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8432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628434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28436_73709187">
            <w:r>
              <w:rPr>
                <w:webHidden/>
                <w:rStyle w:val="IndexLink"/>
                <w:rtl w:val="true"/>
              </w:rPr>
              <w:t>[</w:t>
            </w:r>
            <w:r>
              <w:rPr>
                <w:rStyle w:val="IndexLink"/>
                <w:rtl w:val="true"/>
              </w:rPr>
              <w:t>تتمة حرف العين</w:t>
            </w:r>
            <w:r>
              <w:rPr>
                <w:rStyle w:val="IndexLink"/>
                <w:rtl w:val="true"/>
              </w:rPr>
              <w:t>]</w:t>
              <w:tab/>
            </w:r>
            <w:r>
              <w:rPr>
                <w:rStyle w:val="IndexLink"/>
              </w:rPr>
              <w:t>6</w:t>
            </w:r>
          </w:hyperlink>
        </w:p>
        <w:p>
          <w:pPr>
            <w:pStyle w:val="Contents3"/>
            <w:tabs>
              <w:tab w:val="clear" w:pos="8459"/>
              <w:tab w:val="right" w:pos="9026" w:leader="dot"/>
            </w:tabs>
            <w:rPr/>
          </w:pPr>
          <w:hyperlink w:anchor="__RefHeading___Toc2628438_73709187">
            <w:r>
              <w:rPr>
                <w:webHidden/>
                <w:rStyle w:val="IndexLink"/>
                <w:rtl w:val="true"/>
              </w:rPr>
              <w:t>[</w:t>
            </w:r>
            <w:r>
              <w:rPr>
                <w:rStyle w:val="IndexLink"/>
                <w:rtl w:val="true"/>
              </w:rPr>
              <w:t>تتمة ذكر من اسمه عثمان</w:t>
            </w:r>
            <w:r>
              <w:rPr>
                <w:rStyle w:val="IndexLink"/>
                <w:rtl w:val="true"/>
              </w:rPr>
              <w:t>]</w:t>
              <w:tab/>
            </w:r>
            <w:r>
              <w:rPr>
                <w:rStyle w:val="IndexLink"/>
              </w:rPr>
              <w:t>6</w:t>
            </w:r>
          </w:hyperlink>
        </w:p>
        <w:p>
          <w:pPr>
            <w:pStyle w:val="Contents4"/>
            <w:tabs>
              <w:tab w:val="clear" w:pos="8176"/>
              <w:tab w:val="right" w:pos="9026" w:leader="dot"/>
            </w:tabs>
            <w:rPr/>
          </w:pPr>
          <w:hyperlink w:anchor="__RefHeading___Toc2628440_73709187">
            <w:r>
              <w:rPr>
                <w:webHidden/>
                <w:rStyle w:val="IndexLink"/>
              </w:rPr>
              <w:t>4619</w:t>
            </w:r>
            <w:r>
              <w:rPr>
                <w:rStyle w:val="IndexLink"/>
                <w:rtl w:val="true"/>
              </w:rPr>
              <w:t xml:space="preserve"> - </w:t>
            </w:r>
            <w:r>
              <w:rPr>
                <w:rStyle w:val="IndexLink"/>
                <w:rtl w:val="true"/>
              </w:rPr>
              <w:t>عثمان بن عفّان بن أبي العاص بن أمية</w:t>
            </w:r>
            <w:r>
              <w:rPr>
                <w:rStyle w:val="IndexLink"/>
                <w:rtl w:val="true"/>
              </w:rPr>
              <w:tab/>
            </w:r>
            <w:r>
              <w:rPr>
                <w:rStyle w:val="IndexLink"/>
              </w:rPr>
              <w:t>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8_216937"/>
      <w:bookmarkStart w:id="1" w:name="pg16728_216937"/>
      <w:bookmarkEnd w:id="1"/>
    </w:p>
    <w:p>
      <w:pPr>
        <w:pStyle w:val="Heading2"/>
        <w:numPr>
          <w:ilvl w:val="1"/>
          <w:numId w:val="1"/>
        </w:numPr>
        <w:rPr/>
      </w:pPr>
      <w:bookmarkStart w:id="2" w:name="pg16728_216937"/>
      <w:bookmarkStart w:id="3" w:name="__RefHeading___Toc262843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843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6728_216939"/>
    </w:p>
    <w:p>
      <w:pPr>
        <w:pStyle w:val="BookText"/>
        <w:rPr/>
      </w:pPr>
      <w:bookmarkEnd w:id="7"/>
      <w:r>
        <w:rPr>
          <w:rFonts w:ascii="IRNazanin" w:hAnsi="IRNazanin" w:eastAsia="IRNazanin"/>
          <w:color w:val="111111"/>
          <w:sz w:val="28"/>
          <w:sz w:val="28"/>
          <w:szCs w:val="28"/>
          <w:rtl w:val="true"/>
          <w:lang w:bidi="fa-IR"/>
        </w:rPr>
        <w:t>الجزء التاسع و الثلاثون</w:t>
      </w:r>
    </w:p>
    <w:p>
      <w:pPr>
        <w:pStyle w:val="Heading2"/>
        <w:numPr>
          <w:ilvl w:val="1"/>
          <w:numId w:val="1"/>
        </w:numPr>
        <w:rPr/>
      </w:pPr>
      <w:bookmarkStart w:id="8" w:name="__RefHeading___Toc2628436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628438_73709187"/>
      <w:bookmarkStart w:id="11" w:name="_Toc4"/>
      <w:bookmarkEnd w:id="10"/>
      <w:r>
        <w:rPr>
          <w:rtl w:val="true"/>
        </w:rPr>
        <w:t>[</w:t>
      </w:r>
      <w:r>
        <w:rPr>
          <w:rtl w:val="true"/>
        </w:rPr>
        <w:t>تتمة ذكر من اسمه عثمان</w:t>
      </w:r>
      <w:r>
        <w:rPr>
          <w:rtl w:val="true"/>
        </w:rPr>
        <w:t>]</w:t>
      </w:r>
      <w:bookmarkEnd w:id="11"/>
    </w:p>
    <w:p>
      <w:pPr>
        <w:pStyle w:val="Heading4"/>
        <w:numPr>
          <w:ilvl w:val="3"/>
          <w:numId w:val="1"/>
        </w:numPr>
        <w:rPr/>
      </w:pPr>
      <w:bookmarkStart w:id="12" w:name="__RefHeading___Toc2628440_73709187"/>
      <w:bookmarkStart w:id="13" w:name="_Toc5"/>
      <w:bookmarkEnd w:id="12"/>
      <w:r>
        <w:rPr/>
        <w:t>4619</w:t>
      </w:r>
      <w:r>
        <w:rPr>
          <w:rtl w:val="true"/>
        </w:rPr>
        <w:t xml:space="preserve"> - </w:t>
      </w:r>
      <w:r>
        <w:rPr>
          <w:rtl w:val="true"/>
        </w:rPr>
        <w:t>عثمان بن عفّان بن أبي العاص بن أمية</w:t>
      </w:r>
      <w:bookmarkEnd w:id="13"/>
    </w:p>
    <w:p>
      <w:pPr>
        <w:pStyle w:val="BookText"/>
        <w:rPr/>
      </w:pPr>
      <w:r>
        <w:rPr>
          <w:rFonts w:ascii="Amiri" w:hAnsi="Amiri" w:eastAsia="Amiri" w:cs="Amiri"/>
          <w:color w:val="111111"/>
          <w:sz w:val="28"/>
          <w:sz w:val="28"/>
          <w:szCs w:val="28"/>
          <w:rtl w:val="true"/>
          <w:lang w:bidi="ar-SA"/>
        </w:rPr>
        <w:t>ابن عبد شمس بن عبد مناف بن قصي بن كلاب بن مرّة</w:t>
      </w:r>
    </w:p>
    <w:p>
      <w:pPr>
        <w:pStyle w:val="BookText"/>
        <w:rPr/>
      </w:pPr>
      <w:r>
        <w:rPr>
          <w:rFonts w:ascii="Amiri" w:hAnsi="Amiri" w:eastAsia="Amiri" w:cs="Amiri"/>
          <w:color w:val="111111"/>
          <w:sz w:val="28"/>
          <w:sz w:val="28"/>
          <w:szCs w:val="28"/>
          <w:rtl w:val="true"/>
          <w:lang w:bidi="ar-SA"/>
        </w:rPr>
        <w:t>ابن كعب بن لؤي بن غالب بن فهر بن مالك</w:t>
      </w:r>
    </w:p>
    <w:p>
      <w:pPr>
        <w:pStyle w:val="BookText"/>
        <w:rPr/>
      </w:pPr>
      <w:r>
        <w:rPr>
          <w:rFonts w:ascii="Amiri" w:hAnsi="Amiri" w:eastAsia="Amiri" w:cs="Amiri"/>
          <w:color w:val="111111"/>
          <w:sz w:val="28"/>
          <w:sz w:val="28"/>
          <w:szCs w:val="28"/>
          <w:rtl w:val="true"/>
          <w:lang w:bidi="ar-SA"/>
        </w:rPr>
        <w:t xml:space="preserve">أبو عمرو، و أبو عبد اللّه القرشي الأموي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أمير المؤمنين ذو النّورين، و صاحب الهجرتين، و زوج الابنتين، قديم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النبي صلّى اللّه عليه و سلم أحاديث صالحة، و روى عن أبي بكر، و عمر</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عبد اللّه بن عباس، و عبد اللّه بن عمر، و عبد اللّه بن الزبير </w:t>
      </w:r>
      <w:r>
        <w:rPr>
          <w:rStyle w:val="FootnoteAnchor"/>
          <w:rtl w:val="true"/>
        </w:rPr>
        <w:footnoteReference w:id="3"/>
      </w:r>
      <w:r>
        <w:rPr>
          <w:rFonts w:ascii="Amiri" w:hAnsi="Amiri" w:eastAsia="Amiri" w:cs="Amiri"/>
          <w:color w:val="111111"/>
          <w:sz w:val="28"/>
          <w:sz w:val="28"/>
          <w:szCs w:val="28"/>
          <w:rtl w:val="true"/>
          <w:lang w:bidi="ar-SA"/>
        </w:rPr>
        <w:t>،و عبد اللّه بن جعفر بن أبي طالب، و زيد بن ثابت، و عمران بن حصين، و أنس بن مالك، و أبو هريرة، و المغيرة بن شعبة، و زيد بن خالد الجهني، و أبو قتادة، و عبد اللّه بن مغفّل، و طارق بن أشيم الأشجعي، و سلمة بن الأكوع، و أبو أمامة الباهلي، و السائب بن يزيد، و عبد اللّه بن الحارث بن نوفل، و أبو أمامة بن سهل بن حنيف، و يوسف بن عبد اللّه بن سلام، و عبد اللّه بن عامر بن كريز، و مروان بن الحكم،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و عمرو، و سعيد، و سعيد بن المسيّب، و أبو سلمة بن عبد الرّحمن، و مالك بن أوس بن الحدثان، </w:t>
      </w:r>
    </w:p>
    <w:p>
      <w:pPr>
        <w:pStyle w:val="BookText"/>
        <w:rPr/>
      </w:pPr>
      <w:r>
        <w:rPr>
          <w:rFonts w:ascii="Amiri" w:hAnsi="Amiri" w:eastAsia="Amiri" w:cs="Amiri"/>
          <w:color w:val="111111"/>
          <w:sz w:val="28"/>
          <w:sz w:val="28"/>
          <w:szCs w:val="28"/>
          <w:rtl w:val="true"/>
          <w:lang w:bidi="ar-SA"/>
        </w:rPr>
        <w:t xml:space="preserve">و الأحنف بن قيس، و طارق بن شهاب الأحمسي، و عبيد اللّه بن عدي بن الخيار، و مالك بن أبي عامر، و أبو عبيد سعد مولى ابن أزهر، و ثعلبة بن أبي مالك القرظي، و عبد الرّحمن </w:t>
      </w:r>
      <w:r>
        <w:rPr>
          <w:rStyle w:val="FootnoteAnchor"/>
          <w:rtl w:val="true"/>
        </w:rPr>
        <w:footnoteReference w:id="4"/>
      </w:r>
      <w:r>
        <w:rPr>
          <w:rFonts w:ascii="Amiri" w:hAnsi="Amiri" w:eastAsia="Amiri" w:cs="Amiri"/>
          <w:color w:val="111111"/>
          <w:sz w:val="28"/>
          <w:sz w:val="28"/>
          <w:szCs w:val="28"/>
          <w:rtl w:val="true"/>
          <w:lang w:bidi="ar-SA"/>
        </w:rPr>
        <w:t xml:space="preserve">بن أبي عمرة </w:t>
      </w:r>
      <w:r>
        <w:rPr>
          <w:rStyle w:val="FootnoteAnchor"/>
          <w:rtl w:val="true"/>
        </w:rPr>
        <w:footnoteReference w:id="5"/>
      </w:r>
      <w:r>
        <w:rPr>
          <w:rFonts w:ascii="Amiri" w:hAnsi="Amiri" w:eastAsia="Amiri" w:cs="Amiri"/>
          <w:color w:val="111111"/>
          <w:sz w:val="28"/>
          <w:sz w:val="28"/>
          <w:szCs w:val="28"/>
          <w:rtl w:val="true"/>
          <w:lang w:bidi="ar-SA"/>
        </w:rPr>
        <w:t>،و عبد الرّحمن بن حاطب، و قيس بن أبي حازم، و أبو وائل، و النّزّال بن سبرة، و أبو ثور الفهمي، و أبو عبد الرّحمن السّلمي، و محمود بن لبيد، و أبو رجاء العطارديّ‌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الشام قبل الإسلام في تجارة، و اجتاز بالبلقاء من أعمال دمشق، و كان على ميمنة عمر في خرجته إلى الشام التي رجع منها من سرغ </w:t>
      </w:r>
      <w:r>
        <w:rPr>
          <w:rStyle w:val="FootnoteAnchor"/>
          <w:rtl w:val="true"/>
        </w:rPr>
        <w:footnoteReference w:id="6"/>
      </w:r>
      <w:r>
        <w:rPr>
          <w:rFonts w:ascii="Amiri" w:hAnsi="Amiri" w:eastAsia="Amiri" w:cs="Amiri"/>
          <w:color w:val="111111"/>
          <w:sz w:val="28"/>
          <w:sz w:val="28"/>
          <w:szCs w:val="28"/>
          <w:rtl w:val="true"/>
          <w:lang w:bidi="ar-SA"/>
        </w:rPr>
        <w:t>و قدم الجابية مع عمر، كما ذكر محمّد بن جعفر بن خالد الدمشقي في كتابه في فتوح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القاسم إبراهيم بن منصور، أنا أبو بكر المقرئ، أنا أبو علي الموصلي، نا أبو خيثمة، نا إسماعيل بن إبراهيم، عن خالد، عن الوليد بن مسلم، عن حمران </w:t>
      </w:r>
      <w:r>
        <w:rPr>
          <w:rStyle w:val="FootnoteAnchor"/>
          <w:rtl w:val="true"/>
        </w:rPr>
        <w:footnoteReference w:id="7"/>
      </w:r>
      <w:r>
        <w:rPr>
          <w:rFonts w:ascii="Amiri" w:hAnsi="Amiri" w:eastAsia="Amiri" w:cs="Amiri"/>
          <w:color w:val="111111"/>
          <w:sz w:val="28"/>
          <w:sz w:val="28"/>
          <w:szCs w:val="28"/>
          <w:rtl w:val="true"/>
          <w:lang w:bidi="ar-SA"/>
        </w:rPr>
        <w:t>،عن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يشهد أن لا إله إلاّ اللّه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8"/>
      </w:r>
      <w:r>
        <w:rPr>
          <w:rFonts w:ascii="Amiri" w:hAnsi="Amiri" w:eastAsia="Amiri" w:cs="Amiri"/>
          <w:color w:val="111111"/>
          <w:sz w:val="28"/>
          <w:sz w:val="28"/>
          <w:szCs w:val="28"/>
          <w:rtl w:val="true"/>
          <w:lang w:bidi="ar-SA"/>
        </w:rPr>
        <w:t>عن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و أخبرنا أبو القاسم بن 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
      </w:r>
      <w:r>
        <w:rPr>
          <w:rFonts w:ascii="Amiri" w:hAnsi="Amiri" w:eastAsia="Amiri" w:cs="Amiri"/>
          <w:color w:val="111111"/>
          <w:sz w:val="28"/>
          <w:sz w:val="28"/>
          <w:szCs w:val="28"/>
          <w:rtl w:val="true"/>
          <w:lang w:bidi="ar-SA"/>
        </w:rPr>
        <w:t>،نا سويد بن سعيد سنة ست و عشرين، نا رشدين بن سعد، عن زهرة بن معبد، عن أبي صالح مولى عثمان، أن عثمان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Style w:val="FootnoteAnchor"/>
          <w:rtl w:val="true"/>
        </w:rPr>
        <w:footnoteReference w:id="11"/>
      </w:r>
      <w:r>
        <w:rPr>
          <w:rFonts w:ascii="Amiri" w:hAnsi="Amiri" w:eastAsia="Amiri" w:cs="Amiri"/>
          <w:color w:val="111111"/>
          <w:sz w:val="28"/>
          <w:sz w:val="28"/>
          <w:szCs w:val="28"/>
          <w:rtl w:val="true"/>
          <w:lang w:bidi="ar-SA"/>
        </w:rPr>
        <w:t xml:space="preserve">هجروا فإني مهجّر، فهجّر الناس </w:t>
      </w:r>
      <w:r>
        <w:rPr>
          <w:rStyle w:val="FootnoteAnchor"/>
          <w:rtl w:val="true"/>
        </w:rPr>
        <w:footnoteReference w:id="1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محدّثكم </w:t>
      </w:r>
    </w:p>
    <w:p>
      <w:pPr>
        <w:pStyle w:val="BookText"/>
        <w:rPr/>
      </w:pPr>
      <w:r>
        <w:rPr>
          <w:rFonts w:ascii="Amiri" w:hAnsi="Amiri" w:eastAsia="Amiri" w:cs="Amiri"/>
          <w:color w:val="111111"/>
          <w:sz w:val="28"/>
          <w:sz w:val="28"/>
          <w:szCs w:val="28"/>
          <w:rtl w:val="true"/>
          <w:lang w:bidi="ar-SA"/>
        </w:rPr>
        <w:t>بحديث ما تكلّمت به منذ سمعت رسول اللّه صلّى اللّه عليه و سلم إلى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رباط‍‌ يوم في سبيل اللّه أفضل من ألف يوم مما سواه، فليرابط‍‌ امرؤ حيث شاء، هل بلّغتكم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عثمان بن الفضل المخبزي </w:t>
      </w:r>
      <w:r>
        <w:rPr>
          <w:rStyle w:val="FootnoteAnchor"/>
          <w:rtl w:val="true"/>
        </w:rPr>
        <w:footnoteReference w:id="13"/>
      </w:r>
      <w:r>
        <w:rPr>
          <w:rFonts w:ascii="Amiri" w:hAnsi="Amiri" w:eastAsia="Amiri" w:cs="Amiri"/>
          <w:color w:val="111111"/>
          <w:sz w:val="28"/>
          <w:sz w:val="28"/>
          <w:szCs w:val="28"/>
          <w:rtl w:val="true"/>
          <w:lang w:bidi="ar-SA"/>
        </w:rPr>
        <w:t>،أنا أبو القاسم عبيد اللّه بن محمّد بن إسحاق، نا عبد اللّه بن محمّد بن عبد العزيز، نا محمّد بن بكّار، نا أيوب بن جابر، عن علقمة بن مرثد، عن أبي عبد الرّحمن السّلمي،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بن سفيان، نا عمرو </w:t>
      </w:r>
      <w:r>
        <w:rPr>
          <w:rStyle w:val="FootnoteAnchor"/>
          <w:rtl w:val="true"/>
        </w:rPr>
        <w:footnoteReference w:id="15"/>
      </w:r>
      <w:r>
        <w:rPr>
          <w:rFonts w:ascii="Amiri" w:hAnsi="Amiri" w:eastAsia="Amiri" w:cs="Amiri"/>
          <w:color w:val="111111"/>
          <w:sz w:val="28"/>
          <w:sz w:val="28"/>
          <w:szCs w:val="28"/>
          <w:rtl w:val="true"/>
          <w:lang w:bidi="ar-SA"/>
        </w:rPr>
        <w:t>بن خالد، و حسّان بن عبد اللّه، عن ابن لهيعة، عن أبي الأسود،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بن أبي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أبو بشر زيد بن بشر، عن ابن لهيعة، عن أبي الأسود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شمس بن عبد مناف بن قصي بن كلاب بن مرّة بن كعب بن لؤي بن غالب بن فهر بن مالك بن النضر بن كنانة بن خزيمة بن مدركة بن إلياس بن مضر بن نزار بن معدّ بن عدنان بن أدد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الحجّاج بن أبي منيع، نا جدي، عن الزهري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عثمان بن عفّان رقيّة بنت رسول اللّه صلّى اللّه عليه و سلم في الجاهلية، فولدت له عبد اللّه بن عثمان، به كان عثمان يكنى أول مرة، حتى كني بعد ذلك بعمرو بن عثمان، و بكلّ‌ قد كان يكنى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بن عبد مناف بن قصي بن كلاب بن مرة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أبو الطّيّب محمّد بن جعفر، نا عبيد اللّه بن سعد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عن يعقوب و بعضه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أشياء،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عثمان أروى ابنة كريز بن حبيب بن عبد شمس، و أمّها أم حكيم ابنة عبد المطلب بن هاشم بن عبد مناف، توأمة أبي رسول اللّه صلّى اللّه عليه و سلم، و أمها فاطمة بنت عمرو بن عائذ بن مخزوم، و أمّها صخرة ابنة عبد بن عمران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الحارث بن أبي أسامة التميمي، نا محمّد بن سعد،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عفّان كنيته أبا </w:t>
      </w:r>
      <w:r>
        <w:rPr>
          <w:rStyle w:val="FootnoteAnchor"/>
          <w:rtl w:val="true"/>
        </w:rPr>
        <w:footnoteReference w:id="17"/>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أحمد، نا ابن </w:t>
      </w:r>
      <w:r>
        <w:rPr>
          <w:rStyle w:val="FootnoteAnchor"/>
          <w:rtl w:val="true"/>
        </w:rPr>
        <w:footnoteReference w:id="18"/>
      </w:r>
      <w:r>
        <w:rPr>
          <w:rFonts w:ascii="Amiri" w:hAnsi="Amiri" w:eastAsia="Amiri" w:cs="Amiri"/>
          <w:color w:val="111111"/>
          <w:sz w:val="28"/>
          <w:sz w:val="28"/>
          <w:szCs w:val="28"/>
          <w:rtl w:val="true"/>
          <w:lang w:bidi="ar-SA"/>
        </w:rPr>
        <w:t>قتيبة عبد اللّه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ذلك،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ليلى، و كان أبو عثمان بن عفّان خرج في تجارة إلى الشام فهلك هناك،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بالغميصاء </w:t>
      </w:r>
      <w:r>
        <w:rPr>
          <w:rStyle w:val="FootnoteAnchor"/>
          <w:rtl w:val="true"/>
        </w:rPr>
        <w:footnoteReference w:id="19"/>
      </w:r>
      <w:r>
        <w:rPr>
          <w:rFonts w:ascii="Amiri" w:hAnsi="Amiri" w:eastAsia="Amiri" w:cs="Amiri"/>
          <w:color w:val="111111"/>
          <w:sz w:val="28"/>
          <w:sz w:val="28"/>
          <w:szCs w:val="28"/>
          <w:rtl w:val="true"/>
          <w:lang w:bidi="ar-SA"/>
        </w:rPr>
        <w:t xml:space="preserve">مع الفاكه بن المغيرة، و أم </w:t>
      </w:r>
      <w:r>
        <w:rPr>
          <w:rStyle w:val="FootnoteAnchor"/>
          <w:rtl w:val="true"/>
        </w:rPr>
        <w:footnoteReference w:id="20"/>
      </w:r>
      <w:r>
        <w:rPr>
          <w:rFonts w:ascii="Amiri" w:hAnsi="Amiri" w:eastAsia="Amiri" w:cs="Amiri"/>
          <w:color w:val="111111"/>
          <w:sz w:val="28"/>
          <w:sz w:val="28"/>
          <w:szCs w:val="28"/>
          <w:rtl w:val="true"/>
          <w:lang w:bidi="ar-SA"/>
        </w:rPr>
        <w:t xml:space="preserve">عثمان أروى بنت كريز بن ربيعة بن حبيب بن عبد شمس، و أمّها البيضاء </w:t>
      </w:r>
      <w:r>
        <w:rPr>
          <w:rStyle w:val="FootnoteAnchor"/>
          <w:rtl w:val="true"/>
        </w:rPr>
        <w:footnoteReference w:id="21"/>
      </w:r>
      <w:r>
        <w:rPr>
          <w:rFonts w:ascii="Amiri" w:hAnsi="Amiri" w:eastAsia="Amiri" w:cs="Amiri"/>
          <w:color w:val="111111"/>
          <w:sz w:val="28"/>
          <w:sz w:val="28"/>
          <w:szCs w:val="28"/>
          <w:rtl w:val="true"/>
          <w:lang w:bidi="ar-SA"/>
        </w:rPr>
        <w:t>بنت عبد المطلب، و أمّ‌ عثمان بنت عمة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عبد اللّه، أنا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w:t>
      </w:r>
      <w:r>
        <w:rPr>
          <w:rStyle w:val="FootnoteAnchor"/>
          <w:rtl w:val="true"/>
        </w:rPr>
        <w:footnoteReference w:id="22"/>
      </w: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كنى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أبو عمرو، و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أنا أبو</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الحسين الأهوازي، أنا أبو حفص الأهوازي، نا خليفة بن خياط‍‌، قال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عثمان بن عفّان بن أبي العاص بن أمية بن عبد شمس، أمّه أروى بنت كريز بن حبيب بن عبد شمس بن عبد مناف، و أمّها أم الحكم </w:t>
      </w:r>
      <w:r>
        <w:rPr>
          <w:rStyle w:val="FootnoteAnchor"/>
          <w:rtl w:val="true"/>
        </w:rPr>
        <w:footnoteReference w:id="25"/>
      </w:r>
      <w:r>
        <w:rPr>
          <w:rFonts w:ascii="Amiri" w:hAnsi="Amiri" w:eastAsia="Amiri" w:cs="Amiri"/>
          <w:color w:val="111111"/>
          <w:sz w:val="28"/>
          <w:sz w:val="28"/>
          <w:szCs w:val="28"/>
          <w:rtl w:val="true"/>
          <w:lang w:bidi="ar-SA"/>
        </w:rPr>
        <w:t>بنت عبد المطلب بن هاشم، يقال لها البيضاء، استشهد في آخر ذي الحجة سنة خمس و ثلاثين، يكنى أبا عمرو، و قد اكتنى بأبي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عفان بن أبي العاص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من المهاجرين الأولين،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ابنة عفّان ولدت محمّد بن عبد اللّه بن أبي سعد </w:t>
      </w:r>
      <w:r>
        <w:rPr>
          <w:rStyle w:val="FootnoteAnchor"/>
          <w:rtl w:val="true"/>
        </w:rPr>
        <w:footnoteReference w:id="28"/>
      </w:r>
      <w:r>
        <w:rPr>
          <w:rFonts w:ascii="Amiri" w:hAnsi="Amiri" w:eastAsia="Amiri" w:cs="Amiri"/>
          <w:color w:val="111111"/>
          <w:sz w:val="28"/>
          <w:sz w:val="28"/>
          <w:szCs w:val="28"/>
          <w:rtl w:val="true"/>
          <w:lang w:bidi="ar-SA"/>
        </w:rPr>
        <w:t xml:space="preserve">بن حكم بن سعد العشيرة، من مذحج، و أمّها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بنت كريز بن ربيعة بن حبيب بن عبد شمس، و أمّها أم حكيم بنت عبد المطلب بن هاشم بن عبد مناف، و هي البيضاء توأمة أبي رسول اللّه صلّى اللّه عليه و سلم، و أم حكيم بنت عبد المطلب التي تقول لامرأة من قريش قاولتها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لحصان فما أكلّم </w:t>
      </w:r>
      <w:r>
        <w:rPr>
          <w:rStyle w:val="FootnoteAnchor"/>
          <w:rtl w:val="true"/>
        </w:rPr>
        <w:footnoteReference w:id="30"/>
      </w:r>
      <w:r>
        <w:rPr>
          <w:rFonts w:ascii="IRNazanin" w:hAnsi="IRNazanin" w:eastAsia="IRNazanin"/>
          <w:color w:val="111111"/>
          <w:sz w:val="28"/>
          <w:sz w:val="28"/>
          <w:szCs w:val="28"/>
          <w:rtl w:val="true"/>
          <w:lang w:bidi="fa-IR"/>
        </w:rPr>
        <w:t xml:space="preserve">صناع </w:t>
      </w:r>
      <w:r>
        <w:rPr>
          <w:rStyle w:val="FootnoteAnchor"/>
          <w:rtl w:val="true"/>
        </w:rPr>
        <w:footnoteReference w:id="31"/>
      </w:r>
      <w:r>
        <w:rPr>
          <w:rFonts w:ascii="IRNazanin" w:hAnsi="IRNazanin" w:eastAsia="IRNazanin"/>
          <w:color w:val="111111"/>
          <w:sz w:val="28"/>
          <w:sz w:val="28"/>
          <w:szCs w:val="28"/>
          <w:rtl w:val="true"/>
          <w:lang w:bidi="fa-IR"/>
        </w:rPr>
        <w:t>فما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إخوتهما لأمهما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و خالد، و عمارة، و أم كلثوم، بنو عقبة بن أبي معيط‍‌ بن أمية بن عبد 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هاجر عثمان بن عفّان الهجرتين إلى أرض الحبشة مع امرأته رقيّة بنت رسول اللّه صلّى اللّه عليه و سلم، ثم إلى المدينة، و خلفه رسول اللّه صلّى اللّه عليه و سلم حين خرج إلى بدر على ابنته رقيّة، و كانت مريضة، فماتت يوم قدم زيد بن حارثة المدينة بشيرا بفتح بدر، و ضرب له رسول اللّه صلّى اللّه عليه و سلم بسهمه و أجره و زوّجه أم كلثوم من بعد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استخلفه في غزوته إلى ذات الرقاع</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استخلفه في غزوته إلى غطفان بذي أمر </w:t>
      </w:r>
      <w:r>
        <w:rPr>
          <w:rStyle w:val="FootnoteAnchor"/>
          <w:rtl w:val="true"/>
        </w:rPr>
        <w:footnoteReference w:id="34"/>
      </w:r>
      <w:r>
        <w:rPr>
          <w:rFonts w:ascii="IRNazanin" w:hAnsi="IRNazanin" w:eastAsia="IRNazanin"/>
          <w:color w:val="111111"/>
          <w:sz w:val="28"/>
          <w:sz w:val="28"/>
          <w:szCs w:val="28"/>
          <w:rtl w:val="true"/>
          <w:lang w:bidi="fa-IR"/>
        </w:rPr>
        <w:t>بنجد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عفّان بن أبي العاص بن أمية بن عبد شمس يكن أبا عمرو،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أنا محمّد الجوهري، أنا أبو عمر بن حيّوية، أنا أحمد بن معروف، أنا الحسين بن فهم، نا محمّد بن سعد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بدر من بني عبد شمس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عفّان بن أبي العاص بن أمية بن عبد شمس بن عبد مناف بن قصي، و أمّه أروى بنت كريز بن ربيعة بن حبيب بن عبد شمس بن عبد مناف بن قصي، و أمّها أم حكيم </w:t>
      </w:r>
      <w:r>
        <w:rPr>
          <w:rStyle w:val="FootnoteAnchor"/>
          <w:rtl w:val="true"/>
        </w:rPr>
        <w:footnoteReference w:id="36"/>
      </w:r>
      <w:r>
        <w:rPr>
          <w:rFonts w:ascii="Amiri" w:hAnsi="Amiri" w:eastAsia="Amiri" w:cs="Amiri"/>
          <w:color w:val="111111"/>
          <w:sz w:val="28"/>
          <w:sz w:val="28"/>
          <w:szCs w:val="28"/>
          <w:rtl w:val="true"/>
          <w:lang w:bidi="ar-SA"/>
        </w:rPr>
        <w:t xml:space="preserve">،و هي البيضاء بنت عبد المطلب بن هاشم بن عبد مناف بن قصي، و كان عثمان في الجاهلية يكنى أبا عمرو، فلما كان الإسلام ولد له من رقيّة بنت رسول اللّه صلّى اللّه عليه و سلم غلام سمّاه عبد اللّه، و اكتنى به، فكنّاه المسلمون أبا عبد اللّه، فبلغ عبد اللّه ست سنين، فنقره ديك على عينه </w:t>
      </w:r>
      <w:r>
        <w:rPr>
          <w:rStyle w:val="FootnoteAnchor"/>
          <w:rtl w:val="true"/>
        </w:rPr>
        <w:footnoteReference w:id="37"/>
      </w:r>
      <w:r>
        <w:rPr>
          <w:rFonts w:ascii="Amiri" w:hAnsi="Amiri" w:eastAsia="Amiri" w:cs="Amiri"/>
          <w:color w:val="111111"/>
          <w:sz w:val="28"/>
          <w:sz w:val="28"/>
          <w:szCs w:val="28"/>
          <w:rtl w:val="true"/>
          <w:lang w:bidi="ar-SA"/>
        </w:rPr>
        <w:t>،فمرض، فمات في جمادى الأولى سنة أربع من الهجرة، فصلّى عليه رسول اللّه صلّى اللّه عليه و سلم و نزل في حفرته عثمان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ممن هاجر من مكة إلى أرض الحبشة الهجرة الأولى، و الهجرة الثانية، و معه فيهما جميعا امرأته رقيّة بنت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الأكفاني، نا أبو بكر الخطيب، أنا أبو الحسن علي بن أحمد، نا علي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و أخبرنا أبو القاسم بن السّمرقندي، أنا محمّد بن محمّد بن عبد العزيز، أنا أبو الحسين بن بشران، أنا أبو الحسين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بن أبي الدنيا </w:t>
      </w:r>
      <w:r>
        <w:rPr>
          <w:rStyle w:val="FootnoteAnchor"/>
          <w:rtl w:val="true"/>
        </w:rPr>
        <w:footnoteReference w:id="40"/>
      </w:r>
      <w:r>
        <w:rPr>
          <w:rFonts w:ascii="IRNazanin" w:hAnsi="IRNazanin" w:eastAsia="IRNazanin"/>
          <w:color w:val="111111"/>
          <w:sz w:val="28"/>
          <w:sz w:val="28"/>
          <w:szCs w:val="28"/>
          <w:rtl w:val="true"/>
          <w:lang w:bidi="fa-IR"/>
        </w:rPr>
        <w:t>،نا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عثمان بن عفّان بن أبي العاص بن أمية بن عبد شمس بن عبد مناف، و يكنى أبا عبد اللّه بابنه من رقيّة بنت رسول اللّه صلّى اللّه عليه و سلم، و أهل العراق يكنونه أبا عمرو، و أمّه أروى بنت كريز بن ربيعة بن حبيب بن عبد شمس بن عبد مناف، و أمّها أم حكيم، و هي البيضاء بنت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له لغرّة المحرّم يوم الجمعة، بعد ما مات عمر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بن البنّا، أنا أبو القاسم يوسف بن محمّد المهرواني </w:t>
      </w:r>
      <w:r>
        <w:rPr>
          <w:rStyle w:val="FootnoteAnchor"/>
          <w:rtl w:val="true"/>
        </w:rPr>
        <w:footnoteReference w:id="42"/>
      </w:r>
      <w:r>
        <w:rPr>
          <w:rFonts w:ascii="Amiri" w:hAnsi="Amiri" w:eastAsia="Amiri" w:cs="Amiri"/>
          <w:color w:val="111111"/>
          <w:sz w:val="28"/>
          <w:sz w:val="28"/>
          <w:szCs w:val="28"/>
          <w:rtl w:val="true"/>
          <w:lang w:bidi="ar-SA"/>
        </w:rPr>
        <w:t>،أنا أبو عمر عبد الواحد بن محمّد، أنا أبو بكر محمّد بن أحمد بن يعقوب، حدّثني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غير واحد من أهل العلم بالنسب و لم يختلفوا في نسب عثمان بن عفّان،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عفّان بن أبي العاص بن أمية بن عبد شمس بن عبد مناف بن قصي، و أمّه أروى بنت كريز بن ربيعة بن حبيب بن عبد شمس بن عبد مناف بن قصي، و أمّها أم حكيم، و هي البيضاء بنت عبد المطّلب بن هاشم بن عبد مناف بن قصي، عمّة رسول اللّه صلّى اللّه عليه و سلم، و توأمة أبيه، و أمّها فاطمة بنت عمرو بن عائذ بن عمران بن مخزوم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عفّان بن أبي العاص بن أمية بن عبد شمس بن عبد مناف، فيما حدّثنا ابن هشام </w:t>
      </w:r>
      <w:r>
        <w:rPr>
          <w:rStyle w:val="FootnoteAnchor"/>
          <w:rtl w:val="true"/>
        </w:rPr>
        <w:footnoteReference w:id="43"/>
      </w:r>
      <w:r>
        <w:rPr>
          <w:rFonts w:ascii="Amiri" w:hAnsi="Amiri" w:eastAsia="Amiri" w:cs="Amiri"/>
          <w:color w:val="111111"/>
          <w:sz w:val="28"/>
          <w:sz w:val="28"/>
          <w:szCs w:val="28"/>
          <w:rtl w:val="true"/>
          <w:lang w:bidi="ar-SA"/>
        </w:rPr>
        <w:t xml:space="preserve">عن زياد،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الناس إسلاما بعد أبي بكر، و علي، و زيد بن حارثة فيما حدّثنا ابن هشام عن زياد، عن ابن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خلافته اثنتي عشرة سنة إلاّ ثنتي عشرة ليلة، و قتل عثمان و هو ابن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و ثمانين فيما ذكر أبو هلال،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و هو ابن ثنتين و ثمانين، و صلّى عليه جبير بن مطعم، و دفن في حشّ‌ </w:t>
      </w:r>
      <w:r>
        <w:rPr>
          <w:rStyle w:val="FootnoteAnchor"/>
          <w:rtl w:val="true"/>
        </w:rPr>
        <w:footnoteReference w:id="44"/>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الحشاش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البساتين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قالا</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عفّان بن أبي العاص بن أمية بن عبد شمس القرشي، أبو عمرو، و 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أويس عن ابن وهب، عن يونس عن ابن شهاب </w:t>
      </w:r>
      <w:r>
        <w:rPr>
          <w:rStyle w:val="FootnoteAnchor"/>
          <w:rtl w:val="true"/>
        </w:rPr>
        <w:footnoteReference w:id="49"/>
      </w:r>
      <w:r>
        <w:rPr>
          <w:rFonts w:ascii="Amiri" w:hAnsi="Amiri" w:eastAsia="Amiri" w:cs="Amiri"/>
          <w:color w:val="111111"/>
          <w:sz w:val="28"/>
          <w:sz w:val="28"/>
          <w:szCs w:val="28"/>
          <w:rtl w:val="true"/>
          <w:lang w:bidi="ar-SA"/>
        </w:rPr>
        <w:t>ولي ثنتي عشرة سنة، حجّها كلّها إلاّ سنتين، مات سنة أربع و ثلاثين، و هو ختن النبي صلّى اللّه عليه و سلم على ابنتيه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و رقيّة، و شهد له النبي صلّى اللّه عليه و سلم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نا أحمد بن الحسين بن زنبيل، نا عبد اللّه بن محمّد،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الأموي القرشي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ابنة رسول اللّه صلّى اللّه عليه و سلم يقال له عبد اللّه، و كان </w:t>
      </w:r>
    </w:p>
    <w:p>
      <w:pPr>
        <w:pStyle w:val="BookText"/>
        <w:rPr/>
      </w:pPr>
      <w:r>
        <w:rPr>
          <w:rFonts w:ascii="Amiri" w:hAnsi="Amiri" w:eastAsia="Amiri" w:cs="Amiri"/>
          <w:color w:val="111111"/>
          <w:sz w:val="28"/>
          <w:sz w:val="28"/>
          <w:szCs w:val="28"/>
          <w:rtl w:val="true"/>
          <w:lang w:bidi="ar-SA"/>
        </w:rPr>
        <w:t>له ابن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فمات عبد اللّه قديما، و عاش عمرو بعده؛ تخلّف على بنت رسول اللّه صلّى اللّه عليه و سلم يوم بدر، فضرب له رسول اللّه صلّى اللّه عليه و سلم بسهم يوم بدر، و زوّجه النبي صلّى اللّه عليه و سلم ابنته، فماتت، ثم زوّجه ابنته الأخرى، فماتت،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و أم كلثوم، و توفي رسول اللّه صلّى اللّه عليه و سلم و هو عنه راض، و استخلف اثنتي عشرة سنة، و مات سنة خمس </w:t>
      </w:r>
      <w:r>
        <w:rPr>
          <w:rStyle w:val="FootnoteAnchor"/>
          <w:rtl w:val="true"/>
        </w:rPr>
        <w:footnoteReference w:id="50"/>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عفّان بن أبي العاص بن أمية بن عبد شمس بن عبد مناف بن قصي بن كلاب بن مرة بن كعب </w:t>
      </w:r>
      <w:r>
        <w:rPr>
          <w:rStyle w:val="FootnoteAnchor"/>
          <w:rtl w:val="true"/>
        </w:rPr>
        <w:footnoteReference w:id="52"/>
      </w:r>
      <w:r>
        <w:rPr>
          <w:rFonts w:ascii="Amiri" w:hAnsi="Amiri" w:eastAsia="Amiri" w:cs="Amiri"/>
          <w:color w:val="111111"/>
          <w:sz w:val="28"/>
          <w:sz w:val="28"/>
          <w:szCs w:val="28"/>
          <w:rtl w:val="true"/>
          <w:lang w:bidi="ar-SA"/>
        </w:rPr>
        <w:t>بن لؤي بن غالب بن فهر، كان يكنى بأبي عبد اللّه، ثم كني بأبي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عفّان بن أبي العاص بن أمية بن عبد شمس بن عبد مناف أبو عمرو،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كان ختن النبي صلّى اللّه عليه و سلم على ابنتيه رقيّة و أم كلثوم، له صحبة و هجرة، روى عنه ابن عباس، و عبد اللّه بن جعفر، و زيد بن ثابت، و زيد بن خالد، و عبد اللّه بن عمر، و أنس بن مالك، و أبو قتادة، و أبو هريرة، و أبو أمامة الباهلي، و سلمة بن الأكوع، و المغيرة بن شعبة، و أبو ثور الفهمي، و عبد اللّه بن الزبير، و السائب بن يزيد، و طارق بن شهاب، و أبو أمامة بن سهل بن حنيف، و محمود بن لبيد، و المسور بن مخرمة، و الرّبيّع </w:t>
      </w:r>
      <w:r>
        <w:rPr>
          <w:rStyle w:val="FootnoteAnchor"/>
          <w:rtl w:val="true"/>
        </w:rPr>
        <w:footnoteReference w:id="54"/>
      </w:r>
      <w:r>
        <w:rPr>
          <w:rFonts w:ascii="IRNazanin" w:hAnsi="IRNazanin" w:eastAsia="IRNazanin"/>
          <w:color w:val="111111"/>
          <w:sz w:val="28"/>
          <w:sz w:val="28"/>
          <w:szCs w:val="28"/>
          <w:rtl w:val="true"/>
          <w:lang w:bidi="fa-IR"/>
        </w:rPr>
        <w:t>بنت معوّذ بن عفراء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أنا أبو الفتح نصر بن إبراهيم، أنا أبو الفتح سليم بن أيوب، أنا طاهر بن محمّد بن سليمان، نا علي بن إبراهيم بن أحمد، نا يزيد بن </w:t>
      </w:r>
    </w:p>
    <w:p>
      <w:pPr>
        <w:pStyle w:val="BookText"/>
        <w:rPr/>
      </w:pPr>
      <w:r>
        <w:rPr>
          <w:rFonts w:ascii="Amiri" w:hAnsi="Amiri" w:eastAsia="Amiri" w:cs="Amiri"/>
          <w:color w:val="111111"/>
          <w:sz w:val="28"/>
          <w:sz w:val="28"/>
          <w:szCs w:val="28"/>
          <w:rtl w:val="true"/>
          <w:lang w:bidi="ar-SA"/>
        </w:rPr>
        <w:t>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الأموي أبو عبد اللّه، و أبو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5"/>
      </w:r>
      <w:r>
        <w:rPr>
          <w:rFonts w:ascii="Amiri" w:hAnsi="Amiri" w:eastAsia="Amiri" w:cs="Amiri"/>
          <w:color w:val="111111"/>
          <w:sz w:val="28"/>
          <w:sz w:val="28"/>
          <w:szCs w:val="28"/>
          <w:rtl w:val="true"/>
          <w:lang w:bidi="ar-SA"/>
        </w:rPr>
        <w:t>أبو الفضل محمّد بن إسماعيل الفضيلي، أنا أبو القاسم الخليلي، أنا أبو القاسم علي بن أحمد الخزاعي، أنا الهيثم بن كليب الشّاشي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بن أبي العاص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أنا أبو محمّد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خلافة ذي النّورين أمير المؤمنين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بأبي عمرو، و بأبي عبد اللّه، و هو عثمان بن عفّان بن أبي العاص بن أمية بن عبد شمس بن عبد مناف، و أمّه أروى بنت كريز بن ربيعة بن حبيب بن عبد شمس بن عبد مناف، و أمّها أم حكيم، و هي البيضاء بنت عبد المطلب عمة رسول اللّه صلّى اللّه عليه و سلم و توأمة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بن أبي العاص بن أمية بن عبد شمس بن عبد مناف بن قصي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ختن رسول اللّه صلّى اللّه عليه و سلم على ابنتيه، أمّه أروى بنت كريز بن ربيعة بن حبيب بن عبد شمس بن عبد مناف، و أمّها أم حكيم، و هي البيضاء بنت عبد المطلب بن هاشم بن عبد مناف، و كان رجلا ليس بالقصير، و لا بالطويل، حسن الوجه، كبير اللحية، أسمر اللون، عظيم الكراديس، بعيد ما بين المنكبين، يخضب بالصّفرة، و كان قد شدّ أسنانه بالذهب، قتل يوم الجمعة، و قيل يوم الأربعاء لثمان عشرة خلت من ذي الحجة سنة خمس و ثلاثين، و هو ابن اثنتين </w:t>
      </w:r>
      <w:r>
        <w:rPr>
          <w:rStyle w:val="FootnoteAnchor"/>
          <w:rtl w:val="true"/>
        </w:rPr>
        <w:footnoteReference w:id="56"/>
      </w:r>
      <w:r>
        <w:rPr>
          <w:rFonts w:ascii="Amiri" w:hAnsi="Amiri" w:eastAsia="Amiri" w:cs="Amiri"/>
          <w:color w:val="111111"/>
          <w:sz w:val="28"/>
          <w:sz w:val="28"/>
          <w:szCs w:val="28"/>
          <w:rtl w:val="true"/>
          <w:lang w:bidi="ar-SA"/>
        </w:rPr>
        <w:t>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أبو سعيد السّجزي، أنا أبو الحسين عبد الملك بن الحسن، أنا أحمد بن محمّد بن الحسين،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عفّان بن أبي العاص بن أمية بن عبد شمس بن عبد مناف بن قصي، أبو عبد اللّه يكنى بابنه من رقيّة بنت رسول اللّه صلّى اللّه عليه و سلم، و أهل العراق يكنونه أبا عمرو القرشي </w:t>
      </w:r>
    </w:p>
    <w:p>
      <w:pPr>
        <w:pStyle w:val="BookText"/>
        <w:rPr/>
      </w:pPr>
      <w:r>
        <w:rPr>
          <w:rFonts w:ascii="Amiri" w:hAnsi="Amiri" w:eastAsia="Amiri" w:cs="Amiri"/>
          <w:color w:val="111111"/>
          <w:sz w:val="28"/>
          <w:sz w:val="28"/>
          <w:szCs w:val="28"/>
          <w:rtl w:val="true"/>
          <w:lang w:bidi="ar-SA"/>
        </w:rPr>
        <w:t xml:space="preserve">الأموي، و أمّه أروى بنت كريز بن ربيعة بن حبيب بن عبد شمس بن عبد مناف القرشي، و أمّ‌ أروى أم حكيم، و هي البيضاء بنت عبد المطلب بن هاشم بن عبد مناف الهاشمية، عمّة النبي صلّى اللّه عليه و سلم، شهد بدرا </w:t>
      </w:r>
      <w:r>
        <w:rPr>
          <w:rStyle w:val="FootnoteAnchor"/>
          <w:rtl w:val="true"/>
        </w:rPr>
        <w:footnoteReference w:id="57"/>
      </w:r>
      <w:r>
        <w:rPr>
          <w:rFonts w:ascii="Amiri" w:hAnsi="Amiri" w:eastAsia="Amiri" w:cs="Amiri"/>
          <w:color w:val="111111"/>
          <w:sz w:val="28"/>
          <w:sz w:val="28"/>
          <w:szCs w:val="28"/>
          <w:rtl w:val="true"/>
          <w:lang w:bidi="ar-SA"/>
        </w:rPr>
        <w:t xml:space="preserve">مع النبي صلّى اللّه عليه و سلم، روى عنه زيد بن خالد الجهني، و السائب بن يزيد، و مروان بن الحكم، و حمران </w:t>
      </w:r>
      <w:r>
        <w:rPr>
          <w:rStyle w:val="FootnoteAnchor"/>
          <w:rtl w:val="true"/>
        </w:rPr>
        <w:footnoteReference w:id="58"/>
      </w:r>
      <w:r>
        <w:rPr>
          <w:rFonts w:ascii="Amiri" w:hAnsi="Amiri" w:eastAsia="Amiri" w:cs="Amiri"/>
          <w:color w:val="111111"/>
          <w:sz w:val="28"/>
          <w:sz w:val="28"/>
          <w:szCs w:val="28"/>
          <w:rtl w:val="true"/>
          <w:lang w:bidi="ar-SA"/>
        </w:rPr>
        <w:t>في الوضوء، و غير موضع، استخلف أوّل يوم المحرم سنة أربع و عشرين، و قتل يوم الجمعة لثمان عشرة خلت من ذي الحجة، سنة خمس و ثلاثين، فكانت خلافته من يوم قتل عمر إلى أن قتل هو إحدى عشرة سنة و أحد عشر شهرا، و اثنين و عشرين يوما، و هو ابن ثمانين سنة،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 سبعين،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ست و ثمانين سنة،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اثنتين </w:t>
      </w:r>
      <w:r>
        <w:rPr>
          <w:rStyle w:val="FootnoteAnchor"/>
          <w:rtl w:val="true"/>
        </w:rPr>
        <w:footnoteReference w:id="59"/>
      </w:r>
      <w:r>
        <w:rPr>
          <w:rFonts w:ascii="Amiri" w:hAnsi="Amiri" w:eastAsia="Amiri" w:cs="Amiri"/>
          <w:color w:val="111111"/>
          <w:sz w:val="28"/>
          <w:sz w:val="28"/>
          <w:szCs w:val="28"/>
          <w:rtl w:val="true"/>
          <w:lang w:bidi="ar-SA"/>
        </w:rPr>
        <w:t>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أنا أبو القاسم البغوي، نا أحمد بن زهير، نا العلاء بن عمرو الحنفي، نا أيوب بن مدرك،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ابن النّقّور، أنا عيسى، أنا عبد اللّه بن محمّد، حدّثني ابن هاني، نا سعد بن عبد الحميد، و شريح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الزناد، عن أبيه، عن أبان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عثمان بن عفّان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حديثا في الدّعاء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عفّان أبو عبد اللّه، و يكنى بأبي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عثمان بن عفّان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60"/>
      </w:r>
      <w:r>
        <w:rPr>
          <w:rFonts w:ascii="Amiri" w:hAnsi="Amiri" w:eastAsia="Amiri" w:cs="Amiri"/>
          <w:color w:val="111111"/>
          <w:sz w:val="28"/>
          <w:sz w:val="28"/>
          <w:szCs w:val="28"/>
          <w:rtl w:val="true"/>
          <w:lang w:bidi="ar-SA"/>
        </w:rPr>
        <w:t>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عثمان بن عفّان بن أبي العاص بن أمية بن عبد شمس بن عبد مناف بن قصي،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أبو القاسم هبة اللّه بن إبراهيم بن عمر، أنا أبو بكر المهندس، أنا أبو بشر الدولابي </w:t>
      </w:r>
      <w:r>
        <w:rPr>
          <w:rStyle w:val="FootnoteAnchor"/>
          <w:rtl w:val="true"/>
        </w:rPr>
        <w:footnoteReference w:id="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عثمان بن عفّان أبو عبد اللّه،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عفّان بن أبي العاص بن أمية بن عبد شمس بن عبد مناف بن قصي بن كلاب القرشي الأموي المديني، و أمّه أروى بنت كريز، </w:t>
      </w:r>
    </w:p>
    <w:p>
      <w:pPr>
        <w:pStyle w:val="BookText"/>
        <w:rPr/>
      </w:pPr>
      <w:r>
        <w:rPr>
          <w:rFonts w:ascii="Amiri" w:hAnsi="Amiri" w:eastAsia="Amiri" w:cs="Amiri"/>
          <w:color w:val="111111"/>
          <w:sz w:val="28"/>
          <w:sz w:val="28"/>
          <w:szCs w:val="28"/>
          <w:rtl w:val="true"/>
          <w:lang w:bidi="ar-SA"/>
        </w:rPr>
        <w:t xml:space="preserve">و أم أروى أم حكيم، و هي البيضاء، عمّة رسول اللّه صلّى اللّه عليه و سلم، بنت عبد المطّلب بن هاشم بن عبد مناف زوّجه رسول اللّه صلّى اللّه عليه و سلم ابنته رقيّة، فكان أوّل من هاجر بها إلى أرض الحبشة، ثم هاجر إلى المدينة، فمرضت حين خرج النبي صلّى اللّه عليه و سلم إلى بدر، فتخلّف عن بدر لعلّتها، و ضرب له رسول اللّه صلّى اللّه عليه و سلم بسهمه، فلما ماتت زوّجه رسول اللّه صلّى اللّه عليه و سلم ابنته الأخرى، فكانت عنده، فلما أمر النبي صلّى اللّه عليه و سلم ببيعة الرضوان،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رسول اللّه صلّى اللّه عليه و سلم إلى أهل مكة، فبايع رسول اللّه صلّى اللّه عليه و سلم الناس، ثم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عثمان في حاجة اللّه و حاجة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بإحدى يديه على الأخرى، فكانت يد رسول اللّه صلّى اللّه عليه و سلم لعثمان خيرا </w:t>
      </w:r>
      <w:r>
        <w:rPr>
          <w:rStyle w:val="FootnoteAnchor"/>
          <w:rtl w:val="true"/>
        </w:rPr>
        <w:footnoteReference w:id="63"/>
      </w:r>
      <w:r>
        <w:rPr>
          <w:rFonts w:ascii="Amiri" w:hAnsi="Amiri" w:eastAsia="Amiri" w:cs="Amiri"/>
          <w:color w:val="111111"/>
          <w:sz w:val="28"/>
          <w:sz w:val="28"/>
          <w:szCs w:val="28"/>
          <w:rtl w:val="true"/>
          <w:lang w:bidi="ar-SA"/>
        </w:rPr>
        <w:t xml:space="preserve">من أيديهم، و شهد له رسول اللّه صلّى اللّه عليه و سلم بالجنّة، و أخبر أن الملائكة تستحي منه، جهّز جيش العسرة من خالص ماله، و اشترى بئر رومة </w:t>
      </w:r>
      <w:r>
        <w:rPr>
          <w:rStyle w:val="FootnoteAnchor"/>
          <w:rtl w:val="true"/>
        </w:rPr>
        <w:footnoteReference w:id="64"/>
      </w:r>
      <w:r>
        <w:rPr>
          <w:rFonts w:ascii="Amiri" w:hAnsi="Amiri" w:eastAsia="Amiri" w:cs="Amiri"/>
          <w:color w:val="111111"/>
          <w:sz w:val="28"/>
          <w:sz w:val="28"/>
          <w:szCs w:val="28"/>
          <w:rtl w:val="true"/>
          <w:lang w:bidi="ar-SA"/>
        </w:rPr>
        <w:t xml:space="preserve">فجعل دلوه فيها كدلاء المسلمين، كان من القانتين بآيات اللّه، آناء الليل، ساجدا حذرا لآخرته، و رجاء لرحمة ربه، يحيى القرآن جلّ‌ لياليه في ركعة، حياة رسول اللّه صلّى اللّه عليه و سلم و خليفتيه فلما ولي كان خير الخيرة، و أمير البررة، أخبر اللّه عز و جل على لسان نبيه صلّى اللّه عليه و سلم أنه مع أصحابه حين وقوع الفتنة على الحق، فكان كذلك إلى أن قتل شهيدا رضوان اللّه عليه، و شهد له بالجنة، و مات و هو عنه راض، و كان رجلا ليس بالطويل، و لا بالقصير، حسن الوجه، رقيق البشرة، كثّ‌ اللحية، عظيمها، أسمر اللون، عظيم الكراديس، بعيد ما بين المنكبين، كثير الشعر، و كان يصفّر لحيته، و يشدّ أسنانه بالذهب، استشهد بالمدينة يوم الجمعة لثمان ليال خلت من ذي الحجة سنة خمس و ثلاثين، و هو يومئذ ابن اثنتين و ثمانين سنة، و دفن بالبقيع ليلا، و صلّى عليه جبير بن مطعم، و خلفه حكيم بن حزام، و أبو جهم بن حذيفة، و نيار </w:t>
      </w:r>
      <w:r>
        <w:rPr>
          <w:rStyle w:val="FootnoteAnchor"/>
          <w:rtl w:val="true"/>
        </w:rPr>
        <w:footnoteReference w:id="65"/>
      </w:r>
      <w:r>
        <w:rPr>
          <w:rFonts w:ascii="Amiri" w:hAnsi="Amiri" w:eastAsia="Amiri" w:cs="Amiri"/>
          <w:color w:val="111111"/>
          <w:sz w:val="28"/>
          <w:sz w:val="28"/>
          <w:szCs w:val="28"/>
          <w:rtl w:val="true"/>
          <w:lang w:bidi="ar-SA"/>
        </w:rPr>
        <w:t xml:space="preserve">بن مكرم </w:t>
      </w:r>
      <w:r>
        <w:rPr>
          <w:rStyle w:val="FootnoteAnchor"/>
          <w:rtl w:val="true"/>
        </w:rPr>
        <w:footnoteReference w:id="66"/>
      </w:r>
      <w:r>
        <w:rPr>
          <w:rFonts w:ascii="Amiri" w:hAnsi="Amiri" w:eastAsia="Amiri" w:cs="Amiri"/>
          <w:color w:val="111111"/>
          <w:sz w:val="28"/>
          <w:sz w:val="28"/>
          <w:szCs w:val="28"/>
          <w:rtl w:val="true"/>
          <w:lang w:bidi="ar-SA"/>
        </w:rPr>
        <w:t xml:space="preserve">الأسلمي، و نائلة، و أم البنين بنت عيينة </w:t>
      </w:r>
      <w:r>
        <w:rPr>
          <w:rStyle w:val="FootnoteAnchor"/>
          <w:rtl w:val="true"/>
        </w:rPr>
        <w:footnoteReference w:id="67"/>
      </w:r>
      <w:r>
        <w:rPr>
          <w:rFonts w:ascii="Amiri" w:hAnsi="Amiri" w:eastAsia="Amiri" w:cs="Amiri"/>
          <w:color w:val="111111"/>
          <w:sz w:val="28"/>
          <w:sz w:val="28"/>
          <w:szCs w:val="28"/>
          <w:rtl w:val="true"/>
          <w:lang w:bidi="ar-SA"/>
        </w:rPr>
        <w:t>،و نزل في حفرته نيار و أبو جهم، و جبير، و كان حكيم و أم البنين و نائلة، يدلّونه على الرجال حتى لحد، و بنى عليه، و غيبوا قبره، و تفرّقوا، رضي اللّه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بن الحسن، و أبو زكريا بن أبي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طاهر محمّد بن محمّد بن عبد اللّه، أنا أبو علي نصر اللّه بن أحمد بن عثمان، 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بحر بن نصر، نا ابن وهب، أخبرني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الأسود النّضر بن عبد الجبار، نا ابن لهيعة، عن أبي الأسود، عن أبي عبد اللّه مولى شداد بن الهاد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عثمان بن عفّان يوم الجمعة على المنبر عليه إزار عدني، غليظ‍‌، ثمنه أربعة دراهم أو خمسة، و ريطة </w:t>
      </w:r>
      <w:r>
        <w:rPr>
          <w:rStyle w:val="FootnoteAnchor"/>
          <w:rtl w:val="true"/>
        </w:rPr>
        <w:footnoteReference w:id="68"/>
      </w:r>
      <w:r>
        <w:rPr>
          <w:rFonts w:ascii="Amiri" w:hAnsi="Amiri" w:eastAsia="Amiri" w:cs="Amiri"/>
          <w:color w:val="111111"/>
          <w:sz w:val="28"/>
          <w:sz w:val="28"/>
          <w:szCs w:val="28"/>
          <w:rtl w:val="true"/>
          <w:lang w:bidi="ar-SA"/>
        </w:rPr>
        <w:t xml:space="preserve">كوفية ممشّقة </w:t>
      </w:r>
      <w:r>
        <w:rPr>
          <w:rStyle w:val="FootnoteAnchor"/>
          <w:rtl w:val="true"/>
        </w:rPr>
        <w:footnoteReference w:id="69"/>
      </w:r>
      <w:r>
        <w:rPr>
          <w:rFonts w:ascii="IRNazanin" w:hAnsi="IRNazanin" w:eastAsia="IRNazanin"/>
          <w:color w:val="111111"/>
          <w:sz w:val="28"/>
          <w:sz w:val="28"/>
          <w:szCs w:val="28"/>
          <w:rtl w:val="true"/>
          <w:lang w:bidi="fa-IR"/>
        </w:rPr>
        <w:t xml:space="preserve">،ضرب اللحم </w:t>
      </w:r>
      <w:r>
        <w:rPr>
          <w:rStyle w:val="FootnoteAnchor"/>
          <w:rtl w:val="true"/>
        </w:rPr>
        <w:footnoteReference w:id="70"/>
      </w:r>
      <w:r>
        <w:rPr>
          <w:rFonts w:ascii="Amiri" w:hAnsi="Amiri" w:eastAsia="Amiri" w:cs="Amiri"/>
          <w:color w:val="111111"/>
          <w:sz w:val="28"/>
          <w:sz w:val="28"/>
          <w:szCs w:val="28"/>
          <w:rtl w:val="true"/>
          <w:lang w:bidi="ar-SA"/>
        </w:rPr>
        <w:t>،طويل اللحية، حسن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71"/>
      </w:r>
      <w:r>
        <w:rPr>
          <w:rFonts w:ascii="Amiri" w:hAnsi="Amiri" w:eastAsia="Amiri" w:cs="Amiri"/>
          <w:color w:val="111111"/>
          <w:sz w:val="28"/>
          <w:sz w:val="28"/>
          <w:szCs w:val="28"/>
          <w:rtl w:val="true"/>
          <w:lang w:bidi="ar-SA"/>
        </w:rPr>
        <w:t xml:space="preserve">الجزء السابع و الأربعين بعد الأربعمائة من الفرع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أنا ابن لهيعة، عن محمّد بن عبد الرّحمن بن نوفل، عن أبي عبد اللّه مولى شدّاد بن الهاد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عثمان بن عفّان يوم الجمعة على المنبر عليه إزار عدني غليظ‍‌، ثمنه أربعة دراهم أو خمسة، و ريطة كوفية ممشّقة، ضرب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خفيف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اللحية، 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75"/>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عبد اللّه بن عنبسة، و عروة بن خالد بن عبد اللّه بن عمرو بن عثمان، و عبد الرّحمن بن أبي الزّناد عن صفة عثمان، فلم أر بينهم اختلافا،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بالقصير و لا بالطويل، حسن الوجه، دقيق </w:t>
      </w:r>
      <w:r>
        <w:rPr>
          <w:rStyle w:val="FootnoteAnchor"/>
          <w:rtl w:val="true"/>
        </w:rPr>
        <w:footnoteReference w:id="76"/>
      </w:r>
      <w:r>
        <w:rPr>
          <w:rFonts w:ascii="Amiri" w:hAnsi="Amiri" w:eastAsia="Amiri" w:cs="Amiri"/>
          <w:color w:val="111111"/>
          <w:sz w:val="28"/>
          <w:sz w:val="28"/>
          <w:szCs w:val="28"/>
          <w:rtl w:val="true"/>
          <w:lang w:bidi="ar-SA"/>
        </w:rPr>
        <w:t xml:space="preserve">البشرة، كثير اللحية عظيمها، أسمر اللون، عظيم الكراديس، بعيد ما بين المنكبين، كثير شعر الرأس، يصفّر </w:t>
      </w:r>
      <w:r>
        <w:rPr>
          <w:rStyle w:val="FootnoteAnchor"/>
          <w:rtl w:val="true"/>
        </w:rPr>
        <w:footnoteReference w:id="77"/>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w:t>
      </w:r>
      <w:r>
        <w:rPr>
          <w:rStyle w:val="FootnoteAnchor"/>
          <w:rtl w:val="true"/>
        </w:rPr>
        <w:footnoteReference w:id="78"/>
      </w:r>
      <w:r>
        <w:rPr>
          <w:rFonts w:ascii="Amiri" w:hAnsi="Amiri" w:eastAsia="Amiri" w:cs="Amiri"/>
          <w:color w:val="111111"/>
          <w:sz w:val="28"/>
          <w:sz w:val="28"/>
          <w:szCs w:val="28"/>
          <w:rtl w:val="true"/>
          <w:lang w:bidi="ar-SA"/>
        </w:rPr>
        <w:t xml:space="preserve">، نا أبو يزيد القراطيسي، نا أسد بن موسى، نا الربيع بن بدر، عن الجريري </w:t>
      </w:r>
      <w:r>
        <w:rPr>
          <w:rStyle w:val="FootnoteAnchor"/>
          <w:rtl w:val="true"/>
        </w:rPr>
        <w:footnoteReference w:id="79"/>
      </w:r>
      <w:r>
        <w:rPr>
          <w:rFonts w:ascii="Amiri" w:hAnsi="Amiri" w:eastAsia="Amiri" w:cs="Amiri"/>
          <w:color w:val="111111"/>
          <w:sz w:val="28"/>
          <w:sz w:val="28"/>
          <w:szCs w:val="28"/>
          <w:rtl w:val="true"/>
          <w:lang w:bidi="ar-SA"/>
        </w:rPr>
        <w:t>،عن عبد اللّه بن حزم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بن عفّان فما رأيت قط‍‌ ذكرا و لا أنثى أحسن 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بن الحمّامي،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أبو الحسين بن بشران، أنا أبو الحسين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أبو زيد النّميري، نا محمّد بن يحيى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يحيى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عن عبد العزيز بن عمران، عن محمّد بن عبد العزيز، عن محمّد بن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عثمان بن عفّان أبيض مشربا صفرة، جعد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ثغرا، جمّته أسفل من أذنيه، خدل </w:t>
      </w:r>
      <w:r>
        <w:rPr>
          <w:rStyle w:val="FootnoteAnchor"/>
          <w:rtl w:val="true"/>
        </w:rPr>
        <w:footnoteReference w:id="80"/>
      </w:r>
      <w:r>
        <w:rPr>
          <w:rFonts w:ascii="Amiri" w:hAnsi="Amiri" w:eastAsia="Amiri" w:cs="Amiri"/>
          <w:color w:val="111111"/>
          <w:sz w:val="28"/>
          <w:sz w:val="28"/>
          <w:szCs w:val="28"/>
          <w:rtl w:val="true"/>
          <w:lang w:bidi="ar-SA"/>
        </w:rPr>
        <w:t xml:space="preserve">الساقين، طويل الذراعين، أقنى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نا </w:t>
      </w:r>
    </w:p>
    <w:p>
      <w:pPr>
        <w:pStyle w:val="BookText"/>
        <w:rPr/>
      </w:pPr>
      <w:r>
        <w:rPr>
          <w:rFonts w:ascii="Amiri" w:hAnsi="Amiri" w:eastAsia="Amiri" w:cs="Amiri"/>
          <w:color w:val="111111"/>
          <w:sz w:val="28"/>
          <w:sz w:val="28"/>
          <w:szCs w:val="28"/>
          <w:rtl w:val="true"/>
          <w:lang w:bidi="ar-SA"/>
        </w:rPr>
        <w:t>محمّد بن علي المديني، نا إبراهيم بن سعيد الجوهري، نا محمّد بن عمر الواقدي، عن أسامة بن زيد، عن محمّد بن عبد اللّه بن عمرو بن عثمان،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وصف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ربعة، رقيق الوجه، حسنه، أقنى، رقيق البشرة، كثير اللحم، عظيم الكراديس، بعيد ما بين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النّقّور، أنا عيسى، أنا البغوي، حدّثني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82"/>
      </w:r>
      <w:r>
        <w:rPr>
          <w:rFonts w:ascii="Amiri" w:hAnsi="Amiri" w:eastAsia="Amiri" w:cs="Amiri"/>
          <w:color w:val="111111"/>
          <w:sz w:val="28"/>
          <w:sz w:val="28"/>
          <w:szCs w:val="28"/>
          <w:rtl w:val="true"/>
          <w:lang w:bidi="ar-SA"/>
        </w:rPr>
        <w:t>،حدّثني عثمان بن أبي شيبة، نا جرير، عن مغيرة، 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من أجمل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بن أحمد </w:t>
      </w:r>
      <w:r>
        <w:rPr>
          <w:rStyle w:val="FootnoteAnchor"/>
          <w:rtl w:val="true"/>
        </w:rPr>
        <w:footnoteReference w:id="83"/>
      </w:r>
      <w:r>
        <w:rPr>
          <w:rFonts w:ascii="Amiri" w:hAnsi="Amiri" w:eastAsia="Amiri" w:cs="Amiri"/>
          <w:color w:val="111111"/>
          <w:sz w:val="28"/>
          <w:sz w:val="28"/>
          <w:szCs w:val="28"/>
          <w:rtl w:val="true"/>
          <w:lang w:bidi="ar-SA"/>
        </w:rPr>
        <w:t>،حدّثني زياد بن أيوب، 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المقدام عن الحسن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المسجد فإذا أنا بعثمان بن عفّان متّكئ على ردائه، فأتاه سقّاءان </w:t>
      </w:r>
      <w:r>
        <w:rPr>
          <w:rStyle w:val="FootnoteAnchor"/>
          <w:rtl w:val="true"/>
        </w:rPr>
        <w:footnoteReference w:id="84"/>
      </w:r>
      <w:r>
        <w:rPr>
          <w:rFonts w:ascii="Amiri" w:hAnsi="Amiri" w:eastAsia="Amiri" w:cs="Amiri"/>
          <w:color w:val="111111"/>
          <w:sz w:val="28"/>
          <w:sz w:val="28"/>
          <w:szCs w:val="28"/>
          <w:rtl w:val="true"/>
          <w:lang w:bidi="ar-SA"/>
        </w:rPr>
        <w:t>يختصمان إليه، فقضى بينهما، ثم أتيته، فنظرت إليه، فإذا رجل حسن الوجه بوجنته نكتات جدري، و إذا شعره قد كسا ذراعيه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 أنا أبو القاسم بن حبابة، نا أبو القاسم البغوي، نا زياد بن أيوب، 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المقدام عن الحسن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فإذا أنا بعثمان بن عفّان متكئا على ردائه، فأتاه سقّاءان يختصمان إليه، فقضى بينهما، ثم أتيته فنظرت إليه، فإذا رجل حسن الوجه، و إذا بوجنته نكتات من جدري، و إذا شعره قد كسا ذراعيه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ابن النقور، أنا عيسى، أنا البغوي، حدّثني </w:t>
      </w:r>
    </w:p>
    <w:p>
      <w:pPr>
        <w:pStyle w:val="BookText"/>
        <w:rPr/>
      </w:pPr>
      <w:r>
        <w:rPr>
          <w:rFonts w:ascii="IRNazanin" w:hAnsi="IRNazanin" w:eastAsia="IRNazanin"/>
          <w:color w:val="111111"/>
          <w:sz w:val="28"/>
          <w:sz w:val="28"/>
          <w:szCs w:val="28"/>
          <w:rtl w:val="true"/>
          <w:lang w:bidi="fa-IR"/>
        </w:rPr>
        <w:t xml:space="preserve">محمّد بن إسحاق، نا داود بن نوح الأشقر، نا محمّد بن حمران </w:t>
      </w:r>
      <w:r>
        <w:rPr>
          <w:rStyle w:val="FootnoteAnchor"/>
          <w:rtl w:val="true"/>
        </w:rPr>
        <w:footnoteReference w:id="85"/>
      </w:r>
      <w:r>
        <w:rPr>
          <w:rFonts w:ascii="Amiri" w:hAnsi="Amiri" w:eastAsia="Amiri" w:cs="Amiri"/>
          <w:color w:val="111111"/>
          <w:sz w:val="28"/>
          <w:sz w:val="28"/>
          <w:szCs w:val="28"/>
          <w:rtl w:val="true"/>
          <w:lang w:bidi="ar-SA"/>
        </w:rPr>
        <w:t>،نا مخارق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صف لنا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أبيض، نحيف الجسم، مشرف الأنف، كثير شعر الساعدين و الساقين، شعر رأسه إلى أنصاف أذنه،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كان رداؤه‌؟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قميصه‌؟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سنبلانيا </w:t>
      </w:r>
      <w:r>
        <w:rPr>
          <w:rStyle w:val="FootnoteAnchor"/>
          <w:rtl w:val="true"/>
        </w:rPr>
        <w:footnoteReference w:id="8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نعلاه معقّبتان </w:t>
      </w:r>
      <w:r>
        <w:rPr>
          <w:rStyle w:val="FootnoteAnchor"/>
          <w:rtl w:val="true"/>
        </w:rPr>
        <w:footnoteReference w:id="87"/>
      </w:r>
      <w:r>
        <w:rPr>
          <w:rFonts w:ascii="Amiri" w:hAnsi="Amiri" w:eastAsia="Amiri" w:cs="Amiri"/>
          <w:color w:val="111111"/>
          <w:sz w:val="28"/>
          <w:sz w:val="28"/>
          <w:szCs w:val="28"/>
          <w:rtl w:val="true"/>
          <w:lang w:bidi="ar-SA"/>
        </w:rPr>
        <w:t xml:space="preserve">مخصّرتان </w:t>
      </w:r>
      <w:r>
        <w:rPr>
          <w:rStyle w:val="FootnoteAnchor"/>
          <w:rtl w:val="true"/>
        </w:rPr>
        <w:footnoteReference w:id="88"/>
      </w:r>
      <w:r>
        <w:rPr>
          <w:rFonts w:ascii="IRNazanin" w:hAnsi="IRNazanin" w:eastAsia="IRNazanin"/>
          <w:color w:val="111111"/>
          <w:sz w:val="28"/>
          <w:sz w:val="28"/>
          <w:szCs w:val="28"/>
          <w:rtl w:val="true"/>
          <w:lang w:bidi="fa-IR"/>
        </w:rPr>
        <w:t xml:space="preserve">لهما قبالان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عبيد، أنا محمّد بن الحسين، نا ابن أبي خيثمة، نا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يزيد يحدّث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عثمان كان رجلا مربوعا حسن الشعر، حسن الوجه، أضلع </w:t>
      </w:r>
      <w:r>
        <w:rPr>
          <w:rStyle w:val="FootnoteAnchor"/>
          <w:rtl w:val="true"/>
        </w:rPr>
        <w:footnoteReference w:id="90"/>
      </w:r>
      <w:r>
        <w:rPr>
          <w:rFonts w:ascii="IRNazanin" w:hAnsi="IRNazanin" w:eastAsia="IRNazanin"/>
          <w:color w:val="111111"/>
          <w:sz w:val="28"/>
          <w:sz w:val="28"/>
          <w:szCs w:val="28"/>
          <w:rtl w:val="true"/>
          <w:lang w:bidi="fa-IR"/>
        </w:rPr>
        <w:t xml:space="preserve">، أروح </w:t>
      </w:r>
      <w:r>
        <w:rPr>
          <w:rStyle w:val="FootnoteAnchor"/>
          <w:rtl w:val="true"/>
        </w:rPr>
        <w:footnoteReference w:id="91"/>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غاب بن البنّا، أنا أبو الحسين بن الآبنوسي، أنا عبيد اللّه بن عثمان بن يحيى، أنا أبو محمّد إسماعيل بن علي الخطبي، نا الحسن بن علي، نا إسماعيل بن عيسى، نا إسحاق، عن أبي إسحاق، و غيره عن الزهري في صفة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أبيض، مشرب صفرة، كأنه فضّة و ذهب، سبط‍‌ الشعر، من أجمل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الحسن بن إسماعيل، أنا أحمد بن مروان، نا عبد اللّه بن مسلم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البجلي عن أبي اليقظان،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عثمان بالطويل، و لا بالقصير، و كان حسن الوجه، رقيق البشرة، كثير الشعر، عظيم اللحية، أسمر اللون، و كان يشدّ أسنانه بالذهب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نا إبراهيم الحربي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أضلع، أقنى، له جمّة أسفل من أذنيه، و زوّجه النبي صلّى اللّه عليه و سلم ابنتيه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أم كلثوم، و هو من المهاجرين الأوّلين، و كان هاجر إلى الحبشة و معه رقيّة ابنة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لأول من هاجر إلى اللّه بعد إبراهيم،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هاجر إلى المدينة، فله هجرتان، و اشترى بئر رومة بعشرين ألف درهم،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يزيد في مسجدنا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فاشترى عثمان موضع خمس سواري، فزاده في المسجد، و جهّز جيش العسرة بتسع مائة و خمسين بعيرا، و أتمّها ألفا بخمسين فرسا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المنبجي،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أو عمّه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عثمان كان ليس بالقصير و لا الطويل، حسن الوجه، رقيق البشرة، كبير اللحية، عظيمها، أسمر اللون، عظيم الكراديس، بعيد ما بين المنكبين، يصفّر لحيته و دفنه جبير بن مطعم، و حكيم بن حزام، و أبو جهم بن حذيفة، و نيار بن مكرم، و صلّى عليه جبير بن مطعم </w:t>
      </w:r>
      <w:r>
        <w:rPr>
          <w:rStyle w:val="FootnoteAnchor"/>
          <w:rtl w:val="true"/>
        </w:rPr>
        <w:footnoteReference w:id="92"/>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يوسف بن محمّد، أنا أبو عمر بن مهدي، أنا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أهل العلم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رجلا مربوعا ليس بالقصير و لا بالطويل، رقيق البشرة، كثير اللحية، عظيمها، أسمر اللون، عظيم الكراديس، بعيد ما بين المنكبين، كثير شعر الرأس، حسن الوجه، مشدّد الأسنان بالذهب،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بن أحمد </w:t>
      </w:r>
      <w:r>
        <w:rPr>
          <w:rStyle w:val="FootnoteAnchor"/>
          <w:rtl w:val="true"/>
        </w:rPr>
        <w:footnoteReference w:id="93"/>
      </w:r>
      <w:r>
        <w:rPr>
          <w:rFonts w:ascii="Amiri" w:hAnsi="Amiri" w:eastAsia="Amiri" w:cs="Amiri"/>
          <w:color w:val="111111"/>
          <w:sz w:val="28"/>
          <w:sz w:val="28"/>
          <w:szCs w:val="28"/>
          <w:rtl w:val="true"/>
          <w:lang w:bidi="ar-SA"/>
        </w:rPr>
        <w:t>يذكر بعض هذه الصفة عن الوليد بن عبد الوهاب الثقفي، و بعضها سمعته من عدة من أصحابنا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ابن النّقّور، أنا عيسى، أنا البغوي، نا داود بن رشيد، نا الوليد بن مسلم، عن شعيب أبي شيبة،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يخضب بصفرة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الجوهري، أنا أبو عمر بن حيّوية، نا الحسن بن علي العدوي، نا أبو الربيع العتكي </w:t>
      </w:r>
      <w:r>
        <w:rPr>
          <w:rStyle w:val="FootnoteAnchor"/>
          <w:rtl w:val="true"/>
        </w:rPr>
        <w:footnoteReference w:id="94"/>
      </w:r>
      <w:r>
        <w:rPr>
          <w:rFonts w:ascii="Amiri" w:hAnsi="Amiri" w:eastAsia="Amiri" w:cs="Amiri"/>
          <w:color w:val="111111"/>
          <w:sz w:val="28"/>
          <w:sz w:val="28"/>
          <w:szCs w:val="28"/>
          <w:rtl w:val="true"/>
          <w:lang w:bidi="ar-SA"/>
        </w:rPr>
        <w:t>،نا حمّاد بن زيد، عن مولى لعثمان،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إلى منزل عثمان بصحفة فيها لحم، فدخلت، فإذا رقيّة جالسة، فجعلت مرة انظر إلى وجه رقيّة، و مرة إلى وجه عثمان، فلما رجعت سألني رسول اللّه صلّى اللّه عليه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زوجا أحسن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جعلت مرة انظر إلى وجه رقيّة، و مرة إلى وجه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أنا عيسى، أنا عبد اللّه، نا أبو الربيع الزّهراني </w:t>
      </w:r>
      <w:r>
        <w:rPr>
          <w:rStyle w:val="FootnoteAnchor"/>
          <w:rtl w:val="true"/>
        </w:rPr>
        <w:footnoteReference w:id="95"/>
      </w:r>
      <w:r>
        <w:rPr>
          <w:rFonts w:ascii="Amiri" w:hAnsi="Amiri" w:eastAsia="Amiri" w:cs="Amiri"/>
          <w:color w:val="111111"/>
          <w:sz w:val="28"/>
          <w:sz w:val="28"/>
          <w:szCs w:val="28"/>
          <w:rtl w:val="true"/>
          <w:lang w:bidi="ar-SA"/>
        </w:rPr>
        <w:t>،نا حمّاد بن يزيد، حدّثني مولى عثمان،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بصحفة فيها لحم إلى عثمان، فدخلت عليه، فإذا هو جالس مع رقيّة، ما رأيت زوجا أحسن منهما، فجعلت مرة انظر إلى عثمان و مرة انظر إلى رقيّة، فلما رجعت إلى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زوجا أحسن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قد جعلت مرة انظر إلى رقيّة، و مرة انظر إلى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ما أخبرنا أبو الأعزّ قراتكين بن الأسعد، أنا أبو محمّد الجوهري، أنا أبو الحسن علي بن محمّد بن أحمد، أنا محمّد بن الحسين بن شهريار، نا أبو حفص الفلاّس، نا أبو عاصم، حدّثني مولى لعثمان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إلى عثمان بهدية، فاحتبس الرسول ثم جاء،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ما حبسك، كنت تنظر إلى عثمان مرّة و إلى رقيّة مرّة، أيّهما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بعثك بالحق، إنّه الذي حبسني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زوج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رقيّة، و مولى عثمان هذا هو أبو المقدام هشام بن زياد، و يدل على ذلك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الحنبلي، و أبو غاب، و أبو عبد اللّه ابنا أبي علي، قالوا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حدّثني </w:t>
      </w:r>
    </w:p>
    <w:p>
      <w:pPr>
        <w:pStyle w:val="BookText"/>
        <w:rPr/>
      </w:pPr>
      <w:r>
        <w:rPr>
          <w:rFonts w:ascii="Amiri" w:hAnsi="Amiri" w:eastAsia="Amiri" w:cs="Amiri"/>
          <w:color w:val="111111"/>
          <w:sz w:val="28"/>
          <w:sz w:val="28"/>
          <w:szCs w:val="28"/>
          <w:rtl w:val="true"/>
          <w:lang w:bidi="ar-SA"/>
        </w:rPr>
        <w:t>محمّد بن سلام الجمحي، حدّثني أبو المقدام مولى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النبي صلّى اللّه عليه و سلم مع رجل بلطف </w:t>
      </w:r>
      <w:r>
        <w:rPr>
          <w:rStyle w:val="FootnoteAnchor"/>
          <w:rtl w:val="true"/>
        </w:rPr>
        <w:footnoteReference w:id="96"/>
      </w:r>
      <w:r>
        <w:rPr>
          <w:rFonts w:ascii="Amiri" w:hAnsi="Amiri" w:eastAsia="Amiri" w:cs="Amiri"/>
          <w:color w:val="111111"/>
          <w:sz w:val="28"/>
          <w:sz w:val="28"/>
          <w:szCs w:val="28"/>
          <w:rtl w:val="true"/>
          <w:lang w:bidi="ar-SA"/>
        </w:rPr>
        <w:t>إلى عثمان بن عفّان فاحتبس الرجل،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إلى عثمان و رقيّة تعجب من حسنهما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على انقطاعهما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7"/>
      </w:r>
      <w:r>
        <w:rPr>
          <w:rFonts w:ascii="Amiri" w:hAnsi="Amiri" w:eastAsia="Amiri" w:cs="Amiri"/>
          <w:color w:val="111111"/>
          <w:sz w:val="28"/>
          <w:sz w:val="28"/>
          <w:szCs w:val="28"/>
          <w:rtl w:val="true"/>
          <w:lang w:bidi="ar-SA"/>
        </w:rPr>
        <w:t xml:space="preserve">أبو بكر محمّد بن عبد الباقي، أنا الحسن بن علي، أنا أبو عمر بن حيّوية، أنا أحمد بن معروف، نا الحسين بن محمّد، نا محمّد بن سعد </w:t>
      </w:r>
      <w:r>
        <w:rPr>
          <w:rStyle w:val="FootnoteAnchor"/>
          <w:rtl w:val="true"/>
        </w:rPr>
        <w:footnoteReference w:id="98"/>
      </w:r>
      <w:r>
        <w:rPr>
          <w:rFonts w:ascii="Amiri" w:hAnsi="Amiri" w:eastAsia="Amiri" w:cs="Amiri"/>
          <w:color w:val="111111"/>
          <w:sz w:val="28"/>
          <w:sz w:val="28"/>
          <w:szCs w:val="28"/>
          <w:rtl w:val="true"/>
          <w:lang w:bidi="ar-SA"/>
        </w:rPr>
        <w:t>،أنا محمّد بن عمر، حدّثني محمّد بن صالح، عن يزيد بن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عثمان بن عفّان، و طلحة بن عبيد اللّه على أثر </w:t>
      </w:r>
      <w:r>
        <w:rPr>
          <w:rStyle w:val="FootnoteAnchor"/>
          <w:rtl w:val="true"/>
        </w:rPr>
        <w:footnoteReference w:id="99"/>
      </w:r>
      <w:r>
        <w:rPr>
          <w:rFonts w:ascii="Amiri" w:hAnsi="Amiri" w:eastAsia="Amiri" w:cs="Amiri"/>
          <w:color w:val="111111"/>
          <w:sz w:val="28"/>
          <w:sz w:val="28"/>
          <w:szCs w:val="28"/>
          <w:rtl w:val="true"/>
          <w:lang w:bidi="ar-SA"/>
        </w:rPr>
        <w:t>الزبير بن العوام، فدخلا على رسول اللّه صلّى اللّه عليه و سلم، فعرض عليهما الإسلام، و قرأ عليهما القرآن، و أنبأهما بحقوق الإسلام، و وعدهما الكرامة من اللّه، فآمنا، و صدقا،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قدمت حديثا من الشام، فلما كنا بين معان </w:t>
      </w:r>
      <w:r>
        <w:rPr>
          <w:rStyle w:val="FootnoteAnchor"/>
          <w:rtl w:val="true"/>
        </w:rPr>
        <w:footnoteReference w:id="100"/>
      </w:r>
      <w:r>
        <w:rPr>
          <w:rFonts w:ascii="Amiri" w:hAnsi="Amiri" w:eastAsia="Amiri" w:cs="Amiri"/>
          <w:color w:val="111111"/>
          <w:sz w:val="28"/>
          <w:sz w:val="28"/>
          <w:szCs w:val="28"/>
          <w:rtl w:val="true"/>
          <w:lang w:bidi="ar-SA"/>
        </w:rPr>
        <w:t xml:space="preserve">و الزرقاء فتحرك </w:t>
      </w:r>
      <w:r>
        <w:rPr>
          <w:rStyle w:val="FootnoteAnchor"/>
          <w:rtl w:val="true"/>
        </w:rPr>
        <w:footnoteReference w:id="101"/>
      </w:r>
      <w:r>
        <w:rPr>
          <w:rFonts w:ascii="Amiri" w:hAnsi="Amiri" w:eastAsia="Amiri" w:cs="Amiri"/>
          <w:color w:val="111111"/>
          <w:sz w:val="28"/>
          <w:sz w:val="28"/>
          <w:szCs w:val="28"/>
          <w:rtl w:val="true"/>
          <w:lang w:bidi="ar-SA"/>
        </w:rPr>
        <w:t>النيام إذا مناد ينادينا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النيام هبّوا فإنّ‌ أحمد قد خرج بمكة، فقدمنا، فسمعنا بك، و كان إسلام عثمان قديما قبل دخول رسول اللّه صلّى اللّه عليه و سلم دار الأرقم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2"/>
      </w:r>
      <w:r>
        <w:rPr>
          <w:rFonts w:ascii="Amiri" w:hAnsi="Amiri" w:eastAsia="Amiri" w:cs="Amiri"/>
          <w:color w:val="111111"/>
          <w:sz w:val="28"/>
          <w:sz w:val="28"/>
          <w:szCs w:val="28"/>
          <w:rtl w:val="true"/>
          <w:lang w:bidi="ar-SA"/>
        </w:rPr>
        <w:t>أبو عبد اللّه بن البنّا، أنا يوسف بن محمّد، أنا أبو عمر الفارسي، أنا أبو بكر محمّد بن أحمد بن يعقوب، نا جدي، حدّثني سليمان بن منصور، نا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نا أبو بكر الخطيب، أنا أبو الحسن بن الحمّامي، نا علي بن أحمد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بن محمّد </w:t>
      </w:r>
      <w:r>
        <w:rPr>
          <w:rStyle w:val="FootnoteAnchor"/>
          <w:rtl w:val="true"/>
        </w:rPr>
        <w:footnoteReference w:id="103"/>
      </w:r>
      <w:r>
        <w:rPr>
          <w:rFonts w:ascii="Amiri" w:hAnsi="Amiri" w:eastAsia="Amiri" w:cs="Amiri"/>
          <w:color w:val="111111"/>
          <w:sz w:val="28"/>
          <w:sz w:val="28"/>
          <w:szCs w:val="28"/>
          <w:rtl w:val="true"/>
          <w:lang w:bidi="ar-SA"/>
        </w:rPr>
        <w:t xml:space="preserve">بن عبد العزيز، أنا أبو </w:t>
      </w:r>
    </w:p>
    <w:p>
      <w:pPr>
        <w:pStyle w:val="BookText"/>
        <w:rPr/>
      </w:pPr>
      <w:r>
        <w:rPr>
          <w:rFonts w:ascii="Amiri" w:hAnsi="Amiri" w:eastAsia="Amiri" w:cs="Amiri"/>
          <w:color w:val="111111"/>
          <w:sz w:val="28"/>
          <w:sz w:val="28"/>
          <w:szCs w:val="28"/>
          <w:rtl w:val="true"/>
          <w:lang w:bidi="ar-SA"/>
        </w:rPr>
        <w:t>الحسين بن بشران، أنا أبو الحسين عمر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سليمان بن أبي شيخ، نا يحيى بن سعيد الأموي، عن محمّد بن السائب،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بن عفّان يطوف بالبيت، شيخا يصفّر لحيته، ما رأيت شيخا أجمل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أنا يوسف، أنا أبو عمر، أنا أبو بكر،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عبد اللّه بن وهب المصري، نا إسحاق بن يحيى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طلحة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عثمان بن عفّان أجمل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أحمد بن أبي الطيب و عثمان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بن عفّان من أجمل الناس، قال ابن أبي الطيب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أجمل من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أنا أبو الحسن علي بن الحسن بن عمر القرشي، نا محمّد بن علي بن محمّد بن عمر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أحمد بن محمّد العثماني، حدثكم أبو بكر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حدّثت </w:t>
      </w:r>
      <w:r>
        <w:rPr>
          <w:rStyle w:val="FootnoteAnchor"/>
          <w:rtl w:val="true"/>
        </w:rPr>
        <w:footnoteReference w:id="106"/>
      </w:r>
      <w:r>
        <w:rPr>
          <w:rFonts w:ascii="Amiri" w:hAnsi="Amiri" w:eastAsia="Amiri" w:cs="Amiri"/>
          <w:color w:val="111111"/>
          <w:sz w:val="28"/>
          <w:sz w:val="28"/>
          <w:szCs w:val="28"/>
          <w:rtl w:val="true"/>
          <w:lang w:bidi="ar-SA"/>
        </w:rPr>
        <w:t xml:space="preserve">عن عبد العزيز الزهري، عن محمّد بن عبد اللّه بن عمرو، عن أبيه، عن جده عمرو بن عثمان قال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إسلام عثمان بن عفّان فيما حدّثنا عن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مستهترا </w:t>
      </w:r>
      <w:r>
        <w:rPr>
          <w:rStyle w:val="FootnoteAnchor"/>
          <w:rtl w:val="true"/>
        </w:rPr>
        <w:footnoteReference w:id="1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عثمان وضيئا جميلا، أبيض مشربا صفرة، جعد الشعر، حسن الثغر، له جمّة أسفل من أذنيه، خدل الساقين، طويل الذراعين، أقنى،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ذات ليلة بفناء الكعبة قاعد في رهط‍‌ من قريش إذ </w:t>
      </w:r>
      <w:r>
        <w:rPr>
          <w:rStyle w:val="FootnoteAnchor"/>
          <w:rtl w:val="true"/>
        </w:rPr>
        <w:footnoteReference w:id="109"/>
      </w:r>
      <w:r>
        <w:rPr>
          <w:rFonts w:ascii="Amiri" w:hAnsi="Amiri" w:eastAsia="Amiri" w:cs="Amiri"/>
          <w:color w:val="111111"/>
          <w:sz w:val="28"/>
          <w:sz w:val="28"/>
          <w:szCs w:val="28"/>
          <w:rtl w:val="true"/>
          <w:lang w:bidi="ar-SA"/>
        </w:rPr>
        <w:t>أتينا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أنكح عتبة بن أبي لهب من رقيّة ابنته، و كانت رقيّة ذات جمال رائع،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الحسرة لم لا أكون أنا سبقت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انصرفت إلى منزلي، فأصبت خالة لي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عثمان أروى بنت </w:t>
      </w:r>
    </w:p>
    <w:p>
      <w:pPr>
        <w:pStyle w:val="BookText"/>
        <w:rPr/>
      </w:pPr>
      <w:r>
        <w:rPr>
          <w:rFonts w:ascii="Amiri" w:hAnsi="Amiri" w:eastAsia="Amiri" w:cs="Amiri"/>
          <w:color w:val="111111"/>
          <w:sz w:val="28"/>
          <w:sz w:val="28"/>
          <w:szCs w:val="28"/>
          <w:rtl w:val="true"/>
          <w:lang w:bidi="ar-SA"/>
        </w:rPr>
        <w:t>كريز بن ربيعة بن حبيب بن عبد شمس، و أمّها البيضاء أم حكيم بنت عبد المطلب، و خالته التي أصابها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بنت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قد طرقت و تكهنت عند قومها، فلما أتتني قالت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أبشر و حييت ثلاثا تترى</w:t>
      </w:r>
    </w:p>
    <w:p>
      <w:pPr>
        <w:pStyle w:val="BookText"/>
        <w:rPr/>
      </w:pPr>
      <w:r>
        <w:rPr>
          <w:rFonts w:ascii="IRNazanin" w:hAnsi="IRNazanin" w:eastAsia="IRNazanin"/>
          <w:color w:val="111111"/>
          <w:sz w:val="28"/>
          <w:sz w:val="28"/>
          <w:szCs w:val="28"/>
          <w:rtl w:val="true"/>
          <w:lang w:bidi="fa-IR"/>
        </w:rPr>
        <w:t>ثم ثلاثا و ثلاثا أخرى</w:t>
      </w:r>
    </w:p>
    <w:p>
      <w:pPr>
        <w:pStyle w:val="BookText"/>
        <w:rPr/>
      </w:pPr>
      <w:r>
        <w:rPr>
          <w:rFonts w:ascii="Amiri" w:hAnsi="Amiri" w:eastAsia="Amiri" w:cs="Amiri"/>
          <w:color w:val="111111"/>
          <w:sz w:val="28"/>
          <w:sz w:val="28"/>
          <w:szCs w:val="28"/>
          <w:rtl w:val="true"/>
          <w:lang w:bidi="ar-SA"/>
        </w:rPr>
        <w:t xml:space="preserve">ثم بأخرى كي </w:t>
      </w:r>
      <w:r>
        <w:rPr>
          <w:rStyle w:val="FootnoteAnchor"/>
          <w:rtl w:val="true"/>
        </w:rPr>
        <w:footnoteReference w:id="111"/>
      </w:r>
      <w:r>
        <w:rPr>
          <w:rFonts w:ascii="IRNazanin" w:hAnsi="IRNazanin" w:eastAsia="IRNazanin"/>
          <w:color w:val="111111"/>
          <w:sz w:val="28"/>
          <w:sz w:val="28"/>
          <w:szCs w:val="28"/>
          <w:rtl w:val="true"/>
          <w:lang w:bidi="fa-IR"/>
        </w:rPr>
        <w:t>تتم عشرا</w:t>
      </w:r>
    </w:p>
    <w:p>
      <w:pPr>
        <w:pStyle w:val="BookText"/>
        <w:rPr/>
      </w:pPr>
      <w:r>
        <w:rPr>
          <w:rFonts w:ascii="Amiri" w:hAnsi="Amiri" w:eastAsia="Amiri" w:cs="Amiri"/>
          <w:color w:val="111111"/>
          <w:sz w:val="28"/>
          <w:sz w:val="28"/>
          <w:szCs w:val="28"/>
          <w:rtl w:val="true"/>
          <w:lang w:bidi="ar-SA"/>
        </w:rPr>
        <w:t>أتاك خير و وقيت شرا</w:t>
      </w:r>
    </w:p>
    <w:p>
      <w:pPr>
        <w:pStyle w:val="BookText"/>
        <w:rPr/>
      </w:pPr>
      <w:r>
        <w:rPr>
          <w:rFonts w:ascii="Amiri" w:hAnsi="Amiri" w:eastAsia="Amiri" w:cs="Amiri"/>
          <w:color w:val="111111"/>
          <w:sz w:val="28"/>
          <w:sz w:val="28"/>
          <w:szCs w:val="28"/>
          <w:rtl w:val="true"/>
          <w:lang w:bidi="ar-SA"/>
        </w:rPr>
        <w:t xml:space="preserve">أنكحت و اللّه حصانا </w:t>
      </w:r>
      <w:r>
        <w:rPr>
          <w:rStyle w:val="FootnoteAnchor"/>
          <w:rtl w:val="true"/>
        </w:rPr>
        <w:footnoteReference w:id="112"/>
      </w:r>
      <w:r>
        <w:rPr>
          <w:rFonts w:ascii="IRNazanin" w:hAnsi="IRNazanin" w:eastAsia="IRNazanin"/>
          <w:color w:val="111111"/>
          <w:sz w:val="28"/>
          <w:sz w:val="28"/>
          <w:szCs w:val="28"/>
          <w:rtl w:val="true"/>
          <w:lang w:bidi="fa-IR"/>
        </w:rPr>
        <w:t>زهرا</w:t>
      </w:r>
    </w:p>
    <w:p>
      <w:pPr>
        <w:pStyle w:val="BookText"/>
        <w:rPr/>
      </w:pPr>
      <w:r>
        <w:rPr>
          <w:rFonts w:ascii="Amiri" w:hAnsi="Amiri" w:eastAsia="Amiri" w:cs="Amiri"/>
          <w:color w:val="111111"/>
          <w:sz w:val="28"/>
          <w:sz w:val="28"/>
          <w:szCs w:val="28"/>
          <w:rtl w:val="true"/>
          <w:lang w:bidi="ar-SA"/>
        </w:rPr>
        <w:t>و أنت بكر و لقيت بكر</w:t>
      </w:r>
    </w:p>
    <w:p>
      <w:pPr>
        <w:pStyle w:val="BookText"/>
        <w:rPr/>
      </w:pPr>
      <w:r>
        <w:rPr>
          <w:rFonts w:ascii="Amiri" w:hAnsi="Amiri" w:eastAsia="Amiri" w:cs="Amiri"/>
          <w:color w:val="111111"/>
          <w:sz w:val="28"/>
          <w:sz w:val="28"/>
          <w:szCs w:val="28"/>
          <w:rtl w:val="true"/>
          <w:lang w:bidi="ar-SA"/>
        </w:rPr>
        <w:t>وافيتها بنت عظيم قدرا</w:t>
      </w:r>
    </w:p>
    <w:p>
      <w:pPr>
        <w:pStyle w:val="BookText"/>
        <w:rPr/>
      </w:pPr>
      <w:r>
        <w:rPr>
          <w:rFonts w:ascii="Amiri" w:hAnsi="Amiri" w:eastAsia="Amiri" w:cs="Amiri"/>
          <w:color w:val="111111"/>
          <w:sz w:val="28"/>
          <w:sz w:val="28"/>
          <w:szCs w:val="28"/>
          <w:rtl w:val="true"/>
          <w:lang w:bidi="ar-SA"/>
        </w:rPr>
        <w:t>بنيت أمرا قد أشاد ذكر</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قولها،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ما تقولين‌؟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الجمال و لك اللسان</w:t>
      </w:r>
    </w:p>
    <w:p>
      <w:pPr>
        <w:pStyle w:val="BookText"/>
        <w:rPr/>
      </w:pPr>
      <w:r>
        <w:rPr>
          <w:rFonts w:ascii="Amiri" w:hAnsi="Amiri" w:eastAsia="Amiri" w:cs="Amiri"/>
          <w:color w:val="111111"/>
          <w:sz w:val="28"/>
          <w:sz w:val="28"/>
          <w:szCs w:val="28"/>
          <w:rtl w:val="true"/>
          <w:lang w:bidi="ar-SA"/>
        </w:rPr>
        <w:t>هذا نبي معه البرهان</w:t>
      </w:r>
    </w:p>
    <w:p>
      <w:pPr>
        <w:pStyle w:val="BookText"/>
        <w:rPr/>
      </w:pPr>
      <w:r>
        <w:rPr>
          <w:rFonts w:ascii="Amiri" w:hAnsi="Amiri" w:eastAsia="Amiri" w:cs="Amiri"/>
          <w:color w:val="111111"/>
          <w:sz w:val="28"/>
          <w:sz w:val="28"/>
          <w:szCs w:val="28"/>
          <w:rtl w:val="true"/>
          <w:lang w:bidi="ar-SA"/>
        </w:rPr>
        <w:t>أرسله بحقه الديان</w:t>
      </w:r>
    </w:p>
    <w:p>
      <w:pPr>
        <w:pStyle w:val="BookText"/>
        <w:rPr/>
      </w:pPr>
      <w:r>
        <w:rPr>
          <w:rFonts w:ascii="Amiri" w:hAnsi="Amiri" w:eastAsia="Amiri" w:cs="Amiri"/>
          <w:color w:val="111111"/>
          <w:sz w:val="28"/>
          <w:sz w:val="28"/>
          <w:szCs w:val="28"/>
          <w:rtl w:val="true"/>
          <w:lang w:bidi="ar-SA"/>
        </w:rPr>
        <w:t>و جاءه التنزيل و الفرقان</w:t>
      </w:r>
    </w:p>
    <w:p>
      <w:pPr>
        <w:pStyle w:val="BookText"/>
        <w:rPr/>
      </w:pPr>
      <w:r>
        <w:rPr>
          <w:rFonts w:ascii="Amiri" w:hAnsi="Amiri" w:eastAsia="Amiri" w:cs="Amiri"/>
          <w:color w:val="111111"/>
          <w:sz w:val="28"/>
          <w:sz w:val="28"/>
          <w:szCs w:val="28"/>
          <w:rtl w:val="true"/>
          <w:lang w:bidi="ar-SA"/>
        </w:rPr>
        <w:t>فاتبعه لا تغنى لك الأوثان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إنّك لتذكرين شيئا ما وقع ذكره ببلدنا فأبينيه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رسول من عند اللّه جاء بتنزيل اللّه، يدعو به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مصباحه مصباح، و دينه فلاح، و أمره نجاح، و قرنه نطّاح، ذلّت به البطاح، ما نفع الصياح، لو وقع الذباح، و سلّت الصفاح، و مدّت الرماح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و وقع كلامها في قلبي، و جعلت أفكر فيه و كان لي مجلس عند أبي </w:t>
      </w:r>
    </w:p>
    <w:p>
      <w:pPr>
        <w:pStyle w:val="BookText"/>
        <w:rPr/>
      </w:pPr>
      <w:r>
        <w:rPr>
          <w:rFonts w:ascii="Amiri" w:hAnsi="Amiri" w:eastAsia="Amiri" w:cs="Amiri"/>
          <w:color w:val="111111"/>
          <w:sz w:val="28"/>
          <w:sz w:val="28"/>
          <w:szCs w:val="28"/>
          <w:rtl w:val="true"/>
          <w:lang w:bidi="ar-SA"/>
        </w:rPr>
        <w:t xml:space="preserve">بكر، فأتيته فأصبته في مجلس ليس عنده أحد، فجلست إليه، فرآني مفكرا </w:t>
      </w:r>
      <w:r>
        <w:rPr>
          <w:rStyle w:val="FootnoteAnchor"/>
          <w:rtl w:val="true"/>
        </w:rPr>
        <w:footnoteReference w:id="114"/>
      </w:r>
      <w:r>
        <w:rPr>
          <w:rFonts w:ascii="Amiri" w:hAnsi="Amiri" w:eastAsia="Amiri" w:cs="Amiri"/>
          <w:color w:val="111111"/>
          <w:sz w:val="28"/>
          <w:sz w:val="28"/>
          <w:szCs w:val="28"/>
          <w:rtl w:val="true"/>
          <w:lang w:bidi="ar-SA"/>
        </w:rPr>
        <w:t>،فسألني عن أمري، و كان رجلا متأنيا فأخبرته بما سمعت من خالتي،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 إنك لرجل حازم ما يخفى عليك الحق من الباطل، هذه الأوثان التي يعبدها قومنا أ ليست من حجارة صم لا تسمع و لا تبصر و لا تضر و لا تنفع‌؟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إنها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صدقتك خالتك، هذا رسول اللّه محمّد بن عبد اللّه قد بعثه اللّه تعالى برسالته إلى خلقه، فهل لك أن تأتيه فتسمع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فو اللّه ما كان أسرع من أن مرّ رسول اللّه صلّى اللّه عليه و سلم و معه علي بن أبي طالب، يحمل ثوبا، فلما رآه أبو بكر قام إليه فسارّه في أذنه بشيء، فجاء رسول اللّه صلّى اللّه عليه و سلم فقعد، ثم 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أجب اللّه إلى جنته، فإنّي رسول للّه إليك و إلى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تمالكت حين سمعت قوله أن أسلمت و شهدت أن لا إله إلاّ اللّه وحده لا شريك له، ثم لم ألبث أن تزوّجت رقيّة بنت رسول اللّه صلّى اللّه عليه و سلم،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عمارة بن زيد و كان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زوج رآه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زوجها عثمان</w:t>
      </w:r>
    </w:p>
    <w:p>
      <w:pPr>
        <w:pStyle w:val="BookText"/>
        <w:rPr/>
      </w:pPr>
      <w:r>
        <w:rPr>
          <w:rFonts w:ascii="Amiri" w:hAnsi="Amiri" w:eastAsia="Amiri" w:cs="Amiri"/>
          <w:color w:val="111111"/>
          <w:sz w:val="28"/>
          <w:sz w:val="28"/>
          <w:szCs w:val="28"/>
          <w:rtl w:val="true"/>
          <w:lang w:bidi="ar-SA"/>
        </w:rPr>
        <w:t>و في إسلام عثمان تقول خالته سعدى بنت كريز بن ربيعة بن عبد شمس</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هدى اللّه عثمان بقولي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أرشده و اللّه يهدي إلى الحقّ‌</w:t>
      </w:r>
    </w:p>
    <w:p>
      <w:pPr>
        <w:pStyle w:val="BookText"/>
        <w:rPr/>
      </w:pPr>
      <w:r>
        <w:rPr>
          <w:rFonts w:ascii="Amiri" w:hAnsi="Amiri" w:eastAsia="Amiri" w:cs="Amiri"/>
          <w:color w:val="111111"/>
          <w:sz w:val="28"/>
          <w:sz w:val="28"/>
          <w:szCs w:val="28"/>
          <w:rtl w:val="true"/>
          <w:lang w:bidi="ar-SA"/>
        </w:rPr>
        <w:t xml:space="preserve">فتابع بالرأي السديد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برأي لا يصدّ عن الصدق</w:t>
      </w:r>
    </w:p>
    <w:p>
      <w:pPr>
        <w:pStyle w:val="BookText"/>
        <w:rPr/>
      </w:pPr>
      <w:r>
        <w:rPr>
          <w:rFonts w:ascii="Amiri" w:hAnsi="Amiri" w:eastAsia="Amiri" w:cs="Amiri"/>
          <w:color w:val="111111"/>
          <w:sz w:val="28"/>
          <w:sz w:val="28"/>
          <w:szCs w:val="28"/>
          <w:rtl w:val="true"/>
          <w:lang w:bidi="ar-SA"/>
        </w:rPr>
        <w:t xml:space="preserve">و أنكحه المبعوث بالحق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كبدر مازج الشمس في الأفق</w:t>
      </w:r>
    </w:p>
    <w:p>
      <w:pPr>
        <w:pStyle w:val="BookText"/>
        <w:rPr/>
      </w:pPr>
      <w:r>
        <w:rPr>
          <w:rFonts w:ascii="Amiri" w:hAnsi="Amiri" w:eastAsia="Amiri" w:cs="Amiri"/>
          <w:color w:val="111111"/>
          <w:sz w:val="28"/>
          <w:sz w:val="28"/>
          <w:szCs w:val="28"/>
          <w:rtl w:val="true"/>
          <w:lang w:bidi="ar-SA"/>
        </w:rPr>
        <w:t xml:space="preserve">فداؤك يا بن الهاشميين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أمين اللّه أرسلت في الخلق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ثم جاء الغد أبو بكر بعثمان بن مظعون و بأبي عبيدة بن الجرّاح، و عبد الرّحمن بن عوف، و أبي سلمة بن عبد الأسد، و الأرقم بن أبي الأرقم، فأسلموا و كانوا مع من اجتمع مع رسول اللّه صلّى اللّه عليه و سلم ثمانية و ثلاثين رجلا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أحمد بن محمّد بن أحمد، أنا </w:t>
      </w:r>
    </w:p>
    <w:p>
      <w:pPr>
        <w:pStyle w:val="BookText"/>
        <w:rPr/>
      </w:pPr>
      <w:r>
        <w:rPr>
          <w:rFonts w:ascii="Amiri" w:hAnsi="Amiri" w:eastAsia="Amiri" w:cs="Amiri"/>
          <w:color w:val="111111"/>
          <w:sz w:val="28"/>
          <w:sz w:val="28"/>
          <w:szCs w:val="28"/>
          <w:rtl w:val="true"/>
          <w:lang w:bidi="ar-SA"/>
        </w:rPr>
        <w:t xml:space="preserve">محمّد بن عبد الرّحمن، أنا رضوان بن أحمد، نا أحمد بن عبد الجبار، نا يونس بن بكير، عن محمّد بن إسحاق، قال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أسلم أبو بكر و أظهر إسلامه، و دعا إلى اللّه و رسوله، و كان أبو بكر رجلا مألفا </w:t>
      </w:r>
      <w:r>
        <w:rPr>
          <w:rStyle w:val="FootnoteAnchor"/>
          <w:rtl w:val="true"/>
        </w:rPr>
        <w:footnoteReference w:id="118"/>
      </w:r>
      <w:r>
        <w:rPr>
          <w:rFonts w:ascii="Amiri" w:hAnsi="Amiri" w:eastAsia="Amiri" w:cs="Amiri"/>
          <w:color w:val="111111"/>
          <w:sz w:val="28"/>
          <w:sz w:val="28"/>
          <w:szCs w:val="28"/>
          <w:rtl w:val="true"/>
          <w:lang w:bidi="ar-SA"/>
        </w:rPr>
        <w:t xml:space="preserve">لقومه، محببا سهلا و كان أنسب قريش لقريش، و أعلم قريش بما كان فيها من خير أو شرّ، و كان رجلا تاجرا، ذا خلق و معروف، و كان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يأتونه و يألفونه لغير واحد من الأمر، لعلمه و تجارته </w:t>
      </w:r>
      <w:r>
        <w:rPr>
          <w:rStyle w:val="FootnoteAnchor"/>
          <w:rtl w:val="true"/>
        </w:rPr>
        <w:footnoteReference w:id="120"/>
      </w:r>
      <w:r>
        <w:rPr>
          <w:rFonts w:ascii="Amiri" w:hAnsi="Amiri" w:eastAsia="Amiri" w:cs="Amiri"/>
          <w:color w:val="111111"/>
          <w:sz w:val="28"/>
          <w:sz w:val="28"/>
          <w:szCs w:val="28"/>
          <w:rtl w:val="true"/>
          <w:lang w:bidi="ar-SA"/>
        </w:rPr>
        <w:t>،و حسن مجالسته، فجعل يدعو إلى الإسلام من وثق به من قومه ممن يغشاه، و يجلس إليه، فأسلم على يديه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و عثمان بن عفّان، و طلحة بن عبيد اللّه، و سعد بن أبي وقاص، و عبد الرّحمن بن عوف، فانطلقوا و معهم أبو بكر، فانطلقوا حتى أتوا رسول اللّه صلّى اللّه عليه و سلم، فعرض عليهم الإسلام، و قرأ عليهم القرآن، و أنبأهم بحق الإسلام، و بما وعدهم اللّه من الكرامة، فآمنوا و أصبحوا مقرّين بحق الإسلام، فكان هؤلاء النفر الثمانية يعني مع عليّ‌ و زيد بن حارثة، الذين سبقوا إلى الإسلام، فصلّوا و صدّقوا رسول اللّه صلّى اللّه عليه و سلم و آمنوا بما جاء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w:t>
      </w:r>
      <w:r>
        <w:rPr>
          <w:rStyle w:val="FootnoteAnchor"/>
          <w:rtl w:val="true"/>
        </w:rPr>
        <w:footnoteReference w:id="121"/>
      </w:r>
      <w:r>
        <w:rPr>
          <w:rFonts w:ascii="IRNazanin" w:hAnsi="IRNazanin" w:eastAsia="IRNazanin"/>
          <w:color w:val="111111"/>
          <w:sz w:val="28"/>
          <w:sz w:val="28"/>
          <w:szCs w:val="28"/>
          <w:rtl w:val="true"/>
          <w:lang w:bidi="fa-IR"/>
        </w:rPr>
        <w:t xml:space="preserve">بن الفهم، أنا محمّد بن سعد </w:t>
      </w:r>
      <w:r>
        <w:rPr>
          <w:rStyle w:val="FootnoteAnchor"/>
          <w:rtl w:val="true"/>
        </w:rPr>
        <w:footnoteReference w:id="122"/>
      </w:r>
      <w:r>
        <w:rPr>
          <w:rFonts w:ascii="Amiri" w:hAnsi="Amiri" w:eastAsia="Amiri" w:cs="Amiri"/>
          <w:color w:val="111111"/>
          <w:sz w:val="28"/>
          <w:sz w:val="28"/>
          <w:szCs w:val="28"/>
          <w:rtl w:val="true"/>
          <w:lang w:bidi="ar-SA"/>
        </w:rPr>
        <w:t xml:space="preserve">،أنا محمّد بن عمر، حدّثني موسى بن محمّد بن إبراهيم بن الحارث التيمي </w:t>
      </w:r>
      <w:r>
        <w:rPr>
          <w:rStyle w:val="FootnoteAnchor"/>
          <w:rtl w:val="true"/>
        </w:rPr>
        <w:footnoteReference w:id="12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عثمان بن عفّان أخذه عمه الحكم بن أبي العاص بن أمية، فأوثقه رباطا،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w:t>
      </w:r>
      <w:r>
        <w:rPr>
          <w:rStyle w:val="FootnoteAnchor"/>
          <w:rtl w:val="true"/>
        </w:rPr>
        <w:footnoteReference w:id="124"/>
      </w:r>
      <w:r>
        <w:rPr>
          <w:rFonts w:ascii="Amiri" w:hAnsi="Amiri" w:eastAsia="Amiri" w:cs="Amiri"/>
          <w:color w:val="111111"/>
          <w:sz w:val="28"/>
          <w:sz w:val="28"/>
          <w:szCs w:val="28"/>
          <w:rtl w:val="true"/>
          <w:lang w:bidi="ar-SA"/>
        </w:rPr>
        <w:t>عن ملة آبائك إلى دين محدث‌؟ و اللّه لا أحلك أبدا حتى تدع ما أنت عليه من هذا الدين،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أدعه أبدا، و لا أفارقه، فلما رأى الحكم صلابته في دينه تركه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w:t>
      </w:r>
    </w:p>
    <w:p>
      <w:pPr>
        <w:pStyle w:val="BookText"/>
        <w:rPr/>
      </w:pPr>
      <w:r>
        <w:rPr>
          <w:rFonts w:ascii="Amiri" w:hAnsi="Amiri" w:eastAsia="Amiri" w:cs="Amiri"/>
          <w:color w:val="111111"/>
          <w:sz w:val="28"/>
          <w:sz w:val="28"/>
          <w:szCs w:val="28"/>
          <w:rtl w:val="true"/>
          <w:lang w:bidi="ar-SA"/>
        </w:rPr>
        <w:t>المقرئ، نا أبو الطّيّب محمّد بن جعفر، نا عبيد اللّه بن سعد بن إبراهيم، نا الحسن بن موسى، نا ابن لهيعة، عن يزيد بن عمرو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ثور الفهمي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عثمان و هو محصور،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لربع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25"/>
      </w:r>
      <w:r>
        <w:rPr>
          <w:rFonts w:ascii="Amiri" w:hAnsi="Amiri" w:eastAsia="Amiri" w:cs="Amiri"/>
          <w:color w:val="111111"/>
          <w:sz w:val="28"/>
          <w:sz w:val="28"/>
          <w:szCs w:val="28"/>
          <w:rtl w:val="true"/>
          <w:lang w:bidi="ar-SA"/>
        </w:rPr>
        <w:t xml:space="preserve">أبو القاسم بن السّمرقندي، أنا أبو بكر بن الطبري، أنا أبو الحسين بن الفضل، أنا عبد اللّه بن جعفر، نا يعقوب بن سفيان </w:t>
      </w:r>
      <w:r>
        <w:rPr>
          <w:rStyle w:val="FootnoteAnchor"/>
          <w:rtl w:val="true"/>
        </w:rPr>
        <w:footnoteReference w:id="126"/>
      </w:r>
      <w:r>
        <w:rPr>
          <w:rFonts w:ascii="Amiri" w:hAnsi="Amiri" w:eastAsia="Amiri" w:cs="Amiri"/>
          <w:color w:val="111111"/>
          <w:sz w:val="28"/>
          <w:sz w:val="28"/>
          <w:szCs w:val="28"/>
          <w:rtl w:val="true"/>
          <w:lang w:bidi="ar-SA"/>
        </w:rPr>
        <w:t>،نا يحيى بن عبد اللّه بن بكير، عن ابن لهيعة، حدّثني يزيد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ثور الفهمي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عثمان بن عفّان، فبينا أنا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اختبأت عند ربي عشرا، إنّي لرابع أربعة في الإسلام، و ما تعنّيت </w:t>
      </w:r>
      <w:r>
        <w:rPr>
          <w:rStyle w:val="FootnoteAnchor"/>
          <w:rtl w:val="true"/>
        </w:rPr>
        <w:footnoteReference w:id="127"/>
      </w:r>
      <w:r>
        <w:rPr>
          <w:rFonts w:ascii="Amiri" w:hAnsi="Amiri" w:eastAsia="Amiri" w:cs="Amiri"/>
          <w:color w:val="111111"/>
          <w:sz w:val="28"/>
          <w:sz w:val="28"/>
          <w:szCs w:val="28"/>
          <w:rtl w:val="true"/>
          <w:lang w:bidi="ar-SA"/>
        </w:rPr>
        <w:t xml:space="preserve">و لا تمنّيت </w:t>
      </w:r>
      <w:r>
        <w:rPr>
          <w:rStyle w:val="FootnoteAnchor"/>
          <w:rtl w:val="true"/>
        </w:rPr>
        <w:footnoteReference w:id="128"/>
      </w:r>
      <w:r>
        <w:rPr>
          <w:rFonts w:ascii="Amiri" w:hAnsi="Amiri" w:eastAsia="Amiri" w:cs="Amiri"/>
          <w:color w:val="111111"/>
          <w:sz w:val="28"/>
          <w:sz w:val="28"/>
          <w:szCs w:val="28"/>
          <w:rtl w:val="true"/>
          <w:lang w:bidi="ar-SA"/>
        </w:rPr>
        <w:t>،و لا وضعت يميني على فرجي منذ بايعت بها حبي صلّى اللّه عليه و سلم، و لا مرّت بي جمعة منذ أسلمت إلاّ و أنا أعتق فيها رقبة إلاّ أن لا يكون عندي فأعتقها بعد ذلك، و لا زنيت في جاهلية و لا إسلام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حدّثناه أبو الحسن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أبي العلاء، أنا أبو محمّد بن أبي نصر، أنا أبو القاسم بن أبي العقب، أنا أحمد بن إبراهيم القرشي، نا محمّد بن عائذ، نا الوليد بن مسلم، أخبرني عبد اللّه بن لهيعة، عن يزيد بن عمرو أنه سمع أبا ثور الفهمي يقول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عثمان، فبينا أنا عنده، فخرجت فإذا بوفد أهل مصر قد رجعوا، فدخلت على عثمان فأعلمته،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وجوههم الشر، و عليهم ابن عديس البلوي، فصعد ابن عديس منبر رسول اللّه صلّى اللّه عليه و سلم فصلّى بهم الجمعة و ينقّص عثمان في خطبته، فدخلت على عثمان فأخبرته بما قام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ابن عديس، و لو لا ما ذكر ما ذكرت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لرابع أربعة في الإسلام، و لقد أنكحني رسول اللّه صلّى اللّه عليه و سلم ابنته، ثم توفيت فأنكحني ابنته الأخرى، و ما زنيت و لا سرقت في جاهلية و لا إسلام، و لا تغنّيت </w:t>
      </w:r>
      <w:r>
        <w:rPr>
          <w:rStyle w:val="FootnoteAnchor"/>
          <w:rtl w:val="true"/>
        </w:rPr>
        <w:footnoteReference w:id="129"/>
      </w:r>
      <w:r>
        <w:rPr>
          <w:rFonts w:ascii="Amiri" w:hAnsi="Amiri" w:eastAsia="Amiri" w:cs="Amiri"/>
          <w:color w:val="111111"/>
          <w:sz w:val="28"/>
          <w:sz w:val="28"/>
          <w:szCs w:val="28"/>
          <w:rtl w:val="true"/>
          <w:lang w:bidi="ar-SA"/>
        </w:rPr>
        <w:t xml:space="preserve">و لا تمنّيت </w:t>
      </w:r>
    </w:p>
    <w:p>
      <w:pPr>
        <w:pStyle w:val="BookText"/>
        <w:rPr/>
      </w:pPr>
      <w:r>
        <w:rPr>
          <w:rFonts w:ascii="Amiri" w:hAnsi="Amiri" w:eastAsia="Amiri" w:cs="Amiri"/>
          <w:color w:val="111111"/>
          <w:sz w:val="28"/>
          <w:sz w:val="28"/>
          <w:szCs w:val="28"/>
          <w:rtl w:val="true"/>
          <w:lang w:bidi="ar-SA"/>
        </w:rPr>
        <w:t>منذ أسلمت، و لا مسست فرجي بيميني منذ بايعت رسول اللّه صلّى اللّه عليه و سلم، و لقد جمعت القرآن على عهد رسول اللّه صلّى اللّه عليه و سلم، و أتت عليّ‌ جمعة إلاّ و أنا أعتق فيها رقبة منذ أسلمت إلاّ أن لا أجدها في تلك الجمعة فأجمعها في الجمعة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أنا عبد اللّه بن عدي الحافظ‍‌ </w:t>
      </w:r>
      <w:r>
        <w:rPr>
          <w:rStyle w:val="FootnoteAnchor"/>
          <w:rtl w:val="true"/>
        </w:rPr>
        <w:footnoteReference w:id="130"/>
      </w:r>
      <w:r>
        <w:rPr>
          <w:rFonts w:ascii="Amiri" w:hAnsi="Amiri" w:eastAsia="Amiri" w:cs="Amiri"/>
          <w:color w:val="111111"/>
          <w:sz w:val="28"/>
          <w:sz w:val="28"/>
          <w:szCs w:val="28"/>
          <w:rtl w:val="true"/>
          <w:lang w:bidi="ar-SA"/>
        </w:rPr>
        <w:t xml:space="preserve">،نا عبدان، نا زيد بن الحريش </w:t>
      </w:r>
      <w:r>
        <w:rPr>
          <w:rStyle w:val="FootnoteAnchor"/>
          <w:rtl w:val="true"/>
        </w:rPr>
        <w:footnoteReference w:id="131"/>
      </w:r>
      <w:r>
        <w:rPr>
          <w:rFonts w:ascii="IRNazanin" w:hAnsi="IRNazanin" w:eastAsia="IRNazanin"/>
          <w:color w:val="111111"/>
          <w:sz w:val="28"/>
          <w:sz w:val="28"/>
          <w:szCs w:val="28"/>
          <w:rtl w:val="true"/>
          <w:lang w:bidi="fa-IR"/>
        </w:rPr>
        <w:t xml:space="preserve">،نا عمرو بن صالح </w:t>
      </w:r>
      <w:r>
        <w:rPr>
          <w:rStyle w:val="FootnoteAnchor"/>
          <w:rtl w:val="true"/>
        </w:rPr>
        <w:footnoteReference w:id="132"/>
      </w:r>
      <w:r>
        <w:rPr>
          <w:rFonts w:ascii="Amiri" w:hAnsi="Amiri" w:eastAsia="Amiri" w:cs="Amiri"/>
          <w:color w:val="111111"/>
          <w:sz w:val="28"/>
          <w:sz w:val="28"/>
          <w:szCs w:val="28"/>
          <w:rtl w:val="true"/>
          <w:lang w:bidi="ar-SA"/>
        </w:rPr>
        <w:t>،عن العمري،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نشبه </w:t>
      </w:r>
      <w:r>
        <w:rPr>
          <w:rStyle w:val="FootnoteAnchor"/>
          <w:rtl w:val="true"/>
        </w:rPr>
        <w:footnoteReference w:id="133"/>
      </w:r>
      <w:r>
        <w:rPr>
          <w:rFonts w:ascii="Amiri" w:hAnsi="Amiri" w:eastAsia="Amiri" w:cs="Amiri"/>
          <w:color w:val="111111"/>
          <w:sz w:val="28"/>
          <w:sz w:val="28"/>
          <w:szCs w:val="28"/>
          <w:rtl w:val="true"/>
          <w:lang w:bidi="ar-SA"/>
        </w:rPr>
        <w:t>عثمان بأبينا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134"/>
      </w:r>
      <w:r>
        <w:rPr>
          <w:rFonts w:ascii="Amiri" w:hAnsi="Amiri" w:eastAsia="Amiri" w:cs="Amiri"/>
          <w:color w:val="111111"/>
          <w:sz w:val="28"/>
          <w:sz w:val="28"/>
          <w:szCs w:val="28"/>
          <w:rtl w:val="true"/>
          <w:lang w:bidi="ar-SA"/>
        </w:rPr>
        <w:t xml:space="preserve">،نا سعد بن محمّد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المسيّب بن واضح، نا خالد بن عمرو، عن عمرو بن الأزهر </w:t>
      </w:r>
      <w:r>
        <w:rPr>
          <w:rStyle w:val="FootnoteAnchor"/>
          <w:rtl w:val="true"/>
        </w:rPr>
        <w:footnoteReference w:id="135"/>
      </w:r>
      <w:r>
        <w:rPr>
          <w:rFonts w:ascii="Amiri" w:hAnsi="Amiri" w:eastAsia="Amiri" w:cs="Amiri"/>
          <w:color w:val="111111"/>
          <w:sz w:val="28"/>
          <w:sz w:val="28"/>
          <w:szCs w:val="28"/>
          <w:rtl w:val="true"/>
          <w:lang w:bidi="ar-SA"/>
        </w:rPr>
        <w:t>،عن هشام بن عروة، عن أبيه،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النبي صلّى اللّه عليه و سلم بنته أم كلثوم قال لأم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هيّئي ابنتي أم كلثوم، و زفّيها إلى عثمان، و خفقي بين يديها بالدفّ‌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ففعلت ذلك، فجاءها النبي صلّى اللّه عليه و سلم بعد الثالثة </w:t>
      </w:r>
      <w:r>
        <w:rPr>
          <w:rStyle w:val="FootnoteAnchor"/>
          <w:rtl w:val="true"/>
        </w:rPr>
        <w:footnoteReference w:id="136"/>
      </w:r>
      <w:r>
        <w:rPr>
          <w:rFonts w:ascii="Amiri" w:hAnsi="Amiri" w:eastAsia="Amiri" w:cs="Amiri"/>
          <w:color w:val="111111"/>
          <w:sz w:val="28"/>
          <w:sz w:val="28"/>
          <w:szCs w:val="28"/>
          <w:rtl w:val="true"/>
          <w:lang w:bidi="ar-SA"/>
        </w:rPr>
        <w:t>،فدخل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كيف وجدت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أشبه الناس بجدك إبراهيم، و أبيك </w:t>
      </w:r>
      <w:r>
        <w:rPr>
          <w:rStyle w:val="FootnoteAnchor"/>
          <w:rtl w:val="true"/>
        </w:rPr>
        <w:footnoteReference w:id="137"/>
      </w:r>
      <w:r>
        <w:rPr>
          <w:rFonts w:ascii="Amiri" w:hAnsi="Amiri" w:eastAsia="Amiri" w:cs="Amiri"/>
          <w:color w:val="111111"/>
          <w:sz w:val="28"/>
          <w:sz w:val="28"/>
          <w:szCs w:val="28"/>
          <w:rtl w:val="true"/>
          <w:lang w:bidi="ar-SA"/>
        </w:rPr>
        <w:t>محمد صلّى اللّه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لا يروى عن هشام بن عروة إلاّ من رواية عمرو بن الأزهر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يحيى بن أبي طالب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138"/>
      </w:r>
      <w:r>
        <w:rPr>
          <w:rFonts w:ascii="IRNazanin" w:hAnsi="IRNazanin" w:eastAsia="IRNazanin"/>
          <w:color w:val="111111"/>
          <w:sz w:val="28"/>
          <w:sz w:val="28"/>
          <w:szCs w:val="28"/>
          <w:rtl w:val="true"/>
          <w:lang w:bidi="fa-IR"/>
        </w:rPr>
        <w:t xml:space="preserve">،أنا أبو عبد اللّه الحافظ‍‌، أنا </w:t>
      </w:r>
    </w:p>
    <w:p>
      <w:pPr>
        <w:pStyle w:val="BookText"/>
        <w:rPr/>
      </w:pPr>
      <w:r>
        <w:rPr>
          <w:rFonts w:ascii="IRNazanin" w:hAnsi="IRNazanin" w:eastAsia="IRNazanin"/>
          <w:color w:val="111111"/>
          <w:sz w:val="28"/>
          <w:sz w:val="28"/>
          <w:szCs w:val="28"/>
          <w:rtl w:val="true"/>
          <w:lang w:bidi="fa-IR"/>
        </w:rPr>
        <w:t xml:space="preserve">أبو ذر </w:t>
      </w:r>
      <w:r>
        <w:rPr>
          <w:rStyle w:val="FootnoteAnchor"/>
          <w:rtl w:val="true"/>
        </w:rPr>
        <w:footnoteReference w:id="139"/>
      </w:r>
      <w:r>
        <w:rPr>
          <w:rFonts w:ascii="Amiri" w:hAnsi="Amiri" w:eastAsia="Amiri" w:cs="Amiri"/>
          <w:color w:val="111111"/>
          <w:sz w:val="28"/>
          <w:sz w:val="28"/>
          <w:szCs w:val="28"/>
          <w:rtl w:val="true"/>
          <w:lang w:bidi="ar-SA"/>
        </w:rPr>
        <w:t xml:space="preserve">عبد اللّه بن إسحاق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جعفر بن الزّبرقان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بشر بن </w:t>
      </w:r>
      <w:r>
        <w:rPr>
          <w:rStyle w:val="FootnoteAnchor"/>
          <w:rtl w:val="true"/>
        </w:rPr>
        <w:footnoteReference w:id="140"/>
      </w:r>
      <w:r>
        <w:rPr>
          <w:rFonts w:ascii="IRNazanin" w:hAnsi="IRNazanin" w:eastAsia="IRNazanin"/>
          <w:color w:val="111111"/>
          <w:sz w:val="28"/>
          <w:sz w:val="28"/>
          <w:szCs w:val="28"/>
          <w:rtl w:val="true"/>
          <w:lang w:bidi="fa-IR"/>
        </w:rPr>
        <w:t xml:space="preserve">موسى، نا الحسن </w:t>
      </w:r>
      <w:r>
        <w:rPr>
          <w:rStyle w:val="FootnoteAnchor"/>
          <w:rtl w:val="true"/>
        </w:rPr>
        <w:footnoteReference w:id="141"/>
      </w:r>
      <w:r>
        <w:rPr>
          <w:rFonts w:ascii="Amiri" w:hAnsi="Amiri" w:eastAsia="Amiri" w:cs="Amiri"/>
          <w:color w:val="111111"/>
          <w:sz w:val="28"/>
          <w:sz w:val="28"/>
          <w:szCs w:val="28"/>
          <w:rtl w:val="true"/>
          <w:lang w:bidi="ar-SA"/>
        </w:rPr>
        <w:t>بن زياد البرجمي، عن قتادة، عن النضر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هاجر إلى أرض الحبشة عثمان بن عفّان، خرج، و خرج معه بابنة رسول اللّه صلّى اللّه عليه و سلم، فأبطأ على رسول اللّه صلّى اللّه عليه و سلم خبرهما، فجعل يتوكّف </w:t>
      </w:r>
      <w:r>
        <w:rPr>
          <w:rStyle w:val="FootnoteAnchor"/>
          <w:rtl w:val="true"/>
        </w:rPr>
        <w:footnoteReference w:id="142"/>
      </w:r>
      <w:r>
        <w:rPr>
          <w:rFonts w:ascii="Amiri" w:hAnsi="Amiri" w:eastAsia="Amiri" w:cs="Amiri"/>
          <w:color w:val="111111"/>
          <w:sz w:val="28"/>
          <w:sz w:val="28"/>
          <w:szCs w:val="28"/>
          <w:rtl w:val="true"/>
          <w:lang w:bidi="ar-SA"/>
        </w:rPr>
        <w:t>الخبر، فقدمت امرأة من قريش من أرض الحبشة،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رأيتهما </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رأيتهما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 قد حملها على حمار من هذه الدبّابة </w:t>
      </w:r>
      <w:r>
        <w:rPr>
          <w:rStyle w:val="FootnoteAnchor"/>
          <w:rtl w:val="true"/>
        </w:rPr>
        <w:footnoteReference w:id="144"/>
      </w:r>
      <w:r>
        <w:rPr>
          <w:rFonts w:ascii="Amiri" w:hAnsi="Amiri" w:eastAsia="Amiri" w:cs="Amiri"/>
          <w:color w:val="111111"/>
          <w:sz w:val="28"/>
          <w:sz w:val="28"/>
          <w:szCs w:val="28"/>
          <w:rtl w:val="true"/>
          <w:lang w:bidi="ar-SA"/>
        </w:rPr>
        <w:t>و هو يسوق بها،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صحبهما اللّه إن كان عثمان بن عفّان لأول من هاجر إلى اللّه بعد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محمّد بن أحمد بن يعقوب، نا جدي، نا بشار بن موسى </w:t>
      </w:r>
      <w:r>
        <w:rPr>
          <w:rStyle w:val="FootnoteAnchor"/>
          <w:rtl w:val="true"/>
        </w:rPr>
        <w:footnoteReference w:id="145"/>
      </w:r>
      <w:r>
        <w:rPr>
          <w:rFonts w:ascii="Amiri" w:hAnsi="Amiri" w:eastAsia="Amiri" w:cs="Amiri"/>
          <w:color w:val="111111"/>
          <w:sz w:val="28"/>
          <w:sz w:val="28"/>
          <w:szCs w:val="28"/>
          <w:rtl w:val="true"/>
          <w:lang w:bidi="ar-SA"/>
        </w:rPr>
        <w:t>،أنا الحسن بن زياد، إمام مسجد محمّد بن واسع، و أثنى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قتادة في شيء،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هاجر من المسلمين بأهله عثمان بن عفّان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النضر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هاجر إلى اللّه بأهله عثمان بن عفّان، خرج مهاجرا و معه أهله، فاحتبس على النبي صلّى اللّه عليه و سلم خبرهم، فجعل يخرج يتوكّف عنه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رأيت ختنك متوجها و معه أهله،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أي حال رأيتهما؟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قد حمل امرأته على حمار من هذه الدّبّابة و هو يمشي خلفها يسوق بها،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صحبهما اللّه عز و جل، إن عثمان لأول من هاجر إلى اللّه بأهله بعد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محمّد بن إبراهيم بن علي، أنا أحمد بن علي الموصلي، نا موسى بن محمّد بن حيّان، نا بشّار بن موسى، نا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هاجر من المسلمين إلى الحبشة بأهله عثمان بن عفّان، فاحتبس على النبي صلّى اللّه عليه و سلم خبره، فجعل يخرج يتوكّف عنه الأخبار، فقدمت امرأة من قريش،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قد رأيت ختنك متوجها في سفره، و امرأته على حمار من هذه الدّبّابة، و هو يسوق بها يمشي خلفها،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صحبهما اللّه، إنّ‌ عثمان لأوّل من هاجر إلى اللّه بأهله بعد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الشّامي، أنا أحمد بن محمّد العتيقي، أنا يوسف بن أحمد، نا محمّد بن عمرو العقيلي </w:t>
      </w:r>
      <w:r>
        <w:rPr>
          <w:rStyle w:val="FootnoteAnchor"/>
          <w:rtl w:val="true"/>
        </w:rPr>
        <w:footnoteReference w:id="147"/>
      </w:r>
      <w:r>
        <w:rPr>
          <w:rFonts w:ascii="Amiri" w:hAnsi="Amiri" w:eastAsia="Amiri" w:cs="Amiri"/>
          <w:color w:val="111111"/>
          <w:sz w:val="28"/>
          <w:sz w:val="28"/>
          <w:szCs w:val="28"/>
          <w:rtl w:val="true"/>
          <w:lang w:bidi="ar-SA"/>
        </w:rPr>
        <w:t xml:space="preserve">،نا الحسن بن علوية القطّان، نا علي بن شبابة </w:t>
      </w:r>
      <w:r>
        <w:rPr>
          <w:rStyle w:val="FootnoteAnchor"/>
          <w:rtl w:val="true"/>
        </w:rPr>
        <w:footnoteReference w:id="148"/>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9"/>
      </w:r>
      <w:r>
        <w:rPr>
          <w:rFonts w:ascii="Amiri" w:hAnsi="Amiri" w:eastAsia="Amiri" w:cs="Amiri"/>
          <w:color w:val="111111"/>
          <w:sz w:val="28"/>
          <w:sz w:val="28"/>
          <w:szCs w:val="28"/>
          <w:rtl w:val="true"/>
          <w:lang w:bidi="ar-SA"/>
        </w:rPr>
        <w:t xml:space="preserve">و أخبرنا أبو القاسم بن السّمرقندي، أنا أبو القاسم إسماعيل بن مسعدة، أنا عبد الرّحمن بن محمّد الفارسي، أنا أبو أحمد بن عدي </w:t>
      </w:r>
      <w:r>
        <w:rPr>
          <w:rStyle w:val="FootnoteAnchor"/>
          <w:rtl w:val="true"/>
        </w:rPr>
        <w:footnoteReference w:id="150"/>
      </w:r>
      <w:r>
        <w:rPr>
          <w:rFonts w:ascii="Amiri" w:hAnsi="Amiri" w:eastAsia="Amiri" w:cs="Amiri"/>
          <w:color w:val="111111"/>
          <w:sz w:val="28"/>
          <w:sz w:val="28"/>
          <w:szCs w:val="28"/>
          <w:rtl w:val="true"/>
          <w:lang w:bidi="ar-SA"/>
        </w:rPr>
        <w:t xml:space="preserve">،نا موسى بن هارون، نا أبو موسى، نا عبد اللّه بن داود الواسطي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الملك بن عبد الرّحمن من ولد عتاب بن أسيد </w:t>
      </w:r>
      <w:r>
        <w:rPr>
          <w:rStyle w:val="FootnoteAnchor"/>
          <w:rtl w:val="true"/>
        </w:rPr>
        <w:footnoteReference w:id="152"/>
      </w:r>
      <w:r>
        <w:rPr>
          <w:rFonts w:ascii="Amiri" w:hAnsi="Amiri" w:eastAsia="Amiri" w:cs="Amiri"/>
          <w:color w:val="111111"/>
          <w:sz w:val="28"/>
          <w:sz w:val="28"/>
          <w:szCs w:val="28"/>
          <w:rtl w:val="true"/>
          <w:lang w:bidi="ar-SA"/>
        </w:rPr>
        <w:t>،عن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هاجر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كما هاجر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صلّى اللّه عليهما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الحسين المصّيصي، نا عبد اللّه بن </w:t>
      </w:r>
    </w:p>
    <w:p>
      <w:pPr>
        <w:pStyle w:val="BookText"/>
        <w:rPr/>
      </w:pPr>
      <w:r>
        <w:rPr>
          <w:rFonts w:ascii="Amiri" w:hAnsi="Amiri" w:eastAsia="Amiri" w:cs="Amiri"/>
          <w:color w:val="111111"/>
          <w:sz w:val="28"/>
          <w:sz w:val="28"/>
          <w:szCs w:val="28"/>
          <w:rtl w:val="true"/>
          <w:lang w:bidi="ar-SA"/>
        </w:rPr>
        <w:t xml:space="preserve">عمر الخطّابي، نا إسماعيل بن يعلى، نا أبو المقدام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الوليد من أبي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أسماء بنت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أحمل الطعام إلى رسول اللّه صلّى اللّه عليه و سلم و أبي، و هما في الغار،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عثمان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أسمع من المشركين من الأذى فيك ما لا صبر لي عليه، فوجّهني وجها أتوجهه، فلأهجرنّهم في ذات اللّه،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أزمعت </w:t>
      </w:r>
      <w:r>
        <w:rPr>
          <w:rStyle w:val="FootnoteAnchor"/>
          <w:rtl w:val="true"/>
        </w:rPr>
        <w:footnoteReference w:id="153"/>
      </w:r>
      <w:r>
        <w:rPr>
          <w:rFonts w:ascii="Amiri" w:hAnsi="Amiri" w:eastAsia="Amiri" w:cs="Amiri"/>
          <w:color w:val="111111"/>
          <w:sz w:val="28"/>
          <w:sz w:val="28"/>
          <w:szCs w:val="28"/>
          <w:rtl w:val="true"/>
          <w:lang w:bidi="ar-SA"/>
        </w:rPr>
        <w:t>بذاك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وجهك إلى هذا الرجل بالحبشة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ذو و فاء، و احمل معك رقيّة، فلا تخلّفها، و من رأى معك من المسلمين مثل رأيك فليتوجهوا هناك و ليحملوا معهم نساءهم و لا يخلّفوهم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عثمان نبي اللّه صلّى اللّه عليه و سلم و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عثمان المسلمين رسالة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من تحت ليلتي فمقيم لكم بجدّة </w:t>
      </w:r>
      <w:r>
        <w:rPr>
          <w:rStyle w:val="FootnoteAnchor"/>
          <w:rtl w:val="true"/>
        </w:rPr>
        <w:footnoteReference w:id="155"/>
      </w:r>
      <w:r>
        <w:rPr>
          <w:rFonts w:ascii="Amiri" w:hAnsi="Amiri" w:eastAsia="Amiri" w:cs="Amiri"/>
          <w:color w:val="111111"/>
          <w:sz w:val="28"/>
          <w:sz w:val="28"/>
          <w:szCs w:val="28"/>
          <w:rtl w:val="true"/>
          <w:lang w:bidi="ar-SA"/>
        </w:rPr>
        <w:t xml:space="preserve">ليلة أو ليلتين، فإن أبطأتم فوجهي إلى باضع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جزيرة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إلى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عثمان و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سارا، فذهبا، قالت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سارا </w:t>
      </w:r>
      <w:r>
        <w:rPr>
          <w:rStyle w:val="FootnoteAnchor"/>
          <w:rtl w:val="true"/>
        </w:rPr>
        <w:footnoteReference w:id="157"/>
      </w:r>
      <w:r>
        <w:rPr>
          <w:rFonts w:ascii="Amiri" w:hAnsi="Amiri" w:eastAsia="Amiri" w:cs="Amiri"/>
          <w:color w:val="111111"/>
          <w:sz w:val="28"/>
          <w:sz w:val="28"/>
          <w:szCs w:val="28"/>
          <w:rtl w:val="true"/>
          <w:lang w:bidi="ar-SA"/>
        </w:rPr>
        <w:t>فذهبا؟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فالتفت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أسماء أن عثمان و رقيّة قد سارا فذهبا، و الذي </w:t>
      </w:r>
      <w:r>
        <w:rPr>
          <w:rStyle w:val="FootnoteAnchor"/>
          <w:rtl w:val="true"/>
        </w:rPr>
        <w:footnoteReference w:id="158"/>
      </w:r>
      <w:r>
        <w:rPr>
          <w:rFonts w:ascii="Amiri" w:hAnsi="Amiri" w:eastAsia="Amiri" w:cs="Amiri"/>
          <w:color w:val="111111"/>
          <w:sz w:val="28"/>
          <w:sz w:val="28"/>
          <w:szCs w:val="28"/>
          <w:rtl w:val="true"/>
          <w:lang w:bidi="ar-SA"/>
        </w:rPr>
        <w:t>نفسي بيده إنّه لأوّل من هاجر بعد إبراهيم و لوط‍‌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أكتبه إلاّ من هذا الوجه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Style w:val="FootnoteAnchor"/>
          <w:rtl w:val="true"/>
        </w:rPr>
        <w:footnoteReference w:id="159"/>
      </w:r>
      <w:r>
        <w:rPr>
          <w:rFonts w:ascii="Amiri" w:hAnsi="Amiri" w:eastAsia="Amiri" w:cs="Amiri"/>
          <w:color w:val="111111"/>
          <w:sz w:val="28"/>
          <w:sz w:val="28"/>
          <w:szCs w:val="28"/>
          <w:rtl w:val="true"/>
          <w:lang w:bidi="ar-SA"/>
        </w:rPr>
        <w:t xml:space="preserve">،أنا سعيد بن أحمد بن محمّد، أنا أبو بكر محمّد بن عبد اللّه بن محمّد بن زكريا، أنا أبو العباس محمّد بن عبد الرّحمن الدّغولي، نا أبو زرعة عبيد اللّه بن عبد الكريم، نا سعيد بن محمّد الجرمي، نا عثمان بن خالد، حدّثني عبد اللّه بن عمر بن وهيب مولى زيد بن ثابت، عن أبيه، عن خارجة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 عثمان و رقيّة و بين لوط‍‌ من مهاجر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أبو يعقوب بن الدّخيل، نا أبو جعفر العقيلي </w:t>
      </w:r>
      <w:r>
        <w:rPr>
          <w:rStyle w:val="FootnoteAnchor"/>
          <w:rtl w:val="true"/>
        </w:rPr>
        <w:footnoteReference w:id="162"/>
      </w:r>
      <w:r>
        <w:rPr>
          <w:rFonts w:ascii="Amiri" w:hAnsi="Amiri" w:eastAsia="Amiri" w:cs="Amiri"/>
          <w:color w:val="111111"/>
          <w:sz w:val="28"/>
          <w:sz w:val="28"/>
          <w:szCs w:val="28"/>
          <w:rtl w:val="true"/>
          <w:lang w:bidi="ar-SA"/>
        </w:rPr>
        <w:t xml:space="preserve">،نا محمّد بن الفضل بن جابر السّقطي، نا إسماعيل بن عبد اللّه بن زرارة الرّقّي، نا عمر بن صالح بن المختار بن قيس الزهري </w:t>
      </w:r>
      <w:r>
        <w:rPr>
          <w:rStyle w:val="FootnoteAnchor"/>
          <w:rtl w:val="true"/>
        </w:rPr>
        <w:footnoteReference w:id="163"/>
      </w:r>
      <w:r>
        <w:rPr>
          <w:rFonts w:ascii="Amiri" w:hAnsi="Amiri" w:eastAsia="Amiri" w:cs="Amiri"/>
          <w:color w:val="111111"/>
          <w:sz w:val="28"/>
          <w:sz w:val="28"/>
          <w:szCs w:val="28"/>
          <w:rtl w:val="true"/>
          <w:lang w:bidi="ar-SA"/>
        </w:rPr>
        <w:t>،نا عبد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نشبّه عثمان بأبينا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العشاري </w:t>
      </w:r>
      <w:r>
        <w:rPr>
          <w:rStyle w:val="FootnoteAnchor"/>
          <w:rtl w:val="true"/>
        </w:rPr>
        <w:footnoteReference w:id="164"/>
      </w:r>
      <w:r>
        <w:rPr>
          <w:rFonts w:ascii="Amiri" w:hAnsi="Amiri" w:eastAsia="Amiri" w:cs="Amiri"/>
          <w:color w:val="111111"/>
          <w:sz w:val="28"/>
          <w:sz w:val="28"/>
          <w:szCs w:val="28"/>
          <w:rtl w:val="true"/>
          <w:lang w:bidi="ar-SA"/>
        </w:rPr>
        <w:t xml:space="preserve">،نا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نا أحمد بن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محمّد بن أحمد بن سلم، نا ابن زنجويه، نا إبراهيم بن حميد الطويل، نا صالح بن أبي الأخضر، عن الزهري، عن عروة، عن عبيد اللّه بن عدي بن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استجاب للّه و لرسوله، و هاجرت الهجرتين كلتيهما،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رسول اللّه صلّى اللّه عليه و سلم، و توفي رسول اللّه صلّى اللّه عليه و سلم و هو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حصين </w:t>
      </w:r>
      <w:r>
        <w:rPr>
          <w:rStyle w:val="FootnoteAnchor"/>
          <w:rtl w:val="true"/>
        </w:rPr>
        <w:footnoteReference w:id="166"/>
      </w:r>
      <w:r>
        <w:rPr>
          <w:rFonts w:ascii="Amiri" w:hAnsi="Amiri" w:eastAsia="Amiri" w:cs="Amiri"/>
          <w:color w:val="111111"/>
          <w:sz w:val="28"/>
          <w:sz w:val="28"/>
          <w:szCs w:val="28"/>
          <w:rtl w:val="true"/>
          <w:lang w:bidi="ar-SA"/>
        </w:rPr>
        <w:t>،أنا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بن حمدان، نا عبد اللّه بن أحمد بن حنبل، حدّثني أبي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نا أبو طاهر المخلّص، نا عبد اللّه بن محمّد بن زياد، نا أبو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بن شعيب،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الزهري، حدّثني عروة بن الزبير أن عبيد اللّه بن عدي بن الخيار أخبره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عثمان بن عفّان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أدركت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خلص إليّ‌ من علمه، و اليقين ما يخلص إلى العذراء في سترها،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بالحقّ‌، فكنت ممن استجاب للّه و لرسوله، و آمن بما بعث به محمّد ثم </w:t>
      </w:r>
    </w:p>
    <w:p>
      <w:pPr>
        <w:pStyle w:val="BookText"/>
        <w:rPr/>
      </w:pPr>
      <w:r>
        <w:rPr>
          <w:rFonts w:ascii="Amiri" w:hAnsi="Amiri" w:eastAsia="Amiri" w:cs="Amiri"/>
          <w:color w:val="111111"/>
          <w:sz w:val="28"/>
          <w:sz w:val="28"/>
          <w:szCs w:val="28"/>
          <w:rtl w:val="true"/>
          <w:lang w:bidi="ar-SA"/>
        </w:rPr>
        <w:t>هاجرت الهجرتين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صهر رسول اللّه صلّى اللّه عليه و سلم و بايعت رسول اللّه صلّى اللّه عليه و سلم، فو اللّه ما عصيته و لا غششته حتى توفّاه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الصحيح من طرق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خيرون، أنا عبد اللّه بن محمّد، أنا أبو علي بن الصواف، نا محمّد بن عثمان بن أبي شيبة،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عن عاصم، 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عنده عثمان بن عفّان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يسبّون رجلا دخل على النّجاشي في نفر من أصحاب محمّد صلّى اللّه عليه و سلم فكلّهم، أعطاه الفتنة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الفتنة التي أعطوها؟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يدخل عليه أحد إلاّ أومأ إليه برأسه، فأبى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تسجد كما يسجد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لأسجد لأحد من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الخطيب، أنا محمّد بن الحسين بن الفضل، أنا محمّد بن عبد اللّه، نا إسماعيل بن عبد اللّه </w:t>
      </w:r>
      <w:r>
        <w:rPr>
          <w:rStyle w:val="FootnoteAnchor"/>
          <w:rtl w:val="true"/>
        </w:rPr>
        <w:footnoteReference w:id="169"/>
      </w:r>
      <w:r>
        <w:rPr>
          <w:rFonts w:ascii="Amiri" w:hAnsi="Amiri" w:eastAsia="Amiri" w:cs="Amiri"/>
          <w:color w:val="111111"/>
          <w:sz w:val="28"/>
          <w:sz w:val="28"/>
          <w:szCs w:val="28"/>
          <w:rtl w:val="true"/>
          <w:lang w:bidi="ar-SA"/>
        </w:rPr>
        <w:t xml:space="preserve">بن عتّاب، نا القاسم بن عبد اللّه، نا إسماعيل بن أبي أويس </w:t>
      </w:r>
      <w:r>
        <w:rPr>
          <w:rStyle w:val="FootnoteAnchor"/>
          <w:rtl w:val="true"/>
        </w:rPr>
        <w:footnoteReference w:id="170"/>
      </w:r>
      <w:r>
        <w:rPr>
          <w:rFonts w:ascii="Amiri" w:hAnsi="Amiri" w:eastAsia="Amiri" w:cs="Amiri"/>
          <w:color w:val="111111"/>
          <w:sz w:val="28"/>
          <w:sz w:val="28"/>
          <w:szCs w:val="28"/>
          <w:rtl w:val="true"/>
          <w:lang w:bidi="ar-SA"/>
        </w:rPr>
        <w:t>،نا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يذكر أنه قدم على رسول اللّه صلّى اللّه عليه و سلم من مكة من مهاجرة أرض الحبشة الأولى ثم هاجر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امرأته رقيّة ابنة رسول اللّه صلّى اللّه عليه و سلم، و رضي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في تسمية من شهد بدرا من أصحاب رسول اللّه صلّى اللّه عليه و سلم من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بن أبي العاص، و تخلّف على امرأته رقيّة ابنة رسول اللّه صلّى اللّه عليه و سلم، و كانت وجعة، فتخلّف عليها حتى توفيت يوم قدم قتل أهل بدر المدينة، فضرب له رسول اللّه صلّى اللّه عليه و سلم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محمّد بن عبد الباقي، أنا الحسن بن علي، أنا أبو عمر بن حيّوية، أنا أحمد بن معروف، نا الحسين بن الفهم، نا محمّد بن سعد </w:t>
      </w:r>
      <w:r>
        <w:rPr>
          <w:rStyle w:val="FootnoteAnchor"/>
          <w:rtl w:val="true"/>
        </w:rPr>
        <w:footnoteReference w:id="172"/>
      </w:r>
      <w:r>
        <w:rPr>
          <w:rFonts w:ascii="Amiri" w:hAnsi="Amiri" w:eastAsia="Amiri" w:cs="Amiri"/>
          <w:color w:val="111111"/>
          <w:sz w:val="28"/>
          <w:sz w:val="28"/>
          <w:szCs w:val="28"/>
          <w:rtl w:val="true"/>
          <w:lang w:bidi="ar-SA"/>
        </w:rPr>
        <w:t xml:space="preserve">،أنا محمّد بن عمر، حدّثني </w:t>
      </w:r>
    </w:p>
    <w:p>
      <w:pPr>
        <w:pStyle w:val="BookText"/>
        <w:rPr/>
      </w:pPr>
      <w:r>
        <w:rPr>
          <w:rFonts w:ascii="Amiri" w:hAnsi="Amiri" w:eastAsia="Amiri" w:cs="Amiri"/>
          <w:color w:val="111111"/>
          <w:sz w:val="28"/>
          <w:sz w:val="28"/>
          <w:szCs w:val="28"/>
          <w:rtl w:val="true"/>
          <w:lang w:bidi="ar-SA"/>
        </w:rPr>
        <w:t xml:space="preserve">أبو بكر بن عبد اللّه بن أبي سبرة </w:t>
      </w:r>
      <w:r>
        <w:rPr>
          <w:rStyle w:val="FootnoteAnchor"/>
          <w:rtl w:val="true"/>
        </w:rPr>
        <w:footnoteReference w:id="173"/>
      </w:r>
      <w:r>
        <w:rPr>
          <w:rFonts w:ascii="Amiri" w:hAnsi="Amiri" w:eastAsia="Amiri" w:cs="Amiri"/>
          <w:color w:val="111111"/>
          <w:sz w:val="28"/>
          <w:sz w:val="28"/>
          <w:szCs w:val="28"/>
          <w:rtl w:val="true"/>
          <w:lang w:bidi="ar-SA"/>
        </w:rPr>
        <w:t xml:space="preserve">،عن المسور بن رفاعة بن عبد اللّه بن مكنف بن حارثة الأنصاري </w:t>
      </w:r>
      <w:r>
        <w:rPr>
          <w:rStyle w:val="FootnoteAnchor"/>
          <w:rtl w:val="true"/>
        </w:rPr>
        <w:footnoteReference w:id="1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 رسول اللّه صلّى اللّه عليه و سلم إلى بدر خلّف عثمان على ابنته رقيّة، و كانت مريضة، فماتت يوم قدم زيد بن حارثة المدينة بشيرا بما فتح اللّه على رسوله ببدر، و ضرب رسول اللّه صلّى اللّه عليه و سلم لعثمان بسهمه و أجره في بدر، فكان كمن شهدها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أنا محمّد بن عبد اللّه الشيباني، أنا أبو العباس الدّغولي، نا أبو جعفر محمّد بن عبد الكريم، عن وهب بن جرير، عن أبيه، عن ابن إسحاق، قال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ممن هاجر قبل هجرة جعفر و أصحابه من بني أميّة بن عبد شمس عثمان بن عفّان و معه رقيّة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القاسم بن أبي العقب، أنا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عن عبد اللّه بن 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بن أبي العاص بن أمية بن عبد شمس تخلّف بالمدينة على امرأته ابنة رسول اللّه صلّى اللّه عليه و سلم، و كانت وجعة، فضرب له رسول اللّه صلّى اللّه عليه و سلم بسهمه،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أنا أبو الطّيّب المنبجي، نا عبيد اللّه الزهري، نا عمّي، عن أبيه، عن ابن إسحاق قال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تسمية من شهد بدرا من المسلمين من قريش من بني عبد شمس بن عبد مناف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عفّان بن أبي العاص بن أمية بن عبد شمس، تخلف بالمدينة على امرأته بنت </w:t>
      </w:r>
    </w:p>
    <w:p>
      <w:pPr>
        <w:pStyle w:val="BookText"/>
        <w:rPr/>
      </w:pPr>
      <w:r>
        <w:rPr>
          <w:rFonts w:ascii="Amiri" w:hAnsi="Amiri" w:eastAsia="Amiri" w:cs="Amiri"/>
          <w:color w:val="111111"/>
          <w:sz w:val="28"/>
          <w:sz w:val="28"/>
          <w:szCs w:val="28"/>
          <w:rtl w:val="true"/>
          <w:lang w:bidi="ar-SA"/>
        </w:rPr>
        <w:t>رسول اللّه صلّى اللّه عليه و سلم، و كانت وجعة، فضرب له رسول اللّه صلّى اللّه عليه و سلم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78"/>
      </w:r>
      <w:r>
        <w:rPr>
          <w:rFonts w:ascii="Amiri" w:hAnsi="Amiri" w:eastAsia="Amiri" w:cs="Amiri"/>
          <w:color w:val="111111"/>
          <w:sz w:val="28"/>
          <w:sz w:val="28"/>
          <w:szCs w:val="28"/>
          <w:rtl w:val="true"/>
          <w:lang w:bidi="ar-SA"/>
        </w:rPr>
        <w:t>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عن ابن أبي الزناد، عن أبيه، عن عمرو بن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عثمان رقيّة بنت رسول اللّه صلّى اللّه عليه و سلم في سنة اثنتين </w:t>
      </w:r>
      <w:r>
        <w:rPr>
          <w:rStyle w:val="FootnoteAnchor"/>
          <w:rtl w:val="true"/>
        </w:rPr>
        <w:footnoteReference w:id="179"/>
      </w:r>
      <w:r>
        <w:rPr>
          <w:rFonts w:ascii="Amiri" w:hAnsi="Amiri" w:eastAsia="Amiri" w:cs="Amiri"/>
          <w:color w:val="111111"/>
          <w:sz w:val="28"/>
          <w:sz w:val="28"/>
          <w:szCs w:val="28"/>
          <w:rtl w:val="true"/>
          <w:lang w:bidi="ar-SA"/>
        </w:rPr>
        <w:t xml:space="preserve">من الهجرة </w:t>
      </w:r>
      <w:r>
        <w:rPr>
          <w:rStyle w:val="FootnoteAnchor"/>
          <w:rtl w:val="true"/>
        </w:rPr>
        <w:footnoteReference w:id="180"/>
      </w:r>
      <w:r>
        <w:rPr>
          <w:rFonts w:ascii="Amiri" w:hAnsi="Amiri" w:eastAsia="Amiri" w:cs="Amiri"/>
          <w:color w:val="111111"/>
          <w:sz w:val="28"/>
          <w:sz w:val="28"/>
          <w:szCs w:val="28"/>
          <w:rtl w:val="true"/>
          <w:lang w:bidi="ar-SA"/>
        </w:rPr>
        <w:t>،و دخل بها، و ماتت يوم جاء البشير بفتح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عثمان بأمّ‌ كلثوم بنت رسول اللّه صلّى اللّه عليه و سلم، و دخل بها في شهر ربيع الأول سنة ثلاث، و مات عبد اللّه بن عثمان بن رقيّة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أنا عيسى بن علي، أنا عبد اللّه بن محمّد، حدّثني هارون بن موسى الفروي </w:t>
      </w:r>
      <w:r>
        <w:rPr>
          <w:rStyle w:val="FootnoteAnchor"/>
          <w:rtl w:val="true"/>
        </w:rPr>
        <w:footnoteReference w:id="181"/>
      </w:r>
      <w:r>
        <w:rPr>
          <w:rFonts w:ascii="Amiri" w:hAnsi="Amiri" w:eastAsia="Amiri" w:cs="Amiri"/>
          <w:color w:val="111111"/>
          <w:sz w:val="28"/>
          <w:sz w:val="28"/>
          <w:szCs w:val="28"/>
          <w:rtl w:val="true"/>
          <w:lang w:bidi="ar-SA"/>
        </w:rPr>
        <w:t>،نا محمّد بن فليح، عن موسى بن عقبة، عن الزهري في تسمية من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يحيى الأموي، نا أبي،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منصور، نا عمرو </w:t>
      </w:r>
      <w:r>
        <w:rPr>
          <w:rStyle w:val="FootnoteAnchor"/>
          <w:rtl w:val="true"/>
        </w:rPr>
        <w:footnoteReference w:id="182"/>
      </w:r>
      <w:r>
        <w:rPr>
          <w:rFonts w:ascii="Amiri" w:hAnsi="Amiri" w:eastAsia="Amiri" w:cs="Amiri"/>
          <w:color w:val="111111"/>
          <w:sz w:val="28"/>
          <w:sz w:val="28"/>
          <w:szCs w:val="28"/>
          <w:rtl w:val="true"/>
          <w:lang w:bidi="ar-SA"/>
        </w:rPr>
        <w:t>بن خالد، نا ابن لهيعة، عن أبي الأسود، عن عروة بن الزبير قالوا فيمن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بن أبي العاص بن أمية بن عبد شمس بن عبد مناف، و تخلّف على امرأته رقيّة بنت رسول اللّه صلّى اللّه عليه و سلم، و كانت وجعة، فتوفّيت يوم قدم أهل بدر المدينة، فضرب له رسول اللّه صلّى اللّه عليه و سلم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الفروي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حدّثني إبراهيم بن هانئ، نا سعيد بن سلام العطّار، نا عبد اللّه العمري، عن نافع، عن ابن عمر، عن عثمان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تخلّفت على ابنة رسول اللّه صلّى اللّه عليه و سلم و كانت مريضة، فبايع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رسول اللّه صلّى اللّه عليه و سلم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أحمد بن محمّد بن علي بن الحسن بن أبي عثمان، أنا أحمد بن عثمان بن الفضل المخبزي، أنا عبيد اللّه بن محمّد بن إسحاق، نا عبد اللّه بن محمّد البغوي، حدّثني يوسف بن موسى، و أحمد بن منصور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موسى، عن أبي أسيد أو عبيد بن الطفيل، حدّثني ربعي بن حراش،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خطب إلى عمر ابنته، فرده، فبلغ النبي صلّى اللّه عليه و سلم ذلك، فلمّا راح إليه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أدلك على ختن خير لك من عثمان، و أدل عثمان على ختن خير 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ابنتك و أزوّج عثمان ابنتي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الفراوي، أنا أبو بكر البيهقي </w:t>
      </w:r>
      <w:r>
        <w:rPr>
          <w:rStyle w:val="FootnoteAnchor"/>
          <w:rtl w:val="true"/>
        </w:rPr>
        <w:footnoteReference w:id="184"/>
      </w:r>
      <w:r>
        <w:rPr>
          <w:rFonts w:ascii="Amiri" w:hAnsi="Amiri" w:eastAsia="Amiri" w:cs="Amiri"/>
          <w:color w:val="111111"/>
          <w:sz w:val="28"/>
          <w:sz w:val="28"/>
          <w:szCs w:val="28"/>
          <w:rtl w:val="true"/>
          <w:lang w:bidi="ar-SA"/>
        </w:rPr>
        <w:t>،أنا أبو عبد اللّه الحافظ‍‌، أنا أبو عبد اللّه الصّفّار، نا أحمد بن مهران الأصفهاني، نا عبيد اللّه بن موسى، نا عبيد بن الطّفيل، نا ربعي بن حراش،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محمّد بن عبد اللّه، و أبو محمّد بختيار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محمّد بن عبد العزيز بن إسماعيل، أنا أبو علي بن شاذان، أنا عثمان بن أحمد الدقاق، نا الحسن بن سلام، نا عبيد اللّه بن موسى، نا عبيد بن الطّفيل، أبو سيدان </w:t>
      </w:r>
      <w:r>
        <w:rPr>
          <w:rStyle w:val="FootnoteAnchor"/>
          <w:rtl w:val="true"/>
        </w:rPr>
        <w:footnoteReference w:id="185"/>
      </w:r>
      <w:r>
        <w:rPr>
          <w:rFonts w:ascii="Amiri" w:hAnsi="Amiri" w:eastAsia="Amiri" w:cs="Amiri"/>
          <w:color w:val="111111"/>
          <w:sz w:val="28"/>
          <w:sz w:val="28"/>
          <w:szCs w:val="28"/>
          <w:rtl w:val="true"/>
          <w:lang w:bidi="ar-SA"/>
        </w:rPr>
        <w:t>،حدّثني ربعي،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خطب عمر ابنته، فردّه، فبلغ ذلك النبي صلّى اللّه عليه و سلم، فلمّا أن راح عمر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أدلّك على ختن خير لك من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أدل عثمان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على ختن خير 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مني ابنتك، و أزوّج عثمان ابنتي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ابنتك، و الباقي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الشّامي، أنا </w:t>
      </w:r>
    </w:p>
    <w:p>
      <w:pPr>
        <w:pStyle w:val="BookText"/>
        <w:rPr/>
      </w:pPr>
      <w:r>
        <w:rPr>
          <w:rFonts w:ascii="Amiri" w:hAnsi="Amiri" w:eastAsia="Amiri" w:cs="Amiri"/>
          <w:color w:val="111111"/>
          <w:sz w:val="28"/>
          <w:sz w:val="28"/>
          <w:szCs w:val="28"/>
          <w:rtl w:val="true"/>
          <w:lang w:bidi="ar-SA"/>
        </w:rPr>
        <w:t xml:space="preserve">أبو الحسن العتيقي، أنا أبو يعقوب يوسف بن أحمد، نا أبو جعفر محمّد بن عمرو العقيلي </w:t>
      </w:r>
      <w:r>
        <w:rPr>
          <w:rStyle w:val="FootnoteAnchor"/>
          <w:rtl w:val="true"/>
        </w:rPr>
        <w:footnoteReference w:id="188"/>
      </w:r>
      <w:r>
        <w:rPr>
          <w:rFonts w:ascii="Amiri" w:hAnsi="Amiri" w:eastAsia="Amiri" w:cs="Amiri"/>
          <w:color w:val="111111"/>
          <w:sz w:val="28"/>
          <w:sz w:val="28"/>
          <w:szCs w:val="28"/>
          <w:rtl w:val="true"/>
          <w:lang w:bidi="ar-SA"/>
        </w:rPr>
        <w:t xml:space="preserve">،نا ابن أبي مسرّة، نا خالد بن عبد الرّحمن المخزومي، نا عيسى بن طهمان </w:t>
      </w:r>
      <w:r>
        <w:rPr>
          <w:rStyle w:val="FootnoteAnchor"/>
          <w:rtl w:val="true"/>
        </w:rPr>
        <w:footnoteReference w:id="189"/>
      </w:r>
      <w:r>
        <w:rPr>
          <w:rFonts w:ascii="Amiri" w:hAnsi="Amiri" w:eastAsia="Amiri" w:cs="Amiri"/>
          <w:color w:val="111111"/>
          <w:sz w:val="28"/>
          <w:sz w:val="28"/>
          <w:szCs w:val="28"/>
          <w:rtl w:val="true"/>
          <w:lang w:bidi="ar-SA"/>
        </w:rPr>
        <w:t>،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عثمان بن عفّان ماتت زوجته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،فمرّ عليه عمر، فعرض عليه بنته، فلم يجبه، فمرّ عليه النبي </w:t>
      </w:r>
      <w:r>
        <w:rPr>
          <w:rStyle w:val="FootnoteAnchor"/>
          <w:rtl w:val="true"/>
        </w:rPr>
        <w:footnoteReference w:id="191"/>
      </w:r>
      <w:r>
        <w:rPr>
          <w:rFonts w:ascii="Amiri" w:hAnsi="Amiri" w:eastAsia="Amiri" w:cs="Amiri"/>
          <w:color w:val="111111"/>
          <w:sz w:val="28"/>
          <w:sz w:val="28"/>
          <w:szCs w:val="28"/>
          <w:rtl w:val="true"/>
          <w:lang w:bidi="ar-SA"/>
        </w:rPr>
        <w:t>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أزوّجك خيرا من بنت عمر، و يتزوج ابنة عمر خير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 النبي صلّى اللّه عليه و سلم ابنة عمر، و زوّج رسول اللّه صلّى اللّه عليه و سلم عثمان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أبو الجهم أحمد بن الحسين بن طلاّب المشغرائي </w:t>
      </w:r>
      <w:r>
        <w:rPr>
          <w:rStyle w:val="FootnoteAnchor"/>
          <w:rtl w:val="true"/>
        </w:rPr>
        <w:footnoteReference w:id="192"/>
      </w:r>
      <w:r>
        <w:rPr>
          <w:rFonts w:ascii="Amiri" w:hAnsi="Amiri" w:eastAsia="Amiri" w:cs="Amiri"/>
          <w:color w:val="111111"/>
          <w:sz w:val="28"/>
          <w:sz w:val="28"/>
          <w:szCs w:val="28"/>
          <w:rtl w:val="true"/>
          <w:lang w:bidi="ar-SA"/>
        </w:rPr>
        <w:t xml:space="preserve">،نا أحمد بن محمّد بن حمزة، حدّثني أبي، نا حبيب كاتب مالك،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ابن شهاب، عن سعيد 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لما ماتت امرأته بنت رسول اللّه صلّى اللّه عليه و سلم بكى،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انقطاع صهري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جبريل عليه السلام يأمرني بأمر اللّه عز و جل أن يزوّجك أختها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أبي هريرة فيه غير محفوظ‍‌، و المحفوظ‍‌ عن سعيد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بكر بن الطبري، أنا أبو الحسين بن الفضل، أنا عبد اللّه بن جعفر نا </w:t>
      </w:r>
      <w:r>
        <w:rPr>
          <w:rStyle w:val="FootnoteAnchor"/>
          <w:rtl w:val="true"/>
        </w:rPr>
        <w:footnoteReference w:id="194"/>
      </w:r>
      <w:r>
        <w:rPr>
          <w:rFonts w:ascii="Amiri" w:hAnsi="Amiri" w:eastAsia="Amiri" w:cs="Amiri"/>
          <w:color w:val="111111"/>
          <w:sz w:val="28"/>
          <w:sz w:val="28"/>
          <w:szCs w:val="28"/>
          <w:rtl w:val="true"/>
          <w:lang w:bidi="ar-SA"/>
        </w:rPr>
        <w:t xml:space="preserve">يعقوب </w:t>
      </w:r>
      <w:r>
        <w:rPr>
          <w:rStyle w:val="FootnoteAnchor"/>
          <w:rtl w:val="true"/>
        </w:rPr>
        <w:footnoteReference w:id="195"/>
      </w:r>
      <w:r>
        <w:rPr>
          <w:rFonts w:ascii="Amiri" w:hAnsi="Amiri" w:eastAsia="Amiri" w:cs="Amiri"/>
          <w:color w:val="111111"/>
          <w:sz w:val="28"/>
          <w:sz w:val="28"/>
          <w:szCs w:val="28"/>
          <w:rtl w:val="true"/>
          <w:lang w:bidi="ar-SA"/>
        </w:rPr>
        <w:t xml:space="preserve">،حدّثني هانئ بن المتوكل الإسكندراني نا </w:t>
      </w:r>
      <w:r>
        <w:rPr>
          <w:rStyle w:val="FootnoteAnchor"/>
          <w:rtl w:val="true"/>
        </w:rPr>
        <w:footnoteReference w:id="196"/>
      </w:r>
      <w:r>
        <w:rPr>
          <w:rFonts w:ascii="Amiri" w:hAnsi="Amiri" w:eastAsia="Amiri" w:cs="Amiri"/>
          <w:color w:val="111111"/>
          <w:sz w:val="28"/>
          <w:sz w:val="28"/>
          <w:szCs w:val="28"/>
          <w:rtl w:val="true"/>
          <w:lang w:bidi="ar-SA"/>
        </w:rPr>
        <w:t>عبد اللّه بن لهيعة الحضرمي، عن عقيل بن خالد، عن شهاب،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هذا جبريل يأمرني عن أمر ربّي أن أزوّجك أمّ‌ كلثوم على مثل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صداق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عشرتها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إرساله صح من حديث سالم، و هو مختصر من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97"/>
      </w:r>
      <w:r>
        <w:rPr>
          <w:rFonts w:ascii="Amiri" w:hAnsi="Amiri" w:eastAsia="Amiri" w:cs="Amiri"/>
          <w:color w:val="111111"/>
          <w:sz w:val="28"/>
          <w:sz w:val="28"/>
          <w:szCs w:val="28"/>
          <w:rtl w:val="true"/>
          <w:lang w:bidi="ar-SA"/>
        </w:rPr>
        <w:t xml:space="preserve">أبو بكر وجيه بن طاهر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الحسن بن محمّد بن الأزهر، أنا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بن عبد اللّه بن حمدون التاجر </w:t>
      </w:r>
      <w:r>
        <w:rPr>
          <w:rStyle w:val="FootnoteAnchor"/>
          <w:rtl w:val="true"/>
        </w:rPr>
        <w:footnoteReference w:id="199"/>
      </w:r>
      <w:r>
        <w:rPr>
          <w:rFonts w:ascii="Amiri" w:hAnsi="Amiri" w:eastAsia="Amiri" w:cs="Amiri"/>
          <w:color w:val="111111"/>
          <w:sz w:val="28"/>
          <w:sz w:val="28"/>
          <w:szCs w:val="28"/>
          <w:rtl w:val="true"/>
          <w:lang w:bidi="ar-SA"/>
        </w:rPr>
        <w:t>،أنا أبو حامد أحمد بن محمّد بن الحسن بن الشرقي أخبرنا أبو عبد اللّه محمّد بن يحيى الذهلي، أنا أبو صالح، عن ابن لهيعة، عن عقيل، عن شهاب،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لقي عثمان بن عفّان و هو مغموم لهفان،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و أمي، و هل دخل على أحد من الناس ما دخل عليّ‌؟ توفيت بنت رسول اللّه صلّى اللّه عليه و سلم عندي، رحمها اللّه و انقطع الظهر، و ذهب الصهر فيما بيني و بينك إلى آخر الأبد،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ذلك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أقوله يا رسول اللّه، فبينا هو محاوره </w:t>
      </w:r>
      <w:r>
        <w:rPr>
          <w:rStyle w:val="FootnoteAnchor"/>
          <w:rtl w:val="true"/>
        </w:rPr>
        <w:footnoteReference w:id="200"/>
      </w:r>
      <w:r>
        <w:rPr>
          <w:rFonts w:ascii="Amiri" w:hAnsi="Amiri" w:eastAsia="Amiri" w:cs="Amiri"/>
          <w:color w:val="111111"/>
          <w:sz w:val="28"/>
          <w:sz w:val="28"/>
          <w:szCs w:val="28"/>
          <w:rtl w:val="true"/>
          <w:lang w:bidi="ar-SA"/>
        </w:rPr>
        <w:t>إذ قال رسول اللّه صلّى اللّه عليه و سلم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يا عثمان يأمرني عن أمر اللّه أن أزوّجك أختها أم كلثوم، على مثل صداقها، و على مثل عشرتها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فزوّجه رسول اللّه صلّى اللّه عليه و سلم إياها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صالح كاتب الليث، عن ابن لهيعة، فوصله بذكر عثمان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إسماعيل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سليمان، نا أبو صالح عبد اللّه بن صالح، نا ابن لهيعة، عن عقيل، عن ابن شهاب، عن سعيد بن المسيّب،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رآه لهفان مغموما،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يا عثمان لهفانا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 هل دخل على أحد ما دخل عليّ‌؟ ماتت بنت رسول اللّه صلّى اللّه عليه و سلم التي كانت عندي، و انقطع الصهر فيما بيني و بينك إلى آخر الأبد،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ذلك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بأبي و أمي، أقوله،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يحاوره إذ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هذا جبريل يأمرني عن أمر اللّه أن أزوّجك أختها أمّ‌ كلثوم على مثل صداقها، و على مثل عشرتها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هذا الإسناد، تفرّد به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الحسين بن محمّد الحنّائي </w:t>
      </w:r>
      <w:r>
        <w:rPr>
          <w:rStyle w:val="FootnoteAnchor"/>
          <w:rtl w:val="true"/>
        </w:rPr>
        <w:footnoteReference w:id="202"/>
      </w:r>
      <w:r>
        <w:rPr>
          <w:rFonts w:ascii="Amiri" w:hAnsi="Amiri" w:eastAsia="Amiri" w:cs="Amiri"/>
          <w:color w:val="111111"/>
          <w:sz w:val="28"/>
          <w:sz w:val="28"/>
          <w:szCs w:val="28"/>
          <w:rtl w:val="true"/>
          <w:lang w:bidi="ar-SA"/>
        </w:rPr>
        <w:t xml:space="preserve">،أنا أبو بكر عبد اللّه بن محمّد بن عبد اللّه بن هلال، أنا أبو يوسف يعقوب بن عبد الرّحمن بن </w:t>
      </w:r>
      <w:r>
        <w:rPr>
          <w:rStyle w:val="FootnoteAnchor"/>
          <w:rtl w:val="true"/>
        </w:rPr>
        <w:footnoteReference w:id="203"/>
      </w:r>
      <w:r>
        <w:rPr>
          <w:rFonts w:ascii="Amiri" w:hAnsi="Amiri" w:eastAsia="Amiri" w:cs="Amiri"/>
          <w:color w:val="111111"/>
          <w:sz w:val="28"/>
          <w:sz w:val="28"/>
          <w:szCs w:val="28"/>
          <w:rtl w:val="true"/>
          <w:lang w:bidi="ar-SA"/>
        </w:rPr>
        <w:t>أحمد الجصّاص الدّعاء، أنا أحمد بن الحجّاج، أنا عبد الرّحمن بن نافع، نا محمّد بن يزيد القرشي، نا محمّد بن عمرو،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 اللّه عليه و سلم، و إذا عثمان جالس يبكي على أمّ‌ كلثوم بنت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رسول اللّه صلّى اللّه عليه و سلم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يا رسول اللّه أنه انقطع صهري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 و الذي نفسي بيده لو أن عندي مائة بنت تموت واحدة بعد واحدة زوّجتك أخرى حتى لا يبقى من المائة شيء، هذا جبريل أخبرني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أزوّجك أختها رقيّة، و أجعل صداقها مثل صداق أختها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نا علي بن الحسن بن الحسين، نا عبد اللّه بن نظيف، نا أبو بكر أحمد بن إبراهيم بن أحمد بن محمّد بن عطية بن زياد، المعروف بابن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السّجزي، و يعرف بخياط‍‌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الجرجاني، أنا حمزة بن يوسف، أنا عبد اللّه بن عدي، نا عبد اللّه بن موسى بن الصقر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مروان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نا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 قال ابن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عن ابن أبي الزناد، عن أبيه، عن الأعرج، عن أبي هريرة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لقي عثمان و هو عند باب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هذا جبريل عليه السلام يخبرني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زوّجك أم كلثوم،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 رقيّة، و على مثل صحبتها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عبدان بن زرّين المقرئ، نا نصر بن إبراهيم، نا أبو الفرج 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محمّد بن عبيد الدقاق، نا هارون بن يوسف، نا أبو مروان العثماني، حدّثني أبي عثمان بن خالد، عن عبد الرّحمن بن أبي الزناد، عن أبيه،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لقي عثمان بن عفّان على باب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هذا جبريل يخبرني أنّ‌ اللّه عز و جل قد زوّجك أم كلثوم بمثل صداق رقيّة، على مثل مصاحبتها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الشّحّامي، أنا محمّد من عبد الرّحمن، أنا أبو عمرو بن حمدان، أخبرني عمران بن موسى بن مجاشع، نا أبو مروان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عبد الرّحمن بن أبي الزناد، عن أبيه،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لقي عثمان بن عفّان عند باب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هذا جبريل يخبرني أنّ‌ اللّه زوّجك أمّ‌ كلثوم بمثل صداق رقيّة، و على مثل صحبتها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ماجة </w:t>
      </w:r>
      <w:r>
        <w:rPr>
          <w:rStyle w:val="FootnoteAnchor"/>
          <w:rtl w:val="true"/>
        </w:rPr>
        <w:footnoteReference w:id="211"/>
      </w:r>
      <w:r>
        <w:rPr>
          <w:rFonts w:ascii="Amiri" w:hAnsi="Amiri" w:eastAsia="Amiri" w:cs="Amiri"/>
          <w:color w:val="111111"/>
          <w:sz w:val="28"/>
          <w:sz w:val="28"/>
          <w:szCs w:val="28"/>
          <w:rtl w:val="true"/>
          <w:lang w:bidi="ar-SA"/>
        </w:rPr>
        <w:t xml:space="preserve">عن أبي </w:t>
      </w:r>
      <w:r>
        <w:rPr>
          <w:rStyle w:val="FootnoteAnchor"/>
          <w:rtl w:val="true"/>
        </w:rPr>
        <w:footnoteReference w:id="212"/>
      </w:r>
      <w:r>
        <w:rPr>
          <w:rFonts w:ascii="Amiri" w:hAnsi="Amiri" w:eastAsia="Amiri" w:cs="Amiri"/>
          <w:color w:val="111111"/>
          <w:sz w:val="28"/>
          <w:sz w:val="28"/>
          <w:szCs w:val="28"/>
          <w:rtl w:val="true"/>
          <w:lang w:bidi="ar-SA"/>
        </w:rPr>
        <w:t>مروان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الفتح الحداد، أنا أبو الحسن عبد الرّحمن بن محمّد بن عبيد اللّه الهمذاني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الطّبراني، نا محمّد بن زكريا الغلاّبي، نا يعقوب بن جعفر بن سليمان، نا أبي، عن جدي،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 حين زوّجني ابنته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عندي عشرا لزوّجتكهنّ‌ واحدة بعد واحدة، و إنّي عنك لراض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هذا الحديث عن ابن عباس، عن عثمان إلاّ بهذا الإسناد، تفرّد به يعقوب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عبد الرّحمن بن محمّد الفارسي، أنا أبو أحمد بن عدي </w:t>
      </w:r>
      <w:r>
        <w:rPr>
          <w:rStyle w:val="FootnoteAnchor"/>
          <w:rtl w:val="true"/>
        </w:rPr>
        <w:footnoteReference w:id="214"/>
      </w:r>
      <w:r>
        <w:rPr>
          <w:rFonts w:ascii="Amiri" w:hAnsi="Amiri" w:eastAsia="Amiri" w:cs="Amiri"/>
          <w:color w:val="111111"/>
          <w:sz w:val="28"/>
          <w:sz w:val="28"/>
          <w:szCs w:val="28"/>
          <w:rtl w:val="true"/>
          <w:lang w:bidi="ar-SA"/>
        </w:rPr>
        <w:t xml:space="preserve">،نا عبد اللّه بن عبد الحميد الواسطي، نا محمّد بن حرب النّشائي </w:t>
      </w:r>
      <w:r>
        <w:rPr>
          <w:rStyle w:val="FootnoteAnchor"/>
          <w:rtl w:val="true"/>
        </w:rPr>
        <w:footnoteReference w:id="215"/>
      </w:r>
      <w:r>
        <w:rPr>
          <w:rFonts w:ascii="Amiri" w:hAnsi="Amiri" w:eastAsia="Amiri" w:cs="Amiri"/>
          <w:color w:val="111111"/>
          <w:sz w:val="28"/>
          <w:sz w:val="28"/>
          <w:szCs w:val="28"/>
          <w:rtl w:val="true"/>
          <w:lang w:bidi="ar-SA"/>
        </w:rPr>
        <w:t xml:space="preserve">،نا عمير بن عمران الحنفي </w:t>
      </w:r>
      <w:r>
        <w:rPr>
          <w:rStyle w:val="FootnoteAnchor"/>
          <w:rtl w:val="true"/>
        </w:rPr>
        <w:footnoteReference w:id="216"/>
      </w:r>
      <w:r>
        <w:rPr>
          <w:rFonts w:ascii="Amiri" w:hAnsi="Amiri" w:eastAsia="Amiri" w:cs="Amiri"/>
          <w:color w:val="111111"/>
          <w:sz w:val="28"/>
          <w:sz w:val="28"/>
          <w:szCs w:val="28"/>
          <w:rtl w:val="true"/>
          <w:lang w:bidi="ar-SA"/>
        </w:rPr>
        <w:t>،نا ابن جريج، عن عطاء،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أزوّج كريمتيّ‌ عثمان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ابن مسعدة، أنا حمزة بن يوسف، أنا ابن عدي </w:t>
      </w:r>
      <w:r>
        <w:rPr>
          <w:rStyle w:val="FootnoteAnchor"/>
          <w:rtl w:val="true"/>
        </w:rPr>
        <w:footnoteReference w:id="218"/>
      </w:r>
      <w:r>
        <w:rPr>
          <w:rFonts w:ascii="Amiri" w:hAnsi="Amiri" w:eastAsia="Amiri" w:cs="Amiri"/>
          <w:color w:val="111111"/>
          <w:sz w:val="28"/>
          <w:sz w:val="28"/>
          <w:szCs w:val="28"/>
          <w:rtl w:val="true"/>
          <w:lang w:bidi="ar-SA"/>
        </w:rPr>
        <w:t>،نا إبراهيم بن إسماعيل بن الفرج، نا محمّد بن الوليد بن أبان، نا عمير بن عمران الحنفي، 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أزوّج كريمتيّ‌ من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محمّد بن عبد اللّه بن شهريار، أنا سليمان بن أحمد الطبراني </w:t>
      </w:r>
      <w:r>
        <w:rPr>
          <w:rStyle w:val="FootnoteAnchor"/>
          <w:rtl w:val="true"/>
        </w:rPr>
        <w:footnoteReference w:id="219"/>
      </w:r>
      <w:r>
        <w:rPr>
          <w:rFonts w:ascii="IRNazanin" w:hAnsi="IRNazanin" w:eastAsia="IRNazanin"/>
          <w:color w:val="111111"/>
          <w:sz w:val="28"/>
          <w:sz w:val="28"/>
          <w:szCs w:val="28"/>
          <w:rtl w:val="true"/>
          <w:lang w:bidi="fa-IR"/>
        </w:rPr>
        <w:t xml:space="preserve">،نا حباب </w:t>
      </w:r>
      <w:r>
        <w:rPr>
          <w:rStyle w:val="FootnoteAnchor"/>
          <w:rtl w:val="true"/>
        </w:rPr>
        <w:footnoteReference w:id="220"/>
      </w:r>
      <w:r>
        <w:rPr>
          <w:rFonts w:ascii="Amiri" w:hAnsi="Amiri" w:eastAsia="Amiri" w:cs="Amiri"/>
          <w:color w:val="111111"/>
          <w:sz w:val="28"/>
          <w:sz w:val="28"/>
          <w:szCs w:val="28"/>
          <w:rtl w:val="true"/>
          <w:lang w:bidi="ar-SA"/>
        </w:rPr>
        <w:t xml:space="preserve">بن صالح المعدّل الواسطي، نا محمّد بن حرب النشائي </w:t>
      </w:r>
      <w:r>
        <w:rPr>
          <w:rStyle w:val="FootnoteAnchor"/>
          <w:rtl w:val="true"/>
        </w:rPr>
        <w:footnoteReference w:id="221"/>
      </w:r>
      <w:r>
        <w:rPr>
          <w:rFonts w:ascii="Amiri" w:hAnsi="Amiri" w:eastAsia="Amiri" w:cs="Amiri"/>
          <w:color w:val="111111"/>
          <w:sz w:val="28"/>
          <w:sz w:val="28"/>
          <w:szCs w:val="28"/>
          <w:rtl w:val="true"/>
          <w:lang w:bidi="ar-SA"/>
        </w:rPr>
        <w:t xml:space="preserve">،نا عمير بن عمران الحنفي، عن ابن جريج، عن عطاء، عن ابن عباس،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أزوّج كريمتيّ‌ من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بن الحبوبي </w:t>
      </w:r>
      <w:r>
        <w:rPr>
          <w:rStyle w:val="FootnoteAnchor"/>
          <w:rtl w:val="true"/>
        </w:rPr>
        <w:footnoteReference w:id="22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أنا أبو محمّد بن أبي</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نصر أنا خيثمة بن سليمان، نا أبو سليمان داود بن أحمد البوقي، نا سليمان بن سلمة الخبائري، نا يوسف بن السّفر، عن الأوزاعي، نا يونس بن يزيد، عن الزهري، عن عروة بن الزبير، عن عائشة قالت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 سلم حليلي </w:t>
      </w:r>
      <w:r>
        <w:rPr>
          <w:rStyle w:val="FootnoteAnchor"/>
          <w:rtl w:val="true"/>
        </w:rPr>
        <w:footnoteReference w:id="2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إليّ‌ أن أزوّج كريمتي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رقيّة، 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أنا أبو بكر الخطيب، أنا الحسن بن أبي بكر، أنا عبد الباقي بن قانع القاضي، نا أبو حصين الكوفي، نا العلاء بن عمرو الحنفي، نا نضر بن منصور، عن عقبة بن علقمة </w:t>
      </w:r>
      <w:r>
        <w:rPr>
          <w:rStyle w:val="FootnoteAnchor"/>
          <w:rtl w:val="true"/>
        </w:rPr>
        <w:footnoteReference w:id="225"/>
      </w:r>
      <w:r>
        <w:rPr>
          <w:rFonts w:ascii="Amiri" w:hAnsi="Amiri" w:eastAsia="Amiri" w:cs="Amiri"/>
          <w:color w:val="111111"/>
          <w:sz w:val="28"/>
          <w:sz w:val="28"/>
          <w:szCs w:val="28"/>
          <w:rtl w:val="true"/>
          <w:lang w:bidi="ar-SA"/>
        </w:rPr>
        <w:t>أبي الجنوب،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لي أربعين ابنة زوّجتك واحدة بعد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يبقى منهن واحدة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عمر بن يوسف الفقيه، نا أبو الحسين بن المهتدي، نا أبو حفص بن شاهين، نا أحمد بن عيسى بن السّكين البلدي، حدّثني عبد الملك بن هارون الرّازي، نا العلاء بن عمرو الحنفي، حدّثني نضر بن منصور العنزي، عن عقبة بن علقمة،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إسماعيل بن مسعدة، أنا أبو القاسم حمزة بن يوسف، أنا أبو أحمد عبد اللّه بن عدي </w:t>
      </w:r>
      <w:r>
        <w:rPr>
          <w:rStyle w:val="FootnoteAnchor"/>
          <w:rtl w:val="true"/>
        </w:rPr>
        <w:footnoteReference w:id="227"/>
      </w:r>
      <w:r>
        <w:rPr>
          <w:rFonts w:ascii="Amiri" w:hAnsi="Amiri" w:eastAsia="Amiri" w:cs="Amiri"/>
          <w:color w:val="111111"/>
          <w:sz w:val="28"/>
          <w:sz w:val="28"/>
          <w:szCs w:val="28"/>
          <w:rtl w:val="true"/>
          <w:lang w:bidi="ar-SA"/>
        </w:rPr>
        <w:t>،نا علي بن أحمد بن بسطام، نا سهل بن عثمان، نا النّضر بن منصور العنزي، نا أبو الجنوب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r>
        <w:rPr>
          <w:rStyle w:val="FootnoteAnchor"/>
          <w:rtl w:val="true"/>
        </w:rPr>
        <w:footnoteReference w:id="228"/>
      </w:r>
      <w:r>
        <w:rPr>
          <w:rFonts w:ascii="Amiri" w:hAnsi="Amiri" w:eastAsia="Amiri" w:cs="Amiri"/>
          <w:color w:val="111111"/>
          <w:sz w:val="28"/>
          <w:sz w:val="28"/>
          <w:szCs w:val="28"/>
          <w:rtl w:val="true"/>
          <w:lang w:bidi="ar-SA"/>
        </w:rPr>
        <w:t>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لي أربعون </w:t>
      </w:r>
      <w:r>
        <w:rPr>
          <w:rStyle w:val="FootnoteAnchor"/>
          <w:rtl w:val="true"/>
        </w:rPr>
        <w:footnoteReference w:id="229"/>
      </w:r>
      <w:r>
        <w:rPr>
          <w:rFonts w:ascii="Amiri" w:hAnsi="Amiri" w:eastAsia="Amiri" w:cs="Amiri"/>
          <w:color w:val="111111"/>
          <w:sz w:val="28"/>
          <w:sz w:val="28"/>
          <w:szCs w:val="28"/>
          <w:rtl w:val="true"/>
          <w:lang w:bidi="ar-SA"/>
        </w:rPr>
        <w:t xml:space="preserve">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لزوّجت عثمان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واحدة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حتى لا يبقى منهن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مختصر من حديث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32"/>
      </w:r>
      <w:r>
        <w:rPr>
          <w:rFonts w:ascii="Amiri" w:hAnsi="Amiri" w:eastAsia="Amiri" w:cs="Amiri"/>
          <w:color w:val="111111"/>
          <w:sz w:val="28"/>
          <w:sz w:val="28"/>
          <w:szCs w:val="28"/>
          <w:rtl w:val="true"/>
          <w:lang w:bidi="ar-SA"/>
        </w:rPr>
        <w:t xml:space="preserve">أبو عبد اللّه محمّد بن إبراهيم بن جعفر، أنا أحمد بن </w:t>
      </w:r>
      <w:r>
        <w:rPr>
          <w:rStyle w:val="FootnoteAnchor"/>
          <w:rtl w:val="true"/>
        </w:rPr>
        <w:footnoteReference w:id="233"/>
      </w:r>
      <w:r>
        <w:rPr>
          <w:rFonts w:ascii="Amiri" w:hAnsi="Amiri" w:eastAsia="Amiri" w:cs="Amiri"/>
          <w:color w:val="111111"/>
          <w:sz w:val="28"/>
          <w:sz w:val="28"/>
          <w:szCs w:val="28"/>
          <w:rtl w:val="true"/>
          <w:lang w:bidi="ar-SA"/>
        </w:rPr>
        <w:t xml:space="preserve">عبد المنعم بن أحمد، أنا أحمد بن محمّد بن أحمد، أنا علي بن عمر بن أحمد، نا محمّد بن مخلد بن حفص، نا أحمد بن محمّد بن غالب، أبو عبد اللّه، نا سهل بن عثمان العسكري، نا النّضر بن منصور العنزي، عن أبي الجنوب </w:t>
      </w:r>
      <w:r>
        <w:rPr>
          <w:rStyle w:val="FootnoteAnchor"/>
          <w:rtl w:val="true"/>
        </w:rPr>
        <w:footnoteReference w:id="234"/>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صنع رسول اللّه صلّى اللّه عليه و سلم بعثمان أمرا ما صنعه بي و لا بأبي بكر، و لا بعمر،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به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رسول اللّه صلّى اللّه عليه و سلم جلوسا و قدمه و ساقه مكشوفة إلى رأسه ركبتيه، و ساقه في ماء بارد كان يضرب عليه عضلة ساقه، فكان إذا جعله في ماء بارد سكن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لا تكشف عن الركبة‌؟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الركبة من العورة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فبينا نحن حوله إذ </w:t>
      </w:r>
      <w:r>
        <w:rPr>
          <w:rStyle w:val="FootnoteAnchor"/>
          <w:rtl w:val="true"/>
        </w:rPr>
        <w:footnoteReference w:id="235"/>
      </w:r>
      <w:r>
        <w:rPr>
          <w:rFonts w:ascii="Amiri" w:hAnsi="Amiri" w:eastAsia="Amiri" w:cs="Amiri"/>
          <w:color w:val="111111"/>
          <w:sz w:val="28"/>
          <w:sz w:val="28"/>
          <w:szCs w:val="28"/>
          <w:rtl w:val="true"/>
          <w:lang w:bidi="ar-SA"/>
        </w:rPr>
        <w:t>طلع علينا عثمان فغطّى ساقه و قدمه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رسول اللّه، كنا حولك و ساقك و قدمك مكشوفة، فلمّا طلع علينا عثمان غطّيته،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أستحي ممن تستحي منه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طلع علينا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أعجّبك من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آنفا و هو حزين كئيب،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ما هذا الحزن و الكآبة التي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أحزن يا عمر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صهر مقطوع يوم القيامة إلاّ نسبي و 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قطع صهري من رسول اللّه صلّى اللّه عليه و سلم، فعرضت عليه حفصة بنت عمر، فسكت عني،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فلا أزوّج حفصة من هو خير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رسول اللّه صلّى اللّه عليه و سلم حفصة في ذلك المجلس، و زوّج عثمان بنته الأخرى، فقال بعض من حسد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رسول اللّه تزوّج عثمان بنتا بعد بنت، فأي شرف أعظم من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لي أربعون بنتا زوّجت عثمان واحدة بعد واحدة، حتى لا يبقى منهن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 إلى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أين أنت و بلوى تصيبك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صبرا يا عثمان حتى تلقاني و الربّ‌ عنك 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محمّد بن علي بن حبيش، نا حبّان بن إسحاق البلخي، نا محمّد بن مدّويه، نا الجارود بن يزيد، نا حجّاج بن أرطأة، عن عمير بن سعيد، عن عمارة بن رويبة </w:t>
      </w:r>
      <w:r>
        <w:rPr>
          <w:rStyle w:val="FootnoteAnchor"/>
          <w:rtl w:val="true"/>
        </w:rPr>
        <w:footnoteReference w:id="2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و هو آخذ بيد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أبو أيّم صالح أو أخوها يزوّجها من عثمان، فلو كان عندي ثالثة زوّجتها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37"/>
      </w:r>
      <w:r>
        <w:rPr>
          <w:rFonts w:ascii="Amiri" w:hAnsi="Amiri" w:eastAsia="Amiri" w:cs="Amiri"/>
          <w:color w:val="111111"/>
          <w:sz w:val="28"/>
          <w:sz w:val="28"/>
          <w:szCs w:val="28"/>
          <w:rtl w:val="true"/>
          <w:lang w:bidi="ar-SA"/>
        </w:rPr>
        <w:t xml:space="preserve">،أنا سليمان بن أحمد، نا </w:t>
      </w:r>
    </w:p>
    <w:p>
      <w:pPr>
        <w:pStyle w:val="BookText"/>
        <w:rPr/>
      </w:pPr>
      <w:r>
        <w:rPr>
          <w:rFonts w:ascii="Amiri" w:hAnsi="Amiri" w:eastAsia="Amiri" w:cs="Amiri"/>
          <w:color w:val="111111"/>
          <w:sz w:val="28"/>
          <w:sz w:val="28"/>
          <w:szCs w:val="28"/>
          <w:rtl w:val="true"/>
          <w:lang w:bidi="ar-SA"/>
        </w:rPr>
        <w:t xml:space="preserve">أحمد بن رشدين المصري، نا خالد بن عبد السلام الصّدفي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الفضل</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بن المختار، عن عبيد اللّه بن موهب، عن عصمة بن مالك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بنت رسول اللّه صلّى اللّه عليه و سلم تحت عثمان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عثمان، لو كانت لي ثالثة لزوّجته، و ما زوّجته إلاّ بالوحي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حمزة بن يوسف، أنا عبد اللّه </w:t>
      </w:r>
      <w:r>
        <w:rPr>
          <w:rStyle w:val="FootnoteAnchor"/>
          <w:rtl w:val="true"/>
        </w:rPr>
        <w:footnoteReference w:id="239"/>
      </w:r>
      <w:r>
        <w:rPr>
          <w:rFonts w:ascii="Amiri" w:hAnsi="Amiri" w:eastAsia="Amiri" w:cs="Amiri"/>
          <w:color w:val="111111"/>
          <w:sz w:val="28"/>
          <w:sz w:val="28"/>
          <w:szCs w:val="28"/>
          <w:rtl w:val="true"/>
          <w:lang w:bidi="ar-SA"/>
        </w:rPr>
        <w:t xml:space="preserve">بن عدي الجرجاني </w:t>
      </w:r>
      <w:r>
        <w:rPr>
          <w:rStyle w:val="FootnoteAnchor"/>
          <w:rtl w:val="true"/>
        </w:rPr>
        <w:footnoteReference w:id="240"/>
      </w:r>
      <w:r>
        <w:rPr>
          <w:rFonts w:ascii="Amiri" w:hAnsi="Amiri" w:eastAsia="Amiri" w:cs="Amiri"/>
          <w:color w:val="111111"/>
          <w:sz w:val="28"/>
          <w:sz w:val="28"/>
          <w:szCs w:val="28"/>
          <w:rtl w:val="true"/>
          <w:lang w:bidi="ar-SA"/>
        </w:rPr>
        <w:t>،نا عبد اللّه بن موسى بن الصّقر، نا أبو مروان محمّد بن عثمان العثماني، حدّثني أبي، عن عبد الرّحمن بن أبي الزّناد، عن أبيه،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Style w:val="FootnoteAnchor"/>
          <w:rtl w:val="true"/>
        </w:rPr>
        <w:footnoteReference w:id="241"/>
      </w:r>
      <w:r>
        <w:rPr>
          <w:rFonts w:ascii="Amiri" w:hAnsi="Amiri" w:eastAsia="Amiri" w:cs="Amiri"/>
          <w:color w:val="111111"/>
          <w:sz w:val="28"/>
          <w:sz w:val="28"/>
          <w:szCs w:val="28"/>
          <w:rtl w:val="true"/>
          <w:lang w:bidi="ar-SA"/>
        </w:rPr>
        <w:t>صلّى اللّه عليه و سلم وقف على قبر ابنته الثانية التي كانت عند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أبو أيّم، أ لا أخو أيّم يزوّجها عثمان، و لو كنّ‌ عشرا لزوّجتهن عثمان، و ما زوّجته إلاّ بوحي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أبو الحسن محمّد بن أحمد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عيسى بن الهيثم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بن عبد اللّه الكجّي، نا عبد اللّه بن عبد الوهاب، حدّثني بكار بن عبد الرّحمن الخزاعي، عن شيخ من أهل مكة قد لقي عطاء، حدّثني عبد اللّه </w:t>
      </w:r>
      <w:r>
        <w:rPr>
          <w:rStyle w:val="FootnoteAnchor"/>
          <w:rtl w:val="true"/>
        </w:rPr>
        <w:footnoteReference w:id="243"/>
      </w:r>
      <w:r>
        <w:rPr>
          <w:rFonts w:ascii="Amiri" w:hAnsi="Amiri" w:eastAsia="Amiri" w:cs="Amiri"/>
          <w:color w:val="111111"/>
          <w:sz w:val="28"/>
          <w:sz w:val="28"/>
          <w:szCs w:val="28"/>
          <w:rtl w:val="true"/>
          <w:lang w:bidi="ar-SA"/>
        </w:rPr>
        <w:t>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ابنة النبي صلّى اللّه عليه و سلم الثانية عند عثمان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أبو أيّم ينكح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أنكحته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ابنتيّ‌، و لو كانت عندي ثالثة لأنكحته، و ما أنكحته إحدى ابنتيّ‌ إلاّ بوحي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أنبأه </w:t>
      </w:r>
      <w:r>
        <w:rPr>
          <w:rStyle w:val="FootnoteAnchor"/>
          <w:rtl w:val="true"/>
        </w:rPr>
        <w:footnoteReference w:id="245"/>
      </w:r>
      <w:r>
        <w:rPr>
          <w:rFonts w:ascii="Amiri" w:hAnsi="Amiri" w:eastAsia="Amiri" w:cs="Amiri"/>
          <w:color w:val="111111"/>
          <w:sz w:val="28"/>
          <w:sz w:val="28"/>
          <w:szCs w:val="28"/>
          <w:rtl w:val="true"/>
          <w:lang w:bidi="ar-SA"/>
        </w:rPr>
        <w:t xml:space="preserve">أبو محمّد بن الآبنوسي، ثم أخبرني أبو الفضل بن ناصر عنه، أنا أبو محمّد الجوهري، أنا أبو الحسين بن المظفّر، أنا أبو علي المدائني، أنا أبو بكر بن البرقي، نا </w:t>
      </w:r>
    </w:p>
    <w:p>
      <w:pPr>
        <w:pStyle w:val="BookText"/>
        <w:rPr/>
      </w:pPr>
      <w:r>
        <w:rPr>
          <w:rFonts w:ascii="Amiri" w:hAnsi="Amiri" w:eastAsia="Amiri" w:cs="Amiri"/>
          <w:color w:val="111111"/>
          <w:sz w:val="28"/>
          <w:sz w:val="28"/>
          <w:szCs w:val="28"/>
          <w:rtl w:val="true"/>
          <w:lang w:bidi="ar-SA"/>
        </w:rPr>
        <w:t xml:space="preserve">محمّد بن أبي السّري، نا مرحوم بن عبد العزيز العطار، نا داود بن عبد الرّحمن </w:t>
      </w:r>
      <w:r>
        <w:rPr>
          <w:rStyle w:val="FootnoteAnchor"/>
          <w:rtl w:val="true"/>
        </w:rPr>
        <w:footnoteReference w:id="246"/>
      </w:r>
      <w:r>
        <w:rPr>
          <w:rFonts w:ascii="Amiri" w:hAnsi="Amiri" w:eastAsia="Amiri" w:cs="Amiri"/>
          <w:color w:val="111111"/>
          <w:sz w:val="28"/>
          <w:sz w:val="28"/>
          <w:szCs w:val="28"/>
          <w:rtl w:val="true"/>
          <w:lang w:bidi="ar-SA"/>
        </w:rPr>
        <w:t>،عن عبد اللّه بن الحرّ، عن أنس بن مالك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أبو أيّم، أ لا أخو أيّم، أ لا ولي أيّم يزوّج عثمان، فإنّي قد زوّجته ابنتين، و لو كانت عندي ثالثة لزوّجته، و ما زوّجته إلاّ بوحي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ذكر أنس فيه 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اللاّلكائي </w:t>
      </w:r>
      <w:r>
        <w:rPr>
          <w:rStyle w:val="FootnoteAnchor"/>
          <w:rtl w:val="true"/>
        </w:rPr>
        <w:footnoteReference w:id="247"/>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248"/>
      </w:r>
      <w:r>
        <w:rPr>
          <w:rFonts w:ascii="Amiri" w:hAnsi="Amiri" w:eastAsia="Amiri" w:cs="Amiri"/>
          <w:color w:val="111111"/>
          <w:sz w:val="28"/>
          <w:sz w:val="28"/>
          <w:szCs w:val="28"/>
          <w:rtl w:val="true"/>
          <w:lang w:bidi="ar-SA"/>
        </w:rPr>
        <w:t xml:space="preserve">،نا عبيس </w:t>
      </w:r>
      <w:r>
        <w:rPr>
          <w:rStyle w:val="FootnoteAnchor"/>
          <w:rtl w:val="true"/>
        </w:rPr>
        <w:footnoteReference w:id="249"/>
      </w:r>
      <w:r>
        <w:rPr>
          <w:rFonts w:ascii="Amiri" w:hAnsi="Amiri" w:eastAsia="Amiri" w:cs="Amiri"/>
          <w:color w:val="111111"/>
          <w:sz w:val="28"/>
          <w:sz w:val="28"/>
          <w:szCs w:val="28"/>
          <w:rtl w:val="true"/>
          <w:lang w:bidi="ar-SA"/>
        </w:rPr>
        <w:t xml:space="preserve">بن مرحوم العطار، نا أبي، عن داود بن عبد الرّحمن، عن عبد اللّه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أبو أيّم يزوّج عثمان، فإنّي زوجته بنتيّ‌ فماتتا، و لو كانت عندي ثالثة لزوّجته، و ما زوّجته إلاّ بوحي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لهذا الشك، فإنه ابن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50"/>
      </w:r>
      <w:r>
        <w:rPr>
          <w:rFonts w:ascii="Amiri" w:hAnsi="Amiri" w:eastAsia="Amiri" w:cs="Amiri"/>
          <w:color w:val="111111"/>
          <w:sz w:val="28"/>
          <w:sz w:val="28"/>
          <w:szCs w:val="28"/>
          <w:rtl w:val="true"/>
          <w:lang w:bidi="ar-SA"/>
        </w:rPr>
        <w:t xml:space="preserve">أبو طالب علي بن عبد الرّحمن، أنا أبو الحسن الخلعي، أنا أبو محمّد بن النحاس، أنا أبو سعيد بن الأعرابي، نا إبراهيم بن مالك أبو إسحاق البزّاز </w:t>
      </w:r>
      <w:r>
        <w:rPr>
          <w:rStyle w:val="FootnoteAnchor"/>
          <w:rtl w:val="true"/>
        </w:rPr>
        <w:footnoteReference w:id="251"/>
      </w:r>
      <w:r>
        <w:rPr>
          <w:rFonts w:ascii="Amiri" w:hAnsi="Amiri" w:eastAsia="Amiri" w:cs="Amiri"/>
          <w:color w:val="111111"/>
          <w:sz w:val="28"/>
          <w:sz w:val="28"/>
          <w:szCs w:val="28"/>
          <w:rtl w:val="true"/>
          <w:lang w:bidi="ar-SA"/>
        </w:rPr>
        <w:t xml:space="preserve">،نا الحسن بن الربيع، عن مرحوم بن عبد العزيز، عن داود بن عبد الرّحمن، عن عبيد اللّه </w:t>
      </w:r>
      <w:r>
        <w:rPr>
          <w:rStyle w:val="FootnoteAnchor"/>
          <w:rtl w:val="true"/>
        </w:rPr>
        <w:footnoteReference w:id="252"/>
      </w:r>
      <w:r>
        <w:rPr>
          <w:rFonts w:ascii="IRNazanin" w:hAnsi="IRNazanin" w:eastAsia="IRNazanin"/>
          <w:color w:val="111111"/>
          <w:sz w:val="28"/>
          <w:sz w:val="28"/>
          <w:szCs w:val="28"/>
          <w:rtl w:val="true"/>
          <w:lang w:bidi="fa-IR"/>
        </w:rPr>
        <w:t>بن الحر،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أبو أيّم، أ لا أخو أيّم ينكح عثمان، فإنّي أنكحته ابنتيّ‌، و لو كانت عندي ثالثة أنكحتها، و ما أنكحته إلاّ بالوحي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الأعرابي، نا إبراهيم، نا ابن الربيع، عن بكّار بن عبد الرّحمن، عن عبيد اللّه </w:t>
      </w:r>
      <w:r>
        <w:rPr>
          <w:rStyle w:val="FootnoteAnchor"/>
          <w:rtl w:val="true"/>
        </w:rPr>
        <w:footnoteReference w:id="253"/>
      </w:r>
      <w:r>
        <w:rPr>
          <w:rFonts w:ascii="IRNazanin" w:hAnsi="IRNazanin" w:eastAsia="IRNazanin"/>
          <w:color w:val="111111"/>
          <w:sz w:val="28"/>
          <w:sz w:val="28"/>
          <w:szCs w:val="28"/>
          <w:rtl w:val="true"/>
          <w:lang w:bidi="fa-IR"/>
        </w:rPr>
        <w:t>بن الحر مثله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من وجه آخر مرسل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54"/>
      </w:r>
      <w:r>
        <w:rPr>
          <w:rFonts w:ascii="Amiri" w:hAnsi="Amiri" w:eastAsia="Amiri" w:cs="Amiri"/>
          <w:color w:val="111111"/>
          <w:sz w:val="28"/>
          <w:sz w:val="28"/>
          <w:szCs w:val="28"/>
          <w:rtl w:val="true"/>
          <w:lang w:bidi="ar-SA"/>
        </w:rPr>
        <w:t xml:space="preserve">أبو الحسن علي بن محمّد بن يوسف بن العلاّف في كتابه، و أخبرني أبو </w:t>
      </w:r>
    </w:p>
    <w:p>
      <w:pPr>
        <w:pStyle w:val="BookText"/>
        <w:rPr/>
      </w:pPr>
      <w:r>
        <w:rPr>
          <w:rFonts w:ascii="Amiri" w:hAnsi="Amiri" w:eastAsia="Amiri" w:cs="Amiri"/>
          <w:color w:val="111111"/>
          <w:sz w:val="28"/>
          <w:sz w:val="28"/>
          <w:szCs w:val="28"/>
          <w:rtl w:val="true"/>
          <w:lang w:bidi="ar-SA"/>
        </w:rPr>
        <w:t xml:space="preserve">طاهر محمّد بن محمّد بن عبد اللّه السّلجيّ‌ عنه، أنا أبو الحسن بن الحمّامي، أنا أبو بكر محمّد بن جعفر بن محمّد الأدمي القارئ،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عثمان بن محمّد بن أبي شيبة،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عبد اللّه بن يونس، نا أبو معاوية، نا الحسن بن عمارة، عن سليمان بن المغيرة،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لمّا ماتت ابنته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أبا أيّم، أو أخاها يزوّج عثمان‌؟ فلو كانت عندنا ثالثة لزوّجناه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5"/>
      </w:r>
      <w:r>
        <w:rPr>
          <w:rFonts w:ascii="Amiri" w:hAnsi="Amiri" w:eastAsia="Amiri" w:cs="Amiri"/>
          <w:color w:val="111111"/>
          <w:sz w:val="28"/>
          <w:sz w:val="28"/>
          <w:szCs w:val="28"/>
          <w:rtl w:val="true"/>
          <w:lang w:bidi="ar-SA"/>
        </w:rPr>
        <w:t xml:space="preserve">،أنا الحسن بن محمّد الخلاّل، نا أحمد بن إبراهيم، نا أحمد بن محمّد بن المغلّس، نا أبو سهل الفضل بن أبي طالب، نا عبد الكريم بن روح البزار </w:t>
      </w:r>
      <w:r>
        <w:rPr>
          <w:rStyle w:val="FootnoteAnchor"/>
          <w:rtl w:val="true"/>
        </w:rPr>
        <w:footnoteReference w:id="256"/>
      </w:r>
      <w:r>
        <w:rPr>
          <w:rFonts w:ascii="Amiri" w:hAnsi="Amiri" w:eastAsia="Amiri" w:cs="Amiri"/>
          <w:color w:val="111111"/>
          <w:sz w:val="28"/>
          <w:sz w:val="28"/>
          <w:szCs w:val="28"/>
          <w:rtl w:val="true"/>
          <w:lang w:bidi="ar-SA"/>
        </w:rPr>
        <w:t xml:space="preserve">،نا أبي، عن أبيه، عن عنبسة </w:t>
      </w:r>
      <w:r>
        <w:rPr>
          <w:rStyle w:val="FootnoteAnchor"/>
          <w:rtl w:val="true"/>
        </w:rPr>
        <w:footnoteReference w:id="257"/>
      </w:r>
      <w:r>
        <w:rPr>
          <w:rFonts w:ascii="Amiri" w:hAnsi="Amiri" w:eastAsia="Amiri" w:cs="Amiri"/>
          <w:color w:val="111111"/>
          <w:sz w:val="28"/>
          <w:sz w:val="28"/>
          <w:szCs w:val="28"/>
          <w:rtl w:val="true"/>
          <w:lang w:bidi="ar-SA"/>
        </w:rPr>
        <w:t>بن سعيد، عن جدّته أم عيّاش، و كانت أمة لرقيّة بنت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زوّجت عثمان أمّ‌ كلثوم إلاّ بوحي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عن أبيه عنبسة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نا أحمد بن محمّد بن زياد، نا خلف بن محمّد الواسطي، نا عبد الكريم بن روح بن عنبسة بن سعيد بن أبي عياش، حدّثني أبي روح، عن عنبسة، عن جدته أم أبيه أم عيّاش، و كانت أمة لرقيّة بنت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زوّجت عثمان أم كلثوم إلاّ بوحي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يعلى إسحاق بن عبد الرّحمن بن إسماعيل الصّابوني، أنا أبو الطّيّب الربيع بن محمّد الحاتمي الطّوسي، أنا أبو جعفر محمّد بن محمّد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يعلى الصابوني، أنا أبو الطّيّب الربيع بن محمّد الطوسي، أنا أبو جعفر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علاثة محمّد بن عمرو بن خالد حدّثهم، نا الهيثم بن حبيب أبو سالم، نا عبد اللّه بن الحارث المخزومي، نا عبيد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عثمان بن عفّان عند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شمس في السماء و الجنان، و النور يفضل على الحور العين، و إنّي زوّجته ابنتيّ‌، فلذلك سمّاه اللّه عند الملائكة ذا النور، و سمّاه في الجنان ذا النورين، فمن شتم عثمان فقد شتمني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الكتّاني،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و أبو الفتح ناصر بن عبد الرّحمن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أبي العلاء، أنا أبو نصر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نا هلال بن العلاء، نا أبي، نا إسحاق الأزرق، نا أبو سنان، عن الضّحاك بن مزاحم، 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فحدّثنا عن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يدعى في الملأ الأعلى ذا النورين، كان ختن رسول اللّه صلّى اللّه عليه و سلم على ابنتيه، ضمن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أحمد الحافظ‍‌، نا أحمد بن محمّد بن الجرّاح الضّرّاب، نا أبو عمر هلال بن العلاء، نا أبي، نا إسحاق الأزرق، نا أبو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القاضي أبو عمر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سعدان بن نصر حدّثهم، نا إسماعيل بن يحيى بن عبيد اللّه التيمي، عن أبي سنان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الضحّاك، عن النّزّال بن سبرة </w:t>
      </w:r>
      <w:r>
        <w:rPr>
          <w:rStyle w:val="FootnoteAnchor"/>
          <w:rtl w:val="true"/>
        </w:rPr>
        <w:footnoteReference w:id="2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وافقنا من عليّ‌ بن أبي طالب ذات يوم طيب نفس و مزاحا،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حدّثا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يدعى في الملأ الأعلى ذا النورين، كان ختن رسول اللّه صلّى اللّه عليه و سلم على ابنتيه، ضمن له رسول اللّه صلّى اللّه عليه و سلم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سنان سعد </w:t>
      </w:r>
      <w:r>
        <w:rPr>
          <w:rStyle w:val="FootnoteAnchor"/>
          <w:rtl w:val="true"/>
        </w:rPr>
        <w:footnoteReference w:id="260"/>
      </w:r>
      <w:r>
        <w:rPr>
          <w:rFonts w:ascii="Amiri" w:hAnsi="Amiri" w:eastAsia="Amiri" w:cs="Amiri"/>
          <w:color w:val="111111"/>
          <w:sz w:val="28"/>
          <w:sz w:val="28"/>
          <w:szCs w:val="28"/>
          <w:rtl w:val="true"/>
          <w:lang w:bidi="ar-SA"/>
        </w:rPr>
        <w:t>بن سنان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أنا أبو الفرج سهل بن بشر بن أحمد الأسفرايني، أنا أبو بكر خليل بن هبة اللّه بن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61"/>
      </w:r>
      <w:r>
        <w:rPr>
          <w:rFonts w:ascii="Amiri" w:hAnsi="Amiri" w:eastAsia="Amiri" w:cs="Amiri"/>
          <w:color w:val="111111"/>
          <w:sz w:val="28"/>
          <w:sz w:val="28"/>
          <w:szCs w:val="28"/>
          <w:rtl w:val="true"/>
          <w:lang w:bidi="ar-SA"/>
        </w:rPr>
        <w:t>عبد الوهاب بن الحسن بن الوليد، أنا أبو الجهم أحمد بن الحسين بن طلاّب، أنا العباس بن الوليد بن صبح الخلاّل، نا الوليد بن الوليد، نا ابن ثوبان، عن بكر بن عبد اللّه،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كلثوم أنها جاءت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 فاطمة خير من زوجي،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النبي صلّى اللّه عليه و سلم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من يحبه اللّه و رسوله، و يحبّ‌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من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أزيدك </w:t>
      </w:r>
      <w:r>
        <w:rPr>
          <w:rStyle w:val="FootnoteAnchor"/>
          <w:rtl w:val="true"/>
        </w:rPr>
        <w:footnoteReference w:id="263"/>
      </w:r>
      <w:r>
        <w:rPr>
          <w:rFonts w:ascii="Amiri" w:hAnsi="Amiri" w:eastAsia="Amiri" w:cs="Amiri"/>
          <w:color w:val="111111"/>
          <w:sz w:val="28"/>
          <w:sz w:val="28"/>
          <w:szCs w:val="28"/>
          <w:rtl w:val="true"/>
          <w:lang w:bidi="ar-SA"/>
        </w:rPr>
        <w:t xml:space="preserve">لو قد دخلت الجنّة فرأيت منزله لم تري </w:t>
      </w:r>
      <w:r>
        <w:rPr>
          <w:rStyle w:val="FootnoteAnchor"/>
          <w:rtl w:val="true"/>
        </w:rPr>
        <w:footnoteReference w:id="264"/>
      </w:r>
      <w:r>
        <w:rPr>
          <w:rFonts w:ascii="Amiri" w:hAnsi="Amiri" w:eastAsia="Amiri" w:cs="Amiri"/>
          <w:color w:val="111111"/>
          <w:sz w:val="28"/>
          <w:sz w:val="28"/>
          <w:szCs w:val="28"/>
          <w:rtl w:val="true"/>
          <w:lang w:bidi="ar-SA"/>
        </w:rPr>
        <w:t>أحدا من أصحابي يعلوه 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نا أبو محمّد الجوهري، نا أبو الحسين محمّد بن المظفّر بن موسى الحافظ‍‌، نا أحمد بن عبد اللّه بن سابور </w:t>
      </w:r>
      <w:r>
        <w:rPr>
          <w:rStyle w:val="FootnoteAnchor"/>
          <w:rtl w:val="true"/>
        </w:rPr>
        <w:footnoteReference w:id="265"/>
      </w:r>
      <w:r>
        <w:rPr>
          <w:rFonts w:ascii="Amiri" w:hAnsi="Amiri" w:eastAsia="Amiri" w:cs="Amiri"/>
          <w:color w:val="111111"/>
          <w:sz w:val="28"/>
          <w:sz w:val="28"/>
          <w:szCs w:val="28"/>
          <w:rtl w:val="true"/>
          <w:lang w:bidi="ar-SA"/>
        </w:rPr>
        <w:t>الدقاق، نا أيوب بن محمّد الوزّان، نا الوليد بن الوليد، حدّثني ابن ثوبان عن بكر بن عبد اللّه المزني، عن أبيه، عن ابن عباس، عن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جاءت إلى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 فاطمة خيرا من زوجي،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فأسكت النبي صلّى اللّه عليه و سلم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من يحبه اللّه و رسوله، و يحبّ‌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ولّت دعاها،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من يحبه اللّه و رسوله، و يحب اللّه </w:t>
      </w:r>
    </w:p>
    <w:p>
      <w:pPr>
        <w:pStyle w:val="BookText"/>
        <w:rPr/>
      </w:pPr>
      <w:r>
        <w:rPr>
          <w:rFonts w:ascii="Amiri" w:hAnsi="Amiri" w:eastAsia="Amiri" w:cs="Amiri"/>
          <w:color w:val="111111"/>
          <w:sz w:val="28"/>
          <w:sz w:val="28"/>
          <w:szCs w:val="28"/>
          <w:rtl w:val="true"/>
          <w:lang w:bidi="ar-SA"/>
        </w:rPr>
        <w:t>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أزيدك، لو قد دخلت الجنّة فرأيت منزله لم تري أحدا من أصحابي يعلوه 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غيره ملحق </w:t>
      </w:r>
      <w:r>
        <w:rPr>
          <w:rStyle w:val="FootnoteAnchor"/>
          <w:rtl w:val="true"/>
        </w:rPr>
        <w:footnoteReference w:id="266"/>
      </w:r>
      <w:r>
        <w:rPr>
          <w:rFonts w:ascii="Amiri" w:hAnsi="Amiri" w:eastAsia="Amiri" w:cs="Amiri"/>
          <w:color w:val="111111"/>
          <w:sz w:val="28"/>
          <w:sz w:val="28"/>
          <w:szCs w:val="28"/>
          <w:rtl w:val="true"/>
          <w:lang w:bidi="ar-SA"/>
        </w:rPr>
        <w:t>عن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الشّروطي عنه، أنا أبو نعيم الحافظ‍‌، نا سليمان بن أحمد، نا أحمد بن محمّد بن أبي موسى الأنطاكي، نا أيوب بن محمّد الوزّان، نا الوليد بن الوليد، عن ابن ثوبان، عن بكر بن عبد اللّه المزني،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 كلثوم جاءت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زوج فاطمة خير من زوجي، فأسكت رسول اللّه صلّى اللّه عليه و سلم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يحبّه اللّه و رسوله، و يحبّ‌ اللّه و رسوله، فأريتك لو دخلت الجنّة فرأيت منزله لم تري أحدا من الناس يعلوه 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أحمد بن عبد المنعم بن أحمد، أنا أبو الحسن العتيقي، أنا أبو الحسن الدارقطني، نا أبو بكر محمّد بن عبد اللّه بن إبراهيم الشافعي، نا أحمد بن إسحاق التّنوخي القاضي، نا محمّد بن يحيى بن رزين، عن إسماعيل بن يحيى بن عبيد اللّه، عن سفيان عن </w:t>
      </w:r>
      <w:r>
        <w:rPr>
          <w:rStyle w:val="FootnoteAnchor"/>
          <w:rtl w:val="true"/>
        </w:rPr>
        <w:footnoteReference w:id="267"/>
      </w:r>
      <w:r>
        <w:rPr>
          <w:rFonts w:ascii="Amiri" w:hAnsi="Amiri" w:eastAsia="Amiri" w:cs="Amiri"/>
          <w:color w:val="111111"/>
          <w:sz w:val="28"/>
          <w:sz w:val="28"/>
          <w:szCs w:val="28"/>
          <w:rtl w:val="true"/>
          <w:lang w:bidi="ar-SA"/>
        </w:rPr>
        <w:t>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أحدث أحداثا،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لو كانت لك بنت أ كنت تزوجها حتى تستشير؟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 هو خير من رأي رسول اللّه لا 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 النبي صلّى اللّه عليه و سلم أ كان إذا أراد أمرا يستخير اللّه أو لا يستخيره‌؟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يستخيره،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 اللّه عزّ و جل يخير له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يخير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رسول اللّه، أخار اللّه له في تزويجه عثمان أم لم يخر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تجردت لك </w:t>
      </w:r>
      <w:r>
        <w:rPr>
          <w:rStyle w:val="FootnoteAnchor"/>
          <w:rtl w:val="true"/>
        </w:rPr>
        <w:footnoteReference w:id="268"/>
      </w:r>
      <w:r>
        <w:rPr>
          <w:rFonts w:ascii="Amiri" w:hAnsi="Amiri" w:eastAsia="Amiri" w:cs="Amiri"/>
          <w:color w:val="111111"/>
          <w:sz w:val="28"/>
          <w:sz w:val="28"/>
          <w:szCs w:val="28"/>
          <w:rtl w:val="true"/>
          <w:lang w:bidi="ar-SA"/>
        </w:rPr>
        <w:t>لأضرب عنقك فأبى اللّه ذلك، أما و اللّه لو قلت غير ذلك ضربت عنقك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أحمد بن محمود، أنا أبو بكر بن المقرئ، نا أبو عروبة الحرّاني، و محمّد بن أحمد بن سلم الرّقّي بحرّان، و أبو الفضل محمّد بن الحسن بن علي بن حرب الرّقّي القاضي، و أحمد بن الحسن بن عبد الملك الأصبهاني، و أحمد بن </w:t>
      </w:r>
    </w:p>
    <w:p>
      <w:pPr>
        <w:pStyle w:val="BookText"/>
        <w:rPr/>
      </w:pPr>
      <w:r>
        <w:rPr>
          <w:rFonts w:ascii="Amiri" w:hAnsi="Amiri" w:eastAsia="Amiri" w:cs="Amiri"/>
          <w:color w:val="111111"/>
          <w:sz w:val="28"/>
          <w:sz w:val="28"/>
          <w:szCs w:val="28"/>
          <w:rtl w:val="true"/>
          <w:lang w:bidi="ar-SA"/>
        </w:rPr>
        <w:t xml:space="preserve">الحسين المرادي </w:t>
      </w:r>
      <w:r>
        <w:rPr>
          <w:rStyle w:val="FootnoteAnchor"/>
          <w:rtl w:val="true"/>
        </w:rPr>
        <w:footnoteReference w:id="269"/>
      </w:r>
      <w:r>
        <w:rPr>
          <w:rFonts w:ascii="Amiri" w:hAnsi="Amiri" w:eastAsia="Amiri" w:cs="Amiri"/>
          <w:color w:val="111111"/>
          <w:sz w:val="28"/>
          <w:sz w:val="28"/>
          <w:szCs w:val="28"/>
          <w:rtl w:val="true"/>
          <w:lang w:bidi="ar-SA"/>
        </w:rPr>
        <w:t>الموصلي، و حسين بن عبد اللّه بن يزيد بن الأزرق القطّان الرّقّي،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جميل الرّقّي، نا جرير بن عبد الحميد،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الجنة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الجنة شجرة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ورقة إلاّ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 و عثمان ذو النورين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العشاري، نا محمّد بن 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الفرضي، نا محمّد بن علي بن المهتدي، أنا عبيد اللّه بن محمّد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نا إسحاق بن إبراهيم الختّلي،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أبي علي الكوفي، نا عبد العزيز بن عمرو بن الخراساني، عن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محمّد بن عبد الملك المقرئ، أنا أبو بكر أحمد بن علي الخطيب </w:t>
      </w:r>
      <w:r>
        <w:rPr>
          <w:rStyle w:val="FootnoteAnchor"/>
          <w:rtl w:val="true"/>
        </w:rPr>
        <w:footnoteReference w:id="270"/>
      </w:r>
      <w:r>
        <w:rPr>
          <w:rFonts w:ascii="Amiri" w:hAnsi="Amiri" w:eastAsia="Amiri" w:cs="Amiri"/>
          <w:color w:val="111111"/>
          <w:sz w:val="28"/>
          <w:sz w:val="28"/>
          <w:szCs w:val="28"/>
          <w:rtl w:val="true"/>
          <w:lang w:bidi="ar-SA"/>
        </w:rPr>
        <w:t xml:space="preserve">،أنا أبو القاسم عبد العزيز بن محمّد بن نصر السّتوري </w:t>
      </w:r>
      <w:r>
        <w:rPr>
          <w:rStyle w:val="FootnoteAnchor"/>
          <w:rtl w:val="true"/>
        </w:rPr>
        <w:footnoteReference w:id="271"/>
      </w:r>
      <w:r>
        <w:rPr>
          <w:rFonts w:ascii="Amiri" w:hAnsi="Amiri" w:eastAsia="Amiri" w:cs="Amiri"/>
          <w:color w:val="111111"/>
          <w:sz w:val="28"/>
          <w:sz w:val="28"/>
          <w:szCs w:val="28"/>
          <w:rtl w:val="true"/>
          <w:lang w:bidi="ar-SA"/>
        </w:rPr>
        <w:t xml:space="preserve">،نا محمّد بن عبد اللّه الشافعي، نا الهيثم بن خلف، نا حسن </w:t>
      </w:r>
      <w:r>
        <w:rPr>
          <w:rStyle w:val="FootnoteAnchor"/>
          <w:rtl w:val="true"/>
        </w:rPr>
        <w:footnoteReference w:id="272"/>
      </w:r>
      <w:r>
        <w:rPr>
          <w:rFonts w:ascii="Amiri" w:hAnsi="Amiri" w:eastAsia="Amiri" w:cs="Amiri"/>
          <w:color w:val="111111"/>
          <w:sz w:val="28"/>
          <w:sz w:val="28"/>
          <w:szCs w:val="28"/>
          <w:rtl w:val="true"/>
          <w:lang w:bidi="ar-SA"/>
        </w:rPr>
        <w:t>بن عبد الرّحمن أبو علي، نا جرير، عن ليث، عن مجاهد، عن ابن عبّاس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الجنّة شجرة إلاّ و على كل ورقة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 عثمان ذو النورين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7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قبيس،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4"/>
      </w:r>
      <w:r>
        <w:rPr>
          <w:rFonts w:ascii="Amiri" w:hAnsi="Amiri" w:eastAsia="Amiri" w:cs="Amiri"/>
          <w:color w:val="111111"/>
          <w:sz w:val="28"/>
          <w:sz w:val="28"/>
          <w:szCs w:val="28"/>
          <w:rtl w:val="true"/>
          <w:lang w:bidi="ar-SA"/>
        </w:rPr>
        <w:t>،أنا محمّد بن عبيد اللّه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نا أبو</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الحسين بن المهتدي، أنا عبيد اللّه بن محمّد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بن السماك، نا إسحاق بن إبراهيم الختّلي، نا أبو بكر عبد الرّحمن بن عفان الصوفي، نا محمّد بن مجيب الصائغ، نا جعفر بن محمّد،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رأيت على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 عثمان ذو النورين، يقتل مظلوما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في كتابهما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عبد اللّه بن أحمد، حدّثني شيبان بن فرّوخ، نا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عثمان ذا النّورين لأنه لا يعلم أحدا أغلق بابه على ابنتي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القاسم يوسف بن محمّد الهمذاني </w:t>
      </w:r>
      <w:r>
        <w:rPr>
          <w:rStyle w:val="FootnoteAnchor"/>
          <w:rtl w:val="true"/>
        </w:rPr>
        <w:footnoteReference w:id="276"/>
      </w:r>
      <w:r>
        <w:rPr>
          <w:rFonts w:ascii="Amiri" w:hAnsi="Amiri" w:eastAsia="Amiri" w:cs="Amiri"/>
          <w:color w:val="111111"/>
          <w:sz w:val="28"/>
          <w:sz w:val="28"/>
          <w:szCs w:val="28"/>
          <w:rtl w:val="true"/>
          <w:lang w:bidi="ar-SA"/>
        </w:rPr>
        <w:t>، أنا أبو عمر عبد الواحد بن محمّد، أنا أبو بكر محمّد بن أحمد بن يعقوب،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بن أبان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حسين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تدرون لم سمّي عثمان ذا النورين‌؟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أحد بنتي نبيّ‌ غير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نصر أحمد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بن أبان الجهني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خالي حسين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تدري لم سمّي عثمان ذا النورين‌؟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بين ابنتي نبي مذ خلق اللّه آدم إلى أن تقوم الساعة غير عثمان بن عفّان، فلذلك سمّي ذا النورين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277"/>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
      </w:r>
      <w:r>
        <w:rPr>
          <w:rFonts w:ascii="Amiri" w:hAnsi="Amiri" w:eastAsia="Amiri" w:cs="Amiri"/>
          <w:color w:val="111111"/>
          <w:sz w:val="28"/>
          <w:sz w:val="28"/>
          <w:szCs w:val="28"/>
          <w:rtl w:val="true"/>
          <w:lang w:bidi="ar-SA"/>
        </w:rPr>
        <w:t xml:space="preserve">،أنا محمّد بن أحمد بن رزق، نا أبو علي الصواف، نا أبو الحسن محمّد بن الحسين بن خالد القنّبيطي، نا إبراهيم بن سعيد، نا محمّد بن سعيد الأموي </w:t>
      </w:r>
      <w:r>
        <w:rPr>
          <w:rStyle w:val="FootnoteAnchor"/>
          <w:rtl w:val="true"/>
        </w:rPr>
        <w:footnoteReference w:id="279"/>
      </w:r>
      <w:r>
        <w:rPr>
          <w:rFonts w:ascii="Amiri" w:hAnsi="Amiri" w:eastAsia="Amiri" w:cs="Amiri"/>
          <w:color w:val="111111"/>
          <w:sz w:val="28"/>
          <w:sz w:val="28"/>
          <w:szCs w:val="28"/>
          <w:rtl w:val="true"/>
          <w:lang w:bidi="ar-SA"/>
        </w:rPr>
        <w:t>،عن يونس بن أبي إسحاق، عن أبيه، عن المهلّب بن أبي 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قلتم في عثمان أعلاها </w:t>
      </w:r>
      <w:r>
        <w:rPr>
          <w:rStyle w:val="FootnoteAnchor"/>
          <w:rtl w:val="true"/>
        </w:rPr>
        <w:footnoteReference w:id="280"/>
      </w:r>
      <w:r>
        <w:rPr>
          <w:rFonts w:ascii="Amiri" w:hAnsi="Amiri" w:eastAsia="Amiri" w:cs="Amiri"/>
          <w:color w:val="111111"/>
          <w:sz w:val="28"/>
          <w:sz w:val="28"/>
          <w:szCs w:val="28"/>
          <w:rtl w:val="true"/>
          <w:lang w:bidi="ar-SA"/>
        </w:rPr>
        <w:t>فوقا؟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يتزوج رجل من الأولين و لا الآخرين ابنتي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281"/>
      </w:r>
      <w:r>
        <w:rPr>
          <w:rFonts w:ascii="Amiri" w:hAnsi="Amiri" w:eastAsia="Amiri" w:cs="Amiri"/>
          <w:color w:val="111111"/>
          <w:sz w:val="28"/>
          <w:sz w:val="28"/>
          <w:szCs w:val="28"/>
          <w:rtl w:val="true"/>
          <w:lang w:bidi="ar-SA"/>
        </w:rPr>
        <w:t>،نا كهمس بن معمر، نا سلمة بن شبيب، نا عبد الحميد بن عبد الرّحمن الحمّاني، نا إسماعيل بن عبد الملك، عن عبد اللّه بن أبي مليكة،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النبي صلّى اللّه عليه و سلم رافعا يديه حتى يبدو ضبعيه </w:t>
      </w:r>
      <w:r>
        <w:rPr>
          <w:rStyle w:val="FootnoteAnchor"/>
          <w:rtl w:val="true"/>
        </w:rPr>
        <w:footnoteReference w:id="282"/>
      </w:r>
      <w:r>
        <w:rPr>
          <w:rFonts w:ascii="IRNazanin" w:hAnsi="IRNazanin" w:eastAsia="IRNazanin"/>
          <w:color w:val="111111"/>
          <w:sz w:val="28"/>
          <w:sz w:val="28"/>
          <w:szCs w:val="28"/>
          <w:rtl w:val="true"/>
          <w:lang w:bidi="fa-IR"/>
        </w:rPr>
        <w:t>إلاّ لعثمان بن عفّان إذا دعا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نصر بن علي، نا عبد اللّه بن داود، عن إسماعيل بن عبد الملك، عن ابن أبي مليكة، عن عائشة فيما أظن، كذا قال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بيت عائشة فإذا فيه شيء بعث به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الحسين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محمّد بن علي الهاشمي، نا أبو حفص عمر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سليمان الباغندي، نا علي بن حرب، نا محمّد بن يعلى الثقفي، عن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ميمون، عن عبد الكريم أبي </w:t>
      </w:r>
      <w:r>
        <w:rPr>
          <w:rStyle w:val="FootnoteAnchor"/>
          <w:rtl w:val="true"/>
        </w:rPr>
        <w:footnoteReference w:id="284"/>
      </w:r>
      <w:r>
        <w:rPr>
          <w:rFonts w:ascii="Amiri" w:hAnsi="Amiri" w:eastAsia="Amiri" w:cs="Amiri"/>
          <w:color w:val="111111"/>
          <w:sz w:val="28"/>
          <w:sz w:val="28"/>
          <w:szCs w:val="28"/>
          <w:rtl w:val="true"/>
          <w:lang w:bidi="ar-SA"/>
        </w:rPr>
        <w:t>أمية، عن طاوس،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مكث آل محمّد صلّى اللّه عليه و سلم أربعة أيام ما طعموا شيئا حتى تضاغوا </w:t>
      </w:r>
      <w:r>
        <w:rPr>
          <w:rStyle w:val="FootnoteAnchor"/>
          <w:rtl w:val="true"/>
        </w:rPr>
        <w:footnoteReference w:id="285"/>
      </w:r>
      <w:r>
        <w:rPr>
          <w:rFonts w:ascii="Amiri" w:hAnsi="Amiri" w:eastAsia="Amiri" w:cs="Amiri"/>
          <w:color w:val="111111"/>
          <w:sz w:val="28"/>
          <w:sz w:val="28"/>
          <w:szCs w:val="28"/>
          <w:rtl w:val="true"/>
          <w:lang w:bidi="ar-SA"/>
        </w:rPr>
        <w:t>صبياننا، فدخل عليّ‌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هل أصبتم بعدي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إن لم يأتنا اللّه به على يديك‌؟ فتوضّأ و خرج متسجّيا </w:t>
      </w:r>
      <w:r>
        <w:rPr>
          <w:rStyle w:val="FootnoteAnchor"/>
          <w:rtl w:val="true"/>
        </w:rPr>
        <w:footnoteReference w:id="286"/>
      </w:r>
      <w:r>
        <w:rPr>
          <w:rFonts w:ascii="Amiri" w:hAnsi="Amiri" w:eastAsia="Amiri" w:cs="Amiri"/>
          <w:color w:val="111111"/>
          <w:sz w:val="28"/>
          <w:sz w:val="28"/>
          <w:szCs w:val="28"/>
          <w:rtl w:val="true"/>
          <w:lang w:bidi="ar-SA"/>
        </w:rPr>
        <w:t>يصلّي هاهنا مرّة، و هاهنا مرة يدعو،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عثمان بن عفّان من آخر النهار، فاستأذن، فهممت أن أحجبه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مكاثير المسلمين، لعل اللّه إنّما ساقه إلينا ليجري لنا على يديه خيرا، و 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أمّتاه أين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طعم آل محمّد صلّى اللّه عليه و سلم من أربعة أيام شيئا، دخل رسول اللّه صلّى اللّه عليه و سلم متغيرا، ضامر البطن، فأخبرته بما قال لها، و بما ردّت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عثمان بن عفان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مقتا للدنيا،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ما كنت بحقيقة ينزل بك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 لا تذكرينه لي، و لعبد الرّحمن بن عوف، و لثابت بن قيس في نظرائنا </w:t>
      </w:r>
      <w:r>
        <w:rPr>
          <w:rStyle w:val="FootnoteAnchor"/>
          <w:rtl w:val="true"/>
        </w:rPr>
        <w:footnoteReference w:id="287"/>
      </w:r>
      <w:r>
        <w:rPr>
          <w:rFonts w:ascii="Amiri" w:hAnsi="Amiri" w:eastAsia="Amiri" w:cs="Amiri"/>
          <w:color w:val="111111"/>
          <w:sz w:val="28"/>
          <w:sz w:val="28"/>
          <w:szCs w:val="28"/>
          <w:rtl w:val="true"/>
          <w:lang w:bidi="ar-SA"/>
        </w:rPr>
        <w:t>من مكاثر الناس، ثم خرج، فبعث إلينا بأحمال من الدقيق، و أحمال من الحنطة، و أحمال من التمر، و بمسلوخ و ثلاثمائة درهم في صرّة،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يبطئ عليكم، فأتى بخبز و شواء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أنتم و اصنعوا لرسول اللّه صلّى اللّه عليه و سلم حتى يجيء، ثم أقسم عليّ‌ أن لا يكون مثل هذا إلاّ أعلمته،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هل أصبتم بعدي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إنّك إنّما خرجت تدعو اللّه و قد علمت أنّ‌ اللّه لم يردّك عن سؤالك،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حمل بعير دقيق و</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كذا و كذا بعير حنطة، و كذا و كذا بعير تمر، و ثلاثمائة درهم في صرّة، و مسلوخا و خبزا و شواء كثيرا،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بن عفّان،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و ذكر الدنيا بمقت، و أقسم عليّ‌ أن لا يكون فبينا مثل هذا إلاّ أعلمته،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يجلس النبي صلّى اللّه عليه و سلم حتى خرج إلى المسجد، و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رضيت عن عثمان فارض عنه، اللّهمّ‌ قد رضيت عن عثمان فارض عنه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الحسن بن </w:t>
      </w:r>
    </w:p>
    <w:p>
      <w:pPr>
        <w:pStyle w:val="BookText"/>
        <w:rPr/>
      </w:pPr>
      <w:r>
        <w:rPr>
          <w:rFonts w:ascii="Amiri" w:hAnsi="Amiri" w:eastAsia="Amiri" w:cs="Amiri"/>
          <w:color w:val="111111"/>
          <w:sz w:val="28"/>
          <w:sz w:val="28"/>
          <w:szCs w:val="28"/>
          <w:rtl w:val="true"/>
          <w:lang w:bidi="ar-SA"/>
        </w:rPr>
        <w:t xml:space="preserve">أحمد بن محمّد، أنا أبو نعيم عبد الملك بن محمّد بن عدي الفقيه، نا أبو الأحوص المخزومي </w:t>
      </w:r>
      <w:r>
        <w:rPr>
          <w:rStyle w:val="FootnoteAnchor"/>
          <w:rtl w:val="true"/>
        </w:rPr>
        <w:footnoteReference w:id="290"/>
      </w:r>
      <w:r>
        <w:rPr>
          <w:rFonts w:ascii="Amiri" w:hAnsi="Amiri" w:eastAsia="Amiri" w:cs="Amiri"/>
          <w:color w:val="111111"/>
          <w:sz w:val="28"/>
          <w:sz w:val="28"/>
          <w:szCs w:val="28"/>
          <w:rtl w:val="true"/>
          <w:lang w:bidi="ar-SA"/>
        </w:rPr>
        <w:t>،نا يحيى بن سليمان المحاربي، نا مسعر،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رافعا يديه يدعو لعثمان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عثمان بن عفان، رضيت عنه فارض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يدعو رافعا يديه حتى 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الحسن بن أحمد المقرئ في كتابه، ثم حدّثني أبو مسعود عبد الرحيم بن علي عنه، أنا أبو نعيم الحافظ‍‌، نا أبو بكر محمّد بن أحمد بن محمّد </w:t>
      </w:r>
      <w:r>
        <w:rPr>
          <w:rStyle w:val="FootnoteAnchor"/>
          <w:rtl w:val="true"/>
        </w:rPr>
        <w:footnoteReference w:id="291"/>
      </w:r>
      <w:r>
        <w:rPr>
          <w:rFonts w:ascii="Amiri" w:hAnsi="Amiri" w:eastAsia="Amiri" w:cs="Amiri"/>
          <w:color w:val="111111"/>
          <w:sz w:val="28"/>
          <w:sz w:val="28"/>
          <w:szCs w:val="28"/>
          <w:rtl w:val="true"/>
          <w:lang w:bidi="ar-SA"/>
        </w:rPr>
        <w:t>المعدّل، و عبد اللّه بن محمّد بن الحجاج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عمرو بن عثمان القاضي البرني، نا محمّد بن نصر أبو الأحوص المروزي </w:t>
      </w:r>
      <w:r>
        <w:rPr>
          <w:rStyle w:val="FootnoteAnchor"/>
          <w:rtl w:val="true"/>
        </w:rPr>
        <w:footnoteReference w:id="292"/>
      </w:r>
      <w:r>
        <w:rPr>
          <w:rFonts w:ascii="Amiri" w:hAnsi="Amiri" w:eastAsia="Amiri" w:cs="Amiri"/>
          <w:color w:val="111111"/>
          <w:sz w:val="28"/>
          <w:sz w:val="28"/>
          <w:szCs w:val="28"/>
          <w:rtl w:val="true"/>
          <w:lang w:bidi="ar-SA"/>
        </w:rPr>
        <w:t>،نا يحيى بن سليمان المحاربي، عن مسعر،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باسطا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عثمان رضيت عنه فارض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باسطا يديه يدعو 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العشاري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علي بن أحمد بن الحسن، أنا أبو الحسين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إسماعيل الواعظ‍‌، أنا أبو بكر محمّد بن يونس المطرّز، نا يعقوب بن إسحاق بن إبراهيم المكتب، نا يحيى بن سليمان المحاربي، نا مسعر بن كدام، عن عطية، عن أبي سعيد الخدري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من أوّل الليل إلى أن طلع الفجر رافعا يديه يدعو لعثمان بن عفّان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عثمان رضيت عنه فارض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أخبرناه خالي أبو المعالي محمّد بن يحيى، أنا علي بن الحسن بن الحسين، أنا أبو محمّد عبد الرّحمن بن عمر بن محمّد بن سعيد البزّاز، أنا أبو الحسن شعبة بن الفضل بن سعيد التغلبي </w:t>
      </w:r>
      <w:r>
        <w:rPr>
          <w:rStyle w:val="FootnoteAnchor"/>
          <w:rtl w:val="true"/>
        </w:rPr>
        <w:footnoteReference w:id="296"/>
      </w:r>
      <w:r>
        <w:rPr>
          <w:rFonts w:ascii="Amiri" w:hAnsi="Amiri" w:eastAsia="Amiri" w:cs="Amiri"/>
          <w:color w:val="111111"/>
          <w:sz w:val="28"/>
          <w:sz w:val="28"/>
          <w:szCs w:val="28"/>
          <w:rtl w:val="true"/>
          <w:lang w:bidi="ar-SA"/>
        </w:rPr>
        <w:t xml:space="preserve">البغدادي، نا يعقوب بن إسحاق البيهسي </w:t>
      </w:r>
      <w:r>
        <w:rPr>
          <w:rStyle w:val="FootnoteAnchor"/>
          <w:rtl w:val="true"/>
        </w:rPr>
        <w:footnoteReference w:id="297"/>
      </w:r>
      <w:r>
        <w:rPr>
          <w:rFonts w:ascii="Amiri" w:hAnsi="Amiri" w:eastAsia="Amiri" w:cs="Amiri"/>
          <w:color w:val="111111"/>
          <w:sz w:val="28"/>
          <w:sz w:val="28"/>
          <w:szCs w:val="28"/>
          <w:rtl w:val="true"/>
          <w:lang w:bidi="ar-SA"/>
        </w:rPr>
        <w:t>،نا يحيى بن سليمان، نا مسعر بن كدام بعيساباذ زمن المهدي عن عطية، عن أبي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رمقت </w:t>
      </w:r>
      <w:r>
        <w:rPr>
          <w:rStyle w:val="FootnoteAnchor"/>
          <w:rtl w:val="true"/>
        </w:rPr>
        <w:footnoteReference w:id="298"/>
      </w:r>
      <w:r>
        <w:rPr>
          <w:rFonts w:ascii="Amiri" w:hAnsi="Amiri" w:eastAsia="Amiri" w:cs="Amiri"/>
          <w:color w:val="111111"/>
          <w:sz w:val="28"/>
          <w:sz w:val="28"/>
          <w:szCs w:val="28"/>
          <w:rtl w:val="true"/>
          <w:lang w:bidi="ar-SA"/>
        </w:rPr>
        <w:t>النبي صلّى اللّه عليه و سلم ذات ليلة رافعا يديه من أوّل الليل إلى أن طلع الفجر يدعو لعثمان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عثمان رضيت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مسعر من وجه آخر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عبد الواحد بن أحمد بن العباس، نا أبو محمّد الحسن بن محمّد بن الحسن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عثمان بن محمّد الصفّار، نا عمر بن محمّد بن هارون العسكري، نا محمّد بن الوليد الكرابيسي، نا أبو سالم الفقيمي، نا مسعر بن كدام،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ما قدّمت و ما أخّرت </w:t>
      </w:r>
      <w:r>
        <w:rPr>
          <w:rStyle w:val="FootnoteAnchor"/>
          <w:rtl w:val="true"/>
        </w:rPr>
        <w:footnoteReference w:id="299"/>
      </w:r>
      <w:r>
        <w:rPr>
          <w:rFonts w:ascii="Amiri" w:hAnsi="Amiri" w:eastAsia="Amiri" w:cs="Amiri"/>
          <w:color w:val="111111"/>
          <w:sz w:val="28"/>
          <w:sz w:val="28"/>
          <w:szCs w:val="28"/>
          <w:rtl w:val="true"/>
          <w:lang w:bidi="ar-SA"/>
        </w:rPr>
        <w:t>،و ما أسررت، و ما أعلنت و ما كان منك، و ما هو كائن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أنا أبو محمّد بن أبي نصر، أنا خيثمة بن سليمان، نا أحمد بن سليمان الصّوري، نا محمّد بن معاوية النيسابوري، نا خالد بن سعيد بن الفياض </w:t>
      </w:r>
      <w:r>
        <w:rPr>
          <w:rStyle w:val="FootnoteAnchor"/>
          <w:rtl w:val="true"/>
        </w:rPr>
        <w:footnoteReference w:id="300"/>
      </w:r>
      <w:r>
        <w:rPr>
          <w:rFonts w:ascii="Amiri" w:hAnsi="Amiri" w:eastAsia="Amiri" w:cs="Amiri"/>
          <w:color w:val="111111"/>
          <w:sz w:val="28"/>
          <w:sz w:val="28"/>
          <w:szCs w:val="28"/>
          <w:rtl w:val="true"/>
          <w:lang w:bidi="ar-SA"/>
        </w:rPr>
        <w:t>،عن يوسف بن سهل بن يوسف الأنصاري،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سلم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ارض عن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01"/>
      </w: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بن محمّد بن يوسف، أنا أبو نصر </w:t>
      </w:r>
    </w:p>
    <w:p>
      <w:pPr>
        <w:pStyle w:val="BookText"/>
        <w:rPr/>
      </w:pPr>
      <w:r>
        <w:rPr>
          <w:rFonts w:ascii="Amiri" w:hAnsi="Amiri" w:eastAsia="Amiri" w:cs="Amiri"/>
          <w:color w:val="111111"/>
          <w:sz w:val="28"/>
          <w:sz w:val="28"/>
          <w:szCs w:val="28"/>
          <w:rtl w:val="true"/>
          <w:lang w:bidi="ar-SA"/>
        </w:rPr>
        <w:t xml:space="preserve">الزينبي، أنا أبو بكر محمّد بن عمر بن علي بن خلف </w:t>
      </w:r>
      <w:r>
        <w:rPr>
          <w:rStyle w:val="FootnoteAnchor"/>
          <w:rtl w:val="true"/>
        </w:rPr>
        <w:footnoteReference w:id="302"/>
      </w:r>
      <w:r>
        <w:rPr>
          <w:rFonts w:ascii="Amiri" w:hAnsi="Amiri" w:eastAsia="Amiri" w:cs="Amiri"/>
          <w:color w:val="111111"/>
          <w:sz w:val="28"/>
          <w:sz w:val="28"/>
          <w:szCs w:val="28"/>
          <w:rtl w:val="true"/>
          <w:lang w:bidi="ar-SA"/>
        </w:rPr>
        <w:t>الورّاق، نا أبو بكر محمّد بن السّري بن عثمان التّمّار، نا محمّد بن عبد الملك الدّقيقي، نا سعيد بن عامر، عن يزيد بن إبراهيم التّستري، عن ليث بن أبي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خبص الخبيص في الإسلام عثمان، خلط‍‌ بين العسل و النّقيّ‌ </w:t>
      </w:r>
      <w:r>
        <w:rPr>
          <w:rStyle w:val="FootnoteAnchor"/>
          <w:rtl w:val="true"/>
        </w:rPr>
        <w:footnoteReference w:id="303"/>
      </w:r>
      <w:r>
        <w:rPr>
          <w:rFonts w:ascii="Amiri" w:hAnsi="Amiri" w:eastAsia="Amiri" w:cs="Amiri"/>
          <w:color w:val="111111"/>
          <w:sz w:val="28"/>
          <w:sz w:val="28"/>
          <w:szCs w:val="28"/>
          <w:rtl w:val="true"/>
          <w:lang w:bidi="ar-SA"/>
        </w:rPr>
        <w:t>،ثم بعث به إلى رسول اللّه صلّى اللّه عليه و سلم إلى منزل أم سلمة، فلم يصادفه، فلمّا جاء رسول اللّه صلّى اللّه عليه و سلم وضعته بين يدي رسول اللّه صلّى اللّه عليه و سلم، فاستطابه،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عثمان يترضاك فارض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بن الحبوبي </w:t>
      </w:r>
      <w:r>
        <w:rPr>
          <w:rStyle w:val="FootnoteAnchor"/>
          <w:rtl w:val="true"/>
        </w:rPr>
        <w:footnoteReference w:id="3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عبد الرّحمن بن عثمان، أنا أبو الحسن خيثمة بن سليمان، نا محمّد بن يونس بن موسى الشّامي، نا سعيد بن عامر، نا يزيد بن إبراهيم، عن ليث بن أبي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خبص الخبيص في الإسلام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عليه عير تحمل</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النّقيّ‌ و العسل فخلط‍‌ بهما و بعث به إلى رسول اللّه صلّى اللّه عليه و سلم إلى منزل أم سلمة، فلما جاء رسول اللّه صلّى اللّه عليه و سلم، قدّمت بين يديه، فأكل منه، فاستطابه،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يا رسول اللّه بعث به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عثمان يترضاك فارض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بن ماشاذة، أنا أبو علي الحسن بن عمر بن يونس، أنا القاضي أبو عمر الهاشمي، أنا أبو العباس محمّد بن أحمد الأثرم، نا حميد بن الربيع الخرّاز </w:t>
      </w:r>
      <w:r>
        <w:rPr>
          <w:rStyle w:val="FootnoteAnchor"/>
          <w:rtl w:val="true"/>
        </w:rPr>
        <w:footnoteReference w:id="307"/>
      </w:r>
      <w:r>
        <w:rPr>
          <w:rFonts w:ascii="Amiri" w:hAnsi="Amiri" w:eastAsia="Amiri" w:cs="Amiri"/>
          <w:color w:val="111111"/>
          <w:sz w:val="28"/>
          <w:sz w:val="28"/>
          <w:szCs w:val="28"/>
          <w:rtl w:val="true"/>
          <w:lang w:bidi="ar-SA"/>
        </w:rPr>
        <w:t>،نا يحيى بن اليمان، نا العلاء بن المنهال الغنوي، 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عثمان إلى النبي صلّى اللّه عليه و سلم بناقة صهباء،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جوّزه على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308"/>
      </w:r>
      <w:r>
        <w:rPr>
          <w:rFonts w:ascii="Amiri" w:hAnsi="Amiri" w:eastAsia="Amiri" w:cs="Amiri"/>
          <w:color w:val="111111"/>
          <w:sz w:val="28"/>
          <w:sz w:val="28"/>
          <w:szCs w:val="28"/>
          <w:rtl w:val="true"/>
          <w:lang w:bidi="ar-SA"/>
        </w:rPr>
        <w:t xml:space="preserve">،نا سليمان بن أحمد، نا الحسن </w:t>
      </w:r>
      <w:r>
        <w:rPr>
          <w:rStyle w:val="FootnoteAnchor"/>
          <w:rtl w:val="true"/>
        </w:rPr>
        <w:footnoteReference w:id="309"/>
      </w:r>
      <w:r>
        <w:rPr>
          <w:rFonts w:ascii="IRNazanin" w:hAnsi="IRNazanin" w:eastAsia="IRNazanin"/>
          <w:color w:val="111111"/>
          <w:sz w:val="28"/>
          <w:sz w:val="28"/>
          <w:szCs w:val="28"/>
          <w:rtl w:val="true"/>
          <w:lang w:bidi="fa-IR"/>
        </w:rPr>
        <w:t xml:space="preserve">بن إسحاق </w:t>
      </w:r>
    </w:p>
    <w:p>
      <w:pPr>
        <w:pStyle w:val="BookText"/>
        <w:rPr/>
      </w:pPr>
      <w:r>
        <w:rPr>
          <w:rFonts w:ascii="Amiri" w:hAnsi="Amiri" w:eastAsia="Amiri" w:cs="Amiri"/>
          <w:color w:val="111111"/>
          <w:sz w:val="28"/>
          <w:sz w:val="28"/>
          <w:szCs w:val="28"/>
          <w:rtl w:val="true"/>
          <w:lang w:bidi="ar-SA"/>
        </w:rPr>
        <w:t xml:space="preserve">التّستري، نا رجاء بن مصعب الأذني </w:t>
      </w:r>
      <w:r>
        <w:rPr>
          <w:rStyle w:val="FootnoteAnchor"/>
          <w:rtl w:val="true"/>
        </w:rPr>
        <w:footnoteReference w:id="310"/>
      </w:r>
      <w:r>
        <w:rPr>
          <w:rFonts w:ascii="Amiri" w:hAnsi="Amiri" w:eastAsia="Amiri" w:cs="Amiri"/>
          <w:color w:val="111111"/>
          <w:sz w:val="28"/>
          <w:sz w:val="28"/>
          <w:szCs w:val="28"/>
          <w:rtl w:val="true"/>
          <w:lang w:bidi="ar-SA"/>
        </w:rPr>
        <w:t xml:space="preserve">،نا محمّد بن إسحاق الصنعاني </w:t>
      </w:r>
      <w:r>
        <w:rPr>
          <w:rStyle w:val="FootnoteAnchor"/>
          <w:rtl w:val="true"/>
        </w:rPr>
        <w:footnoteReference w:id="311"/>
      </w:r>
      <w:r>
        <w:rPr>
          <w:rFonts w:ascii="Amiri" w:hAnsi="Amiri" w:eastAsia="Amiri" w:cs="Amiri"/>
          <w:color w:val="111111"/>
          <w:sz w:val="28"/>
          <w:sz w:val="28"/>
          <w:szCs w:val="28"/>
          <w:rtl w:val="true"/>
          <w:lang w:bidi="ar-SA"/>
        </w:rPr>
        <w:t>،حدّثني عامر الشعبي، عن مسروق،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رسول اللّه صلّى اللّه عليه و سلم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عفان يوم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جيش العسرة جائيا و ذاهبا،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لعثمان ما أقبل و ما أدبر، و ما أخفى و أعلن </w:t>
      </w:r>
      <w:r>
        <w:rPr>
          <w:rStyle w:val="FootnoteAnchor"/>
          <w:rtl w:val="true"/>
        </w:rPr>
        <w:footnoteReference w:id="313"/>
      </w:r>
      <w:r>
        <w:rPr>
          <w:rFonts w:ascii="IRNazanin" w:hAnsi="IRNazanin" w:eastAsia="IRNazanin"/>
          <w:color w:val="111111"/>
          <w:sz w:val="28"/>
          <w:sz w:val="28"/>
          <w:szCs w:val="28"/>
          <w:rtl w:val="true"/>
          <w:lang w:bidi="fa-IR"/>
        </w:rPr>
        <w:t>،و ما أسرّ و ما جهر</w:t>
      </w:r>
      <w:r>
        <w:rPr>
          <w:rFonts w:eastAsia="IRNazanin" w:cs="IRNazanin"/>
          <w:color w:val="111111"/>
          <w:sz w:val="28"/>
          <w:szCs w:val="28"/>
          <w:rtl w:val="true"/>
          <w:lang w:bidi="fa-IR"/>
        </w:rPr>
        <w:t>»[</w:t>
      </w:r>
      <w:r>
        <w:rPr>
          <w:rFonts w:eastAsia="IRNazanin" w:cs="IRNazanin"/>
          <w:color w:val="111111"/>
          <w:sz w:val="28"/>
          <w:szCs w:val="28"/>
          <w:lang w:bidi="fa-IR"/>
        </w:rPr>
        <w:t>7800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من الشعبي إلاّ 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المميّز </w:t>
      </w:r>
      <w:r>
        <w:rPr>
          <w:rStyle w:val="FootnoteAnchor"/>
          <w:rtl w:val="true"/>
        </w:rPr>
        <w:footnoteReference w:id="314"/>
      </w:r>
      <w:r>
        <w:rPr>
          <w:rFonts w:ascii="Amiri" w:hAnsi="Amiri" w:eastAsia="Amiri" w:cs="Amiri"/>
          <w:color w:val="111111"/>
          <w:sz w:val="28"/>
          <w:sz w:val="28"/>
          <w:szCs w:val="28"/>
          <w:rtl w:val="true"/>
          <w:lang w:bidi="ar-SA"/>
        </w:rPr>
        <w:t>،و أبو محمّد أحمد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القفّال، أنا إبراهيم بن خرّشيذ قوله، نا محمّد بن عبيد اللّه بن العلاء، نا علي بن حرب،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إبراهيم محمّد بن القاسم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يسأل الأوزاعي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حسان بن عطية أن النبي صلّى اللّه عليه و سلم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عثمان ما قدّمت و ما أخّرت، و ما أسررت و ما أعلنت، و ما أخفيت و ما أبديت، و ما هو كائن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يوسف بن محمّد، أنا أبو عمر بن مهدي، أنا أبو بكر محمّد بن أحمد بن يعقوب، نا جدي، حدّثني محمّد بن القاسم الأسدي، نا الأوزاعي، عن حسان بن عطية،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عثمان ما قدّمت و ما أخّرت، و ما أسررت و ما أعلنت، و ما أبديت و ما أخفيت، و ما هو كائن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أخبرنا </w:t>
      </w:r>
      <w:r>
        <w:rPr>
          <w:rStyle w:val="FootnoteAnchor"/>
          <w:rtl w:val="true"/>
        </w:rPr>
        <w:footnoteReference w:id="317"/>
      </w:r>
      <w:r>
        <w:rPr>
          <w:rFonts w:ascii="Amiri" w:hAnsi="Amiri" w:eastAsia="Amiri" w:cs="Amiri"/>
          <w:color w:val="111111"/>
          <w:sz w:val="28"/>
          <w:sz w:val="28"/>
          <w:szCs w:val="28"/>
          <w:rtl w:val="true"/>
          <w:lang w:bidi="ar-SA"/>
        </w:rPr>
        <w:t>خالي أبو المكارم سلطان بن يحيى بن علي، و داود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القاسم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علي بن إبراهيم، نا أبو بكر الخطيب، أنا أبو عمر عبد الواحد بن محمّد بن عبد اللّه بن مهدي، و أبو الحسن محمّد بن أحمد بن أحمد </w:t>
      </w:r>
      <w:r>
        <w:rPr>
          <w:rStyle w:val="FootnoteAnchor"/>
          <w:rtl w:val="true"/>
        </w:rPr>
        <w:footnoteReference w:id="318"/>
      </w:r>
      <w:r>
        <w:rPr>
          <w:rFonts w:ascii="Amiri" w:hAnsi="Amiri" w:eastAsia="Amiri" w:cs="Amiri"/>
          <w:color w:val="111111"/>
          <w:sz w:val="28"/>
          <w:sz w:val="28"/>
          <w:szCs w:val="28"/>
          <w:rtl w:val="true"/>
          <w:lang w:bidi="ar-SA"/>
        </w:rPr>
        <w:t xml:space="preserve">بن رزق، و أبو الحسين محمّد بن الحسين بن الفضل، و أبو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بن عبد</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الجبّار، و أبو الحسن محمّد بن محمّد بن إبراهيم 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الحسن بن عرفة، حدّثني محمّد بن القاسم الأسدي، عن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يا عثمان ما قدّمت و ما أخّرت، و ما أسررت و ما أعلنت، و ما أخفيت و ما أبديت </w:t>
      </w:r>
      <w:r>
        <w:rPr>
          <w:rStyle w:val="FootnoteAnchor"/>
          <w:rtl w:val="true"/>
        </w:rPr>
        <w:footnoteReference w:id="320"/>
      </w:r>
      <w:r>
        <w:rPr>
          <w:rFonts w:ascii="Amiri" w:hAnsi="Amiri" w:eastAsia="Amiri" w:cs="Amiri"/>
          <w:color w:val="111111"/>
          <w:sz w:val="28"/>
          <w:sz w:val="28"/>
          <w:szCs w:val="28"/>
          <w:rtl w:val="true"/>
          <w:lang w:bidi="ar-SA"/>
        </w:rPr>
        <w:t>،و ما هو كائن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بكر البرقاني، حدّثني ابن حيّوية، نا أحمد بن محمّد بن مسعدة الفزاري، نا جعفر بن درستويه بن المرزبان، نا أحمد بن محمّد بن القاسم بن محرز،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محمّد بن القاسم الأسدي صاحب حديث الأوزاعي، عن حسان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عثمان ما قدّمت و ما أخّرت، و ما أسررت و ما أعلنت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الأحوص سلاّم بن سليم هذا الحديث عن أبي إبراهيم، عن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محمّد بن القاسم ليس بشيء، كان يكذب، قد سمعته </w:t>
      </w:r>
      <w:r>
        <w:rPr>
          <w:rStyle w:val="FootnoteAnchor"/>
          <w:rtl w:val="true"/>
        </w:rPr>
        <w:footnoteReference w:id="321"/>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موسى هارون بن عبد اللّه، نا أبو داود الطيالسي، حدّثنا السكن بن المغيرة أبو محمّد مولى آل عثمان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حدّثني الوليد بن أبي هشام </w:t>
      </w:r>
      <w:r>
        <w:rPr>
          <w:rStyle w:val="FootnoteAnchor"/>
          <w:rtl w:val="true"/>
        </w:rPr>
        <w:footnoteReference w:id="32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فرقد أبي طلحة </w:t>
      </w:r>
      <w:r>
        <w:rPr>
          <w:rStyle w:val="FootnoteAnchor"/>
          <w:rtl w:val="true"/>
        </w:rPr>
        <w:footnoteReference w:id="323"/>
      </w:r>
      <w:r>
        <w:rPr>
          <w:rFonts w:ascii="Amiri" w:hAnsi="Amiri" w:eastAsia="Amiri" w:cs="Amiri"/>
          <w:color w:val="111111"/>
          <w:sz w:val="28"/>
          <w:sz w:val="28"/>
          <w:szCs w:val="28"/>
          <w:rtl w:val="true"/>
          <w:lang w:bidi="ar-SA"/>
        </w:rPr>
        <w:t xml:space="preserve">عن عبد اللّه </w:t>
      </w:r>
      <w:r>
        <w:rPr>
          <w:rStyle w:val="FootnoteAnchor"/>
          <w:rtl w:val="true"/>
        </w:rPr>
        <w:footnoteReference w:id="324"/>
      </w:r>
      <w:r>
        <w:rPr>
          <w:rFonts w:ascii="Amiri" w:hAnsi="Amiri" w:eastAsia="Amiri" w:cs="Amiri"/>
          <w:color w:val="111111"/>
          <w:sz w:val="28"/>
          <w:sz w:val="28"/>
          <w:szCs w:val="28"/>
          <w:rtl w:val="true"/>
          <w:lang w:bidi="ar-SA"/>
        </w:rPr>
        <w:t xml:space="preserve">بن خبّاب </w:t>
      </w:r>
      <w:r>
        <w:rPr>
          <w:rStyle w:val="FootnoteAnchor"/>
          <w:rtl w:val="true"/>
        </w:rPr>
        <w:footnoteReference w:id="3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رسول اللّه صلّى اللّه عليه و سلم فحضّ‌ الناس على جيش العسرة،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مائة بعير بأحلاسها </w:t>
      </w:r>
      <w:r>
        <w:rPr>
          <w:rStyle w:val="FootnoteAnchor"/>
          <w:rtl w:val="true"/>
        </w:rPr>
        <w:footnoteReference w:id="326"/>
      </w:r>
      <w:r>
        <w:rPr>
          <w:rFonts w:ascii="IRNazanin" w:hAnsi="IRNazanin" w:eastAsia="IRNazanin"/>
          <w:color w:val="111111"/>
          <w:sz w:val="28"/>
          <w:sz w:val="28"/>
          <w:szCs w:val="28"/>
          <w:rtl w:val="true"/>
          <w:lang w:bidi="fa-IR"/>
        </w:rPr>
        <w:t xml:space="preserve">و أقتابها </w:t>
      </w:r>
      <w:r>
        <w:rPr>
          <w:rStyle w:val="FootnoteAnchor"/>
          <w:rtl w:val="true"/>
        </w:rPr>
        <w:footnoteReference w:id="327"/>
      </w:r>
      <w:r>
        <w:rPr>
          <w:rFonts w:ascii="Amiri" w:hAnsi="Amiri" w:eastAsia="Amiri" w:cs="Amiri"/>
          <w:color w:val="111111"/>
          <w:sz w:val="28"/>
          <w:sz w:val="28"/>
          <w:szCs w:val="28"/>
          <w:rtl w:val="true"/>
          <w:lang w:bidi="ar-SA"/>
        </w:rPr>
        <w:t>،ثم حضّ‌ أيضا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بعير بأحلاسها و أقتابها، ثم حضّ‌ أيضا،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بعير بأحلاسها و أقتابها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ينزل على المنبر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عثمان ما عمل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حدّثني أبو موسى هذا الحديث، قال فيه عن عبد اللّه بن خبّاب </w:t>
      </w:r>
      <w:r>
        <w:rPr>
          <w:rStyle w:val="FootnoteAnchor"/>
          <w:rtl w:val="true"/>
        </w:rPr>
        <w:footnoteReference w:id="329"/>
      </w:r>
      <w:r>
        <w:rPr>
          <w:rFonts w:ascii="Amiri" w:hAnsi="Amiri" w:eastAsia="Amiri" w:cs="Amiri"/>
          <w:color w:val="111111"/>
          <w:sz w:val="28"/>
          <w:sz w:val="28"/>
          <w:szCs w:val="28"/>
          <w:rtl w:val="true"/>
          <w:lang w:bidi="ar-SA"/>
        </w:rPr>
        <w:t>،و قد رواه غير أبي موسى عن أبي داود و أبي الوليد و غيرهم،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خبّاب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أحمد بن ملاعب البغدادي، نا إبراهيم بن مكتوم، نا سليمان أبو </w:t>
      </w:r>
      <w:r>
        <w:rPr>
          <w:rStyle w:val="FootnoteAnchor"/>
          <w:rtl w:val="true"/>
        </w:rPr>
        <w:footnoteReference w:id="331"/>
      </w:r>
      <w:r>
        <w:rPr>
          <w:rFonts w:ascii="Amiri" w:hAnsi="Amiri" w:eastAsia="Amiri" w:cs="Amiri"/>
          <w:color w:val="111111"/>
          <w:sz w:val="28"/>
          <w:sz w:val="28"/>
          <w:szCs w:val="28"/>
          <w:rtl w:val="true"/>
          <w:lang w:bidi="ar-SA"/>
        </w:rPr>
        <w:t xml:space="preserve">داود الطيالسي، نا السكن بن المغيرة البزاز، عن الوليد بن أبي هشام، عن فرقد أبي طلحة، عن عبد الرّحمن بن خبّاب </w:t>
      </w:r>
      <w:r>
        <w:rPr>
          <w:rStyle w:val="FootnoteAnchor"/>
          <w:rtl w:val="true"/>
        </w:rPr>
        <w:footnoteReference w:id="332"/>
      </w:r>
      <w:r>
        <w:rPr>
          <w:rFonts w:ascii="Amiri" w:hAnsi="Amiri" w:eastAsia="Amiri" w:cs="Amiri"/>
          <w:color w:val="111111"/>
          <w:sz w:val="28"/>
          <w:sz w:val="28"/>
          <w:szCs w:val="28"/>
          <w:rtl w:val="true"/>
          <w:lang w:bidi="ar-SA"/>
        </w:rPr>
        <w:t xml:space="preserve">السلمي </w:t>
      </w:r>
      <w:r>
        <w:rPr>
          <w:rStyle w:val="FootnoteAnchor"/>
          <w:rtl w:val="true"/>
        </w:rPr>
        <w:footnoteReference w:id="3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النبي صلّى اللّه عليه و سلم حضّ‌ على جيش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من الإبل بأحلاسها و أقتابها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 النبي صلّى اللّه عليه و سلم،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من الإبل بأحلاسها و أقتابها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حضّ‌ النبي للّه 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مائة من الإبل بأحلاسها و أقتابها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النبي صلّى اللّه عليه و سلم عن المنبر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على ابن عفان ما عمل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الرّوياني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36"/>
      </w:r>
      <w:r>
        <w:rPr>
          <w:rFonts w:ascii="IRNazanin" w:hAnsi="IRNazanin" w:eastAsia="IRNazanin"/>
          <w:color w:val="111111"/>
          <w:sz w:val="28"/>
          <w:sz w:val="28"/>
          <w:szCs w:val="28"/>
          <w:rtl w:val="true"/>
          <w:lang w:bidi="fa-IR"/>
        </w:rPr>
        <w:t xml:space="preserve">و أخبرنا </w:t>
      </w:r>
      <w:r>
        <w:rPr>
          <w:rStyle w:val="FootnoteAnchor"/>
          <w:rtl w:val="true"/>
        </w:rPr>
        <w:footnoteReference w:id="337"/>
      </w:r>
      <w:r>
        <w:rPr>
          <w:rFonts w:ascii="Amiri" w:hAnsi="Amiri" w:eastAsia="Amiri" w:cs="Amiri"/>
          <w:color w:val="111111"/>
          <w:sz w:val="28"/>
          <w:sz w:val="28"/>
          <w:szCs w:val="28"/>
          <w:rtl w:val="true"/>
          <w:lang w:bidi="ar-SA"/>
        </w:rPr>
        <w:t xml:space="preserve">أبو القاسم بن السّمرقندي، أنا أبو الحسين بن النّقّور، و أبو القاسم بن البسري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منصور موهوب بن أحمد بن محمّد بن الخضر،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علي، نا أبو داود و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السكن بن المغيرة، عن الوليد بن أبي هشام، عن فرقد أبي طلحة عن عبد الرّحمن بن خبّاب </w:t>
      </w:r>
      <w:r>
        <w:rPr>
          <w:rStyle w:val="FootnoteAnchor"/>
          <w:rtl w:val="true"/>
        </w:rPr>
        <w:footnoteReference w:id="339"/>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في جيش العسرة فحضّ‌ النبيّ‌ على جيش العسرة،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بأحلاسها و أقتابها، ثم حضّ‌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مائتان، ثم نزل رسول اللّه صلّى اللّه عليه و سلم ثم قام فحضّ‌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ثلاثمائة،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عثمان ما عمل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حدّثني أبو موسى العنزي، نا عبد الصمد بن عبد الوارث، حدّثني سكن بن المغيرة، حدّثني الوليد بن أبي هشام، عن فرقد أبي طلحة، عن عبد الرّحمن بن خبّاب </w:t>
      </w:r>
      <w:r>
        <w:rPr>
          <w:rStyle w:val="FootnoteAnchor"/>
          <w:rtl w:val="true"/>
        </w:rPr>
        <w:footnoteReference w:id="342"/>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Style w:val="FootnoteAnchor"/>
          <w:rtl w:val="true"/>
        </w:rPr>
        <w:footnoteReference w:id="343"/>
      </w:r>
      <w:r>
        <w:rPr>
          <w:rFonts w:ascii="Amiri" w:hAnsi="Amiri" w:eastAsia="Amiri" w:cs="Amiri"/>
          <w:color w:val="111111"/>
          <w:sz w:val="28"/>
          <w:sz w:val="28"/>
          <w:szCs w:val="28"/>
          <w:rtl w:val="true"/>
          <w:lang w:bidi="ar-SA"/>
        </w:rPr>
        <w:t>رسول اللّه صلّى اللّه عليه و سلم فحثّ‌ على جيش العسرة،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بعير بأحلاسها و أقتابها،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أخرى بأحلاسها و أقتابها،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مرقاة من المنبر ثم حثّ‌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مائة أخرى بأحلاسها و أقتابها،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 سلم يقول بيده هكذا يحرّكها، و أخرج عبد الصمد يده كالمتعجب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عثمان ما عمل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عبد اللّه بن جعفر بن أحمد، نا يونس بن حبيب، نا أبو داود الطيالسي، نا سكن بن المغيرة، عن الوليد بن </w:t>
      </w:r>
      <w:r>
        <w:rPr>
          <w:rStyle w:val="FootnoteAnchor"/>
          <w:rtl w:val="true"/>
        </w:rPr>
        <w:footnoteReference w:id="344"/>
      </w:r>
      <w:r>
        <w:rPr>
          <w:rFonts w:ascii="Amiri" w:hAnsi="Amiri" w:eastAsia="Amiri" w:cs="Amiri"/>
          <w:color w:val="111111"/>
          <w:sz w:val="28"/>
          <w:sz w:val="28"/>
          <w:szCs w:val="28"/>
          <w:rtl w:val="true"/>
          <w:lang w:bidi="ar-SA"/>
        </w:rPr>
        <w:t xml:space="preserve">هشام، عن فرقد أبي طلحة، عن عبد الرّحمن بن خبّاب </w:t>
      </w:r>
      <w:r>
        <w:rPr>
          <w:rStyle w:val="FootnoteAnchor"/>
          <w:rtl w:val="true"/>
        </w:rPr>
        <w:footnoteReference w:id="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صلّى اللّه عليه و سلم حضّ‌ على جيش العسرة، فقام </w:t>
      </w:r>
      <w:r>
        <w:rPr>
          <w:rStyle w:val="FootnoteAnchor"/>
          <w:rtl w:val="true"/>
        </w:rPr>
        <w:footnoteReference w:id="346"/>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بعير بأحلاسها و أقتابها في سبيل اللّه، ثم حضّ‌ الثانية،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بعير بأحلاسها و أقتابها في سبيل اللّه، ثم حضّ‌ الثالثة،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بعير بأحلاسها و أقتابها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ينزل عن المنبر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348"/>
      </w:r>
      <w:r>
        <w:rPr>
          <w:rFonts w:ascii="Amiri" w:hAnsi="Amiri" w:eastAsia="Amiri" w:cs="Amiri"/>
          <w:color w:val="111111"/>
          <w:sz w:val="28"/>
          <w:sz w:val="28"/>
          <w:szCs w:val="28"/>
          <w:rtl w:val="true"/>
          <w:lang w:bidi="ar-SA"/>
        </w:rPr>
        <w:t xml:space="preserve">أبو بكر محمّد بن الحسين </w:t>
      </w:r>
      <w:r>
        <w:rPr>
          <w:rStyle w:val="FootnoteAnchor"/>
          <w:rtl w:val="true"/>
        </w:rPr>
        <w:footnoteReference w:id="349"/>
      </w:r>
      <w:r>
        <w:rPr>
          <w:rFonts w:ascii="Amiri" w:hAnsi="Amiri" w:eastAsia="Amiri" w:cs="Amiri"/>
          <w:color w:val="111111"/>
          <w:sz w:val="28"/>
          <w:sz w:val="28"/>
          <w:szCs w:val="28"/>
          <w:rtl w:val="true"/>
          <w:lang w:bidi="ar-SA"/>
        </w:rPr>
        <w:t>بن علي بن إبراهيم، و أبو العباس أحمد بن محمّد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الحسين بن المهتدي، أنا أبو بكر محمّد بن يوسف بن محمّد بن العلاف، نا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عيسى بن علي، أنا عبد اللّه بن محمّد، نا عبد اللّه بن عون الخرّاز </w:t>
      </w:r>
      <w:r>
        <w:rPr>
          <w:rStyle w:val="FootnoteAnchor"/>
          <w:rtl w:val="true"/>
        </w:rPr>
        <w:footnoteReference w:id="351"/>
      </w:r>
      <w:r>
        <w:rPr>
          <w:rFonts w:ascii="Amiri" w:hAnsi="Amiri" w:eastAsia="Amiri" w:cs="Amiri"/>
          <w:color w:val="111111"/>
          <w:sz w:val="28"/>
          <w:sz w:val="28"/>
          <w:szCs w:val="28"/>
          <w:rtl w:val="true"/>
          <w:lang w:bidi="ar-SA"/>
        </w:rPr>
        <w:t xml:space="preserve">،نا أبو عبيدة الحداد، نا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زياد يحدّث عن فرقد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أراه ابن خبّاب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 النبي صلّى اللّه عليه و سلم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 على جيش العسرة،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مائة ناقة بأحلاسها و أقتابها،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سلم مرقاة من المنبر فحضّ‌ أيضا،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مائتا ناقة بأحلاسها و أقتابها، فنزل رسول اللّه صلّى اللّه عليه و سلم مرقاة من المنبر، فحض أيضا،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لهذا الجيش ثلاثمائة بعير بأحلاسها و أقتابها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 سلم </w:t>
      </w:r>
    </w:p>
    <w:p>
      <w:pPr>
        <w:pStyle w:val="BookText"/>
        <w:rPr/>
      </w:pPr>
      <w:r>
        <w:rPr>
          <w:rFonts w:ascii="Amiri" w:hAnsi="Amiri" w:eastAsia="Amiri" w:cs="Amiri"/>
          <w:color w:val="111111"/>
          <w:sz w:val="28"/>
          <w:sz w:val="28"/>
          <w:szCs w:val="28"/>
          <w:rtl w:val="true"/>
          <w:lang w:bidi="ar-SA"/>
        </w:rPr>
        <w:t>يحرّك 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عثمان ما عمل بعد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أنا عيسى بن علي </w:t>
      </w:r>
      <w:r>
        <w:rPr>
          <w:rStyle w:val="FootnoteAnchor"/>
          <w:rtl w:val="true"/>
        </w:rPr>
        <w:footnoteReference w:id="352"/>
      </w:r>
      <w:r>
        <w:rPr>
          <w:rFonts w:ascii="Amiri" w:hAnsi="Amiri" w:eastAsia="Amiri" w:cs="Amiri"/>
          <w:color w:val="111111"/>
          <w:sz w:val="28"/>
          <w:sz w:val="28"/>
          <w:szCs w:val="28"/>
          <w:rtl w:val="true"/>
          <w:lang w:bidi="ar-SA"/>
        </w:rPr>
        <w:t>،أنا عبد اللّه، حدّثني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يحيى سئل عن عبد الرّحمن بن خبّاب </w:t>
      </w:r>
      <w:r>
        <w:rPr>
          <w:rStyle w:val="FootnoteAnchor"/>
          <w:rtl w:val="true"/>
        </w:rPr>
        <w:footnoteReference w:id="3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سلم قصة عثمان في جيش العسرة،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ابن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هذه الحكاية صحيحة عن يحيى، فليس هو عندي كما ظنّ‌ أبو زكريا يحيى بن </w:t>
      </w:r>
      <w:r>
        <w:rPr>
          <w:rStyle w:val="FootnoteAnchor"/>
          <w:rtl w:val="true"/>
        </w:rPr>
        <w:footnoteReference w:id="354"/>
      </w:r>
      <w:r>
        <w:rPr>
          <w:rFonts w:ascii="Amiri" w:hAnsi="Amiri" w:eastAsia="Amiri" w:cs="Amiri"/>
          <w:color w:val="111111"/>
          <w:sz w:val="28"/>
          <w:sz w:val="28"/>
          <w:szCs w:val="28"/>
          <w:rtl w:val="true"/>
          <w:lang w:bidi="ar-SA"/>
        </w:rPr>
        <w:t xml:space="preserve">معين، و لا هذا عندي عبد الرّحمن بن خبّاب </w:t>
      </w:r>
      <w:r>
        <w:rPr>
          <w:rStyle w:val="FootnoteAnchor"/>
          <w:rtl w:val="true"/>
        </w:rPr>
        <w:footnoteReference w:id="355"/>
      </w:r>
      <w:r>
        <w:rPr>
          <w:rFonts w:ascii="Amiri" w:hAnsi="Amiri" w:eastAsia="Amiri" w:cs="Amiri"/>
          <w:color w:val="111111"/>
          <w:sz w:val="28"/>
          <w:sz w:val="28"/>
          <w:szCs w:val="28"/>
          <w:rtl w:val="true"/>
          <w:lang w:bidi="ar-SA"/>
        </w:rPr>
        <w:t xml:space="preserve">بن الأرتّ‌، و هو عبد الرّحمن بن خبّاب </w:t>
      </w:r>
      <w:r>
        <w:rPr>
          <w:rStyle w:val="FootnoteAnchor"/>
          <w:rtl w:val="true"/>
        </w:rPr>
        <w:footnoteReference w:id="356"/>
      </w:r>
      <w:r>
        <w:rPr>
          <w:rFonts w:ascii="Amiri" w:hAnsi="Amiri" w:eastAsia="Amiri" w:cs="Amiri"/>
          <w:color w:val="111111"/>
          <w:sz w:val="28"/>
          <w:sz w:val="28"/>
          <w:szCs w:val="28"/>
          <w:rtl w:val="true"/>
          <w:lang w:bidi="ar-SA"/>
        </w:rPr>
        <w:t xml:space="preserve">السّلمي، كوفي، روى من غير هذا الوجه، و لم يرو على </w:t>
      </w:r>
      <w:r>
        <w:rPr>
          <w:rStyle w:val="FootnoteAnchor"/>
          <w:rtl w:val="true"/>
        </w:rPr>
        <w:footnoteReference w:id="357"/>
      </w:r>
      <w:r>
        <w:rPr>
          <w:rFonts w:ascii="Amiri" w:hAnsi="Amiri" w:eastAsia="Amiri" w:cs="Amiri"/>
          <w:color w:val="111111"/>
          <w:sz w:val="28"/>
          <w:sz w:val="28"/>
          <w:szCs w:val="28"/>
          <w:rtl w:val="true"/>
          <w:lang w:bidi="ar-SA"/>
        </w:rPr>
        <w:t>النبي صلّى اللّه عليه و سلم غير هذا الحديث فيما أعلم، و سكن بن المغيرة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الحسن، و أبو الحسن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بن عبد اللّه، أنا عثمان بن أحمد، 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فرقدا أبا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الرّحمن بن خبّاب </w:t>
      </w:r>
      <w:r>
        <w:rPr>
          <w:rStyle w:val="FootnoteAnchor"/>
          <w:rtl w:val="true"/>
        </w:rPr>
        <w:footnoteReference w:id="358"/>
      </w:r>
      <w:r>
        <w:rPr>
          <w:rFonts w:ascii="IRNazanin" w:hAnsi="IRNazanin" w:eastAsia="IRNazanin"/>
          <w:color w:val="111111"/>
          <w:sz w:val="28"/>
          <w:sz w:val="28"/>
          <w:szCs w:val="28"/>
          <w:rtl w:val="true"/>
          <w:lang w:bidi="fa-IR"/>
        </w:rPr>
        <w:t>،و لا أعرف فرقدا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فرقد روى عنه الوليد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عن فرقد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فرقدا عن عبد الرّحمن بن خبّاب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عثمان ما عمل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ابن أبي </w:t>
      </w:r>
      <w:r>
        <w:rPr>
          <w:rStyle w:val="FootnoteAnchor"/>
          <w:rtl w:val="true"/>
        </w:rPr>
        <w:footnoteReference w:id="360"/>
      </w:r>
      <w:r>
        <w:rPr>
          <w:rFonts w:ascii="Amiri" w:hAnsi="Amiri" w:eastAsia="Amiri" w:cs="Amiri"/>
          <w:color w:val="111111"/>
          <w:sz w:val="28"/>
          <w:sz w:val="28"/>
          <w:szCs w:val="28"/>
          <w:rtl w:val="true"/>
          <w:lang w:bidi="ar-SA"/>
        </w:rPr>
        <w:t>المغيرة عن الوليد بن أبي هشام، عن أبي طلحة، عن عبد الرّحمن بن خبّاب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61"/>
      </w:r>
      <w:r>
        <w:rPr>
          <w:rFonts w:ascii="Amiri" w:hAnsi="Amiri" w:eastAsia="Amiri" w:cs="Amiri"/>
          <w:color w:val="111111"/>
          <w:sz w:val="28"/>
          <w:sz w:val="28"/>
          <w:szCs w:val="28"/>
          <w:rtl w:val="true"/>
          <w:lang w:bidi="ar-SA"/>
        </w:rPr>
        <w:t xml:space="preserve">،أنا سليمان بن أحمد، نا الحسن بن علي الفسوي </w:t>
      </w:r>
      <w:r>
        <w:rPr>
          <w:rStyle w:val="FootnoteAnchor"/>
          <w:rtl w:val="true"/>
        </w:rPr>
        <w:footnoteReference w:id="362"/>
      </w:r>
      <w:r>
        <w:rPr>
          <w:rFonts w:ascii="Amiri" w:hAnsi="Amiri" w:eastAsia="Amiri" w:cs="Amiri"/>
          <w:color w:val="111111"/>
          <w:sz w:val="28"/>
          <w:sz w:val="28"/>
          <w:szCs w:val="28"/>
          <w:rtl w:val="true"/>
          <w:lang w:bidi="ar-SA"/>
        </w:rPr>
        <w:t xml:space="preserve">،نا إبراهيم بن عبد اللّه الهروي، نا العباس بن الفضل </w:t>
      </w:r>
    </w:p>
    <w:p>
      <w:pPr>
        <w:pStyle w:val="BookText"/>
        <w:rPr/>
      </w:pPr>
      <w:r>
        <w:rPr>
          <w:rFonts w:ascii="Amiri" w:hAnsi="Amiri" w:eastAsia="Amiri" w:cs="Amiri"/>
          <w:color w:val="111111"/>
          <w:sz w:val="28"/>
          <w:sz w:val="28"/>
          <w:szCs w:val="28"/>
          <w:rtl w:val="true"/>
          <w:lang w:bidi="ar-SA"/>
        </w:rPr>
        <w:t>الأنصاري، عن هشام بن زياد، حدّثني أخي الوليد بن زياد، عن طلحة مولى لبني خلف، نا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شهد عثمان بن عفّان أيام غزوة تبوك في جيش العسرة، فأمر رسول اللّه صلّى اللّه عليه و سلم بالصّدقة و القوة و التأسّي، و كانت نصارى العرب كتبوا إلى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خرج ينتحل النبوّة، قد هلك و أصابتهم سنون، فهلكت أموالهم، فإن كنت تريد أن تلحق دينك فالآن، فبعث رجلا من عظمائهم يقال له الصناد و جهز معه أربعين ألفا، فلما بلغ ذلك نبي اللّه صلّى اللّه عليه و سلم كتب في العرب، و كان يجلس كل يوم على المنبر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إن تهلك هذه العصابة فلن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للناس قوة، و كان عثمان بن عفان قد جهز غيره إلى الشام يريد أن يمتار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مائتا بعير بأقتابها و أحلاسها، و مائتا أوقية، فحمد اللّه رسول اللّه صلّى اللّه عليه و سلم فكبّر و كبّر الناس، ثم قام مقاما آخر، فأمر بالصّدقة،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 هاتان مائتان و مائتا </w:t>
      </w:r>
      <w:r>
        <w:rPr>
          <w:rStyle w:val="FootnoteAnchor"/>
          <w:rtl w:val="true"/>
        </w:rPr>
        <w:footnoteReference w:id="363"/>
      </w:r>
      <w:r>
        <w:rPr>
          <w:rFonts w:ascii="Amiri" w:hAnsi="Amiri" w:eastAsia="Amiri" w:cs="Amiri"/>
          <w:color w:val="111111"/>
          <w:sz w:val="28"/>
          <w:sz w:val="28"/>
          <w:szCs w:val="28"/>
          <w:rtl w:val="true"/>
          <w:lang w:bidi="ar-SA"/>
        </w:rPr>
        <w:t>أوقية، فكبّر و كبّر الناس، و أتى عثمان بالإبل، و أتى بالمال فصبّه بين يديه،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عثمان ما عمل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أنا أبو عثمان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أحمد السّليطي </w:t>
      </w:r>
      <w:r>
        <w:rPr>
          <w:rStyle w:val="FootnoteAnchor"/>
          <w:rtl w:val="true"/>
        </w:rPr>
        <w:footnoteReference w:id="364"/>
      </w:r>
      <w:r>
        <w:rPr>
          <w:rFonts w:ascii="Amiri" w:hAnsi="Amiri" w:eastAsia="Amiri" w:cs="Amiri"/>
          <w:color w:val="111111"/>
          <w:sz w:val="28"/>
          <w:sz w:val="28"/>
          <w:szCs w:val="28"/>
          <w:rtl w:val="true"/>
          <w:lang w:bidi="ar-SA"/>
        </w:rPr>
        <w:t>،نا عبد اللّه بن محمّد بن مسلم، نا المعافى بن مدرك الرّقي، نا ضمرة، عن ابن شوذب، عن عبد اللّه بن القاسم، عن كثير مولى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عثمان بن عفّان بألف دينار </w:t>
      </w:r>
      <w:r>
        <w:rPr>
          <w:rStyle w:val="FootnoteAnchor"/>
          <w:rtl w:val="true"/>
        </w:rPr>
        <w:footnoteReference w:id="365"/>
      </w:r>
      <w:r>
        <w:rPr>
          <w:rFonts w:ascii="Amiri" w:hAnsi="Amiri" w:eastAsia="Amiri" w:cs="Amiri"/>
          <w:color w:val="111111"/>
          <w:sz w:val="28"/>
          <w:sz w:val="28"/>
          <w:szCs w:val="28"/>
          <w:rtl w:val="true"/>
          <w:lang w:bidi="ar-SA"/>
        </w:rPr>
        <w:t>حين جهّز النبي صلّى اللّه عليه و سلم جيش العسرة، فصبّها في حجر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النبي صلّى اللّه عليه و سلم يدخل يده و يقلّبها </w:t>
      </w:r>
      <w:r>
        <w:rPr>
          <w:rStyle w:val="FootnoteAnchor"/>
          <w:rtl w:val="true"/>
        </w:rPr>
        <w:footnoteReference w:id="36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ابن عفان ما عمل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غيره عن ضمرة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مولى عبد الرّحمن، عن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محمّد بن زياد، حدّثني موهب بن يزيد بن خالد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سعد بن البغدادي، أنا إبراهيم القفّال، أنا إبراهيم بن خرّشيذ قوله، أنا عبد اللّه، نا موهب بن يزيد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ضمرة بن ربيعة، نا عبد اللّه بن شوذب، عن عبد اللّه بن القاسم، عن كثير مولى </w:t>
      </w:r>
    </w:p>
    <w:p>
      <w:pPr>
        <w:pStyle w:val="BookText"/>
        <w:rPr/>
      </w:pPr>
      <w:r>
        <w:rPr>
          <w:rFonts w:ascii="Amiri" w:hAnsi="Amiri" w:eastAsia="Amiri" w:cs="Amiri"/>
          <w:color w:val="111111"/>
          <w:sz w:val="28"/>
          <w:sz w:val="28"/>
          <w:szCs w:val="28"/>
          <w:rtl w:val="true"/>
          <w:lang w:bidi="ar-SA"/>
        </w:rPr>
        <w:t>عبد الرّحمن بن سمرة، عن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عثمان إلى النبي صلّى اللّه عليه و سلم بألف دينار في ثوبه حين جهّز النبيّ‌ صلّى اللّه عليه و سلم جيش العسرة،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فصبّها في حجر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صلّى اللّه عليه و سلم يقلّبها </w:t>
      </w:r>
      <w:r>
        <w:rPr>
          <w:rStyle w:val="FootnoteAnchor"/>
          <w:rtl w:val="true"/>
        </w:rPr>
        <w:footnoteReference w:id="367"/>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ابن عفّان ما عمل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ذلك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68"/>
      </w:r>
      <w:r>
        <w:rPr>
          <w:rFonts w:ascii="Amiri" w:hAnsi="Amiri" w:eastAsia="Amiri" w:cs="Amiri"/>
          <w:color w:val="111111"/>
          <w:sz w:val="28"/>
          <w:sz w:val="28"/>
          <w:szCs w:val="28"/>
          <w:rtl w:val="true"/>
          <w:lang w:bidi="ar-SA"/>
        </w:rPr>
        <w:t xml:space="preserve">،حدّثني أبي، نا هارون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هارون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ضمرة </w:t>
      </w:r>
      <w:r>
        <w:rPr>
          <w:rStyle w:val="FootnoteAnchor"/>
          <w:rtl w:val="true"/>
        </w:rPr>
        <w:footnoteReference w:id="369"/>
      </w:r>
      <w:r>
        <w:rPr>
          <w:rFonts w:ascii="Amiri" w:hAnsi="Amiri" w:eastAsia="Amiri" w:cs="Amiri"/>
          <w:color w:val="111111"/>
          <w:sz w:val="28"/>
          <w:sz w:val="28"/>
          <w:szCs w:val="28"/>
          <w:rtl w:val="true"/>
          <w:lang w:bidi="ar-SA"/>
        </w:rPr>
        <w:t>،نا عبد اللّه بن شوذب، عن عبد اللّه بن القاسم، عن كثير مولى عبد الرّحمن بن سمرة، عن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عثمان بن عفّان إلى النبي صلّى اللّه عليه و سلم بألف دينار في ثوبه حين جهّز النبي صلّى اللّه عليه و سلم جيش العسرة،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فصبّها في حجر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يقلّبها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ابن عفان ما عمل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قلابة الرّقاشي عن هارون بن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371"/>
      </w:r>
      <w:r>
        <w:rPr>
          <w:rFonts w:ascii="Amiri" w:hAnsi="Amiri" w:eastAsia="Amiri" w:cs="Amiri"/>
          <w:color w:val="111111"/>
          <w:sz w:val="28"/>
          <w:sz w:val="28"/>
          <w:szCs w:val="28"/>
          <w:rtl w:val="true"/>
          <w:lang w:bidi="ar-SA"/>
        </w:rPr>
        <w:t xml:space="preserve">أبو بكر وجيه بن طاهر، أنا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أنا الحسن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بن أحمد بن محمّد، أنا أبو بكر الأسفرايني، نا أحمد بن هارون، نا مروان بن معاوية، عن ضمرة بن ربيعة، عن ابن شوذب، عن عبد اللّه بن القاسم، عن كثير مولى عبد الرّحمن بن سمرة، عن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عثمان يوم جيش العسرة بألف دينار، فنثرها في حجر النبي صلّى اللّه عليه و سلم، فجعل يقلّبها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ابن عفّان ما عمل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الوليد بن مزيد، عن ابن شوذب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و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أنا العباس بن الوليد بن مزيد </w:t>
      </w:r>
    </w:p>
    <w:p>
      <w:pPr>
        <w:pStyle w:val="BookText"/>
        <w:rPr/>
      </w:pPr>
      <w:r>
        <w:rPr>
          <w:rFonts w:ascii="Amiri" w:hAnsi="Amiri" w:eastAsia="Amiri" w:cs="Amiri"/>
          <w:color w:val="111111"/>
          <w:sz w:val="28"/>
          <w:sz w:val="28"/>
          <w:szCs w:val="28"/>
          <w:rtl w:val="true"/>
          <w:lang w:bidi="ar-SA"/>
        </w:rPr>
        <w:t>البيروتي، أخبرني أبي، حدّثني ابن شوذب، حدّثني عبد اللّه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مولى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عثمان بن عفّان يوم جهّز النبي صلّى اللّه عليه و سلم جيش العسرة بألف دينار في ثوبة، فنثرها في حجر النبي صلّى اللّه عليه و سلم، ثم قال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و هو يقلب تلك الدنانير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 ابن عفّان ما عمل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نا حمزة بن يوسف، أنا أبو أحمد بن عدي </w:t>
      </w:r>
      <w:r>
        <w:rPr>
          <w:rStyle w:val="FootnoteAnchor"/>
          <w:rtl w:val="true"/>
        </w:rPr>
        <w:footnoteReference w:id="373"/>
      </w:r>
      <w:r>
        <w:rPr>
          <w:rFonts w:ascii="Amiri" w:hAnsi="Amiri" w:eastAsia="Amiri" w:cs="Amiri"/>
          <w:color w:val="111111"/>
          <w:sz w:val="28"/>
          <w:sz w:val="28"/>
          <w:szCs w:val="28"/>
          <w:rtl w:val="true"/>
          <w:lang w:bidi="ar-SA"/>
        </w:rPr>
        <w:t xml:space="preserve">،أنا أحمد بن علي بن المثنى، نا عمّار أبو ياسر، نا إسحاق بن إبراهيم الكوفي، نا أبو إسحاق الهمداني </w:t>
      </w:r>
      <w:r>
        <w:rPr>
          <w:rStyle w:val="FootnoteAnchor"/>
          <w:rtl w:val="true"/>
        </w:rPr>
        <w:footnoteReference w:id="374"/>
      </w:r>
      <w:r>
        <w:rPr>
          <w:rFonts w:ascii="Amiri" w:hAnsi="Amiri" w:eastAsia="Amiri" w:cs="Amiri"/>
          <w:color w:val="111111"/>
          <w:sz w:val="28"/>
          <w:sz w:val="28"/>
          <w:szCs w:val="28"/>
          <w:rtl w:val="true"/>
          <w:lang w:bidi="ar-SA"/>
        </w:rPr>
        <w:t>،عن أبي وائل،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إلى عثمان يستعينه في غزاة غزاها،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عثمان بعشرة آلاف دينار، فوضعه </w:t>
      </w:r>
      <w:r>
        <w:rPr>
          <w:rStyle w:val="FootnoteAnchor"/>
          <w:rtl w:val="true"/>
        </w:rPr>
        <w:footnoteReference w:id="375"/>
      </w:r>
      <w:r>
        <w:rPr>
          <w:rFonts w:ascii="Amiri" w:hAnsi="Amiri" w:eastAsia="Amiri" w:cs="Amiri"/>
          <w:color w:val="111111"/>
          <w:sz w:val="28"/>
          <w:sz w:val="28"/>
          <w:szCs w:val="28"/>
          <w:rtl w:val="true"/>
          <w:lang w:bidi="ar-SA"/>
        </w:rPr>
        <w:t>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صلّى اللّه عليه و سلم يقلّبها </w:t>
      </w:r>
      <w:r>
        <w:rPr>
          <w:rStyle w:val="FootnoteAnchor"/>
          <w:rtl w:val="true"/>
        </w:rPr>
        <w:footnoteReference w:id="376"/>
      </w:r>
      <w:r>
        <w:rPr>
          <w:rFonts w:ascii="Amiri" w:hAnsi="Amiri" w:eastAsia="Amiri" w:cs="Amiri"/>
          <w:color w:val="111111"/>
          <w:sz w:val="28"/>
          <w:sz w:val="28"/>
          <w:szCs w:val="28"/>
          <w:rtl w:val="true"/>
          <w:lang w:bidi="ar-SA"/>
        </w:rPr>
        <w:t>بيده و يدعو 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عثمان، ما أسررت و ما أعلنت، و ما أخفيت و ما هو كائن إلى يوم القيامة، ما يبالي عثمان ما عمل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نا إسحاق بن محمّد بن أحمد الحلبي، نا محمّد بن عبد اللّه أبو عمرو السّوسي، نا أبو ياسر عمّار المستملي، أنا إسحاق بن إبراهيم بن يعقوب الكوفي، نا أبو إسحاق، عن أبي وائل شقيق بن سلمة،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إلى عثمان في جيش العسرة،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عثمان بعشرة آلاف دينار، فصبّت بين يديه، فجعل النبي صلّى اللّه عليه و سلم يقول بيديه و يقلّبها ظهرا لبطن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يا عثمان، ما أسررت و ما أعلنت، و ما هو كائن إلى أن تقوم </w:t>
      </w:r>
      <w:r>
        <w:rPr>
          <w:rStyle w:val="FootnoteAnchor"/>
          <w:rtl w:val="true"/>
        </w:rPr>
        <w:footnoteReference w:id="377"/>
      </w:r>
      <w:r>
        <w:rPr>
          <w:rFonts w:ascii="Amiri" w:hAnsi="Amiri" w:eastAsia="Amiri" w:cs="Amiri"/>
          <w:color w:val="111111"/>
          <w:sz w:val="28"/>
          <w:sz w:val="28"/>
          <w:szCs w:val="28"/>
          <w:rtl w:val="true"/>
          <w:lang w:bidi="ar-SA"/>
        </w:rPr>
        <w:t>الساعة، ما يبالي عثمان ما عمل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أبي وائل عن حذيفة، و هو أيضا غريب </w:t>
      </w:r>
    </w:p>
    <w:p>
      <w:pPr>
        <w:pStyle w:val="BookText"/>
        <w:rPr/>
      </w:pPr>
      <w:r>
        <w:rPr>
          <w:rFonts w:ascii="Amiri" w:hAnsi="Amiri" w:eastAsia="Amiri" w:cs="Amiri"/>
          <w:color w:val="111111"/>
          <w:sz w:val="28"/>
          <w:sz w:val="28"/>
          <w:szCs w:val="28"/>
          <w:rtl w:val="true"/>
          <w:lang w:bidi="ar-SA"/>
        </w:rPr>
        <w:t>من حديث أبي إسحاق السّبيعي عن أبي وائل، تفرّد به إسحاق بن إبراهيم الأزدي الكوفي، و لم يروه عنه غير عمّار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نا أبو الحسن محمّد بن أحمد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إسحاق البغوي المعدّل المعروف بابن الخراساني </w:t>
      </w:r>
      <w:r>
        <w:rPr>
          <w:rStyle w:val="FootnoteAnchor"/>
          <w:rtl w:val="true"/>
        </w:rPr>
        <w:footnoteReference w:id="378"/>
      </w:r>
      <w:r>
        <w:rPr>
          <w:rFonts w:ascii="Amiri" w:hAnsi="Amiri" w:eastAsia="Amiri" w:cs="Amiri"/>
          <w:color w:val="111111"/>
          <w:sz w:val="28"/>
          <w:sz w:val="28"/>
          <w:szCs w:val="28"/>
          <w:rtl w:val="true"/>
          <w:lang w:bidi="ar-SA"/>
        </w:rPr>
        <w:t xml:space="preserve">،نا ابن أبي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الرياحي</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،نا عبد العزيز بن أبان، نا أبو عبد اللّه الجعفي، عن عبيد بن اصطفى، عن ابن أبي الزّناد، عن زرّ بن حبيش، عن أبان بن عثمان، عن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جهزت جيش العسرة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أنمى اللّه لك يا أبا عمرو في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رحمك، و جعل ثوابك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أملاه علينا ابن رزقويه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بن شاذان، أنا عبد اللّه بن إسحاق البغوي، نا ابن أبي العوّام، نا عبد العزيز بن أبان، نا أبو عبد اللّه الجعفي، عن عبيد بن اصطفى، عن أبي الزناد، عن زرّ بن حبيش،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جهزت جيش العسرة،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في أصل كتاب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و قد غيّر حبيش فجعل حسينا و كأن الروايتين خطأ و الصّواب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82"/>
      </w:r>
      <w:r>
        <w:rPr>
          <w:rFonts w:ascii="Amiri" w:hAnsi="Amiri" w:eastAsia="Amiri" w:cs="Amiri"/>
          <w:color w:val="111111"/>
          <w:sz w:val="28"/>
          <w:sz w:val="28"/>
          <w:szCs w:val="28"/>
          <w:rtl w:val="true"/>
          <w:lang w:bidi="ar-SA"/>
        </w:rPr>
        <w:t xml:space="preserve">أبو القاسم الأزهري، نا محمّد بن عبيد اللّه بن الشّخّير الصّيرفي، نا علي بن الحسن بن المغيرة، نا أحمد بن محمّد بن الجنيد،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أبان، نا أبو عبد اللّه الجعفي، عن عبيد بن اصطفى، عن أبي الزناد، عن زيد بن علي بن حسين، عن أبان بن عثمان، عن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جهزت جيش العسرة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يا أبا عمرو في مالك، و 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رحمك، و جعل ثوابك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الجعفي هو عمرو بن شمر، و أحسب الراوي عن </w:t>
      </w:r>
    </w:p>
    <w:p>
      <w:pPr>
        <w:pStyle w:val="BookText"/>
        <w:rPr/>
      </w:pPr>
      <w:r>
        <w:rPr>
          <w:rFonts w:ascii="Amiri" w:hAnsi="Amiri" w:eastAsia="Amiri" w:cs="Amiri"/>
          <w:color w:val="111111"/>
          <w:sz w:val="28"/>
          <w:sz w:val="28"/>
          <w:szCs w:val="28"/>
          <w:rtl w:val="true"/>
          <w:lang w:bidi="ar-SA"/>
        </w:rPr>
        <w:t>عبد العزيز بن أبان محمّد بن أحمد بن الجنيد، انقلب فقيل فيه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عبد اللّه، أنا إبراهيم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بن عبد اللّه، نا الحسين بن الحسن الحرّاني، نا هلال بن العلاء، نا سعيد بن حفص، نا إبراهيم بن حيّان الرّقّي، عن ليث، عن شهر بن حوشب، عن زياد بن أبي المليح،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يصل الماء </w:t>
      </w:r>
      <w:r>
        <w:rPr>
          <w:rStyle w:val="FootnoteAnchor"/>
          <w:rtl w:val="true"/>
        </w:rPr>
        <w:footnoteReference w:id="385"/>
      </w:r>
      <w:r>
        <w:rPr>
          <w:rFonts w:ascii="Amiri" w:hAnsi="Amiri" w:eastAsia="Amiri" w:cs="Amiri"/>
          <w:color w:val="111111"/>
          <w:sz w:val="28"/>
          <w:sz w:val="28"/>
          <w:szCs w:val="28"/>
          <w:rtl w:val="true"/>
          <w:lang w:bidi="ar-SA"/>
        </w:rPr>
        <w:t>في جيش العسرة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عثمان ما فعل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386"/>
      </w:r>
      <w:r>
        <w:rPr>
          <w:rFonts w:ascii="Amiri" w:hAnsi="Amiri" w:eastAsia="Amiri" w:cs="Amiri"/>
          <w:color w:val="111111"/>
          <w:sz w:val="28"/>
          <w:sz w:val="28"/>
          <w:szCs w:val="28"/>
          <w:rtl w:val="true"/>
          <w:lang w:bidi="ar-SA"/>
        </w:rPr>
        <w:t xml:space="preserve">،نا جعفر بن أحمد بن خالد أبو الحسين التّنّيسي، نا أحمد بن محمّد بن يعقوب بن إسحاق من ولد تميم الدّاري، نا سعيد بن هاشم بن صالح المخزومي </w:t>
      </w:r>
      <w:r>
        <w:rPr>
          <w:rStyle w:val="FootnoteAnchor"/>
          <w:rtl w:val="true"/>
        </w:rPr>
        <w:footnoteReference w:id="387"/>
      </w:r>
      <w:r>
        <w:rPr>
          <w:rFonts w:ascii="IRNazanin" w:hAnsi="IRNazanin" w:eastAsia="IRNazanin"/>
          <w:color w:val="111111"/>
          <w:sz w:val="28"/>
          <w:sz w:val="28"/>
          <w:szCs w:val="28"/>
          <w:rtl w:val="true"/>
          <w:lang w:bidi="fa-IR"/>
        </w:rPr>
        <w:t>،نا نافع بن عبد الرّحمن، عن نافع مولى ابن عمر،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لنا رومة </w:t>
      </w:r>
      <w:r>
        <w:rPr>
          <w:rStyle w:val="FootnoteAnchor"/>
          <w:rtl w:val="true"/>
        </w:rPr>
        <w:footnoteReference w:id="388"/>
      </w:r>
      <w:r>
        <w:rPr>
          <w:rFonts w:ascii="Amiri" w:hAnsi="Amiri" w:eastAsia="Amiri" w:cs="Amiri"/>
          <w:color w:val="111111"/>
          <w:sz w:val="28"/>
          <w:sz w:val="28"/>
          <w:szCs w:val="28"/>
          <w:rtl w:val="true"/>
          <w:lang w:bidi="ar-SA"/>
        </w:rPr>
        <w:t>فيجعلها صدقة للمسلمين، سقاه اللّه يوم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فاشتراها عثمان بن عفّان فجعلها صدقة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جهّز عثمان جيش العسرة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تنساها </w:t>
      </w:r>
      <w:r>
        <w:rPr>
          <w:rStyle w:val="FootnoteAnchor"/>
          <w:rtl w:val="true"/>
        </w:rPr>
        <w:footnoteReference w:id="389"/>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Fonts w:eastAsia="IRNazanin" w:cs="IRNazanin"/>
          <w:color w:val="111111"/>
          <w:sz w:val="28"/>
          <w:szCs w:val="28"/>
          <w:lang w:bidi="fa-IR"/>
        </w:rPr>
        <w:t>7820</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و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حذلم، نا أبو زرعة، نا أحمد بن جميل </w:t>
      </w:r>
      <w:r>
        <w:rPr>
          <w:rStyle w:val="FootnoteAnchor"/>
          <w:rtl w:val="true"/>
        </w:rPr>
        <w:footnoteReference w:id="390"/>
      </w:r>
      <w:r>
        <w:rPr>
          <w:rFonts w:ascii="Amiri" w:hAnsi="Amiri" w:eastAsia="Amiri" w:cs="Amiri"/>
          <w:color w:val="111111"/>
          <w:sz w:val="28"/>
          <w:sz w:val="28"/>
          <w:szCs w:val="28"/>
          <w:rtl w:val="true"/>
          <w:lang w:bidi="ar-SA"/>
        </w:rPr>
        <w:t xml:space="preserve">المروزي، نا عبد اللّه بن المبارك، نا شعبة، عن ربيع </w:t>
      </w:r>
      <w:r>
        <w:rPr>
          <w:rStyle w:val="FootnoteAnchor"/>
          <w:rtl w:val="true"/>
        </w:rPr>
        <w:footnoteReference w:id="391"/>
      </w:r>
      <w:r>
        <w:rPr>
          <w:rFonts w:ascii="Amiri" w:hAnsi="Amiri" w:eastAsia="Amiri" w:cs="Amiri"/>
          <w:color w:val="111111"/>
          <w:sz w:val="28"/>
          <w:sz w:val="28"/>
          <w:szCs w:val="28"/>
          <w:rtl w:val="true"/>
          <w:lang w:bidi="ar-SA"/>
        </w:rPr>
        <w:t xml:space="preserve">بن قزيع </w:t>
      </w:r>
      <w:r>
        <w:rPr>
          <w:rStyle w:val="FootnoteAnchor"/>
          <w:rtl w:val="true"/>
        </w:rPr>
        <w:footnoteReference w:id="392"/>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كذا، و جعل كذا، و جهّز جيش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93"/>
      </w:r>
      <w:r>
        <w:rPr>
          <w:rFonts w:ascii="Amiri" w:hAnsi="Amiri" w:eastAsia="Amiri" w:cs="Amiri"/>
          <w:color w:val="111111"/>
          <w:sz w:val="28"/>
          <w:sz w:val="28"/>
          <w:szCs w:val="28"/>
          <w:rtl w:val="true"/>
          <w:lang w:bidi="ar-SA"/>
        </w:rPr>
        <w:t xml:space="preserve">،أنا سليمان بن أحمد، نا محمّد بن راشد الأصبهاني، نا أبو سعيد الجوهري، نا سعيد بن محمّد الورّاق، نا فضيل بن غزوان، نا أبو المغيرة الذهلي،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فلفلة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مسعود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مع النبي صلّى اللّه عليه و سلم في غزاة، فأصاب الناس جرب، حتى رأيت الكآبة في وجوه المسلمين، و الفرح في وجوه المنافقين، فلمّا رأى ذلك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تغيب الشمس حتى يأتيكم اللّه برزق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 عثمان أنّ‌ اللّه و رسوله سيصدقان، فاشترى عثمان أربع عشرة راحلة </w:t>
      </w:r>
      <w:r>
        <w:rPr>
          <w:rStyle w:val="FootnoteAnchor"/>
          <w:rtl w:val="true"/>
        </w:rPr>
        <w:footnoteReference w:id="395"/>
      </w:r>
      <w:r>
        <w:rPr>
          <w:rFonts w:ascii="Amiri" w:hAnsi="Amiri" w:eastAsia="Amiri" w:cs="Amiri"/>
          <w:color w:val="111111"/>
          <w:sz w:val="28"/>
          <w:sz w:val="28"/>
          <w:szCs w:val="28"/>
          <w:rtl w:val="true"/>
          <w:lang w:bidi="ar-SA"/>
        </w:rPr>
        <w:t>بما عليها من الطعام، فوجّه إلى النبي صلّى اللّه عليه و سلم منها بتسع، فلما رأى ذلك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أهدى إليك عثمان، فعرف الفرح في وجه رسول اللّه صلّى اللّه عليه و سلم و الكآبة في وجوه المنافقين، فرأيت النبي صلّى اللّه عليه و سلم قد رفع يديه حتى رئي بياض إبطيه يدعو لعثمان دعاء </w:t>
      </w:r>
      <w:r>
        <w:rPr>
          <w:rStyle w:val="FootnoteAnchor"/>
          <w:rtl w:val="true"/>
        </w:rPr>
        <w:footnoteReference w:id="397"/>
      </w:r>
      <w:r>
        <w:rPr>
          <w:rFonts w:ascii="IRNazanin" w:hAnsi="IRNazanin" w:eastAsia="IRNazanin"/>
          <w:color w:val="111111"/>
          <w:sz w:val="28"/>
          <w:sz w:val="28"/>
          <w:szCs w:val="28"/>
          <w:rtl w:val="true"/>
          <w:lang w:bidi="fa-IR"/>
        </w:rPr>
        <w:t>،ما سمعته دعا لأحد قبل 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 عثمان، اللّهمّ‌ افعل بعثمان</w:t>
      </w:r>
      <w:r>
        <w:rPr>
          <w:rFonts w:eastAsia="IRNazanin" w:cs="IRNazanin"/>
          <w:color w:val="111111"/>
          <w:sz w:val="28"/>
          <w:szCs w:val="28"/>
          <w:rtl w:val="true"/>
          <w:lang w:bidi="fa-IR"/>
        </w:rPr>
        <w:t>»[</w:t>
      </w:r>
      <w:r>
        <w:rPr>
          <w:rFonts w:eastAsia="IRNazanin" w:cs="IRNazanin"/>
          <w:color w:val="111111"/>
          <w:sz w:val="28"/>
          <w:szCs w:val="28"/>
          <w:lang w:bidi="fa-IR"/>
        </w:rPr>
        <w:t>7821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محمّد عبد اللّه بن محمّد بن سعيد بن محارب بن عمرو الأنصاري الأوسي الإصطخري، نا أبو الفرج إسماعيل بن علي بخبائه، نا أبي، نا أبو اليمان الحكم بن نافع، عن إسماعيل بن عياش، عن صفوان بن عمرو </w:t>
      </w:r>
      <w:r>
        <w:rPr>
          <w:rStyle w:val="FootnoteAnchor"/>
          <w:rtl w:val="true"/>
        </w:rPr>
        <w:footnoteReference w:id="398"/>
      </w:r>
      <w:r>
        <w:rPr>
          <w:rFonts w:ascii="Amiri" w:hAnsi="Amiri" w:eastAsia="Amiri" w:cs="Amiri"/>
          <w:color w:val="111111"/>
          <w:sz w:val="28"/>
          <w:sz w:val="28"/>
          <w:szCs w:val="28"/>
          <w:rtl w:val="true"/>
          <w:lang w:bidi="ar-SA"/>
        </w:rPr>
        <w:t>،عن عبد الرّحمن بن جبير الدّوسي، عن كثير بن مرّة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سئل علي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تسمّى في السماء الرابعة ذا النورين، زوّجه رسول اللّه صلّى اللّه عليه و سلم واحدة بعد أخرى،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بيتا يزيده في المسجد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فاشترى عثمان فزاده في المسجد،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مربد بني فلان فيجعله صدقة على المسلمين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فاشتراه عثمان، فجعله صدقة على المسلمين،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يجهز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جيش 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فجهّزهم عثمان حتى لم يفقدوا عقالا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w:t>
      </w:r>
      <w:r>
        <w:rPr>
          <w:rStyle w:val="FootnoteAnchor"/>
          <w:rtl w:val="true"/>
        </w:rPr>
        <w:footnoteReference w:id="399"/>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المقدّمي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يزيد، نا إبراهيم بن عمر بن أبان، حدّثني ابن شهاب عن أبيه عن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شهد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أعطى عثمان بن عفان رسول اللّه صلّى اللّه عليه و سلم ما يجهّز به جيش العسرة، و جاء بسبع مائة أوقية ذهبا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402"/>
      </w:r>
      <w:r>
        <w:rPr>
          <w:rFonts w:ascii="Amiri" w:hAnsi="Amiri" w:eastAsia="Amiri" w:cs="Amiri"/>
          <w:color w:val="111111"/>
          <w:sz w:val="28"/>
          <w:sz w:val="28"/>
          <w:szCs w:val="28"/>
          <w:rtl w:val="true"/>
          <w:lang w:bidi="ar-SA"/>
        </w:rPr>
        <w:t xml:space="preserve">الجزء الخامس و العشرين </w:t>
      </w:r>
      <w:r>
        <w:rPr>
          <w:rStyle w:val="FootnoteAnchor"/>
          <w:rtl w:val="true"/>
        </w:rPr>
        <w:footnoteReference w:id="403"/>
      </w:r>
      <w:r>
        <w:rPr>
          <w:rFonts w:ascii="Amiri" w:hAnsi="Amiri" w:eastAsia="Amiri" w:cs="Amiri"/>
          <w:color w:val="111111"/>
          <w:sz w:val="28"/>
          <w:sz w:val="28"/>
          <w:szCs w:val="28"/>
          <w:rtl w:val="true"/>
          <w:lang w:bidi="ar-SA"/>
        </w:rPr>
        <w:t>من الأصل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و أبو المرجّى </w:t>
      </w:r>
      <w:r>
        <w:rPr>
          <w:rStyle w:val="FootnoteAnchor"/>
          <w:rtl w:val="true"/>
        </w:rPr>
        <w:footnoteReference w:id="404"/>
      </w:r>
      <w:r>
        <w:rPr>
          <w:rFonts w:ascii="Amiri" w:hAnsi="Amiri" w:eastAsia="Amiri" w:cs="Amiri"/>
          <w:color w:val="111111"/>
          <w:sz w:val="28"/>
          <w:sz w:val="28"/>
          <w:szCs w:val="28"/>
          <w:rtl w:val="true"/>
          <w:lang w:bidi="ar-SA"/>
        </w:rPr>
        <w:t>الحسين ابنا محمّد بن الفضل بن محمّد الحافظ‍‌ و العسّال، و أبو بكر محمّد بن أبي نصر بن أبي بكر المؤدب،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نا أبو طاهر عمر بن إبراهيم بن محمّد بن فاخر المعدّل السّريجاني </w:t>
      </w:r>
      <w:r>
        <w:rPr>
          <w:rStyle w:val="FootnoteAnchor"/>
          <w:rtl w:val="true"/>
        </w:rPr>
        <w:footnoteReference w:id="405"/>
      </w:r>
      <w:r>
        <w:rPr>
          <w:rFonts w:ascii="Amiri" w:hAnsi="Amiri" w:eastAsia="Amiri" w:cs="Amiri"/>
          <w:color w:val="111111"/>
          <w:sz w:val="28"/>
          <w:sz w:val="28"/>
          <w:szCs w:val="28"/>
          <w:rtl w:val="true"/>
          <w:lang w:bidi="ar-SA"/>
        </w:rPr>
        <w:t xml:space="preserve">،أنا أبو الحسن علي بن أحمد بن يوسف بن الحكم القزويني المؤدب الشيباني، نا هارون بن هزاري، أنا إسحاق بن سليمان،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عثمان بن عفّان جاء بدنانير يوم حنين </w:t>
      </w:r>
      <w:r>
        <w:rPr>
          <w:rStyle w:val="FootnoteAnchor"/>
          <w:rtl w:val="true"/>
        </w:rPr>
        <w:footnoteReference w:id="406"/>
      </w:r>
      <w:r>
        <w:rPr>
          <w:rFonts w:ascii="Amiri" w:hAnsi="Amiri" w:eastAsia="Amiri" w:cs="Amiri"/>
          <w:color w:val="111111"/>
          <w:sz w:val="28"/>
          <w:sz w:val="28"/>
          <w:szCs w:val="28"/>
          <w:rtl w:val="true"/>
          <w:lang w:bidi="ar-SA"/>
        </w:rPr>
        <w:t>،فنثرها في حجر النبي صلّى اللّه عليه و سلم، فجعل يقلّبها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عثمان من عمل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يوم حنين، و إنما هو يوم تبوك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أنا أحمد بن إبراهيم، نا محمّد بن عائذ، نا الوليد بن مسلم، عن خليد </w:t>
      </w:r>
      <w:r>
        <w:rPr>
          <w:rStyle w:val="FootnoteAnchor"/>
          <w:rtl w:val="true"/>
        </w:rPr>
        <w:footnoteReference w:id="407"/>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جهّز عثمان تسع مائة و خمسين ناقة، و خمسين فرسا،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مائة و سبعين ناقة، و ثلاثين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عثمان بن عفّان إلى رسول اللّه صلّى اللّه عليه و سلم بخمسين بعيرا، فحمل عليها في جيش العسرة، فخرج النبي صلّى اللّه عليه و سلم إلى تبوك، فدعا له بخير،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مثلها، فحمل على مائة 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عوف بن أحمد المزني، أنا الحسن بن منير بن محمّد التّنوخي، أنا محمّد بن خريم، نا هشام بن عمّار، نا أيوب بن حسّان، نا عكرمة بن إبراهيم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 عثمان جيش العسرة بتسع مائة و ثلاثين ناقة، و سبعين فرسا و مال، فقال النبي صلّى اللّه عليه و سلم بكفه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عثمان ما عمل بعد هذا</w:t>
      </w:r>
      <w:r>
        <w:rPr>
          <w:rFonts w:eastAsia="IRNazanin" w:cs="IRNazanin"/>
          <w:color w:val="111111"/>
          <w:sz w:val="28"/>
          <w:szCs w:val="28"/>
          <w:rtl w:val="true"/>
          <w:lang w:bidi="fa-IR"/>
        </w:rPr>
        <w:t>»[</w:t>
      </w:r>
      <w:r>
        <w:rPr>
          <w:rFonts w:eastAsia="IRNazanin" w:cs="IRNazanin"/>
          <w:color w:val="111111"/>
          <w:sz w:val="28"/>
          <w:szCs w:val="28"/>
          <w:lang w:bidi="fa-IR"/>
        </w:rPr>
        <w:t>7824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و أبو محمّد عبيد اللّه بن عبد الرّحمن، نا زكريا بن يحيى المنقري، نا الأصمعي، نا ابن أبي الزناد، عن أبيه، عن عبد اللّه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العسرة التي جهّزهم فيها عثمان بن عفان، فما فقدوا عقالا سنة ثمان </w:t>
      </w:r>
      <w:r>
        <w:rPr>
          <w:rStyle w:val="FootnoteAnchor"/>
          <w:rtl w:val="true"/>
        </w:rPr>
        <w:footnoteReference w:id="409"/>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أنا أبو الحسن علي بن محمّد بن سهل الماسرجسي، أنا أبو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بن الحسن بن عيسى الماسرجسي،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مكي بن عبدان التميمي، نا أبو الأزهر أحمد بن </w:t>
      </w:r>
    </w:p>
    <w:p>
      <w:pPr>
        <w:pStyle w:val="BookText"/>
        <w:rPr/>
      </w:pPr>
      <w:r>
        <w:rPr>
          <w:rFonts w:ascii="Amiri" w:hAnsi="Amiri" w:eastAsia="Amiri" w:cs="Amiri"/>
          <w:color w:val="111111"/>
          <w:sz w:val="28"/>
          <w:sz w:val="28"/>
          <w:szCs w:val="28"/>
          <w:rtl w:val="true"/>
          <w:lang w:bidi="ar-SA"/>
        </w:rPr>
        <w:t>الأزهر، نا حبيب كاتب مالك، عن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بئر 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يشتريها سقاه اللّه يوم القيامة من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اشتراها عثمان بن عفّان فجعلها صدقة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الوفاء عن مكي بن عبدان، و قد روى أبو الحسن الماسرجسي عن مكي بنفسه غير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الفقيه، أنا أبو بكر أحمد بن علي بن عبد اللّه بن خلف، أنا الحاكم أبو عبد اللّه محمّد بن عبد اللّه الحافظ‍‌، أنا عبد اللّه بن إسحاق بن إبراهيم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عبيد بن ناصح النّحوي، نا علي بن عاصم، نا أبو حيّان التيمي </w:t>
      </w:r>
      <w:r>
        <w:rPr>
          <w:rStyle w:val="FootnoteAnchor"/>
          <w:rtl w:val="true"/>
        </w:rPr>
        <w:footnoteReference w:id="412"/>
      </w:r>
      <w:r>
        <w:rPr>
          <w:rFonts w:ascii="Amiri" w:hAnsi="Amiri" w:eastAsia="Amiri" w:cs="Amiri"/>
          <w:color w:val="111111"/>
          <w:sz w:val="28"/>
          <w:sz w:val="28"/>
          <w:szCs w:val="28"/>
          <w:rtl w:val="true"/>
          <w:lang w:bidi="ar-SA"/>
        </w:rPr>
        <w:t xml:space="preserve">عن حبّة </w:t>
      </w:r>
      <w:r>
        <w:rPr>
          <w:rStyle w:val="FootnoteAnchor"/>
          <w:rtl w:val="true"/>
        </w:rPr>
        <w:footnoteReference w:id="413"/>
      </w:r>
      <w:r>
        <w:rPr>
          <w:rFonts w:ascii="Amiri" w:hAnsi="Amiri" w:eastAsia="Amiri" w:cs="Amiri"/>
          <w:color w:val="111111"/>
          <w:sz w:val="28"/>
          <w:sz w:val="28"/>
          <w:szCs w:val="28"/>
          <w:rtl w:val="true"/>
          <w:lang w:bidi="ar-SA"/>
        </w:rPr>
        <w:t xml:space="preserve">بن جوين العرني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بكر، زوّجني ابنته و حملني إلى دار الهجرة، و أعتق بلالا من ماله، و ما نفعني مال في الإسلام ما نفعني مال أبي بكر، و رحم اللّه عمر لقد تركه الحقّ‌ و ما له من صديق، و رحم اللّه عثمان تستحيه </w:t>
      </w:r>
      <w:r>
        <w:rPr>
          <w:rStyle w:val="FootnoteAnchor"/>
          <w:rtl w:val="true"/>
        </w:rPr>
        <w:footnoteReference w:id="415"/>
      </w:r>
      <w:r>
        <w:rPr>
          <w:rFonts w:ascii="Amiri" w:hAnsi="Amiri" w:eastAsia="Amiri" w:cs="Amiri"/>
          <w:color w:val="111111"/>
          <w:sz w:val="28"/>
          <w:sz w:val="28"/>
          <w:szCs w:val="28"/>
          <w:rtl w:val="true"/>
          <w:lang w:bidi="ar-SA"/>
        </w:rPr>
        <w:t>الملائكة، و جهّز جيش العسرة و زاد في مسجدنا حتى وسعنا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حيّان </w:t>
      </w:r>
      <w:r>
        <w:rPr>
          <w:rStyle w:val="FootnoteAnchor"/>
          <w:rtl w:val="true"/>
        </w:rPr>
        <w:footnoteReference w:id="416"/>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 أنا أبو الفضل محمّد بن أحمد بن عيسى، أنا عبيد اللّه بن محمّد بن محمّد بن حمدان، أنا عبد اللّه بن محمّد، نا عبد اللّه بن عمر الكوفي، نا عبد الرّحمن بن محمّد المحاربي، عن أبي مسعود، عن أبي سلمة بشر بن بشير الأسلمي، عن أبيه،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المهاجرون المدينة استنكروا الماء، و كانت لرجل من بني غفار عين يقال لها رومة، و كان يبيع منها القربة بمدّ،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تبيعها بعين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لي و لا لعيالي عين غيرها، لا أستطيع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عثمان بن عفّان، فاشتراها بخمسة و ثلاثين ألف درهم، ثمّ‌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لي مثل الذي جعلت له </w:t>
      </w:r>
    </w:p>
    <w:p>
      <w:pPr>
        <w:pStyle w:val="BookText"/>
        <w:rPr/>
      </w:pPr>
      <w:r>
        <w:rPr>
          <w:rFonts w:ascii="Amiri" w:hAnsi="Amiri" w:eastAsia="Amiri" w:cs="Amiri"/>
          <w:color w:val="111111"/>
          <w:sz w:val="28"/>
          <w:sz w:val="28"/>
          <w:szCs w:val="28"/>
          <w:rtl w:val="true"/>
          <w:lang w:bidi="ar-SA"/>
        </w:rPr>
        <w:t>عينا في الجنّة إن اشتريتها؟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اشتريتها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جعلتها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أنا محمّد بن سعد </w:t>
      </w:r>
      <w:r>
        <w:rPr>
          <w:rStyle w:val="FootnoteAnchor"/>
          <w:rtl w:val="true"/>
        </w:rPr>
        <w:footnoteReference w:id="418"/>
      </w:r>
      <w:r>
        <w:rPr>
          <w:rFonts w:ascii="Amiri" w:hAnsi="Amiri" w:eastAsia="Amiri" w:cs="Amiri"/>
          <w:color w:val="111111"/>
          <w:sz w:val="28"/>
          <w:sz w:val="28"/>
          <w:szCs w:val="28"/>
          <w:rtl w:val="true"/>
          <w:lang w:bidi="ar-SA"/>
        </w:rPr>
        <w:t xml:space="preserve">،أنا محمّد بن عمر، حدّثني عمرو </w:t>
      </w:r>
      <w:r>
        <w:rPr>
          <w:rStyle w:val="FootnoteAnchor"/>
          <w:rtl w:val="true"/>
        </w:rPr>
        <w:footnoteReference w:id="419"/>
      </w:r>
      <w:r>
        <w:rPr>
          <w:rFonts w:ascii="Amiri" w:hAnsi="Amiri" w:eastAsia="Amiri" w:cs="Amiri"/>
          <w:color w:val="111111"/>
          <w:sz w:val="28"/>
          <w:sz w:val="28"/>
          <w:szCs w:val="28"/>
          <w:rtl w:val="true"/>
          <w:lang w:bidi="ar-SA"/>
        </w:rPr>
        <w:t>بن عبد اللّه بن عنبسة، عن محمّد بن عبد اللّه بن عمرو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إلى رومة، و كانت لرجل من مزينة يسقي عليها بأجر،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صدقة المسلم هذه، من رجل يبتاعها من المزني فيتصدّق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فاشتراها عثمان بن عفّان بأربع مائة دينار، فتصدّق بها، فلما غلق عليها الغلق </w:t>
      </w:r>
      <w:r>
        <w:rPr>
          <w:rStyle w:val="FootnoteAnchor"/>
          <w:rtl w:val="true"/>
        </w:rPr>
        <w:footnoteReference w:id="420"/>
      </w:r>
      <w:r>
        <w:rPr>
          <w:rFonts w:ascii="Amiri" w:hAnsi="Amiri" w:eastAsia="Amiri" w:cs="Amiri"/>
          <w:color w:val="111111"/>
          <w:sz w:val="28"/>
          <w:sz w:val="28"/>
          <w:szCs w:val="28"/>
          <w:rtl w:val="true"/>
          <w:lang w:bidi="ar-SA"/>
        </w:rPr>
        <w:t>مرّ بها رسول اللّه صلّى اللّه عليه و سلم فسأل عنها، فأخبر أنّ‌ عثمان اشتراها و تصدّق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أوجب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بدلو من مائها فشرب منه،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النّقاخ </w:t>
      </w:r>
      <w:r>
        <w:rPr>
          <w:rStyle w:val="FootnoteAnchor"/>
          <w:rtl w:val="true"/>
        </w:rPr>
        <w:footnoteReference w:id="421"/>
      </w:r>
      <w:r>
        <w:rPr>
          <w:rFonts w:ascii="Amiri" w:hAnsi="Amiri" w:eastAsia="Amiri" w:cs="Amiri"/>
          <w:color w:val="111111"/>
          <w:sz w:val="28"/>
          <w:sz w:val="28"/>
          <w:szCs w:val="28"/>
          <w:rtl w:val="true"/>
          <w:lang w:bidi="ar-SA"/>
        </w:rPr>
        <w:t xml:space="preserve">أما إنّ‌ هذا الوادي ستكثر </w:t>
      </w:r>
      <w:r>
        <w:rPr>
          <w:rStyle w:val="FootnoteAnchor"/>
          <w:rtl w:val="true"/>
        </w:rPr>
        <w:footnoteReference w:id="422"/>
      </w:r>
      <w:r>
        <w:rPr>
          <w:rFonts w:ascii="Amiri" w:hAnsi="Amiri" w:eastAsia="Amiri" w:cs="Amiri"/>
          <w:color w:val="111111"/>
          <w:sz w:val="28"/>
          <w:sz w:val="28"/>
          <w:szCs w:val="28"/>
          <w:rtl w:val="true"/>
          <w:lang w:bidi="ar-SA"/>
        </w:rPr>
        <w:t>مياهه و 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المزني أعذبها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423"/>
      </w:r>
      <w:r>
        <w:rPr>
          <w:rFonts w:ascii="IRNazanin" w:hAnsi="IRNazanin" w:eastAsia="IRNazanin"/>
          <w:color w:val="111111"/>
          <w:sz w:val="28"/>
          <w:sz w:val="28"/>
          <w:szCs w:val="28"/>
          <w:rtl w:val="true"/>
          <w:lang w:bidi="fa-IR"/>
        </w:rPr>
        <w:t xml:space="preserve">،أنا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عقبة، نا الحسن بن علي الحلواني، نا بكر بن بكّار، نا عيسى بن المسيّب، عن أبي زرعة بن عمرو بن جرير،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عثمان بن عفّان من رسول اللّه صلّى اللّه عليه و سلم الجنّة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الخلق </w:t>
      </w:r>
      <w:r>
        <w:rPr>
          <w:rStyle w:val="FootnoteAnchor"/>
          <w:rtl w:val="true"/>
        </w:rPr>
        <w:footnoteReference w:id="425"/>
      </w:r>
      <w:r>
        <w:rPr>
          <w:rFonts w:ascii="Amiri" w:hAnsi="Amiri" w:eastAsia="Amiri" w:cs="Amiri"/>
          <w:color w:val="111111"/>
          <w:sz w:val="28"/>
          <w:sz w:val="28"/>
          <w:szCs w:val="28"/>
          <w:rtl w:val="true"/>
          <w:lang w:bidi="ar-SA"/>
        </w:rPr>
        <w:t>يوم رومة، و يوم جيش العسرة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محمّد بن طاوس، أنا عاصم بن الحسن، أنا أبو عمر بن مهدي، أنا </w:t>
      </w:r>
    </w:p>
    <w:p>
      <w:pPr>
        <w:pStyle w:val="BookText"/>
        <w:rPr/>
      </w:pPr>
      <w:r>
        <w:rPr>
          <w:rFonts w:ascii="Amiri" w:hAnsi="Amiri" w:eastAsia="Amiri" w:cs="Amiri"/>
          <w:color w:val="111111"/>
          <w:sz w:val="28"/>
          <w:sz w:val="28"/>
          <w:szCs w:val="28"/>
          <w:rtl w:val="true"/>
          <w:lang w:bidi="ar-SA"/>
        </w:rPr>
        <w:t xml:space="preserve">الحسين بن يحيى بن </w:t>
      </w:r>
      <w:r>
        <w:rPr>
          <w:rStyle w:val="FootnoteAnchor"/>
          <w:rtl w:val="true"/>
        </w:rPr>
        <w:footnoteReference w:id="426"/>
      </w:r>
      <w:r>
        <w:rPr>
          <w:rFonts w:ascii="Amiri" w:hAnsi="Amiri" w:eastAsia="Amiri" w:cs="Amiri"/>
          <w:color w:val="111111"/>
          <w:sz w:val="28"/>
          <w:sz w:val="28"/>
          <w:szCs w:val="28"/>
          <w:rtl w:val="true"/>
          <w:lang w:bidi="ar-SA"/>
        </w:rPr>
        <w:t>عياش القطّان، نا محمّد بن عبد الملك الدّقيقي، نا بكر بن بكّار، نا عيسى بن المسيّب، نا أبو زرعة بن عمرو بن جرير،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عثمان من رسول اللّه صلّى اللّه عليه و سلم الجنّة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الخلق حيث حفر النبي صلّى اللّه عليه و سلم بئرا، و حيث جهّز جيش العسرة من ماله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أيضا،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أنا عبد الرّحمن بن عثمان، أنا خيثمة بن سليمان، نا إسحاق بن إبراهيم بن عبّاد عن </w:t>
      </w:r>
      <w:r>
        <w:rPr>
          <w:rStyle w:val="FootnoteAnchor"/>
          <w:rtl w:val="true"/>
        </w:rPr>
        <w:footnoteReference w:id="428"/>
      </w:r>
      <w:r>
        <w:rPr>
          <w:rFonts w:ascii="Amiri" w:hAnsi="Amiri" w:eastAsia="Amiri" w:cs="Amiri"/>
          <w:color w:val="111111"/>
          <w:sz w:val="28"/>
          <w:sz w:val="28"/>
          <w:szCs w:val="28"/>
          <w:rtl w:val="true"/>
          <w:lang w:bidi="ar-SA"/>
        </w:rPr>
        <w:t>عبد الرزاق، عن معمر،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بقعة إلى جنب المسجد،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يشتريها و يوسعها في المسجد و له مثلها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عثمان، فوسعها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مسندا من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429"/>
      </w:r>
      <w:r>
        <w:rPr>
          <w:rFonts w:ascii="Amiri" w:hAnsi="Amiri" w:eastAsia="Amiri" w:cs="Amiri"/>
          <w:color w:val="111111"/>
          <w:sz w:val="28"/>
          <w:sz w:val="28"/>
          <w:szCs w:val="28"/>
          <w:rtl w:val="true"/>
          <w:lang w:bidi="ar-SA"/>
        </w:rPr>
        <w:t xml:space="preserve">أبو البركات الأنماطي، أنا قاضي القضاة أبو بكر الشّامي </w:t>
      </w:r>
      <w:r>
        <w:rPr>
          <w:rStyle w:val="FootnoteAnchor"/>
          <w:rtl w:val="true"/>
        </w:rPr>
        <w:footnoteReference w:id="430"/>
      </w:r>
      <w:r>
        <w:rPr>
          <w:rFonts w:ascii="Amiri" w:hAnsi="Amiri" w:eastAsia="Amiri" w:cs="Amiri"/>
          <w:color w:val="111111"/>
          <w:sz w:val="28"/>
          <w:sz w:val="28"/>
          <w:szCs w:val="28"/>
          <w:rtl w:val="true"/>
          <w:lang w:bidi="ar-SA"/>
        </w:rPr>
        <w:t xml:space="preserve">،أنا أحمد بن محمّد القطيعي </w:t>
      </w:r>
      <w:r>
        <w:rPr>
          <w:rStyle w:val="FootnoteAnchor"/>
          <w:rtl w:val="true"/>
        </w:rPr>
        <w:footnoteReference w:id="431"/>
      </w:r>
      <w:r>
        <w:rPr>
          <w:rFonts w:ascii="Amiri" w:hAnsi="Amiri" w:eastAsia="Amiri" w:cs="Amiri"/>
          <w:color w:val="111111"/>
          <w:sz w:val="28"/>
          <w:sz w:val="28"/>
          <w:szCs w:val="28"/>
          <w:rtl w:val="true"/>
          <w:lang w:bidi="ar-SA"/>
        </w:rPr>
        <w:t xml:space="preserve">،أنا يوسف بن أحمد الصيدلاني، نا محمّد بن عمرو العقيلي </w:t>
      </w:r>
      <w:r>
        <w:rPr>
          <w:rStyle w:val="FootnoteAnchor"/>
          <w:rtl w:val="true"/>
        </w:rPr>
        <w:footnoteReference w:id="432"/>
      </w:r>
      <w:r>
        <w:rPr>
          <w:rFonts w:ascii="Amiri" w:hAnsi="Amiri" w:eastAsia="Amiri" w:cs="Amiri"/>
          <w:color w:val="111111"/>
          <w:sz w:val="28"/>
          <w:sz w:val="28"/>
          <w:szCs w:val="28"/>
          <w:rtl w:val="true"/>
          <w:lang w:bidi="ar-SA"/>
        </w:rPr>
        <w:t xml:space="preserve">،نا ابن أبي مسرّة، نا محمّد </w:t>
      </w:r>
      <w:r>
        <w:rPr>
          <w:rStyle w:val="FootnoteAnchor"/>
          <w:rtl w:val="true"/>
        </w:rPr>
        <w:footnoteReference w:id="433"/>
      </w:r>
      <w:r>
        <w:rPr>
          <w:rFonts w:ascii="Amiri" w:hAnsi="Amiri" w:eastAsia="Amiri" w:cs="Amiri"/>
          <w:color w:val="111111"/>
          <w:sz w:val="28"/>
          <w:sz w:val="28"/>
          <w:szCs w:val="28"/>
          <w:rtl w:val="true"/>
          <w:lang w:bidi="ar-SA"/>
        </w:rPr>
        <w:t xml:space="preserve">بن عبد الرّحمن المخزومي </w:t>
      </w:r>
      <w:r>
        <w:rPr>
          <w:rStyle w:val="FootnoteAnchor"/>
          <w:rtl w:val="true"/>
        </w:rPr>
        <w:footnoteReference w:id="434"/>
      </w:r>
      <w:r>
        <w:rPr>
          <w:rFonts w:ascii="Amiri" w:hAnsi="Amiri" w:eastAsia="Amiri" w:cs="Amiri"/>
          <w:color w:val="111111"/>
          <w:sz w:val="28"/>
          <w:sz w:val="28"/>
          <w:szCs w:val="28"/>
          <w:rtl w:val="true"/>
          <w:lang w:bidi="ar-SA"/>
        </w:rPr>
        <w:t>،نا عيسى بن طهمان،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وسع لنا في مسجدنا هذا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فاشترى البيت عثمان، فوسع به في المسجد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w:t>
      </w:r>
    </w:p>
    <w:p>
      <w:pPr>
        <w:pStyle w:val="BookText"/>
        <w:rPr/>
      </w:pPr>
      <w:r>
        <w:rPr>
          <w:rFonts w:ascii="Amiri" w:hAnsi="Amiri" w:eastAsia="Amiri" w:cs="Amiri"/>
          <w:color w:val="111111"/>
          <w:sz w:val="28"/>
          <w:sz w:val="28"/>
          <w:szCs w:val="28"/>
          <w:rtl w:val="true"/>
          <w:lang w:bidi="ar-SA"/>
        </w:rPr>
        <w:t>محمّد بن هارون، نا عمرو بن علي، نا عبد اللّه بن سنان، نا ابن المبارك، نا موسى بن عبيدة، عن إياس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عثمان إلى مكّة فأجاره أبان بن سعيد، و حمله على سرجه و ردفه حتى قدم به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أراك متخشعا؟ أسبل كما يسبل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متّزر </w:t>
      </w:r>
      <w:r>
        <w:rPr>
          <w:rStyle w:val="FootnoteAnchor"/>
          <w:rtl w:val="true"/>
        </w:rPr>
        <w:footnoteReference w:id="435"/>
      </w:r>
      <w:r>
        <w:rPr>
          <w:rFonts w:ascii="Amiri" w:hAnsi="Amiri" w:eastAsia="Amiri" w:cs="Amiri"/>
          <w:color w:val="111111"/>
          <w:sz w:val="28"/>
          <w:sz w:val="28"/>
          <w:szCs w:val="28"/>
          <w:rtl w:val="true"/>
          <w:lang w:bidi="ar-SA"/>
        </w:rPr>
        <w:t>صاحبنا إلى أنصاف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طفت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نصنع شيئا حتى يصنعه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w:t>
      </w:r>
      <w:r>
        <w:rPr>
          <w:rStyle w:val="FootnoteAnchor"/>
          <w:rtl w:val="true"/>
        </w:rPr>
        <w:footnoteReference w:id="436"/>
      </w:r>
      <w:r>
        <w:rPr>
          <w:rFonts w:ascii="Amiri" w:hAnsi="Amiri" w:eastAsia="Amiri" w:cs="Amiri"/>
          <w:color w:val="111111"/>
          <w:sz w:val="28"/>
          <w:sz w:val="28"/>
          <w:szCs w:val="28"/>
          <w:rtl w:val="true"/>
          <w:lang w:bidi="ar-SA"/>
        </w:rPr>
        <w:t xml:space="preserve">،نا أبو بكر بن خلف، نا الأستاذ الزاهد أبو سعد عبد الملك بن أبي عثمان الواعظ‍‌، أنا أبو عبد اللّه </w:t>
      </w:r>
      <w:r>
        <w:rPr>
          <w:rStyle w:val="FootnoteAnchor"/>
          <w:rtl w:val="true"/>
        </w:rPr>
        <w:footnoteReference w:id="437"/>
      </w:r>
      <w:r>
        <w:rPr>
          <w:rFonts w:ascii="Amiri" w:hAnsi="Amiri" w:eastAsia="Amiri" w:cs="Amiri"/>
          <w:color w:val="111111"/>
          <w:sz w:val="28"/>
          <w:sz w:val="28"/>
          <w:szCs w:val="28"/>
          <w:rtl w:val="true"/>
          <w:lang w:bidi="ar-SA"/>
        </w:rPr>
        <w:t xml:space="preserve">محمّد </w:t>
      </w:r>
      <w:r>
        <w:rPr>
          <w:rStyle w:val="FootnoteAnchor"/>
          <w:rtl w:val="true"/>
        </w:rPr>
        <w:footnoteReference w:id="438"/>
      </w:r>
      <w:r>
        <w:rPr>
          <w:rFonts w:ascii="Amiri" w:hAnsi="Amiri" w:eastAsia="Amiri" w:cs="Amiri"/>
          <w:color w:val="111111"/>
          <w:sz w:val="28"/>
          <w:sz w:val="28"/>
          <w:szCs w:val="28"/>
          <w:rtl w:val="true"/>
          <w:lang w:bidi="ar-SA"/>
        </w:rPr>
        <w:t>المزني، نا أحمد بن نجدة بن العريان القرشي، نا يحيى بن عبد الحميد الحمّاني، نا عبد اللّه بن المبارك، عن موسى بن عبيدة، عن إياس بن سلمة بن الأكوع،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عثمان بن عفّان إلى مكّة، فأجاره أبان بن سعيد بن العاص، فحمله على سرجه، و ردفه حتى قدم به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أسبل كما يسبل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يأتزر صاحبنا إلى أنصاف ساقيه،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طف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نصنع شيئا حتى</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يصنع صاحبنا فنتبع أثره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440"/>
      </w:r>
      <w:r>
        <w:rPr>
          <w:rFonts w:ascii="Amiri" w:hAnsi="Amiri" w:eastAsia="Amiri" w:cs="Amiri"/>
          <w:color w:val="111111"/>
          <w:sz w:val="28"/>
          <w:sz w:val="28"/>
          <w:szCs w:val="28"/>
          <w:rtl w:val="true"/>
          <w:lang w:bidi="ar-SA"/>
        </w:rPr>
        <w:t>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عبيد بن جنّاد </w:t>
      </w:r>
      <w:r>
        <w:rPr>
          <w:rStyle w:val="FootnoteAnchor"/>
          <w:rtl w:val="true"/>
        </w:rPr>
        <w:footnoteReference w:id="441"/>
      </w:r>
      <w:r>
        <w:rPr>
          <w:rFonts w:ascii="Amiri" w:hAnsi="Amiri" w:eastAsia="Amiri" w:cs="Amiri"/>
          <w:color w:val="111111"/>
          <w:sz w:val="28"/>
          <w:sz w:val="28"/>
          <w:szCs w:val="28"/>
          <w:rtl w:val="true"/>
          <w:lang w:bidi="ar-SA"/>
        </w:rPr>
        <w:t>الحلبي، نا عبد اللّه بن المبارك، عن موسى بن عبيدة،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عثمان بن عفّان إلى مكة فأجاره أبان بن سعيد، حمله على سرجه و ردفه حتى قدم مكّة،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 لا أراك متخشعا؟ أسبل كما يسبل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يأتزر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نصف ساقه </w:t>
      </w:r>
      <w:r>
        <w:rPr>
          <w:rStyle w:val="FootnoteAnchor"/>
          <w:rtl w:val="true"/>
        </w:rPr>
        <w:footnoteReference w:id="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طف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نصنع شيئا حتى يصنع صاحبنا و نتبع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443"/>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444"/>
      </w:r>
      <w:r>
        <w:rPr>
          <w:rFonts w:ascii="Amiri" w:hAnsi="Amiri" w:eastAsia="Amiri" w:cs="Amiri"/>
          <w:color w:val="111111"/>
          <w:sz w:val="28"/>
          <w:sz w:val="28"/>
          <w:szCs w:val="28"/>
          <w:rtl w:val="true"/>
          <w:lang w:bidi="ar-SA"/>
        </w:rPr>
        <w:t xml:space="preserve">،نا عبيد بن غنّام، نا أبو بكر بن أبي شيبة، نا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موسى</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بن عبيدة، عن إياس بن سلمة بن الأكوع،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لما بعث عثمان إلى أهل مكة فبايع أصحابه بيعة الرضوان بايع لعثمان بإحدى يديه على الأخرى،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لأبي عبد اللّه يطوف بالبيت آمنا،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مكث كذا و كذا ما طاف حتى أطوف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بن أبي شيبة، نا منجاب بن الحارث، نا سعيد بن سلام بن أبي الهيفاء الأسدي، نا موسى بن عبيدة، عن إياس بن سلمة بن الأكوع،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بايع لعثمان بن عفّان بإحدى يديه على الأخرى،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عثمان في حاجتك و حاجة رسولك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أنا عبد الرّحمن بن عثمان، أنا أبو الحسن خيثمة بن سليمان، نا خلف بن محمّد </w:t>
      </w:r>
      <w:r>
        <w:rPr>
          <w:rStyle w:val="FootnoteAnchor"/>
          <w:rtl w:val="true"/>
        </w:rPr>
        <w:footnoteReference w:id="446"/>
      </w:r>
      <w:r>
        <w:rPr>
          <w:rFonts w:ascii="Amiri" w:hAnsi="Amiri" w:eastAsia="Amiri" w:cs="Amiri"/>
          <w:color w:val="111111"/>
          <w:sz w:val="28"/>
          <w:sz w:val="28"/>
          <w:szCs w:val="28"/>
          <w:rtl w:val="true"/>
          <w:lang w:bidi="ar-SA"/>
        </w:rPr>
        <w:t>،كردوس الواسطي، نا يعقوب بن محمّد الزهري، نا عبد اللّه بن محمّد، نا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عن عثمان بن عفّان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بيعة الرضوان فيّ‌، و ضرب لي رسول اللّه صلّى اللّه عليه و سلم بشماله على يمينه، و شمال رسول اللّه صلّى اللّه عليه و سلم خير من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النبي صلّى اللّه عليه و سلم في البيعة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قد جاء، فقطع رسول اللّه صلّى اللّه عليه و سلم البيعة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بن بكران الشامي، أنا أحمد </w:t>
      </w:r>
      <w:r>
        <w:rPr>
          <w:rStyle w:val="FootnoteAnchor"/>
          <w:rtl w:val="true"/>
        </w:rPr>
        <w:footnoteReference w:id="448"/>
      </w:r>
      <w:r>
        <w:rPr>
          <w:rFonts w:ascii="Amiri" w:hAnsi="Amiri" w:eastAsia="Amiri" w:cs="Amiri"/>
          <w:color w:val="111111"/>
          <w:sz w:val="28"/>
          <w:sz w:val="28"/>
          <w:szCs w:val="28"/>
          <w:rtl w:val="true"/>
          <w:lang w:bidi="ar-SA"/>
        </w:rPr>
        <w:t xml:space="preserve">العتيقي، أنا يوسف بن أحمد بن الدخيل، أنا أبو جعفر محمّد بن عمرو العقيلي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إسماعيل</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الصائغ، عن شبابة بن سوّار، أنا أبو العطوف، عن أبي </w:t>
      </w:r>
      <w:r>
        <w:rPr>
          <w:rStyle w:val="FootnoteAnchor"/>
          <w:rtl w:val="true"/>
        </w:rPr>
        <w:footnoteReference w:id="451"/>
      </w:r>
      <w:r>
        <w:rPr>
          <w:rFonts w:ascii="Amiri" w:hAnsi="Amiri" w:eastAsia="Amiri" w:cs="Amiri"/>
          <w:color w:val="111111"/>
          <w:sz w:val="28"/>
          <w:sz w:val="28"/>
          <w:szCs w:val="28"/>
          <w:rtl w:val="true"/>
          <w:lang w:bidi="ar-SA"/>
        </w:rPr>
        <w:t>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كانت بيعة الرضوان بيعة الشجرة في عثمان بن عفان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احتبس</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قتلوه لأنابذنّهم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نبايعه على الموت، و لكنا بايعناه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على أن لا نفرّ و نحن ألف و 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أبو محمّد الحسن بن أحمد، أنا مكي بن عبدان، نا أحمد بن يوسف، نا الحسن بن بشر البجلي، نا الحكم بن عبد الملك،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رسول اللّه صلّى اللّه عليه و سلم ببيعة الرضوان كان عثمان بن عفّان بعثه رسول اللّه صلّى اللّه عليه و سلم إلى أهل مكة، فبايع الناس،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عثمان في حاجة اللّه و حاجة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بإحدى يديه على الأخرى، و كانت يد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أيديهم لأنفسهم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w:t>
      </w:r>
      <w:r>
        <w:rPr>
          <w:rStyle w:val="FootnoteAnchor"/>
          <w:rtl w:val="true"/>
        </w:rPr>
        <w:footnoteReference w:id="454"/>
      </w:r>
      <w:r>
        <w:rPr>
          <w:rFonts w:ascii="Amiri" w:hAnsi="Amiri" w:eastAsia="Amiri" w:cs="Amiri"/>
          <w:color w:val="111111"/>
          <w:sz w:val="28"/>
          <w:sz w:val="28"/>
          <w:szCs w:val="28"/>
          <w:rtl w:val="true"/>
          <w:lang w:bidi="ar-SA"/>
        </w:rPr>
        <w:t>،أنا أبو عبد اللّه الحافظ‍‌، أنا أبو جعفر محمّد بن محمّد بن عبد اللّه البغدادي، نا أبو علاثة محمّد بن عمرو بن خالد، نا أبي، نا ابن لهيعة، نا أبو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النبي صلّى اللّه عليه و سلم بالحديبية،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فزعت قريش لنزوله عليهم، فأحبّ‌ رسول اللّه صلّى اللّه عليه و سلم أن يبعث إليهم رجلا من أصحابه، فدعا عمر بن الخطّاب ليبعثه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آمنهم، و ليس أحد بمكّة من بني كعب يغضب لي إن أوذيت، فأرسل عثمان فإنّ‌ عشيرته بها، و إنه مبلّغ لك ما أردت، فدعا رسول اللّه صلّى اللّه عليه و سلم عثمان بن عفّان، فأرسله إلى قريش،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أخبرهم أنّا لم نأت لقتال، و إنّما </w:t>
      </w:r>
    </w:p>
    <w:p>
      <w:pPr>
        <w:pStyle w:val="BookText"/>
        <w:rPr/>
      </w:pPr>
      <w:r>
        <w:rPr>
          <w:rFonts w:ascii="Amiri" w:hAnsi="Amiri" w:eastAsia="Amiri" w:cs="Amiri"/>
          <w:color w:val="111111"/>
          <w:sz w:val="28"/>
          <w:sz w:val="28"/>
          <w:szCs w:val="28"/>
          <w:rtl w:val="true"/>
          <w:lang w:bidi="ar-SA"/>
        </w:rPr>
        <w:t xml:space="preserve">جئنا عمّارا </w:t>
      </w:r>
      <w:r>
        <w:rPr>
          <w:rStyle w:val="FootnoteAnchor"/>
          <w:rtl w:val="true"/>
        </w:rPr>
        <w:footnoteReference w:id="455"/>
      </w:r>
      <w:r>
        <w:rPr>
          <w:rFonts w:ascii="Amiri" w:hAnsi="Amiri" w:eastAsia="Amiri" w:cs="Amiri"/>
          <w:color w:val="111111"/>
          <w:sz w:val="28"/>
          <w:sz w:val="28"/>
          <w:szCs w:val="28"/>
          <w:rtl w:val="true"/>
          <w:lang w:bidi="ar-SA"/>
        </w:rPr>
        <w:t>،وادعهم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أمره أن يأتي رجالا بمكة مؤمنين و نساء مؤمنات، فيدخل عليهم و يبشرهم بالفتح و يخبرهم أن اللّه جلّ‌ ثناؤه و شيك أن يظهر دينه بمكة حتى لا يستخفى فيها بالإيمان تثبيتا يثبّتهم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عثمان، فمر على قريش ببلدح </w:t>
      </w:r>
      <w:r>
        <w:rPr>
          <w:rStyle w:val="FootnoteAnchor"/>
          <w:rtl w:val="true"/>
        </w:rPr>
        <w:footnoteReference w:id="456"/>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سلم إليكم لأدعوكم إلى اللّه جلّ‌ ثناؤه و إلى الإسلام، و يخبركم إنّا لم نأت لقتال أحد </w:t>
      </w:r>
      <w:r>
        <w:rPr>
          <w:rStyle w:val="FootnoteAnchor"/>
          <w:rtl w:val="true"/>
        </w:rPr>
        <w:footnoteReference w:id="457"/>
      </w:r>
      <w:r>
        <w:rPr>
          <w:rFonts w:ascii="Amiri" w:hAnsi="Amiri" w:eastAsia="Amiri" w:cs="Amiri"/>
          <w:color w:val="111111"/>
          <w:sz w:val="28"/>
          <w:sz w:val="28"/>
          <w:szCs w:val="28"/>
          <w:rtl w:val="true"/>
          <w:lang w:bidi="ar-SA"/>
        </w:rPr>
        <w:t>،و إنّا جئنا عمّارا، فدعاهم عثمان كما أمره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ما يقول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فأنفذ لحاجتك </w:t>
      </w:r>
      <w:r>
        <w:rPr>
          <w:rStyle w:val="FootnoteAnchor"/>
          <w:rtl w:val="true"/>
        </w:rPr>
        <w:footnoteReference w:id="459"/>
      </w:r>
      <w:r>
        <w:rPr>
          <w:rFonts w:ascii="Amiri" w:hAnsi="Amiri" w:eastAsia="Amiri" w:cs="Amiri"/>
          <w:color w:val="111111"/>
          <w:sz w:val="28"/>
          <w:sz w:val="28"/>
          <w:szCs w:val="28"/>
          <w:rtl w:val="true"/>
          <w:lang w:bidi="ar-SA"/>
        </w:rPr>
        <w:t>،و قام إليه أبان بن سعيد بن العاص فرحّب به، و أسرج فرسه، فحمل عثمان على الفرس، فأجاره و ردفه أبان حتى جاء مكة، ثم إنّ‌ قريشا بعثوا بديل بن ورقاء الخزاعي و أخا بني كنانة، ثم جاء عروة بن مسعود الثقفي، فذكر الحديث فيما قالوا،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عروة إلى قريش،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الرجل و أصحابه عمّارا فخلوا بينه، فشتموه، ثم بعثت قريش سهيل بن عمرو، و حويطب بن عبد العزّى و مكرز بن حفص ليصلحوا عليهم، فكلّموا رسول اللّه صلّى اللّه عليه و سلم و دعوه إلى الصلح و الموادعة، فلما لان بعضهم و هم على ذلك لم يستقم لهم ما يدعون إليه من الصلح، و قد أمن بعضهم بعضا و تزاوروا، فبينا هم كذلك و طوائف </w:t>
      </w:r>
      <w:r>
        <w:rPr>
          <w:rStyle w:val="FootnoteAnchor"/>
          <w:rtl w:val="true"/>
        </w:rPr>
        <w:footnoteReference w:id="460"/>
      </w:r>
      <w:r>
        <w:rPr>
          <w:rFonts w:ascii="Amiri" w:hAnsi="Amiri" w:eastAsia="Amiri" w:cs="Amiri"/>
          <w:color w:val="111111"/>
          <w:sz w:val="28"/>
          <w:sz w:val="28"/>
          <w:szCs w:val="28"/>
          <w:rtl w:val="true"/>
          <w:lang w:bidi="ar-SA"/>
        </w:rPr>
        <w:t xml:space="preserve">المسلمين لا يخاف بعضهم بعضا ينتظرون </w:t>
      </w:r>
      <w:r>
        <w:rPr>
          <w:rStyle w:val="FootnoteAnchor"/>
          <w:rtl w:val="true"/>
        </w:rPr>
        <w:footnoteReference w:id="461"/>
      </w:r>
      <w:r>
        <w:rPr>
          <w:rFonts w:ascii="Amiri" w:hAnsi="Amiri" w:eastAsia="Amiri" w:cs="Amiri"/>
          <w:color w:val="111111"/>
          <w:sz w:val="28"/>
          <w:sz w:val="28"/>
          <w:szCs w:val="28"/>
          <w:rtl w:val="true"/>
          <w:lang w:bidi="ar-SA"/>
        </w:rPr>
        <w:t>الصلح و الهدنة، إذ رمى رجل من أحد الفريقين رجلا من الفريق الآخر، فكانت معاركة، و تراموا بالنبل و الحجارة، و صاح الفريقان كلاهما، و ارتهن كل واحد من الفريقين من فيهم، فارتهن المسلمون سهيل بن عمرو، و من أتاهم من المشركين، و ارتهن المشركون عثمان بن عفّان و من كان أتاهم من أصحاب رسول اللّه صلّى اللّه عليه و سلم إلى البيعة، و نادى منادي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روح القدس قد نزل على رسول اللّه صلّى اللّه عليه و سلم و أمر بالبيعة، فاخرجوا على اسم اللّه فبايعوا، فثار المسلمون إلى رسول اللّه صلّى اللّه عليه و سلم و هو تحت الشجرة، فبايعوه على أن لا يفرّوا أبدا، فرغّبهم اللّه تعالى، فأرسلوا من كانوا قد ارتهنوا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إلى الموادعة و الصلح، و ذكر الحديث في كيفية الصلح و التحلّل من العمرة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المسلمون و هم بالحديبية قبل أن يرجع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عثمان من بيننا إلى البيت فطاف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أظنه طاف بالبيت و نحن محصورون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يا رسول اللّه و قد خلص‌؟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ظنّي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يطوف</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بالكعبة حتى يطوف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إليهم عثمان،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اشتفيت يا أبا عبد اللّه من الطّواف بالبيت‌؟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ظننتم بي، فو الذي نفسي بيده لو مكثت بها مقيما سنة و رسول اللّه صلّى اللّه عليه و سلم مقيم بالحديبية ما طفت بها حتى يطوف بها رسول اللّه صلّى اللّه عليه و سلم، و لقد دعتني قريش إلى الطّواف بالبيت فأبيت،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كان أعلمنا باللّه و أحسننا </w:t>
      </w:r>
      <w:r>
        <w:rPr>
          <w:rStyle w:val="FootnoteAnchor"/>
          <w:rtl w:val="true"/>
        </w:rPr>
        <w:footnoteReference w:id="464"/>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نا محمّد بن شجاع، أنا محمّد بن عمر الواقدي بأسانيده التي ذكرها قال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أوّل من بعث رسول اللّه صلّى اللّه عليه و سلم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خراش بن أمية الكعبي على جمل لرسول اللّه صلّى اللّه عليه و سلم يقال له الثعلب، ليبلّغ أشرافهم عن </w:t>
      </w:r>
      <w:r>
        <w:rPr>
          <w:rStyle w:val="FootnoteAnchor"/>
          <w:rtl w:val="true"/>
        </w:rPr>
        <w:footnoteReference w:id="466"/>
      </w:r>
      <w:r>
        <w:rPr>
          <w:rFonts w:ascii="Amiri" w:hAnsi="Amiri" w:eastAsia="Amiri" w:cs="Amiri"/>
          <w:color w:val="111111"/>
          <w:sz w:val="28"/>
          <w:sz w:val="28"/>
          <w:szCs w:val="28"/>
          <w:rtl w:val="true"/>
          <w:lang w:bidi="ar-SA"/>
        </w:rPr>
        <w:t>رسول اللّه صلّى اللّه عليه و سلم لما جاء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جئنا معتمرين معنا الهدي معكوفا </w:t>
      </w:r>
      <w:r>
        <w:rPr>
          <w:rStyle w:val="FootnoteAnchor"/>
          <w:rtl w:val="true"/>
        </w:rPr>
        <w:footnoteReference w:id="467"/>
      </w:r>
      <w:r>
        <w:rPr>
          <w:rFonts w:ascii="Amiri" w:hAnsi="Amiri" w:eastAsia="Amiri" w:cs="Amiri"/>
          <w:color w:val="111111"/>
          <w:sz w:val="28"/>
          <w:sz w:val="28"/>
          <w:szCs w:val="28"/>
          <w:rtl w:val="true"/>
          <w:lang w:bidi="ar-SA"/>
        </w:rPr>
        <w:t xml:space="preserve">فنطوف بالبيت و نحلّ‌ و ننصرف، فعقروا جمل النبي صلّى اللّه عليه و سلم و الذي ولي عقره عكرمة بن أبي جهل، و أراد قتله، فمنعه من هناك من قومه، حتى خلّوا سبيل خراش، فرجع إلى النبي صلّى اللّه عليه و سلم، و لم يكد </w:t>
      </w:r>
      <w:r>
        <w:rPr>
          <w:rStyle w:val="FootnoteAnchor"/>
          <w:rtl w:val="true"/>
        </w:rPr>
        <w:footnoteReference w:id="468"/>
      </w:r>
      <w:r>
        <w:rPr>
          <w:rFonts w:ascii="Amiri" w:hAnsi="Amiri" w:eastAsia="Amiri" w:cs="Amiri"/>
          <w:color w:val="111111"/>
          <w:sz w:val="28"/>
          <w:sz w:val="28"/>
          <w:szCs w:val="28"/>
          <w:rtl w:val="true"/>
          <w:lang w:bidi="ar-SA"/>
        </w:rPr>
        <w:t>،فأخبر النبي صلّى اللّه عليه و سلم بما لقي،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رجلا أمنع مني، فدعا رسول اللّه صلّى اللّه عليه و سلم عمر بن الخطّاب ليبعثه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أخاف قريشا، قد عرفت قريش عداوتي لها، و ليس بها من بني عدي من يمنعني، و إن أحببت </w:t>
      </w:r>
      <w:r>
        <w:rPr>
          <w:rStyle w:val="FootnoteAnchor"/>
          <w:rtl w:val="true"/>
        </w:rPr>
        <w:footnoteReference w:id="469"/>
      </w:r>
      <w:r>
        <w:rPr>
          <w:rFonts w:ascii="Amiri" w:hAnsi="Amiri" w:eastAsia="Amiri" w:cs="Amiri"/>
          <w:color w:val="111111"/>
          <w:sz w:val="28"/>
          <w:sz w:val="28"/>
          <w:szCs w:val="28"/>
          <w:rtl w:val="true"/>
          <w:lang w:bidi="ar-SA"/>
        </w:rPr>
        <w:t>يا رسول اللّه دخلت عليهم، فلم يقل له رسول اللّه صلّى اللّه عليه و سلم شيئا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أدلّك يا رسول اللّه على رجل أعزّ بمكة مني، أكثره </w:t>
      </w:r>
      <w:r>
        <w:rPr>
          <w:rStyle w:val="FootnoteAnchor"/>
          <w:rtl w:val="true"/>
        </w:rPr>
        <w:footnoteReference w:id="470"/>
      </w:r>
      <w:r>
        <w:rPr>
          <w:rFonts w:ascii="Amiri" w:hAnsi="Amiri" w:eastAsia="Amiri" w:cs="Amiri"/>
          <w:color w:val="111111"/>
          <w:sz w:val="28"/>
          <w:sz w:val="28"/>
          <w:szCs w:val="28"/>
          <w:rtl w:val="true"/>
          <w:lang w:bidi="ar-SA"/>
        </w:rPr>
        <w:t>عشيرة، و أمنع،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قريش فخبّرهم أنّا لم نأت </w:t>
      </w:r>
    </w:p>
    <w:p>
      <w:pPr>
        <w:pStyle w:val="BookText"/>
        <w:rPr/>
      </w:pPr>
      <w:r>
        <w:rPr>
          <w:rFonts w:ascii="Amiri" w:hAnsi="Amiri" w:eastAsia="Amiri" w:cs="Amiri"/>
          <w:color w:val="111111"/>
          <w:sz w:val="28"/>
          <w:sz w:val="28"/>
          <w:szCs w:val="28"/>
          <w:rtl w:val="true"/>
          <w:lang w:bidi="ar-SA"/>
        </w:rPr>
        <w:t>لقتال أحد، و إنّما جئنا زوّارا لهذا البيت، معظّمين لحرمته، معنا الهدي ننحره و ننصرف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عثمان حتى أتى بلدح، فيجد قريشا هنالك،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سلم إليكم يدعوكم إلى اللّه و إلى الإسلام، و تدخلون </w:t>
      </w:r>
      <w:r>
        <w:rPr>
          <w:rStyle w:val="FootnoteAnchor"/>
          <w:rtl w:val="true"/>
        </w:rPr>
        <w:footnoteReference w:id="471"/>
      </w:r>
      <w:r>
        <w:rPr>
          <w:rFonts w:ascii="Amiri" w:hAnsi="Amiri" w:eastAsia="Amiri" w:cs="Amiri"/>
          <w:color w:val="111111"/>
          <w:sz w:val="28"/>
          <w:sz w:val="28"/>
          <w:szCs w:val="28"/>
          <w:rtl w:val="true"/>
          <w:lang w:bidi="ar-SA"/>
        </w:rPr>
        <w:t>في الدين كافة، فإنّ‌ اللّه مظهر دينه، و معزّ نبيه،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تكفّون عنه و يلي هذا منه غيركم، فإن ظفروا بمحمّد </w:t>
      </w:r>
      <w:r>
        <w:rPr>
          <w:rStyle w:val="FootnoteAnchor"/>
          <w:rtl w:val="true"/>
        </w:rPr>
        <w:footnoteReference w:id="472"/>
      </w:r>
      <w:r>
        <w:rPr>
          <w:rFonts w:ascii="Amiri" w:hAnsi="Amiri" w:eastAsia="Amiri" w:cs="Amiri"/>
          <w:color w:val="111111"/>
          <w:sz w:val="28"/>
          <w:sz w:val="28"/>
          <w:szCs w:val="28"/>
          <w:rtl w:val="true"/>
          <w:lang w:bidi="ar-SA"/>
        </w:rPr>
        <w:t xml:space="preserve">فذلك ما أردتم، و إن ظفر محمّد كنتم بالخيار، أن تدخلوا فيما دخل فيه الناس أو </w:t>
      </w:r>
      <w:r>
        <w:rPr>
          <w:rStyle w:val="FootnoteAnchor"/>
          <w:rtl w:val="true"/>
        </w:rPr>
        <w:footnoteReference w:id="473"/>
      </w:r>
      <w:r>
        <w:rPr>
          <w:rFonts w:ascii="IRNazanin" w:hAnsi="IRNazanin" w:eastAsia="IRNazanin"/>
          <w:color w:val="111111"/>
          <w:sz w:val="28"/>
          <w:sz w:val="28"/>
          <w:szCs w:val="28"/>
          <w:rtl w:val="true"/>
          <w:lang w:bidi="fa-IR"/>
        </w:rPr>
        <w:t xml:space="preserve">تقاتلوا أو أنتم وافرون جامّون </w:t>
      </w:r>
      <w:r>
        <w:rPr>
          <w:rStyle w:val="FootnoteAnchor"/>
          <w:rtl w:val="true"/>
        </w:rPr>
        <w:footnoteReference w:id="474"/>
      </w:r>
      <w:r>
        <w:rPr>
          <w:rFonts w:ascii="Amiri" w:hAnsi="Amiri" w:eastAsia="Amiri" w:cs="Amiri"/>
          <w:color w:val="111111"/>
          <w:sz w:val="28"/>
          <w:sz w:val="28"/>
          <w:szCs w:val="28"/>
          <w:rtl w:val="true"/>
          <w:lang w:bidi="ar-SA"/>
        </w:rPr>
        <w:t>،إنّ‌ الحرب قد نهكتكم و أذهبت الأماثل منكم،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يخبركم أنه لم يأت لقتال أحد، و إنّما جاء معتمرا معه الهدي عليه القلائد ينحره و ينصرف، فجعل عثمان يكلّمهم فيأتيهم بما لا يريدون،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تقول، و لا كان هذا أبدا، و لا دخلها علينا عنوة، فارجع إلى صاحبك فأخبره أنه لا يصل إلينا، فقام إليه أبان بن سعيد بن العاص، فرحّب به و أجاره،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عن حاجتك، ثم نزل عن فرس كان عليه، فجعل عثمان على السرج، و ردف وراءه، فدخل عثمان مكة فأتى أشرافهم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حرب، و صفوان بن أمية و غيرهم، منهم من لقي ببلدح و منهم من لقي بمكة، فجعلوا يردّون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لا يدخلها علينا أبدا،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أدخل على قوم مؤمنين من رجال و نساء مستضعفين،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يبشركم بالفتح،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أظلّكم حتى لا يستخفى بمكة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كنت أرى الرجل منهم و المرأة ينتحب حتى أظن أنه سوف يموت فرحا بما خبّرته، فيسأل عن رسول اللّه صلّى اللّه عليه و سلم فيحفي </w:t>
      </w:r>
      <w:r>
        <w:rPr>
          <w:rStyle w:val="FootnoteAnchor"/>
          <w:rtl w:val="true"/>
        </w:rPr>
        <w:footnoteReference w:id="475"/>
      </w:r>
      <w:r>
        <w:rPr>
          <w:rFonts w:ascii="Amiri" w:hAnsi="Amiri" w:eastAsia="Amiri" w:cs="Amiri"/>
          <w:color w:val="111111"/>
          <w:sz w:val="28"/>
          <w:sz w:val="28"/>
          <w:szCs w:val="28"/>
          <w:rtl w:val="true"/>
          <w:lang w:bidi="ar-SA"/>
        </w:rPr>
        <w:t xml:space="preserve">المسألة و تشتد </w:t>
      </w:r>
      <w:r>
        <w:rPr>
          <w:rStyle w:val="FootnoteAnchor"/>
          <w:rtl w:val="true"/>
        </w:rPr>
        <w:footnoteReference w:id="476"/>
      </w:r>
      <w:r>
        <w:rPr>
          <w:rFonts w:ascii="Amiri" w:hAnsi="Amiri" w:eastAsia="Amiri" w:cs="Amiri"/>
          <w:color w:val="111111"/>
          <w:sz w:val="28"/>
          <w:sz w:val="28"/>
          <w:szCs w:val="28"/>
          <w:rtl w:val="true"/>
          <w:lang w:bidi="ar-SA"/>
        </w:rPr>
        <w:t>لذلك أنفسهم، و يقولون اقرأ على رسول اللّه صلّى اللّه عليه و سلم منا السلام، إنّ‌ الذي أنزله الحديبية لقادر أن يدخله بطن مكة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وصل عثمان إلى البيت و طاف،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عثمان يطوف بالبيت و نحن محصورون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يمنعه و قد وصل إلى البيت‌؟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به أن لا يطوف حتى نطوف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 عثمان إلى </w:t>
      </w:r>
    </w:p>
    <w:p>
      <w:pPr>
        <w:pStyle w:val="BookText"/>
        <w:rPr/>
      </w:pPr>
      <w:r>
        <w:rPr>
          <w:rFonts w:ascii="Amiri" w:hAnsi="Amiri" w:eastAsia="Amiri" w:cs="Amiri"/>
          <w:color w:val="111111"/>
          <w:sz w:val="28"/>
          <w:sz w:val="28"/>
          <w:szCs w:val="28"/>
          <w:rtl w:val="true"/>
          <w:lang w:bidi="ar-SA"/>
        </w:rPr>
        <w:t>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اشتفيت من البيت يا أبا عبد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ظننتم بي، لو مكثت بها سنة و النبي صلّى اللّه عليه و سلم مقيم بالحديبية ما طفت، و لقد دعتني قريش إلى أن أطوف بالبيت فأبيت ذلك عليها،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أعلمنا باللّه و أحسننا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عثمان أتى به رسول اللّه صلّى اللّه عليه و سلم إلى الشجرة، فبايعه، و قد كان قبل ذلك حين بايع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ذهب في حاجة اللّه و حاجة رسوله، فأنا أبايع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بيمينه شماله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يحيى بن أيوب، نا إسماعيل بن جعفر، أخبرني محمّد بن أبي حرملة، عن عطاء و سليمان ابني يسار و أبي سلمة بن عبد الرّحمن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مضطجعا في بيته </w:t>
      </w:r>
      <w:r>
        <w:rPr>
          <w:rStyle w:val="FootnoteAnchor"/>
          <w:rtl w:val="true"/>
        </w:rPr>
        <w:footnoteReference w:id="477"/>
      </w:r>
      <w:r>
        <w:rPr>
          <w:rFonts w:ascii="Amiri" w:hAnsi="Amiri" w:eastAsia="Amiri" w:cs="Amiri"/>
          <w:color w:val="111111"/>
          <w:sz w:val="28"/>
          <w:sz w:val="28"/>
          <w:szCs w:val="28"/>
          <w:rtl w:val="true"/>
          <w:lang w:bidi="ar-SA"/>
        </w:rPr>
        <w:t xml:space="preserve">كاشفا عن فخذيه، أو ساقيه، فاستأذن أبو بكر، فأذن له و هو على تلك الحال، فتحدّث، ثم استأذن عمر، فأذن له، و هو كذلك، فتحدّث، ثم استأذن عثمان فجلس رسول اللّه صلّى اللّه عليه و سلم و سوّى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ذلك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فتحدّث، 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تباله </w:t>
      </w:r>
      <w:r>
        <w:rPr>
          <w:rStyle w:val="FootnoteAnchor"/>
          <w:rtl w:val="true"/>
        </w:rPr>
        <w:footnoteReference w:id="478"/>
      </w:r>
      <w:r>
        <w:rPr>
          <w:rFonts w:ascii="IRNazanin" w:hAnsi="IRNazanin" w:eastAsia="IRNazanin"/>
          <w:color w:val="111111"/>
          <w:sz w:val="28"/>
          <w:sz w:val="28"/>
          <w:szCs w:val="28"/>
          <w:rtl w:val="true"/>
          <w:lang w:bidi="fa-IR"/>
        </w:rPr>
        <w:t xml:space="preserve">،ثم دخل عمر فلم تهشّ‌ </w:t>
      </w:r>
      <w:r>
        <w:rPr>
          <w:rStyle w:val="FootnoteAnchor"/>
          <w:rtl w:val="true"/>
        </w:rPr>
        <w:footnoteReference w:id="479"/>
      </w:r>
      <w:r>
        <w:rPr>
          <w:rFonts w:ascii="Amiri" w:hAnsi="Amiri" w:eastAsia="Amiri" w:cs="Amiri"/>
          <w:color w:val="111111"/>
          <w:sz w:val="28"/>
          <w:sz w:val="28"/>
          <w:szCs w:val="28"/>
          <w:rtl w:val="true"/>
          <w:lang w:bidi="ar-SA"/>
        </w:rPr>
        <w:t>له، و لم تباله، ثم دخل عثمان، فجلست و سوّيت ثيابك،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من رجل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يحيى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علي بن محمّد 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زاهر بن طاهر، أنا أبو سعد الجنزرودي، أنا أبو طاهر بن خزيمة، 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بن حجر، نا إسماعيل بن جعفر،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عطاء بن يسار، و أبي سلمة بن عبد الرّحمن عن عائشة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الفضل عبيد اللّه بن محمّد الفامي، أنا أبو العبّاس السّرّاج، نا أبو همّام السّكوني، نا إسماعيل بن جعفر، عن محمّد بن أبي حرملة، عن عطاء و سليمان بن يسار، و أبي سلمة بن عبد الرّحمن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مضطجعا في بيته، كاشفا عن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أبو بكر، و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تلك الحال، فتحدّث، ثم استأذن عمر، فأذن له و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ثم استأذن عثمان، فجلس النبي صلّى اللّه عليه و سلم، و سوّى عليه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سوّى عليه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الجنزرودي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ذلك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فتحدّث، 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دخل أبو بكر فلم تهشّ‌ له، و لم تباله، ثم دخل عمر فلم تهشّ‌ له و لم تباله، ثم دخل عثمان فجلست و سوّيت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سوّيت عليك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من رجل تستحي منه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في الصحيح، عن علي بن حجر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بن محمّد الزهري، نا محمّد بن </w:t>
      </w:r>
      <w:r>
        <w:rPr>
          <w:rStyle w:val="FootnoteAnchor"/>
          <w:rtl w:val="true"/>
        </w:rPr>
        <w:footnoteReference w:id="483"/>
      </w:r>
      <w:r>
        <w:rPr>
          <w:rFonts w:ascii="Amiri" w:hAnsi="Amiri" w:eastAsia="Amiri" w:cs="Amiri"/>
          <w:color w:val="111111"/>
          <w:sz w:val="28"/>
          <w:sz w:val="28"/>
          <w:szCs w:val="28"/>
          <w:rtl w:val="true"/>
          <w:lang w:bidi="ar-SA"/>
        </w:rPr>
        <w:t>سليمان الواسطي، نا إبراهيم بن عبد اللّه بن حاتم الهروي، أنا إسماعيل بن جعفر، نا محمّد بن أبي حرملة، عن عطاء و سليمان بن يسار، و أبي سلمة، عن عائشة قالت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مضطجعا في بيته، كاشفا عن ساقه، فاستأذن أبو بكر و هو على تلك الحال، ثم 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فأذن</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له، و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تحدث، و استأذن عثمان فجلس رسول اللّه صلّى اللّه عليه و سلم، و سوّى ثيابه، و دخل، 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دخل أبو بكر </w:t>
      </w:r>
    </w:p>
    <w:p>
      <w:pPr>
        <w:pStyle w:val="BookText"/>
        <w:rPr/>
      </w:pPr>
      <w:r>
        <w:rPr>
          <w:rFonts w:ascii="Amiri" w:hAnsi="Amiri" w:eastAsia="Amiri" w:cs="Amiri"/>
          <w:color w:val="111111"/>
          <w:sz w:val="28"/>
          <w:sz w:val="28"/>
          <w:szCs w:val="28"/>
          <w:rtl w:val="true"/>
          <w:lang w:bidi="ar-SA"/>
        </w:rPr>
        <w:t>فلم تهشّ‌ له، و لم تناجه، ثم دخل عثمان فجلست و سوّيت ثيابك،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من رجل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w:t>
      </w:r>
      <w:r>
        <w:rPr>
          <w:rStyle w:val="FootnoteAnchor"/>
          <w:rtl w:val="true"/>
        </w:rPr>
        <w:footnoteReference w:id="486"/>
      </w:r>
      <w:r>
        <w:rPr>
          <w:rFonts w:ascii="Amiri" w:hAnsi="Amiri" w:eastAsia="Amiri" w:cs="Amiri"/>
          <w:color w:val="111111"/>
          <w:sz w:val="28"/>
          <w:sz w:val="28"/>
          <w:szCs w:val="28"/>
          <w:rtl w:val="true"/>
          <w:lang w:bidi="ar-SA"/>
        </w:rPr>
        <w:t xml:space="preserve">عيسى بن علي، أنا عبد اللّه بن محمّد، نا داود بن عمرو، نا إسماعيل بن جعفر، أخبرني محمّد بن أبي حرملة مولى حويطب، عن عطاء و سليمان ابني يسار و أبي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مضطجعا في بيتي </w:t>
      </w:r>
      <w:r>
        <w:rPr>
          <w:rStyle w:val="FootnoteAnchor"/>
          <w:rtl w:val="true"/>
        </w:rPr>
        <w:footnoteReference w:id="488"/>
      </w:r>
      <w:r>
        <w:rPr>
          <w:rFonts w:ascii="Amiri" w:hAnsi="Amiri" w:eastAsia="Amiri" w:cs="Amiri"/>
          <w:color w:val="111111"/>
          <w:sz w:val="28"/>
          <w:sz w:val="28"/>
          <w:szCs w:val="28"/>
          <w:rtl w:val="true"/>
          <w:lang w:bidi="ar-SA"/>
        </w:rPr>
        <w:t xml:space="preserve">،كاشفا عن فخذيه، أو ساقيه، فاستأذن أبو بكر، فأذن له، و هو كذلك 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استأذن عمر فأذن له و هو كذلك يتحدث</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،ثم استأذن عثمان </w:t>
      </w:r>
      <w:r>
        <w:rPr>
          <w:rStyle w:val="FootnoteAnchor"/>
          <w:rtl w:val="true"/>
        </w:rPr>
        <w:footnoteReference w:id="490"/>
      </w:r>
      <w:r>
        <w:rPr>
          <w:rFonts w:ascii="Amiri" w:hAnsi="Amiri" w:eastAsia="Amiri" w:cs="Amiri"/>
          <w:color w:val="111111"/>
          <w:sz w:val="28"/>
          <w:sz w:val="28"/>
          <w:szCs w:val="28"/>
          <w:rtl w:val="true"/>
          <w:lang w:bidi="ar-SA"/>
        </w:rPr>
        <w:t xml:space="preserve">،فجلس رسول اللّه صلّى اللّه عليه و سلم، فسوّى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ذلك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فتحدّث، 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 أبو بكر فلم تهشّ‌ له و لم تباله، ثم دخل عثمان فجلست فسوّيت ثيابك،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من رجل تستحي منه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سعيد بن العاص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491"/>
      </w:r>
      <w:r>
        <w:rPr>
          <w:rFonts w:ascii="Amiri" w:hAnsi="Amiri" w:eastAsia="Amiri" w:cs="Amiri"/>
          <w:color w:val="111111"/>
          <w:sz w:val="28"/>
          <w:sz w:val="28"/>
          <w:szCs w:val="28"/>
          <w:rtl w:val="true"/>
          <w:lang w:bidi="ar-SA"/>
        </w:rPr>
        <w:t>أبو عبد اللّه الحسين بن عبد الملك، أنا أبو عثمان سعيد بن أحمد بن محمّد، أنا أبو الفضل عبيد اللّه بن عبد اللّه بن محمّد الفامي، أنا أبو العباس السّرّاج، نا محمّد بن يحيى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أبو عبد اللّه الحافظ‍‌، و أبو سعيد محمّد بن موسى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العباس بن محمّد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إبراهيم بن سعد، نا أبي، عن صالح بن </w:t>
      </w:r>
      <w:r>
        <w:rPr>
          <w:rStyle w:val="FootnoteAnchor"/>
          <w:rtl w:val="true"/>
        </w:rPr>
        <w:footnoteReference w:id="492"/>
      </w:r>
      <w:r>
        <w:rPr>
          <w:rFonts w:ascii="Amiri" w:hAnsi="Amiri" w:eastAsia="Amiri" w:cs="Amiri"/>
          <w:color w:val="111111"/>
          <w:sz w:val="28"/>
          <w:sz w:val="28"/>
          <w:szCs w:val="28"/>
          <w:rtl w:val="true"/>
          <w:lang w:bidi="ar-SA"/>
        </w:rPr>
        <w:t>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p>
    <w:p>
      <w:pPr>
        <w:pStyle w:val="BookText"/>
        <w:rPr/>
      </w:pP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يحيى بن سعيد بن العاص أن سعيد بن العاص أخبره أن عثمان و عائشة تحدّثا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أخبراه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أبا بكر استأذن على رسول اللّه صلّى اللّه عليه و سلم و هو مضطجع على فراشه، لابس مرط‍‌ عائشة، فأذن لأبي بكر على رسول اللّه صلّى اللّه عليه و سلم </w:t>
      </w:r>
      <w:r>
        <w:rPr>
          <w:rStyle w:val="FootnoteAnchor"/>
          <w:rtl w:val="true"/>
        </w:rPr>
        <w:footnoteReference w:id="494"/>
      </w:r>
      <w:r>
        <w:rPr>
          <w:rFonts w:ascii="IRNazanin" w:hAnsi="IRNazanin" w:eastAsia="IRNazanin"/>
          <w:color w:val="111111"/>
          <w:sz w:val="28"/>
          <w:sz w:val="28"/>
          <w:szCs w:val="28"/>
          <w:rtl w:val="true"/>
          <w:lang w:bidi="fa-IR"/>
        </w:rPr>
        <w:t xml:space="preserve">،و قالا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كذلك، فقضى إليه حاجته، ثم انصرف، ثم استأذن عمر، فأذن له و هو على تلك الحال، فقضى إليه حاجته،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عليه، فجلس، و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عليك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إليه حاجتي، ثم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لم أرك فزعت </w:t>
      </w:r>
      <w:r>
        <w:rPr>
          <w:rStyle w:val="FootnoteAnchor"/>
          <w:rtl w:val="true"/>
        </w:rPr>
        <w:footnoteReference w:id="498"/>
      </w:r>
      <w:r>
        <w:rPr>
          <w:rFonts w:ascii="Amiri" w:hAnsi="Amiri" w:eastAsia="Amiri" w:cs="Amiri"/>
          <w:color w:val="111111"/>
          <w:sz w:val="28"/>
          <w:sz w:val="28"/>
          <w:szCs w:val="28"/>
          <w:rtl w:val="true"/>
          <w:lang w:bidi="ar-SA"/>
        </w:rPr>
        <w:t>لأبي بكر و عمر كما فزعت لعثمان،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 و إنّي خشيت إن أذنت له و أنا على تلك الحال أن لا يبلّغ إليّ‌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عبد اللّه بن محمّد بن زياد، نا إبراهيم بن مرزوق </w:t>
      </w:r>
      <w:r>
        <w:rPr>
          <w:rStyle w:val="FootnoteAnchor"/>
          <w:rtl w:val="true"/>
        </w:rPr>
        <w:footnoteReference w:id="499"/>
      </w:r>
      <w:r>
        <w:rPr>
          <w:rFonts w:ascii="Amiri" w:hAnsi="Amiri" w:eastAsia="Amiri" w:cs="Amiri"/>
          <w:color w:val="111111"/>
          <w:sz w:val="28"/>
          <w:sz w:val="28"/>
          <w:szCs w:val="28"/>
          <w:rtl w:val="true"/>
          <w:lang w:bidi="ar-SA"/>
        </w:rPr>
        <w:t>،عن عثمان بن عمر، أنا مالك بن أنس، عن الزهري، عن يحيى بن سعيد بن العاص،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استأذن على رسول اللّه صلّى اللّه عليه و سلم، و رسول اللّه صلّى اللّه عليه و سلم لابس مرط‍‌ أم المؤمنين فأذن له، فقضى إليه حاجته، ثم خرج، فاستأذن عليه عمر، و هو على تلك الحال، فقضى إليه حاجته، ثم خرج، فاستأذن عليه عثمان فاستوى جالسا، و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عليك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تفزع لأبي بكر و عمر كما فزعت لعثمان‌؟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شديد الحياء، و لو أذنت له على تلك الحال لخشيت أن لا يبلغ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بن حمدان، أنا أبو </w:t>
      </w:r>
    </w:p>
    <w:p>
      <w:pPr>
        <w:pStyle w:val="BookText"/>
        <w:rPr/>
      </w:pPr>
      <w:r>
        <w:rPr>
          <w:rFonts w:ascii="Amiri" w:hAnsi="Amiri" w:eastAsia="Amiri" w:cs="Amiri"/>
          <w:color w:val="111111"/>
          <w:sz w:val="28"/>
          <w:sz w:val="28"/>
          <w:szCs w:val="28"/>
          <w:rtl w:val="true"/>
          <w:lang w:bidi="ar-SA"/>
        </w:rPr>
        <w:t>يعلى، نا عبد الأعلى، نا عثمان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ابنا،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أحمد بن عبد اللّه بن أبي علاّنة، أنا أبو طاهر المخلّص، نا يحيى بن محمّد بن صاعد، نا إبراهيم بن مرزوق البصري، نا عثمان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ابن أبي ذئب، عن الزهري، عن يحيى بن سعيد بن العاص،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استأذن على النبي صلّى اللّه عليه و سلم، و رسول اللّه صلّى اللّه عليه و سلم لابس مرط‍‌ أم المؤمنين، فأذن له،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ابني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حاجته، ثم خرج فاستأذن عليه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تلك الحال، فقضى إليه حاجته، ثم خرج، فاستأذن عليه عثمان، فاستوى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عليك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w:t>
      </w:r>
      <w:r>
        <w:rPr>
          <w:rStyle w:val="FootnoteAnchor"/>
          <w:rtl w:val="true"/>
        </w:rPr>
        <w:footnoteReference w:id="501"/>
      </w:r>
      <w:r>
        <w:rPr>
          <w:rFonts w:ascii="Amiri" w:hAnsi="Amiri" w:eastAsia="Amiri" w:cs="Amiri"/>
          <w:color w:val="111111"/>
          <w:sz w:val="28"/>
          <w:sz w:val="28"/>
          <w:szCs w:val="28"/>
          <w:rtl w:val="true"/>
          <w:lang w:bidi="ar-SA"/>
        </w:rPr>
        <w:t>تفزع لأبي بكر و عمر كما فزعت لعثمان‌؟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ابنا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له على تلك الحال خشيت أن لا يبلغ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جمعهما الشيخ، و هكذا وقع إليّ‌ أحدهما، عن </w:t>
      </w:r>
      <w:r>
        <w:rPr>
          <w:rStyle w:val="FootnoteAnchor"/>
          <w:rtl w:val="true"/>
        </w:rPr>
        <w:footnoteReference w:id="502"/>
      </w:r>
      <w:r>
        <w:rPr>
          <w:rFonts w:ascii="Amiri" w:hAnsi="Amiri" w:eastAsia="Amiri" w:cs="Amiri"/>
          <w:color w:val="111111"/>
          <w:sz w:val="28"/>
          <w:sz w:val="28"/>
          <w:szCs w:val="28"/>
          <w:rtl w:val="true"/>
          <w:lang w:bidi="ar-SA"/>
        </w:rPr>
        <w:t>مالك و الآخر عن ابن أبي ذئب و حديث ابن أبي ذئب المشهور و حديث مالك لا أعرفه إلاّ من هذه الجهة،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ابن أبي ذئب، فلم يرجع عنه، و كان إذا وقع إليه الشيء من كتابه لزمه و لم يرجع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القاسم إبراهيم بن منصور، أنا أبو بكر بن المقرئ، أنا أبو يعلى، نا أبو خيثمة، نا يعقوب بن إبراهيم، نا أبي، عن صالح، عن ابن شهاب، أخبرني يحيى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 بن العاص</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أخبره أن عثمان و عامرا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استأذن على رسول اللّه صلّى اللّه عليه و سلم و هو مضطجع على فراشه، لابس مرط‍‌ عائشة، فأذن لأبي بكر و هو كذلك، فقضى إليه حاجته، ثم انصرف،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عليه </w:t>
      </w:r>
    </w:p>
    <w:p>
      <w:pPr>
        <w:pStyle w:val="BookText"/>
        <w:rPr/>
      </w:pPr>
      <w:r>
        <w:rPr>
          <w:rFonts w:ascii="Amiri" w:hAnsi="Amiri" w:eastAsia="Amiri" w:cs="Amiri"/>
          <w:color w:val="111111"/>
          <w:sz w:val="28"/>
          <w:sz w:val="28"/>
          <w:szCs w:val="28"/>
          <w:rtl w:val="true"/>
          <w:lang w:bidi="ar-SA"/>
        </w:rPr>
        <w:t>فجلس، فقال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عليك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إليه حاجتي ثم انصرفت،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أرك فزعت لأبي بكر و عمر </w:t>
      </w:r>
      <w:r>
        <w:rPr>
          <w:rStyle w:val="FootnoteAnchor"/>
          <w:rtl w:val="true"/>
        </w:rPr>
        <w:footnoteReference w:id="505"/>
      </w:r>
      <w:r>
        <w:rPr>
          <w:rFonts w:ascii="Amiri" w:hAnsi="Amiri" w:eastAsia="Amiri" w:cs="Amiri"/>
          <w:color w:val="111111"/>
          <w:sz w:val="28"/>
          <w:sz w:val="28"/>
          <w:szCs w:val="28"/>
          <w:rtl w:val="true"/>
          <w:lang w:bidi="ar-SA"/>
        </w:rPr>
        <w:t>كما فزعت لعثمان،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 و إنّي خشيت إن أذنت له و أنا على تلك الحال ألا يبلغ إلي في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اليمان عن شعيب </w:t>
      </w:r>
      <w:r>
        <w:rPr>
          <w:rStyle w:val="FootnoteAnchor"/>
          <w:rtl w:val="true"/>
        </w:rPr>
        <w:footnoteReference w:id="506"/>
      </w:r>
      <w:r>
        <w:rPr>
          <w:rFonts w:ascii="Amiri" w:hAnsi="Amiri" w:eastAsia="Amiri" w:cs="Amiri"/>
          <w:color w:val="111111"/>
          <w:sz w:val="28"/>
          <w:sz w:val="28"/>
          <w:szCs w:val="28"/>
          <w:rtl w:val="true"/>
          <w:lang w:bidi="ar-SA"/>
        </w:rPr>
        <w:t xml:space="preserve">،فلم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منصور محمود بن أحمد بن عبد المنعم بن ماشاذة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عمر بن يونس، أنا أبو عمر القاسم بن جعفر بن عبد الواحد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أحمد الأثرم، نا حميد بن الربيع الخرّاز، نا أبو اليمان الحكم بن نافع، أنا شعيب بن أبي حمزة، عن الزهري، أخبرني يحيى بن سعيد بن العاص أن سعيد بن العاص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استأذن على النبي صلّى اللّه عليه و سلم و هو مضطجع على فراشه، لابس مرط‍‌ عائشة، فأذن لأبي بكر و هو كذلك، فقضى إليه حاجته، ثم انصرف، فاستأذن </w:t>
      </w:r>
      <w:r>
        <w:rPr>
          <w:rStyle w:val="FootnoteAnchor"/>
          <w:rtl w:val="true"/>
        </w:rPr>
        <w:footnoteReference w:id="508"/>
      </w:r>
      <w:r>
        <w:rPr>
          <w:rFonts w:ascii="Amiri" w:hAnsi="Amiri" w:eastAsia="Amiri" w:cs="Amiri"/>
          <w:color w:val="111111"/>
          <w:sz w:val="28"/>
          <w:sz w:val="28"/>
          <w:szCs w:val="28"/>
          <w:rtl w:val="true"/>
          <w:lang w:bidi="ar-SA"/>
        </w:rPr>
        <w:t xml:space="preserve">عمر، فأذن له و هو على تلك الحالة، فقضى إليه حاجته، ثم انصرف، قال </w:t>
      </w:r>
      <w:r>
        <w:rPr>
          <w:rStyle w:val="FootnoteAnchor"/>
          <w:rtl w:val="true"/>
        </w:rPr>
        <w:footnoteReference w:id="509"/>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عليه، فجمع عليه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إليه حاجتي ثم انصرفت،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لم تفزع لأبي بكر و عمر كما فزعت لعثمان‌؟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 و إنّي خشيت إن أذنت له و أنا على حالتي تلك لا يبلغ إليّ‌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أنبأناه </w:t>
      </w:r>
      <w:r>
        <w:rPr>
          <w:rStyle w:val="FootnoteAnchor"/>
          <w:rtl w:val="true"/>
        </w:rPr>
        <w:footnoteReference w:id="510"/>
      </w:r>
      <w:r>
        <w:rPr>
          <w:rFonts w:ascii="Amiri" w:hAnsi="Amiri" w:eastAsia="Amiri" w:cs="Amiri"/>
          <w:color w:val="111111"/>
          <w:sz w:val="28"/>
          <w:sz w:val="28"/>
          <w:szCs w:val="28"/>
          <w:rtl w:val="true"/>
          <w:lang w:bidi="ar-SA"/>
        </w:rPr>
        <w:t>أبو علي الحدّاد، و حدّثني أبو مسعود الأصبهاني عنه، أنا أبو نعيم الحافظ‍‌، نا سليمان بن أحمد، نا أبو زرعة، نا أبو اليمان،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صالح ذكوان عن عائشة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الحسين بن عبد الملك، أنا إبراهيم بن منصور، أنا أبو بكر بن المقرئ، أنا أبو يعلى، نا عبد اللّه بن عمر بن أبان، نا إسحاق </w:t>
      </w:r>
      <w:r>
        <w:rPr>
          <w:rStyle w:val="FootnoteAnchor"/>
          <w:rtl w:val="true"/>
        </w:rPr>
        <w:footnoteReference w:id="511"/>
      </w:r>
      <w:r>
        <w:rPr>
          <w:rFonts w:ascii="Amiri" w:hAnsi="Amiri" w:eastAsia="Amiri" w:cs="Amiri"/>
          <w:color w:val="111111"/>
          <w:sz w:val="28"/>
          <w:sz w:val="28"/>
          <w:szCs w:val="28"/>
          <w:rtl w:val="true"/>
          <w:lang w:bidi="ar-SA"/>
        </w:rPr>
        <w:t xml:space="preserve">،عن عبد اللّه بن محمّد بن </w:t>
      </w:r>
    </w:p>
    <w:p>
      <w:pPr>
        <w:pStyle w:val="BookText"/>
        <w:rPr/>
      </w:pPr>
      <w:r>
        <w:rPr>
          <w:rFonts w:ascii="Amiri" w:hAnsi="Amiri" w:eastAsia="Amiri" w:cs="Amiri"/>
          <w:color w:val="111111"/>
          <w:sz w:val="28"/>
          <w:sz w:val="28"/>
          <w:szCs w:val="28"/>
          <w:rtl w:val="true"/>
          <w:lang w:bidi="ar-SA"/>
        </w:rPr>
        <w:t>ربعي النّخعي، عن سهيل،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أبو بكر على النبي صلّى اللّه عليه و سلم و هو كاشف عن فخذه، فأذن له، ثم استأذن عمر، فأذن له و هو كهيئته، ثم استأذن عثمان، فأهوى إلى 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كرهت أن يراك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حييّ‌ ستّير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جبير بن نفير الحضرمي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و حدّثني أبو مسعود المعدل عنه، أنا أبو نعيم الحافظ‍‌، نا سليمان بن أحمد، نا إبراهيم بن موسى الثوري البغدادي، نا عبّاس بن إبراهيم الأزدي، نا منصور بن إسماعيل الحرّاني، نا صفوان بن عمرو، عن عبد الرّحمن بن جبير بن نفير،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مع عائشة في لحاف، إذ جاء أبو بكر يستأذن، فأذن له، فدخل و خرج، و جاء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 عليك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و 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أبو بكر، فأذنت له، و جاء عثمان فلم تأذن له حتى شددت علي ثيابي،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يستحي من اللّه، و إنّي أستحي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روته عائشة بنت طلحة عن خالتها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أنا أبو علي الواعظ‍‌، أنا أبو بكر أحمد بن جعفر، نا عبد اللّه بن أحمد </w:t>
      </w:r>
      <w:r>
        <w:rPr>
          <w:rStyle w:val="FootnoteAnchor"/>
          <w:rtl w:val="true"/>
        </w:rPr>
        <w:footnoteReference w:id="512"/>
      </w:r>
      <w:r>
        <w:rPr>
          <w:rFonts w:ascii="Amiri" w:hAnsi="Amiri" w:eastAsia="Amiri" w:cs="Amiri"/>
          <w:color w:val="111111"/>
          <w:sz w:val="28"/>
          <w:sz w:val="28"/>
          <w:szCs w:val="28"/>
          <w:rtl w:val="true"/>
          <w:lang w:bidi="ar-SA"/>
        </w:rPr>
        <w:t xml:space="preserve">،حدّثني أبي،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يسار </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بنت طلحة تذكر، عن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جالسا كاشفا </w:t>
      </w:r>
      <w:r>
        <w:rPr>
          <w:rStyle w:val="FootnoteAnchor"/>
          <w:rtl w:val="true"/>
        </w:rPr>
        <w:footnoteReference w:id="514"/>
      </w:r>
      <w:r>
        <w:rPr>
          <w:rFonts w:ascii="Amiri" w:hAnsi="Amiri" w:eastAsia="Amiri" w:cs="Amiri"/>
          <w:color w:val="111111"/>
          <w:sz w:val="28"/>
          <w:sz w:val="28"/>
          <w:szCs w:val="28"/>
          <w:rtl w:val="true"/>
          <w:lang w:bidi="ar-SA"/>
        </w:rPr>
        <w:t>عن فخذه، فاستأذن أبو بكر، فأذن له و هو على حاله، ثم استأذن عمر، فأذن له و هو على حاله، ثم استأذن عثمان، فأرخى عليه ثيابه، فلمّا قاموا،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استأذن عليك أبو بكر و عمر فأذنت لهما و أنت على حالك، فلمّا استأذن عثمان أرخيت عليك ثيابك،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أ لا أستحي من رجل و اللّه إنّ‌ الملائكة لتستحي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روته أم المؤمنين حفصة بنت عمر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بكر البيهقي، أنا أبو علي الرّوذباري، و أبو عبد اللّه الحسين بن عمر بن برهان </w:t>
      </w:r>
      <w:r>
        <w:rPr>
          <w:rStyle w:val="FootnoteAnchor"/>
          <w:rtl w:val="true"/>
        </w:rPr>
        <w:footnoteReference w:id="515"/>
      </w:r>
      <w:r>
        <w:rPr>
          <w:rFonts w:ascii="Amiri" w:hAnsi="Amiri" w:eastAsia="Amiri" w:cs="Amiri"/>
          <w:color w:val="111111"/>
          <w:sz w:val="28"/>
          <w:sz w:val="28"/>
          <w:szCs w:val="28"/>
          <w:rtl w:val="true"/>
          <w:lang w:bidi="ar-SA"/>
        </w:rPr>
        <w:t>و غيرهما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الأسدي، أنا أبو القاسم السّلمي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السّلمي، أنا أبو القاسم بن بيان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خالي أبو المكارم </w:t>
      </w:r>
      <w:r>
        <w:rPr>
          <w:rStyle w:val="FootnoteAnchor"/>
          <w:rtl w:val="true"/>
        </w:rPr>
        <w:footnoteReference w:id="516"/>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بن مخلد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إسماعيل بن محمد الصفار، نا الحسن بن عرفة، نا روح بن عبادة، عن ابن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أنا الفقيه أبو الحسن، أنا أبو الحسن بن أبي الحديد، أنا جدي أبو بكر، نا أبو مروان عبد الملك بن بحر بن شاذان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بفسطاط‍‌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الصائغ، نا روح، نا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خالد، عن عبد اللّه بن أبي سعيد المدني، حدثتني حفصة بنت عمر،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ذات يوم جالسا، قد وضع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فخذيه، فجاء أبو بكر، فاستأذن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له، و النبي صلّى اللّه عليه و سلم على هيئته، ثم عمر بمثل هذه القصّة، ثم علي، ثم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و النبي صلّى اللّه عليه و سلم على هيئته، ثم جاء عثمان، فاستأذن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سلم ثوبه فتجلّله،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فتحدثوا، ثم خرجوا،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أبو بكر، و عمر، و علي، و سائر أصحابك و أنت على هيئتك، فلمّا جاء عثمان تجلّلت بثوبك،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ممن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20"/>
      </w:r>
      <w:r>
        <w:rPr>
          <w:rFonts w:ascii="Amiri" w:hAnsi="Amiri" w:eastAsia="Amiri" w:cs="Amiri"/>
          <w:color w:val="111111"/>
          <w:sz w:val="28"/>
          <w:sz w:val="28"/>
          <w:szCs w:val="28"/>
          <w:rtl w:val="true"/>
          <w:lang w:bidi="ar-SA"/>
        </w:rPr>
        <w:t xml:space="preserve">أبو القاسم، أنا أبو بكر، أنا أبو عبد اللّه الحافظ‍‌، و أبو صادق بن أبي </w:t>
      </w:r>
    </w:p>
    <w:p>
      <w:pPr>
        <w:pStyle w:val="BookText"/>
        <w:rPr/>
      </w:pPr>
      <w:r>
        <w:rPr>
          <w:rFonts w:ascii="IRNazanin" w:hAnsi="IRNazanin" w:eastAsia="IRNazanin"/>
          <w:color w:val="111111"/>
          <w:sz w:val="28"/>
          <w:sz w:val="28"/>
          <w:szCs w:val="28"/>
          <w:rtl w:val="true"/>
          <w:lang w:bidi="fa-IR"/>
        </w:rPr>
        <w:t xml:space="preserve">الفوارس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العباس</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العلاء زيد، و أبو المحاسن مسعود ابنا علي بن منصور بن الرّاوندي بالري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قاضي القضاة أبو نصر أحمد بن محمّد بن صاعد النيسابوري، قدم علينا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سعيد محمد بن موسى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بن يعقوب</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الحسن بن علي بن عفان، نا عبيد اللّه بن موسى، عن شيبان، عن أبي يعفور، عن عبد اللّه بن أبي سعيد المدني، عن حفصة بنت عمر،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ذات يوم، فوضع ثوبه بين فخذيه، 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محمّد بن محمّد بن القاسم العبشمي، و أبو القاسم الحسين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الزهري </w:t>
      </w:r>
      <w:r>
        <w:rPr>
          <w:rStyle w:val="FootnoteAnchor"/>
          <w:rtl w:val="true"/>
        </w:rPr>
        <w:footnoteReference w:id="524"/>
      </w:r>
      <w:r>
        <w:rPr>
          <w:rFonts w:ascii="Amiri" w:hAnsi="Amiri" w:eastAsia="Amiri" w:cs="Amiri"/>
          <w:color w:val="111111"/>
          <w:sz w:val="28"/>
          <w:sz w:val="28"/>
          <w:szCs w:val="28"/>
          <w:rtl w:val="true"/>
          <w:lang w:bidi="ar-SA"/>
        </w:rPr>
        <w:t>،و أبو الفتح المختار بن عبد الحميد بن المنتصر، و أبو بكر مجاهد بن أحمد بن محمّد بن المجاهدي، و أبو المحاسن أسعد بن علي بن الموفق،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الرّحمن بن محمّد بن المظفّر، أنا أبو محمّد عبد اللّه بن أحمد بن حموية، أنا إبراهيم بن خزيم الشّاشي، أنا عبد بن حميد، أنا أبو حازم </w:t>
      </w:r>
      <w:r>
        <w:rPr>
          <w:rStyle w:val="FootnoteAnchor"/>
          <w:rtl w:val="true"/>
        </w:rPr>
        <w:footnoteReference w:id="525"/>
      </w:r>
      <w:r>
        <w:rPr>
          <w:rFonts w:ascii="Amiri" w:hAnsi="Amiri" w:eastAsia="Amiri" w:cs="Amiri"/>
          <w:color w:val="111111"/>
          <w:sz w:val="28"/>
          <w:sz w:val="28"/>
          <w:szCs w:val="28"/>
          <w:rtl w:val="true"/>
          <w:lang w:bidi="ar-SA"/>
        </w:rPr>
        <w:t>،عن ابن جريج، عن عثمان بن خالد، عن عبد اللّه بن سعيد أن حفصة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وضع ثوبه بين فخذيه، فجاء أبو بكر، فدخل و النبي صلّى اللّه عليه و سلم على هيئته، ثم جاء عمر، ثم علي، ثم جاء الناس من أصحاب النبي صلّى اللّه عليه و سلم، فتحدّث معهم، ثم جاء عثمان، فاستأذن، فجلّل عليه، ثم أذن له، 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استأذن أبو بكر، ثم عمر، ثم علي، و أنت على هيئتك، فلمّا استأذن عثمان جلّلت عليك الثوب،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أستحي </w:t>
      </w:r>
      <w:r>
        <w:rPr>
          <w:rStyle w:val="FootnoteAnchor"/>
          <w:rtl w:val="true"/>
        </w:rPr>
        <w:footnoteReference w:id="526"/>
      </w:r>
      <w:r>
        <w:rPr>
          <w:rFonts w:ascii="Amiri" w:hAnsi="Amiri" w:eastAsia="Amiri" w:cs="Amiri"/>
          <w:color w:val="111111"/>
          <w:sz w:val="28"/>
          <w:sz w:val="28"/>
          <w:szCs w:val="28"/>
          <w:rtl w:val="true"/>
          <w:lang w:bidi="ar-SA"/>
        </w:rPr>
        <w:t>ممن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أبو قلابة عن أبي عاصم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أبو القاسم غانم بن محمّد بن عبيد اللّه البرجي، ثم </w:t>
      </w:r>
    </w:p>
    <w:p>
      <w:pPr>
        <w:pStyle w:val="BookText"/>
        <w:rPr/>
      </w:pPr>
      <w:r>
        <w:rPr>
          <w:rFonts w:ascii="Amiri" w:hAnsi="Amiri" w:eastAsia="Amiri" w:cs="Amiri"/>
          <w:color w:val="111111"/>
          <w:sz w:val="28"/>
          <w:sz w:val="28"/>
          <w:szCs w:val="28"/>
          <w:rtl w:val="true"/>
          <w:lang w:bidi="ar-SA"/>
        </w:rPr>
        <w:t>أخبرني أبو مسعود عبد الرحيم بن علي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أحمد عبد الملك بن محمّد بن عبد الملك العطار، 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أنا عبد اللّه بن جعفر بن أحمد بن فارس، نا أحمد بن عصام، نا أبو عاصم، عن ابن جريج، أخبرني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أحمد بن محمّد بن النقور، و عبد الباقي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غالب</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بن المهتدي، نا محمّد بن عبدك،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سعد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حفصة بنت عمر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ذات يوم قد وضع ثوبه بين فخذيه، فجاء أبو بكر، فاستأذن، فأذن له، و النبي صلّى اللّه عليه و سلم على هيئته، ثم عمر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ثم عليّ‌، ثم أناس من أصحاب النبي صلّى اللّه عليه و سلم، و النبي صلّى اللّه عليه و سلم على هيئته، ثم جاء عثمان، فاستأذن، فأذن له، 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ثوبه، فتجلّله، فتحدثوا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جاء أبو بكر، و عمر، و علي، و ناس من أصحابك، و أنت على هيئتك، فلمّا جاء عثمان تجلّلت بثوبك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أستحي ممن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528"/>
      </w:r>
      <w:r>
        <w:rPr>
          <w:rFonts w:ascii="Amiri" w:hAnsi="Amiri" w:eastAsia="Amiri" w:cs="Amiri"/>
          <w:color w:val="111111"/>
          <w:sz w:val="28"/>
          <w:sz w:val="28"/>
          <w:szCs w:val="28"/>
          <w:rtl w:val="true"/>
          <w:lang w:bidi="ar-SA"/>
        </w:rPr>
        <w:t xml:space="preserve">أبو القاسم بن الحصين، أنا أبو علي بن المذهب، أنا أحمد بن جعفر، نا عبد اللّه بن أحمد، حدّثني أبي </w:t>
      </w:r>
      <w:r>
        <w:rPr>
          <w:rStyle w:val="FootnoteAnchor"/>
          <w:rtl w:val="true"/>
        </w:rPr>
        <w:footnoteReference w:id="529"/>
      </w:r>
      <w:r>
        <w:rPr>
          <w:rFonts w:ascii="IRNazanin" w:hAnsi="IRNazanin" w:eastAsia="IRNazanin"/>
          <w:color w:val="111111"/>
          <w:sz w:val="28"/>
          <w:sz w:val="28"/>
          <w:szCs w:val="28"/>
          <w:rtl w:val="true"/>
          <w:lang w:bidi="fa-IR"/>
        </w:rPr>
        <w:t xml:space="preserve">،نا روح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العلاء زيد، و أبو المحاسن ابنا علي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صاعد، أنا أبو سعيد الصيرفي، نا أبو العبّاس الأصم، نا أبو بكر محمّد بن إسحاق الصغاني، نا روح بن عبادة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ابن جريج، أخبرني أبو خالد، عن عبد اللّه بن أبي سعيد المدني </w:t>
      </w:r>
      <w:r>
        <w:rPr>
          <w:rStyle w:val="FootnoteAnchor"/>
          <w:rtl w:val="true"/>
        </w:rPr>
        <w:footnoteReference w:id="531"/>
      </w:r>
      <w:r>
        <w:rPr>
          <w:rFonts w:ascii="Amiri" w:hAnsi="Amiri" w:eastAsia="Amiri" w:cs="Amiri"/>
          <w:color w:val="111111"/>
          <w:sz w:val="28"/>
          <w:sz w:val="28"/>
          <w:szCs w:val="28"/>
          <w:rtl w:val="true"/>
          <w:lang w:bidi="ar-SA"/>
        </w:rPr>
        <w:t xml:space="preserve">،حدثتني حفصة </w:t>
      </w:r>
    </w:p>
    <w:p>
      <w:pPr>
        <w:pStyle w:val="BookText"/>
        <w:rPr/>
      </w:pPr>
      <w:r>
        <w:rPr>
          <w:rFonts w:ascii="Amiri" w:hAnsi="Amiri" w:eastAsia="Amiri" w:cs="Amiri"/>
          <w:color w:val="111111"/>
          <w:sz w:val="28"/>
          <w:sz w:val="28"/>
          <w:szCs w:val="28"/>
          <w:rtl w:val="true"/>
          <w:lang w:bidi="ar-SA"/>
        </w:rPr>
        <w:t>ابنة عمر بن الخطّاب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ذات يوم قد وضع ثوبا بين فخذيه، فجاء أبو بكر، فاستأذن، فأذن له، و هو على هيئته، ثم عمر، مثل </w:t>
      </w:r>
      <w:r>
        <w:rPr>
          <w:rStyle w:val="FootnoteAnchor"/>
          <w:rtl w:val="true"/>
        </w:rPr>
        <w:footnoteReference w:id="532"/>
      </w:r>
      <w:r>
        <w:rPr>
          <w:rFonts w:ascii="Amiri" w:hAnsi="Amiri" w:eastAsia="Amiri" w:cs="Amiri"/>
          <w:color w:val="111111"/>
          <w:sz w:val="28"/>
          <w:sz w:val="28"/>
          <w:szCs w:val="28"/>
          <w:rtl w:val="true"/>
          <w:lang w:bidi="ar-SA"/>
        </w:rPr>
        <w:t>هذه القصة، ثم علي، ثم ناس من أصحابه، و النبي صلّى اللّه عليه و سلم على هيئته، ثم جاء عثمان، فاستأذن، فأذن له، فأخذ ثوبه فتجلّله، فتحدثوا، ثم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أبو بكر، و عمر، و علي، و سائر أصحابك و أنت على هيئتك، فلما جاء عثمان تجلّلت بثوبك،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أستحي </w:t>
      </w:r>
      <w:r>
        <w:rPr>
          <w:rStyle w:val="FootnoteAnchor"/>
          <w:rtl w:val="true"/>
        </w:rPr>
        <w:footnoteReference w:id="533"/>
      </w:r>
      <w:r>
        <w:rPr>
          <w:rFonts w:ascii="Amiri" w:hAnsi="Amiri" w:eastAsia="Amiri" w:cs="Amiri"/>
          <w:color w:val="111111"/>
          <w:sz w:val="28"/>
          <w:sz w:val="28"/>
          <w:szCs w:val="28"/>
          <w:rtl w:val="true"/>
          <w:lang w:bidi="ar-SA"/>
        </w:rPr>
        <w:t>ممن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534"/>
      </w:r>
      <w:r>
        <w:rPr>
          <w:rFonts w:ascii="Amiri" w:hAnsi="Amiri" w:eastAsia="Amiri" w:cs="Amiri"/>
          <w:color w:val="111111"/>
          <w:sz w:val="28"/>
          <w:sz w:val="28"/>
          <w:szCs w:val="28"/>
          <w:rtl w:val="true"/>
          <w:lang w:bidi="ar-SA"/>
        </w:rPr>
        <w:t xml:space="preserve">،نا هاشم، 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535"/>
      </w:r>
      <w:r>
        <w:rPr>
          <w:rFonts w:ascii="Amiri" w:hAnsi="Amiri" w:eastAsia="Amiri" w:cs="Amiri"/>
          <w:color w:val="111111"/>
          <w:sz w:val="28"/>
          <w:sz w:val="28"/>
          <w:szCs w:val="28"/>
          <w:rtl w:val="true"/>
          <w:lang w:bidi="ar-SA"/>
        </w:rPr>
        <w:t xml:space="preserve">اليعفور، عن عبد اللّه بن سعيد المدني </w:t>
      </w:r>
      <w:r>
        <w:rPr>
          <w:rStyle w:val="FootnoteAnchor"/>
          <w:rtl w:val="true"/>
        </w:rPr>
        <w:footnoteReference w:id="536"/>
      </w:r>
      <w:r>
        <w:rPr>
          <w:rFonts w:ascii="Amiri" w:hAnsi="Amiri" w:eastAsia="Amiri" w:cs="Amiri"/>
          <w:color w:val="111111"/>
          <w:sz w:val="28"/>
          <w:sz w:val="28"/>
          <w:szCs w:val="28"/>
          <w:rtl w:val="true"/>
          <w:lang w:bidi="ar-SA"/>
        </w:rPr>
        <w:t>،عن حفصة بنت عمر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ذات يوم، فوضع ثوبه بين فخذيه، فجاء أبو بكر يستأذن له، و رسول اللّه صلّى اللّه عليه و سلم على هيئته، ثم جاء عمر يستأذن، فأذن له، و رسول اللّه صلّى اللّه عليه و سلم على هيئته، و جاء ناس من أصحابه، فأذن لهم، و جاء علي يستأذن، فأذن له، و رسول اللّه صلّى اللّه عليه و سلم على هيئته، ثم جاء عثمان بن عفّان، فاستأذن، فتجلّل ثوبه، ثم أذن له، فتحدثوا ساعة، ثم خرجوا،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دخل عليك أبو بكر، و عمر، و علي، و ناس من أصحابك و أنت في هيئتك لم تحرّك </w:t>
      </w:r>
      <w:r>
        <w:rPr>
          <w:rStyle w:val="FootnoteAnchor"/>
          <w:rtl w:val="true"/>
        </w:rPr>
        <w:footnoteReference w:id="537"/>
      </w:r>
      <w:r>
        <w:rPr>
          <w:rFonts w:ascii="Amiri" w:hAnsi="Amiri" w:eastAsia="Amiri" w:cs="Amiri"/>
          <w:color w:val="111111"/>
          <w:sz w:val="28"/>
          <w:sz w:val="28"/>
          <w:szCs w:val="28"/>
          <w:rtl w:val="true"/>
          <w:lang w:bidi="ar-SA"/>
        </w:rPr>
        <w:t>،فلما دخل عثمان تجلّلت ثوبك،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ممن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سعد </w:t>
      </w:r>
      <w:r>
        <w:rPr>
          <w:rStyle w:val="FootnoteAnchor"/>
          <w:rtl w:val="true"/>
        </w:rPr>
        <w:footnoteReference w:id="538"/>
      </w:r>
      <w:r>
        <w:rPr>
          <w:rFonts w:ascii="Amiri" w:hAnsi="Amiri" w:eastAsia="Amiri" w:cs="Amiri"/>
          <w:color w:val="111111"/>
          <w:sz w:val="28"/>
          <w:sz w:val="28"/>
          <w:szCs w:val="28"/>
          <w:rtl w:val="true"/>
          <w:lang w:bidi="ar-SA"/>
        </w:rPr>
        <w:t xml:space="preserve">الأديب، أنا أبو </w:t>
      </w:r>
      <w:r>
        <w:rPr>
          <w:rStyle w:val="FootnoteAnchor"/>
          <w:rtl w:val="true"/>
        </w:rPr>
        <w:footnoteReference w:id="539"/>
      </w:r>
      <w:r>
        <w:rPr>
          <w:rFonts w:ascii="IRNazanin" w:hAnsi="IRNazanin" w:eastAsia="IRNazanin"/>
          <w:color w:val="111111"/>
          <w:sz w:val="28"/>
          <w:sz w:val="28"/>
          <w:szCs w:val="28"/>
          <w:rtl w:val="true"/>
          <w:lang w:bidi="fa-IR"/>
        </w:rPr>
        <w:t>عمرو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السّلمي، أنا أبو بكر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يحيى بن أيوب، نا شعيب بن حرب، نا شيبان أبو معاوية، نا أبو يعفور العبدي، عن عبد اللّه بن أبي سعيد، عن حفصة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قال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من رجل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معشر، نا إبراهيم بن عمر بن أبان، حدّثني أبي، عن أبان بن عثمان،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سلم جالس و عائشة و راءه، إذ استأذن أبو بكر، فدخل، ثم استأذن عمر فدخل، ثم استأذن علي فدخل، ثم استأذن سعد بن مالك </w:t>
      </w:r>
      <w:r>
        <w:rPr>
          <w:rStyle w:val="FootnoteAnchor"/>
          <w:rtl w:val="true"/>
        </w:rPr>
        <w:footnoteReference w:id="540"/>
      </w:r>
      <w:r>
        <w:rPr>
          <w:rFonts w:ascii="Amiri" w:hAnsi="Amiri" w:eastAsia="Amiri" w:cs="Amiri"/>
          <w:color w:val="111111"/>
          <w:sz w:val="28"/>
          <w:sz w:val="28"/>
          <w:szCs w:val="28"/>
          <w:rtl w:val="true"/>
          <w:lang w:bidi="ar-SA"/>
        </w:rPr>
        <w:t>فدخل، ثم استأذن عثمان بن عفّان فدخل، و رسول اللّه صلّى اللّه عليه و سلم يتحدث كاشفا عن ركبتيه، فمدّ ثوبه على ركبتيه، و قال لامرأته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استأخري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فتحدّثوا ساعة، ثم خرجوا،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 عليك أصحابك فلم تصلح ثوبك على ركبتيك، و لم تؤخرني عنك حتى دخل عثمان،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أ لا أستحي من رجل تستحي منه الملائكة‌؟ و الذي نفس محمّد بيده إنّ‌ الملائكة لتستحي من عثمان كما تستحي من اللّه و رسوله، و لو دخل و أنت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لم يرفع رأسه، و لم يتحدّث حتى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حديثه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 من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w:t>
      </w:r>
      <w:r>
        <w:rPr>
          <w:rStyle w:val="FootnoteAnchor"/>
          <w:rtl w:val="true"/>
        </w:rPr>
        <w:footnoteReference w:id="541"/>
      </w:r>
      <w:r>
        <w:rPr>
          <w:rFonts w:ascii="Amiri" w:hAnsi="Amiri" w:eastAsia="Amiri" w:cs="Amiri"/>
          <w:color w:val="111111"/>
          <w:sz w:val="28"/>
          <w:sz w:val="28"/>
          <w:szCs w:val="28"/>
          <w:rtl w:val="true"/>
          <w:lang w:bidi="ar-SA"/>
        </w:rPr>
        <w:t xml:space="preserve">، أخبرني أبو بكر محمّد بن عدي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عمر بن الحسن بن مالك الشيباني، نا أحمد بن موسى بن إسحاق التميمي، نا عمر بن محمّد بن فليح، نا محمّد بن جعفر بن محمّد بن علي بن الحسين، عن أبيه جعفر بن محمّد، عن أبيه محمّد بن علي، عن علي بن الحسين، عن الحسين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 صلّى اللّه عليه و سلم و هو مستلق رافعا رجلا على رجل، و فخذه مكشوفة، فدخل علينا أبو بكر و عمر، ثم جاء عثمان، فاستأذن، فلم يدخل حتى أرخى النبي صلّى اللّه عليه و سلم على فخذه، و غطاها،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يا رسول اللّه، قد كنا عندك جماعة، فما غطيتها، و جاء عثمان فغطيتها،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ممن استحيت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حمزة، أنا أبو أحمد بن عدي </w:t>
      </w:r>
      <w:r>
        <w:rPr>
          <w:rStyle w:val="FootnoteAnchor"/>
          <w:rtl w:val="true"/>
        </w:rPr>
        <w:footnoteReference w:id="542"/>
      </w:r>
      <w:r>
        <w:rPr>
          <w:rFonts w:ascii="Amiri" w:hAnsi="Amiri" w:eastAsia="Amiri" w:cs="Amiri"/>
          <w:color w:val="111111"/>
          <w:sz w:val="28"/>
          <w:sz w:val="28"/>
          <w:szCs w:val="28"/>
          <w:rtl w:val="true"/>
          <w:lang w:bidi="ar-SA"/>
        </w:rPr>
        <w:t xml:space="preserve">،نا عبد اللّه بن محمّد بن ناجية، نا أبو </w:t>
      </w:r>
    </w:p>
    <w:p>
      <w:pPr>
        <w:pStyle w:val="BookText"/>
        <w:rPr/>
      </w:pPr>
      <w:r>
        <w:rPr>
          <w:rFonts w:ascii="Amiri" w:hAnsi="Amiri" w:eastAsia="Amiri" w:cs="Amiri"/>
          <w:color w:val="111111"/>
          <w:sz w:val="28"/>
          <w:sz w:val="28"/>
          <w:szCs w:val="28"/>
          <w:rtl w:val="true"/>
          <w:lang w:bidi="ar-SA"/>
        </w:rPr>
        <w:t xml:space="preserve">كريب </w:t>
      </w:r>
      <w:r>
        <w:rPr>
          <w:rStyle w:val="FootnoteAnchor"/>
          <w:rtl w:val="true"/>
        </w:rPr>
        <w:footnoteReference w:id="543"/>
      </w:r>
      <w:r>
        <w:rPr>
          <w:rFonts w:ascii="Amiri" w:hAnsi="Amiri" w:eastAsia="Amiri" w:cs="Amiri"/>
          <w:color w:val="111111"/>
          <w:sz w:val="28"/>
          <w:sz w:val="28"/>
          <w:szCs w:val="28"/>
          <w:rtl w:val="true"/>
          <w:lang w:bidi="ar-SA"/>
        </w:rPr>
        <w:t>،نا يونس بن بكير، عن النضر أبي عمر،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أ لا أستحي </w:t>
      </w:r>
      <w:r>
        <w:rPr>
          <w:rStyle w:val="FootnoteAnchor"/>
          <w:rtl w:val="true"/>
        </w:rPr>
        <w:footnoteReference w:id="544"/>
      </w:r>
      <w:r>
        <w:rPr>
          <w:rFonts w:ascii="Amiri" w:hAnsi="Amiri" w:eastAsia="Amiri" w:cs="Amiri"/>
          <w:color w:val="111111"/>
          <w:sz w:val="28"/>
          <w:sz w:val="28"/>
          <w:szCs w:val="28"/>
          <w:rtl w:val="true"/>
          <w:lang w:bidi="ar-SA"/>
        </w:rPr>
        <w:t>ممن تستحي منه الملائكة، إنّ‌ الملائكة لتستحي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بن يعقوب، نا محمّد بن هارون، نا أبو كريب، نا يونس بن بكير، عن النّضر،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ممن تستحي منه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تستحي من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نصر عبد الوهاب بن عبد اللّه بن عمر بن أيوب المري </w:t>
      </w:r>
      <w:r>
        <w:rPr>
          <w:rStyle w:val="FootnoteAnchor"/>
          <w:rtl w:val="true"/>
        </w:rPr>
        <w:footnoteReference w:id="546"/>
      </w:r>
      <w:r>
        <w:rPr>
          <w:rFonts w:ascii="Amiri" w:hAnsi="Amiri" w:eastAsia="Amiri" w:cs="Amiri"/>
          <w:color w:val="111111"/>
          <w:sz w:val="28"/>
          <w:sz w:val="28"/>
          <w:szCs w:val="28"/>
          <w:rtl w:val="true"/>
          <w:lang w:bidi="ar-SA"/>
        </w:rPr>
        <w:t>،أنا أبو الفرج أحمد بن القاسم بن الخشاب البغدادي، نا أبو عبد اللّه ضمام بن عبد اللّه بن نجية الأندلسي، نا أبو مروان القرشي، نا أبي، نا مالك،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حييّ‌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عمر، أنا أبو سعيد عبد الرّحمن بن أحمد بن حمدوية، نا أبو الحسن محمّد بن جعفر الخوارزمي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الملك مروان بن محمّد بن خالد العثماني، نا جدي، عن عبد الرّحمن بن أبي الزّناد، عن أبيه،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 و أحيا أمّتي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w:t>
      </w:r>
      <w:r>
        <w:rPr>
          <w:rStyle w:val="FootnoteAnchor"/>
          <w:rtl w:val="true"/>
        </w:rPr>
        <w:footnoteReference w:id="548"/>
      </w:r>
      <w:r>
        <w:rPr>
          <w:rFonts w:ascii="Amiri" w:hAnsi="Amiri" w:eastAsia="Amiri" w:cs="Amiri"/>
          <w:color w:val="111111"/>
          <w:sz w:val="28"/>
          <w:sz w:val="28"/>
          <w:szCs w:val="28"/>
          <w:rtl w:val="true"/>
          <w:lang w:bidi="ar-SA"/>
        </w:rPr>
        <w:t xml:space="preserve">،أنا أبو بكر القطيعي، نا عبد اللّه بن أحمد، حدّثني أبي </w:t>
      </w:r>
      <w:r>
        <w:rPr>
          <w:rStyle w:val="FootnoteAnchor"/>
          <w:rtl w:val="true"/>
        </w:rPr>
        <w:footnoteReference w:id="549"/>
      </w:r>
      <w:r>
        <w:rPr>
          <w:rFonts w:ascii="Amiri" w:hAnsi="Amiri" w:eastAsia="Amiri" w:cs="Amiri"/>
          <w:color w:val="111111"/>
          <w:sz w:val="28"/>
          <w:sz w:val="28"/>
          <w:szCs w:val="28"/>
          <w:rtl w:val="true"/>
          <w:lang w:bidi="ar-SA"/>
        </w:rPr>
        <w:t xml:space="preserve">،نا عبد الرّحمن هو بن مهدي، نا شعبة، عن شيخ من </w:t>
      </w:r>
    </w:p>
    <w:p>
      <w:pPr>
        <w:pStyle w:val="BookText"/>
        <w:rPr/>
      </w:pPr>
      <w:r>
        <w:rPr>
          <w:rFonts w:ascii="Amiri" w:hAnsi="Amiri" w:eastAsia="Amiri" w:cs="Amiri"/>
          <w:color w:val="111111"/>
          <w:sz w:val="28"/>
          <w:sz w:val="28"/>
          <w:szCs w:val="28"/>
          <w:rtl w:val="true"/>
          <w:lang w:bidi="ar-SA"/>
        </w:rPr>
        <w:t>بجيلة،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بكر على النبي صلّى اللّه عليه و سلم و جارية تضرب الدّفّ‌، فدخل و استأذن عمر، فدخل ثم استأذن عثمان، فأمسكت </w:t>
      </w:r>
      <w:r>
        <w:rPr>
          <w:rStyle w:val="FootnoteAnchor"/>
          <w:rtl w:val="true"/>
        </w:rPr>
        <w:footnoteReference w:id="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551"/>
      </w:r>
      <w:r>
        <w:rPr>
          <w:rFonts w:ascii="Amiri" w:hAnsi="Amiri" w:eastAsia="Amiri" w:cs="Amiri"/>
          <w:color w:val="111111"/>
          <w:sz w:val="28"/>
          <w:sz w:val="28"/>
          <w:szCs w:val="28"/>
          <w:rtl w:val="true"/>
          <w:lang w:bidi="ar-SA"/>
        </w:rPr>
        <w:t>،نا محمّد بن جعفر، نا شعبة، أخبرني رجل من بجيلة،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جارية تضرب بدفّ‌ عند رسول اللّه صلّى اللّه عليه و سلم، فجاء أبو بكر، ثم جاء عمر، ثم جاء عثمان، فأمسكت </w:t>
      </w:r>
      <w:r>
        <w:rPr>
          <w:rStyle w:val="FootnoteAnchor"/>
          <w:rtl w:val="true"/>
        </w:rPr>
        <w:footnoteReference w:id="552"/>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محمّد بن أحمد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قوله، نا القاسم بن محمّد المروزي، نا عبدان، حدّثني أبي، عن شعبة، حدّثني رجل فسألت عنه مسعرا </w:t>
      </w:r>
      <w:r>
        <w:rPr>
          <w:rStyle w:val="FootnoteAnchor"/>
          <w:rtl w:val="true"/>
        </w:rPr>
        <w:footnoteReference w:id="5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بجيلة، فقال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النبي صلّى اللّه عليه و سلم و عنده جارية تضرب بالدّفّ‌،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تضرب، إذ دخل عمر، فجعلت تضرب، فدخل عثمان، فأمسكت،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رجل 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أحمد بن داود المكي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أيضا، و حدّثني عنه أبو مسعود الشاهد، أنا أبو نعيم، نا سليمان بن أحمد، نا محمّد بن حيّان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الوساوسي </w:t>
      </w:r>
      <w:r>
        <w:rPr>
          <w:rStyle w:val="FootnoteAnchor"/>
          <w:rtl w:val="true"/>
        </w:rPr>
        <w:footnoteReference w:id="554"/>
      </w:r>
      <w:r>
        <w:rPr>
          <w:rFonts w:ascii="Amiri" w:hAnsi="Amiri" w:eastAsia="Amiri" w:cs="Amiri"/>
          <w:color w:val="111111"/>
          <w:sz w:val="28"/>
          <w:sz w:val="28"/>
          <w:szCs w:val="28"/>
          <w:rtl w:val="true"/>
          <w:lang w:bidi="ar-SA"/>
        </w:rPr>
        <w:t>،نا ضمرة بن ربيعة، عن عبد اللّه بن شوذب، عن أبي الجويرية، عن بدر بن خالد،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علينا زيد بن ثابت يوم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تستحيون ممن تستحي منه الملائكة‌؟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عثمان و عندي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شهيد </w:t>
      </w:r>
    </w:p>
    <w:p>
      <w:pPr>
        <w:pStyle w:val="BookText"/>
        <w:rPr/>
      </w:pPr>
      <w:r>
        <w:rPr>
          <w:rFonts w:ascii="Amiri" w:hAnsi="Amiri" w:eastAsia="Amiri" w:cs="Amiri"/>
          <w:color w:val="111111"/>
          <w:sz w:val="28"/>
          <w:sz w:val="28"/>
          <w:szCs w:val="28"/>
          <w:rtl w:val="true"/>
          <w:lang w:bidi="ar-SA"/>
        </w:rPr>
        <w:t>يقتله قومه، إنّا نستحي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عصابة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سليمان بن أحمد، نا محمّد بن حيّان المازني، نا محمّد بن إسماعيل الوساوسي، نا ضمرة بن ربيعة، عن ابن شوذب، عن أبي الجويرية، عن بدر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علينا زيد بن ثابت يوم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تستحيون ممن تستحي منه الملائكة‌؟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عثمان و عندي جيل من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من الأمّيّين، يقتله قومه، أنا أستحي </w:t>
      </w:r>
      <w:r>
        <w:rPr>
          <w:rStyle w:val="FootnoteAnchor"/>
          <w:rtl w:val="true"/>
        </w:rPr>
        <w:footnoteReference w:id="55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7859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بدر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عصابة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أنا أبو نصر عبد الرّحمن بن علي بن محمّد بن موسى، أنا أبو زكريا يحيى بن إسماعيل بن يحيى بن زكريّا بن حرب، أنا أبو محمّد عبد اللّه بن محمّد </w:t>
      </w:r>
      <w:r>
        <w:rPr>
          <w:rStyle w:val="FootnoteAnchor"/>
          <w:rtl w:val="true"/>
        </w:rPr>
        <w:footnoteReference w:id="557"/>
      </w:r>
      <w:r>
        <w:rPr>
          <w:rFonts w:ascii="Amiri" w:hAnsi="Amiri" w:eastAsia="Amiri" w:cs="Amiri"/>
          <w:color w:val="111111"/>
          <w:sz w:val="28"/>
          <w:sz w:val="28"/>
          <w:szCs w:val="28"/>
          <w:rtl w:val="true"/>
          <w:lang w:bidi="ar-SA"/>
        </w:rPr>
        <w:t>بن الحسن بن الشرقي، أنا أبو عبد الرّحمن عبد اللّه بن هاشم بن حيّان العبدي، نا وكيع، حدّثني المنذر بن ثعلبة العبدي، عن عبد اللّه بن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و عمر دخلا على النبي صلّى اللّه عليه و سلم مكشوف </w:t>
      </w:r>
      <w:r>
        <w:rPr>
          <w:rStyle w:val="FootnoteAnchor"/>
          <w:rtl w:val="true"/>
        </w:rPr>
        <w:footnoteReference w:id="558"/>
      </w:r>
      <w:r>
        <w:rPr>
          <w:rFonts w:ascii="Amiri" w:hAnsi="Amiri" w:eastAsia="Amiri" w:cs="Amiri"/>
          <w:color w:val="111111"/>
          <w:sz w:val="28"/>
          <w:sz w:val="28"/>
          <w:szCs w:val="28"/>
          <w:rtl w:val="true"/>
          <w:lang w:bidi="ar-SA"/>
        </w:rPr>
        <w:t xml:space="preserve">،فلم يغطها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عثمان فغطاها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تستحي من رجل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المميّز </w:t>
      </w:r>
      <w:r>
        <w:rPr>
          <w:rStyle w:val="FootnoteAnchor"/>
          <w:rtl w:val="true"/>
        </w:rPr>
        <w:footnoteReference w:id="560"/>
      </w:r>
      <w:r>
        <w:rPr>
          <w:rFonts w:ascii="IRNazanin" w:hAnsi="IRNazanin" w:eastAsia="IRNazanin"/>
          <w:color w:val="111111"/>
          <w:sz w:val="28"/>
          <w:sz w:val="28"/>
          <w:szCs w:val="28"/>
          <w:rtl w:val="true"/>
          <w:lang w:bidi="fa-IR"/>
        </w:rPr>
        <w:t xml:space="preserve">،و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بن أحمد بن أبي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محمّد بن إبراهيم القفّال إبراهيم بن خرّشيذ قوله، نا محمّد بن عبيد اللّه بن العلاء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حرب، نا قطبة بن العلاء الغنوي، نا سفيان الثوري، عن خالد الحذّاء، عن أبي قلابة،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Style w:val="FootnoteAnchor"/>
          <w:rtl w:val="true"/>
        </w:rPr>
        <w:footnoteReference w:id="562"/>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أمّتي حياء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الوفاء عمر بن الفضل، أنا إبراهيم القفال، أنا إبراهيم بن عبد اللّه، نا أبو بكر أحمد بن عيسى الخواص، نا سفيان بن زياد، نا عبّاد </w:t>
      </w:r>
      <w:r>
        <w:rPr>
          <w:rStyle w:val="FootnoteAnchor"/>
          <w:rtl w:val="true"/>
        </w:rPr>
        <w:footnoteReference w:id="563"/>
      </w:r>
      <w:r>
        <w:rPr>
          <w:rFonts w:ascii="Amiri" w:hAnsi="Amiri" w:eastAsia="Amiri" w:cs="Amiri"/>
          <w:color w:val="111111"/>
          <w:sz w:val="28"/>
          <w:sz w:val="28"/>
          <w:szCs w:val="28"/>
          <w:rtl w:val="true"/>
          <w:lang w:bidi="ar-SA"/>
        </w:rPr>
        <w:t>بن صهيب، عن نصر بن طريف،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الصدّيق، و أقواهم في دين اللّه تعالى عمر بن الخطاب، و أصدقهم حياء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الحسين بن الفضل القطّان، أنا عبد اللّه بن جعفر، نا يعقوب بن سفيان، نا قصيبة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علي بن عبد اللّه بن إبراهيم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أحمد الدقّاق، نا الحسن بن سلام السّوّاق، نا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سفيان، عن خالد الحذّاء، و عاصم عن أبي قلابة،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و أشدّهم في دين اللّه عمر، و أصدقهم حياء عثمان، و أقرأهم أبيّ‌، و أفرضهم زيد بن ثابت، و أعلمهم بالحلال و الحرام معاذ بن جبل، و 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يعلى، نا محمّد بن يحيى بن فياض الزّماني، نا محمّد بن الحارث، نا محمّد بن عبد الرّحمن،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أرأف أمّتي بأمّتي أبو بكر، و أشدّهم في الإسلام عمر، و أصدقهم حياء عثمان، و أقضاهم علي بن أبي طالب، و أفرضهم زيد بن ثابت، و أعلمهم بالحلال و الحرام معاذ بن جبل، و أقرأهم أبيّ‌ بن كعب، و 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محمّد السّنجي،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الملك بن عبد القاهر بن أسد، أنا أبو علي الحسن بن أحمد بن إبراهيم بن شاذان، أنا أبو جعفر أحمد بن يعقوب بن يوسف، نا عمر بن أيوب </w:t>
      </w:r>
    </w:p>
    <w:p>
      <w:pPr>
        <w:pStyle w:val="BookText"/>
        <w:rPr/>
      </w:pPr>
      <w:r>
        <w:rPr>
          <w:rFonts w:ascii="Amiri" w:hAnsi="Amiri" w:eastAsia="Amiri" w:cs="Amiri"/>
          <w:color w:val="111111"/>
          <w:sz w:val="28"/>
          <w:sz w:val="28"/>
          <w:szCs w:val="28"/>
          <w:rtl w:val="true"/>
          <w:lang w:bidi="ar-SA"/>
        </w:rPr>
        <w:t xml:space="preserve">السّقطي، نا أبو معمر القطيعي، نا هشيم </w:t>
      </w:r>
      <w:r>
        <w:rPr>
          <w:rStyle w:val="FootnoteAnchor"/>
          <w:rtl w:val="true"/>
        </w:rPr>
        <w:footnoteReference w:id="564"/>
      </w:r>
      <w:r>
        <w:rPr>
          <w:rFonts w:ascii="Amiri" w:hAnsi="Amiri" w:eastAsia="Amiri" w:cs="Amiri"/>
          <w:color w:val="111111"/>
          <w:sz w:val="28"/>
          <w:sz w:val="28"/>
          <w:szCs w:val="28"/>
          <w:rtl w:val="true"/>
          <w:lang w:bidi="ar-SA"/>
        </w:rPr>
        <w:t>،نا كوثر بن حكيم،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أبو بكر، و أشدّهم في اللّه عمر، و أكرمهم حياء عثمان بن عفّان، و أقضاهم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نافع إلاّ الكوثر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القاسم البغوي، نا عباس بن الوليد، نا عبد اللّه بن يزيد، نا عبد الرّحمن بن زياد، 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إلى عثمان بن عفّان،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إبراهيم، و إنّ‌ الملائكة لتستحي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الغنائم محمّد بن محمّد بن أحمد بن المهتدي، و حدّثنا أبو الحجّاج يوسف بن مكي بن يوسف عنه، أنا إبراهيم بن عمر البرمكي، نا أبو حفص عمر بن أحمد بن هارون الآجري المقرئ، نا القاضي أبو عبد اللّه الحسين بن إسماعيل الضّبيّ‌، نا أبو بكر الرّمادي أحمد بن منصور بن سيّار، نا إسماعيل بن عبد اللّه بن زرارة، نا عمرو بن صالح بن النعمان بن قيس الزهري، نا عبد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نشبّه عثمان بن عفّان بأبينا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و الأربعين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الحافظ‍‌، نا محمّد بن مخلد، نا أبو عقيل الحمّال، نا حسن بن جميل الحوري، عن شعيب بن إسحاق، عن ابن لهيعة، عن يزيد بن أبي حبيب، عن رجل، عن عبد خير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وضّأت عليا برحبة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أسألك يا أمير المؤمنين‌؟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رسول اللّه صلّى اللّه عليه و سلم كما وضّأتني،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يدعى إلى </w:t>
      </w:r>
    </w:p>
    <w:p>
      <w:pPr>
        <w:pStyle w:val="BookText"/>
        <w:rPr/>
      </w:pPr>
      <w:r>
        <w:rPr>
          <w:rFonts w:ascii="Amiri" w:hAnsi="Amiri" w:eastAsia="Amiri" w:cs="Amiri"/>
          <w:color w:val="111111"/>
          <w:sz w:val="28"/>
          <w:sz w:val="28"/>
          <w:szCs w:val="28"/>
          <w:rtl w:val="true"/>
          <w:lang w:bidi="ar-SA"/>
        </w:rPr>
        <w:t>الحساب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أقف بين يدي ربّي عز و جلّ‌ ما شاء اللّه، ثم أخرج و قد غفر </w:t>
      </w:r>
      <w:r>
        <w:rPr>
          <w:rStyle w:val="FootnoteAnchor"/>
          <w:rtl w:val="true"/>
        </w:rPr>
        <w:footnoteReference w:id="565"/>
      </w:r>
      <w:r>
        <w:rPr>
          <w:rFonts w:ascii="Amiri" w:hAnsi="Amiri" w:eastAsia="Amiri" w:cs="Amiri"/>
          <w:color w:val="111111"/>
          <w:sz w:val="28"/>
          <w:sz w:val="28"/>
          <w:szCs w:val="28"/>
          <w:rtl w:val="true"/>
          <w:lang w:bidi="ar-SA"/>
        </w:rPr>
        <w:t>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يقف كما وقفت مرتين ثم يخرج و قد غفر اللّه له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عمر يقف كما وقف أبو بكر مرتين، ثم يخرج و قد غفر </w:t>
      </w:r>
      <w:r>
        <w:rPr>
          <w:rStyle w:val="FootnoteAnchor"/>
          <w:rtl w:val="true"/>
        </w:rPr>
        <w:footnoteReference w:id="567"/>
      </w:r>
      <w:r>
        <w:rPr>
          <w:rFonts w:ascii="Amiri" w:hAnsi="Amiri" w:eastAsia="Amiri" w:cs="Amiri"/>
          <w:color w:val="111111"/>
          <w:sz w:val="28"/>
          <w:sz w:val="28"/>
          <w:szCs w:val="28"/>
          <w:rtl w:val="true"/>
          <w:lang w:bidi="ar-SA"/>
        </w:rPr>
        <w:t>اللّه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عثمان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رجل ذو حياء، سألت ربي عز و جل أن لا يوقفه للحساب فشفعني</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69"/>
      </w:r>
      <w:r>
        <w:rPr>
          <w:rFonts w:ascii="Amiri" w:hAnsi="Amiri" w:eastAsia="Amiri" w:cs="Amiri"/>
          <w:color w:val="111111"/>
          <w:sz w:val="28"/>
          <w:sz w:val="28"/>
          <w:szCs w:val="28"/>
          <w:rtl w:val="true"/>
          <w:lang w:bidi="ar-SA"/>
        </w:rPr>
        <w:t>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هلال بن العلاء الرّقّي، نا المعافي بن سليمان، نا محمّد بن سلمة، عن أبي عبد الرحيم </w:t>
      </w:r>
      <w:r>
        <w:rPr>
          <w:rStyle w:val="FootnoteAnchor"/>
          <w:rtl w:val="true"/>
        </w:rPr>
        <w:footnoteReference w:id="570"/>
      </w:r>
      <w:r>
        <w:rPr>
          <w:rFonts w:ascii="Amiri" w:hAnsi="Amiri" w:eastAsia="Amiri" w:cs="Amiri"/>
          <w:color w:val="111111"/>
          <w:sz w:val="28"/>
          <w:sz w:val="28"/>
          <w:szCs w:val="28"/>
          <w:rtl w:val="true"/>
          <w:lang w:bidi="ar-SA"/>
        </w:rPr>
        <w:t>،عن زيد بن أبي أنيسة، عن محمّد بن عبد اللّه، عن المطلّب بن عبد اللّه،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رقيّة بنت رسول اللّه صلّى اللّه عليه و سلم و هي امرأة عثمان، في يدها مشط‍‌،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عندي رسول اللّه صلّى اللّه عليه و سلم آنفا، فرجّلت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تجدين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أكرميه، فإنّه أشبه أصحابي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عمر بن محمّد بن علي، نا قاسم بن زكريا المطرّز، نا الخليل بن عمرو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w:t>
      </w:r>
      <w:r>
        <w:rPr>
          <w:rStyle w:val="FootnoteAnchor"/>
          <w:rtl w:val="true"/>
        </w:rPr>
        <w:footnoteReference w:id="571"/>
      </w:r>
      <w:r>
        <w:rPr>
          <w:rFonts w:ascii="Amiri" w:hAnsi="Amiri" w:eastAsia="Amiri" w:cs="Amiri"/>
          <w:color w:val="111111"/>
          <w:sz w:val="28"/>
          <w:sz w:val="28"/>
          <w:szCs w:val="28"/>
          <w:rtl w:val="true"/>
          <w:lang w:bidi="ar-SA"/>
        </w:rPr>
        <w:t>بن النّقّور، أنا عيسى بن علي، أنا عبد اللّه بن محمّد، نا الخليل بن عمرو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الرحيم، عن زيد بن أبي أنيسة، عن محمّد بن عبد اللّه، عن المطّلب، عن أبي هريرة،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رقيّة بنت رسول اللّه صلّى اللّه عليه و سلم امرأة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من عندي آنفا رجلت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أكرميه فإنّه من أشبه أصحابي بي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إبراهيم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محمّد بن عثمان الفسوي،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رقيّة قد توفّيت قبل </w:t>
      </w:r>
      <w:r>
        <w:rPr>
          <w:rStyle w:val="FootnoteAnchor"/>
          <w:rtl w:val="true"/>
        </w:rPr>
        <w:footnoteReference w:id="573"/>
      </w:r>
      <w:r>
        <w:rPr>
          <w:rFonts w:ascii="Amiri" w:hAnsi="Amiri" w:eastAsia="Amiri" w:cs="Amiri"/>
          <w:color w:val="111111"/>
          <w:sz w:val="28"/>
          <w:sz w:val="28"/>
          <w:szCs w:val="28"/>
          <w:rtl w:val="true"/>
          <w:lang w:bidi="ar-SA"/>
        </w:rPr>
        <w:t xml:space="preserve">أبي هريرة بسنين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العباس النهاوندي</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،أنا أبو القاسم بن الأشقر، 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أراه حفظه، لأن رقيّة ماتت أيام بدر، و أبو هريرة هاجر بعد ذلك بنحو من خمس سنين أيام خيبر، و لا يعرف للمطلب سماعا من أبي هريرة، و لا لمحمّد من المطلّب، و لا تقوم به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76"/>
      </w:r>
      <w:r>
        <w:rPr>
          <w:rFonts w:ascii="Amiri" w:hAnsi="Amiri" w:eastAsia="Amiri" w:cs="Amiri"/>
          <w:color w:val="111111"/>
          <w:sz w:val="28"/>
          <w:sz w:val="28"/>
          <w:szCs w:val="28"/>
          <w:rtl w:val="true"/>
          <w:lang w:bidi="ar-SA"/>
        </w:rPr>
        <w:t xml:space="preserve">، أخبرني محمّد بن عبد الرّحمن بن عثمان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يوسف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الميانجي، أنا أبو القاسم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عصام بن غياث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حفص عمرو بن علي، نا يزيد بن مغلّس، نا جامع بن مطر الحبطي، حدثتني أم كلثوم بنت ثمامة،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عثمان،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رسول اللّه صلّى اللّه عليه و سلم 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على</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فخذي، و عثمان عن يمينه، و جبريل يوحي إليه و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اللّه عزّ و جل لينزل تلك المنزلة إلاّ كريما على اللّه عزّ و جلّ‌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نا الحسين بن إسماعيل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علي الصّدائي، </w:t>
      </w:r>
    </w:p>
    <w:p>
      <w:pPr>
        <w:pStyle w:val="BookText"/>
        <w:rPr/>
      </w:pPr>
      <w:r>
        <w:rPr>
          <w:rFonts w:ascii="Amiri" w:hAnsi="Amiri" w:eastAsia="Amiri" w:cs="Amiri"/>
          <w:color w:val="111111"/>
          <w:sz w:val="28"/>
          <w:sz w:val="28"/>
          <w:szCs w:val="28"/>
          <w:rtl w:val="true"/>
          <w:lang w:bidi="ar-SA"/>
        </w:rPr>
        <w:t>نا يعقوب الحضرمي، نا فاطمة بنت عبد الرّحمن اليشكرية، عن أمّها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عائشة، أرسلت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عمتي</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 ما ترين قد أكثروا في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مسند ظهره إلى صدري، و جبريل يوحي إليه، و عثمان عن يمينه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نزل تلك المنزلة من رسول اللّه صلّى اللّه عليه و سلم إلاّ كريم على اللّه و على نبيّه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81"/>
      </w:r>
      <w:r>
        <w:rPr>
          <w:rFonts w:ascii="Amiri" w:hAnsi="Amiri" w:eastAsia="Amiri" w:cs="Amiri"/>
          <w:color w:val="111111"/>
          <w:sz w:val="28"/>
          <w:sz w:val="28"/>
          <w:szCs w:val="28"/>
          <w:rtl w:val="true"/>
          <w:lang w:bidi="ar-SA"/>
        </w:rPr>
        <w:t>،حدّثني أبي، نا عبد الصمد، حدثتني فاطمة ابنة عبد الرّحمن،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سألت عائشة و أرسلها عمها،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بنيك يقرئك السلام، و يسألك عن عثمان بن عفّان، فإنّ‌ الناس قد شتموه،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لعنه، فو اللّه لقد كان قاعدا عند نبي اللّه صلّى اللّه عليه و سلم، و إن رسول اللّه صلّى اللّه عليه و سلم لمسند ظهره إليّ‌، و إنّ‌ جبريل عليه السلام </w:t>
      </w:r>
      <w:r>
        <w:rPr>
          <w:rStyle w:val="FootnoteAnchor"/>
          <w:rtl w:val="true"/>
        </w:rPr>
        <w:footnoteReference w:id="582"/>
      </w:r>
      <w:r>
        <w:rPr>
          <w:rFonts w:ascii="Amiri" w:hAnsi="Amiri" w:eastAsia="Amiri" w:cs="Amiri"/>
          <w:color w:val="111111"/>
          <w:sz w:val="28"/>
          <w:sz w:val="28"/>
          <w:szCs w:val="28"/>
          <w:rtl w:val="true"/>
          <w:lang w:bidi="ar-SA"/>
        </w:rPr>
        <w:t>ليوحي إليه القرآن، و إنه ليقول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يا 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لينزل تلك المنزلة إلاّ كريما على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583"/>
      </w:r>
      <w:r>
        <w:rPr>
          <w:rFonts w:ascii="Amiri" w:hAnsi="Amiri" w:eastAsia="Amiri" w:cs="Amiri"/>
          <w:color w:val="111111"/>
          <w:sz w:val="28"/>
          <w:sz w:val="28"/>
          <w:szCs w:val="28"/>
          <w:rtl w:val="true"/>
          <w:lang w:bidi="ar-SA"/>
        </w:rPr>
        <w:t>،نا يونس، نا عمر بن إبراهيم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 انطلقت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 تحدث أن أمها انطلقت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البيت حاجة، و البيت يومئذ له بابان،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طوافي دخلت على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المؤمنين، إنّ‌ بعض بنيّك يقرئك السلام، و إنّ‌ الناس قد أكثروا في عثمان، فما تقولين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لعنه </w:t>
      </w:r>
      <w:r>
        <w:rPr>
          <w:rStyle w:val="FootnoteAnchor"/>
          <w:rtl w:val="true"/>
        </w:rPr>
        <w:footnoteReference w:id="586"/>
      </w:r>
      <w:r>
        <w:rPr>
          <w:rFonts w:ascii="Amiri" w:hAnsi="Amiri" w:eastAsia="Amiri" w:cs="Amiri"/>
          <w:color w:val="111111"/>
          <w:sz w:val="28"/>
          <w:sz w:val="28"/>
          <w:szCs w:val="28"/>
          <w:rtl w:val="true"/>
          <w:lang w:bidi="ar-SA"/>
        </w:rPr>
        <w:t>،لعن اللّه من لعنه، لا أحسبها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لقد رأيت رسول اللّه صلّى اللّه عليه و سلم و هو مسند فخذه إلى عثمان، و إنّي لأمسح العرق عن جبين رسول اللّه صلّى اللّه عليه و سلم، و إنّ‌ الوحي ينزل عليه، و لقد زوّجه ابنتيه إحداهما على إثر الأخرى، و إنّه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لينزل عبدا من نبيه صلّى اللّه عليه و سلم بتلك المنزلة إلاّ عبدا عليه كريما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الحسين عبد الرّحمن بن عبد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الحسن بن أحمد بن أبي الحديد، أنا عبد الرّحمن بن عبد العزيز السّرّاج، أنا أبو عبد اللّه محمّد بن عيسى بن الحسن التميمي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يونس الكديمي، نا أبو النعمان عارم، نا حمّاد </w:t>
      </w:r>
      <w:r>
        <w:rPr>
          <w:rStyle w:val="FootnoteAnchor"/>
          <w:rtl w:val="true"/>
        </w:rPr>
        <w:footnoteReference w:id="588"/>
      </w:r>
      <w:r>
        <w:rPr>
          <w:rFonts w:ascii="Amiri" w:hAnsi="Amiri" w:eastAsia="Amiri" w:cs="Amiri"/>
          <w:color w:val="111111"/>
          <w:sz w:val="28"/>
          <w:sz w:val="28"/>
          <w:szCs w:val="28"/>
          <w:rtl w:val="true"/>
          <w:lang w:bidi="ar-SA"/>
        </w:rPr>
        <w:t>بن إبراهيم اليشكري، حدثتني أم كلثوم بنت ثمامة الحبطي أنّ‌ أخاها المخارق بن ثمامة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ادخلي </w:t>
      </w:r>
      <w:r>
        <w:rPr>
          <w:rStyle w:val="FootnoteAnchor"/>
          <w:rtl w:val="true"/>
        </w:rPr>
        <w:footnoteReference w:id="589"/>
      </w:r>
      <w:r>
        <w:rPr>
          <w:rFonts w:ascii="Amiri" w:hAnsi="Amiri" w:eastAsia="Amiri" w:cs="Amiri"/>
          <w:color w:val="111111"/>
          <w:sz w:val="28"/>
          <w:sz w:val="28"/>
          <w:szCs w:val="28"/>
          <w:rtl w:val="true"/>
          <w:lang w:bidi="ar-SA"/>
        </w:rPr>
        <w:t>على عائشة فاقرئيها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بنيك يقرئك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السلام و رحمة اللّه،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عن عثمان، فإن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أكثروا علينا فيه،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مع عثمان في هذا البيت</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في ليلة قائظة و النبي صلّى اللّه عليه و سلم يوحي إليه جبريل، و كان صلّى اللّه عليه و سلم إذا أوحي إليه ينزل عليه ثقلة </w:t>
      </w:r>
      <w:r>
        <w:rPr>
          <w:rStyle w:val="FootnoteAnchor"/>
          <w:rtl w:val="true"/>
        </w:rPr>
        <w:footnoteReference w:id="591"/>
      </w:r>
      <w:r>
        <w:rPr>
          <w:rFonts w:ascii="Amiri" w:hAnsi="Amiri" w:eastAsia="Amiri" w:cs="Amiri"/>
          <w:color w:val="111111"/>
          <w:sz w:val="28"/>
          <w:sz w:val="28"/>
          <w:szCs w:val="28"/>
          <w:rtl w:val="true"/>
          <w:lang w:bidi="ar-SA"/>
        </w:rPr>
        <w:t xml:space="preserve">شديدة قال اللّه عزّ و جلّ‌ إِنّٰا سَنُلْقِي عَلَيْكَ‌ قَوْلاً ثَقِيلاً </w:t>
      </w:r>
      <w:r>
        <w:rPr>
          <w:rStyle w:val="FootnoteAnchor"/>
          <w:rtl w:val="true"/>
        </w:rPr>
        <w:footnoteReference w:id="592"/>
      </w:r>
      <w:r>
        <w:rPr>
          <w:rFonts w:ascii="Amiri" w:hAnsi="Amiri" w:eastAsia="Amiri" w:cs="Amiri"/>
          <w:color w:val="111111"/>
          <w:sz w:val="28"/>
          <w:sz w:val="28"/>
          <w:szCs w:val="28"/>
          <w:rtl w:val="true"/>
          <w:lang w:bidi="ar-SA"/>
        </w:rPr>
        <w:t>،و عثمان يكتب بين يدي النبي صلّى اللّه عليه و سلم،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لينزل تلك المنزلة من رسول اللّه صلّى اللّه عليه و سلم إلاّ رجلا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اللّه لينزل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بن القاسم بن الصّلت المجبّر، نا أبو إسحاق إبراهيم بن عبد الصمد بن موسى الهاشمي، نا محمّد بن الوليد، نا الوضاح بن حسّان الأنباري، نا طلحة بن زيد، عن عبيدة بن حسان،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 وليي في الدنيا و وليي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الخلاّل، أنا سعيد بن أحمد بن محمّد، أنا أبو محمّد عبد اللّه بن حامد الأصبهاني، أنا أبو بشر إسماعيل بن إبراهيم الحلواني، أنا محمّد بن الوليد، نا </w:t>
      </w:r>
    </w:p>
    <w:p>
      <w:pPr>
        <w:pStyle w:val="BookText"/>
        <w:rPr/>
      </w:pPr>
      <w:r>
        <w:rPr>
          <w:rFonts w:ascii="Amiri" w:hAnsi="Amiri" w:eastAsia="Amiri" w:cs="Amiri"/>
          <w:color w:val="111111"/>
          <w:sz w:val="28"/>
          <w:sz w:val="28"/>
          <w:szCs w:val="28"/>
          <w:rtl w:val="true"/>
          <w:lang w:bidi="ar-SA"/>
        </w:rPr>
        <w:t>الوضاح بن حسان الأنباري، نا طلحة بن زيد، عن عبيدة بن حسان،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 وليي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الكيخاراني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أنا أبو عمرو </w:t>
      </w:r>
      <w:r>
        <w:rPr>
          <w:rStyle w:val="FootnoteAnchor"/>
          <w:rtl w:val="true"/>
        </w:rPr>
        <w:footnoteReference w:id="594"/>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طلحة بن يزيد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بن حسّان، عن عطاء الكيخاراني،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مع رسول اللّه صلّى اللّه عليه و سلم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حشفة،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المهاجرين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طلحة، و الزبير، و عبد الرّحمن بن عوف، و سعد بن أبي وقّاص،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لينهض كلّ‌ رجل إلى كفئه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نهض النبي صلّى اللّه عليه و سلم إلى عثمان فاعتنقه،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 أنت وليي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محمّد بن علي بن العلاّف، و أخبرني عنه أبو الفخر أسعد بن عبد الواحد بن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نا محمّد بن العباس بن الفضل، نا محمّد بن أحمد بن أبي المثنى، نا الوضّاح بن حسّان، أنا طلحة بن زيد، عن عبيدة بن حسّان، عن عطاء، عن جابر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أنت وليي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أبو يعلى الموصلي عن الحسين بن الحسن الشّيلماني </w:t>
      </w:r>
      <w:r>
        <w:rPr>
          <w:rStyle w:val="FootnoteAnchor"/>
          <w:rtl w:val="true"/>
        </w:rPr>
        <w:footnoteReference w:id="597"/>
      </w:r>
      <w:r>
        <w:rPr>
          <w:rFonts w:ascii="Amiri" w:hAnsi="Amiri" w:eastAsia="Amiri" w:cs="Amiri"/>
          <w:color w:val="111111"/>
          <w:sz w:val="28"/>
          <w:sz w:val="28"/>
          <w:szCs w:val="28"/>
          <w:rtl w:val="true"/>
          <w:lang w:bidi="ar-SA"/>
        </w:rPr>
        <w:t>،عن وضّاح بن حسّان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و أبو الفضل محمّد بن عبد الواحد بن محمّد بن المغازلي </w:t>
      </w:r>
      <w:r>
        <w:rPr>
          <w:rStyle w:val="FootnoteAnchor"/>
          <w:rtl w:val="true"/>
        </w:rPr>
        <w:footnoteReference w:id="598"/>
      </w:r>
      <w:r>
        <w:rPr>
          <w:rFonts w:ascii="Amiri" w:hAnsi="Amiri" w:eastAsia="Amiri" w:cs="Amiri"/>
          <w:color w:val="111111"/>
          <w:sz w:val="28"/>
          <w:sz w:val="28"/>
          <w:szCs w:val="28"/>
          <w:rtl w:val="true"/>
          <w:lang w:bidi="ar-SA"/>
        </w:rPr>
        <w:t xml:space="preserve">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صالح عبد الصمد بن عبد الرّحمن الحنوي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أحمد بن محمّد بن أحمد بن حمّاد الواعظ‍‌، نا أبو الحسن علي بن محمّد بن عبيد الحافظ‍‌، نا علي بن سهل، نا وضّاح بن يحيى، نا طلحة بن زيد الرّقّي، عن عبيدة بن حسان، عن عطاء،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أنت وليي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600"/>
      </w:r>
      <w:r>
        <w:rPr>
          <w:rFonts w:ascii="Amiri" w:hAnsi="Amiri" w:eastAsia="Amiri" w:cs="Amiri"/>
          <w:color w:val="111111"/>
          <w:sz w:val="28"/>
          <w:sz w:val="28"/>
          <w:szCs w:val="28"/>
          <w:rtl w:val="true"/>
          <w:lang w:bidi="ar-SA"/>
        </w:rPr>
        <w:t>،نا حمزة بن داود الثقفي، نا سليمان بن الربيع، نا كادح بن رحمة الزاهد نا الحسن بن أبي جعفر،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وزيري و القائم في أمّتي من بعدي، و عمر حبيبي ينطق على لساني، و أنا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منّي </w:t>
      </w:r>
      <w:r>
        <w:rPr>
          <w:rStyle w:val="FootnoteAnchor"/>
          <w:rtl w:val="true"/>
        </w:rPr>
        <w:footnoteReference w:id="602"/>
      </w:r>
      <w:r>
        <w:rPr>
          <w:rFonts w:ascii="Amiri" w:hAnsi="Amiri" w:eastAsia="Amiri" w:cs="Amiri"/>
          <w:color w:val="111111"/>
          <w:sz w:val="28"/>
          <w:sz w:val="28"/>
          <w:szCs w:val="28"/>
          <w:rtl w:val="true"/>
          <w:lang w:bidi="ar-SA"/>
        </w:rPr>
        <w:t>،و علي أخي و صاحب لوائي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الشّامي، أنا أحمد بن محمّد العتيقي، أنا يوسف بن أحمد بن الدّخيل، نا محمّد بن عمرو العقيلي </w:t>
      </w:r>
      <w:r>
        <w:rPr>
          <w:rStyle w:val="FootnoteAnchor"/>
          <w:rtl w:val="true"/>
        </w:rPr>
        <w:footnoteReference w:id="603"/>
      </w:r>
      <w:r>
        <w:rPr>
          <w:rFonts w:ascii="Amiri" w:hAnsi="Amiri" w:eastAsia="Amiri" w:cs="Amiri"/>
          <w:color w:val="111111"/>
          <w:sz w:val="28"/>
          <w:sz w:val="28"/>
          <w:szCs w:val="28"/>
          <w:rtl w:val="true"/>
          <w:lang w:bidi="ar-SA"/>
        </w:rPr>
        <w:t xml:space="preserve">،نا أحمد بن داود القومسي، نا روح بن الفرج المخرمي </w:t>
      </w:r>
      <w:r>
        <w:rPr>
          <w:rStyle w:val="FootnoteAnchor"/>
          <w:rtl w:val="true"/>
        </w:rPr>
        <w:footnoteReference w:id="604"/>
      </w:r>
      <w:r>
        <w:rPr>
          <w:rFonts w:ascii="Amiri" w:hAnsi="Amiri" w:eastAsia="Amiri" w:cs="Amiri"/>
          <w:color w:val="111111"/>
          <w:sz w:val="28"/>
          <w:sz w:val="28"/>
          <w:szCs w:val="28"/>
          <w:rtl w:val="true"/>
          <w:lang w:bidi="ar-SA"/>
        </w:rPr>
        <w:t xml:space="preserve">،نا سليمان بن شعيب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لهيعة، نا عمرو بن شعيب، عن أبيه، عن جده،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اشتبكت </w:t>
      </w:r>
      <w:r>
        <w:rPr>
          <w:rStyle w:val="FootnoteAnchor"/>
          <w:rtl w:val="true"/>
        </w:rPr>
        <w:footnoteReference w:id="605"/>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اشتدت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قيل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الحرب قد </w:t>
      </w:r>
    </w:p>
    <w:p>
      <w:pPr>
        <w:pStyle w:val="BookText"/>
        <w:rPr/>
      </w:pPr>
      <w:r>
        <w:rPr>
          <w:rFonts w:ascii="Amiri" w:hAnsi="Amiri" w:eastAsia="Amiri" w:cs="Amiri"/>
          <w:color w:val="111111"/>
          <w:sz w:val="28"/>
          <w:sz w:val="28"/>
          <w:szCs w:val="28"/>
          <w:rtl w:val="true"/>
          <w:lang w:bidi="ar-SA"/>
        </w:rPr>
        <w:t xml:space="preserve">اشتبكت </w:t>
      </w:r>
      <w:r>
        <w:rPr>
          <w:rStyle w:val="FootnoteAnchor"/>
          <w:rtl w:val="true"/>
        </w:rPr>
        <w:footnoteReference w:id="606"/>
      </w:r>
      <w:r>
        <w:rPr>
          <w:rFonts w:ascii="Amiri" w:hAnsi="Amiri" w:eastAsia="Amiri" w:cs="Amiri"/>
          <w:color w:val="111111"/>
          <w:sz w:val="28"/>
          <w:sz w:val="28"/>
          <w:szCs w:val="28"/>
          <w:rtl w:val="true"/>
          <w:lang w:bidi="ar-SA"/>
        </w:rPr>
        <w:t xml:space="preserve">فأخبرنا بأكرم أصحابك عليك، فإن يكن </w:t>
      </w:r>
      <w:r>
        <w:rPr>
          <w:rStyle w:val="FootnoteAnchor"/>
          <w:rtl w:val="true"/>
        </w:rPr>
        <w:footnoteReference w:id="607"/>
      </w:r>
      <w:r>
        <w:rPr>
          <w:rFonts w:ascii="Amiri" w:hAnsi="Amiri" w:eastAsia="Amiri" w:cs="Amiri"/>
          <w:color w:val="111111"/>
          <w:sz w:val="28"/>
          <w:sz w:val="28"/>
          <w:szCs w:val="28"/>
          <w:rtl w:val="true"/>
          <w:lang w:bidi="ar-SA"/>
        </w:rPr>
        <w:t>أمر عرفناه، و إن يكن الأخرى أبيناه،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وزيري، يقوم في الناس مقامي من بعدي، و عمر بن الخطّاب حين ينطق بالحق على لساني، و أنا من عثمان و عثمان منّي، و عليّ‌ أخي و صاحبي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حديثه غير محفوظ‍‌، و لا يتابع عليه من </w:t>
      </w:r>
      <w:r>
        <w:rPr>
          <w:rStyle w:val="FootnoteAnchor"/>
          <w:rtl w:val="true"/>
        </w:rPr>
        <w:footnoteReference w:id="608"/>
      </w:r>
      <w:r>
        <w:rPr>
          <w:rFonts w:ascii="Amiri" w:hAnsi="Amiri" w:eastAsia="Amiri" w:cs="Amiri"/>
          <w:color w:val="111111"/>
          <w:sz w:val="28"/>
          <w:sz w:val="28"/>
          <w:szCs w:val="28"/>
          <w:rtl w:val="true"/>
          <w:lang w:bidi="ar-SA"/>
        </w:rPr>
        <w:t xml:space="preserve">جهة الليث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10"/>
      </w:r>
      <w:r>
        <w:rPr>
          <w:rFonts w:ascii="Amiri" w:hAnsi="Amiri" w:eastAsia="Amiri" w:cs="Amiri"/>
          <w:color w:val="111111"/>
          <w:sz w:val="28"/>
          <w:sz w:val="28"/>
          <w:szCs w:val="28"/>
          <w:rtl w:val="true"/>
          <w:lang w:bidi="ar-SA"/>
        </w:rPr>
        <w:t>، أنا الحسن بن أبي بكر، أنا عبد الصمد بن علي الطّستي، نا علي بن حمّاد بن السّكن، نا مجّاعة بن ثابت الخراساني، نا ابن لهيعة،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اشتبكت الحرب يوم حنين، دخل جندب بن عبد اللّه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إنّ‌ هذه الحرب قد اشتبكت، لسنا ندري ما يكون، أ فلا تخبرنا بأخير أصحابك و أحبهم إليك‌؟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يا هنه </w:t>
      </w:r>
      <w:r>
        <w:rPr>
          <w:rStyle w:val="FootnoteAnchor"/>
          <w:rtl w:val="true"/>
        </w:rPr>
        <w:footnoteReference w:id="611"/>
      </w:r>
      <w:r>
        <w:rPr>
          <w:rFonts w:ascii="Amiri" w:hAnsi="Amiri" w:eastAsia="Amiri" w:cs="Amiri"/>
          <w:color w:val="111111"/>
          <w:sz w:val="28"/>
          <w:sz w:val="28"/>
          <w:szCs w:val="28"/>
          <w:rtl w:val="true"/>
          <w:lang w:bidi="ar-SA"/>
        </w:rPr>
        <w:t>اللّه أبوك، أنت القائد لها بأزمتها، هذا أبو بكر الصدّيق يقوم في الناس من بعدي، و هذا عمر بن الخطاب حبيبي ينطق بالحقّ‌ على لساني، و هذا عثمان بن عفّان هو منّي و أنا منه، و هذا علي بن أبي طالب أخي و صاحبي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الشّروطي عنه، أنا أبو نعيم الحافظ‍‌، نا أبو بكر عبد العزيز بن أحمد بن محمّد بن أسيد، نا زكريا السّاجي، نا محمّد بن موسى، نا المسيّب بن شريك، عن لاحق السّعدي،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فلما رآه عثمان عانقه،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عانقت أخي عثمان، فمن كان له أخا </w:t>
      </w:r>
      <w:r>
        <w:rPr>
          <w:rStyle w:val="FootnoteAnchor"/>
          <w:rtl w:val="true"/>
        </w:rPr>
        <w:footnoteReference w:id="612"/>
      </w:r>
      <w:r>
        <w:rPr>
          <w:rFonts w:ascii="Amiri" w:hAnsi="Amiri" w:eastAsia="Amiri" w:cs="Amiri"/>
          <w:color w:val="111111"/>
          <w:sz w:val="28"/>
          <w:sz w:val="28"/>
          <w:szCs w:val="28"/>
          <w:rtl w:val="true"/>
          <w:lang w:bidi="ar-SA"/>
        </w:rPr>
        <w:t>فليعانقه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طلحة بن علي بن الصقر الكتّاني، نا أبو بكر محمّد بن جعفر القديسي، نا الحسين بن عمر بن أبي الأحوص، نا العلاء بن عمرو الحنفي، نا يحيى بن يمان، عن شيخ من قريش، عن رجل من الأنصار يقال الحارث، عن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رفيقا، و إنّ‌ رفيقي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7881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614"/>
      </w:r>
      <w:r>
        <w:rPr>
          <w:rFonts w:ascii="Amiri" w:hAnsi="Amiri" w:eastAsia="Amiri" w:cs="Amiri"/>
          <w:color w:val="111111"/>
          <w:sz w:val="28"/>
          <w:sz w:val="28"/>
          <w:szCs w:val="28"/>
          <w:rtl w:val="true"/>
          <w:lang w:bidi="ar-SA"/>
        </w:rPr>
        <w:t>عاليا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أنا </w:t>
      </w:r>
      <w:r>
        <w:rPr>
          <w:rStyle w:val="FootnoteAnchor"/>
          <w:rtl w:val="true"/>
        </w:rPr>
        <w:footnoteReference w:id="615"/>
      </w:r>
      <w:r>
        <w:rPr>
          <w:rFonts w:ascii="Amiri" w:hAnsi="Amiri" w:eastAsia="Amiri" w:cs="Amiri"/>
          <w:color w:val="111111"/>
          <w:sz w:val="28"/>
          <w:sz w:val="28"/>
          <w:szCs w:val="28"/>
          <w:rtl w:val="true"/>
          <w:lang w:bidi="ar-SA"/>
        </w:rPr>
        <w:t>أبو سهل بن سعدوية،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يمان، نا شيخ من بني زهرة، عن الحارث بن عبد الرّحمن، عن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رفيق، و رفيقي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616"/>
      </w:r>
      <w:r>
        <w:rPr>
          <w:rFonts w:ascii="Amiri" w:hAnsi="Amiri" w:eastAsia="Amiri" w:cs="Amiri"/>
          <w:color w:val="111111"/>
          <w:sz w:val="28"/>
          <w:sz w:val="28"/>
          <w:szCs w:val="28"/>
          <w:rtl w:val="true"/>
          <w:lang w:bidi="ar-SA"/>
        </w:rPr>
        <w:t xml:space="preserve">عن أبي </w:t>
      </w:r>
      <w:r>
        <w:rPr>
          <w:rStyle w:val="FootnoteAnchor"/>
          <w:rtl w:val="true"/>
        </w:rPr>
        <w:footnoteReference w:id="617"/>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المؤذن، أنا أبو الفضل محمّد بن أحمد بن أبي جعفر الطّبسي، أنا القاضي أبو بكر أحمد بن محمّد بن إبراهيم الصّدقي، أنا أبو محمّد الحسن بن محمّد بن حكيم العامري، نا أبو الموجّه محمّد بن عمرو بن الموجّه، أنا محمّد بن عثمان بن خالد أبو مروان المديني، نا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أبي الزناد،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رفيقا في الجنّة، و رفيقي فيها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أسقط‍‌ منه أبا الزناد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619"/>
      </w:r>
      <w:r>
        <w:rPr>
          <w:rFonts w:ascii="Amiri" w:hAnsi="Amiri" w:eastAsia="Amiri" w:cs="Amiri"/>
          <w:color w:val="111111"/>
          <w:sz w:val="28"/>
          <w:sz w:val="28"/>
          <w:szCs w:val="28"/>
          <w:rtl w:val="true"/>
          <w:lang w:bidi="ar-SA"/>
        </w:rPr>
        <w:t xml:space="preserve">الدّويني </w:t>
      </w:r>
      <w:r>
        <w:rPr>
          <w:rStyle w:val="FootnoteAnchor"/>
          <w:rtl w:val="true"/>
        </w:rPr>
        <w:footnoteReference w:id="620"/>
      </w:r>
      <w:r>
        <w:rPr>
          <w:rFonts w:ascii="Amiri" w:hAnsi="Amiri" w:eastAsia="Amiri" w:cs="Amiri"/>
          <w:color w:val="111111"/>
          <w:sz w:val="28"/>
          <w:sz w:val="28"/>
          <w:szCs w:val="28"/>
          <w:rtl w:val="true"/>
          <w:lang w:bidi="ar-SA"/>
        </w:rPr>
        <w:t xml:space="preserve">،نا نصر بن إبراهيم، أنا عبد الوهّاب بن الحسين الغزال، أنا الحسين بن محمّد العسكري، نا أبو أحمد هارون بن يوسف بن هارون بن زياد المعروف بابن مقدام الشّطوي </w:t>
      </w:r>
      <w:r>
        <w:rPr>
          <w:rStyle w:val="FootnoteAnchor"/>
          <w:rtl w:val="true"/>
        </w:rPr>
        <w:footnoteReference w:id="621"/>
      </w:r>
      <w:r>
        <w:rPr>
          <w:rFonts w:ascii="Amiri" w:hAnsi="Amiri" w:eastAsia="Amiri" w:cs="Amiri"/>
          <w:color w:val="111111"/>
          <w:sz w:val="28"/>
          <w:sz w:val="28"/>
          <w:szCs w:val="28"/>
          <w:rtl w:val="true"/>
          <w:lang w:bidi="ar-SA"/>
        </w:rPr>
        <w:t>،نا أبو مروان العثماني، نا أبي عثمان بن خالد، عن عبد الرّحمن بن أبي الزناد، عن أبيه،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رفيق، و رفيقي فيها </w:t>
      </w:r>
      <w:r>
        <w:rPr>
          <w:rStyle w:val="FootnoteAnchor"/>
          <w:rtl w:val="true"/>
        </w:rPr>
        <w:footnoteReference w:id="622"/>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7884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623"/>
      </w:r>
      <w:r>
        <w:rPr>
          <w:rFonts w:ascii="IRNazanin" w:hAnsi="IRNazanin" w:eastAsia="IRNazanin"/>
          <w:color w:val="111111"/>
          <w:sz w:val="28"/>
          <w:sz w:val="28"/>
          <w:szCs w:val="28"/>
          <w:rtl w:val="true"/>
          <w:lang w:bidi="fa-IR"/>
        </w:rPr>
        <w:t xml:space="preserve">،نا عبد اللّه بن موسى بن الصقر، نا أبو </w:t>
      </w:r>
      <w:r>
        <w:rPr>
          <w:rStyle w:val="FootnoteAnchor"/>
          <w:rtl w:val="true"/>
        </w:rPr>
        <w:footnoteReference w:id="624"/>
      </w:r>
      <w:r>
        <w:rPr>
          <w:rFonts w:ascii="Amiri" w:hAnsi="Amiri" w:eastAsia="Amiri" w:cs="Amiri"/>
          <w:color w:val="111111"/>
          <w:sz w:val="28"/>
          <w:sz w:val="28"/>
          <w:szCs w:val="28"/>
          <w:rtl w:val="true"/>
          <w:lang w:bidi="ar-SA"/>
        </w:rPr>
        <w:t xml:space="preserve">مروان محمّد بن عثمان العثماني، حدّثني أبي، عن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الزّناد، عن أبيه،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رفيق في الجنة، و رفيقي فيها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أنا أبو نعيم الحافظ‍‌، نا محمّد بن حميد، نا عمر بن أيوب، نا محمّد بن حميد، نا جرير، عن أشعث بن إسحاق بن سعد،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المغيرة، عن سعيد بن جبير،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 فطلع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حسنون النّرسي، أنا علي بن عمر الحربي، نا محمّد بن محمّد 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أبو غالب أيضا، أنا أبو الحسين بن النّرسي، أنا أبو القاسم موسى بن عيسى بن عبد اللّه السّرّاج المعروف بالحري </w:t>
      </w:r>
      <w:r>
        <w:rPr>
          <w:rStyle w:val="FootnoteAnchor"/>
          <w:rtl w:val="true"/>
        </w:rPr>
        <w:footnoteReference w:id="627"/>
      </w:r>
      <w:r>
        <w:rPr>
          <w:rFonts w:ascii="Amiri" w:hAnsi="Amiri" w:eastAsia="Amiri" w:cs="Amiri"/>
          <w:color w:val="111111"/>
          <w:sz w:val="28"/>
          <w:sz w:val="28"/>
          <w:szCs w:val="28"/>
          <w:rtl w:val="true"/>
          <w:lang w:bidi="ar-SA"/>
        </w:rPr>
        <w:t>،نا أبو بكر محمّد بن محمّد بن سليمان الباغندي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محمّد بن حميد الرازي، نا جرير بن عبد الحميد، عن أشعث بن إسحاق، عن جعفر بن أبي المغيرة،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عليكم من هذا الفج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بكر بن ريذة </w:t>
      </w:r>
      <w:r>
        <w:rPr>
          <w:rStyle w:val="FootnoteAnchor"/>
          <w:rtl w:val="true"/>
        </w:rPr>
        <w:footnoteReference w:id="628"/>
      </w:r>
      <w:r>
        <w:rPr>
          <w:rFonts w:ascii="Amiri" w:hAnsi="Amiri" w:eastAsia="Amiri" w:cs="Amiri"/>
          <w:color w:val="111111"/>
          <w:sz w:val="28"/>
          <w:sz w:val="28"/>
          <w:szCs w:val="28"/>
          <w:rtl w:val="true"/>
          <w:lang w:bidi="ar-SA"/>
        </w:rPr>
        <w:t xml:space="preserve">،أنا سليمان بن أحمد، نا أحمد بن رشدين </w:t>
      </w:r>
      <w:r>
        <w:rPr>
          <w:rStyle w:val="FootnoteAnchor"/>
          <w:rtl w:val="true"/>
        </w:rPr>
        <w:footnoteReference w:id="629"/>
      </w:r>
      <w:r>
        <w:rPr>
          <w:rFonts w:ascii="Amiri" w:hAnsi="Amiri" w:eastAsia="Amiri" w:cs="Amiri"/>
          <w:color w:val="111111"/>
          <w:sz w:val="28"/>
          <w:sz w:val="28"/>
          <w:szCs w:val="28"/>
          <w:rtl w:val="true"/>
          <w:lang w:bidi="ar-SA"/>
        </w:rPr>
        <w:t>نا روح بن صلاح، نا سفيان الثوري، عن ليث،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رسول اللّه صلّى اللّه عليه و سلم إذ </w:t>
      </w:r>
      <w:r>
        <w:rPr>
          <w:rStyle w:val="FootnoteAnchor"/>
          <w:rtl w:val="true"/>
        </w:rPr>
        <w:footnoteReference w:id="630"/>
      </w:r>
      <w:r>
        <w:rPr>
          <w:rFonts w:ascii="Amiri" w:hAnsi="Amiri" w:eastAsia="Amiri" w:cs="Amiri"/>
          <w:color w:val="111111"/>
          <w:sz w:val="28"/>
          <w:sz w:val="28"/>
          <w:szCs w:val="28"/>
          <w:rtl w:val="true"/>
          <w:lang w:bidi="ar-SA"/>
        </w:rPr>
        <w:t>أتى رجل إلى النبي صلّى اللّه عليه و سلم فصافحه، فلم ينزع يده من يد الرجل حتى انتزع الرجل 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امرؤ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31"/>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2"/>
      </w:r>
      <w:r>
        <w:rPr>
          <w:rFonts w:ascii="Amiri" w:hAnsi="Amiri" w:eastAsia="Amiri" w:cs="Amiri"/>
          <w:color w:val="111111"/>
          <w:sz w:val="28"/>
          <w:sz w:val="28"/>
          <w:szCs w:val="28"/>
          <w:rtl w:val="true"/>
          <w:lang w:bidi="ar-SA"/>
        </w:rPr>
        <w:t>،أنا أبو الحسن محمّد بن أحمد بن رزق، نا أبو الفضل جعفر بن محمّد بن بنت حاتم بن ميمون المعدل، نا أبو عبد الرّحمن أحمد بن حمّاد بن سفيان القرشي، حدّثني محمّد بن عبد اللّه بن نعمة الهاشمي، نا حمّاد بن المبارك، نا عبد اللّه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القاسم الأزهري و عبد الملك بن عمر الرزاز،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عمر الدارقطني، نا أبو العباس محمّد بن أحمد بن عمر بن عبد الخالق البزار </w:t>
      </w:r>
      <w:r>
        <w:rPr>
          <w:rStyle w:val="FootnoteAnchor"/>
          <w:rtl w:val="true"/>
        </w:rPr>
        <w:footnoteReference w:id="634"/>
      </w:r>
      <w:r>
        <w:rPr>
          <w:rFonts w:ascii="Amiri" w:hAnsi="Amiri" w:eastAsia="Amiri" w:cs="Amiri"/>
          <w:color w:val="111111"/>
          <w:sz w:val="28"/>
          <w:sz w:val="28"/>
          <w:szCs w:val="28"/>
          <w:rtl w:val="true"/>
          <w:lang w:bidi="ar-SA"/>
        </w:rPr>
        <w:t xml:space="preserve">، و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حميد بن موسى العكّي، نا حمّاد بن المبارك البغدادي، نا </w:t>
      </w:r>
    </w:p>
    <w:p>
      <w:pPr>
        <w:pStyle w:val="BookText"/>
        <w:rPr/>
      </w:pPr>
      <w:r>
        <w:rPr>
          <w:rFonts w:ascii="Amiri" w:hAnsi="Amiri" w:eastAsia="Amiri" w:cs="Amiri"/>
          <w:color w:val="111111"/>
          <w:sz w:val="28"/>
          <w:sz w:val="28"/>
          <w:szCs w:val="28"/>
          <w:rtl w:val="true"/>
          <w:lang w:bidi="ar-SA"/>
        </w:rPr>
        <w:t>عبد اللّه بن ميمون البغدادي، نا إسماعيل بن أمية، عن ابن جريج، عن عطاء،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صعد النبي صلّى اللّه عليه و سلم المنبر قطّ‍‌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ابن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حمّاد بن المبارك، عن عبد اللّه بن ميمون، عن إسماعيل بن أمية،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إنّما يعرف من رواية إسماعيل بن يحيى بن عبيد اللّه التيمي </w:t>
      </w:r>
      <w:r>
        <w:rPr>
          <w:rStyle w:val="FootnoteAnchor"/>
          <w:rtl w:val="true"/>
        </w:rPr>
        <w:footnoteReference w:id="635"/>
      </w:r>
      <w:r>
        <w:rPr>
          <w:rFonts w:ascii="Amiri" w:hAnsi="Amiri" w:eastAsia="Amiri" w:cs="Amiri"/>
          <w:color w:val="111111"/>
          <w:sz w:val="28"/>
          <w:sz w:val="28"/>
          <w:szCs w:val="28"/>
          <w:rtl w:val="true"/>
          <w:lang w:bidi="ar-SA"/>
        </w:rPr>
        <w:t>،عن ابن جريج،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36"/>
      </w:r>
      <w:r>
        <w:rPr>
          <w:rFonts w:ascii="Amiri" w:hAnsi="Amiri" w:eastAsia="Amiri" w:cs="Amiri"/>
          <w:color w:val="111111"/>
          <w:sz w:val="28"/>
          <w:sz w:val="28"/>
          <w:szCs w:val="28"/>
          <w:rtl w:val="true"/>
          <w:lang w:bidi="ar-SA"/>
        </w:rPr>
        <w:t>أبو نصر منصور بن أحمد الطّريثيني،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جعفر اللحساني الطّريثيثي، أنا أبو معاذ شاه بن عبد الرّحمن الهروي، نا أبو الحسن علي بن عبد اللّه الواسطي، نا محمّد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يحيى بن عبيد اللّه التيمي، عن ابن جريج، عن عطاء،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نا إسماعيل بن مسعدة، أنا أبو عمرو، عبد الرّحمن </w:t>
      </w:r>
      <w:r>
        <w:rPr>
          <w:rStyle w:val="FootnoteAnchor"/>
          <w:rtl w:val="true"/>
        </w:rPr>
        <w:footnoteReference w:id="637"/>
      </w:r>
      <w:r>
        <w:rPr>
          <w:rFonts w:ascii="Amiri" w:hAnsi="Amiri" w:eastAsia="Amiri" w:cs="Amiri"/>
          <w:color w:val="111111"/>
          <w:sz w:val="28"/>
          <w:sz w:val="28"/>
          <w:szCs w:val="28"/>
          <w:rtl w:val="true"/>
          <w:lang w:bidi="ar-SA"/>
        </w:rPr>
        <w:t xml:space="preserve">بن محمّد الفارسي، أنا أبو أحمد بن عدي </w:t>
      </w:r>
      <w:r>
        <w:rPr>
          <w:rStyle w:val="FootnoteAnchor"/>
          <w:rtl w:val="true"/>
        </w:rPr>
        <w:footnoteReference w:id="638"/>
      </w:r>
      <w:r>
        <w:rPr>
          <w:rFonts w:ascii="Amiri" w:hAnsi="Amiri" w:eastAsia="Amiri" w:cs="Amiri"/>
          <w:color w:val="111111"/>
          <w:sz w:val="28"/>
          <w:sz w:val="28"/>
          <w:szCs w:val="28"/>
          <w:rtl w:val="true"/>
          <w:lang w:bidi="ar-SA"/>
        </w:rPr>
        <w:t xml:space="preserve">،نا محمّد بن علي بن روح المؤدب، نا أبو الأشعث أحمد بن المقدام، نا عبد اللّه بن خراش، عن العوّام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و يمينه في يد أبي بكر، و يساره في يد عمر، و علي آخذ بطرف ردائه، و عثمان من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ربّ‌ الكعبة ندخل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كادش،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w:t>
      </w:r>
    </w:p>
    <w:p>
      <w:pPr>
        <w:pStyle w:val="BookText"/>
        <w:rPr/>
      </w:pPr>
      <w:r>
        <w:rPr>
          <w:rFonts w:ascii="Amiri" w:hAnsi="Amiri" w:eastAsia="Amiri" w:cs="Amiri"/>
          <w:color w:val="111111"/>
          <w:sz w:val="28"/>
          <w:sz w:val="28"/>
          <w:szCs w:val="28"/>
          <w:rtl w:val="true"/>
          <w:lang w:bidi="ar-SA"/>
        </w:rPr>
        <w:t xml:space="preserve">عمرو بن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عبيد اللّه </w:t>
      </w:r>
      <w:r>
        <w:rPr>
          <w:rStyle w:val="FootnoteAnchor"/>
          <w:rtl w:val="true"/>
        </w:rPr>
        <w:footnoteReference w:id="640"/>
      </w:r>
      <w:r>
        <w:rPr>
          <w:rFonts w:ascii="Amiri" w:hAnsi="Amiri" w:eastAsia="Amiri" w:cs="Amiri"/>
          <w:color w:val="111111"/>
          <w:sz w:val="28"/>
          <w:sz w:val="28"/>
          <w:szCs w:val="28"/>
          <w:rtl w:val="true"/>
          <w:lang w:bidi="ar-SA"/>
        </w:rPr>
        <w:t xml:space="preserve">العجلي، نا عبد العزيز بن أبي حازم، عن أبيه، عن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لنا رسول اللّه صلّى اللّه عليه و سلم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الجنة،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الجنة برق‌؟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الذي نفسي بيده إنّ‌ عثمان ليتحوّل من منزل إلى منزل، فتبرق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أحمد بن عدي في الكامل </w:t>
      </w:r>
      <w:r>
        <w:rPr>
          <w:rStyle w:val="FootnoteAnchor"/>
          <w:rtl w:val="true"/>
        </w:rPr>
        <w:footnoteReference w:id="642"/>
      </w:r>
      <w:r>
        <w:rPr>
          <w:rFonts w:ascii="Amiri" w:hAnsi="Amiri" w:eastAsia="Amiri" w:cs="Amiri"/>
          <w:color w:val="111111"/>
          <w:sz w:val="28"/>
          <w:sz w:val="28"/>
          <w:szCs w:val="28"/>
          <w:rtl w:val="true"/>
          <w:lang w:bidi="ar-SA"/>
        </w:rPr>
        <w:t>،عن عبيد اللّه بن عثمان العثماني، هذا و نسبه كما نسبه ابن حيّوية،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أبا عمرو </w:t>
      </w:r>
      <w:r>
        <w:rPr>
          <w:rStyle w:val="FootnoteAnchor"/>
          <w:rtl w:val="true"/>
        </w:rPr>
        <w:footnoteReference w:id="643"/>
      </w:r>
      <w:r>
        <w:rPr>
          <w:rFonts w:ascii="Amiri" w:hAnsi="Amiri" w:eastAsia="Amiri" w:cs="Amiri"/>
          <w:color w:val="111111"/>
          <w:sz w:val="28"/>
          <w:sz w:val="28"/>
          <w:szCs w:val="28"/>
          <w:rtl w:val="true"/>
          <w:lang w:bidi="ar-SA"/>
        </w:rPr>
        <w:t xml:space="preserve">،بزيادة واو، و الصواب أبو عمر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645"/>
      </w:r>
      <w:r>
        <w:rPr>
          <w:rFonts w:ascii="Amiri" w:hAnsi="Amiri" w:eastAsia="Amiri" w:cs="Amiri"/>
          <w:color w:val="111111"/>
          <w:sz w:val="28"/>
          <w:sz w:val="28"/>
          <w:szCs w:val="28"/>
          <w:rtl w:val="true"/>
          <w:lang w:bidi="ar-SA"/>
        </w:rPr>
        <w:t xml:space="preserve">،حدّثني أبو سعيد يحيى بن سليمان، حدّثني أحمد بن إشكاب، نا أبو يحيى التميمي </w:t>
      </w:r>
      <w:r>
        <w:rPr>
          <w:rStyle w:val="FootnoteAnchor"/>
          <w:rtl w:val="true"/>
        </w:rPr>
        <w:footnoteReference w:id="646"/>
      </w:r>
      <w:r>
        <w:rPr>
          <w:rFonts w:ascii="IRNazanin" w:hAnsi="IRNazanin" w:eastAsia="IRNazanin"/>
          <w:color w:val="111111"/>
          <w:sz w:val="28"/>
          <w:sz w:val="28"/>
          <w:szCs w:val="28"/>
          <w:rtl w:val="true"/>
          <w:lang w:bidi="fa-IR"/>
        </w:rPr>
        <w:t xml:space="preserve">،نا الأعمش عن </w:t>
      </w:r>
      <w:r>
        <w:rPr>
          <w:rStyle w:val="FootnoteAnchor"/>
          <w:rtl w:val="true"/>
        </w:rPr>
        <w:footnoteReference w:id="647"/>
      </w:r>
      <w:r>
        <w:rPr>
          <w:rFonts w:ascii="Amiri" w:hAnsi="Amiri" w:eastAsia="Amiri" w:cs="Amiri"/>
          <w:color w:val="111111"/>
          <w:sz w:val="28"/>
          <w:sz w:val="28"/>
          <w:szCs w:val="28"/>
          <w:rtl w:val="true"/>
          <w:lang w:bidi="ar-SA"/>
        </w:rPr>
        <w:t xml:space="preserve">عمرو بن مرة، عن عبد اللّه بن سلمة الهمداني </w:t>
      </w:r>
      <w:r>
        <w:rPr>
          <w:rStyle w:val="FootnoteAnchor"/>
          <w:rtl w:val="true"/>
        </w:rPr>
        <w:footnoteReference w:id="648"/>
      </w:r>
      <w:r>
        <w:rPr>
          <w:rFonts w:ascii="Amiri" w:hAnsi="Amiri" w:eastAsia="Amiri" w:cs="Amiri"/>
          <w:color w:val="111111"/>
          <w:sz w:val="28"/>
          <w:sz w:val="28"/>
          <w:szCs w:val="28"/>
          <w:rtl w:val="true"/>
          <w:lang w:bidi="ar-SA"/>
        </w:rPr>
        <w:t>،عن عبيدة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هجمت على عبد اللّه بن مسعود و هو في دهليزه،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بعدي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يقوم بعده في الجنة</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و الثالث و الرابع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عبيدة عن الأعمش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أنا أبو عمر أحمد بن عدي </w:t>
      </w:r>
      <w:r>
        <w:rPr>
          <w:rStyle w:val="FootnoteAnchor"/>
          <w:rtl w:val="true"/>
        </w:rPr>
        <w:footnoteReference w:id="651"/>
      </w:r>
      <w:r>
        <w:rPr>
          <w:rFonts w:ascii="Amiri" w:hAnsi="Amiri" w:eastAsia="Amiri" w:cs="Amiri"/>
          <w:color w:val="111111"/>
          <w:sz w:val="28"/>
          <w:sz w:val="28"/>
          <w:szCs w:val="28"/>
          <w:rtl w:val="true"/>
          <w:lang w:bidi="ar-SA"/>
        </w:rPr>
        <w:t>،نا الحسين بن عبد الغفّار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الأزدي، نا زهير بن عبّاد، نا عبد اللّه بن عمر الخراساني، عن ليث بن سعد، عن يزيد بن أبي حبيب، عن عروة بن </w:t>
      </w:r>
      <w:r>
        <w:rPr>
          <w:rStyle w:val="FootnoteAnchor"/>
          <w:rtl w:val="true"/>
        </w:rPr>
        <w:footnoteReference w:id="652"/>
      </w:r>
      <w:r>
        <w:rPr>
          <w:rFonts w:ascii="Amiri" w:hAnsi="Amiri" w:eastAsia="Amiri" w:cs="Amiri"/>
          <w:color w:val="111111"/>
          <w:sz w:val="28"/>
          <w:sz w:val="28"/>
          <w:szCs w:val="28"/>
          <w:rtl w:val="true"/>
          <w:lang w:bidi="ar-SA"/>
        </w:rPr>
        <w:t>الزبير، عن عقبة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أنا بقصر من ذهب، و درّ، و ياقوت،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من بعدك، المقتول ظلما،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بهذا الإسناد و يرويه هذا الخراساني، و لا يروي </w:t>
      </w:r>
      <w:r>
        <w:rPr>
          <w:rStyle w:val="FootnoteAnchor"/>
          <w:rtl w:val="true"/>
        </w:rPr>
        <w:footnoteReference w:id="654"/>
      </w:r>
      <w:r>
        <w:rPr>
          <w:rFonts w:ascii="Amiri" w:hAnsi="Amiri" w:eastAsia="Amiri" w:cs="Amiri"/>
          <w:color w:val="111111"/>
          <w:sz w:val="28"/>
          <w:sz w:val="28"/>
          <w:szCs w:val="28"/>
          <w:rtl w:val="true"/>
          <w:lang w:bidi="ar-SA"/>
        </w:rPr>
        <w:t>عنه غير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المصّيصي، أنا أبو محمّد بن أبي نصر، أنا خيثمة بن سليمان، نا الخليل بن عبد القاهر </w:t>
      </w:r>
      <w:r>
        <w:rPr>
          <w:rStyle w:val="FootnoteAnchor"/>
          <w:rtl w:val="true"/>
        </w:rPr>
        <w:footnoteReference w:id="655"/>
      </w:r>
      <w:r>
        <w:rPr>
          <w:rFonts w:ascii="Amiri" w:hAnsi="Amiri" w:eastAsia="Amiri" w:cs="Amiri"/>
          <w:color w:val="111111"/>
          <w:sz w:val="28"/>
          <w:sz w:val="28"/>
          <w:szCs w:val="28"/>
          <w:rtl w:val="true"/>
          <w:lang w:bidi="ar-SA"/>
        </w:rPr>
        <w:t>الصيداوي، نا يحيى بن المبارك، نا ليث بن سعد، عن يزيد بن أبي حبيب، عن أبي الخير،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دخلت جنة عدن، فوضع في يدي تفاحة، فانفلقت عن حوراء عيناء مرضيّة كأن مقادم عينيها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من بعدك، مقتول ظلما،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ابن عبد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656"/>
      </w:r>
      <w:r>
        <w:rPr>
          <w:rFonts w:ascii="Amiri" w:hAnsi="Amiri" w:eastAsia="Amiri" w:cs="Amiri"/>
          <w:color w:val="111111"/>
          <w:sz w:val="28"/>
          <w:sz w:val="28"/>
          <w:szCs w:val="28"/>
          <w:rtl w:val="true"/>
          <w:lang w:bidi="ar-SA"/>
        </w:rPr>
        <w:t>أبو الحسن بن قبيس، و 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57"/>
      </w:r>
      <w:r>
        <w:rPr>
          <w:rFonts w:ascii="Amiri" w:hAnsi="Amiri" w:eastAsia="Amiri" w:cs="Amiri"/>
          <w:color w:val="111111"/>
          <w:sz w:val="28"/>
          <w:sz w:val="28"/>
          <w:szCs w:val="28"/>
          <w:rtl w:val="true"/>
          <w:lang w:bidi="ar-SA"/>
        </w:rPr>
        <w:t xml:space="preserve">،أنا علي بن أبي بكر الطرازي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علي بن حسنويه المقرئ، أنا أحمد بن عيسى الخشاب، نا عبد اللّه بن سليمان البغدادي، نا الليث بن سعد، عن يزيد بن أبي حبيب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أبي علي البصري، نا عبد اللّه بن أحمد بن ماهبزذ </w:t>
      </w:r>
      <w:r>
        <w:rPr>
          <w:rStyle w:val="FootnoteAnchor"/>
          <w:rtl w:val="true"/>
        </w:rPr>
        <w:footnoteReference w:id="658"/>
      </w:r>
      <w:r>
        <w:rPr>
          <w:rFonts w:ascii="Amiri" w:hAnsi="Amiri" w:eastAsia="Amiri" w:cs="Amiri"/>
          <w:color w:val="111111"/>
          <w:sz w:val="28"/>
          <w:sz w:val="28"/>
          <w:szCs w:val="28"/>
          <w:rtl w:val="true"/>
          <w:lang w:bidi="ar-SA"/>
        </w:rPr>
        <w:t xml:space="preserve">الأصبهاني، نا محمّد بن محمّد بن سليمان الباغندي، نا عبد اللّه بن سليمان بن يوسف بن يعقوب بن </w:t>
      </w:r>
    </w:p>
    <w:p>
      <w:pPr>
        <w:pStyle w:val="BookText"/>
        <w:rPr/>
      </w:pPr>
      <w:r>
        <w:rPr>
          <w:rFonts w:ascii="Amiri" w:hAnsi="Amiri" w:eastAsia="Amiri" w:cs="Amiri"/>
          <w:color w:val="111111"/>
          <w:sz w:val="28"/>
          <w:sz w:val="28"/>
          <w:szCs w:val="28"/>
          <w:rtl w:val="true"/>
          <w:lang w:bidi="ar-SA"/>
        </w:rPr>
        <w:t xml:space="preserve">الحكم بن المنذر بن الجارود </w:t>
      </w:r>
      <w:r>
        <w:rPr>
          <w:rStyle w:val="FootnoteAnchor"/>
          <w:rtl w:val="true"/>
        </w:rPr>
        <w:footnoteReference w:id="659"/>
      </w:r>
      <w:r>
        <w:rPr>
          <w:rFonts w:ascii="Amiri" w:hAnsi="Amiri" w:eastAsia="Amiri" w:cs="Amiri"/>
          <w:color w:val="111111"/>
          <w:sz w:val="28"/>
          <w:sz w:val="28"/>
          <w:szCs w:val="28"/>
          <w:rtl w:val="true"/>
          <w:lang w:bidi="ar-SA"/>
        </w:rPr>
        <w:t xml:space="preserve">،نا الليث بن سعد، نا يزيد بن أبي حبيب، عن أبي الخير </w:t>
      </w:r>
      <w:r>
        <w:rPr>
          <w:rStyle w:val="FootnoteAnchor"/>
          <w:rtl w:val="true"/>
        </w:rPr>
        <w:footnoteReference w:id="660"/>
      </w:r>
      <w:r>
        <w:rPr>
          <w:rFonts w:ascii="Amiri" w:hAnsi="Amiri" w:eastAsia="Amiri" w:cs="Amiri"/>
          <w:color w:val="111111"/>
          <w:sz w:val="28"/>
          <w:sz w:val="28"/>
          <w:szCs w:val="28"/>
          <w:rtl w:val="true"/>
          <w:lang w:bidi="ar-SA"/>
        </w:rPr>
        <w:t xml:space="preserve">،عن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السماء، دخلت جنة عدن، فأعطيت تفاحة، فلما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 انفلقت عن حوراء عيناء مرضية، كأن أشفار عينيها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مقاديم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للخليفة المقتول ظلما،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غيرهما عن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شداد بن أوس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663"/>
      </w:r>
      <w:r>
        <w:rPr>
          <w:rFonts w:ascii="Amiri" w:hAnsi="Amiri" w:eastAsia="Amiri" w:cs="Amiri"/>
          <w:color w:val="111111"/>
          <w:sz w:val="28"/>
          <w:sz w:val="28"/>
          <w:szCs w:val="28"/>
          <w:rtl w:val="true"/>
          <w:lang w:bidi="ar-SA"/>
        </w:rPr>
        <w:t>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أبو وائل خالد بن محمّد البصري، نا موسى بن إبراهيم، نا الليث بن سعد، عن يزيد بن أبي حبيب، عن أبي الخير، عن شداد بن أوس،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جالس، إذ أتاني جبريل، فاحتملني على جناحه الأيمن، فأدخلني جنة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فيها إذ رمقت بعيني تفاحة، فانفقلت التفاحة بنصفين، فخرجت منها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أر أحسن منها حسنا، و لا أجمل منها جمالا، تسبّح اللّه بتسبيح لم يسمع الأولون و الآخرون بمثله،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الحوراء، خلقني ربي من نور عرشه،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لذي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للأمين الخليفة المظلوم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غيرهم من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أوس بن أوس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665"/>
      </w:r>
      <w:r>
        <w:rPr>
          <w:rFonts w:ascii="Amiri" w:hAnsi="Amiri" w:eastAsia="Amiri" w:cs="Amiri"/>
          <w:color w:val="111111"/>
          <w:sz w:val="28"/>
          <w:sz w:val="28"/>
          <w:szCs w:val="28"/>
          <w:rtl w:val="true"/>
          <w:lang w:bidi="ar-SA"/>
        </w:rPr>
        <w:t xml:space="preserve">،أنا الحسين </w:t>
      </w:r>
      <w:r>
        <w:rPr>
          <w:rStyle w:val="FootnoteAnchor"/>
          <w:rtl w:val="true"/>
        </w:rPr>
        <w:footnoteReference w:id="666"/>
      </w:r>
      <w:r>
        <w:rPr>
          <w:rFonts w:ascii="Amiri" w:hAnsi="Amiri" w:eastAsia="Amiri" w:cs="Amiri"/>
          <w:color w:val="111111"/>
          <w:sz w:val="28"/>
          <w:sz w:val="28"/>
          <w:szCs w:val="28"/>
          <w:rtl w:val="true"/>
          <w:lang w:bidi="ar-SA"/>
        </w:rPr>
        <w:t>بن إسحاق التستري، نا إسحاق بن وهب العلاّف، نا الفضل بن سوار البصري، نا ليث بن سعد، عن يزيد بن أبي حبيب، عن مرثد بن عبد اللّه اليزني، عن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جالس، إذ جاءني جبريل، فحملني فأدخلني جنّة ربي، فبينا أنا جالس إذ جعلت في يدي تفاحة، فانفقلت التفاحة بنصفين، فخرجت منها جارية، لم أر جارية أحسن منها حسنا، و لا أجمل منها جمالا، تسبّح تسبيحا لم يسمع الأولون و الآخرون بمثله،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الحور العين، خلقني اللّه تعالى من نور عرشه،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للخليفة المظلوم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أحمد الإشكيذباني </w:t>
      </w:r>
      <w:r>
        <w:rPr>
          <w:rStyle w:val="FootnoteAnchor"/>
          <w:rtl w:val="true"/>
        </w:rPr>
        <w:footnoteReference w:id="667"/>
      </w:r>
      <w:r>
        <w:rPr>
          <w:rFonts w:ascii="Amiri" w:hAnsi="Amiri" w:eastAsia="Amiri" w:cs="Amiri"/>
          <w:color w:val="111111"/>
          <w:sz w:val="28"/>
          <w:sz w:val="28"/>
          <w:szCs w:val="28"/>
          <w:rtl w:val="true"/>
          <w:lang w:bidi="ar-SA"/>
        </w:rPr>
        <w:t>،و أبو الفتح محمّد بن الموفق بن محمّد الجرجاني، و محمّد بن علي بن نصر الحمادي الأذرقاني، و أبو النّضر عبد الرّحمن بن عبد الجبار بن عثمان الفامي المعدّلون، و أبو جعفر محمّد بن علي بن محمّد الطبري، و أبو المظفّر عبد القاهر بن عبد الرحيم بن عبد اللّه السّقطي، و أمة الرّحمن بنت محمّد بن أحمد العارف،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الواسطي، أنا أبو علي منصور بن عبد اللّه بن خالد الخالدي، نا أبو علي أحمد بن إبراهيم بن معاذ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محمّد </w:t>
      </w:r>
      <w:r>
        <w:rPr>
          <w:rStyle w:val="FootnoteAnchor"/>
          <w:rtl w:val="true"/>
        </w:rPr>
        <w:footnoteReference w:id="668"/>
      </w:r>
      <w:r>
        <w:rPr>
          <w:rFonts w:ascii="Amiri" w:hAnsi="Amiri" w:eastAsia="Amiri" w:cs="Amiri"/>
          <w:color w:val="111111"/>
          <w:sz w:val="28"/>
          <w:sz w:val="28"/>
          <w:szCs w:val="28"/>
          <w:rtl w:val="true"/>
          <w:lang w:bidi="ar-SA"/>
        </w:rPr>
        <w:t>بن عبد اللّه الجوهري، نا يحيى بن شبيب اليماني، نا سفيان بن سعيد الثوري،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الجنة فناولني جبريل تفاحة، فانفقلت في يدي، فخرجت منها جارية كأن أشفار عينها </w:t>
      </w:r>
      <w:r>
        <w:rPr>
          <w:rStyle w:val="FootnoteAnchor"/>
          <w:rtl w:val="true"/>
        </w:rPr>
        <w:footnoteReference w:id="669"/>
      </w:r>
      <w:r>
        <w:rPr>
          <w:rFonts w:ascii="Amiri" w:hAnsi="Amiri" w:eastAsia="Amiri" w:cs="Amiri"/>
          <w:color w:val="111111"/>
          <w:sz w:val="28"/>
          <w:sz w:val="28"/>
          <w:szCs w:val="28"/>
          <w:rtl w:val="true"/>
          <w:lang w:bidi="ar-SA"/>
        </w:rPr>
        <w:t>مقاديم النسور،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للمقتول بعدك ظلما،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يحيى بن شبيب فلم يذكر فيه سفيان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70"/>
      </w:r>
      <w:r>
        <w:rPr>
          <w:rFonts w:ascii="Amiri" w:hAnsi="Amiri" w:eastAsia="Amiri" w:cs="Amiri"/>
          <w:color w:val="111111"/>
          <w:sz w:val="28"/>
          <w:sz w:val="28"/>
          <w:szCs w:val="28"/>
          <w:rtl w:val="true"/>
          <w:lang w:bidi="ar-SA"/>
        </w:rPr>
        <w:t xml:space="preserve">،أنا أبو الفرج عبد الوهاب بن الحسين بن عمر بن برهان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خلف بن بخيت الدقّاق، نا أبو هشام محمّد بن إبراهيم بن العباس الطائي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زاذ فروّخ الفارسي، نا يحيى بن شبيب السّلمي، 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فتناولت تفاحة، فكسرتها، فخرج منها حوراء </w:t>
      </w:r>
      <w:r>
        <w:rPr>
          <w:rStyle w:val="FootnoteAnchor"/>
          <w:rtl w:val="true"/>
        </w:rPr>
        <w:footnoteReference w:id="671"/>
      </w:r>
      <w:r>
        <w:rPr>
          <w:rFonts w:ascii="Amiri" w:hAnsi="Amiri" w:eastAsia="Amiri" w:cs="Amiri"/>
          <w:color w:val="111111"/>
          <w:sz w:val="28"/>
          <w:sz w:val="28"/>
          <w:szCs w:val="28"/>
          <w:rtl w:val="true"/>
          <w:lang w:bidi="ar-SA"/>
        </w:rPr>
        <w:t xml:space="preserve">أشفار عينيها كريش النسر </w:t>
      </w:r>
      <w:r>
        <w:rPr>
          <w:rStyle w:val="FootnoteAnchor"/>
          <w:rtl w:val="true"/>
        </w:rPr>
        <w:footnoteReference w:id="67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بن عفّان</w:t>
      </w:r>
      <w:r>
        <w:rPr>
          <w:rFonts w:eastAsia="IRNazanin" w:cs="IRNazanin"/>
          <w:color w:val="111111"/>
          <w:sz w:val="28"/>
          <w:szCs w:val="28"/>
          <w:rtl w:val="true"/>
          <w:lang w:bidi="fa-IR"/>
        </w:rPr>
        <w:t>»[</w:t>
      </w:r>
      <w:r>
        <w:rPr>
          <w:rFonts w:eastAsia="IRNazanin" w:cs="IRNazanin"/>
          <w:color w:val="111111"/>
          <w:sz w:val="28"/>
          <w:szCs w:val="28"/>
          <w:lang w:bidi="fa-IR"/>
        </w:rPr>
        <w:t>7899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نا أبو حفص عمر بن إبراهيم المقرئ الإمام المعروف بالكتاني، نا إبراهيم بن حبيش بن دينار المعدّل، نا أبو بكر محمّد بن السّري بن سهل القنطري، نا يحيى بن شبيب أبو زكريا الكندي، نا 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بالبصرة في بني سليم، و كان قصيرا و إنما سماه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لقصره 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فوضعت في يدي تفاحة، فجعلت أقلبها في يدي، فبينا أنا أقلبها في يدي فانفقلت عن حوراء مرضية كأن حاجبيها </w:t>
      </w:r>
      <w:r>
        <w:rPr>
          <w:rStyle w:val="FootnoteAnchor"/>
          <w:rtl w:val="true"/>
        </w:rPr>
        <w:footnoteReference w:id="673"/>
      </w:r>
      <w:r>
        <w:rPr>
          <w:rFonts w:ascii="Amiri" w:hAnsi="Amiri" w:eastAsia="Amiri" w:cs="Amiri"/>
          <w:color w:val="111111"/>
          <w:sz w:val="28"/>
          <w:sz w:val="28"/>
          <w:szCs w:val="28"/>
          <w:rtl w:val="true"/>
          <w:lang w:bidi="ar-SA"/>
        </w:rPr>
        <w:t>مقاديم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للمقتول ظلما عثمان بن عفّان</w:t>
      </w:r>
      <w:r>
        <w:rPr>
          <w:rFonts w:eastAsia="IRNazanin" w:cs="IRNazanin"/>
          <w:color w:val="111111"/>
          <w:sz w:val="28"/>
          <w:szCs w:val="28"/>
          <w:rtl w:val="true"/>
          <w:lang w:bidi="fa-IR"/>
        </w:rPr>
        <w:t>»[</w:t>
      </w:r>
      <w:r>
        <w:rPr>
          <w:rFonts w:eastAsia="IRNazanin" w:cs="IRNazanin"/>
          <w:color w:val="111111"/>
          <w:sz w:val="28"/>
          <w:szCs w:val="28"/>
          <w:lang w:bidi="fa-IR"/>
        </w:rPr>
        <w:t>7900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74"/>
      </w:r>
      <w:r>
        <w:rPr>
          <w:rFonts w:ascii="Amiri" w:hAnsi="Amiri" w:eastAsia="Amiri" w:cs="Amiri"/>
          <w:color w:val="111111"/>
          <w:sz w:val="28"/>
          <w:sz w:val="28"/>
          <w:szCs w:val="28"/>
          <w:rtl w:val="true"/>
          <w:lang w:bidi="ar-SA"/>
        </w:rPr>
        <w:t xml:space="preserve">،حدّثني عبد العزيز بن أحمد، أنا تمام بن محمّد بن عبد اللّه الرازي، 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صالح بن سنان، أنا أبو جعفر محمّد بن سليمان بن هشام، نا وكيع، عن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فصرت إلى السماء الرابعة سقط‍‌ في حجري تفاحة، فأخذتها بيدي، فانفقلت، فخرج منها حوراء تقهقه،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لمن أنت‌؟ قالت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للمقتول شهيدا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بهذا الإسناد، و كلّ‌ رجاله ثقات سوى محمّد بن سليمان بن هشام، و الحمل فيه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بن طاوس المقرئ، و أبو القاسم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نا أبو علي محمّد بن هارون بن شعيب الأنصاري، نا عمارة بن وثيمة بن موسى أبو رفاعة المصري، نا أبو صالح عبد اللّه بن صالح كاتب الليث، نا نافع بن يزيد، عن زهرة بن معبد، عن سعيد بن المسيّب،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لي أصحابي على جميع العالمين من الأولين و الآخرين، إلاّ النبيّين و المرسلين، و اختار لي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أنا أبو حامد أحمد بن الحسن بن محمّد </w:t>
      </w:r>
      <w:r>
        <w:rPr>
          <w:rStyle w:val="FootnoteAnchor"/>
          <w:rtl w:val="true"/>
        </w:rPr>
        <w:footnoteReference w:id="677"/>
      </w:r>
      <w:r>
        <w:rPr>
          <w:rFonts w:ascii="Amiri" w:hAnsi="Amiri" w:eastAsia="Amiri" w:cs="Amiri"/>
          <w:color w:val="111111"/>
          <w:sz w:val="28"/>
          <w:sz w:val="28"/>
          <w:szCs w:val="28"/>
          <w:rtl w:val="true"/>
          <w:lang w:bidi="ar-SA"/>
        </w:rPr>
        <w:t xml:space="preserve">،أنا الحسن بن أحمد بن محمّد، أنا أبو بكر عبد اللّه بن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الأسفرايني، نا موسى</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بن سهل، نا عبد اللّه بن صالح كاتب الليث، حدّثني نافع بن يزيد، عن زهرة بن معبد، عن سعيد بن المسيّب، عن جابر بن </w:t>
      </w:r>
      <w:r>
        <w:rPr>
          <w:rStyle w:val="FootnoteAnchor"/>
          <w:rtl w:val="true"/>
        </w:rPr>
        <w:footnoteReference w:id="679"/>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أصحابي على جميع العالمين، سوى النبيّين و المرسلين، و اختار لي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عمر، و عثمان، و عليا، فجعلهم خير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أصحابي كلهم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أمّتي على سائر الأمم، و اختار من أمّتي أربع </w:t>
      </w:r>
      <w:r>
        <w:rPr>
          <w:rStyle w:val="FootnoteAnchor"/>
          <w:rtl w:val="true"/>
        </w:rPr>
        <w:footnoteReference w:id="680"/>
      </w:r>
      <w:r>
        <w:rPr>
          <w:rFonts w:ascii="Amiri" w:hAnsi="Amiri" w:eastAsia="Amiri" w:cs="Amiri"/>
          <w:color w:val="111111"/>
          <w:sz w:val="28"/>
          <w:sz w:val="28"/>
          <w:szCs w:val="28"/>
          <w:rtl w:val="true"/>
          <w:lang w:bidi="ar-SA"/>
        </w:rPr>
        <w:t>قرون بعد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الأول، و الثاني، و الثالث تترى و القرن الرابع فرادى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681"/>
      </w:r>
      <w:r>
        <w:rPr>
          <w:rFonts w:ascii="Amiri" w:hAnsi="Amiri" w:eastAsia="Amiri" w:cs="Amiri"/>
          <w:color w:val="111111"/>
          <w:sz w:val="28"/>
          <w:sz w:val="28"/>
          <w:szCs w:val="28"/>
          <w:rtl w:val="true"/>
          <w:lang w:bidi="ar-SA"/>
        </w:rPr>
        <w:t xml:space="preserve">،أنا أبو عبد اللّه الحافظ‍‌، أخبرني أبو عبد الرّحمن بن أبي الوزير التاجر، نا أبو حاتم الرازي، نا محمّد بن عبد اللّه الأنصاري، </w:t>
      </w:r>
    </w:p>
    <w:p>
      <w:pPr>
        <w:pStyle w:val="BookText"/>
        <w:rPr/>
      </w:pPr>
      <w:r>
        <w:rPr>
          <w:rFonts w:ascii="Amiri" w:hAnsi="Amiri" w:eastAsia="Amiri" w:cs="Amiri"/>
          <w:color w:val="111111"/>
          <w:sz w:val="28"/>
          <w:sz w:val="28"/>
          <w:szCs w:val="28"/>
          <w:rtl w:val="true"/>
          <w:lang w:bidi="ar-SA"/>
        </w:rPr>
        <w:t>نا أشعث بن عبد الملك الحمراني، عن الحسن 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كأن ميزانا نزل من السماء، فوزنت أنت و أبو بكر فرجحت أنت بأبي بكر، و وزن عمر و أبو بكر فرجح أبو بكر، و وزن عمر و عثمان، فرجح عمر </w:t>
      </w:r>
      <w:r>
        <w:rPr>
          <w:rStyle w:val="FootnoteAnchor"/>
          <w:rtl w:val="true"/>
        </w:rPr>
        <w:footnoteReference w:id="682"/>
      </w:r>
      <w:r>
        <w:rPr>
          <w:rFonts w:ascii="Amiri" w:hAnsi="Amiri" w:eastAsia="Amiri" w:cs="Amiri"/>
          <w:color w:val="111111"/>
          <w:sz w:val="28"/>
          <w:sz w:val="28"/>
          <w:szCs w:val="28"/>
          <w:rtl w:val="true"/>
          <w:lang w:bidi="ar-SA"/>
        </w:rPr>
        <w:t>،ثم رفع الميزان، فرأيت الكراهية في وجه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يوسف بن محمّد، أنا أبو عمر بن مهدي، أنا أبو بكر محمّد بن أحمد بن يعقوب بن شيبة، حدّثني جدي يعقوب بن شيبة، نا علي بن عاصم، نا صخر بن حيّوية،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صلّى بالناس الغداة أقبل عليهم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مريض أعوده‌؟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جنازة أتبعها؟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رؤيا يقصّها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كأنه نزل ميزان من السماء، فوضعت في إحدى الكفتين و وضع أبو بكر في الكفة الأخرى، فشلت به </w:t>
      </w:r>
      <w:r>
        <w:rPr>
          <w:rStyle w:val="FootnoteAnchor"/>
          <w:rtl w:val="true"/>
        </w:rPr>
        <w:footnoteReference w:id="683"/>
      </w:r>
      <w:r>
        <w:rPr>
          <w:rFonts w:ascii="Amiri" w:hAnsi="Amiri" w:eastAsia="Amiri" w:cs="Amiri"/>
          <w:color w:val="111111"/>
          <w:sz w:val="28"/>
          <w:sz w:val="28"/>
          <w:szCs w:val="28"/>
          <w:rtl w:val="true"/>
          <w:lang w:bidi="ar-SA"/>
        </w:rPr>
        <w:t>،ثم أخرج أبو بكر من الكفة، فجيء يعني بعمر، فوضع في الكفة، فشال به أبو بكر، ثم جيء بعثمان فوضع في الكفة فشال به عمر، ثم رفع به الميزان، فما كان رسول اللّه صلّى اللّه عليه و سلم يسألهم عن الرؤيا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أبو الحسن علي بن أحمد بن محمّد بن بكران الفوّي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محمّد بن عثمان الفسوي، نا يعقوب بن سفيان، نا هشام بن عمّار، نا عمرو بن واقد، نا يونس بن ميسرة، عن أبي إدريس،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أنّي وضعت في كفّة و أمّتي في كفّة، فعدلتها، ثم وضع أبو بكر في كفّة و أمّتي في كفّة فعدلها، ثم وضع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كفة</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 أمّتي في كفة فعدلها، ثم وضع عثمان في كفة و أمّتي في كفة فعدلها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أنا أبو نعيم الحافظ‍‌، نا </w:t>
      </w:r>
    </w:p>
    <w:p>
      <w:pPr>
        <w:pStyle w:val="BookText"/>
        <w:rPr/>
      </w:pPr>
      <w:r>
        <w:rPr>
          <w:rFonts w:ascii="Amiri" w:hAnsi="Amiri" w:eastAsia="Amiri" w:cs="Amiri"/>
          <w:color w:val="111111"/>
          <w:sz w:val="28"/>
          <w:sz w:val="28"/>
          <w:szCs w:val="28"/>
          <w:rtl w:val="true"/>
          <w:lang w:bidi="ar-SA"/>
        </w:rPr>
        <w:t>سليمان بن أحمد، نا موسى بن عيسى بن المنذر، نا محمّد بن المبارك، نا عمرو بن واقد، عن يونس بن ميسرة، عن أبي إدريس الخولاني،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أريت </w:t>
      </w:r>
      <w:r>
        <w:rPr>
          <w:rStyle w:val="FootnoteAnchor"/>
          <w:rtl w:val="true"/>
        </w:rPr>
        <w:footnoteReference w:id="686"/>
      </w:r>
      <w:r>
        <w:rPr>
          <w:rFonts w:ascii="Amiri" w:hAnsi="Amiri" w:eastAsia="Amiri" w:cs="Amiri"/>
          <w:color w:val="111111"/>
          <w:sz w:val="28"/>
          <w:sz w:val="28"/>
          <w:szCs w:val="28"/>
          <w:rtl w:val="true"/>
          <w:lang w:bidi="ar-SA"/>
        </w:rPr>
        <w:t>أنّي وضعت في كفة و أمّتي في كفة، فعدلتها، ثم وضع أبو بكر في كفّة فعدلها، و وضع عمر في كفة و أمّتي في كفة فعدلها، و وضع عثمان في كفّة و أمّتي في كفة فعدلها، ثم رفع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أنا عبد اللّه بن أحمد </w:t>
      </w:r>
      <w:r>
        <w:rPr>
          <w:rStyle w:val="FootnoteAnchor"/>
          <w:rtl w:val="true"/>
        </w:rPr>
        <w:footnoteReference w:id="687"/>
      </w:r>
      <w:r>
        <w:rPr>
          <w:rFonts w:ascii="Amiri" w:hAnsi="Amiri" w:eastAsia="Amiri" w:cs="Amiri"/>
          <w:color w:val="111111"/>
          <w:sz w:val="28"/>
          <w:sz w:val="28"/>
          <w:szCs w:val="28"/>
          <w:rtl w:val="true"/>
          <w:lang w:bidi="ar-SA"/>
        </w:rPr>
        <w:t>،حدّثني أبي، نا أبو النّضر، نا شيبان، عن أشعث، عن الأسود بن هلال، عن رجل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عثمان حتى يستخلف قلنا من أين </w:t>
      </w:r>
      <w:r>
        <w:rPr>
          <w:rStyle w:val="FootnoteAnchor"/>
          <w:rtl w:val="true"/>
        </w:rPr>
        <w:footnoteReference w:id="688"/>
      </w:r>
      <w:r>
        <w:rPr>
          <w:rFonts w:ascii="Amiri" w:hAnsi="Amiri" w:eastAsia="Amiri" w:cs="Amiri"/>
          <w:color w:val="111111"/>
          <w:sz w:val="28"/>
          <w:sz w:val="28"/>
          <w:szCs w:val="28"/>
          <w:rtl w:val="true"/>
          <w:lang w:bidi="ar-SA"/>
        </w:rPr>
        <w:t>تعلم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الليلة في المنام كأن ثلاثة من أصحابي و زنوا، فوزن أبو بكر فوزن، ثم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وزن عمر فوزن، ثم وزن عثمان فنقص صاحبنا و هو صالح</w:t>
      </w:r>
      <w:r>
        <w:rPr>
          <w:rFonts w:eastAsia="IRNazanin" w:cs="IRNazanin"/>
          <w:color w:val="111111"/>
          <w:sz w:val="28"/>
          <w:szCs w:val="28"/>
          <w:rtl w:val="true"/>
          <w:lang w:bidi="fa-IR"/>
        </w:rPr>
        <w:t>»[</w:t>
      </w:r>
      <w:r>
        <w:rPr>
          <w:rFonts w:eastAsia="IRNazanin" w:cs="IRNazanin"/>
          <w:color w:val="111111"/>
          <w:sz w:val="28"/>
          <w:szCs w:val="28"/>
          <w:lang w:bidi="fa-IR"/>
        </w:rPr>
        <w:t>7906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الحسين بن علي بن الحسين </w:t>
      </w:r>
      <w:r>
        <w:rPr>
          <w:rStyle w:val="FootnoteAnchor"/>
          <w:rtl w:val="true"/>
        </w:rPr>
        <w:footnoteReference w:id="690"/>
      </w:r>
      <w:r>
        <w:rPr>
          <w:rFonts w:ascii="Amiri" w:hAnsi="Amiri" w:eastAsia="Amiri" w:cs="Amiri"/>
          <w:color w:val="111111"/>
          <w:sz w:val="28"/>
          <w:sz w:val="28"/>
          <w:szCs w:val="28"/>
          <w:rtl w:val="true"/>
          <w:lang w:bidi="ar-SA"/>
        </w:rPr>
        <w:t>الزهري، و أبو الفتح المختار بن عبد الحميد،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اللّه بن أحمد، أنا إبراهيم بن خزيم </w:t>
      </w:r>
      <w:r>
        <w:rPr>
          <w:rStyle w:val="FootnoteAnchor"/>
          <w:rtl w:val="true"/>
        </w:rPr>
        <w:footnoteReference w:id="691"/>
      </w:r>
      <w:r>
        <w:rPr>
          <w:rFonts w:ascii="Amiri" w:hAnsi="Amiri" w:eastAsia="Amiri" w:cs="Amiri"/>
          <w:color w:val="111111"/>
          <w:sz w:val="28"/>
          <w:sz w:val="28"/>
          <w:szCs w:val="28"/>
          <w:rtl w:val="true"/>
          <w:lang w:bidi="ar-SA"/>
        </w:rPr>
        <w:t xml:space="preserve">،نا عبد بن حميد، نا عمر بن سعد الحفري، عن بدر بن عثمان، عن عبد اللّه بن مروان، نا أبو عائشة، عن ابن </w:t>
      </w:r>
      <w:r>
        <w:rPr>
          <w:rStyle w:val="FootnoteAnchor"/>
          <w:rtl w:val="true"/>
        </w:rPr>
        <w:footnoteReference w:id="692"/>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ذات غداة،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قبل صلاة الفجر كأنها أعطيت المقاليد و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المقاليد فهذه المفاتيح، و أما الموازين فهذه التي يوزن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في إحدى الكفتين و وضعت أمّتي في الأخرى فوزنت فرجحتهم، ثم جيء بأبي بكر، فوزن فوزنهم، ثم جيء بعمر فوزن، فوزنهم، ثم جيء بعثمان فوزن فوزنهم، ثم استيقظت فرفعت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غيره عن الحفري، فأسقط‍‌ ابن غمر، و جعله من مسند أبي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بن البنّا، أنا أبو القاسم المهرواني، أنا أبو عمر الفارسي، أنا أبو بكر محمّد بن أحمد بن يعقوب بن شيبة، نا جدي، حدّثني إسحاق بن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داود الحفري، عن بدر بن عثمان، عن عبد اللّه بن مروان، حدّثني أبو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غداة،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قبل الغداة كأنّما أعطيت المقاليد و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المقاليد فهذه المفاتيح، و أمّا الموازين فهذه التي تزنون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في إحدى الكفتين، و وضعت أمّتي في أخرى فوزنت فرجحت بهم، ثم جيء بأبي بكر، فوزن فوزنهم، ثم جيء بعمر، فوزن فوزنهم، ثم جيء بعثمان، فوزن بهم، ثم استيقظت و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النّضر، نا عبد الأعلى بن أبي المساور الزهري، عن زياد بن علاقة، عن قطبة بن مالك، عن عرفجة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النبي صلّى اللّه عليه و سلم الفجر ثم 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أصحابنا الليلة، فوزن أبو بكر، ثم وزن عمر فوزنه، ثم وزن عثمان فخفّ‌، و هو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w:t>
      </w:r>
      <w:r>
        <w:rPr>
          <w:rStyle w:val="FootnoteAnchor"/>
          <w:rtl w:val="true"/>
        </w:rPr>
        <w:footnoteReference w:id="693"/>
      </w:r>
      <w:r>
        <w:rPr>
          <w:rFonts w:ascii="Amiri" w:hAnsi="Amiri" w:eastAsia="Amiri" w:cs="Amiri"/>
          <w:color w:val="111111"/>
          <w:sz w:val="28"/>
          <w:sz w:val="28"/>
          <w:szCs w:val="28"/>
          <w:rtl w:val="true"/>
          <w:lang w:bidi="ar-SA"/>
        </w:rPr>
        <w:t xml:space="preserve">عبد الرّحمن بن محمّد الفارسي، أنا أبو أحمد عبد اللّه بن عدي الحافظ‍‌ </w:t>
      </w:r>
      <w:r>
        <w:rPr>
          <w:rStyle w:val="FootnoteAnchor"/>
          <w:rtl w:val="true"/>
        </w:rPr>
        <w:footnoteReference w:id="694"/>
      </w:r>
      <w:r>
        <w:rPr>
          <w:rFonts w:ascii="Amiri" w:hAnsi="Amiri" w:eastAsia="Amiri" w:cs="Amiri"/>
          <w:color w:val="111111"/>
          <w:sz w:val="28"/>
          <w:sz w:val="28"/>
          <w:szCs w:val="28"/>
          <w:rtl w:val="true"/>
          <w:lang w:bidi="ar-SA"/>
        </w:rPr>
        <w:t>،نا يحيى بن محمّد بن يحيى بن أخي حرملة، نا عمي حرملة، نا ابن وهب، أخبرني ابن لهيعة، عن يزيد بن أبي حبيب، عن سعيد بن عمرو، عن 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رسول اللّه صلّى اللّه عليه و سلم المسجد، و وضع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أبو بكر حجرا إلى جنب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عمر حجرا إلى جنب حجر أبي بكر</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عثمان حجرا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الخلفاء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696"/>
      </w:r>
      <w:r>
        <w:rPr>
          <w:rFonts w:ascii="Amiri" w:hAnsi="Amiri" w:eastAsia="Amiri" w:cs="Amiri"/>
          <w:color w:val="111111"/>
          <w:sz w:val="28"/>
          <w:sz w:val="28"/>
          <w:szCs w:val="28"/>
          <w:rtl w:val="true"/>
          <w:lang w:bidi="ar-SA"/>
        </w:rPr>
        <w:t xml:space="preserve">،أنا أبو الحسن علي بن أحمد بن </w:t>
      </w:r>
    </w:p>
    <w:p>
      <w:pPr>
        <w:pStyle w:val="BookText"/>
        <w:rPr/>
      </w:pPr>
      <w:r>
        <w:rPr>
          <w:rFonts w:ascii="Amiri" w:hAnsi="Amiri" w:eastAsia="Amiri" w:cs="Amiri"/>
          <w:color w:val="111111"/>
          <w:sz w:val="28"/>
          <w:sz w:val="28"/>
          <w:szCs w:val="28"/>
          <w:rtl w:val="true"/>
          <w:lang w:bidi="ar-SA"/>
        </w:rPr>
        <w:t xml:space="preserve">عبدان، أنا أحمد بن عبيد الصفار، نا الكديمي، نا قريش بن أنس، نا صالح بن أبي الأخضر </w:t>
      </w:r>
      <w:r>
        <w:rPr>
          <w:rStyle w:val="FootnoteAnchor"/>
          <w:rtl w:val="true"/>
        </w:rPr>
        <w:footnoteReference w:id="697"/>
      </w:r>
      <w:r>
        <w:rPr>
          <w:rFonts w:ascii="Amiri" w:hAnsi="Amiri" w:eastAsia="Amiri" w:cs="Amiri"/>
          <w:color w:val="111111"/>
          <w:sz w:val="28"/>
          <w:sz w:val="28"/>
          <w:szCs w:val="28"/>
          <w:rtl w:val="true"/>
          <w:lang w:bidi="ar-SA"/>
        </w:rPr>
        <w:t>،عن الزهري، عن رجل يقال له سويد بن يزيد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أذكر عثمان إلاّ بخير بعد شيء رأيته، كنت رجلا أتتبع خلوات رسول اللّه صلّى اللّه عليه و سلم، فرأيته يوما خاليا </w:t>
      </w:r>
      <w:r>
        <w:rPr>
          <w:rStyle w:val="FootnoteAnchor"/>
          <w:rtl w:val="true"/>
        </w:rPr>
        <w:footnoteReference w:id="698"/>
      </w:r>
      <w:r>
        <w:rPr>
          <w:rFonts w:ascii="IRNazanin" w:hAnsi="IRNazanin" w:eastAsia="IRNazanin"/>
          <w:color w:val="111111"/>
          <w:sz w:val="28"/>
          <w:sz w:val="28"/>
          <w:szCs w:val="28"/>
          <w:rtl w:val="true"/>
          <w:lang w:bidi="fa-IR"/>
        </w:rPr>
        <w:t xml:space="preserve">وحده، فاغتنمت </w:t>
      </w:r>
      <w:r>
        <w:rPr>
          <w:rStyle w:val="FootnoteAnchor"/>
          <w:rtl w:val="true"/>
        </w:rPr>
        <w:footnoteReference w:id="699"/>
      </w:r>
      <w:r>
        <w:rPr>
          <w:rFonts w:ascii="Amiri" w:hAnsi="Amiri" w:eastAsia="Amiri" w:cs="Amiri"/>
          <w:color w:val="111111"/>
          <w:sz w:val="28"/>
          <w:sz w:val="28"/>
          <w:szCs w:val="28"/>
          <w:rtl w:val="true"/>
          <w:lang w:bidi="ar-SA"/>
        </w:rPr>
        <w:t xml:space="preserve">خلوته، فجئت حتى جلست إليه، فجاء أبو بكر فسلّم ثم جلس عن يمين رسول اللّه صلّى اللّه عليه و سلم، ثم جاء عمر، فسلّم و جلس عن يمين أبي بكر، ثم جاء عثمان، فسلّم ثم جلس عن يمين عمر، و بين يدي </w:t>
      </w:r>
      <w:r>
        <w:rPr>
          <w:rStyle w:val="FootnoteAnchor"/>
          <w:rtl w:val="true"/>
        </w:rPr>
        <w:footnoteReference w:id="700"/>
      </w:r>
      <w:r>
        <w:rPr>
          <w:rFonts w:ascii="Amiri" w:hAnsi="Amiri" w:eastAsia="Amiri" w:cs="Amiri"/>
          <w:color w:val="111111"/>
          <w:sz w:val="28"/>
          <w:sz w:val="28"/>
          <w:szCs w:val="28"/>
          <w:rtl w:val="true"/>
          <w:lang w:bidi="ar-SA"/>
        </w:rPr>
        <w:t xml:space="preserve">رسول اللّه صلّى اللّه عليه و سلم سبع حصيات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حصيات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فأخذهن فوضعهن في كفه، فسبّحن حتى سمعت لهن حنينا كحنين النحل، ثم وضعهن فخرسن،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أخذهن </w:t>
      </w:r>
      <w:r>
        <w:rPr>
          <w:rStyle w:val="FootnoteAnchor"/>
          <w:rtl w:val="true"/>
        </w:rPr>
        <w:footnoteReference w:id="702"/>
      </w:r>
      <w:r>
        <w:rPr>
          <w:rFonts w:ascii="Amiri" w:hAnsi="Amiri" w:eastAsia="Amiri" w:cs="Amiri"/>
          <w:color w:val="111111"/>
          <w:sz w:val="28"/>
          <w:sz w:val="28"/>
          <w:szCs w:val="28"/>
          <w:rtl w:val="true"/>
          <w:lang w:bidi="ar-SA"/>
        </w:rPr>
        <w:t>فوضعهن في يد أبي بكر فسبّحن حتى سمعت لهن حنينا كحنين النحل، ثم وضعهن فخرسن، ثم تناولهن فوضعهن في يد عمر فسبّحن حتى سمعت لهن حنينا كحنين النحل، ثم وضعهن فخرسن، ثم تناولهن فوضعهن في يد عثمان فسبّحن حتى سمعت لهن حنينا كحنين النحل، ثم وضعهن فخرسن،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خلافة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و أبو الفتح ناصر بن عبد الرّحمن،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الفقيه، أنا عبد الرّحمن بن عثمان التميمي، أنا خيثمة بن سليمان، نا أبو بكر محمّد بن أحمد بن أبي العوّام الرّياحي، نا قريش بن أنس، نا صالح بن أبي </w:t>
      </w:r>
      <w:r>
        <w:rPr>
          <w:rStyle w:val="FootnoteAnchor"/>
          <w:rtl w:val="true"/>
        </w:rPr>
        <w:footnoteReference w:id="703"/>
      </w:r>
      <w:r>
        <w:rPr>
          <w:rFonts w:ascii="Amiri" w:hAnsi="Amiri" w:eastAsia="Amiri" w:cs="Amiri"/>
          <w:color w:val="111111"/>
          <w:sz w:val="28"/>
          <w:sz w:val="28"/>
          <w:szCs w:val="28"/>
          <w:rtl w:val="true"/>
          <w:lang w:bidi="ar-SA"/>
        </w:rPr>
        <w:t>الأخضر أن الزهري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سويد بن يزيد السّلمي،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بالمسجد، فرأيت أبا ذرّ جالسا فيه وحده، فاغتنمت </w:t>
      </w:r>
      <w:r>
        <w:rPr>
          <w:rStyle w:val="FootnoteAnchor"/>
          <w:rtl w:val="true"/>
        </w:rPr>
        <w:footnoteReference w:id="704"/>
      </w:r>
      <w:r>
        <w:rPr>
          <w:rFonts w:ascii="Amiri" w:hAnsi="Amiri" w:eastAsia="Amiri" w:cs="Amiri"/>
          <w:color w:val="111111"/>
          <w:sz w:val="28"/>
          <w:sz w:val="28"/>
          <w:szCs w:val="28"/>
          <w:rtl w:val="true"/>
          <w:lang w:bidi="ar-SA"/>
        </w:rPr>
        <w:t>ذلك، فدخلت فجلست إليه،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 القوم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لعثمان أبدا إلاّ خيرا، لا أقول لعثمان أبدا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لعثمان أبدا إلاّ خيرا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بعد شيء رأيته عند رسول اللّه صلّى اللّه عليه و سلم، كنت أتبع خلوات رسول اللّه صلّى اللّه عليه و سلم أتعلم منه، فخرج ذات يوم فلقيته حتى انتهى إلى موضع كذا و كذا، فجلس فانتهيت إليه، فسلّمت و جلست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IRNazanin" w:hAnsi="IRNazanin" w:eastAsia="IRNazanin"/>
          <w:color w:val="111111"/>
          <w:sz w:val="28"/>
          <w:sz w:val="28"/>
          <w:szCs w:val="28"/>
          <w:rtl w:val="true"/>
          <w:lang w:bidi="fa-IR"/>
        </w:rPr>
        <w:t>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Style w:val="FootnoteAnchor"/>
          <w:rtl w:val="true"/>
        </w:rPr>
        <w:footnoteReference w:id="706"/>
      </w:r>
      <w:r>
        <w:rPr>
          <w:rFonts w:ascii="Amiri" w:hAnsi="Amiri" w:eastAsia="Amiri" w:cs="Amiri"/>
          <w:color w:val="111111"/>
          <w:sz w:val="28"/>
          <w:sz w:val="28"/>
          <w:szCs w:val="28"/>
          <w:rtl w:val="true"/>
          <w:lang w:bidi="ar-SA"/>
        </w:rPr>
        <w:t>جاء أبو بكر، فسلّم و جلس عن يمين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فسلّم و جلس عن يمين أبي بكر،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عثمان، فسلّم و جلس عن يمين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النبي صلّى اللّه عليه و سلم سبع حصيات، أو تسع حصيات، فوضعهن في كفه، فسبّحن حتى سمعت لهن حنينا كحنين النحل، ثم وضعهن فخرسن، فتناولهن النبي صلّى اللّه عليه و سلم، فوضعهن في يد أبي بكر فسبّحن حتى سمعت لهن حنينا كحنين النحل، ثم وضعهنّ‌ فخرسن، فتناولهن النبي صلّى اللّه عليه و سلم فوضعهن في يد عمر، فسبّحن حتى سمعت لهن حنينا كحنين النحل، ثم وضعهن فخرسن، فتناولهن النبي صلّى اللّه عليه و سلم فوضعهن في يد عثمان </w:t>
      </w:r>
      <w:r>
        <w:rPr>
          <w:rStyle w:val="FootnoteAnchor"/>
          <w:rtl w:val="true"/>
        </w:rPr>
        <w:footnoteReference w:id="707"/>
      </w:r>
      <w:r>
        <w:rPr>
          <w:rFonts w:ascii="Amiri" w:hAnsi="Amiri" w:eastAsia="Amiri" w:cs="Amiri"/>
          <w:color w:val="111111"/>
          <w:sz w:val="28"/>
          <w:sz w:val="28"/>
          <w:szCs w:val="28"/>
          <w:rtl w:val="true"/>
          <w:lang w:bidi="ar-SA"/>
        </w:rPr>
        <w:t xml:space="preserve">،فسبّحن حتى سمعت لهن حنينا كحنين النحل، ثم وضعهن فخرسن إلى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تابعه محمّد بن بشار، بندار </w:t>
      </w:r>
      <w:r>
        <w:rPr>
          <w:rStyle w:val="FootnoteAnchor"/>
          <w:rtl w:val="true"/>
        </w:rPr>
        <w:footnoteReference w:id="709"/>
      </w:r>
      <w:r>
        <w:rPr>
          <w:rFonts w:ascii="Amiri" w:hAnsi="Amiri" w:eastAsia="Amiri" w:cs="Amiri"/>
          <w:color w:val="111111"/>
          <w:sz w:val="28"/>
          <w:sz w:val="28"/>
          <w:szCs w:val="28"/>
          <w:rtl w:val="true"/>
          <w:lang w:bidi="ar-SA"/>
        </w:rPr>
        <w:t>،عن قريش بن أنس، عن صالح، و لم يكن صالح بالحافظ‍‌،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نا أبو اليمان، أنا شعيب،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أنبأناه أبو علي المقرئ، و حدّثني أبو مسعود المعدّل عنه، أنا أبو نعيم، نا سليمان بن أحمد، نا أبو زرعة، نا أبو اليمان، أنا شعيب بن أبي حمزة،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سويد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من بني سليم كبير السن ممن أدرك أبا ذرّ بالربذة </w:t>
      </w:r>
      <w:r>
        <w:rPr>
          <w:rStyle w:val="FootnoteAnchor"/>
          <w:rtl w:val="true"/>
        </w:rPr>
        <w:footnoteReference w:id="710"/>
      </w:r>
      <w:r>
        <w:rPr>
          <w:rFonts w:ascii="Amiri" w:hAnsi="Amiri" w:eastAsia="Amiri" w:cs="Amiri"/>
          <w:color w:val="111111"/>
          <w:sz w:val="28"/>
          <w:sz w:val="28"/>
          <w:szCs w:val="28"/>
          <w:rtl w:val="true"/>
          <w:lang w:bidi="ar-SA"/>
        </w:rPr>
        <w:t xml:space="preserve">ذكر أنه بينما هو قاعد يوما في مجلس و أبو ذرّ في ذلك المجلس، إذ ذكر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أظن في نفسي أن في نفس أبي ذرّ على عثمان معتبة لإنزاله إياه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له عثمان عرض له بعض أهل المجلس بذلك، و هو يظنّ‌ أن في نفسه عليه معتبة، فلما ذكر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في عثمان إلاّ خيرا، فإنّي أشهد لقد رأيت منه منظرا، و شهدت منه مشهدا لا أنساه حتى أموت، كنت رجلا ألتمس خلوات النبي صلّى اللّه عليه و سلم، لأسمع منه و لآخذ، فهجرت يوما من الأيام، فإذا </w:t>
      </w:r>
    </w:p>
    <w:p>
      <w:pPr>
        <w:pStyle w:val="BookText"/>
        <w:rPr/>
      </w:pPr>
      <w:r>
        <w:rPr>
          <w:rFonts w:ascii="Amiri" w:hAnsi="Amiri" w:eastAsia="Amiri" w:cs="Amiri"/>
          <w:color w:val="111111"/>
          <w:sz w:val="28"/>
          <w:sz w:val="28"/>
          <w:szCs w:val="28"/>
          <w:rtl w:val="true"/>
          <w:lang w:bidi="ar-SA"/>
        </w:rPr>
        <w:t>رسول اللّه صلّى اللّه عليه و سلم قد خرج من بيته، فسألت عنه الخادم فأخبرني أنه في بيت، فأتيته و هو جالس، ليس عنده أحد من الناس، و كان حينئذ أرى أنه في وحي، فسلّمت عليه، فردّ عليّ‌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اللّه و رسوله، فأمرني أن أجلس</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فجلست إلى جنبه لا أسأله عن شيء و لا يذكره لي، فمكثت غير كثير، ثم جاء أبو بكر مسرعا، فسلّم فردّ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اللّه و رسوله، فأشار إليه بيده اجلس، إلى ربوة مقابل رسول اللّه صلّى اللّه عليه و سلم الطريق بينه و بينها، حتى إذا استوى أبو بكر جالسا أشار بيده فجلس إلى جنبي عن يميني ثم جاء عمر، ففعل مثل ذلك، فقال له رسول اللّه صلّى اللّه عليه و سلم مثل ذلك، و جلس إلى جنب أبي بكر على تلك الربوة، ثم جاء عثمان، فسلّم فردّ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اللّه و رسوله، فأشار إليه بيده، فقعد إلى الربوة، ثم أشار إليه بيده فجلس إلى جنب عمر، فتكلم رسول اللّه صلّى اللّه عليه و سلم بكلمة لم أفقه أولها 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ما يتقين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على حصيات سبع أو تسع أو قريب من ذلك، فسبّحن في يده حتى سمع لهن حنين كحنين النحل في كفّ‌ رسول اللّه صلّى اللّه عليه و سلم، ثم ناولهن أبا بكر، فسبّحن في كفه كما سبّحن في كف رسول اللّه صلّى اللّه عليه و سلم، ثم أخذهن منه فوضعهن في الأرض فخرسن، ثم ناولهن عمر، فسبّحن في كفّه، كما سبّحن في كفّ‌ أبي بكر، ثم أخذهن منه فوضعهن في الأرض فخرسن، ثم ناولهن عثمان، فسبّحن في كفّه كما سبّحن في كفّ‌ عمر، ثم أخذهن فوضعهنّ‌ في الأرض فخرسن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الحديث عن أبي ذرّ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الحسن بن أحمد المقرئ، ثم حدّثني أبو مسعود بن أبي الوفاء عنه، أنا أبو نعيم أحمد بن عبد اللّه الحافظ‍‌، نا أبو القاسم سليمان بن أحمد اللّخمي، نا عمرو بن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نا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أبي، نا عمرو بن الحارث، نا عبد اللّه بن سالم، عن الزبيدي، أنا حميد بن عبد اللّه أن عبد الرّحمن بن أبي عوف الحرشي حدّثه أنه سمع ابن عبد ربه أنه سمع عاصم بن حميد يقول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ذرّ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التمس النبيّ‌ صلّى اللّه عليه و سلم في بعض حوائط‍‌ </w:t>
      </w:r>
      <w:r>
        <w:rPr>
          <w:rStyle w:val="FootnoteAnchor"/>
          <w:rtl w:val="true"/>
        </w:rPr>
        <w:footnoteReference w:id="713"/>
      </w:r>
      <w:r>
        <w:rPr>
          <w:rFonts w:ascii="Amiri" w:hAnsi="Amiri" w:eastAsia="Amiri" w:cs="Amiri"/>
          <w:color w:val="111111"/>
          <w:sz w:val="28"/>
          <w:sz w:val="28"/>
          <w:szCs w:val="28"/>
          <w:rtl w:val="true"/>
          <w:lang w:bidi="ar-SA"/>
        </w:rPr>
        <w:t xml:space="preserve">المدينة، فإذا أنا برسول اللّه صلّى اللّه عليه و سلم قاعد تحت نخلات، فأقبل أبو ذر حتى سلم على رسول اللّه صلّى اللّه عليه و سلم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بي، و أبتغي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أتانا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أبو بكر، فسلّم على رسول اللّه صلّى اللّه عليه و سلم، فردّ عليه رسول اللّه صلّى اللّه عليه و سلم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بي، و أبتغي رسوله، فأمره، فجلس،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ليربعنا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عمر، فسلّم على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بي، و أبتغي رسوله، فأمره، فجلس،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ليخمّسنا رجل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عثمان، فسلّم على النبي صلّى اللّه عليه و سلم، فرد عليه رسول اللّه صلّى اللّه عليه و سلم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بي، و أبتغي رسول اللّه صلّى اللّه عليه و سلم، فأمره فجلس، ثم جاء علي، فسلّم على رسول اللّه صلّى اللّه عليه و سلم فردّ عليه رسول اللّه صلّى اللّه عليه و سلم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بي و أبتغي رسوله، ثم أمره فجلس، و مع رسول اللّه صلّى اللّه عليه و سلم حصيات تسبّحن في يده، فناولهن أبا بكر، فسبّحن في يده، ثم انتزعهن منه، فناولهن عمر، فسبّحن في يده، ثم انتزعهن منه، فناولهن عثمان، فسبّحن في يده، ثم انتزعهن منه، فناولهن عليا، فلم يسبّحن، و خرسن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أحمد بن لؤلؤ الوراق، نا عبد الرّحمن بن محمّد بن المغيرة، نا إسحاق بن وهب العلاّف، نا عمرو </w:t>
      </w:r>
      <w:r>
        <w:rPr>
          <w:rStyle w:val="FootnoteAnchor"/>
          <w:rtl w:val="true"/>
        </w:rPr>
        <w:footnoteReference w:id="714"/>
      </w:r>
      <w:r>
        <w:rPr>
          <w:rFonts w:ascii="Amiri" w:hAnsi="Amiri" w:eastAsia="Amiri" w:cs="Amiri"/>
          <w:color w:val="111111"/>
          <w:sz w:val="28"/>
          <w:sz w:val="28"/>
          <w:szCs w:val="28"/>
          <w:rtl w:val="true"/>
          <w:lang w:bidi="ar-SA"/>
        </w:rPr>
        <w:t xml:space="preserve">بن حمّاد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محرز القتّات، عن ثابت البناني،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أخذ حصيات في يده، فسبّحن حتى سمعنا التسبيح، ثم صيّرهن في يد أبي بكر، فسبّحن حتى سمعنا التسبيح، ثم صيّرهن في يد عمر، فسبّحن حتى سمعنا التسبيح، ثم صيرهن في يد عثمان، فسبّحن حتى سمعنا التسبيح، ثم صيّرهن في أيدينا رجلا رجلا رجلا، فما سبّحت حصاة منهنّ‌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طاوس، و أبو الفتح بن الرأس النّجّار </w:t>
      </w:r>
      <w:r>
        <w:rPr>
          <w:rStyle w:val="FootnoteAnchor"/>
          <w:rtl w:val="true"/>
        </w:rPr>
        <w:footnoteReference w:id="715"/>
      </w:r>
      <w:r>
        <w:rPr>
          <w:rFonts w:ascii="Amiri" w:hAnsi="Amiri" w:eastAsia="Amiri" w:cs="Amiri"/>
          <w:color w:val="111111"/>
          <w:sz w:val="28"/>
          <w:sz w:val="28"/>
          <w:szCs w:val="28"/>
          <w:rtl w:val="true"/>
          <w:lang w:bidi="ar-SA"/>
        </w:rPr>
        <w:t xml:space="preserve">الأقبابي </w:t>
      </w:r>
      <w:r>
        <w:rPr>
          <w:rStyle w:val="FootnoteAnchor"/>
          <w:rtl w:val="true"/>
        </w:rPr>
        <w:footnoteReference w:id="716"/>
      </w:r>
      <w:r>
        <w:rPr>
          <w:rFonts w:ascii="Amiri" w:hAnsi="Amiri" w:eastAsia="Amiri" w:cs="Amiri"/>
          <w:color w:val="111111"/>
          <w:sz w:val="28"/>
          <w:sz w:val="28"/>
          <w:szCs w:val="28"/>
          <w:rtl w:val="true"/>
          <w:lang w:bidi="ar-SA"/>
        </w:rPr>
        <w:t xml:space="preserve">،و أبو العشائر القيسي </w:t>
      </w:r>
      <w:r>
        <w:rPr>
          <w:rStyle w:val="FootnoteAnchor"/>
          <w:rtl w:val="true"/>
        </w:rPr>
        <w:footnoteReference w:id="71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الفقيه، نا عبد الرّحمن بن عثمان، نا خيثمة بن سليمان، </w:t>
      </w:r>
    </w:p>
    <w:p>
      <w:pPr>
        <w:pStyle w:val="BookText"/>
        <w:rPr/>
      </w:pPr>
      <w:r>
        <w:rPr>
          <w:rFonts w:ascii="Amiri" w:hAnsi="Amiri" w:eastAsia="Amiri" w:cs="Amiri"/>
          <w:color w:val="111111"/>
          <w:sz w:val="28"/>
          <w:sz w:val="28"/>
          <w:szCs w:val="28"/>
          <w:rtl w:val="true"/>
          <w:lang w:bidi="ar-SA"/>
        </w:rPr>
        <w:t>نا أحمد بن سليمان الصّوري، نا محمّد بن مصفّى، نا يوسف بن الصباح، نا جرير بن عبد الحميد، نا سعيد القافلائي، عن الحسن،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النبي صلّى اللّه عليه و سلم من الأرض سبع حصيات فسبّحن في يده، ثم ناولهن أبا بكر فسبّحن كما سبّحن في يد النبي صلّى اللّه عليه و سلم، ثم ناولهنّ‌ النبي صلّى اللّه عليه و سلم عمر، فسبّحن في يده كما سبّحن في يد أبي بكر، ثم ناولهنّ‌ عثمان، فسبّحن في يده كما سبّحن في يد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الواعظ‍‌، أنا أحمد بن جعفر، نا عبد اللّه بن أحمد </w:t>
      </w:r>
      <w:r>
        <w:rPr>
          <w:rStyle w:val="FootnoteAnchor"/>
          <w:rtl w:val="true"/>
        </w:rPr>
        <w:footnoteReference w:id="718"/>
      </w:r>
      <w:r>
        <w:rPr>
          <w:rFonts w:ascii="Amiri" w:hAnsi="Amiri" w:eastAsia="Amiri" w:cs="Amiri"/>
          <w:color w:val="111111"/>
          <w:sz w:val="28"/>
          <w:sz w:val="28"/>
          <w:szCs w:val="28"/>
          <w:rtl w:val="true"/>
          <w:lang w:bidi="ar-SA"/>
        </w:rPr>
        <w:t xml:space="preserve">،حدّثني محمّد بن أبي بكر المقدّمي، نا بشر بن المفضل </w:t>
      </w:r>
      <w:r>
        <w:rPr>
          <w:rStyle w:val="FootnoteAnchor"/>
          <w:rtl w:val="true"/>
        </w:rPr>
        <w:footnoteReference w:id="719"/>
      </w:r>
      <w:r>
        <w:rPr>
          <w:rFonts w:ascii="Amiri" w:hAnsi="Amiri" w:eastAsia="Amiri" w:cs="Amiri"/>
          <w:color w:val="111111"/>
          <w:sz w:val="28"/>
          <w:sz w:val="28"/>
          <w:szCs w:val="28"/>
          <w:rtl w:val="true"/>
          <w:lang w:bidi="ar-SA"/>
        </w:rPr>
        <w:t>،عن داود بن أبي هند، عن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أقس</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مسلمين يموت لهما أربعة أولاد إلاّ أدخلهما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اثنان‌؟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اثنان، و إنّ‌ من أمّتي لمن يعظم </w:t>
      </w:r>
      <w:r>
        <w:rPr>
          <w:rStyle w:val="FootnoteAnchor"/>
          <w:rtl w:val="true"/>
        </w:rPr>
        <w:footnoteReference w:id="721"/>
      </w:r>
      <w:r>
        <w:rPr>
          <w:rFonts w:ascii="Amiri" w:hAnsi="Amiri" w:eastAsia="Amiri" w:cs="Amiri"/>
          <w:color w:val="111111"/>
          <w:sz w:val="28"/>
          <w:sz w:val="28"/>
          <w:szCs w:val="28"/>
          <w:rtl w:val="true"/>
          <w:lang w:bidi="ar-SA"/>
        </w:rPr>
        <w:t>للنار حتى يكون أحد زواياها، و إنّ‌ من أمّتي من يدخل بشفاعته الجنة أكثر من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722"/>
      </w:r>
      <w:r>
        <w:rPr>
          <w:rFonts w:ascii="Amiri" w:hAnsi="Amiri" w:eastAsia="Amiri" w:cs="Amiri"/>
          <w:color w:val="111111"/>
          <w:sz w:val="28"/>
          <w:sz w:val="28"/>
          <w:szCs w:val="28"/>
          <w:rtl w:val="true"/>
          <w:lang w:bidi="ar-SA"/>
        </w:rPr>
        <w:t>،حدّثني أبي، نا يزيد، أنا حريز بن عثمان، عن عبد الرّحمن بن ميسرة، عن أبي أمامة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ليس بنبي مثل الحيّين، أو مثل أحد الحيّين،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و ما </w:t>
      </w:r>
      <w:r>
        <w:rPr>
          <w:rStyle w:val="FootnoteAnchor"/>
          <w:rtl w:val="true"/>
        </w:rPr>
        <w:footnoteReference w:id="723"/>
      </w:r>
      <w:r>
        <w:rPr>
          <w:rFonts w:ascii="Amiri" w:hAnsi="Amiri" w:eastAsia="Amiri" w:cs="Amiri"/>
          <w:color w:val="111111"/>
          <w:sz w:val="28"/>
          <w:sz w:val="28"/>
          <w:szCs w:val="28"/>
          <w:rtl w:val="true"/>
          <w:lang w:bidi="ar-SA"/>
        </w:rPr>
        <w:t>ربيعة من مضر؟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أقول ما 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الإمام، أنا أبو الغنائم بن أبي عثمان، أنا عبد اللّه بن عبيد اللّه بن يحيى، نا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عمرو بن حنان </w:t>
      </w:r>
      <w:r>
        <w:rPr>
          <w:rStyle w:val="FootnoteAnchor"/>
          <w:rtl w:val="true"/>
        </w:rPr>
        <w:footnoteReference w:id="724"/>
      </w:r>
      <w:r>
        <w:rPr>
          <w:rFonts w:ascii="Amiri" w:hAnsi="Amiri" w:eastAsia="Amiri" w:cs="Amiri"/>
          <w:color w:val="111111"/>
          <w:sz w:val="28"/>
          <w:sz w:val="28"/>
          <w:szCs w:val="28"/>
          <w:rtl w:val="true"/>
          <w:lang w:bidi="ar-SA"/>
        </w:rPr>
        <w:t>،نا بقية، أخبرني حريز بن عثمان، حدّثني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بشفاعة الواحد مثل الحيّين، أو مثل أحد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ربيعة من مضر؟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أقول ما 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أنا أبو الحسن علي بن محمّد بن حبيب الماوردي، أنا أبو علي الحسن بن علي بن محمّد الجبلي </w:t>
      </w:r>
      <w:r>
        <w:rPr>
          <w:rStyle w:val="FootnoteAnchor"/>
          <w:rtl w:val="true"/>
        </w:rPr>
        <w:footnoteReference w:id="725"/>
      </w:r>
      <w:r>
        <w:rPr>
          <w:rFonts w:ascii="Amiri" w:hAnsi="Amiri" w:eastAsia="Amiri" w:cs="Amiri"/>
          <w:color w:val="111111"/>
          <w:sz w:val="28"/>
          <w:sz w:val="28"/>
          <w:szCs w:val="28"/>
          <w:rtl w:val="true"/>
          <w:lang w:bidi="ar-SA"/>
        </w:rPr>
        <w:t xml:space="preserve">المؤدب، نا أبو العبّاس محمّد بن أحمد الأثرم، نا حميد بن الربيع، نا شبّابة بن سوّار، نا حريز </w:t>
      </w:r>
      <w:r>
        <w:rPr>
          <w:rStyle w:val="FootnoteAnchor"/>
          <w:rtl w:val="true"/>
        </w:rPr>
        <w:footnoteReference w:id="726"/>
      </w:r>
      <w:r>
        <w:rPr>
          <w:rFonts w:ascii="Amiri" w:hAnsi="Amiri" w:eastAsia="Amiri" w:cs="Amiri"/>
          <w:color w:val="111111"/>
          <w:sz w:val="28"/>
          <w:sz w:val="28"/>
          <w:szCs w:val="28"/>
          <w:rtl w:val="true"/>
          <w:lang w:bidi="ar-SA"/>
        </w:rPr>
        <w:t>بن عثمان الرحبي، عن حبيب بن عبيد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مثل أحد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ربيعة من مضر؟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المشيخة يرون ذلك الرجل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جمعهما غيره عن شبابة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السّلمي، نا عبد العزيز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جدي القاضي أبو المفضّل </w:t>
      </w:r>
      <w:r>
        <w:rPr>
          <w:rStyle w:val="FootnoteAnchor"/>
          <w:rtl w:val="true"/>
        </w:rPr>
        <w:footnoteReference w:id="727"/>
      </w:r>
      <w:r>
        <w:rPr>
          <w:rFonts w:ascii="Amiri" w:hAnsi="Amiri" w:eastAsia="Amiri" w:cs="Amiri"/>
          <w:color w:val="111111"/>
          <w:sz w:val="28"/>
          <w:sz w:val="28"/>
          <w:szCs w:val="28"/>
          <w:rtl w:val="true"/>
          <w:lang w:bidi="ar-SA"/>
        </w:rPr>
        <w:t>القرشي،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محمّد بن مخلد، نا عثمان بن أحمد الدّقّاق، نا يحيى بن أبي طالب، أنا شبابة بن سوّار، نا حريز بن عثمان، عن عبد اللّه بن ميسرة، و حبيب بن عبيد </w:t>
      </w:r>
      <w:r>
        <w:rPr>
          <w:rStyle w:val="FootnoteAnchor"/>
          <w:rtl w:val="true"/>
        </w:rPr>
        <w:footnoteReference w:id="728"/>
      </w:r>
      <w:r>
        <w:rPr>
          <w:rFonts w:ascii="Amiri" w:hAnsi="Amiri" w:eastAsia="Amiri" w:cs="Amiri"/>
          <w:color w:val="111111"/>
          <w:sz w:val="28"/>
          <w:sz w:val="28"/>
          <w:szCs w:val="28"/>
          <w:rtl w:val="true"/>
          <w:lang w:bidi="ar-SA"/>
        </w:rPr>
        <w:t>الرّحبي،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بشفاعة رجل من أمّتي الجنّة مثل أحد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ربيعة من مضر؟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المشيخة يرون أن ذلك الرجل عثمان بن عفّان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أبو القاسم الحنّائي، أنا عبد اللّه بن محمّد الحنّائي، أنا يعقوب بن يوسف الدّعّاء، نا أحمد بن الحجّاج، نا عبد الرّحمن بن نافع، نا محمّد بن يزيد القرشي، نا محمّد بن عمرو، عن عطاء، عن ابن عباس،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بشفاعة عثمان سبعون ألفا، كلّهم قد استوجبوا النار،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الحسين بن المهتدي، نا أبو القاسم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الحسين عمر بن الحسن بن علي بن مالك الأشناني، أنا أبو عمران موسى بن الحسن السّقلّي </w:t>
      </w:r>
      <w:r>
        <w:rPr>
          <w:rStyle w:val="FootnoteAnchor"/>
          <w:rtl w:val="true"/>
        </w:rPr>
        <w:footnoteReference w:id="730"/>
      </w:r>
      <w:r>
        <w:rPr>
          <w:rFonts w:ascii="Amiri" w:hAnsi="Amiri" w:eastAsia="Amiri" w:cs="Amiri"/>
          <w:color w:val="111111"/>
          <w:sz w:val="28"/>
          <w:sz w:val="28"/>
          <w:szCs w:val="28"/>
          <w:rtl w:val="true"/>
          <w:lang w:bidi="ar-SA"/>
        </w:rPr>
        <w:t xml:space="preserve">،نا عبد الرّحمن بن نافع، نا محمّد بن يزيد مولى قريش، عن محمّد المحرم </w:t>
      </w:r>
      <w:r>
        <w:rPr>
          <w:rStyle w:val="FootnoteAnchor"/>
          <w:rtl w:val="true"/>
        </w:rPr>
        <w:footnoteReference w:id="731"/>
      </w:r>
      <w:r>
        <w:rPr>
          <w:rFonts w:ascii="Amiri" w:hAnsi="Amiri" w:eastAsia="Amiri" w:cs="Amiri"/>
          <w:color w:val="111111"/>
          <w:sz w:val="28"/>
          <w:sz w:val="28"/>
          <w:szCs w:val="28"/>
          <w:rtl w:val="true"/>
          <w:lang w:bidi="ar-SA"/>
        </w:rPr>
        <w:t>،عن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بشفاعة عثمان بن عفّان سبعون ألفا، قد استحقوا النار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البزّاز، و أبو غالب أحمد بن الحسن القزّاز،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الجوهري، أنا أبو علي محمّد بن أحمد بن يحيى العطشي، نا عبيد اللّه بن عثمان العثماني، نا الحسين بن عبيد اللّه العجلي، نا مروان بن معاوية الفزاري، عن سليمان،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ليشفعن عثمان بن عفّان في سبعين ألفا من أمّتي، قد استوجبوا النار حتى يدخلهم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المصري، نا عبد اللّه بن محمّد بن أبي مريم، نا محمّد بن يوسف، نا سفيان الثوري، عن خالد الحذّاء، عن عبد اللّه بن شقيق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إلى نفر من أصحاب رسول اللّه صلّى اللّه عليه و سلم فيهم ابن أبي الجدعاء،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أكثر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عثمان بن عفّان رضي اللّه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محمّد بن أحمد السّمسار، أنا إبراهيم بن عبد اللّه بن خرّشيذ قوله، نا الحسين بن إسماعيل المحاملي، نا محمّد بن عمرو بن أبي مذعور، نا يزيد بن زريع، عن خالد الحذّاء، عن عبد اللّه بن شقيق،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جلست إلى رهط‍‌ أنا رابعهم، فإذا رجل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أكثر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ذلك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فسألت بعد ما قام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الجدعاء،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نا 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يونس، نا سعيد بن سالم المكّي، نا عتبة بن يقظان، عن سيّار أبي الحكم، عن أبي سفيان النهشلي،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بشفاعة رجل من أمّتي عدد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أحمد بن جعفر النّهربيني </w:t>
      </w:r>
      <w:r>
        <w:rPr>
          <w:rStyle w:val="FootnoteAnchor"/>
          <w:rtl w:val="true"/>
        </w:rPr>
        <w:footnoteReference w:id="733"/>
      </w:r>
      <w:r>
        <w:rPr>
          <w:rFonts w:ascii="Amiri" w:hAnsi="Amiri" w:eastAsia="Amiri" w:cs="Amiri"/>
          <w:color w:val="111111"/>
          <w:sz w:val="28"/>
          <w:sz w:val="28"/>
          <w:szCs w:val="28"/>
          <w:rtl w:val="true"/>
          <w:lang w:bidi="ar-SA"/>
        </w:rPr>
        <w:t xml:space="preserve">المقرئ بدمشق، أنا أبو القاسم يحيى بن أحمد بن أحمد </w:t>
      </w:r>
      <w:r>
        <w:rPr>
          <w:rStyle w:val="FootnoteAnchor"/>
          <w:rtl w:val="true"/>
        </w:rPr>
        <w:footnoteReference w:id="734"/>
      </w:r>
      <w:r>
        <w:rPr>
          <w:rFonts w:ascii="Amiri" w:hAnsi="Amiri" w:eastAsia="Amiri" w:cs="Amiri"/>
          <w:color w:val="111111"/>
          <w:sz w:val="28"/>
          <w:sz w:val="28"/>
          <w:szCs w:val="28"/>
          <w:rtl w:val="true"/>
          <w:lang w:bidi="ar-SA"/>
        </w:rPr>
        <w:t>بن علي المعروف بابن القصري المقرئ، أنا أبو الفضل عبد الواحد بن عبد العزيز بن الحارث التميمي، نا أبو بكر عبد اللّه بن حامد الأصبهاني الفقيه، نا مكي بن عبدان، نا أبو الأزهر، نا حبيب كاتب مالك، نا محمّد بن مسلم، عن عمرو بن دينار،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جاورني عثمان بن عفّان في طبق أربعين صباحا و أربعين ليلة، فما سمعت له خضخضة ماء، فنعم الجار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الفتح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عمرو بن دينار، تفرّد به حبيب كاتب مالك عن محمّد بن مسلم عنه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35"/>
      </w:r>
      <w:r>
        <w:rPr>
          <w:rFonts w:ascii="Amiri" w:hAnsi="Amiri" w:eastAsia="Amiri" w:cs="Amiri"/>
          <w:color w:val="111111"/>
          <w:sz w:val="28"/>
          <w:sz w:val="28"/>
          <w:szCs w:val="28"/>
          <w:rtl w:val="true"/>
          <w:lang w:bidi="ar-SA"/>
        </w:rPr>
        <w:t xml:space="preserve">،أنا عثمان بن محمّد بن يوسف العلاّف، أنا محمّد بن عبد اللّه الشافعي، نا عبد اللّه بن الحسن بن أحمد، نا يزيد بن مروان، نا إسحاق بن نجيح، عن عطاء، عن أبي </w:t>
      </w:r>
    </w:p>
    <w:p>
      <w:pPr>
        <w:pStyle w:val="BookText"/>
        <w:rPr/>
      </w:pP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خليلا من أمّته، و إنّ‌ خليلي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أبو بكر محمّد بن جعفر بن أحمد الشمشاطي </w:t>
      </w:r>
      <w:r>
        <w:rPr>
          <w:rStyle w:val="FootnoteAnchor"/>
          <w:rtl w:val="true"/>
        </w:rPr>
        <w:footnoteReference w:id="736"/>
      </w:r>
      <w:r>
        <w:rPr>
          <w:rFonts w:ascii="Amiri" w:hAnsi="Amiri" w:eastAsia="Amiri" w:cs="Amiri"/>
          <w:color w:val="111111"/>
          <w:sz w:val="28"/>
          <w:sz w:val="28"/>
          <w:szCs w:val="28"/>
          <w:rtl w:val="true"/>
          <w:lang w:bidi="ar-SA"/>
        </w:rPr>
        <w:t xml:space="preserve">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شعيب الحرّاني، نا يزيد بن مروان، نا إسحاق بن نجيح، عن عطاء الخراساني،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خليل في أمّته، و إنّ‌ خليلي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Style w:val="FootnoteAnchor"/>
          <w:rtl w:val="true"/>
        </w:rPr>
        <w:footnoteReference w:id="737"/>
      </w:r>
      <w:r>
        <w:rPr>
          <w:rFonts w:ascii="Amiri" w:hAnsi="Amiri" w:eastAsia="Amiri" w:cs="Amiri"/>
          <w:color w:val="111111"/>
          <w:sz w:val="28"/>
          <w:sz w:val="28"/>
          <w:szCs w:val="28"/>
          <w:rtl w:val="true"/>
          <w:lang w:bidi="ar-SA"/>
        </w:rPr>
        <w:t xml:space="preserve">،أنا أبو نعيم </w:t>
      </w:r>
      <w:r>
        <w:rPr>
          <w:rStyle w:val="FootnoteAnchor"/>
          <w:rtl w:val="true"/>
        </w:rPr>
        <w:footnoteReference w:id="738"/>
      </w:r>
      <w:r>
        <w:rPr>
          <w:rFonts w:ascii="Amiri" w:hAnsi="Amiri" w:eastAsia="Amiri" w:cs="Amiri"/>
          <w:color w:val="111111"/>
          <w:sz w:val="28"/>
          <w:sz w:val="28"/>
          <w:szCs w:val="28"/>
          <w:rtl w:val="true"/>
          <w:lang w:bidi="ar-SA"/>
        </w:rPr>
        <w:t xml:space="preserve">،نا أبو بكر </w:t>
      </w:r>
      <w:r>
        <w:rPr>
          <w:rStyle w:val="FootnoteAnchor"/>
          <w:rtl w:val="true"/>
        </w:rPr>
        <w:footnoteReference w:id="739"/>
      </w:r>
      <w:r>
        <w:rPr>
          <w:rFonts w:ascii="Amiri" w:hAnsi="Amiri" w:eastAsia="Amiri" w:cs="Amiri"/>
          <w:color w:val="111111"/>
          <w:sz w:val="28"/>
          <w:sz w:val="28"/>
          <w:szCs w:val="28"/>
          <w:rtl w:val="true"/>
          <w:lang w:bidi="ar-SA"/>
        </w:rPr>
        <w:t>محمّد بن عبد الرّحمن بن الفضل، نا الحسن بن علي الطوسي، نا أحمد بن الأزهر، نا حبيب بن رزيق، نا عبد العزيز بن عبد الملك بن جريج، عن أبيه،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رسول اللّه صلّى اللّه عليه و سلم بالجحفة </w:t>
      </w:r>
      <w:r>
        <w:rPr>
          <w:rStyle w:val="FootnoteAnchor"/>
          <w:rtl w:val="true"/>
        </w:rPr>
        <w:footnoteReference w:id="740"/>
      </w:r>
      <w:r>
        <w:rPr>
          <w:rFonts w:ascii="Amiri" w:hAnsi="Amiri" w:eastAsia="Amiri" w:cs="Amiri"/>
          <w:color w:val="111111"/>
          <w:sz w:val="28"/>
          <w:sz w:val="28"/>
          <w:szCs w:val="28"/>
          <w:rtl w:val="true"/>
          <w:lang w:bidi="ar-SA"/>
        </w:rPr>
        <w:t xml:space="preserve">،فدخل في غدير و معه أبو بكر و عمر يتماقلان </w:t>
      </w:r>
      <w:r>
        <w:rPr>
          <w:rStyle w:val="FootnoteAnchor"/>
          <w:rtl w:val="true"/>
        </w:rPr>
        <w:footnoteReference w:id="741"/>
      </w:r>
      <w:r>
        <w:rPr>
          <w:rFonts w:ascii="Amiri" w:hAnsi="Amiri" w:eastAsia="Amiri" w:cs="Amiri"/>
          <w:color w:val="111111"/>
          <w:sz w:val="28"/>
          <w:sz w:val="28"/>
          <w:szCs w:val="28"/>
          <w:rtl w:val="true"/>
          <w:lang w:bidi="ar-SA"/>
        </w:rPr>
        <w:t>، فأهوى عثمان إلى ناحية رسول اللّه صلّى اللّه عليه و سلم، فاعتنقه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السيد أبو الحسن محمّد بن علي بن الحسين، نا محمّد بن جعفر بن محمّد الأنباري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العوّام الرّياحي، و أحمد بن الخليل،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هاشم بن </w:t>
      </w:r>
      <w:r>
        <w:rPr>
          <w:rStyle w:val="FootnoteAnchor"/>
          <w:rtl w:val="true"/>
        </w:rPr>
        <w:footnoteReference w:id="742"/>
      </w:r>
      <w:r>
        <w:rPr>
          <w:rFonts w:ascii="Amiri" w:hAnsi="Amiri" w:eastAsia="Amiri" w:cs="Amiri"/>
          <w:color w:val="111111"/>
          <w:sz w:val="28"/>
          <w:sz w:val="28"/>
          <w:szCs w:val="28"/>
          <w:rtl w:val="true"/>
          <w:lang w:bidi="ar-SA"/>
        </w:rPr>
        <w:t>القاسم، نا عبد العزيز بن النعمان القرشي، نا يزيد بن حيّان، عن عطاء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أيضا، أنا أبو سعد أحمد بن إبراهيم بن موسى المقرئ، أنا أبو الحسن علي بن محمّد بن يحيى بن سهل الماسرجسي، أنا محمّد بن عبد اللّه بن أحمد بن عتّاب العبدي، نا محمّد بن أحمد بن يزيد الرياحي، نا أبو النّضر هاشم بن القاسم، عن عبد العزيز بن النعمان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منه يزيد بن حيان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حبّ‌ هؤلاء الأربعة إلاّ في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43"/>
      </w:r>
      <w:r>
        <w:rPr>
          <w:rFonts w:ascii="Amiri" w:hAnsi="Amiri" w:eastAsia="Amiri" w:cs="Amiri"/>
          <w:color w:val="111111"/>
          <w:sz w:val="28"/>
          <w:sz w:val="28"/>
          <w:szCs w:val="28"/>
          <w:rtl w:val="true"/>
          <w:lang w:bidi="ar-SA"/>
        </w:rPr>
        <w:t>أبو عمر محمّد بن محمّد بن القاسم، و أبو القاسم الحسين بن علي بن الحسين القرشيان، و أبو الفتح المختار بن عبد الحميد ابن المنتصر، و أبو بكر مجاهد بن أحمد بن محمّد،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حمويه، أنا إبراهيم بن خزيم الشّاشي، أنا عبد بن حميد الكشّي، نا هاشم بن القاسم، نا عبد العزيز بن النعمان، عن يزيد بن حيّان، عن عطاء الخراساني،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744"/>
      </w:r>
      <w:r>
        <w:rPr>
          <w:rFonts w:ascii="Amiri" w:hAnsi="Amiri" w:eastAsia="Amiri" w:cs="Amiri"/>
          <w:color w:val="111111"/>
          <w:sz w:val="28"/>
          <w:sz w:val="28"/>
          <w:szCs w:val="28"/>
          <w:rtl w:val="true"/>
          <w:lang w:bidi="ar-SA"/>
        </w:rPr>
        <w:t xml:space="preserve">أبو يعقوب يوسف بن أيوب بن الحسين الهمذاني </w:t>
      </w:r>
      <w:r>
        <w:rPr>
          <w:rStyle w:val="FootnoteAnchor"/>
          <w:rtl w:val="true"/>
        </w:rPr>
        <w:footnoteReference w:id="745"/>
      </w:r>
      <w:r>
        <w:rPr>
          <w:rFonts w:ascii="Amiri" w:hAnsi="Amiri" w:eastAsia="Amiri" w:cs="Amiri"/>
          <w:color w:val="111111"/>
          <w:sz w:val="28"/>
          <w:sz w:val="28"/>
          <w:szCs w:val="28"/>
          <w:rtl w:val="true"/>
          <w:lang w:bidi="ar-SA"/>
        </w:rPr>
        <w:t>،أنا أبو الحسين بن المهتدي، نا أبو القاسم إدريس بن علي بن إسحاق بن يعقوب المؤدب، نا أبو علي إسماعيل بن العباس الورّاق، نا العباس بن أبي طالب، نا أبو النّضر هاشم بن القاسم، نا عبد العزيز بن النعمان القرشي، نا يزيد بن حيّان، عن عطاء،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حبّ‌ هؤلاء الأربعة إلاّ في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 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إسماعيل بن عبد الرّحمن، أنا أبو بكر محمّد بن عبد اللّه بن محمّد بن زكريا الشيباني، أنا أبو بكر محمّد بن أحمد بن دلوية الدقاق، نا أبو الأزهر، نا كثير بن هشام، و أبو النّضر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أبو عثمان، و أنا أبو الحسن عبد الرّحمن بن إبراهيم المزكي، نا أبو بكر محمّد بن عبد اللّه بن أحمد بن عتّاب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يزيد الرّياحي، نا أبو النّضر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النعمان القرشي، نا يزيد بن حيّان، عن عطاء، عن أبي هريرة،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حبّ‌ هؤلاء الأربعة إلاّ في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746"/>
      </w:r>
      <w:r>
        <w:rPr>
          <w:rFonts w:ascii="Amiri" w:hAnsi="Amiri" w:eastAsia="Amiri" w:cs="Amiri"/>
          <w:color w:val="111111"/>
          <w:sz w:val="28"/>
          <w:sz w:val="28"/>
          <w:szCs w:val="28"/>
          <w:rtl w:val="true"/>
          <w:lang w:bidi="ar-SA"/>
        </w:rPr>
        <w:t>بكر، و عمر، و عثمان، 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يزيد بن حيّان، عن عطاء، و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محمّد بن أحمد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سأل هاشم بن القاسم أبا النّضر عن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أنا أبو أحمد الفرضي، أنا أحمد بن إسحاق الأنماطي، نا علي بن داود القنطري، نا عبد اللّه بن صالح، نا نافع بن يزيد، عن زهرة بن معبد، عن سعيد بن المسيّب،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اختار أصحابي على جميع العالمين سوى النبيّين و المرسلين، و اختار من أصحابي أربعة، فجعلهم خير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أصحابي</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خير،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اختار أمّتي على سائر الأمم، فبعثني في خير قرن، ثم الثاني، ثم الثالث تترى، ثم الرابع فرادى إلى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749"/>
      </w:r>
      <w:r>
        <w:rPr>
          <w:rFonts w:ascii="Amiri" w:hAnsi="Amiri" w:eastAsia="Amiri" w:cs="Amiri"/>
          <w:color w:val="111111"/>
          <w:sz w:val="28"/>
          <w:sz w:val="28"/>
          <w:szCs w:val="28"/>
          <w:rtl w:val="true"/>
          <w:lang w:bidi="ar-SA"/>
        </w:rPr>
        <w:t>،نا أحمد بن حفص السّعدي، نا إبراهيم بن عبد اللّه الخزاف الجرجاني، نا سليمان بن عيسى السّجزي، نا الليث بن سعد،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 من أصحابي،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عيسى </w:t>
      </w:r>
      <w:r>
        <w:rPr>
          <w:rStyle w:val="FootnoteAnchor"/>
          <w:rtl w:val="true"/>
        </w:rPr>
        <w:footnoteReference w:id="750"/>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الرّحمن محمّد بن الحسين السّلمي، أنا أحمد بن نصر بن عبد اللّه الذارع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لأمي صدقة بن موسى بن تميم، نا أحمد بن جميل، نا عبد الرزاق، عن معمر، عن الزهري، عن نافع،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عليكم حبّ‌ أبي بكر، و عمر، و عثمان، و عليّ‌، كما فرض عليكم الصلاة، و الصيام، و الحجّ‌، و الزّكاة، فمن أبغض واحدا منهم فلا صلاة له، و لا صيام له، و لا حجّ‌ له، و لا زكاة له، و يحشر يوم القيامة من قبره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أبو الفضل أحمد بن عبد المنعم بن أحمد بن بندار، أنا أبو الحسن العتيقي، أنا أبو الحسن الدارقطني، نا أبو الحسين علي بن عبد اللّه بن الفضل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علي بن أحمد بن الحسين العجلي بالكوفة، نا إبراهيم بن أحمد بن المنير، نا خالد بن عبد اللّه، عن مطرّف، عن أبي إسحاق،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أبا بكر قام يوم القيامة مع أبي بكر، و صار معه حيث يصير، و من أحبّ‌ عمر كان مع عمر حيث يصير، و من أحبّ‌ عثمان كان مع عثمان، و من أحبّني كان معي، من أحبّ‌ هؤلاء الأربعة كان قائد هؤلاء الأربعة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محمّد الرّزّاز، نا محمّد بن الحسن بن مقسم، نا أحمد بن خالد بن عمرو الحمصي، نا أبي، نا بقية بن الوليد، نا علي بن هارون، نا أبو عبد اللّه البكّاء، عن أبي خلف،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يجتمع حبّهم في قلب منافق، و لا يحبهم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عنه، أنا أبو نعيم الحافظ‍‌، نا سليمان بن أحمد، نا محمّد بن عيسى بن السّكن الواسطي، نا الحسن بن بشر البجلي، نا أبو عامر التّوّزي </w:t>
      </w:r>
      <w:r>
        <w:rPr>
          <w:rStyle w:val="FootnoteAnchor"/>
          <w:rtl w:val="true"/>
        </w:rPr>
        <w:footnoteReference w:id="753"/>
      </w:r>
      <w:r>
        <w:rPr>
          <w:rFonts w:ascii="Amiri" w:hAnsi="Amiri" w:eastAsia="Amiri" w:cs="Amiri"/>
          <w:color w:val="111111"/>
          <w:sz w:val="28"/>
          <w:sz w:val="28"/>
          <w:szCs w:val="28"/>
          <w:rtl w:val="true"/>
          <w:lang w:bidi="ar-SA"/>
        </w:rPr>
        <w:t>،عن عطاء الخراساني، 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حبّ‌ هؤلاء الأربعة في قلب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أنا أبو الحسن علي بن محمّد بن سهل الماسرجسي </w:t>
      </w:r>
      <w:r>
        <w:rPr>
          <w:rStyle w:val="FootnoteAnchor"/>
          <w:rtl w:val="true"/>
        </w:rPr>
        <w:footnoteReference w:id="754"/>
      </w:r>
      <w:r>
        <w:rPr>
          <w:rFonts w:ascii="Amiri" w:hAnsi="Amiri" w:eastAsia="Amiri" w:cs="Amiri"/>
          <w:color w:val="111111"/>
          <w:sz w:val="28"/>
          <w:sz w:val="28"/>
          <w:szCs w:val="28"/>
          <w:rtl w:val="true"/>
          <w:lang w:bidi="ar-SA"/>
        </w:rPr>
        <w:t xml:space="preserve">،أنا أبو العبّاس أحمد بن يحيى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سعيد بن يوسف المنبجي، نا علي بن عبد اللّه أبو الحسن البصري في دار البصريين، نا محمّد بن عبد الجبّار الهمذاني </w:t>
      </w:r>
      <w:r>
        <w:rPr>
          <w:rStyle w:val="FootnoteAnchor"/>
          <w:rtl w:val="true"/>
        </w:rPr>
        <w:footnoteReference w:id="755"/>
      </w:r>
      <w:r>
        <w:rPr>
          <w:rFonts w:ascii="Amiri" w:hAnsi="Amiri" w:eastAsia="Amiri" w:cs="Amiri"/>
          <w:color w:val="111111"/>
          <w:sz w:val="28"/>
          <w:sz w:val="28"/>
          <w:szCs w:val="28"/>
          <w:rtl w:val="true"/>
          <w:lang w:bidi="ar-SA"/>
        </w:rPr>
        <w:t>،نا عثمان بن زفر، نا محمّد بن زياد، عن ابن عجلان،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بجنازة، فلم يصلّ‌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تركت الصّلاة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يبغض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القاضي أبو عبد اللّه الحسين </w:t>
      </w:r>
      <w:r>
        <w:rPr>
          <w:rStyle w:val="FootnoteAnchor"/>
          <w:rtl w:val="true"/>
        </w:rPr>
        <w:footnoteReference w:id="756"/>
      </w:r>
      <w:r>
        <w:rPr>
          <w:rFonts w:ascii="Amiri" w:hAnsi="Amiri" w:eastAsia="Amiri" w:cs="Amiri"/>
          <w:color w:val="111111"/>
          <w:sz w:val="28"/>
          <w:sz w:val="28"/>
          <w:szCs w:val="28"/>
          <w:rtl w:val="true"/>
          <w:lang w:bidi="ar-SA"/>
        </w:rPr>
        <w:t xml:space="preserve">بن علي بن منجويه </w:t>
      </w:r>
      <w:r>
        <w:rPr>
          <w:rStyle w:val="FootnoteAnchor"/>
          <w:rtl w:val="true"/>
        </w:rPr>
        <w:footnoteReference w:id="757"/>
      </w:r>
      <w:r>
        <w:rPr>
          <w:rFonts w:ascii="Amiri" w:hAnsi="Amiri" w:eastAsia="Amiri" w:cs="Amiri"/>
          <w:color w:val="111111"/>
          <w:sz w:val="28"/>
          <w:sz w:val="28"/>
          <w:szCs w:val="28"/>
          <w:rtl w:val="true"/>
          <w:lang w:bidi="ar-SA"/>
        </w:rPr>
        <w:t xml:space="preserve">بن علي بن أبي الرّضا، أنا تمام بن محمّد، أنا أبو الطيب محمّد بن حميد بن محمّد بن سليمان الحوراني </w:t>
      </w:r>
      <w:r>
        <w:rPr>
          <w:rStyle w:val="FootnoteAnchor"/>
          <w:rtl w:val="true"/>
        </w:rPr>
        <w:footnoteReference w:id="758"/>
      </w:r>
      <w:r>
        <w:rPr>
          <w:rFonts w:ascii="Amiri" w:hAnsi="Amiri" w:eastAsia="Amiri" w:cs="Amiri"/>
          <w:color w:val="111111"/>
          <w:sz w:val="28"/>
          <w:sz w:val="28"/>
          <w:szCs w:val="28"/>
          <w:rtl w:val="true"/>
          <w:lang w:bidi="ar-SA"/>
        </w:rPr>
        <w:t xml:space="preserve">،نا أبو إسماعيل التّرمذي </w:t>
      </w:r>
      <w:r>
        <w:rPr>
          <w:rStyle w:val="FootnoteAnchor"/>
          <w:rtl w:val="true"/>
        </w:rPr>
        <w:footnoteReference w:id="759"/>
      </w:r>
      <w:r>
        <w:rPr>
          <w:rFonts w:ascii="IRNazanin" w:hAnsi="IRNazanin" w:eastAsia="IRNazanin"/>
          <w:color w:val="111111"/>
          <w:sz w:val="28"/>
          <w:sz w:val="28"/>
          <w:szCs w:val="28"/>
          <w:rtl w:val="true"/>
          <w:lang w:bidi="fa-IR"/>
        </w:rPr>
        <w:t>،نا عثمان بن زفر أبو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الفضل الفضيلي، أنا أبو القاسم أحمد بن محمّد الخليلي، أنا أبو القاسم علي بن أحمد، أنا أبو سعيد الهيثم بن كليب، أنا علي بن عبد العزيز، و إسحاق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زفر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الهيثم، نا أبو بكر بن أبي خيثمة، نا عثمان بن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زياد، عن محمّد بن عجلان، عن أبي الزبير، عن جابر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رسول اللّه صلّى اللّه عليه و سلم بجنازة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عثمان أبغضه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لفظ‍‌ التّرمذي </w:t>
      </w:r>
      <w:r>
        <w:rPr>
          <w:rStyle w:val="FootnoteAnchor"/>
          <w:rtl w:val="true"/>
        </w:rPr>
        <w:footnoteReference w:id="760"/>
      </w:r>
      <w:r>
        <w:rPr>
          <w:rFonts w:ascii="Amiri" w:hAnsi="Amiri" w:eastAsia="Amiri" w:cs="Amiri"/>
          <w:color w:val="111111"/>
          <w:sz w:val="28"/>
          <w:sz w:val="28"/>
          <w:szCs w:val="28"/>
          <w:rtl w:val="true"/>
          <w:lang w:bidi="ar-SA"/>
        </w:rPr>
        <w:t>،و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عباس بن محمّد الدوري، نا عثمان بن زفر، نا محمّد بن زياد، عن محمّد بن عجلان، عن أبي الزبير، عن جابر </w:t>
      </w:r>
      <w:r>
        <w:rPr>
          <w:rStyle w:val="FootnoteAnchor"/>
          <w:rtl w:val="true"/>
        </w:rPr>
        <w:footnoteReference w:id="7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رسول اللّه صلّى اللّه عليه و سلم بجنازة رجل، فلم يصلّ‌ عليها،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إلاّ على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عثمان، أبغضه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الكنجرودي، أنا أبو عمرو بن حمدان، أنا أبو بكر محمّد بن يحيى المطرّز، نا يوسف بن موسى، نا عثمان بن زفر، نا محمّد بن زياد، عن محمّد بن عجلان،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بجنازة رجل، فلم يصلّ‌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إلاّ على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عثمان، أبغضه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المجلي، أنا أبو الحسين بن النّقّور، و أبو علي محمّد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عبيد علي</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بن الحسين بن حرب القاضي، نا أبو السّكين زكريا بن يحيى بن حصن الكوفي، نا عثمان بن زفر التميمي، عن محمّد بن زياد الطحّان، عن محمّد بن عجلان، عن أبي الزبير،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بجنازة رجل ليصلّي عليه، فأبي أن يصلّي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غير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763"/>
      </w:r>
      <w:r>
        <w:rPr>
          <w:rFonts w:ascii="Amiri" w:hAnsi="Amiri" w:eastAsia="Amiri" w:cs="Amiri"/>
          <w:color w:val="111111"/>
          <w:sz w:val="28"/>
          <w:sz w:val="28"/>
          <w:szCs w:val="28"/>
          <w:rtl w:val="true"/>
          <w:lang w:bidi="ar-SA"/>
        </w:rPr>
        <w:t>كان يبغض عثمان، يبغضه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القصّاري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عبد اللّه بن القصاري،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،أنا إسماعيل بن الحسن الصرصري، أنا أحمد بن محمّد بن سعيد بن عقدة، نا أبو شيبة إبراهيم بن عبد اللّه بن أبي شيبة، نا عثمان بن زفر، نا محمّد بن زياد، عن محمّد بن عجلان،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رجل فلم يصلّ‌ عليه النبي صلّى اللّه عليه و سلم، فقيل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عثمان، أبغضه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محمّد، نا جعفر بن محمّد بن شاكر، نا عثمان بن زفر، نا محمّد بن زياد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محمّد بن زياد صاحب 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عجلان، عن أبي الزبير، عن جابر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بن محمّد بن أحمد الكوسج، و محمّد بن أحمد بن علي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سليمان البغدادي، نا أبو الحسن أحمد بن محمّد بن عمر بن أبان العبدي، نا جعفر الصائغ، نا عثمان بن زفر الكوفي، نا محمّد بن زياد، عن محمّد بن عجلان،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بجنازة رجل ليصلّي عليه، فلم يصلّ‌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إلاّ على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يبغض عثمان، أبغضه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المقرئ، و أبو يعلى بن الحبوبي </w:t>
      </w:r>
      <w:r>
        <w:rPr>
          <w:rStyle w:val="FootnoteAnchor"/>
          <w:rtl w:val="true"/>
        </w:rPr>
        <w:footnoteReference w:id="76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أبو عبيدة، نا عثمان بن زفر، نا محمّد بن عجلان، عن أبي الزبير، عن جابر،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رسول اللّه صلّى اللّه عليه و سلم بجنازة رجل، فلم يصلّ‌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رأيناك تركت الصلاة على أحد إلاّ على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يبغض عثمان، أبغضه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محمّد بن حمزة بن إبراهيم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بزنجان</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نا القاضي أبو المحاسن عبد الواحد بن إسماعيل بن أحمد الرّوياني الطّبري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الصّالح أبو الفضل العبّاس بن موسى بن العبّاس الوبري السّاوي الحاجي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حفدة </w:t>
      </w:r>
      <w:r>
        <w:rPr>
          <w:rStyle w:val="FootnoteAnchor"/>
          <w:rtl w:val="true"/>
        </w:rPr>
        <w:footnoteReference w:id="768"/>
      </w:r>
      <w:r>
        <w:rPr>
          <w:rFonts w:ascii="Amiri" w:hAnsi="Amiri" w:eastAsia="Amiri" w:cs="Amiri"/>
          <w:color w:val="111111"/>
          <w:sz w:val="28"/>
          <w:sz w:val="28"/>
          <w:szCs w:val="28"/>
          <w:rtl w:val="true"/>
          <w:lang w:bidi="ar-SA"/>
        </w:rPr>
        <w:t xml:space="preserve">العباس بن حمزة، نا أبو عبد اللّه محمّد بن زكريا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يحيى بن سعيد، عن ابن أبي ذئب، عن محمّد بن المنكدر، عن جابر بن </w:t>
      </w:r>
      <w:r>
        <w:rPr>
          <w:rStyle w:val="FootnoteAnchor"/>
          <w:rtl w:val="true"/>
        </w:rPr>
        <w:footnoteReference w:id="770"/>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لحوضي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عليه أبو بكر، و ركن عليه عمر، و ركن عليه عثمان، و ركن عليه عليّ‌، فمن جاء محبا لهم سقوه، و من جاء مبغضا لهم لا يسقونه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محمّد بن عمر بن محمّد بن مسرور </w:t>
      </w:r>
      <w:r>
        <w:rPr>
          <w:rStyle w:val="FootnoteAnchor"/>
          <w:rtl w:val="true"/>
        </w:rPr>
        <w:footnoteReference w:id="771"/>
      </w:r>
      <w:r>
        <w:rPr>
          <w:rFonts w:ascii="Amiri" w:hAnsi="Amiri" w:eastAsia="Amiri" w:cs="Amiri"/>
          <w:color w:val="111111"/>
          <w:sz w:val="28"/>
          <w:sz w:val="28"/>
          <w:szCs w:val="28"/>
          <w:rtl w:val="true"/>
          <w:lang w:bidi="ar-SA"/>
        </w:rPr>
        <w:t>،نا أبو العباس أحمد بن محمّد البالوي، أنا أبو عبد اللّه محمّد بن المسيّب الأرغياني، نا يمان بن سعيد المصّيصي، نا حجّاج بن محمّد، عن ابن جريج، عن عمرو بن دينار،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بكر، فيؤتى بابن أبي قحافة، فيوقف على باب الجنّة،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من </w:t>
      </w:r>
      <w:r>
        <w:rPr>
          <w:rStyle w:val="FootnoteAnchor"/>
          <w:rtl w:val="true"/>
        </w:rPr>
        <w:footnoteReference w:id="773"/>
      </w:r>
      <w:r>
        <w:rPr>
          <w:rFonts w:ascii="Amiri" w:hAnsi="Amiri" w:eastAsia="Amiri" w:cs="Amiri"/>
          <w:color w:val="111111"/>
          <w:sz w:val="28"/>
          <w:sz w:val="28"/>
          <w:szCs w:val="28"/>
          <w:rtl w:val="true"/>
          <w:lang w:bidi="ar-SA"/>
        </w:rPr>
        <w:t>شئت برحمة اللّه، و امنع من شئت بعلم اللّه، ثم يؤتى بعمر، فيوقف عند الميزان،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ميزان من شئت برحمة اللّه، و خفّف ميزان من شئت بعلم اللّه، ثم يؤتى بعثمان، فيؤتى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قضيب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775"/>
      </w:r>
      <w:r>
        <w:rPr>
          <w:rFonts w:ascii="Amiri" w:hAnsi="Amiri" w:eastAsia="Amiri" w:cs="Amiri"/>
          <w:color w:val="111111"/>
          <w:sz w:val="28"/>
          <w:sz w:val="28"/>
          <w:szCs w:val="28"/>
          <w:rtl w:val="true"/>
          <w:lang w:bidi="ar-SA"/>
        </w:rPr>
        <w:t>جنة الخلد التي غرسها اللّه بيده، و يوقف عند الحوض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Style w:val="FootnoteAnchor"/>
          <w:rtl w:val="true"/>
        </w:rPr>
        <w:footnoteReference w:id="776"/>
      </w:r>
      <w:r>
        <w:rPr>
          <w:rFonts w:ascii="Amiri" w:hAnsi="Amiri" w:eastAsia="Amiri" w:cs="Amiri"/>
          <w:color w:val="111111"/>
          <w:sz w:val="28"/>
          <w:sz w:val="28"/>
          <w:szCs w:val="28"/>
          <w:rtl w:val="true"/>
          <w:lang w:bidi="ar-SA"/>
        </w:rPr>
        <w:t>من شئت برحمة اللّه، و ذبّ‌ من شئت بعلم اللّه، ثم يؤتى بعليّ‌، فيكسى حلّة من نور،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ادخرتها لك حين أنشأت خلق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محمّد بن محمّد بن إبراهيم بن غيلان، أنا </w:t>
      </w:r>
    </w:p>
    <w:p>
      <w:pPr>
        <w:pStyle w:val="BookText"/>
        <w:rPr/>
      </w:pPr>
      <w:r>
        <w:rPr>
          <w:rFonts w:ascii="Amiri" w:hAnsi="Amiri" w:eastAsia="Amiri" w:cs="Amiri"/>
          <w:color w:val="111111"/>
          <w:sz w:val="28"/>
          <w:sz w:val="28"/>
          <w:szCs w:val="28"/>
          <w:rtl w:val="true"/>
          <w:lang w:bidi="ar-SA"/>
        </w:rPr>
        <w:t>محمّد بن عبد اللّه بن إبراهيم الشافعي، نا أبو منصور سليمان بن محمّد بن الفضل بن جبريل النّهرواني، نا الربيع بن سليمان الجيزي، نا أصبغ بن الفرج، عن سليمان بن عبد الأعلى الأيلي،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Style w:val="FootnoteAnchor"/>
          <w:rtl w:val="true"/>
        </w:rPr>
        <w:footnoteReference w:id="778"/>
      </w:r>
      <w:r>
        <w:rPr>
          <w:rFonts w:ascii="IRNazanin" w:hAnsi="IRNazanin" w:eastAsia="IRNazanin"/>
          <w:color w:val="111111"/>
          <w:sz w:val="28"/>
          <w:sz w:val="28"/>
          <w:szCs w:val="28"/>
          <w:rtl w:val="true"/>
          <w:lang w:bidi="fa-IR"/>
        </w:rPr>
        <w:t xml:space="preserve">من بطنان </w:t>
      </w:r>
      <w:r>
        <w:rPr>
          <w:rStyle w:val="FootnoteAnchor"/>
          <w:rtl w:val="true"/>
        </w:rPr>
        <w:footnoteReference w:id="779"/>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محمّد؟ فيقوم أبو بكر الصدّيق، و عمر الفاروق، و عثمان ذو </w:t>
      </w:r>
      <w:r>
        <w:rPr>
          <w:rStyle w:val="FootnoteAnchor"/>
          <w:rtl w:val="true"/>
        </w:rPr>
        <w:footnoteReference w:id="780"/>
      </w:r>
      <w:r>
        <w:rPr>
          <w:rFonts w:ascii="Amiri" w:hAnsi="Amiri" w:eastAsia="Amiri" w:cs="Amiri"/>
          <w:color w:val="111111"/>
          <w:sz w:val="28"/>
          <w:sz w:val="28"/>
          <w:szCs w:val="28"/>
          <w:rtl w:val="true"/>
          <w:lang w:bidi="ar-SA"/>
        </w:rPr>
        <w:t>النورين، و أصلع قريش الرضي علي، فيقال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الجنّة، فأدخل من شئت برحمة اللّه، ثم أخرج من شئت بقدرة اللّه، و يقال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الميزان فثقّل من شئت برحمة اللّه، و خفّف من شئت بقدرة اللّه، و يقال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هذه الحلة، فإني قد خبأتها </w:t>
      </w:r>
      <w:r>
        <w:rPr>
          <w:rStyle w:val="FootnoteAnchor"/>
          <w:rtl w:val="true"/>
        </w:rPr>
        <w:footnoteReference w:id="781"/>
      </w:r>
      <w:r>
        <w:rPr>
          <w:rFonts w:ascii="Amiri" w:hAnsi="Amiri" w:eastAsia="Amiri" w:cs="Amiri"/>
          <w:color w:val="111111"/>
          <w:sz w:val="28"/>
          <w:sz w:val="28"/>
          <w:szCs w:val="28"/>
          <w:rtl w:val="true"/>
          <w:lang w:bidi="ar-SA"/>
        </w:rPr>
        <w:t>لك منذ خلقت السموات و الأرض إلى اليوم، و يقال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خذ هذا القضيب، قضيب عوسج من عوسج الجنّة، غرسه اللّه تعالى بيده، فذد الناس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غيره عن أصبغ بن الفرج، عن اليسع بن محمّد، عن أبي </w:t>
      </w:r>
      <w:r>
        <w:rPr>
          <w:rStyle w:val="FootnoteAnchor"/>
          <w:rtl w:val="true"/>
        </w:rPr>
        <w:footnoteReference w:id="782"/>
      </w:r>
      <w:r>
        <w:rPr>
          <w:rFonts w:ascii="Amiri" w:hAnsi="Amiri" w:eastAsia="Amiri" w:cs="Amiri"/>
          <w:color w:val="111111"/>
          <w:sz w:val="28"/>
          <w:sz w:val="28"/>
          <w:szCs w:val="28"/>
          <w:rtl w:val="true"/>
          <w:lang w:bidi="ar-SA"/>
        </w:rPr>
        <w:t>سليمان الأيلي، عن ابن جريج، عن عمرو بن دينار بدل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أحمد بن جعفر، نا عبد اللّه بن أحمد </w:t>
      </w:r>
      <w:r>
        <w:rPr>
          <w:rStyle w:val="FootnoteAnchor"/>
          <w:rtl w:val="true"/>
        </w:rPr>
        <w:footnoteReference w:id="783"/>
      </w:r>
      <w:r>
        <w:rPr>
          <w:rFonts w:ascii="Amiri" w:hAnsi="Amiri" w:eastAsia="Amiri" w:cs="Amiri"/>
          <w:color w:val="111111"/>
          <w:sz w:val="28"/>
          <w:sz w:val="28"/>
          <w:szCs w:val="28"/>
          <w:rtl w:val="true"/>
          <w:lang w:bidi="ar-SA"/>
        </w:rPr>
        <w:t>،حدّثني أبي، 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الفضيلي، أنا أبو القاسم الخليلي، أنا أبو القاسم الخزاعي، أنا الهيثم بن كليب، نا عيسى بن أحمد العسقلاني، أنا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محمّد بن عمرو </w:t>
      </w:r>
      <w:r>
        <w:rPr>
          <w:rStyle w:val="FootnoteAnchor"/>
          <w:rtl w:val="true"/>
        </w:rPr>
        <w:footnoteReference w:id="784"/>
      </w: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بن عبد الحارث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رسول اللّه صلّى اللّه عليه و سلم حتى دخل حائطا،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حتى </w:t>
      </w:r>
    </w:p>
    <w:p>
      <w:pPr>
        <w:pStyle w:val="BookText"/>
        <w:rPr/>
      </w:pPr>
      <w:r>
        <w:rPr>
          <w:rFonts w:ascii="IRNazanin" w:hAnsi="IRNazanin" w:eastAsia="IRNazanin"/>
          <w:color w:val="111111"/>
          <w:sz w:val="28"/>
          <w:sz w:val="28"/>
          <w:szCs w:val="28"/>
          <w:rtl w:val="true"/>
          <w:lang w:bidi="fa-IR"/>
        </w:rPr>
        <w:t xml:space="preserve">جلس على القف </w:t>
      </w:r>
      <w:r>
        <w:rPr>
          <w:rStyle w:val="FootnoteAnchor"/>
          <w:rtl w:val="true"/>
        </w:rPr>
        <w:footnoteReference w:id="786"/>
      </w:r>
      <w:r>
        <w:rPr>
          <w:rFonts w:ascii="Amiri" w:hAnsi="Amiri" w:eastAsia="Amiri" w:cs="Amiri"/>
          <w:color w:val="111111"/>
          <w:sz w:val="28"/>
          <w:sz w:val="28"/>
          <w:szCs w:val="28"/>
          <w:rtl w:val="true"/>
          <w:lang w:bidi="ar-SA"/>
        </w:rPr>
        <w:t>،و دلّى رجليه في البئر،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و بشّرته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فجلس مع رسول اللّه صلّى اللّه عليه و سلم على القف، و دلّى رجليه في البئر، ثم 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فأذنت له و بشّرته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فجلس مع رسول اللّه صلّى اللّه عليه و سلم على القفّ‌، و دلّى رجليه في البئر، ثم 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معها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فأذنت له، و بشّرته بالجنّة، فجلس مع رسول اللّه صلّى اللّه عليه و سلم على القفّ‌ و دلّى رجليه في البئر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يحيى </w:t>
      </w:r>
      <w:r>
        <w:rPr>
          <w:rStyle w:val="FootnoteAnchor"/>
          <w:rtl w:val="true"/>
        </w:rPr>
        <w:footnoteReference w:id="787"/>
      </w:r>
      <w:r>
        <w:rPr>
          <w:rFonts w:ascii="Amiri" w:hAnsi="Amiri" w:eastAsia="Amiri" w:cs="Amiri"/>
          <w:color w:val="111111"/>
          <w:sz w:val="28"/>
          <w:sz w:val="28"/>
          <w:szCs w:val="28"/>
          <w:rtl w:val="true"/>
          <w:lang w:bidi="ar-SA"/>
        </w:rPr>
        <w:t>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بينهما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بين النبي صلّى اللّه عليه و سلم و بين نافع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علي أبي سلمة عن عبد الرّحمن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أنا أبو علي التميمي، أنا أحمد بن جعفر، حدّثنا عبد اللّه بن أحمد </w:t>
      </w:r>
      <w:r>
        <w:rPr>
          <w:rStyle w:val="FootnoteAnchor"/>
          <w:rtl w:val="true"/>
        </w:rPr>
        <w:footnoteReference w:id="788"/>
      </w:r>
      <w:r>
        <w:rPr>
          <w:rFonts w:ascii="Amiri" w:hAnsi="Amiri" w:eastAsia="Amiri" w:cs="Amiri"/>
          <w:color w:val="111111"/>
          <w:sz w:val="28"/>
          <w:sz w:val="28"/>
          <w:szCs w:val="28"/>
          <w:rtl w:val="true"/>
          <w:lang w:bidi="ar-SA"/>
        </w:rPr>
        <w:t>،حدّثني أبي، نا يعقوب، نا أبي،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الزناد أنّ‌ أبا سلمة أخبره أن عبد الرّحمن بن نافع بن عبد الحارث الخزاعي </w:t>
      </w:r>
      <w:r>
        <w:rPr>
          <w:rStyle w:val="FootnoteAnchor"/>
          <w:rtl w:val="true"/>
        </w:rPr>
        <w:footnoteReference w:id="789"/>
      </w:r>
      <w:r>
        <w:rPr>
          <w:rFonts w:ascii="IRNazanin" w:hAnsi="IRNazanin" w:eastAsia="IRNazanin"/>
          <w:color w:val="111111"/>
          <w:sz w:val="28"/>
          <w:sz w:val="28"/>
          <w:szCs w:val="28"/>
          <w:rtl w:val="true"/>
          <w:lang w:bidi="fa-IR"/>
        </w:rPr>
        <w:t>أخبره أن أبا موسى أخبره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في حائط‍‌ بالمدينة على قفّ‌ البئر مدليا رجليه، فدقّ‌ الباب أبو بكر،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فدخل أبو بكر، فدلّى رجليه، ثم دقّ‌ الباب عمر،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فدقّ‌ الباب عثمان بن عفّان،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و سيلقى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بن البغدادي، أنا محمود بن جعفر بن محمّد بن أحمد بن جعفر، أنا عمّ‌ والدي </w:t>
      </w:r>
      <w:r>
        <w:rPr>
          <w:rStyle w:val="FootnoteAnchor"/>
          <w:rtl w:val="true"/>
        </w:rPr>
        <w:footnoteReference w:id="790"/>
      </w:r>
      <w:r>
        <w:rPr>
          <w:rFonts w:ascii="Amiri" w:hAnsi="Amiri" w:eastAsia="Amiri" w:cs="Amiri"/>
          <w:color w:val="111111"/>
          <w:sz w:val="28"/>
          <w:sz w:val="28"/>
          <w:szCs w:val="28"/>
          <w:rtl w:val="true"/>
          <w:lang w:bidi="ar-SA"/>
        </w:rPr>
        <w:t xml:space="preserve">أبي الحسين بن أحمد بن جعفر الكوسج، ابنا إبراهيم بن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علي، أنا الزبير بن بكّار الزبيري، حدّثني إسماعيل بن أبي أويس </w:t>
      </w:r>
      <w:r>
        <w:rPr>
          <w:rStyle w:val="FootnoteAnchor"/>
          <w:rtl w:val="true"/>
        </w:rPr>
        <w:footnoteReference w:id="792"/>
      </w:r>
      <w:r>
        <w:rPr>
          <w:rFonts w:ascii="Amiri" w:hAnsi="Amiri" w:eastAsia="Amiri" w:cs="Amiri"/>
          <w:color w:val="111111"/>
          <w:sz w:val="28"/>
          <w:sz w:val="28"/>
          <w:szCs w:val="28"/>
          <w:rtl w:val="true"/>
          <w:lang w:bidi="ar-SA"/>
        </w:rPr>
        <w:t xml:space="preserve">،عن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عندي أبو سلمة بن عبد الرّحمن، لأخبره عبد الرّحمن بن نافع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الحارث الخزاعي أن أبا موسى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في حائط‍‌</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بالمدينة على قفّ‌ البئر مدلّيا رجليه في البئر، فدق الباب </w:t>
      </w:r>
      <w:r>
        <w:rPr>
          <w:rStyle w:val="FootnoteAnchor"/>
          <w:rtl w:val="true"/>
        </w:rPr>
        <w:footnoteReference w:id="795"/>
      </w:r>
      <w:r>
        <w:rPr>
          <w:rFonts w:ascii="Amiri" w:hAnsi="Amiri" w:eastAsia="Amiri" w:cs="Amiri"/>
          <w:color w:val="111111"/>
          <w:sz w:val="28"/>
          <w:sz w:val="28"/>
          <w:szCs w:val="28"/>
          <w:rtl w:val="true"/>
          <w:lang w:bidi="ar-SA"/>
        </w:rPr>
        <w:t>أبو بكر،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فدخل أبو بكر، فدلّى رجليه في البئر، ثم دقّ‌ عمر بن الخطّاب الباب </w:t>
      </w:r>
      <w:r>
        <w:rPr>
          <w:rStyle w:val="FootnoteAnchor"/>
          <w:rtl w:val="true"/>
        </w:rPr>
        <w:footnoteReference w:id="796"/>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ثم دقّ‌ عثمان </w:t>
      </w:r>
      <w:r>
        <w:rPr>
          <w:rStyle w:val="FootnoteAnchor"/>
          <w:rtl w:val="true"/>
        </w:rPr>
        <w:footnoteReference w:id="798"/>
      </w:r>
      <w:r>
        <w:rPr>
          <w:rFonts w:ascii="Amiri" w:hAnsi="Amiri" w:eastAsia="Amiri" w:cs="Amiri"/>
          <w:color w:val="111111"/>
          <w:sz w:val="28"/>
          <w:sz w:val="28"/>
          <w:szCs w:val="28"/>
          <w:rtl w:val="true"/>
          <w:lang w:bidi="ar-SA"/>
        </w:rPr>
        <w:t>الباب،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و سيلقى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عثمان و عيناه تذرفان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ورقاء </w:t>
      </w:r>
      <w:r>
        <w:rPr>
          <w:rStyle w:val="FootnoteAnchor"/>
          <w:rtl w:val="true"/>
        </w:rPr>
        <w:footnoteReference w:id="799"/>
      </w:r>
      <w:r>
        <w:rPr>
          <w:rFonts w:ascii="Amiri" w:hAnsi="Amiri" w:eastAsia="Amiri" w:cs="Amiri"/>
          <w:color w:val="111111"/>
          <w:sz w:val="28"/>
          <w:sz w:val="28"/>
          <w:szCs w:val="28"/>
          <w:rtl w:val="true"/>
          <w:lang w:bidi="ar-SA"/>
        </w:rPr>
        <w:t>عن أبي الزّناد،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إلاّ أنه أسقط‍‌ منه أبا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وجيه بن طاهر، أنا أبو حامد أحمد بن الحسن بن محمّد الأزهري ابنا أبو محمّد الحسين بن أحمد بن محمّد المخلدي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المؤمّل بن الحسن بن عيسى أخبرنا الحسن بن محمّد بن الصباح، ثنا شبابة، نا ورقاء، عن أبي الزناد، عن نافع مولى ابن عمر،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حائطا، فجاء أبو بكر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و بشّروه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و بشّروه بالجنّة بعد بلاء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عمر </w:t>
      </w:r>
      <w:r>
        <w:rPr>
          <w:rStyle w:val="FootnoteAnchor"/>
          <w:rtl w:val="true"/>
        </w:rPr>
        <w:footnoteReference w:id="8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و بشّروه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محفوظ‍‌ من مسند أبي موسى رواه عنه سعيد بن المسيّب، و أبو عثمان النهدي، و ابنه أبو بردة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01"/>
      </w:r>
      <w:r>
        <w:rPr>
          <w:rFonts w:ascii="Amiri" w:hAnsi="Amiri" w:eastAsia="Amiri" w:cs="Amiri"/>
          <w:color w:val="111111"/>
          <w:sz w:val="28"/>
          <w:sz w:val="28"/>
          <w:szCs w:val="28"/>
          <w:rtl w:val="true"/>
          <w:lang w:bidi="ar-SA"/>
        </w:rPr>
        <w:t xml:space="preserve">والدي الحافظ‍‌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رواية 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بها </w:t>
      </w:r>
      <w:r>
        <w:rPr>
          <w:rStyle w:val="FootnoteAnchor"/>
          <w:rtl w:val="true"/>
        </w:rPr>
        <w:footnoteReference w:id="804"/>
      </w:r>
      <w:r>
        <w:rPr>
          <w:rFonts w:ascii="Amiri" w:hAnsi="Amiri" w:eastAsia="Amiri" w:cs="Amiri"/>
          <w:color w:val="111111"/>
          <w:sz w:val="28"/>
          <w:sz w:val="28"/>
          <w:szCs w:val="28"/>
          <w:rtl w:val="true"/>
          <w:lang w:bidi="ar-SA"/>
        </w:rPr>
        <w:t>أبو غالب أحمد بن الحسن بن البنّا، أنا أبو يعلى محمّد بن الحسين بن الفراء، أنا أبو الحسن علي بن معروف محمّد البزّاز، نا عبد اللّه بن سليمان، نا محمّد بن يحيى، نا سعيد بن أبي مريم، نا محمّد بن جعفر، نا شريك بن عبد اللّه، عن سعيد بن المسيّب،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يوما إلى حائط‍‌ من حوائط‍‌ المدينة لحاجته، فخرجت في إثره، فلمّا دخل الحائط‍‌ جلست على بابه،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لأكوننّ‌ اليوم بواب </w:t>
      </w:r>
      <w:r>
        <w:rPr>
          <w:rStyle w:val="FootnoteAnchor"/>
          <w:rtl w:val="true"/>
        </w:rPr>
        <w:footnoteReference w:id="805"/>
      </w:r>
      <w:r>
        <w:rPr>
          <w:rFonts w:ascii="Amiri" w:hAnsi="Amiri" w:eastAsia="Amiri" w:cs="Amiri"/>
          <w:color w:val="111111"/>
          <w:sz w:val="28"/>
          <w:sz w:val="28"/>
          <w:szCs w:val="28"/>
          <w:rtl w:val="true"/>
          <w:lang w:bidi="ar-SA"/>
        </w:rPr>
        <w:t>النبي صلّى اللّه عليه و سلم، و لم يأمرني، فذهب النبي صلّى اللّه عليه و سلم، فقضى حاجته، ثم جلس على قفّ‌ البئر، و كشف عن ساقيه و دلاّهما في البئر، فجاء أبو بكر يستأذن عليه ليدخل،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أستأذن لك </w:t>
      </w:r>
      <w:r>
        <w:rPr>
          <w:rStyle w:val="FootnoteAnchor"/>
          <w:rtl w:val="true"/>
        </w:rPr>
        <w:footnoteReference w:id="8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فجاء عن يمين النبي صلّى اللّه عليه و سلم، و كشف عن ساقيه، و دلاّهما في البئر، ثم جاء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استأذن 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فجلس عن يسار النبي صلّى اللّه عليه و سلم، و كشف عن ساقيه، و دلاّهما في البئر، فامتلأ القف، فلم يكن فيه مجلس، ثم جاء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استأذن 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مع بلاء 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يجد معهم مجلسا حتى جاء مقابلهم على شفير البئر، و كشف عن ساقيه و دلاّهما في البئر، فجعلت أتمنى أن يأتي أخ لي و أدعو اللّه أن يأتي به، فلم يأت أحد حتى قاموا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فتأولت ذلك قبورهم اجتمعت هاهنا، و انفرد عثمان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في الصحيح عن سعيد </w:t>
      </w:r>
      <w:r>
        <w:rPr>
          <w:rStyle w:val="FootnoteAnchor"/>
          <w:rtl w:val="true"/>
        </w:rPr>
        <w:footnoteReference w:id="807"/>
      </w:r>
      <w:r>
        <w:rPr>
          <w:rFonts w:ascii="IRNazanin" w:hAnsi="IRNazanin" w:eastAsia="IRNazanin"/>
          <w:color w:val="111111"/>
          <w:sz w:val="28"/>
          <w:sz w:val="28"/>
          <w:szCs w:val="28"/>
          <w:rtl w:val="true"/>
          <w:lang w:bidi="fa-IR"/>
        </w:rPr>
        <w:t xml:space="preserve">،و أخرجه مسلم </w:t>
      </w:r>
      <w:r>
        <w:rPr>
          <w:rStyle w:val="FootnoteAnchor"/>
          <w:rtl w:val="true"/>
        </w:rPr>
        <w:footnoteReference w:id="808"/>
      </w:r>
      <w:r>
        <w:rPr>
          <w:rFonts w:ascii="Amiri" w:hAnsi="Amiri" w:eastAsia="Amiri" w:cs="Amiri"/>
          <w:color w:val="111111"/>
          <w:sz w:val="28"/>
          <w:sz w:val="28"/>
          <w:szCs w:val="28"/>
          <w:rtl w:val="true"/>
          <w:lang w:bidi="ar-SA"/>
        </w:rPr>
        <w:t>عن الصاغاني، و الحلواني، عن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w:t>
      </w:r>
      <w:r>
        <w:rPr>
          <w:rStyle w:val="FootnoteAnchor"/>
          <w:rtl w:val="true"/>
        </w:rPr>
        <w:footnoteReference w:id="809"/>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810"/>
      </w:r>
      <w:r>
        <w:rPr>
          <w:rFonts w:ascii="Amiri" w:hAnsi="Amiri" w:eastAsia="Amiri" w:cs="Amiri"/>
          <w:color w:val="111111"/>
          <w:sz w:val="28"/>
          <w:sz w:val="28"/>
          <w:szCs w:val="28"/>
          <w:rtl w:val="true"/>
          <w:lang w:bidi="ar-SA"/>
        </w:rPr>
        <w:t>ابنا أبو عبد اللّه الحافظ‍‌، و أبو سعيد محمّد بن موسى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،نا ابن وهب، أخبرني سليمان بن بلال، عن شريك بن أبي نمر </w:t>
      </w:r>
      <w:r>
        <w:rPr>
          <w:rStyle w:val="FootnoteAnchor"/>
          <w:rtl w:val="true"/>
        </w:rPr>
        <w:footnoteReference w:id="812"/>
      </w:r>
      <w:r>
        <w:rPr>
          <w:rFonts w:ascii="Amiri" w:hAnsi="Amiri" w:eastAsia="Amiri" w:cs="Amiri"/>
          <w:color w:val="111111"/>
          <w:sz w:val="28"/>
          <w:sz w:val="28"/>
          <w:szCs w:val="28"/>
          <w:rtl w:val="true"/>
          <w:lang w:bidi="ar-SA"/>
        </w:rPr>
        <w:t>،عن ابن المسيّب،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توضّأت في بيتي، ثم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لأكونن اليوم مع رسول اللّه صلّى اللّه عليه و سلم، فجئت المسجد، فسألت عن النبي صلّى اللّه عليه و سلم، فقالوا </w:t>
      </w:r>
      <w:r>
        <w:rPr>
          <w:rStyle w:val="FootnoteAnchor"/>
          <w:rtl w:val="true"/>
        </w:rPr>
        <w:footnoteReference w:id="813"/>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و توجه هاهنا، فخرجت في أثره، حتى جئت بئر أريس </w:t>
      </w:r>
      <w:r>
        <w:rPr>
          <w:rStyle w:val="FootnoteAnchor"/>
          <w:rtl w:val="true"/>
        </w:rPr>
        <w:footnoteReference w:id="814"/>
      </w:r>
      <w:r>
        <w:rPr>
          <w:rFonts w:ascii="Amiri" w:hAnsi="Amiri" w:eastAsia="Amiri" w:cs="Amiri"/>
          <w:color w:val="111111"/>
          <w:sz w:val="28"/>
          <w:sz w:val="28"/>
          <w:szCs w:val="28"/>
          <w:rtl w:val="true"/>
          <w:lang w:bidi="ar-SA"/>
        </w:rPr>
        <w:t>،و بابها من جريد، فمكثت عند بابها حتى ظننت أن النبي صلّى اللّه عليه و سلم قد قضى حاجته، و جلس، فجئته، و سلّمت عليه، و إذا هو قد جلس على قفّ‌ البئر، فتوسطه ثم دلّى رجليه في البئر و كشف عن ساقيه، فرجعت إلى الباب،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لأكوننّ‌ بباب رسول اللّه صلّى اللّه عليه و سلم اليوم، فلم أنشب أن 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إلى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أبو بكر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مسرعا حين قلت لأبي بكر ادخل، و رسول اللّه صلّى اللّه عليه و سلم يبشّرك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حتى جلس إلى جنب النبي صلّى اللّه عليه و سلم في القفّ‌ عن يمينه، و دلّى رجليه، و كشف عن ساقيه كما صنع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و قد كنت تركت أخي يتوضّأ و قد كان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أثرك،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بفلان خيرا يأت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تحريك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النبي صلّى اللّه عليه و سلم، فسلّمت عليه،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له، فأذنت له،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يبشّرك بالجنّة،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حتى جلس مع رسول اللّه صلّى اللّه عليه و سلم على يساره، و كشف عن ساقيه، و دلّى رجليه في البئر كما صنع النبي صلّى اللّه عليه و سلم و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 اللّه بفلان خيرا يأت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أخاه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تحريك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عفّان،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و ذهبت إلى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يستأذن،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مع بلوى أو بلاء 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فلم يجد في القفّ‌ مجلسا، فجلس و جاههم من شق البئر، و كشف عن ساقيه و دلاّهما في البئر كما صنع رسول اللّه صلّى اللّه عليه و سلم،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فأولهما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سهل محمّد بن إبراهيم، أنا عبد الرّحمن بن أحمد بن الحسين، نا جعفر بن </w:t>
      </w:r>
      <w:r>
        <w:rPr>
          <w:rStyle w:val="FootnoteAnchor"/>
          <w:rtl w:val="true"/>
        </w:rPr>
        <w:footnoteReference w:id="816"/>
      </w:r>
      <w:r>
        <w:rPr>
          <w:rFonts w:ascii="Amiri" w:hAnsi="Amiri" w:eastAsia="Amiri" w:cs="Amiri"/>
          <w:color w:val="111111"/>
          <w:sz w:val="28"/>
          <w:sz w:val="28"/>
          <w:szCs w:val="28"/>
          <w:rtl w:val="true"/>
          <w:lang w:bidi="ar-SA"/>
        </w:rPr>
        <w:t xml:space="preserve">عبد اللّه بن يعقوب، نا محمّد بن هارون، نا أحمد بن عبد الرّحمن، ثنا عمّي ابن وهب، ثنا سليمان بن بلال، عن شريك بن أبي نمر </w:t>
      </w:r>
      <w:r>
        <w:rPr>
          <w:rStyle w:val="FootnoteAnchor"/>
          <w:rtl w:val="true"/>
        </w:rPr>
        <w:footnoteReference w:id="817"/>
      </w:r>
      <w:r>
        <w:rPr>
          <w:rFonts w:ascii="Amiri" w:hAnsi="Amiri" w:eastAsia="Amiri" w:cs="Amiri"/>
          <w:color w:val="111111"/>
          <w:sz w:val="28"/>
          <w:sz w:val="28"/>
          <w:szCs w:val="28"/>
          <w:rtl w:val="true"/>
          <w:lang w:bidi="ar-SA"/>
        </w:rPr>
        <w:t>،عن ابن المسيّب،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توضّأت في بيتي، ثم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لأكوننّ‌ اليوم مع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المسجد فسألت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وجهه هاهنا، فخرجت في أثره، حتى جئت بئر أريس، و لها باب من جريد </w:t>
      </w:r>
      <w:r>
        <w:rPr>
          <w:rStyle w:val="FootnoteAnchor"/>
          <w:rtl w:val="true"/>
        </w:rPr>
        <w:footnoteReference w:id="819"/>
      </w:r>
      <w:r>
        <w:rPr>
          <w:rFonts w:ascii="Amiri" w:hAnsi="Amiri" w:eastAsia="Amiri" w:cs="Amiri"/>
          <w:color w:val="111111"/>
          <w:sz w:val="28"/>
          <w:sz w:val="28"/>
          <w:szCs w:val="28"/>
          <w:rtl w:val="true"/>
          <w:lang w:bidi="ar-SA"/>
        </w:rPr>
        <w:t>،فمكثت عند بابها حتى ظننت أن النبيّ‌ صلّى اللّه عليه و سلم قضى حاجته و جلس، فجئته، فسلّمت عليه، و إذا هو قد جلس على قفّ‌ بئر أريس، فتوسطه، ثم دلّى رجليه، و كشف عن ساقيه، فرجعت إلى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لأكوننّ‌ بوّاب رسول اللّه صلّى اللّه عليه و سلم اليوم، فلم أنشب أن دفع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أبو بكر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مسرعا حتى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رسول اللّه صلّى اللّه عليه و سلم يبشّرك بالجنّة،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حتى جلس إلى جنب النبي صلّى اللّه عليه و سلم في القفّ‌ عن يمينه، و دلّى رجليه في البئر، و كشف عن ساقيه كما صنع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و قد كنت تركت أخي يتوضأ،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أثرك،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به خيرا يأت،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تحريك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صلّى اللّه عليه و سلم، فسلّمت عليه، و 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له و أذنت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يبشّرك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حتى جلس 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يساره، و كشف عن ساقيه كما صنع </w:t>
      </w:r>
    </w:p>
    <w:p>
      <w:p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،و دلّى رجليه 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و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 اللّه بفلان خيرا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تحريك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و ذهبت إلى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عفّان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مع بلاء يصيبه، أو بلوى تصيبه، أو بلاء يصيبك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فلم يجد في القفّ‌ مجلسا، و جلس وجاههم من قفّ‌ </w:t>
      </w:r>
      <w:r>
        <w:rPr>
          <w:rStyle w:val="FootnoteAnchor"/>
          <w:rtl w:val="true"/>
        </w:rPr>
        <w:footnoteReference w:id="822"/>
      </w:r>
      <w:r>
        <w:rPr>
          <w:rFonts w:ascii="Amiri" w:hAnsi="Amiri" w:eastAsia="Amiri" w:cs="Amiri"/>
          <w:color w:val="111111"/>
          <w:sz w:val="28"/>
          <w:sz w:val="28"/>
          <w:szCs w:val="28"/>
          <w:rtl w:val="true"/>
          <w:lang w:bidi="ar-SA"/>
        </w:rPr>
        <w:t>البئر الآخر، و كشف عن ساقيه، و دلاّهما في البئر كما صنع رسول اللّه صلّى اللّه عليه و سلم، و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فأوّلتها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هارون، نا أبو صالح سعيد بن عبد الحميد، نا مؤمّل بن إسماعيل، ثنا يعقوب بن إسماعيل المدني، نا عبد الرّحمن بن حرملة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 أنا أبو بكر </w:t>
      </w:r>
      <w:r>
        <w:rPr>
          <w:rStyle w:val="FootnoteAnchor"/>
          <w:rtl w:val="true"/>
        </w:rPr>
        <w:footnoteReference w:id="824"/>
      </w:r>
      <w:r>
        <w:rPr>
          <w:rFonts w:ascii="Amiri" w:hAnsi="Amiri" w:eastAsia="Amiri" w:cs="Amiri"/>
          <w:color w:val="111111"/>
          <w:sz w:val="28"/>
          <w:sz w:val="28"/>
          <w:szCs w:val="28"/>
          <w:rtl w:val="true"/>
          <w:lang w:bidi="ar-SA"/>
        </w:rPr>
        <w:t xml:space="preserve">وجيه بن طاهر، أنا أحمد </w:t>
      </w:r>
      <w:r>
        <w:rPr>
          <w:rStyle w:val="FootnoteAnchor"/>
          <w:rtl w:val="true"/>
        </w:rPr>
        <w:footnoteReference w:id="825"/>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الحسن</w:t>
      </w:r>
      <w:r>
        <w:rPr>
          <w:rFonts w:eastAsia="IRNazanin" w:cs="IRNazanin"/>
          <w:color w:val="111111"/>
          <w:sz w:val="28"/>
          <w:szCs w:val="28"/>
          <w:rtl w:val="true"/>
          <w:lang w:bidi="fa-IR"/>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بن أحمد، أنا أبو بكر بن حمدون </w:t>
      </w:r>
      <w:r>
        <w:rPr>
          <w:rStyle w:val="FootnoteAnchor"/>
          <w:rtl w:val="true"/>
        </w:rPr>
        <w:footnoteReference w:id="827"/>
      </w:r>
      <w:r>
        <w:rPr>
          <w:rFonts w:ascii="Amiri" w:hAnsi="Amiri" w:eastAsia="Amiri" w:cs="Amiri"/>
          <w:color w:val="111111"/>
          <w:sz w:val="28"/>
          <w:sz w:val="28"/>
          <w:szCs w:val="28"/>
          <w:rtl w:val="true"/>
          <w:lang w:bidi="ar-SA"/>
        </w:rPr>
        <w:t xml:space="preserve">،أنا أبو عتبة و ابن أبي الخناجر </w:t>
      </w:r>
      <w:r>
        <w:rPr>
          <w:rStyle w:val="FootnoteAnchor"/>
          <w:rtl w:val="true"/>
        </w:rPr>
        <w:footnoteReference w:id="82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المؤمّل بن إسماعيل، نا يعقوب بن إسماعيل بن </w:t>
      </w:r>
      <w:r>
        <w:rPr>
          <w:rStyle w:val="FootnoteAnchor"/>
          <w:rtl w:val="true"/>
        </w:rPr>
        <w:footnoteReference w:id="829"/>
      </w:r>
      <w:r>
        <w:rPr>
          <w:rFonts w:ascii="Amiri" w:hAnsi="Amiri" w:eastAsia="Amiri" w:cs="Amiri"/>
          <w:color w:val="111111"/>
          <w:sz w:val="28"/>
          <w:sz w:val="28"/>
          <w:szCs w:val="28"/>
          <w:rtl w:val="true"/>
          <w:lang w:bidi="ar-SA"/>
        </w:rPr>
        <w:t>يسار المدني، نا ابن حرملة، عن سعيد بن المسيّب، عن أبي موسى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مع رسول اللّه صلّى اللّه عليه و سلم، فدخل حائطا لرجل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أملك عليّ‌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حاجته، و توضأ، ثم جاء فقعد على قفّ‌ البئر، فجاء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سهل</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فاستأذن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بكر </w:t>
      </w:r>
      <w:r>
        <w:rPr>
          <w:rStyle w:val="FootnoteAnchor"/>
          <w:rtl w:val="true"/>
        </w:rPr>
        <w:footnoteReference w:id="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و هو يحمد اللّه تعالى، فأقعده النبي صلّى اللّه عليه و سلم </w:t>
      </w:r>
      <w:r>
        <w:rPr>
          <w:rStyle w:val="FootnoteAnchor"/>
          <w:rtl w:val="true"/>
        </w:rPr>
        <w:footnoteReference w:id="8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جاء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هو يحمد اللّه، فأقعده النبي صلّى اللّه عليه و سلم على يساره، فامتلأ القف، ثم جاء عثمان،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على 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و هو يحمد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صبرا، فدخل و قد امتلأ القفّ‌، فأقعده قبالهم على شقّ‌ البئر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فأوّلت ذلك ابتراز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انتباذ</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قبره من قبورهم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أخبرناه أبو سعد بن البغدادي، أنبأ أبو المظفر محمود بن جعفر بن محمّد بن أحمد الكوسج </w:t>
      </w:r>
      <w:r>
        <w:rPr>
          <w:rStyle w:val="FootnoteAnchor"/>
          <w:rtl w:val="true"/>
        </w:rPr>
        <w:footnoteReference w:id="835"/>
      </w:r>
      <w:r>
        <w:rPr>
          <w:rFonts w:ascii="Amiri" w:hAnsi="Amiri" w:eastAsia="Amiri" w:cs="Amiri"/>
          <w:color w:val="111111"/>
          <w:sz w:val="28"/>
          <w:sz w:val="28"/>
          <w:szCs w:val="28"/>
          <w:rtl w:val="true"/>
          <w:lang w:bidi="ar-SA"/>
        </w:rPr>
        <w:t xml:space="preserve">،و أبو منصور بن شكرويه، و إبراهيم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و أبو القاسم علي ابنا </w:t>
      </w:r>
      <w:r>
        <w:rPr>
          <w:rStyle w:val="FootnoteAnchor"/>
          <w:rtl w:val="true"/>
        </w:rPr>
        <w:footnoteReference w:id="836"/>
      </w:r>
      <w:r>
        <w:rPr>
          <w:rFonts w:ascii="Amiri" w:hAnsi="Amiri" w:eastAsia="Amiri" w:cs="Amiri"/>
          <w:color w:val="111111"/>
          <w:sz w:val="28"/>
          <w:sz w:val="28"/>
          <w:szCs w:val="28"/>
          <w:rtl w:val="true"/>
          <w:lang w:bidi="ar-SA"/>
        </w:rPr>
        <w:t xml:space="preserve">أحمد بن محمّد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عبد اللّه بن محمّد، أنا أبو بكر عبد اللّه بن محمّد بن زياد النيسابوري، نا أحمد بن يزيد بن أبي الخناجر، نا مؤمّل، نا يعقوب بن إسماعيل بن يسار، نا عبد الرّحمن بن حرملة، عن سعيد بن المسيّب،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رسول اللّه صلّى اللّه عليه و سلم، فدخل حائطا لرجل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املك عليّ‌ الباب، فانطلق، فقضى حاجته، و توضّأ، ثم جاء فقعد على قفّ‌ البئر، فجاء رجل فاستأذن، فإذا هو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و هو يحمد اللّه، فأقعده النبي صلّى اللّه عليه و سلم عن يمينه، ثم جاء عمر، ثم جاء عثمان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على 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و هو يحمد اللّه تعالى،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صبرا، اللّهمّ‌ صبرا، فدخل و قد امتلأ القفّ‌، فقعد قبالهم </w:t>
      </w:r>
      <w:r>
        <w:rPr>
          <w:rStyle w:val="FootnoteAnchor"/>
          <w:rtl w:val="true"/>
        </w:rPr>
        <w:footnoteReference w:id="837"/>
      </w:r>
      <w:r>
        <w:rPr>
          <w:rFonts w:ascii="IRNazanin" w:hAnsi="IRNazanin" w:eastAsia="IRNazanin"/>
          <w:color w:val="111111"/>
          <w:sz w:val="28"/>
          <w:sz w:val="28"/>
          <w:szCs w:val="28"/>
          <w:rtl w:val="true"/>
          <w:lang w:bidi="fa-IR"/>
        </w:rPr>
        <w:t>من الشقّ‌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سعيد بن المسيّب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فأوّلت ذلك انتباذ قبره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عثمان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فأخبرنا بها </w:t>
      </w:r>
      <w:r>
        <w:rPr>
          <w:rStyle w:val="FootnoteAnchor"/>
          <w:rtl w:val="true"/>
        </w:rPr>
        <w:footnoteReference w:id="839"/>
      </w:r>
      <w:r>
        <w:rPr>
          <w:rFonts w:ascii="Amiri" w:hAnsi="Amiri" w:eastAsia="Amiri" w:cs="Amiri"/>
          <w:color w:val="111111"/>
          <w:sz w:val="28"/>
          <w:sz w:val="28"/>
          <w:szCs w:val="28"/>
          <w:rtl w:val="true"/>
          <w:lang w:bidi="ar-SA"/>
        </w:rPr>
        <w:t xml:space="preserve">أبو المظفّر بن المقرئ، أنا سعيد بن محمّد البحيري، أنا أبو بكر </w:t>
      </w:r>
    </w:p>
    <w:p>
      <w:pPr>
        <w:pStyle w:val="BookText"/>
        <w:rPr/>
      </w:pPr>
      <w:r>
        <w:rPr>
          <w:rFonts w:ascii="IRNazanin" w:hAnsi="IRNazanin" w:eastAsia="IRNazanin"/>
          <w:color w:val="111111"/>
          <w:sz w:val="28"/>
          <w:sz w:val="28"/>
          <w:szCs w:val="28"/>
          <w:rtl w:val="true"/>
          <w:lang w:bidi="fa-IR"/>
        </w:rPr>
        <w:t xml:space="preserve">محمّد بن أحمد بن عبدوس، أنا أبو حامد أحمد بن محمّد بن بلال البزّاز </w:t>
      </w:r>
      <w:r>
        <w:rPr>
          <w:rStyle w:val="FootnoteAnchor"/>
          <w:rtl w:val="true"/>
        </w:rPr>
        <w:footnoteReference w:id="840"/>
      </w:r>
      <w:r>
        <w:rPr>
          <w:rFonts w:ascii="Amiri" w:hAnsi="Amiri" w:eastAsia="Amiri" w:cs="Amiri"/>
          <w:color w:val="111111"/>
          <w:sz w:val="28"/>
          <w:sz w:val="28"/>
          <w:szCs w:val="28"/>
          <w:rtl w:val="true"/>
          <w:lang w:bidi="ar-SA"/>
        </w:rPr>
        <w:t>،نا أبو صالح أحمد بن منصور المروزي، أنا النّضر بن شميل، أنا عثمان بن غياث الزهراني، نا أبو عثمان النهدي،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النبي صلّى اللّه عليه و سلم في حائط‍‌ من حيطان المدينة، فاستفتح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أبو بكر، ففتح له و بشّره بالجنة، ثم استفتح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عمر، ففتح له و بشّره بالجنّة، ثم استفتح رجل آخر، فجلس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له و بشّره بالجنّة، فإذا هو عثمان، و قال له الذي قال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منصور بن خلف المغربي، أنبأ أبو الفضل القاضي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عبيد اللّه بن محمّد، أنبأ أبو العباس السّرّاج، نا عبيد اللّه </w:t>
      </w:r>
      <w:r>
        <w:rPr>
          <w:rStyle w:val="FootnoteAnchor"/>
          <w:rtl w:val="true"/>
        </w:rPr>
        <w:footnoteReference w:id="842"/>
      </w:r>
      <w:r>
        <w:rPr>
          <w:rFonts w:ascii="Amiri" w:hAnsi="Amiri" w:eastAsia="Amiri" w:cs="Amiri"/>
          <w:color w:val="111111"/>
          <w:sz w:val="28"/>
          <w:sz w:val="28"/>
          <w:szCs w:val="28"/>
          <w:rtl w:val="true"/>
          <w:lang w:bidi="ar-SA"/>
        </w:rPr>
        <w:t xml:space="preserve">بن سعيد، نا يحيى بن سعيد عن </w:t>
      </w:r>
      <w:r>
        <w:rPr>
          <w:rStyle w:val="FootnoteAnchor"/>
          <w:rtl w:val="true"/>
        </w:rPr>
        <w:footnoteReference w:id="843"/>
      </w:r>
      <w:r>
        <w:rPr>
          <w:rFonts w:ascii="Amiri" w:hAnsi="Amiri" w:eastAsia="Amiri" w:cs="Amiri"/>
          <w:color w:val="111111"/>
          <w:sz w:val="28"/>
          <w:sz w:val="28"/>
          <w:szCs w:val="28"/>
          <w:rtl w:val="true"/>
          <w:lang w:bidi="ar-SA"/>
        </w:rPr>
        <w:t>عثمان بن غياث، عن أبي عثمان النهدي،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في حائط‍‌ لبني النجار، و هو على شفير </w:t>
      </w:r>
      <w:r>
        <w:rPr>
          <w:rStyle w:val="FootnoteAnchor"/>
          <w:rtl w:val="true"/>
        </w:rPr>
        <w:footnoteReference w:id="844"/>
      </w:r>
      <w:r>
        <w:rPr>
          <w:rFonts w:ascii="Amiri" w:hAnsi="Amiri" w:eastAsia="Amiri" w:cs="Amiri"/>
          <w:color w:val="111111"/>
          <w:sz w:val="28"/>
          <w:sz w:val="28"/>
          <w:szCs w:val="28"/>
          <w:rtl w:val="true"/>
          <w:lang w:bidi="ar-SA"/>
        </w:rPr>
        <w:t>جدول و بيده عود ينكت بين الماء و الطين، فاستفتح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له، فإذا هو أبو بكر، فبشّره بالجنّة، ثم استفتح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له و بشّره بالجنّة، فإذا عمر، ثم استفتح رجل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على 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فإذا عثمان، فبشّره بالجنّة و بما قال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المعالي محمّد بن إسماعيل الفارسي أخبرنا أبو بكر البيهقي، أنا أبو عبد اللّه الحافظ‍‌، و أبو عبد اللّه إسحاق بن محمّد </w:t>
      </w:r>
      <w:r>
        <w:rPr>
          <w:rStyle w:val="FootnoteAnchor"/>
          <w:rtl w:val="true"/>
        </w:rPr>
        <w:footnoteReference w:id="845"/>
      </w:r>
      <w:r>
        <w:rPr>
          <w:rFonts w:ascii="Amiri" w:hAnsi="Amiri" w:eastAsia="Amiri" w:cs="Amiri"/>
          <w:color w:val="111111"/>
          <w:sz w:val="28"/>
          <w:sz w:val="28"/>
          <w:szCs w:val="28"/>
          <w:rtl w:val="true"/>
          <w:lang w:bidi="ar-SA"/>
        </w:rPr>
        <w:t>السّوسي، و أبو زكريا بن أبي إسحاق المزكّي، و أبو سعيد بن أبي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الحسن بن علي بن عفان، نا أبو أسامة، حدّثني عثمان بن غياث، نا أبو عثمان النهدي، عن أبي موسى،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مع النبي صلّى اللّه عليه و سلم في حائط‍‌ من حيطان المدينة، فاستفتح أبو بكر </w:t>
      </w:r>
      <w:r>
        <w:rPr>
          <w:rStyle w:val="FootnoteAnchor"/>
          <w:rtl w:val="true"/>
        </w:rPr>
        <w:footnoteReference w:id="846"/>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ففتحت </w:t>
      </w:r>
      <w:r>
        <w:rPr>
          <w:rStyle w:val="FootnoteAnchor"/>
          <w:rtl w:val="true"/>
        </w:rPr>
        <w:footnoteReference w:id="847"/>
      </w:r>
      <w:r>
        <w:rPr>
          <w:rFonts w:ascii="Amiri" w:hAnsi="Amiri" w:eastAsia="Amiri" w:cs="Amiri"/>
          <w:color w:val="111111"/>
          <w:sz w:val="28"/>
          <w:sz w:val="28"/>
          <w:szCs w:val="28"/>
          <w:rtl w:val="true"/>
          <w:lang w:bidi="ar-SA"/>
        </w:rPr>
        <w:t>،فإذا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رجل، فاستفتح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 له و بشّره بالجنّة ففتحت </w:t>
      </w:r>
      <w:r>
        <w:rPr>
          <w:rStyle w:val="FootnoteAnchor"/>
          <w:rtl w:val="true"/>
        </w:rPr>
        <w:footnoteReference w:id="848"/>
      </w:r>
      <w:r>
        <w:rPr>
          <w:rFonts w:ascii="Amiri" w:hAnsi="Amiri" w:eastAsia="Amiri" w:cs="Amiri"/>
          <w:color w:val="111111"/>
          <w:sz w:val="28"/>
          <w:sz w:val="28"/>
          <w:szCs w:val="28"/>
          <w:rtl w:val="true"/>
          <w:lang w:bidi="ar-SA"/>
        </w:rPr>
        <w:t>فإذا عمر، فأخبرته بما قال النبي صلّى اللّه عليه و سلم، ثم استفتح 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على 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 فإذا عثمان، فأخبرته بما قال رسول اللّه صلّى اللّه عليه و سلم،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 سليمان بن إبراهيم بن محمّد، و محمّد بن أحمد بن محمّد بن هارون، و سهل بن عبد اللّه بن علي الغازي، و أحمد بن عبد الرّحمن الذكواني، و محمّد بن الحسن بن سليم، و أحمد بن عبد اللّه بن أحمد، و القاسم بن الفضل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مهران، أخبرنا سهل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بن يوسف الأصم، نا منجاب </w:t>
      </w:r>
      <w:r>
        <w:rPr>
          <w:rStyle w:val="FootnoteAnchor"/>
          <w:rtl w:val="true"/>
        </w:rPr>
        <w:footnoteReference w:id="849"/>
      </w:r>
      <w:r>
        <w:rPr>
          <w:rFonts w:ascii="Amiri" w:hAnsi="Amiri" w:eastAsia="Amiri" w:cs="Amiri"/>
          <w:color w:val="111111"/>
          <w:sz w:val="28"/>
          <w:sz w:val="28"/>
          <w:szCs w:val="28"/>
          <w:rtl w:val="true"/>
          <w:lang w:bidi="ar-SA"/>
        </w:rPr>
        <w:t xml:space="preserve">بن مطر، نا أبو بكر محمّد بن إسحاق الصاغاني </w:t>
      </w:r>
      <w:r>
        <w:rPr>
          <w:rStyle w:val="FootnoteAnchor"/>
          <w:rtl w:val="true"/>
        </w:rPr>
        <w:footnoteReference w:id="850"/>
      </w:r>
      <w:r>
        <w:rPr>
          <w:rFonts w:ascii="Amiri" w:hAnsi="Amiri" w:eastAsia="Amiri" w:cs="Amiri"/>
          <w:color w:val="111111"/>
          <w:sz w:val="28"/>
          <w:sz w:val="28"/>
          <w:szCs w:val="28"/>
          <w:rtl w:val="true"/>
          <w:lang w:bidi="ar-SA"/>
        </w:rPr>
        <w:t>،نا سعيد بن عامر، عن شعبة، عن عثمان بن غياث، عن أبي عثمان النهدي، عن أبي موسى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 سلم في بعض الحوائط‍‌، و معه عود ينكث </w:t>
      </w:r>
      <w:r>
        <w:rPr>
          <w:rStyle w:val="FootnoteAnchor"/>
          <w:rtl w:val="true"/>
        </w:rPr>
        <w:footnoteReference w:id="851"/>
      </w:r>
      <w:r>
        <w:rPr>
          <w:rFonts w:ascii="Amiri" w:hAnsi="Amiri" w:eastAsia="Amiri" w:cs="Amiri"/>
          <w:color w:val="111111"/>
          <w:sz w:val="28"/>
          <w:sz w:val="28"/>
          <w:szCs w:val="28"/>
          <w:rtl w:val="true"/>
          <w:lang w:bidi="ar-SA"/>
        </w:rPr>
        <w:t>به بين الماء و الطين، فجاء رجل، فاستفتح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أبو بكر، و بشّرته بالجنّة، ثم جاء رجل، فاستفتح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ففتحت </w:t>
      </w:r>
      <w:r>
        <w:rPr>
          <w:rStyle w:val="FootnoteAnchor"/>
          <w:rtl w:val="true"/>
        </w:rPr>
        <w:footnoteReference w:id="852"/>
      </w:r>
      <w:r>
        <w:rPr>
          <w:rFonts w:ascii="Amiri" w:hAnsi="Amiri" w:eastAsia="Amiri" w:cs="Amiri"/>
          <w:color w:val="111111"/>
          <w:sz w:val="28"/>
          <w:sz w:val="28"/>
          <w:szCs w:val="28"/>
          <w:rtl w:val="true"/>
          <w:lang w:bidi="ar-SA"/>
        </w:rPr>
        <w:t>له و بشّرته بالجنّة، فإذا هو عمر، ثم جاء آخر، فاستفتح،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له و بشّره بالجنّة على </w:t>
      </w:r>
      <w:r>
        <w:rPr>
          <w:rStyle w:val="FootnoteAnchor"/>
          <w:rtl w:val="true"/>
        </w:rPr>
        <w:footnoteReference w:id="853"/>
      </w:r>
      <w:r>
        <w:rPr>
          <w:rFonts w:ascii="Amiri" w:hAnsi="Amiri" w:eastAsia="Amiri" w:cs="Amiri"/>
          <w:color w:val="111111"/>
          <w:sz w:val="28"/>
          <w:sz w:val="28"/>
          <w:szCs w:val="28"/>
          <w:rtl w:val="true"/>
          <w:lang w:bidi="ar-SA"/>
        </w:rPr>
        <w:t>بلوى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اللفتواني و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له و بشرته بالجنّة على 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،فإذا هو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و عليه التكلان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بن أحمد </w:t>
      </w:r>
      <w:r>
        <w:rPr>
          <w:rStyle w:val="FootnoteAnchor"/>
          <w:rtl w:val="true"/>
        </w:rPr>
        <w:footnoteReference w:id="855"/>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الحسين بن علي الزهري، و أبو المحاسن أسعد بن علي، و أبو الفتح المختار بن عبد الحميد البوشنجي،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w:t>
      </w:r>
      <w:r>
        <w:rPr>
          <w:rStyle w:val="FootnoteAnchor"/>
          <w:rtl w:val="true"/>
        </w:rPr>
        <w:footnoteReference w:id="856"/>
      </w:r>
      <w:r>
        <w:rPr>
          <w:rFonts w:ascii="IRNazanin" w:hAnsi="IRNazanin" w:eastAsia="IRNazanin"/>
          <w:color w:val="111111"/>
          <w:sz w:val="28"/>
          <w:sz w:val="28"/>
          <w:szCs w:val="28"/>
          <w:rtl w:val="true"/>
          <w:lang w:bidi="fa-IR"/>
        </w:rPr>
        <w:t xml:space="preserve">،أنا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857"/>
      </w:r>
      <w:r>
        <w:rPr>
          <w:rFonts w:ascii="Amiri" w:hAnsi="Amiri" w:eastAsia="Amiri" w:cs="Amiri"/>
          <w:color w:val="111111"/>
          <w:sz w:val="28"/>
          <w:sz w:val="28"/>
          <w:szCs w:val="28"/>
          <w:rtl w:val="true"/>
          <w:lang w:bidi="ar-SA"/>
        </w:rPr>
        <w:t>حموية، قال إبراهيم بن خزيم الشاشي، نا أبو محمّد عبد بن حميد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الرزاق، أنا معمر، عن قتادة، عن أبي </w:t>
      </w:r>
      <w:r>
        <w:rPr>
          <w:rStyle w:val="FootnoteAnchor"/>
          <w:rtl w:val="true"/>
        </w:rPr>
        <w:footnoteReference w:id="858"/>
      </w:r>
      <w:r>
        <w:rPr>
          <w:rFonts w:ascii="Amiri" w:hAnsi="Amiri" w:eastAsia="Amiri" w:cs="Amiri"/>
          <w:color w:val="111111"/>
          <w:sz w:val="28"/>
          <w:sz w:val="28"/>
          <w:szCs w:val="28"/>
          <w:rtl w:val="true"/>
          <w:lang w:bidi="ar-SA"/>
        </w:rPr>
        <w:t>عثمان النهدي،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فسلّم،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فإذا هو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أبشر بالجنّة، فما زال يحمد اللّه حتى جلس، ثم جاء آخر،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فإذا هو ابن </w:t>
      </w:r>
      <w:r>
        <w:rPr>
          <w:rStyle w:val="FootnoteAnchor"/>
          <w:rtl w:val="true"/>
        </w:rPr>
        <w:footnoteReference w:id="859"/>
      </w:r>
      <w:r>
        <w:rPr>
          <w:rFonts w:ascii="Amiri" w:hAnsi="Amiri" w:eastAsia="Amiri" w:cs="Amiri"/>
          <w:color w:val="111111"/>
          <w:sz w:val="28"/>
          <w:sz w:val="28"/>
          <w:szCs w:val="28"/>
          <w:rtl w:val="true"/>
          <w:lang w:bidi="ar-SA"/>
        </w:rPr>
        <w:t>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و أبشر بالجنّة، فما زال يحمد اللّه حتى جلس، ثم جاء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فائذن له، و بشّره بالجنّة على بلوى تصيبه </w:t>
      </w:r>
      <w:r>
        <w:rPr>
          <w:rStyle w:val="FootnoteAnchor"/>
          <w:rtl w:val="true"/>
        </w:rPr>
        <w:footnoteReference w:id="861"/>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فإذا هو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أبشر بالجنة على بلوى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صبرا، حتى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السّيّدي، أنا أبو عثمان البحيري </w:t>
      </w:r>
      <w:r>
        <w:rPr>
          <w:rStyle w:val="FootnoteAnchor"/>
          <w:rtl w:val="true"/>
        </w:rPr>
        <w:footnoteReference w:id="862"/>
      </w:r>
      <w:r>
        <w:rPr>
          <w:rFonts w:ascii="Amiri" w:hAnsi="Amiri" w:eastAsia="Amiri" w:cs="Amiri"/>
          <w:color w:val="111111"/>
          <w:sz w:val="28"/>
          <w:sz w:val="28"/>
          <w:szCs w:val="28"/>
          <w:rtl w:val="true"/>
          <w:lang w:bidi="ar-SA"/>
        </w:rPr>
        <w:t xml:space="preserve">،أنا أبو عمرو بن حمدان، أنا أبو يعلي أحمد بن علي بن المثنّى، نا أبو الربيع الزّهراني </w:t>
      </w:r>
      <w:r>
        <w:rPr>
          <w:rStyle w:val="FootnoteAnchor"/>
          <w:rtl w:val="true"/>
        </w:rPr>
        <w:footnoteReference w:id="863"/>
      </w:r>
      <w:r>
        <w:rPr>
          <w:rFonts w:ascii="Amiri" w:hAnsi="Amiri" w:eastAsia="Amiri" w:cs="Amiri"/>
          <w:color w:val="111111"/>
          <w:sz w:val="28"/>
          <w:sz w:val="28"/>
          <w:szCs w:val="28"/>
          <w:rtl w:val="true"/>
          <w:lang w:bidi="ar-SA"/>
        </w:rPr>
        <w:t>،نا حمّاد بن زيد، نا أيوب، عن أبي عثمان النهدي، عن أبي موسى الأشعري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دخل حائطا و أمرني أن أحفظ‍‌ الباب، فاستأذن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أبو بكر، ثم جاء آخر،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 له و بشّره بالجنّة بعد </w:t>
      </w:r>
    </w:p>
    <w:p>
      <w:pPr>
        <w:pStyle w:val="BookText"/>
        <w:rPr/>
      </w:pPr>
      <w:r>
        <w:rPr>
          <w:rFonts w:ascii="Amiri" w:hAnsi="Amiri" w:eastAsia="Amiri" w:cs="Amiri"/>
          <w:color w:val="111111"/>
          <w:sz w:val="28"/>
          <w:sz w:val="28"/>
          <w:szCs w:val="28"/>
          <w:rtl w:val="true"/>
          <w:lang w:bidi="ar-SA"/>
        </w:rPr>
        <w:t>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 فدخل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اللّهمّ‌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أخبرناها </w:t>
      </w:r>
      <w:r>
        <w:rPr>
          <w:rStyle w:val="FootnoteAnchor"/>
          <w:rtl w:val="true"/>
        </w:rPr>
        <w:footnoteReference w:id="864"/>
      </w:r>
      <w:r>
        <w:rPr>
          <w:rFonts w:ascii="Amiri" w:hAnsi="Amiri" w:eastAsia="Amiri" w:cs="Amiri"/>
          <w:color w:val="111111"/>
          <w:sz w:val="28"/>
          <w:sz w:val="28"/>
          <w:szCs w:val="28"/>
          <w:rtl w:val="true"/>
          <w:lang w:bidi="ar-SA"/>
        </w:rPr>
        <w:t xml:space="preserve">أبو عبد اللّه الحسين بن عبد الملك، أنبأ أبو القاسم إبراهيم بن منصور، أنبأ أبو بكر بن المقرئ، أنبأ أبو يعلى، نا إسحاق، نا حمّاد بن زيد، عن أيوب أن </w:t>
      </w:r>
      <w:r>
        <w:rPr>
          <w:rStyle w:val="FootnoteAnchor"/>
          <w:rtl w:val="true"/>
        </w:rPr>
        <w:footnoteReference w:id="865"/>
      </w:r>
      <w:r>
        <w:rPr>
          <w:rFonts w:ascii="Amiri" w:hAnsi="Amiri" w:eastAsia="Amiri" w:cs="Amiri"/>
          <w:color w:val="111111"/>
          <w:sz w:val="28"/>
          <w:sz w:val="28"/>
          <w:szCs w:val="28"/>
          <w:rtl w:val="true"/>
          <w:lang w:bidi="ar-SA"/>
        </w:rPr>
        <w:t>أبا عثمان حدّثه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يوما حائطا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رجل يستأذن،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فما لبث أن جاء آخر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فما لبث أن جاء آخر يستأذن،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866"/>
      </w:r>
      <w:r>
        <w:rPr>
          <w:rFonts w:ascii="Amiri" w:hAnsi="Amiri" w:eastAsia="Amiri" w:cs="Amiri"/>
          <w:color w:val="111111"/>
          <w:sz w:val="28"/>
          <w:sz w:val="28"/>
          <w:szCs w:val="28"/>
          <w:rtl w:val="true"/>
          <w:lang w:bidi="ar-SA"/>
        </w:rPr>
        <w:t>رسول اللّه صلّى اللّه عليه و سلم هنيّة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على بلوى شديدة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نا حمّاد، عن علي بن الحكم، و عاصم بن أبي عثمان، عن أبي موسى مثله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بها أبو القاسم بن السّمرقندي، أنا عبد اللّه بن الحسن بن الخلاّل </w:t>
      </w:r>
      <w:r>
        <w:rPr>
          <w:rStyle w:val="FootnoteAnchor"/>
          <w:rtl w:val="true"/>
        </w:rPr>
        <w:footnoteReference w:id="867"/>
      </w:r>
      <w:r>
        <w:rPr>
          <w:rFonts w:ascii="Amiri" w:hAnsi="Amiri" w:eastAsia="Amiri" w:cs="Amiri"/>
          <w:color w:val="111111"/>
          <w:sz w:val="28"/>
          <w:sz w:val="28"/>
          <w:szCs w:val="28"/>
          <w:rtl w:val="true"/>
          <w:lang w:bidi="ar-SA"/>
        </w:rPr>
        <w:t>،أنبأ أبو بكر أحمد بن عبد اللّه بن محمّد صاحب أبي صخرة، نا علي بن مسلم الطوسي، نا روح بن أسلم، أنا شداد أبو طلحة الراسبي، عن غيلان بن جرير، عن أبي بردة،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قاعدا مع رسول اللّه صلّى اللّه عليه و سلم في حائط‍‌ و هو ينكت </w:t>
      </w:r>
      <w:r>
        <w:rPr>
          <w:rStyle w:val="FootnoteAnchor"/>
          <w:rtl w:val="true"/>
        </w:rPr>
        <w:footnoteReference w:id="868"/>
      </w:r>
      <w:r>
        <w:rPr>
          <w:rFonts w:ascii="Amiri" w:hAnsi="Amiri" w:eastAsia="Amiri" w:cs="Amiri"/>
          <w:color w:val="111111"/>
          <w:sz w:val="28"/>
          <w:sz w:val="28"/>
          <w:szCs w:val="28"/>
          <w:rtl w:val="true"/>
          <w:lang w:bidi="ar-SA"/>
        </w:rPr>
        <w:t>بعسيب معه في ماء و طين، فقرع علينا الباب رجل خفي الصوت،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أخر غليظ‍‌ الصوت،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فلبثنا ما شاء اللّه، ثم جاء آخر، فقرع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بعد بلوى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الفضل </w:t>
      </w:r>
    </w:p>
    <w:p>
      <w:pPr>
        <w:pStyle w:val="BookText"/>
        <w:rPr/>
      </w:pPr>
      <w:r>
        <w:rPr>
          <w:rFonts w:ascii="Amiri" w:hAnsi="Amiri" w:eastAsia="Amiri" w:cs="Amiri"/>
          <w:color w:val="111111"/>
          <w:sz w:val="28"/>
          <w:sz w:val="28"/>
          <w:szCs w:val="28"/>
          <w:rtl w:val="true"/>
          <w:lang w:bidi="ar-SA"/>
        </w:rPr>
        <w:t xml:space="preserve">عبيد اللّه بن عبد الرّحمن بن محمّد الزهري، أنا أبو بكر محمّد بن هارون بن الهيثم بن يحيى الجوهري، أنا أبو موسى محمّد بن المثنّى سنة تسع و أربعين و مائتين، نا إبراهيم بن سليمان الدباس البصري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المختار، عن المختار بن الفلفل،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حائط‍‌ بالمدينة، فجاء رجل، فاستفتح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أبو بكر الصّدّيق،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فافتح له، و بشّره بالجنّة، و أخبره أنه الخليفة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فأخبرته، ثم جاء آخر، فاستفتح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عمر بن الخطّاب،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فافتح له و بشّره بالجنّة، و أخبره أنه الخليفة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فأخبرته، ثم جاء أخر، فاستفتح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فافتح له و بشّره بالجنّة و أخبره بأنه الخليفة من بعد عمر، و سيصيبه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اندرس من كتاب الزهري 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 أبو طاهر المخلّص، أنبأ أحمد بن محمّد بن محمّد الباغندي، نا إبراهيم بن راشد الأدمي، نا إبراهيم بن سليمان الدباس، نا بكر بن المختار بن فلفل، عن أبيه،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في حائط‍‌، فجاء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فإذا 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أعلمه أنه الخليفة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انظر من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عمر </w:t>
      </w:r>
      <w:r>
        <w:rPr>
          <w:rStyle w:val="FootnoteAnchor"/>
          <w:rtl w:val="true"/>
        </w:rPr>
        <w:footnoteReference w:id="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و أعلمه أنه الخليفة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انظر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هو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و أعلمه أنه الخليفة من بعد عمر، و أنه سيبلغ منه، يهراق دمه، فعليك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بن أحمد بن طاهر بن عبد اللّه الحسناباذي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عمر بن الحسن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سعد بن البغدادي، أنا أبو المظفّر محمود بن جعفر بن محمّد الكوسج </w:t>
      </w:r>
      <w:r>
        <w:rPr>
          <w:rStyle w:val="FootnoteAnchor"/>
          <w:rtl w:val="true"/>
        </w:rPr>
        <w:footnoteReference w:id="872"/>
      </w:r>
      <w:r>
        <w:rPr>
          <w:rFonts w:ascii="Amiri" w:hAnsi="Amiri" w:eastAsia="Amiri" w:cs="Amiri"/>
          <w:color w:val="111111"/>
          <w:sz w:val="28"/>
          <w:sz w:val="28"/>
          <w:szCs w:val="28"/>
          <w:rtl w:val="true"/>
          <w:lang w:bidi="ar-SA"/>
        </w:rPr>
        <w:t>،و أبو الطّيّب محمّد بن أحمد بن إبراهيم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البغدادي، نا أبو الحسن أحمد بن محمّد بن عمر بن أبان العبدي، نا أبو محمّد عبد اللّه بن روح المدائني، نا شبابة بن سوّار الفزاري، نا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أبي المساور عن </w:t>
      </w:r>
      <w:r>
        <w:rPr>
          <w:rStyle w:val="FootnoteAnchor"/>
          <w:rtl w:val="true"/>
        </w:rPr>
        <w:footnoteReference w:id="874"/>
      </w:r>
      <w:r>
        <w:rPr>
          <w:rFonts w:ascii="Amiri" w:hAnsi="Amiri" w:eastAsia="Amiri" w:cs="Amiri"/>
          <w:color w:val="111111"/>
          <w:sz w:val="28"/>
          <w:sz w:val="28"/>
          <w:szCs w:val="28"/>
          <w:rtl w:val="true"/>
          <w:lang w:bidi="ar-SA"/>
        </w:rPr>
        <w:t>المختار بن فلفل،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ذات يوم، و خرجت معه،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حائطا من</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حيطان المدينة للأنصار، فدخلت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أغلق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فأغلقت </w:t>
      </w:r>
      <w:r>
        <w:rPr>
          <w:rStyle w:val="FootnoteAnchor"/>
          <w:rtl w:val="true"/>
        </w:rPr>
        <w:footnoteReference w:id="876"/>
      </w:r>
      <w:r>
        <w:rPr>
          <w:rFonts w:ascii="Amiri" w:hAnsi="Amiri" w:eastAsia="Amiri" w:cs="Amiri"/>
          <w:color w:val="111111"/>
          <w:sz w:val="28"/>
          <w:sz w:val="28"/>
          <w:szCs w:val="28"/>
          <w:rtl w:val="true"/>
          <w:lang w:bidi="ar-SA"/>
        </w:rPr>
        <w:t xml:space="preserve">الباب، فإذا رجل يقرع </w:t>
      </w:r>
      <w:r>
        <w:rPr>
          <w:rStyle w:val="FootnoteAnchor"/>
          <w:rtl w:val="true"/>
        </w:rPr>
        <w:footnoteReference w:id="877"/>
      </w:r>
      <w:r>
        <w:rPr>
          <w:rFonts w:ascii="Amiri" w:hAnsi="Amiri" w:eastAsia="Amiri" w:cs="Amiri"/>
          <w:color w:val="111111"/>
          <w:sz w:val="28"/>
          <w:sz w:val="28"/>
          <w:szCs w:val="28"/>
          <w:rtl w:val="true"/>
          <w:lang w:bidi="ar-SA"/>
        </w:rPr>
        <w:t>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افتح لصاحب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بشّره بالجنّة، و أخبره أنه يلي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افتح له، و لم أدر </w:t>
      </w:r>
      <w:r>
        <w:rPr>
          <w:rStyle w:val="FootnoteAnchor"/>
          <w:rtl w:val="true"/>
        </w:rPr>
        <w:footnoteReference w:id="878"/>
      </w:r>
      <w:r>
        <w:rPr>
          <w:rFonts w:ascii="Amiri" w:hAnsi="Amiri" w:eastAsia="Amiri" w:cs="Amiri"/>
          <w:color w:val="111111"/>
          <w:sz w:val="28"/>
          <w:sz w:val="28"/>
          <w:szCs w:val="28"/>
          <w:rtl w:val="true"/>
          <w:lang w:bidi="ar-SA"/>
        </w:rPr>
        <w:t>من هو، فإذا هو أبو بكر، فأخبرته بما قال النبي صلّى اللّه عليه و سلم، فحمد اللّه عزّ و جلّ‌، فدخل، ثم جاء آخر، فقرع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افتح لصاحب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بشّره بالجنّة و أخبره أنه يلي أمّتي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أفتح له، و ما أدري من هو، فإذا هو عمر بن الخطاب، فأخبرته بما قال النبي صلّى اللّه عليه و سلم، فحمد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ثم جاء آخر يقرع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افتح لصاحب الباب و بشّره بالجنّة و أخبره أنه يلي أمّتي من بعد أبي بكر و عمر، و أنه سيلقى منهم بلاء يبلغون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أفتح له، و ما أدري من هو، فإذا هو عثمان بن عفّان، ففتحت له الباب و أخبرته بما قال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عزّ و جل، و 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فلفل أخو المختار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عبيد اللّه، و أبو الحسن علي ابنا حمزة بن إسماعيل بن حمزة العلويان، و أبو نصر أحمد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أبي العباس الفقيه، و أبو جعفر محمّد بن علي بن محمّد المقرئ، و أبو النّضر عبد الرّحمن بن عبد الجبّار بن عثمان الفامي، و أبو الفتح محمّد بن الموفق بن محمّد الجرجاني، و أبو المظفر عبد الفاطر </w:t>
      </w:r>
      <w:r>
        <w:rPr>
          <w:rStyle w:val="FootnoteAnchor"/>
          <w:rtl w:val="true"/>
        </w:rPr>
        <w:footnoteReference w:id="882"/>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عبد الرحيم بن عبد اللّه بن أبي بكر المقرئ، و أبو عبد اللّه عبد الرفيع بن عبد اللّه بن أبي اليسر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w:t>
      </w:r>
      <w:r>
        <w:rPr>
          <w:rStyle w:val="FootnoteAnchor"/>
          <w:rtl w:val="true"/>
        </w:rPr>
        <w:footnoteReference w:id="883"/>
      </w:r>
      <w:r>
        <w:rPr>
          <w:rFonts w:ascii="Amiri" w:hAnsi="Amiri" w:eastAsia="Amiri" w:cs="Amiri"/>
          <w:color w:val="111111"/>
          <w:sz w:val="28"/>
          <w:sz w:val="28"/>
          <w:szCs w:val="28"/>
          <w:rtl w:val="true"/>
          <w:lang w:bidi="ar-SA"/>
        </w:rPr>
        <w:t>،أنا أبو علي منصور بن عبد اللّه بن خالد بن أحمد الذهلي الخالدي الهروي، نا أبو سعيد الحسن بن أحمد بن محمّد بن المبارك التستري، نا أبو الحسن أحمد بن محمّد بن شعبة الذّارع، نا حمّاد بن محمّد، نا عاصم بن علي، نا قيس بن الربيع، نا أبو حصين، عن المبارك بن فلفل أخو المختار بن فلفل،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سلم، فدخل إلى بستان، فأتى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قم فافتح له و بشّره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بالخلافة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و بالخلافة من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قم فافتح له، و بشّره بالجنّة و بالخلافة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و بالخلافة من بعد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قم فافتح له و بشّره بالجنّة، و بشّره بالخلافة من بعد عمر، و أنه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و بالخلافة من بعد عمر، و أنك مقتول، فدخل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تعنّيت </w:t>
      </w:r>
      <w:r>
        <w:rPr>
          <w:rStyle w:val="FootnoteAnchor"/>
          <w:rtl w:val="true"/>
        </w:rPr>
        <w:footnoteReference w:id="885"/>
      </w:r>
      <w:r>
        <w:rPr>
          <w:rFonts w:ascii="Amiri" w:hAnsi="Amiri" w:eastAsia="Amiri" w:cs="Amiri"/>
          <w:color w:val="111111"/>
          <w:sz w:val="28"/>
          <w:sz w:val="28"/>
          <w:szCs w:val="28"/>
          <w:rtl w:val="true"/>
          <w:lang w:bidi="ar-SA"/>
        </w:rPr>
        <w:t>و لا تمنّيت و لا مسست ذكري بيميني منذ بايعتك،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يا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زيد بن الحسن بن زيد بن حمزة العلوي الموسوي، و أبو علي محمّد بن عبد الواحد بن الفضل الفقيه، و أبو المناقب سعد بن عبيد بن صخر، و أبو عبد اللّه محمّد بن سليمان بن عبد اللّه الزاهد الطوسيون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886"/>
      </w:r>
      <w:r>
        <w:rPr>
          <w:rFonts w:ascii="Amiri" w:hAnsi="Amiri" w:eastAsia="Amiri" w:cs="Amiri"/>
          <w:color w:val="111111"/>
          <w:sz w:val="28"/>
          <w:sz w:val="28"/>
          <w:szCs w:val="28"/>
          <w:rtl w:val="true"/>
          <w:lang w:bidi="ar-SA"/>
        </w:rPr>
        <w:t xml:space="preserve">علي بن عبد اللّه بن أبي صادق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محمّد بن عبد اللّه الزّرجاهي </w:t>
      </w:r>
      <w:r>
        <w:rPr>
          <w:rStyle w:val="FootnoteAnchor"/>
          <w:rtl w:val="true"/>
        </w:rPr>
        <w:footnoteReference w:id="888"/>
      </w:r>
      <w:r>
        <w:rPr>
          <w:rFonts w:ascii="Amiri" w:hAnsi="Amiri" w:eastAsia="Amiri" w:cs="Amiri"/>
          <w:color w:val="111111"/>
          <w:sz w:val="28"/>
          <w:sz w:val="28"/>
          <w:szCs w:val="28"/>
          <w:rtl w:val="true"/>
          <w:lang w:bidi="ar-SA"/>
        </w:rPr>
        <w:t xml:space="preserve">سنة اثنتي عشرة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إبراهيم الإسماعيلي </w:t>
      </w:r>
      <w:r>
        <w:rPr>
          <w:rStyle w:val="FootnoteAnchor"/>
          <w:rtl w:val="true"/>
        </w:rPr>
        <w:footnoteReference w:id="889"/>
      </w:r>
      <w:r>
        <w:rPr>
          <w:rFonts w:ascii="Amiri" w:hAnsi="Amiri" w:eastAsia="Amiri" w:cs="Amiri"/>
          <w:color w:val="111111"/>
          <w:sz w:val="28"/>
          <w:sz w:val="28"/>
          <w:szCs w:val="28"/>
          <w:rtl w:val="true"/>
          <w:lang w:bidi="ar-SA"/>
        </w:rPr>
        <w:t xml:space="preserve">،أنا أحمد بن الحسين الصوفي، نا أبو كريب، نا أبو معاوية، عن عمرو </w:t>
      </w:r>
      <w:r>
        <w:rPr>
          <w:rStyle w:val="FootnoteAnchor"/>
          <w:rtl w:val="true"/>
        </w:rPr>
        <w:footnoteReference w:id="890"/>
      </w:r>
      <w:r>
        <w:rPr>
          <w:rFonts w:ascii="Amiri" w:hAnsi="Amiri" w:eastAsia="Amiri" w:cs="Amiri"/>
          <w:color w:val="111111"/>
          <w:sz w:val="28"/>
          <w:sz w:val="28"/>
          <w:szCs w:val="28"/>
          <w:rtl w:val="true"/>
          <w:lang w:bidi="ar-SA"/>
        </w:rPr>
        <w:t xml:space="preserve">بن سلم صاحب مقصورة المدينة عن أبي </w:t>
      </w:r>
    </w:p>
    <w:p>
      <w:pPr>
        <w:pStyle w:val="BookText"/>
        <w:rPr/>
      </w:pPr>
      <w:r>
        <w:rPr>
          <w:rFonts w:ascii="Amiri" w:hAnsi="Amiri" w:eastAsia="Amiri" w:cs="Amiri"/>
          <w:color w:val="111111"/>
          <w:sz w:val="28"/>
          <w:sz w:val="28"/>
          <w:szCs w:val="28"/>
          <w:rtl w:val="true"/>
          <w:lang w:bidi="ar-SA"/>
        </w:rPr>
        <w:t>حازم،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في حائط‍‌ من حوائط‍‌ المدينة، فجاء أبو بكر، فاستأذن،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على رأس البئر، و دلّى رجليه، كما رأى رسول اللّه صلّى اللّه عليه و سلم صنع، ثم جاء عمر،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فصنع مثل ما رآهما صنعوا </w:t>
      </w:r>
      <w:r>
        <w:rPr>
          <w:rStyle w:val="FootnoteAnchor"/>
          <w:rtl w:val="true"/>
        </w:rPr>
        <w:footnoteReference w:id="891"/>
      </w:r>
      <w:r>
        <w:rPr>
          <w:rFonts w:ascii="Amiri" w:hAnsi="Amiri" w:eastAsia="Amiri" w:cs="Amiri"/>
          <w:color w:val="111111"/>
          <w:sz w:val="28"/>
          <w:sz w:val="28"/>
          <w:szCs w:val="28"/>
          <w:rtl w:val="true"/>
          <w:lang w:bidi="ar-SA"/>
        </w:rPr>
        <w:t>،ثم استأذن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فصنع مثل ما رآهم صنعوا، و جاء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له و بشّره بالجنة بعد بلاء شديد 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رسول اللّه صلّى اللّه عليه و سلم غطّى ركبته،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لم تصنع هذا حين جئنا، و صنعته حين جاء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تستحي </w:t>
      </w:r>
      <w:r>
        <w:rPr>
          <w:rStyle w:val="FootnoteAnchor"/>
          <w:rtl w:val="true"/>
        </w:rPr>
        <w:footnoteReference w:id="892"/>
      </w:r>
      <w:r>
        <w:rPr>
          <w:rFonts w:ascii="Amiri" w:hAnsi="Amiri" w:eastAsia="Amiri" w:cs="Amiri"/>
          <w:color w:val="111111"/>
          <w:sz w:val="28"/>
          <w:sz w:val="28"/>
          <w:szCs w:val="28"/>
          <w:rtl w:val="true"/>
          <w:lang w:bidi="ar-SA"/>
        </w:rPr>
        <w:t>من رجل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محمّد بن يحيى القصّاع، أنا جدي لأمي أبو محمّد الحسن بن علي بن عبد الصمد اللّبّاد، أنا أبو محمّد بن أبي نصر، أنا أبو الوليد هشام بن محمّد بن جعفر الكندي، نا أبو عمرو عثمان بن خرّزاذ الأنطاكي الحافظ‍‌، نا أبو صالح محمّد بن عبد الوهّاب الحنفي، نبأ إسماعيل بن قيس بن زيد بن ثابت، حدّثني أبي، عن خارجة بن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عندي أم سعد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زارهم رسول اللّه صلّى اللّه عليه و سلم و هو بالأسواق </w:t>
      </w:r>
      <w:r>
        <w:rPr>
          <w:rStyle w:val="FootnoteAnchor"/>
          <w:rtl w:val="true"/>
        </w:rPr>
        <w:footnoteReference w:id="894"/>
      </w:r>
      <w:r>
        <w:rPr>
          <w:rFonts w:ascii="IRNazanin" w:hAnsi="IRNazanin" w:eastAsia="IRNazanin"/>
          <w:color w:val="111111"/>
          <w:sz w:val="28"/>
          <w:sz w:val="28"/>
          <w:szCs w:val="28"/>
          <w:rtl w:val="true"/>
          <w:lang w:bidi="fa-IR"/>
        </w:rPr>
        <w:t xml:space="preserve">،فعملوا له غداء و بسطوا له نطعا </w:t>
      </w:r>
      <w:r>
        <w:rPr>
          <w:rStyle w:val="FootnoteAnchor"/>
          <w:rtl w:val="true"/>
        </w:rPr>
        <w:footnoteReference w:id="8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 الباب إنسان </w:t>
      </w:r>
      <w:r>
        <w:rPr>
          <w:rStyle w:val="FootnoteAnchor"/>
          <w:rtl w:val="true"/>
        </w:rPr>
        <w:footnoteReference w:id="896"/>
      </w:r>
      <w:r>
        <w:rPr>
          <w:rFonts w:ascii="Amiri" w:hAnsi="Amiri" w:eastAsia="Amiri" w:cs="Amiri"/>
          <w:color w:val="111111"/>
          <w:sz w:val="28"/>
          <w:sz w:val="28"/>
          <w:szCs w:val="28"/>
          <w:rtl w:val="true"/>
          <w:lang w:bidi="ar-SA"/>
        </w:rPr>
        <w:t>،فقال رسول اللّه صلّى اللّه عليه و سلم لرسول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و بشّروه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دق آخر، فقال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و بشّروه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و بشّروه بالجنّة، و سيلقى من أمتي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رسول اللّه صلّى اللّه عليه و سلم الظهر و العصر في المسجد الذي في الأسواق </w:t>
      </w:r>
      <w:r>
        <w:rPr>
          <w:rStyle w:val="FootnoteAnchor"/>
          <w:rtl w:val="true"/>
        </w:rPr>
        <w:footnoteReference w:id="897"/>
      </w:r>
      <w:r>
        <w:rPr>
          <w:rFonts w:ascii="Amiri" w:hAnsi="Amiri" w:eastAsia="Amiri" w:cs="Amiri"/>
          <w:color w:val="111111"/>
          <w:sz w:val="28"/>
          <w:sz w:val="28"/>
          <w:szCs w:val="28"/>
          <w:rtl w:val="true"/>
          <w:lang w:bidi="ar-SA"/>
        </w:rPr>
        <w:t>حتى اجتمع إليه بعض أصحابه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898"/>
      </w:r>
      <w:r>
        <w:rPr>
          <w:rFonts w:ascii="Amiri" w:hAnsi="Amiri" w:eastAsia="Amiri" w:cs="Amiri"/>
          <w:color w:val="111111"/>
          <w:sz w:val="28"/>
          <w:sz w:val="28"/>
          <w:szCs w:val="28"/>
          <w:rtl w:val="true"/>
          <w:lang w:bidi="ar-SA"/>
        </w:rPr>
        <w:t>أخبرنا أبو الفتح أحمد بن عقيل بن محمّد بن رافع، أنبأ أبي أبو الفضل عقيل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السّمرقندي، أنا أبو محمّد عبيد اللّه </w:t>
      </w:r>
      <w:r>
        <w:rPr>
          <w:rStyle w:val="FootnoteAnchor"/>
          <w:rtl w:val="true"/>
        </w:rPr>
        <w:footnoteReference w:id="899"/>
      </w:r>
      <w:r>
        <w:rPr>
          <w:rFonts w:ascii="Amiri" w:hAnsi="Amiri" w:eastAsia="Amiri" w:cs="Amiri"/>
          <w:color w:val="111111"/>
          <w:sz w:val="28"/>
          <w:sz w:val="28"/>
          <w:szCs w:val="28"/>
          <w:rtl w:val="true"/>
          <w:lang w:bidi="ar-SA"/>
        </w:rPr>
        <w:t xml:space="preserve">بن إبراهيم بن كبيبة </w:t>
      </w:r>
      <w:r>
        <w:rPr>
          <w:rStyle w:val="FootnoteAnchor"/>
          <w:rtl w:val="true"/>
        </w:rPr>
        <w:footnoteReference w:id="900"/>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الرّحمن بن عبيد اللّه بن يحيى القطان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أبو محمّد، و أبو الفتح، و أبو العباس </w:t>
      </w:r>
      <w:r>
        <w:rPr>
          <w:rStyle w:val="FootnoteAnchor"/>
          <w:rtl w:val="true"/>
        </w:rPr>
        <w:footnoteReference w:id="90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الفقيه، أنا أبو محمّد بن أبي بكر </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خيثمة بن سليمان، أنا محمّد </w:t>
      </w:r>
      <w:r>
        <w:rPr>
          <w:rStyle w:val="FootnoteAnchor"/>
          <w:rtl w:val="true"/>
        </w:rPr>
        <w:footnoteReference w:id="904"/>
      </w:r>
      <w:r>
        <w:rPr>
          <w:rFonts w:ascii="Amiri" w:hAnsi="Amiri" w:eastAsia="Amiri" w:cs="Amiri"/>
          <w:color w:val="111111"/>
          <w:sz w:val="28"/>
          <w:sz w:val="28"/>
          <w:szCs w:val="28"/>
          <w:rtl w:val="true"/>
          <w:lang w:bidi="ar-SA"/>
        </w:rPr>
        <w:t xml:space="preserve">بن ملاعب، حدّثنا عبد الصّمد بن النعمان، نا عبد الأعلى بن أبي المساور، عن إبراهيم بن محمّد بن حاطب عن </w:t>
      </w:r>
      <w:r>
        <w:rPr>
          <w:rStyle w:val="FootnoteAnchor"/>
          <w:rtl w:val="true"/>
        </w:rPr>
        <w:footnoteReference w:id="905"/>
      </w:r>
      <w:r>
        <w:rPr>
          <w:rFonts w:ascii="Amiri" w:hAnsi="Amiri" w:eastAsia="Amiri" w:cs="Amiri"/>
          <w:color w:val="111111"/>
          <w:sz w:val="28"/>
          <w:sz w:val="28"/>
          <w:szCs w:val="28"/>
          <w:rtl w:val="true"/>
          <w:lang w:bidi="ar-SA"/>
        </w:rPr>
        <w:t xml:space="preserve">عبد الرّحمن بن محيريز </w:t>
      </w:r>
      <w:r>
        <w:rPr>
          <w:rStyle w:val="FootnoteAnchor"/>
          <w:rtl w:val="true"/>
        </w:rPr>
        <w:footnoteReference w:id="906"/>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أبي بكر، فإنك تجده محتبيا </w:t>
      </w:r>
      <w:r>
        <w:rPr>
          <w:rStyle w:val="FootnoteAnchor"/>
          <w:rtl w:val="true"/>
        </w:rPr>
        <w:footnoteReference w:id="907"/>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ثم انطلق إلى عمر فإنك تجده بالثنية على حمار تبرق صلعته،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ثم انطلق إلى عثمان، فإنك تجده في السوق يبيع و يبتاع،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بعد بلاء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فأبلغتهم، فوجدتهم كما قال النبي صلّى اللّه عليه و سلم،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حتى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p>
    <w:p>
      <w:pPr>
        <w:pStyle w:val="BookText"/>
        <w:rPr/>
      </w:pPr>
      <w:r>
        <w:rPr>
          <w:rFonts w:ascii="Amiri" w:hAnsi="Amiri" w:eastAsia="Amiri" w:cs="Amiri"/>
          <w:color w:val="111111"/>
          <w:sz w:val="28"/>
          <w:sz w:val="28"/>
          <w:szCs w:val="28"/>
          <w:rtl w:val="true"/>
          <w:lang w:bidi="ar-SA"/>
        </w:rPr>
        <w:t xml:space="preserve">إنّ‌ زيدا قال كذا و كذا، فأي بلاء تصيبني‌؟ فو الذي بعثني بالحق ما تمنّيت و لا تعنّيت </w:t>
      </w:r>
      <w:r>
        <w:rPr>
          <w:rStyle w:val="FootnoteAnchor"/>
          <w:rtl w:val="true"/>
        </w:rPr>
        <w:footnoteReference w:id="908"/>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الخلاّل، أنا أبو عبد اللّه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العلاف، نا عمر بن الحسن القاضي نا محمد بن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غالب بن حرب، نا عبد الصمد بن النعمان الجوهري، نا عبد الأعلى بن أبي المساور، عن إبراهيم بن محمّد بن حاطب، عن ابن محيريز،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عثمان، فإنك ستراه في السوق يبيع و يبتاع، فاقرئه مني السّلام، و بشّره بالجنّة على بلوى تصيبه، و أخبره أنه سيلي الأمر </w:t>
      </w:r>
      <w:r>
        <w:rPr>
          <w:rStyle w:val="FootnoteAnchor"/>
          <w:rtl w:val="true"/>
        </w:rPr>
        <w:footnoteReference w:id="911"/>
      </w:r>
      <w:r>
        <w:rPr>
          <w:rFonts w:ascii="Amiri" w:hAnsi="Amiri" w:eastAsia="Amiri" w:cs="Amiri"/>
          <w:color w:val="111111"/>
          <w:sz w:val="28"/>
          <w:sz w:val="28"/>
          <w:szCs w:val="28"/>
          <w:rtl w:val="true"/>
          <w:lang w:bidi="ar-SA"/>
        </w:rPr>
        <w:t>هذا بعد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تركت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 كذا، فأخذ بيدي حتى دخلنا </w:t>
      </w:r>
      <w:r>
        <w:rPr>
          <w:rStyle w:val="FootnoteAnchor"/>
          <w:rtl w:val="true"/>
        </w:rPr>
        <w:footnoteReference w:id="912"/>
      </w:r>
      <w:r>
        <w:rPr>
          <w:rFonts w:ascii="Amiri" w:hAnsi="Amiri" w:eastAsia="Amiri" w:cs="Amiri"/>
          <w:color w:val="111111"/>
          <w:sz w:val="28"/>
          <w:sz w:val="28"/>
          <w:szCs w:val="28"/>
          <w:rtl w:val="true"/>
          <w:lang w:bidi="ar-SA"/>
        </w:rPr>
        <w:t>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زيد يخبر عنك </w:t>
      </w:r>
      <w:r>
        <w:rPr>
          <w:rStyle w:val="FootnoteAnchor"/>
          <w:rtl w:val="true"/>
        </w:rPr>
        <w:footnoteReference w:id="913"/>
      </w:r>
      <w:r>
        <w:rPr>
          <w:rFonts w:ascii="Amiri" w:hAnsi="Amiri" w:eastAsia="Amiri" w:cs="Amiri"/>
          <w:color w:val="111111"/>
          <w:sz w:val="28"/>
          <w:sz w:val="28"/>
          <w:szCs w:val="28"/>
          <w:rtl w:val="true"/>
          <w:lang w:bidi="ar-SA"/>
        </w:rPr>
        <w:t xml:space="preserve">بكذا و كذا، فأي بلوى تصيبني‌؟ فو اللّه ما زنيت في الجاهلية تكرما، و لا في الإسلام </w:t>
      </w:r>
      <w:r>
        <w:rPr>
          <w:rStyle w:val="FootnoteAnchor"/>
          <w:rtl w:val="true"/>
        </w:rPr>
        <w:footnoteReference w:id="914"/>
      </w:r>
      <w:r>
        <w:rPr>
          <w:rFonts w:ascii="Amiri" w:hAnsi="Amiri" w:eastAsia="Amiri" w:cs="Amiri"/>
          <w:color w:val="111111"/>
          <w:sz w:val="28"/>
          <w:sz w:val="28"/>
          <w:szCs w:val="28"/>
          <w:rtl w:val="true"/>
          <w:lang w:bidi="ar-SA"/>
        </w:rPr>
        <w:t xml:space="preserve">تحرجا، و لا تعنّيت </w:t>
      </w:r>
      <w:r>
        <w:rPr>
          <w:rStyle w:val="FootnoteAnchor"/>
          <w:rtl w:val="true"/>
        </w:rPr>
        <w:footnoteReference w:id="915"/>
      </w:r>
      <w:r>
        <w:rPr>
          <w:rFonts w:ascii="Amiri" w:hAnsi="Amiri" w:eastAsia="Amiri" w:cs="Amiri"/>
          <w:color w:val="111111"/>
          <w:sz w:val="28"/>
          <w:sz w:val="28"/>
          <w:szCs w:val="28"/>
          <w:rtl w:val="true"/>
          <w:lang w:bidi="ar-SA"/>
        </w:rPr>
        <w:t>و لا تمنّيت، و لا مسست ذكري بيميني منذ بايعتك،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مجمع عليه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917"/>
      </w:r>
      <w:r>
        <w:rPr>
          <w:rFonts w:ascii="Amiri" w:hAnsi="Amiri" w:eastAsia="Amiri" w:cs="Amiri"/>
          <w:color w:val="111111"/>
          <w:sz w:val="28"/>
          <w:sz w:val="28"/>
          <w:szCs w:val="28"/>
          <w:rtl w:val="true"/>
          <w:lang w:bidi="ar-SA"/>
        </w:rPr>
        <w:t xml:space="preserve">،أنا أبو نصر عمر بن عبد العزيز بن قتادة، أنبأ أبو محمّد أحمد بن إسحاق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معاذ بن نجدة، نا خلاّد بن يحيى، نا عبد الأعلى بن أبي المساور، عن إبراهيم بن محمّد بن حاطب عن عبد </w:t>
      </w:r>
      <w:r>
        <w:rPr>
          <w:rStyle w:val="FootnoteAnchor"/>
          <w:rtl w:val="true"/>
        </w:rPr>
        <w:footnoteReference w:id="918"/>
      </w:r>
      <w:r>
        <w:rPr>
          <w:rFonts w:ascii="Amiri" w:hAnsi="Amiri" w:eastAsia="Amiri" w:cs="Amiri"/>
          <w:color w:val="111111"/>
          <w:sz w:val="28"/>
          <w:sz w:val="28"/>
          <w:szCs w:val="28"/>
          <w:rtl w:val="true"/>
          <w:lang w:bidi="ar-SA"/>
        </w:rPr>
        <w:t xml:space="preserve">الرّحمن بن يحيى </w:t>
      </w:r>
      <w:r>
        <w:rPr>
          <w:rStyle w:val="FootnoteAnchor"/>
          <w:rtl w:val="true"/>
        </w:rPr>
        <w:footnoteReference w:id="919"/>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بعثني النبي </w:t>
      </w:r>
      <w:r>
        <w:rPr>
          <w:rStyle w:val="FootnoteAnchor"/>
          <w:rtl w:val="true"/>
        </w:rPr>
        <w:footnoteReference w:id="920"/>
      </w:r>
      <w:r>
        <w:rPr>
          <w:rFonts w:ascii="Amiri" w:hAnsi="Amiri" w:eastAsia="Amiri" w:cs="Amiri"/>
          <w:color w:val="111111"/>
          <w:sz w:val="28"/>
          <w:sz w:val="28"/>
          <w:szCs w:val="28"/>
          <w:rtl w:val="true"/>
          <w:lang w:bidi="ar-SA"/>
        </w:rPr>
        <w:t>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تأتي أبا بكر، فتجده في داره جالسا محتبيا،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ثم انطلق حتى تأتي الثنية، فتلقى عمر راكبا على حمار، تلوح صلعته،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ثم انصرف حتى تأتي عثمان، فتجده في السوق يبيع و يبتاع،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بعد بلاء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حتى أتيت أبا بكر، فوجدته في داره جالسا محتبيا، كما قال لي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 كذا، فقام فانطلق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الثنية، فإذا عمر راكبا على حمار، تلوح صلعته، كما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إلى السوق، فأجد عثمان في السوق يبيع و يبتاع، كما قال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بعد بلاء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فأقبلنا جميعا حتى أتينا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زيدا أتاني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صلّى اللّه عليه و سلم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بعد بلاء شديد، فأي بلاء يصيبني يا رسول اللّه‌؟ و الذي بعثك بالحقّ‌ ما تعنيت </w:t>
      </w:r>
      <w:r>
        <w:rPr>
          <w:rStyle w:val="FootnoteAnchor"/>
          <w:rtl w:val="true"/>
        </w:rPr>
        <w:footnoteReference w:id="922"/>
      </w:r>
      <w:r>
        <w:rPr>
          <w:rFonts w:ascii="Amiri" w:hAnsi="Amiri" w:eastAsia="Amiri" w:cs="Amiri"/>
          <w:color w:val="111111"/>
          <w:sz w:val="28"/>
          <w:sz w:val="28"/>
          <w:szCs w:val="28"/>
          <w:rtl w:val="true"/>
          <w:lang w:bidi="ar-SA"/>
        </w:rPr>
        <w:t>و لا تمنّيت، و لا مسست ذكري بيميني منذ بايعتك، فأي بلاء يصيبني‌؟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أبي المساور ضعيف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حفظ‍‌، فيحتمل أن يكون النبي صلّى اللّه عليه و سلم بعث زيد بن أرقم إليهم، و أبو موسى لم يعلمه، فقعد على الباب، فلما جاءوا راسلهم على لسان أبي موسى بمثل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المبارك بن علي،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الباقي بن محمّد بن غالب العطار، أنا أبو الحسن أحمد بن محمّد بن عمران بن الجندي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نصر بن نصر بن علي بن يونس، و أبو بكر محمّد بن </w:t>
      </w:r>
    </w:p>
    <w:p>
      <w:pPr>
        <w:pStyle w:val="BookText"/>
        <w:rPr/>
      </w:pPr>
      <w:r>
        <w:rPr>
          <w:rFonts w:ascii="Amiri" w:hAnsi="Amiri" w:eastAsia="Amiri" w:cs="Amiri"/>
          <w:color w:val="111111"/>
          <w:sz w:val="28"/>
          <w:sz w:val="28"/>
          <w:szCs w:val="28"/>
          <w:rtl w:val="true"/>
          <w:lang w:bidi="ar-SA"/>
        </w:rPr>
        <w:t xml:space="preserve">عبيد اللّه بن نصر، و أبو منصور نوشتكين </w:t>
      </w:r>
      <w:r>
        <w:rPr>
          <w:rStyle w:val="FootnoteAnchor"/>
          <w:rtl w:val="true"/>
        </w:rPr>
        <w:footnoteReference w:id="923"/>
      </w:r>
      <w:r>
        <w:rPr>
          <w:rFonts w:ascii="Amiri" w:hAnsi="Amiri" w:eastAsia="Amiri" w:cs="Amiri"/>
          <w:color w:val="111111"/>
          <w:sz w:val="28"/>
          <w:sz w:val="28"/>
          <w:szCs w:val="28"/>
          <w:rtl w:val="true"/>
          <w:lang w:bidi="ar-SA"/>
        </w:rPr>
        <w:t xml:space="preserve">بن عبد اللّه الرضواني </w:t>
      </w:r>
      <w:r>
        <w:rPr>
          <w:rStyle w:val="FootnoteAnchor"/>
          <w:rtl w:val="true"/>
        </w:rPr>
        <w:footnoteReference w:id="92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البسري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البركات أحمد بن محمّد الصفّار، نا عبد العزيز بن علي </w:t>
      </w:r>
      <w:r>
        <w:rPr>
          <w:rStyle w:val="FootnoteAnchor"/>
          <w:rtl w:val="true"/>
        </w:rPr>
        <w:footnoteReference w:id="926"/>
      </w:r>
      <w:r>
        <w:rPr>
          <w:rFonts w:ascii="Amiri" w:hAnsi="Amiri" w:eastAsia="Amiri" w:cs="Amiri"/>
          <w:color w:val="111111"/>
          <w:sz w:val="28"/>
          <w:sz w:val="28"/>
          <w:szCs w:val="28"/>
          <w:rtl w:val="true"/>
          <w:lang w:bidi="ar-SA"/>
        </w:rPr>
        <w:t>بن أحمد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w:t>
      </w:r>
      <w:r>
        <w:rPr>
          <w:rStyle w:val="FootnoteAnchor"/>
          <w:rtl w:val="true"/>
        </w:rPr>
        <w:footnoteReference w:id="927"/>
      </w:r>
      <w:r>
        <w:rPr>
          <w:rFonts w:ascii="Amiri" w:hAnsi="Amiri" w:eastAsia="Amiri" w:cs="Amiri"/>
          <w:color w:val="111111"/>
          <w:sz w:val="28"/>
          <w:sz w:val="28"/>
          <w:szCs w:val="28"/>
          <w:rtl w:val="true"/>
          <w:lang w:bidi="ar-SA"/>
        </w:rPr>
        <w:t xml:space="preserve">و أبو القاسم بن البسري </w:t>
      </w:r>
      <w:r>
        <w:rPr>
          <w:rStyle w:val="FootnoteAnchor"/>
          <w:rtl w:val="true"/>
        </w:rPr>
        <w:footnoteReference w:id="928"/>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محمّد، و أبو القاسم محمود ابنا أحمد الحسن الحداديان،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محمد بن أبي بزة، نا مؤمل، نا سفيان، عن زبيد</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،عن أبي وائل،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تهجمون في هذا الوادي إلى رجل يبايع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فنظرنا فإذا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يهجمون</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إلى، و الباقي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بن عبد اللّه، أنا أبو بكر بن خلف، أنبأ الأستاذ الإمام أبو بكر محمّد بن الحسن بن فورك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علي الحداد </w:t>
      </w:r>
      <w:r>
        <w:rPr>
          <w:rStyle w:val="FootnoteAnchor"/>
          <w:rtl w:val="true"/>
        </w:rPr>
        <w:footnoteReference w:id="931"/>
      </w:r>
      <w:r>
        <w:rPr>
          <w:rFonts w:ascii="Amiri" w:hAnsi="Amiri" w:eastAsia="Amiri" w:cs="Amiri"/>
          <w:color w:val="111111"/>
          <w:sz w:val="28"/>
          <w:sz w:val="28"/>
          <w:szCs w:val="28"/>
          <w:rtl w:val="true"/>
          <w:lang w:bidi="ar-SA"/>
        </w:rPr>
        <w:t>،ثم أخبرنا أبو القاسم بن السمرقندي، أنا يوسف بن الحسن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نعيم الحافظ‍‌، أنبأ أبو محمّد عبد اللّه بن جعفر، حدّثنا يونس بن حبيب </w:t>
      </w:r>
    </w:p>
    <w:p>
      <w:pPr>
        <w:pStyle w:val="BookText"/>
        <w:rPr/>
      </w:pPr>
      <w:r>
        <w:rPr>
          <w:rFonts w:ascii="Amiri" w:hAnsi="Amiri" w:eastAsia="Amiri" w:cs="Amiri"/>
          <w:color w:val="111111"/>
          <w:sz w:val="28"/>
          <w:sz w:val="28"/>
          <w:szCs w:val="28"/>
          <w:rtl w:val="true"/>
          <w:lang w:bidi="ar-SA"/>
        </w:rPr>
        <w:t xml:space="preserve">الزيات </w:t>
      </w:r>
      <w:r>
        <w:rPr>
          <w:rStyle w:val="FootnoteAnchor"/>
          <w:rtl w:val="true"/>
        </w:rPr>
        <w:footnoteReference w:id="933"/>
      </w:r>
      <w:r>
        <w:rPr>
          <w:rFonts w:ascii="Amiri" w:hAnsi="Amiri" w:eastAsia="Amiri" w:cs="Amiri"/>
          <w:color w:val="111111"/>
          <w:sz w:val="28"/>
          <w:sz w:val="28"/>
          <w:szCs w:val="28"/>
          <w:rtl w:val="true"/>
          <w:lang w:bidi="ar-SA"/>
        </w:rPr>
        <w:t xml:space="preserve">،نا أبو داود الطيالسي، نا حمّاد بن سلمة، و حمّاد بن زيد، عن الجريري </w:t>
      </w:r>
      <w:r>
        <w:rPr>
          <w:rStyle w:val="FootnoteAnchor"/>
          <w:rtl w:val="true"/>
        </w:rPr>
        <w:footnoteReference w:id="934"/>
      </w:r>
      <w:r>
        <w:rPr>
          <w:rFonts w:ascii="Amiri" w:hAnsi="Amiri" w:eastAsia="Amiri" w:cs="Amiri"/>
          <w:color w:val="111111"/>
          <w:sz w:val="28"/>
          <w:sz w:val="28"/>
          <w:szCs w:val="28"/>
          <w:rtl w:val="true"/>
          <w:lang w:bidi="ar-SA"/>
        </w:rPr>
        <w:t>،عن عبد اللّه بن شقيق، عن عبد اللّه بن حوالة، قال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يهجمون على رجل معتمر </w:t>
      </w:r>
      <w:r>
        <w:rPr>
          <w:rStyle w:val="FootnoteAnchor"/>
          <w:rtl w:val="true"/>
        </w:rPr>
        <w:footnoteReference w:id="935"/>
      </w:r>
      <w:r>
        <w:rPr>
          <w:rFonts w:ascii="Amiri" w:hAnsi="Amiri" w:eastAsia="Amiri" w:cs="Amiri"/>
          <w:color w:val="111111"/>
          <w:sz w:val="28"/>
          <w:sz w:val="28"/>
          <w:szCs w:val="28"/>
          <w:rtl w:val="true"/>
          <w:lang w:bidi="ar-SA"/>
        </w:rPr>
        <w:t>من أهل الجنّة يبايع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فهجمنا على عثمان بن عفّان معتمرا </w:t>
      </w:r>
      <w:r>
        <w:rPr>
          <w:rStyle w:val="FootnoteAnchor"/>
          <w:rtl w:val="true"/>
        </w:rPr>
        <w:footnoteReference w:id="936"/>
      </w:r>
      <w:r>
        <w:rPr>
          <w:rFonts w:ascii="Amiri" w:hAnsi="Amiri" w:eastAsia="Amiri" w:cs="Amiri"/>
          <w:color w:val="111111"/>
          <w:sz w:val="28"/>
          <w:sz w:val="28"/>
          <w:szCs w:val="28"/>
          <w:rtl w:val="true"/>
          <w:lang w:bidi="ar-SA"/>
        </w:rPr>
        <w:t>يبايع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المهرواني، أنبأ أبو عمر بن مهدي، أنا أبو بكر محمّد بن أحمد بن يعقوب، نا جدي، نا الأسود بن عامر، شاذان </w:t>
      </w:r>
      <w:r>
        <w:rPr>
          <w:rStyle w:val="FootnoteAnchor"/>
          <w:rtl w:val="true"/>
        </w:rPr>
        <w:footnoteReference w:id="937"/>
      </w:r>
      <w:r>
        <w:rPr>
          <w:rFonts w:ascii="Amiri" w:hAnsi="Amiri" w:eastAsia="Amiri" w:cs="Amiri"/>
          <w:color w:val="111111"/>
          <w:sz w:val="28"/>
          <w:sz w:val="28"/>
          <w:szCs w:val="28"/>
          <w:rtl w:val="true"/>
          <w:lang w:bidi="ar-SA"/>
        </w:rPr>
        <w:t>،و نا الحجاج بن المنهال،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سعيد الجريري، عن عبد اللّه بن شقيق، عن عبد اللّه 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ستهجمون على رجل يبايع الناس، معتمرا </w:t>
      </w:r>
      <w:r>
        <w:rPr>
          <w:rStyle w:val="FootnoteAnchor"/>
          <w:rtl w:val="true"/>
        </w:rPr>
        <w:footnoteReference w:id="938"/>
      </w:r>
      <w:r>
        <w:rPr>
          <w:rFonts w:ascii="Amiri" w:hAnsi="Amiri" w:eastAsia="Amiri" w:cs="Amiri"/>
          <w:color w:val="111111"/>
          <w:sz w:val="28"/>
          <w:sz w:val="28"/>
          <w:szCs w:val="28"/>
          <w:rtl w:val="true"/>
          <w:lang w:bidi="ar-SA"/>
        </w:rPr>
        <w:t>ببردة،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فهجمنا على عثمان بن عفّان و هو معتمر </w:t>
      </w:r>
      <w:r>
        <w:rPr>
          <w:rStyle w:val="FootnoteAnchor"/>
          <w:rtl w:val="true"/>
        </w:rPr>
        <w:footnoteReference w:id="939"/>
      </w:r>
      <w:r>
        <w:rPr>
          <w:rFonts w:ascii="Amiri" w:hAnsi="Amiri" w:eastAsia="Amiri" w:cs="Amiri"/>
          <w:color w:val="111111"/>
          <w:sz w:val="28"/>
          <w:sz w:val="28"/>
          <w:szCs w:val="28"/>
          <w:rtl w:val="true"/>
          <w:lang w:bidi="ar-SA"/>
        </w:rPr>
        <w:t xml:space="preserve">ببردة حبرة </w:t>
      </w:r>
      <w:r>
        <w:rPr>
          <w:rStyle w:val="FootnoteAnchor"/>
          <w:rtl w:val="true"/>
        </w:rPr>
        <w:footnoteReference w:id="940"/>
      </w:r>
      <w:r>
        <w:rPr>
          <w:rFonts w:ascii="Amiri" w:hAnsi="Amiri" w:eastAsia="Amiri" w:cs="Amiri"/>
          <w:color w:val="111111"/>
          <w:sz w:val="28"/>
          <w:sz w:val="28"/>
          <w:szCs w:val="28"/>
          <w:rtl w:val="true"/>
          <w:lang w:bidi="ar-SA"/>
        </w:rPr>
        <w:t>،يبايع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الجوهري، أنا أبو الحسن الدارقطني، نا أبو عبد اللّه الحسين بن إسماعيل المحاملي القاضي، نا محمّد بن خلف المقرئ، نا محمّد بن جعفر بن عون، نا حمّاد بن زيد، عن سعيد الجريري، عن عبد اللّه بن شقيق، عن عبد اللّه 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تهجمون </w:t>
      </w:r>
      <w:r>
        <w:rPr>
          <w:rStyle w:val="FootnoteAnchor"/>
          <w:rtl w:val="true"/>
        </w:rPr>
        <w:footnoteReference w:id="941"/>
      </w:r>
      <w:r>
        <w:rPr>
          <w:rFonts w:ascii="Amiri" w:hAnsi="Amiri" w:eastAsia="Amiri" w:cs="Amiri"/>
          <w:color w:val="111111"/>
          <w:sz w:val="28"/>
          <w:sz w:val="28"/>
          <w:szCs w:val="28"/>
          <w:rtl w:val="true"/>
          <w:lang w:bidi="ar-SA"/>
        </w:rPr>
        <w:t xml:space="preserve">في هذا الوادي على رجل من أهل الجنّة، معتمّ‌ </w:t>
      </w:r>
      <w:r>
        <w:rPr>
          <w:rStyle w:val="FootnoteAnchor"/>
          <w:rtl w:val="true"/>
        </w:rPr>
        <w:footnoteReference w:id="942"/>
      </w:r>
      <w:r>
        <w:rPr>
          <w:rFonts w:ascii="Amiri" w:hAnsi="Amiri" w:eastAsia="Amiri" w:cs="Amiri"/>
          <w:color w:val="111111"/>
          <w:sz w:val="28"/>
          <w:sz w:val="28"/>
          <w:szCs w:val="28"/>
          <w:rtl w:val="true"/>
          <w:lang w:bidi="ar-SA"/>
        </w:rPr>
        <w:t>ببرد أحمر، تبايعونه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فهجمنا عليه نبايعه، فإذا هو عثمان بن عفّان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أحمد بن محمّد، أنا أبو القاسم الوزير، نا عبد اللّه بن محمّد، نا هدبة </w:t>
      </w:r>
      <w:r>
        <w:rPr>
          <w:rStyle w:val="FootnoteAnchor"/>
          <w:rtl w:val="true"/>
        </w:rPr>
        <w:footnoteReference w:id="943"/>
      </w:r>
      <w:r>
        <w:rPr>
          <w:rFonts w:ascii="Amiri" w:hAnsi="Amiri" w:eastAsia="Amiri" w:cs="Amiri"/>
          <w:color w:val="111111"/>
          <w:sz w:val="28"/>
          <w:sz w:val="28"/>
          <w:szCs w:val="28"/>
          <w:rtl w:val="true"/>
          <w:lang w:bidi="ar-SA"/>
        </w:rPr>
        <w:t xml:space="preserve">بن خالد، نا حمّاد بن سلمة عن الجريري، عن </w:t>
      </w:r>
    </w:p>
    <w:p>
      <w:pPr>
        <w:pStyle w:val="BookText"/>
        <w:rPr/>
      </w:pPr>
      <w:r>
        <w:rPr>
          <w:rFonts w:ascii="Amiri" w:hAnsi="Amiri" w:eastAsia="Amiri" w:cs="Amiri"/>
          <w:color w:val="111111"/>
          <w:sz w:val="28"/>
          <w:sz w:val="28"/>
          <w:szCs w:val="28"/>
          <w:rtl w:val="true"/>
          <w:lang w:bidi="ar-SA"/>
        </w:rPr>
        <w:t>عبد اللّه بن شقيق عن عبد اللّه بن 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تهجمون على رجل يبايع الناس، معتمر ببرد،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الطّيّب </w:t>
      </w:r>
      <w:r>
        <w:rPr>
          <w:rStyle w:val="FootnoteAnchor"/>
          <w:rtl w:val="true"/>
        </w:rPr>
        <w:footnoteReference w:id="944"/>
      </w:r>
      <w:r>
        <w:rPr>
          <w:rFonts w:ascii="Amiri" w:hAnsi="Amiri" w:eastAsia="Amiri" w:cs="Amiri"/>
          <w:color w:val="111111"/>
          <w:sz w:val="28"/>
          <w:sz w:val="28"/>
          <w:szCs w:val="28"/>
          <w:rtl w:val="true"/>
          <w:lang w:bidi="ar-SA"/>
        </w:rPr>
        <w:t xml:space="preserve">،أنا أبو سعيد الصّيرفي، أنا أبو عبد اللّه الصّفّار، أنا أبو جعفر أحمد بن مهران الأصبهاني، حدّثني إبراهيم بن موسى، أنا ابن أبي زائدة،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سلمة، عن أبي</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بردة أن أبا هلال العتكي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الأمة أفضل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بادرته،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6"/>
      </w:r>
      <w:r>
        <w:rPr>
          <w:rFonts w:ascii="Amiri" w:hAnsi="Amiri" w:eastAsia="Amiri" w:cs="Amiri"/>
          <w:color w:val="111111"/>
          <w:sz w:val="28"/>
          <w:sz w:val="28"/>
          <w:szCs w:val="28"/>
          <w:rtl w:val="true"/>
          <w:lang w:bidi="ar-SA"/>
        </w:rPr>
        <w:t xml:space="preserve">،ثنا محمّد بن عبد اللّه بن شهريار أنا سليمان بن أحمد الطبراني، نا أبو بكر أحمد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أيوب المقابري، نا يوسف بن الماجشون، نا محمّد بن المنكدر، حدّثني محمّد بن علي،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أفضل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نبيّها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أبة‌؟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منعني أن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الثالث</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إلاّ مخافة أن يصكني </w:t>
      </w:r>
      <w:r>
        <w:rPr>
          <w:rStyle w:val="FootnoteAnchor"/>
          <w:rtl w:val="true"/>
        </w:rPr>
        <w:footnoteReference w:id="948"/>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 xml:space="preserve">أخبرنا أبو الحسن علي بن أحمد بن الحسن بن عبد الباقي، أنا أبو الحسين بن </w:t>
      </w:r>
    </w:p>
    <w:p>
      <w:pPr>
        <w:pStyle w:val="BookText"/>
        <w:rPr/>
      </w:pPr>
      <w:r>
        <w:rPr>
          <w:rFonts w:ascii="Amiri" w:hAnsi="Amiri" w:eastAsia="Amiri" w:cs="Amiri"/>
          <w:color w:val="111111"/>
          <w:sz w:val="28"/>
          <w:sz w:val="28"/>
          <w:szCs w:val="28"/>
          <w:rtl w:val="true"/>
          <w:lang w:bidi="ar-SA"/>
        </w:rPr>
        <w:t>الآبنوسي، أنا أبو بكر محمّد بن عبد اللّه بن محمّد بن عبد اللّه بن بحر بن خالد الأصبهاني، نا عثمان بن أحمد الدّقّاق، نا عبيد بن محمّد بن خلف، نا عبد اللّه بن عمر، نا حسين الجعفي، نا صالح بن موسى الطلحي،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على ما تضعون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أسمّي الثالث لسمّيته‌؟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نضعه على أنه عنى عثمان، هو كان أفضل من أن يزكّي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950"/>
      </w:r>
      <w:r>
        <w:rPr>
          <w:rFonts w:ascii="Amiri" w:hAnsi="Amiri" w:eastAsia="Amiri" w:cs="Amiri"/>
          <w:color w:val="111111"/>
          <w:sz w:val="28"/>
          <w:sz w:val="28"/>
          <w:szCs w:val="28"/>
          <w:rtl w:val="true"/>
          <w:lang w:bidi="ar-SA"/>
        </w:rPr>
        <w:t xml:space="preserve">،أنا أبو الغنائم عبد الصمد علي المأموني، أنا علي بن عمر الدارقطني، نا أحمد بن محمّد بن سعدان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عن وهب العلاّف، نا محمّد بن القاسم الأسدي، نا مسعر و سفيان، و فطر </w:t>
      </w:r>
      <w:r>
        <w:rPr>
          <w:rStyle w:val="FootnoteAnchor"/>
          <w:rtl w:val="true"/>
        </w:rPr>
        <w:footnoteReference w:id="951"/>
      </w:r>
      <w:r>
        <w:rPr>
          <w:rFonts w:ascii="Amiri" w:hAnsi="Amiri" w:eastAsia="Amiri" w:cs="Amiri"/>
          <w:color w:val="111111"/>
          <w:sz w:val="28"/>
          <w:sz w:val="28"/>
          <w:szCs w:val="28"/>
          <w:rtl w:val="true"/>
          <w:lang w:bidi="ar-SA"/>
        </w:rPr>
        <w:t>بن خليفة، عن أبي إسحاق،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علي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خير هذه الأمة بعد نبيّها صلّى اللّه عليه و سلم أبو بكر، و من بعد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خطاب بن </w:t>
      </w:r>
      <w:r>
        <w:rPr>
          <w:rStyle w:val="FootnoteAnchor"/>
          <w:rtl w:val="true"/>
        </w:rPr>
        <w:footnoteReference w:id="953"/>
      </w:r>
      <w:r>
        <w:rPr>
          <w:rFonts w:ascii="Amiri" w:hAnsi="Amiri" w:eastAsia="Amiri" w:cs="Amiri"/>
          <w:color w:val="111111"/>
          <w:sz w:val="28"/>
          <w:sz w:val="28"/>
          <w:szCs w:val="28"/>
          <w:rtl w:val="true"/>
          <w:lang w:bidi="ar-SA"/>
        </w:rPr>
        <w:t>كيسان،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الموالي يقولون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عن عثمان، و رجعت العرب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غيره، فصرح به </w:t>
      </w:r>
      <w:r>
        <w:rPr>
          <w:rStyle w:val="FootnoteAnchor"/>
          <w:rtl w:val="true"/>
        </w:rPr>
        <w:footnoteReference w:id="954"/>
      </w:r>
      <w:r>
        <w:rPr>
          <w:rFonts w:ascii="Amiri" w:hAnsi="Amiri" w:eastAsia="Amiri" w:cs="Amiri"/>
          <w:color w:val="111111"/>
          <w:sz w:val="28"/>
          <w:sz w:val="28"/>
          <w:szCs w:val="28"/>
          <w:rtl w:val="true"/>
          <w:lang w:bidi="ar-SA"/>
        </w:rPr>
        <w:t>بذكر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أحمد المالكي، و أبا منصور محمّد بن عبد الملك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أبا بكر أحمد بن علي بن ثابت الحافظ‍‌ يقول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أحمد بن رزق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 بن الحسن القزاز </w:t>
      </w:r>
      <w:r>
        <w:rPr>
          <w:rStyle w:val="FootnoteAnchor"/>
          <w:rtl w:val="true"/>
        </w:rPr>
        <w:footnoteReference w:id="9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مسروق يقول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المثنى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بن منهال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خير الناس بعد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ثم عمر، و لو شئت أن أخبركم بالثالث</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لأخبرتكم،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أنا الحسن بن علي الجوهري، أنا علي بن عمر الحافظ‍‌، نا علي بن محمّد المصري، 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الجعيدي الداري</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،نا داود بن رشيد، نا نعيم بن هيصم، نا بشر بن الحارث، نا عبد اللّه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سويد مولى عمرو بن حريث</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بن كريب </w:t>
      </w:r>
      <w:r>
        <w:rPr>
          <w:rStyle w:val="FootnoteAnchor"/>
          <w:rtl w:val="true"/>
        </w:rPr>
        <w:footnoteReference w:id="9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61"/>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الناس </w:t>
      </w:r>
      <w:r>
        <w:rPr>
          <w:rStyle w:val="FootnoteAnchor"/>
          <w:rtl w:val="true"/>
        </w:rPr>
        <w:footnoteReference w:id="9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ثم من بعد أبي بكر عمر، ثم من بعد عمر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الحافظ‍‌ </w:t>
      </w:r>
      <w:r>
        <w:rPr>
          <w:rStyle w:val="FootnoteAnchor"/>
          <w:rtl w:val="true"/>
        </w:rPr>
        <w:footnoteReference w:id="964"/>
      </w:r>
      <w:r>
        <w:rPr>
          <w:rFonts w:ascii="Amiri" w:hAnsi="Amiri" w:eastAsia="Amiri" w:cs="Amiri"/>
          <w:color w:val="111111"/>
          <w:sz w:val="28"/>
          <w:sz w:val="28"/>
          <w:szCs w:val="28"/>
          <w:rtl w:val="true"/>
          <w:lang w:bidi="ar-SA"/>
        </w:rPr>
        <w:t xml:space="preserve">،أخبرني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التميمي، نا عمر بن أحمد الواعظ‍‌، نا عباس بن إسماعيل بن بكر السكري، نا داود بن إسماعيل الجوزي، نا بشر بن الحارث، نا عبد اللّه بن داود الخريبي، نا مؤمّل مولى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سلم أبو بكر، و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أنا أبو الفضل بن الكريدي، أنا أبو الحسن العتيقي، أنا أبو الحسن الدارقطني، أنا أبو محمّد عبيد اللّه بن عبد الرّحمن بن السكري، نا داود بن إسماعيل بن داود الجوزي، نا بشر بن الحارث سنة ست عشرة و مائتين، أخبرني عبد اللّه بن داود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مخلد، نا علي بن أحمد الرّقّي السّوّاق، و أحمد بن بشر المرثدي،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هيصم، نا بشر بن الحارث، عن عبد اللّه بن داود، عن سويد مولى </w:t>
      </w:r>
    </w:p>
    <w:p>
      <w:pPr>
        <w:pStyle w:val="BookText"/>
        <w:rPr/>
      </w:pPr>
      <w:r>
        <w:rPr>
          <w:rFonts w:ascii="Amiri" w:hAnsi="Amiri" w:eastAsia="Amiri" w:cs="Amiri"/>
          <w:color w:val="111111"/>
          <w:sz w:val="28"/>
          <w:sz w:val="28"/>
          <w:szCs w:val="28"/>
          <w:rtl w:val="true"/>
          <w:lang w:bidi="ar-SA"/>
        </w:rPr>
        <w:t>عمرو بن حريث،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هذه الأمة بعد نبيّها 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66"/>
      </w:r>
      <w:r>
        <w:rPr>
          <w:rFonts w:ascii="Amiri" w:hAnsi="Amiri" w:eastAsia="Amiri" w:cs="Amiri"/>
          <w:color w:val="111111"/>
          <w:sz w:val="28"/>
          <w:sz w:val="28"/>
          <w:szCs w:val="28"/>
          <w:rtl w:val="true"/>
          <w:lang w:bidi="ar-SA"/>
        </w:rPr>
        <w:t xml:space="preserve">،أنا عبد الملك بن محمّد بن عبد اللّه الواعظ‍‌، أنا أبو علي أحمد بن محمّد بن الفضل بن خزيمة، نا محمّد بن هشام بن أبي الدّميك </w:t>
      </w:r>
      <w:r>
        <w:rPr>
          <w:rStyle w:val="FootnoteAnchor"/>
          <w:rtl w:val="true"/>
        </w:rPr>
        <w:footnoteReference w:id="967"/>
      </w:r>
      <w:r>
        <w:rPr>
          <w:rFonts w:ascii="Amiri" w:hAnsi="Amiri" w:eastAsia="Amiri" w:cs="Amiri"/>
          <w:color w:val="111111"/>
          <w:sz w:val="28"/>
          <w:sz w:val="28"/>
          <w:szCs w:val="28"/>
          <w:rtl w:val="true"/>
          <w:lang w:bidi="ar-SA"/>
        </w:rPr>
        <w:t>،نا محمّد بن أبي سمينة، نا عمير بن إبراهيم، نا عبد اللّه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w:t>
      </w:r>
      <w:r>
        <w:rPr>
          <w:rStyle w:val="FootnoteAnchor"/>
          <w:rtl w:val="true"/>
        </w:rPr>
        <w:footnoteReference w:id="968"/>
      </w:r>
      <w:r>
        <w:rPr>
          <w:rFonts w:ascii="Amiri" w:hAnsi="Amiri" w:eastAsia="Amiri" w:cs="Amiri"/>
          <w:color w:val="111111"/>
          <w:sz w:val="28"/>
          <w:sz w:val="28"/>
          <w:szCs w:val="28"/>
          <w:rtl w:val="true"/>
          <w:lang w:bidi="ar-SA"/>
        </w:rPr>
        <w:t xml:space="preserve">،أنبأ أبو بكر بن الخطيب </w:t>
      </w:r>
      <w:r>
        <w:rPr>
          <w:rStyle w:val="FootnoteAnchor"/>
          <w:rtl w:val="true"/>
        </w:rPr>
        <w:footnoteReference w:id="969"/>
      </w:r>
      <w:r>
        <w:rPr>
          <w:rFonts w:ascii="IRNazanin" w:hAnsi="IRNazanin" w:eastAsia="IRNazanin"/>
          <w:color w:val="111111"/>
          <w:sz w:val="28"/>
          <w:sz w:val="28"/>
          <w:szCs w:val="28"/>
          <w:rtl w:val="true"/>
          <w:lang w:bidi="fa-IR"/>
        </w:rPr>
        <w:t xml:space="preserve">،أنا </w:t>
      </w:r>
      <w:r>
        <w:rPr>
          <w:rStyle w:val="FootnoteAnchor"/>
          <w:rtl w:val="true"/>
        </w:rPr>
        <w:footnoteReference w:id="970"/>
      </w:r>
      <w:r>
        <w:rPr>
          <w:rFonts w:ascii="Amiri" w:hAnsi="Amiri" w:eastAsia="Amiri" w:cs="Amiri"/>
          <w:color w:val="111111"/>
          <w:sz w:val="28"/>
          <w:sz w:val="28"/>
          <w:szCs w:val="28"/>
          <w:rtl w:val="true"/>
          <w:lang w:bidi="ar-SA"/>
        </w:rPr>
        <w:t xml:space="preserve">الحسن بن أبي بكر، أنا محمّد بن أبي عبد اللّه الشافعي، نا يعقوب بن إسحاق بن إبراهيم المؤدب، نا أبو هشام الباعقوبي </w:t>
      </w:r>
      <w:r>
        <w:rPr>
          <w:rStyle w:val="FootnoteAnchor"/>
          <w:rtl w:val="true"/>
        </w:rPr>
        <w:footnoteReference w:id="971"/>
      </w:r>
      <w:r>
        <w:rPr>
          <w:rFonts w:ascii="Amiri" w:hAnsi="Amiri" w:eastAsia="Amiri" w:cs="Amiri"/>
          <w:color w:val="111111"/>
          <w:sz w:val="28"/>
          <w:sz w:val="28"/>
          <w:szCs w:val="28"/>
          <w:rtl w:val="true"/>
          <w:lang w:bidi="ar-SA"/>
        </w:rPr>
        <w:t>،ثنا عبد اللّه بن داود، نا سويد مولى عمرو بن حريث،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73"/>
      </w:r>
      <w:r>
        <w:rPr>
          <w:rFonts w:ascii="Amiri" w:hAnsi="Amiri" w:eastAsia="Amiri" w:cs="Amiri"/>
          <w:color w:val="111111"/>
          <w:sz w:val="28"/>
          <w:sz w:val="28"/>
          <w:szCs w:val="28"/>
          <w:rtl w:val="true"/>
          <w:lang w:bidi="ar-SA"/>
        </w:rPr>
        <w:t xml:space="preserve">،أنبأ الحسن بن أبي بكر بن شاذان، نا أبو جعفر محمّد بن أحمد بن العباس الجوهري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الحسن بن محمي بن بهرام المخرمي، حدّثني إبراهيم بن عبد اللّه الهروي، نا هشيم، عن مجالد عن </w:t>
      </w:r>
      <w:r>
        <w:rPr>
          <w:rStyle w:val="FootnoteAnchor"/>
          <w:rtl w:val="true"/>
        </w:rPr>
        <w:footnoteReference w:id="974"/>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شريحا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ثم عمر، ثم عثمان، ثم أنا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قال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عبد اللّه بن موسى، ثنا عبد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محمي، ثنا إبراهيم الهروي، نا هشيم، عن مجالد، عن الشعبي، عن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أنا</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77"/>
      </w:r>
      <w:r>
        <w:rPr>
          <w:rFonts w:ascii="Amiri" w:hAnsi="Amiri" w:eastAsia="Amiri" w:cs="Amiri"/>
          <w:color w:val="111111"/>
          <w:sz w:val="28"/>
          <w:sz w:val="28"/>
          <w:szCs w:val="28"/>
          <w:rtl w:val="true"/>
          <w:lang w:bidi="ar-SA"/>
        </w:rPr>
        <w:t xml:space="preserve">،أنبأه علي بن أبي علي، نا عمر بن محمّد بن إبراهيم البجلي، نا أبو علي الحسن بن محمّد بن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محمي </w:t>
      </w:r>
      <w:r>
        <w:rPr>
          <w:rStyle w:val="FootnoteAnchor"/>
          <w:rtl w:val="true"/>
        </w:rPr>
        <w:footnoteReference w:id="978"/>
      </w:r>
      <w:r>
        <w:rPr>
          <w:rFonts w:ascii="Amiri" w:hAnsi="Amiri" w:eastAsia="Amiri" w:cs="Amiri"/>
          <w:color w:val="111111"/>
          <w:sz w:val="28"/>
          <w:sz w:val="28"/>
          <w:szCs w:val="28"/>
          <w:rtl w:val="true"/>
          <w:lang w:bidi="ar-SA"/>
        </w:rPr>
        <w:t xml:space="preserve">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الهروي، نا هشيم بن بشير، عن مجالد، عن الشعبي،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أخبرنيه أبو القاسم الأزهري، نا محمّد بن المظفر، نا الحسن بن محمي المخرمي، نا إبراهيم بن عبد اللّه، نا هشيم، عن مجالد، عن الشعبي، عن شريح،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و عمر </w:t>
      </w:r>
      <w:r>
        <w:rPr>
          <w:rStyle w:val="FootnoteAnchor"/>
          <w:rtl w:val="true"/>
        </w:rPr>
        <w:footnoteReference w:id="979"/>
      </w:r>
      <w:r>
        <w:rPr>
          <w:rFonts w:ascii="Amiri" w:hAnsi="Amiri" w:eastAsia="Amiri" w:cs="Amiri"/>
          <w:color w:val="111111"/>
          <w:sz w:val="28"/>
          <w:sz w:val="28"/>
          <w:szCs w:val="28"/>
          <w:rtl w:val="true"/>
          <w:lang w:bidi="ar-SA"/>
        </w:rPr>
        <w:t>،لم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جعفر محمّد بن أحمد، أنا عثمان بن محمّد بن القاسم، أنا أبو بكر عبد اللّه بن أبي داود السّجستاني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أبي عن أبي صالح الفراء أو أحمد بن حبّان </w:t>
      </w:r>
      <w:r>
        <w:rPr>
          <w:rStyle w:val="FootnoteAnchor"/>
          <w:rtl w:val="true"/>
        </w:rPr>
        <w:footnoteReference w:id="980"/>
      </w:r>
      <w:r>
        <w:rPr>
          <w:rFonts w:ascii="Amiri" w:hAnsi="Amiri" w:eastAsia="Amiri" w:cs="Amiri"/>
          <w:color w:val="111111"/>
          <w:sz w:val="28"/>
          <w:sz w:val="28"/>
          <w:szCs w:val="28"/>
          <w:rtl w:val="true"/>
          <w:lang w:bidi="ar-SA"/>
        </w:rPr>
        <w:t>عن الحكم بن ظهير، عن إسماعيل السّدّي،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بعد النبي صلّى اللّه عليه و سلم أبو بكر، و أفضلهم بعد أبي بكر عمر، و لو شئت أن أسمّي الثالث لسميته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أن أسمّي الثالث لسمّيته </w:t>
      </w:r>
      <w:r>
        <w:rPr>
          <w:rStyle w:val="FootnoteAnchor"/>
          <w:rtl w:val="true"/>
        </w:rPr>
        <w:footnoteReference w:id="981"/>
      </w:r>
      <w:r>
        <w:rPr>
          <w:rFonts w:ascii="Amiri" w:hAnsi="Amiri" w:eastAsia="Amiri" w:cs="Amiri"/>
          <w:color w:val="111111"/>
          <w:sz w:val="28"/>
          <w:sz w:val="28"/>
          <w:szCs w:val="28"/>
          <w:rtl w:val="true"/>
          <w:lang w:bidi="ar-SA"/>
        </w:rPr>
        <w:t xml:space="preserve">كما وقع في </w:t>
      </w:r>
    </w:p>
    <w:p>
      <w:pPr>
        <w:pStyle w:val="BookText"/>
        <w:rPr/>
      </w:pPr>
      <w:r>
        <w:rPr>
          <w:rFonts w:ascii="Amiri" w:hAnsi="Amiri" w:eastAsia="Amiri" w:cs="Amiri"/>
          <w:color w:val="111111"/>
          <w:sz w:val="28"/>
          <w:sz w:val="28"/>
          <w:szCs w:val="28"/>
          <w:rtl w:val="true"/>
          <w:lang w:bidi="ar-SA"/>
        </w:rPr>
        <w:t>نفسك،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الذي لو شئت أن تسميه،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كما تذبح البقرة،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w:t>
      </w:r>
      <w:r>
        <w:rPr>
          <w:rStyle w:val="FootnoteAnchor"/>
          <w:rtl w:val="true"/>
        </w:rPr>
        <w:footnoteReference w:id="982"/>
      </w:r>
      <w:r>
        <w:rPr>
          <w:rFonts w:ascii="Amiri" w:hAnsi="Amiri" w:eastAsia="Amiri" w:cs="Amiri"/>
          <w:color w:val="111111"/>
          <w:sz w:val="28"/>
          <w:sz w:val="28"/>
          <w:szCs w:val="28"/>
          <w:rtl w:val="true"/>
          <w:lang w:bidi="ar-SA"/>
        </w:rPr>
        <w:t>،أنا أبو بكر محمّد بن عمر بن علي بن خلف الوراق، أنا أبو بكر عبد اللّه بن سليمان بن الأشعث، نا أحمد بن صالح، حدّثنا عنبسة بن يزيد، حدّثني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سالم بن عبد اللّه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رجل من الأنصار في خلافة عثمان، فإذا هو يأمرني في كلامه أن أعيب على عثمان، فتكلّم كلاما طويلا، و هو امرؤ و في كلامه </w:t>
      </w:r>
      <w:r>
        <w:rPr>
          <w:rStyle w:val="FootnoteAnchor"/>
          <w:rtl w:val="true"/>
        </w:rPr>
        <w:footnoteReference w:id="986"/>
      </w:r>
      <w:r>
        <w:rPr>
          <w:rFonts w:ascii="Amiri" w:hAnsi="Amiri" w:eastAsia="Amiri" w:cs="Amiri"/>
          <w:color w:val="111111"/>
          <w:sz w:val="28"/>
          <w:sz w:val="28"/>
          <w:szCs w:val="28"/>
          <w:rtl w:val="true"/>
          <w:lang w:bidi="ar-SA"/>
        </w:rPr>
        <w:t>ثقل، فلم يكد يقضي كلامه في سريع، فلمّا قضى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و رسول اللّه صلّى اللّه عليه و سلم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أمّة محمّد صلّى اللّه عليه و سلم بعده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ثم عمر، ثم عثمان، و إنّا و اللّه ما نعلم عثمان قتل نفسا بغير حقّ‌، و لا جاء من الكبائر شيئا، و لكنه هو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أعطاكموه و رضيتم، و إن أعطاه الولي قرابته سخطتم، إنّما يريدون أن تكونوا كفارس و الروم لا يتركون لهم أميرا إلاّ قتلوه، ففاضت عيناه بأربعة من 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نريد ذاك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990"/>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الفضيلي، أنا أبو القاسم الخليلي</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أنا أبو القاسم </w:t>
      </w:r>
    </w:p>
    <w:p>
      <w:pPr>
        <w:pStyle w:val="BookText"/>
        <w:rPr/>
      </w:pPr>
      <w:r>
        <w:rPr>
          <w:rFonts w:ascii="Amiri" w:hAnsi="Amiri" w:eastAsia="Amiri" w:cs="Amiri"/>
          <w:color w:val="111111"/>
          <w:sz w:val="28"/>
          <w:sz w:val="28"/>
          <w:szCs w:val="28"/>
          <w:rtl w:val="true"/>
          <w:lang w:bidi="ar-SA"/>
        </w:rPr>
        <w:t xml:space="preserve">الخزاعي، أنا الهيثم </w:t>
      </w:r>
      <w:r>
        <w:rPr>
          <w:rStyle w:val="FootnoteAnchor"/>
          <w:rtl w:val="true"/>
        </w:rPr>
        <w:footnoteReference w:id="992"/>
      </w:r>
      <w:r>
        <w:rPr>
          <w:rFonts w:ascii="Amiri" w:hAnsi="Amiri" w:eastAsia="Amiri" w:cs="Amiri"/>
          <w:color w:val="111111"/>
          <w:sz w:val="28"/>
          <w:sz w:val="28"/>
          <w:szCs w:val="28"/>
          <w:rtl w:val="true"/>
          <w:lang w:bidi="ar-SA"/>
        </w:rPr>
        <w:t xml:space="preserve">بن كليب الشّاشي، نا ابن المنادي، نا يزيد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الجراح </w:t>
      </w:r>
      <w:r>
        <w:rPr>
          <w:rStyle w:val="FootnoteAnchor"/>
          <w:rtl w:val="true"/>
        </w:rPr>
        <w:footnoteReference w:id="994"/>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المنهال</w:t>
      </w:r>
      <w:r>
        <w:rPr>
          <w:rFonts w:eastAsia="IRNazanin" w:cs="IRNazanin"/>
          <w:color w:val="111111"/>
          <w:sz w:val="28"/>
          <w:szCs w:val="28"/>
          <w:rtl w:val="true"/>
          <w:lang w:bidi="fa-IR"/>
        </w:rPr>
        <w:t xml:space="preserve">] </w:t>
      </w:r>
      <w:r>
        <w:rPr>
          <w:rStyle w:val="FootnoteAnchor"/>
          <w:rtl w:val="true"/>
        </w:rPr>
        <w:footnoteReference w:id="995"/>
      </w:r>
      <w:r>
        <w:rPr>
          <w:rFonts w:ascii="Amiri" w:hAnsi="Amiri" w:eastAsia="Amiri" w:cs="Amiri"/>
          <w:color w:val="111111"/>
          <w:sz w:val="28"/>
          <w:sz w:val="28"/>
          <w:szCs w:val="28"/>
          <w:rtl w:val="true"/>
          <w:lang w:bidi="ar-SA"/>
        </w:rPr>
        <w:t>الجزري،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رجل من الأنصار، فجعل يكلمني في عهد عثمان، و كان رجلا </w:t>
      </w:r>
      <w:r>
        <w:rPr>
          <w:rStyle w:val="FootnoteAnchor"/>
          <w:rtl w:val="true"/>
        </w:rPr>
        <w:footnoteReference w:id="996"/>
      </w:r>
      <w:r>
        <w:rPr>
          <w:rFonts w:ascii="Amiri" w:hAnsi="Amiri" w:eastAsia="Amiri" w:cs="Amiri"/>
          <w:color w:val="111111"/>
          <w:sz w:val="28"/>
          <w:sz w:val="28"/>
          <w:szCs w:val="28"/>
          <w:rtl w:val="true"/>
          <w:lang w:bidi="ar-SA"/>
        </w:rPr>
        <w:t>في لسانه ثقل، فلم يكد ينقضي كلامه في سريع، و جعل في كلامه كان يأمرني أن أعيب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و رسول اللّه صلّى اللّه عليه و سلم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بعده أبو بكر، و عمر، و عثمان، و اللّه ما أتى شيئا من الكبائر، إنّما هو هذا المال، فإن أعطاكموه رضيتم و إن أعطاه ذا قرابته سخطتم، و إنّما تريدون أن تكونوا كفارس و الروم، لا يدعون لهم ملكا إلاّ 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w:t>
      </w:r>
      <w:r>
        <w:rPr>
          <w:rStyle w:val="FootnoteAnchor"/>
          <w:rtl w:val="true"/>
        </w:rPr>
        <w:footnoteReference w:id="997"/>
      </w:r>
      <w:r>
        <w:rPr>
          <w:rFonts w:ascii="Amiri" w:hAnsi="Amiri" w:eastAsia="Amiri" w:cs="Amiri"/>
          <w:color w:val="111111"/>
          <w:sz w:val="28"/>
          <w:sz w:val="28"/>
          <w:szCs w:val="28"/>
          <w:rtl w:val="true"/>
          <w:lang w:bidi="ar-SA"/>
        </w:rPr>
        <w:t xml:space="preserve">بن النقور، أنا أبو الحسن أحمد بن محمّد بن عمران بن موسى، نا الحسين بن يحيى </w:t>
      </w:r>
      <w:r>
        <w:rPr>
          <w:rStyle w:val="FootnoteAnchor"/>
          <w:rtl w:val="true"/>
        </w:rPr>
        <w:footnoteReference w:id="998"/>
      </w:r>
      <w:r>
        <w:rPr>
          <w:rFonts w:ascii="Amiri" w:hAnsi="Amiri" w:eastAsia="Amiri" w:cs="Amiri"/>
          <w:color w:val="111111"/>
          <w:sz w:val="28"/>
          <w:sz w:val="28"/>
          <w:szCs w:val="28"/>
          <w:rtl w:val="true"/>
          <w:lang w:bidi="ar-SA"/>
        </w:rPr>
        <w:t>،نا يزيد بن هارون، أنا الجرّاح بن المنهال الجزري،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رجل من الأنصار، فجعل في كلامه كأنه يريد أن أعيب على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و رسول اللّه صلّى اللّه عليه و سلم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رسول اللّه صلّى اللّه عليه و سلم بعده أبو بكر، و عمر، و عثمان، و اللّه ما أتى شيئا من الكبائر، إنّما هو هذا المال، إن أعطاكموه رضيتم، و إن أعطاه ذوي قرابته سخطتم، و إنّما تريدون أن تكونوا كفارس، لا يدعون </w:t>
      </w:r>
      <w:r>
        <w:rPr>
          <w:rStyle w:val="FootnoteAnchor"/>
          <w:rtl w:val="true"/>
        </w:rPr>
        <w:footnoteReference w:id="999"/>
      </w:r>
      <w:r>
        <w:rPr>
          <w:rFonts w:ascii="Amiri" w:hAnsi="Amiri" w:eastAsia="Amiri" w:cs="Amiri"/>
          <w:color w:val="111111"/>
          <w:sz w:val="28"/>
          <w:sz w:val="28"/>
          <w:szCs w:val="28"/>
          <w:rtl w:val="true"/>
          <w:lang w:bidi="ar-SA"/>
        </w:rPr>
        <w:t>لهم أميرا إلاّ 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قبيس</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أبو الحسن بن أبي الحديد، أنا جدي، نا محمّد بن بركة بن الحكم، نا يوسف بن مسلم، نا عمارة بن بشر، نا معاوية بن يحيى الصّدفي الدمشقي، عن الزهري، عن سالم، عن أبيه، ابن عمر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رجل من الأنصار، و في لسانه ثقل، فلم يفرغ من كلامه </w:t>
      </w:r>
      <w:r>
        <w:rPr>
          <w:rStyle w:val="FootnoteAnchor"/>
          <w:rtl w:val="true"/>
        </w:rPr>
        <w:footnoteReference w:id="1001"/>
      </w:r>
      <w:r>
        <w:rPr>
          <w:rFonts w:ascii="Amiri" w:hAnsi="Amiri" w:eastAsia="Amiri" w:cs="Amiri"/>
          <w:color w:val="111111"/>
          <w:sz w:val="28"/>
          <w:sz w:val="28"/>
          <w:szCs w:val="28"/>
          <w:rtl w:val="true"/>
          <w:lang w:bidi="ar-SA"/>
        </w:rPr>
        <w:t xml:space="preserve">في سريع، و كان في </w:t>
      </w:r>
    </w:p>
    <w:p>
      <w:pPr>
        <w:pStyle w:val="BookText"/>
        <w:rPr/>
      </w:pPr>
      <w:r>
        <w:rPr>
          <w:rFonts w:ascii="Amiri" w:hAnsi="Amiri" w:eastAsia="Amiri" w:cs="Amiri"/>
          <w:color w:val="111111"/>
          <w:sz w:val="28"/>
          <w:sz w:val="28"/>
          <w:szCs w:val="28"/>
          <w:rtl w:val="true"/>
          <w:lang w:bidi="ar-SA"/>
        </w:rPr>
        <w:t>كلامه يعيب على عثمان، فلمّا فرغ من كلامه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إنّا كنا نتحدث على رسول اللّه صلّى اللّه عليه و سلم أن خير هذه الأمة أبو بكر، ثم عمر، ثم عثمان، و إنا و اللّه ما نرى عثمان أتى أمرا ليستحل به دمه، و لكنه هذا المال، إن أعطاكموه رضيتم، و إن أعطاه ذا أقاربه سخطتم، إنّما تريدون أن تكونوا كفارس و الروم لا يدعون لهم أميرا إلاّ 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عيناه بأربع من الدمع،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نريد أن نكون كفارس و الروم</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أخبرنا أبو بكر اللفتواني، أنا أبو بكر محمّد بن أحمد بن علي السمسار، و أبو منصور بن شكرويه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03"/>
      </w:r>
      <w:r>
        <w:rPr>
          <w:rFonts w:ascii="Amiri" w:hAnsi="Amiri" w:eastAsia="Amiri" w:cs="Amiri"/>
          <w:color w:val="111111"/>
          <w:sz w:val="28"/>
          <w:sz w:val="28"/>
          <w:szCs w:val="28"/>
          <w:rtl w:val="true"/>
          <w:lang w:bidi="ar-SA"/>
        </w:rPr>
        <w:t>و أخبرنا أبو محمّد بن طاوس، أنبأ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أبي نصر بن أبي القاسم، أنبأ أبو المظفر محمود بن جعفر بن محمّد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بن خرّشيذ قوله، أنبأ أبو الحسن أحمد بن محمّد بن سليم المخرمي، نا سلمان </w:t>
      </w:r>
      <w:r>
        <w:rPr>
          <w:rStyle w:val="FootnoteAnchor"/>
          <w:rtl w:val="true"/>
        </w:rPr>
        <w:footnoteReference w:id="1004"/>
      </w:r>
      <w:r>
        <w:rPr>
          <w:rFonts w:ascii="Amiri" w:hAnsi="Amiri" w:eastAsia="Amiri" w:cs="Amiri"/>
          <w:color w:val="111111"/>
          <w:sz w:val="28"/>
          <w:sz w:val="28"/>
          <w:szCs w:val="28"/>
          <w:rtl w:val="true"/>
          <w:lang w:bidi="ar-SA"/>
        </w:rPr>
        <w:t>بن توبة، نا يزيد بن هارون، أنا الحجّاج،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و رسول اللّه صلّى اللّه عليه و سلم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رسول اللّه صلّى اللّه عليه و سلم، و بعده أبو بكر، و عمر، و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05"/>
      </w:r>
      <w:r>
        <w:rPr>
          <w:rFonts w:ascii="Amiri" w:hAnsi="Amiri" w:eastAsia="Amiri" w:cs="Amiri"/>
          <w:color w:val="111111"/>
          <w:sz w:val="28"/>
          <w:sz w:val="28"/>
          <w:szCs w:val="28"/>
          <w:rtl w:val="true"/>
          <w:lang w:bidi="ar-SA"/>
        </w:rPr>
        <w:t>أبو الحسن بن قبيس، أنا أبي أبو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006"/>
      </w:r>
      <w:r>
        <w:rPr>
          <w:rFonts w:ascii="Amiri" w:hAnsi="Amiri" w:eastAsia="Amiri" w:cs="Amiri"/>
          <w:color w:val="111111"/>
          <w:sz w:val="28"/>
          <w:sz w:val="28"/>
          <w:szCs w:val="28"/>
          <w:rtl w:val="true"/>
          <w:lang w:bidi="ar-SA"/>
        </w:rPr>
        <w:t xml:space="preserve">أبو يعلى حمزة بن العباس، و أبو العشائر محمّد بن الخليل، قالا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أبي العلاء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محمّد بن أبي نصر، أنا خيثمة بن سليمان، نا إسحاق بن سيّار النّصيبي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حدّثنا أبو بكر الشحامي </w:t>
      </w:r>
      <w:r>
        <w:rPr>
          <w:rStyle w:val="FootnoteAnchor"/>
          <w:rtl w:val="true"/>
        </w:rPr>
        <w:footnoteReference w:id="1009"/>
      </w:r>
      <w:r>
        <w:rPr>
          <w:rFonts w:ascii="Amiri" w:hAnsi="Amiri" w:eastAsia="Amiri" w:cs="Amiri"/>
          <w:color w:val="111111"/>
          <w:sz w:val="28"/>
          <w:sz w:val="28"/>
          <w:szCs w:val="28"/>
          <w:rtl w:val="true"/>
          <w:lang w:bidi="ar-SA"/>
        </w:rPr>
        <w:t>،أنا أبو حامد الأزهري، أنا أبو سعيد بن حمدون، أنا أبو حامد الشرقي، نا محمّد بن يحيى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عاصم، أنا عمر بن محمّد، عن سالم، عن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010"/>
      </w:r>
      <w:r>
        <w:rPr>
          <w:rFonts w:ascii="IRNazanin" w:hAnsi="IRNazanin" w:eastAsia="IRNazanin"/>
          <w:color w:val="111111"/>
          <w:sz w:val="28"/>
          <w:sz w:val="28"/>
          <w:szCs w:val="28"/>
          <w:rtl w:val="true"/>
          <w:lang w:bidi="fa-IR"/>
        </w:rPr>
        <w:t xml:space="preserve">أبو عاصم، عن عمر بن محمّد </w:t>
      </w:r>
      <w:r>
        <w:rPr>
          <w:rStyle w:val="FootnoteAnchor"/>
          <w:rtl w:val="true"/>
        </w:rPr>
        <w:footnoteReference w:id="1011"/>
      </w:r>
      <w:r>
        <w:rPr>
          <w:rFonts w:ascii="Amiri" w:hAnsi="Amiri" w:eastAsia="Amiri" w:cs="Amiri"/>
          <w:color w:val="111111"/>
          <w:sz w:val="28"/>
          <w:sz w:val="28"/>
          <w:szCs w:val="28"/>
          <w:rtl w:val="true"/>
          <w:lang w:bidi="ar-SA"/>
        </w:rPr>
        <w:t xml:space="preserve">بن زيد بن </w:t>
      </w:r>
      <w:r>
        <w:rPr>
          <w:rStyle w:val="FootnoteAnchor"/>
          <w:rtl w:val="true"/>
        </w:rPr>
        <w:footnoteReference w:id="1012"/>
      </w:r>
      <w:r>
        <w:rPr>
          <w:rFonts w:ascii="Amiri" w:hAnsi="Amiri" w:eastAsia="Amiri" w:cs="Amiri"/>
          <w:color w:val="111111"/>
          <w:sz w:val="28"/>
          <w:sz w:val="28"/>
          <w:szCs w:val="28"/>
          <w:rtl w:val="true"/>
          <w:lang w:bidi="ar-SA"/>
        </w:rPr>
        <w:t xml:space="preserve">عبد اللّه بن عمر بن الخطاب، عن سالم،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لتعلمون كنا نقول على عهد رسول اللّه صلّى اللّه عليه و سلم أبو بكر، و عمر، و عثمان</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w:t>
      </w:r>
      <w:r>
        <w:rPr>
          <w:rStyle w:val="FootnoteAnchor"/>
          <w:rtl w:val="true"/>
        </w:rPr>
        <w:footnoteReference w:id="1014"/>
      </w:r>
      <w:r>
        <w:rPr>
          <w:rFonts w:ascii="Amiri" w:hAnsi="Amiri" w:eastAsia="Amiri" w:cs="Amiri"/>
          <w:color w:val="111111"/>
          <w:sz w:val="28"/>
          <w:sz w:val="28"/>
          <w:szCs w:val="28"/>
          <w:rtl w:val="true"/>
          <w:lang w:bidi="ar-SA"/>
        </w:rPr>
        <w:t>عدّنا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15"/>
      </w:r>
      <w:r>
        <w:rPr>
          <w:rFonts w:ascii="Amiri" w:hAnsi="Amiri" w:eastAsia="Amiri" w:cs="Amiri"/>
          <w:color w:val="111111"/>
          <w:sz w:val="28"/>
          <w:sz w:val="28"/>
          <w:szCs w:val="28"/>
          <w:rtl w:val="true"/>
          <w:lang w:bidi="ar-SA"/>
        </w:rPr>
        <w:t xml:space="preserve">أبو يعلى </w:t>
      </w:r>
      <w:r>
        <w:rPr>
          <w:rStyle w:val="FootnoteAnchor"/>
          <w:rtl w:val="true"/>
        </w:rPr>
        <w:footnoteReference w:id="1016"/>
      </w:r>
      <w:r>
        <w:rPr>
          <w:rFonts w:ascii="Amiri" w:hAnsi="Amiri" w:eastAsia="Amiri" w:cs="Amiri"/>
          <w:color w:val="111111"/>
          <w:sz w:val="28"/>
          <w:sz w:val="28"/>
          <w:szCs w:val="28"/>
          <w:rtl w:val="true"/>
          <w:lang w:bidi="ar-SA"/>
        </w:rPr>
        <w:t xml:space="preserve">حمزة بن الحسن، و أبو العشائر </w:t>
      </w:r>
      <w:r>
        <w:rPr>
          <w:rStyle w:val="FootnoteAnchor"/>
          <w:rtl w:val="true"/>
        </w:rPr>
        <w:footnoteReference w:id="1017"/>
      </w:r>
      <w:r>
        <w:rPr>
          <w:rFonts w:ascii="Amiri" w:hAnsi="Amiri" w:eastAsia="Amiri" w:cs="Amiri"/>
          <w:color w:val="111111"/>
          <w:sz w:val="28"/>
          <w:sz w:val="28"/>
          <w:szCs w:val="28"/>
          <w:rtl w:val="true"/>
          <w:lang w:bidi="ar-SA"/>
        </w:rPr>
        <w:t>محمّد بن الخليل القيسي،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المصّيصي، أنا عبد الرّحمن بن عثمان، أنا خيثمة </w:t>
      </w:r>
      <w:r>
        <w:rPr>
          <w:rStyle w:val="FootnoteAnchor"/>
          <w:rtl w:val="true"/>
        </w:rPr>
        <w:footnoteReference w:id="1018"/>
      </w:r>
      <w:r>
        <w:rPr>
          <w:rFonts w:ascii="Amiri" w:hAnsi="Amiri" w:eastAsia="Amiri" w:cs="Amiri"/>
          <w:color w:val="111111"/>
          <w:sz w:val="28"/>
          <w:sz w:val="28"/>
          <w:szCs w:val="28"/>
          <w:rtl w:val="true"/>
          <w:lang w:bidi="ar-SA"/>
        </w:rPr>
        <w:t xml:space="preserve">بن سليمان، نا ابن عوف، عن بشر بن شعيب بن </w:t>
      </w:r>
      <w:r>
        <w:rPr>
          <w:rStyle w:val="FootnoteAnchor"/>
          <w:rtl w:val="true"/>
        </w:rPr>
        <w:footnoteReference w:id="1019"/>
      </w:r>
      <w:r>
        <w:rPr>
          <w:rFonts w:ascii="Amiri" w:hAnsi="Amiri" w:eastAsia="Amiri" w:cs="Amiri"/>
          <w:color w:val="111111"/>
          <w:sz w:val="28"/>
          <w:sz w:val="28"/>
          <w:szCs w:val="28"/>
          <w:rtl w:val="true"/>
          <w:lang w:bidi="ar-SA"/>
        </w:rPr>
        <w:t>أبي حمزة، حدّثني أبي عن الزهري، عن سالم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لتعلمون كنا نقوله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و أبو يعلى البصريين </w:t>
      </w:r>
      <w:r>
        <w:rPr>
          <w:rStyle w:val="FootnoteAnchor"/>
          <w:rtl w:val="true"/>
        </w:rPr>
        <w:footnoteReference w:id="1021"/>
      </w:r>
      <w:r>
        <w:rPr>
          <w:rFonts w:ascii="IRNazanin" w:hAnsi="IRNazanin" w:eastAsia="IRNazanin"/>
          <w:color w:val="111111"/>
          <w:sz w:val="28"/>
          <w:sz w:val="28"/>
          <w:szCs w:val="28"/>
          <w:rtl w:val="true"/>
          <w:lang w:bidi="fa-IR"/>
        </w:rPr>
        <w:t xml:space="preserve">،و أبو العشائر </w:t>
      </w:r>
      <w:r>
        <w:rPr>
          <w:rStyle w:val="FootnoteAnchor"/>
          <w:rtl w:val="true"/>
        </w:rPr>
        <w:footnoteReference w:id="1022"/>
      </w:r>
      <w:r>
        <w:rPr>
          <w:rFonts w:ascii="Amiri" w:hAnsi="Amiri" w:eastAsia="Amiri" w:cs="Amiri"/>
          <w:color w:val="111111"/>
          <w:sz w:val="28"/>
          <w:sz w:val="28"/>
          <w:szCs w:val="28"/>
          <w:rtl w:val="true"/>
          <w:lang w:bidi="ar-SA"/>
        </w:rPr>
        <w:t>القيسي،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أنا أبو محمّد بن أبي نصر، أنا خيثمة، نا شعبة بن سهل بن عبد الرّحمن </w:t>
      </w:r>
    </w:p>
    <w:p>
      <w:pPr>
        <w:pStyle w:val="BookText"/>
        <w:rPr/>
      </w:pPr>
      <w:r>
        <w:rPr>
          <w:rFonts w:ascii="Amiri" w:hAnsi="Amiri" w:eastAsia="Amiri" w:cs="Amiri"/>
          <w:color w:val="111111"/>
          <w:sz w:val="28"/>
          <w:sz w:val="28"/>
          <w:szCs w:val="28"/>
          <w:rtl w:val="true"/>
          <w:lang w:bidi="ar-SA"/>
        </w:rPr>
        <w:t xml:space="preserve">العكّاوي </w:t>
      </w:r>
      <w:r>
        <w:rPr>
          <w:rStyle w:val="FootnoteAnchor"/>
          <w:rtl w:val="true"/>
        </w:rPr>
        <w:footnoteReference w:id="1023"/>
      </w:r>
      <w:r>
        <w:rPr>
          <w:rFonts w:ascii="Amiri" w:hAnsi="Amiri" w:eastAsia="Amiri" w:cs="Amiri"/>
          <w:color w:val="111111"/>
          <w:sz w:val="28"/>
          <w:sz w:val="28"/>
          <w:szCs w:val="28"/>
          <w:rtl w:val="true"/>
          <w:lang w:bidi="ar-SA"/>
        </w:rPr>
        <w:t>،نا محمّد بن المبارك، أنا إسماعيل بن عيّاس، نا عثمان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علمت أنا كنا نتحدث في حياة النبي صلّى اللّه عليه و سلم و</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أوفر</w:t>
      </w:r>
      <w:r>
        <w:rPr>
          <w:rFonts w:eastAsia="IRNazanin" w:cs="IRNazanin"/>
          <w:color w:val="111111"/>
          <w:sz w:val="28"/>
          <w:szCs w:val="28"/>
          <w:rtl w:val="true"/>
          <w:lang w:bidi="fa-IR"/>
        </w:rPr>
        <w:t xml:space="preserve">] </w:t>
      </w:r>
      <w:r>
        <w:rPr>
          <w:rStyle w:val="FootnoteAnchor"/>
          <w:rtl w:val="true"/>
        </w:rPr>
        <w:footnoteReference w:id="1025"/>
      </w:r>
      <w:r>
        <w:rPr>
          <w:rFonts w:ascii="Amiri" w:hAnsi="Amiri" w:eastAsia="Amiri" w:cs="Amiri"/>
          <w:color w:val="111111"/>
          <w:sz w:val="28"/>
          <w:sz w:val="28"/>
          <w:szCs w:val="28"/>
          <w:rtl w:val="true"/>
          <w:lang w:bidi="ar-SA"/>
        </w:rPr>
        <w:t>ما كانوا أن خير الأمة بعد نبيها صلّى اللّه عليه و سلم أبو بكر، ثم عمر، ثم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و إنما هو عمر بن محمد بن زيد و المحفوظ‍‌</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حكاية عن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و عثمان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اللّه بن الحسين الدّقّاق، نا أبو الطيب محمّد بن عبد الصمد الدّقّاق، نا حمّاد الوراق، نا أبو عاصم، عن عمر بن محمّد بن زيد، أخبرني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تعلمون أنا كنا نقول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29"/>
      </w:r>
      <w:r>
        <w:rPr>
          <w:rFonts w:ascii="IRNazanin" w:hAnsi="IRNazanin" w:eastAsia="IRNazanin"/>
          <w:color w:val="111111"/>
          <w:sz w:val="28"/>
          <w:sz w:val="28"/>
          <w:szCs w:val="28"/>
          <w:rtl w:val="true"/>
          <w:lang w:bidi="fa-IR"/>
        </w:rPr>
        <w:t xml:space="preserve">أبو محمّد بن طاوس، و أخبرنا أبو القاسم </w:t>
      </w:r>
      <w:r>
        <w:rPr>
          <w:rStyle w:val="FootnoteAnchor"/>
          <w:rtl w:val="true"/>
        </w:rPr>
        <w:footnoteReference w:id="1030"/>
      </w:r>
      <w:r>
        <w:rPr>
          <w:rFonts w:ascii="Amiri" w:hAnsi="Amiri" w:eastAsia="Amiri" w:cs="Amiri"/>
          <w:color w:val="111111"/>
          <w:sz w:val="28"/>
          <w:sz w:val="28"/>
          <w:szCs w:val="28"/>
          <w:rtl w:val="true"/>
          <w:lang w:bidi="ar-SA"/>
        </w:rPr>
        <w:t xml:space="preserve">الأسدي، أنا أبو القاسم بن أبي العلاء، أنا أبو محمّد بن أبي نصر، أنا الحسن بن حبيب، أنا أبو أمية الطّرسوسي، نا يحيى بن صالح </w:t>
      </w:r>
      <w:r>
        <w:rPr>
          <w:rStyle w:val="FootnoteAnchor"/>
          <w:rtl w:val="true"/>
        </w:rPr>
        <w:footnoteReference w:id="1031"/>
      </w:r>
      <w:r>
        <w:rPr>
          <w:rFonts w:ascii="Amiri" w:hAnsi="Amiri" w:eastAsia="Amiri" w:cs="Amiri"/>
          <w:color w:val="111111"/>
          <w:sz w:val="28"/>
          <w:sz w:val="28"/>
          <w:szCs w:val="28"/>
          <w:rtl w:val="true"/>
          <w:lang w:bidi="ar-SA"/>
        </w:rPr>
        <w:t xml:space="preserve">،نا إسحاق بن يحيى، نا الزهري، عن سالم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w:t>
      </w:r>
      <w:r>
        <w:rPr>
          <w:rFonts w:eastAsia="Amiri" w:cs="Amiri" w:ascii="Amiri" w:hAnsi="Amiri"/>
          <w:color w:val="111111"/>
          <w:sz w:val="28"/>
          <w:szCs w:val="28"/>
          <w:rtl w:val="true"/>
          <w:lang w:bidi="ar-SA"/>
        </w:rPr>
        <w:t xml:space="preserve">] </w:t>
      </w:r>
      <w:r>
        <w:rPr>
          <w:rStyle w:val="FootnoteAnchor"/>
          <w:rtl w:val="true"/>
        </w:rPr>
        <w:footnoteReference w:id="1032"/>
      </w:r>
      <w:r>
        <w:rPr>
          <w:rFonts w:ascii="IRNazanin" w:hAnsi="IRNazanin" w:eastAsia="IRNazanin"/>
          <w:color w:val="111111"/>
          <w:sz w:val="28"/>
          <w:sz w:val="28"/>
          <w:szCs w:val="28"/>
          <w:rtl w:val="true"/>
          <w:lang w:bidi="fa-IR"/>
        </w:rPr>
        <w:t>بن عمر، 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من الأنصار يكلّمني، فلما قضى كلامه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إنّا و اللّه ما نعلم عثمان قتل نفسا بغير 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نا أبو بكر البيهقي، نا أبو </w:t>
      </w:r>
      <w:r>
        <w:rPr>
          <w:rStyle w:val="FootnoteAnchor"/>
          <w:rtl w:val="true"/>
        </w:rPr>
        <w:footnoteReference w:id="1033"/>
      </w:r>
      <w:r>
        <w:rPr>
          <w:rFonts w:ascii="Amiri" w:hAnsi="Amiri" w:eastAsia="Amiri" w:cs="Amiri"/>
          <w:color w:val="111111"/>
          <w:sz w:val="28"/>
          <w:sz w:val="28"/>
          <w:szCs w:val="28"/>
          <w:rtl w:val="true"/>
          <w:lang w:bidi="ar-SA"/>
        </w:rPr>
        <w:t xml:space="preserve">عبد اللّه محمّد بن عبد اللّه الحافظ‍‌، نا أبو العباس محمّد بن يعقوب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35"/>
      </w:r>
      <w:r>
        <w:rPr>
          <w:rFonts w:ascii="Amiri" w:hAnsi="Amiri" w:eastAsia="Amiri" w:cs="Amiri"/>
          <w:color w:val="111111"/>
          <w:sz w:val="28"/>
          <w:sz w:val="28"/>
          <w:szCs w:val="28"/>
          <w:rtl w:val="true"/>
          <w:lang w:bidi="ar-SA"/>
        </w:rPr>
        <w:t>و أخبرنا أبو سعد إسماعيل بن أبي صالح الفقيه، أنا الإمام أبو المعالي عبد الملك بن عبد اللّه بن يوسف الجويني، أنا علي بن محمّد الطّرازي، أنبأ محمّد بن يعقوب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إسحاق الصّغاني، نا أيوب الخزاعي، نا عبد العزيز الماجشون، نا عبيد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زمن رسول اللّه صلّى اللّه عليه و سلم لا نعدل بعد النبي صلّى اللّه عليه و سلم أحدا </w:t>
      </w:r>
      <w:r>
        <w:rPr>
          <w:rStyle w:val="FootnoteAnchor"/>
          <w:rtl w:val="true"/>
        </w:rPr>
        <w:footnoteReference w:id="1036"/>
      </w:r>
      <w:r>
        <w:rPr>
          <w:rFonts w:ascii="Amiri" w:hAnsi="Amiri" w:eastAsia="Amiri" w:cs="Amiri"/>
          <w:color w:val="111111"/>
          <w:sz w:val="28"/>
          <w:sz w:val="28"/>
          <w:szCs w:val="28"/>
          <w:rtl w:val="true"/>
          <w:lang w:bidi="ar-SA"/>
        </w:rPr>
        <w:t>بأبي بكر، ثم عمر، ثم نترك أصحاب رسول اللّه صلّى اللّه عليه و سلم، لا نفاضل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037"/>
      </w:r>
      <w:r>
        <w:rPr>
          <w:rFonts w:ascii="Amiri" w:hAnsi="Amiri" w:eastAsia="Amiri" w:cs="Amiri"/>
          <w:color w:val="111111"/>
          <w:sz w:val="28"/>
          <w:sz w:val="28"/>
          <w:szCs w:val="28"/>
          <w:rtl w:val="true"/>
          <w:lang w:bidi="ar-SA"/>
        </w:rPr>
        <w:t>أبو طالب علي بن عبد الرّحمن، أنا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39"/>
      </w:r>
      <w:r>
        <w:rPr>
          <w:rFonts w:ascii="Amiri" w:hAnsi="Amiri" w:eastAsia="Amiri" w:cs="Amiri"/>
          <w:color w:val="111111"/>
          <w:sz w:val="28"/>
          <w:sz w:val="28"/>
          <w:szCs w:val="28"/>
          <w:rtl w:val="true"/>
          <w:lang w:bidi="ar-SA"/>
        </w:rPr>
        <w:t>محمّد بن النحاس، أنا أبو سعيد بن الأعرابي، نا عباس الدوري، نا شاذان، نا الفرج بن فضالة، عن يحيى بن سعيد،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زمن النبي صلّى اللّه عليه و سلم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و أبو يعلى بن أبي خيش </w:t>
      </w:r>
      <w:r>
        <w:rPr>
          <w:rStyle w:val="FootnoteAnchor"/>
          <w:rtl w:val="true"/>
        </w:rPr>
        <w:footnoteReference w:id="1041"/>
      </w:r>
      <w:r>
        <w:rPr>
          <w:rFonts w:ascii="IRNazanin" w:hAnsi="IRNazanin" w:eastAsia="IRNazanin"/>
          <w:color w:val="111111"/>
          <w:sz w:val="28"/>
          <w:sz w:val="28"/>
          <w:szCs w:val="28"/>
          <w:rtl w:val="true"/>
          <w:lang w:bidi="fa-IR"/>
        </w:rPr>
        <w:t xml:space="preserve">،و أبو العشائر </w:t>
      </w:r>
      <w:r>
        <w:rPr>
          <w:rStyle w:val="FootnoteAnchor"/>
          <w:rtl w:val="true"/>
        </w:rPr>
        <w:footnoteReference w:id="1042"/>
      </w:r>
      <w:r>
        <w:rPr>
          <w:rFonts w:ascii="Amiri" w:hAnsi="Amiri" w:eastAsia="Amiri" w:cs="Amiri"/>
          <w:color w:val="111111"/>
          <w:sz w:val="28"/>
          <w:sz w:val="28"/>
          <w:szCs w:val="28"/>
          <w:rtl w:val="true"/>
          <w:lang w:bidi="ar-SA"/>
        </w:rPr>
        <w:t>محمّد بن الخليل،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r>
        <w:rPr>
          <w:rStyle w:val="FootnoteAnchor"/>
          <w:rtl w:val="true"/>
        </w:rPr>
        <w:footnoteReference w:id="1043"/>
      </w:r>
      <w:r>
        <w:rPr>
          <w:rFonts w:ascii="Amiri" w:hAnsi="Amiri" w:eastAsia="Amiri" w:cs="Amiri"/>
          <w:color w:val="111111"/>
          <w:sz w:val="28"/>
          <w:sz w:val="28"/>
          <w:szCs w:val="28"/>
          <w:rtl w:val="true"/>
          <w:lang w:bidi="ar-SA"/>
        </w:rPr>
        <w:t xml:space="preserve">بن محمّد الفقيه، نا عبد الرّحمن بن </w:t>
      </w:r>
      <w:r>
        <w:rPr>
          <w:rStyle w:val="FootnoteAnchor"/>
          <w:rtl w:val="true"/>
        </w:rPr>
        <w:footnoteReference w:id="1044"/>
      </w:r>
      <w:r>
        <w:rPr>
          <w:rFonts w:ascii="Amiri" w:hAnsi="Amiri" w:eastAsia="Amiri" w:cs="Amiri"/>
          <w:color w:val="111111"/>
          <w:sz w:val="28"/>
          <w:sz w:val="28"/>
          <w:szCs w:val="28"/>
          <w:rtl w:val="true"/>
          <w:lang w:bidi="ar-SA"/>
        </w:rPr>
        <w:t xml:space="preserve">عثمان العدل، أنا خيثمة </w:t>
      </w:r>
      <w:r>
        <w:rPr>
          <w:rStyle w:val="FootnoteAnchor"/>
          <w:rtl w:val="true"/>
        </w:rPr>
        <w:footnoteReference w:id="1045"/>
      </w:r>
      <w:r>
        <w:rPr>
          <w:rFonts w:ascii="Amiri" w:hAnsi="Amiri" w:eastAsia="Amiri" w:cs="Amiri"/>
          <w:color w:val="111111"/>
          <w:sz w:val="28"/>
          <w:sz w:val="28"/>
          <w:szCs w:val="28"/>
          <w:rtl w:val="true"/>
          <w:lang w:bidi="ar-SA"/>
        </w:rPr>
        <w:t xml:space="preserve">بن سليمان،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داود بن</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أحمد البوقي </w:t>
      </w:r>
      <w:r>
        <w:rPr>
          <w:rStyle w:val="FootnoteAnchor"/>
          <w:rtl w:val="true"/>
        </w:rPr>
        <w:footnoteReference w:id="1047"/>
      </w:r>
      <w:r>
        <w:rPr>
          <w:rFonts w:ascii="IRNazanin" w:hAnsi="IRNazanin" w:eastAsia="IRNazanin"/>
          <w:color w:val="111111"/>
          <w:sz w:val="28"/>
          <w:sz w:val="28"/>
          <w:szCs w:val="28"/>
          <w:rtl w:val="true"/>
          <w:lang w:bidi="fa-IR"/>
        </w:rPr>
        <w:t xml:space="preserve">،نا عبد اللّه بن جعفر </w:t>
      </w:r>
    </w:p>
    <w:p>
      <w:pPr>
        <w:pStyle w:val="BookText"/>
        <w:rPr/>
      </w:pPr>
      <w:r>
        <w:rPr>
          <w:rFonts w:ascii="Amiri" w:hAnsi="Amiri" w:eastAsia="Amiri" w:cs="Amiri"/>
          <w:color w:val="111111"/>
          <w:sz w:val="28"/>
          <w:sz w:val="28"/>
          <w:szCs w:val="28"/>
          <w:rtl w:val="true"/>
          <w:lang w:bidi="ar-SA"/>
        </w:rPr>
        <w:t>الرّقّي، نا إسماعيل بن عيّاش، عن يحيى بن سعيد الأنصاري،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على عهد رسول اللّه صلّى اللّه عليه و سلم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الأمة هذه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خيثمة، نا علي بن المبارك، نا حبّان بن عمّار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أبو النجم بدر بن عبد اللّه،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49"/>
      </w:r>
      <w:r>
        <w:rPr>
          <w:rFonts w:ascii="Amiri" w:hAnsi="Amiri" w:eastAsia="Amiri" w:cs="Amiri"/>
          <w:color w:val="111111"/>
          <w:sz w:val="28"/>
          <w:sz w:val="28"/>
          <w:szCs w:val="28"/>
          <w:rtl w:val="true"/>
          <w:lang w:bidi="ar-SA"/>
        </w:rPr>
        <w:t>،أنا علي بن محمّد بن عبد اللّه المعدل، نا علي بن محمّد بن أحمد المصري، نا علي بن عبد اللّه بن المبارك، نا حبّان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يحيى بن كثير، نا أيوب،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المهاجرون و الأنصار على أن 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هيه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w:t>
      </w:r>
      <w:r>
        <w:rPr>
          <w:rStyle w:val="FootnoteAnchor"/>
          <w:rtl w:val="true"/>
        </w:rPr>
        <w:footnoteReference w:id="1050"/>
      </w:r>
      <w:r>
        <w:rPr>
          <w:rFonts w:ascii="Amiri" w:hAnsi="Amiri" w:eastAsia="Amiri" w:cs="Amiri"/>
          <w:color w:val="111111"/>
          <w:sz w:val="28"/>
          <w:sz w:val="28"/>
          <w:szCs w:val="28"/>
          <w:rtl w:val="true"/>
          <w:lang w:bidi="ar-SA"/>
        </w:rPr>
        <w:t xml:space="preserve">بن مسعدة، نا حمزة بن يوسف، أنا عبد اللّه بن عدي </w:t>
      </w:r>
      <w:r>
        <w:rPr>
          <w:rStyle w:val="FootnoteAnchor"/>
          <w:rtl w:val="true"/>
        </w:rPr>
        <w:footnoteReference w:id="1051"/>
      </w:r>
      <w:r>
        <w:rPr>
          <w:rFonts w:ascii="Amiri" w:hAnsi="Amiri" w:eastAsia="Amiri" w:cs="Amiri"/>
          <w:color w:val="111111"/>
          <w:sz w:val="28"/>
          <w:sz w:val="28"/>
          <w:szCs w:val="28"/>
          <w:rtl w:val="true"/>
          <w:lang w:bidi="ar-SA"/>
        </w:rPr>
        <w:t>،نا عمران السّختياني، نا شيبان، نا الحسن بن دينار، عن محمّد بن سيرين،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 ابن سيرين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أظنه يرويه عنه عن الحسن بن دينار</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رواه اثنان غير الحسن عن ابن سيرين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w:t>
      </w:r>
      <w:r>
        <w:rPr>
          <w:rStyle w:val="FootnoteAnchor"/>
          <w:rtl w:val="true"/>
        </w:rPr>
        <w:footnoteReference w:id="1055"/>
      </w:r>
      <w:r>
        <w:rPr>
          <w:rFonts w:ascii="Amiri" w:hAnsi="Amiri" w:eastAsia="Amiri" w:cs="Amiri"/>
          <w:color w:val="111111"/>
          <w:sz w:val="28"/>
          <w:sz w:val="28"/>
          <w:szCs w:val="28"/>
          <w:rtl w:val="true"/>
          <w:lang w:bidi="ar-SA"/>
        </w:rPr>
        <w:t xml:space="preserve">أبو المفضّل </w:t>
      </w:r>
      <w:r>
        <w:rPr>
          <w:rStyle w:val="FootnoteAnchor"/>
          <w:rtl w:val="true"/>
        </w:rPr>
        <w:footnoteReference w:id="1056"/>
      </w:r>
      <w:r>
        <w:rPr>
          <w:rFonts w:ascii="Amiri" w:hAnsi="Amiri" w:eastAsia="Amiri" w:cs="Amiri"/>
          <w:color w:val="111111"/>
          <w:sz w:val="28"/>
          <w:sz w:val="28"/>
          <w:szCs w:val="28"/>
          <w:rtl w:val="true"/>
          <w:lang w:bidi="ar-SA"/>
        </w:rPr>
        <w:t xml:space="preserve">القاضي، أنا أبو القاسم بن أبي العلاء، أنا أبو الحسن علي بن أحمد بن محمّد بن داود الرّزّاز، نا عثمان بن أحمد بن عبد اللّه المعروف بابن </w:t>
      </w:r>
    </w:p>
    <w:p>
      <w:pPr>
        <w:pStyle w:val="BookText"/>
        <w:rPr/>
      </w:pPr>
      <w:r>
        <w:rPr>
          <w:rFonts w:ascii="Amiri" w:hAnsi="Amiri" w:eastAsia="Amiri" w:cs="Amiri"/>
          <w:color w:val="111111"/>
          <w:sz w:val="28"/>
          <w:sz w:val="28"/>
          <w:szCs w:val="28"/>
          <w:rtl w:val="true"/>
          <w:lang w:bidi="ar-SA"/>
        </w:rPr>
        <w:t>السمّاك، نا إسماعيل بن الفضل البلخي، نا علي بن شبابة، نا نصر بن عجلان، نا أبو بكر الهذلي، 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ذكرنا و النبي صلّى اللّه عليه و سلم بين أظهرنا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و أبو بكر، و عمر،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لم نبال من قدّمنا أو أخّرنا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الحسين بن محمّد بن أحمد بن طلاّب، أنا أبو بكر بن أبي الحديد، أنا أبو محمّد عبد اللّه بن أحمد بن ربيعة بن زبر </w:t>
      </w:r>
      <w:r>
        <w:rPr>
          <w:rStyle w:val="FootnoteAnchor"/>
          <w:rtl w:val="true"/>
        </w:rPr>
        <w:footnoteReference w:id="1058"/>
      </w:r>
      <w:r>
        <w:rPr>
          <w:rFonts w:ascii="Amiri" w:hAnsi="Amiri" w:eastAsia="Amiri" w:cs="Amiri"/>
          <w:color w:val="111111"/>
          <w:sz w:val="28"/>
          <w:sz w:val="28"/>
          <w:szCs w:val="28"/>
          <w:rtl w:val="true"/>
          <w:lang w:bidi="ar-SA"/>
        </w:rPr>
        <w:t>،نا محمّد بن إسماعيل بن سالم الصائغ، نا عمر بن سهل، نا أبو حمزة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نفاضل </w:t>
      </w:r>
      <w:r>
        <w:rPr>
          <w:rStyle w:val="FootnoteAnchor"/>
          <w:rtl w:val="true"/>
        </w:rPr>
        <w:footnoteReference w:id="1059"/>
      </w:r>
      <w:r>
        <w:rPr>
          <w:rFonts w:ascii="Amiri" w:hAnsi="Amiri" w:eastAsia="Amiri" w:cs="Amiri"/>
          <w:color w:val="111111"/>
          <w:sz w:val="28"/>
          <w:sz w:val="28"/>
          <w:szCs w:val="28"/>
          <w:rtl w:val="true"/>
          <w:lang w:bidi="ar-SA"/>
        </w:rPr>
        <w:t>و رسول اللّه صلّى اللّه عليه و سلم بين أظهرنا،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إسحاق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60"/>
      </w:r>
      <w:r>
        <w:rPr>
          <w:rFonts w:ascii="Amiri" w:hAnsi="Amiri" w:eastAsia="Amiri" w:cs="Amiri"/>
          <w:color w:val="111111"/>
          <w:sz w:val="28"/>
          <w:sz w:val="28"/>
          <w:szCs w:val="28"/>
          <w:rtl w:val="true"/>
          <w:lang w:bidi="ar-SA"/>
        </w:rPr>
        <w:t>و أخبرنا أبو عبد اللّه الخلاّل، أنبأ إبراهيم بن منصور، أنبأ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نا الماجشون يوسف،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و لا يعدل به أحد،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أبو بكر، ثم عمر، ثم عثمان، ثم لا نفاضل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معمر، نا إسماعيل بن عيّاش </w:t>
      </w:r>
      <w:r>
        <w:rPr>
          <w:rStyle w:val="FootnoteAnchor"/>
          <w:rtl w:val="true"/>
        </w:rPr>
        <w:footnoteReference w:id="1062"/>
      </w:r>
      <w:r>
        <w:rPr>
          <w:rFonts w:ascii="Amiri" w:hAnsi="Amiri" w:eastAsia="Amiri" w:cs="Amiri"/>
          <w:color w:val="111111"/>
          <w:sz w:val="28"/>
          <w:sz w:val="28"/>
          <w:szCs w:val="28"/>
          <w:rtl w:val="true"/>
          <w:lang w:bidi="ar-SA"/>
        </w:rPr>
        <w:t>،عن يحيى بن سعيد، عن نافع، عن ابن عمر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معمر، نا يزيد بن هارون، عن ليث بن سعد، عن يزيد بن أبي حبيب، عن ابن عمر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ذلك النبي صلّى اللّه عليه و سلم، فلا ينكره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و أبو المظفّر،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أنا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أبو يعلى، نا أبو خيثمة، نا محمّد بن خازم </w:t>
      </w:r>
      <w:r>
        <w:rPr>
          <w:rStyle w:val="FootnoteAnchor"/>
          <w:rtl w:val="true"/>
        </w:rPr>
        <w:footnoteReference w:id="1064"/>
      </w:r>
      <w:r>
        <w:rPr>
          <w:rFonts w:ascii="Amiri" w:hAnsi="Amiri" w:eastAsia="Amiri" w:cs="Amiri"/>
          <w:color w:val="111111"/>
          <w:sz w:val="28"/>
          <w:sz w:val="28"/>
          <w:szCs w:val="28"/>
          <w:rtl w:val="true"/>
          <w:lang w:bidi="ar-SA"/>
        </w:rPr>
        <w:t xml:space="preserve">،نا سهيل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 و رسول اللّه صلّى اللّه عليه و سلم حي، و أصحابه متوافرون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و عمر، و عثمان، ثم نسكت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إبراهيم بن سعيد الحبال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،أنا أبو محمّد عبد الرّحمن بن عمر بن النحاس، نا أبو سعيد أحمد بن محمّد بن زياد بن الأعرابي، نا الحسن بن محمّد الزعفراني، 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أبو بكر و عمر، و عثمان استوى الناس، فيبلغ ذلك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ينكره</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أبو بكر بن أبي خيثمة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مصعب بن عبد اللّه 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نفاضل،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أنه أفضلهم 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w:t>
      </w:r>
      <w:r>
        <w:rPr>
          <w:rStyle w:val="FootnoteAnchor"/>
          <w:rtl w:val="true"/>
        </w:rPr>
        <w:footnoteReference w:id="1071"/>
      </w:r>
      <w:r>
        <w:rPr>
          <w:rFonts w:ascii="IRNazanin" w:hAnsi="IRNazanin" w:eastAsia="IRNazanin"/>
          <w:color w:val="111111"/>
          <w:sz w:val="28"/>
          <w:sz w:val="28"/>
          <w:szCs w:val="28"/>
          <w:rtl w:val="true"/>
          <w:lang w:bidi="fa-IR"/>
        </w:rPr>
        <w:t xml:space="preserve">بن موسى </w:t>
      </w:r>
      <w:r>
        <w:rPr>
          <w:rStyle w:val="FootnoteAnchor"/>
          <w:rtl w:val="true"/>
        </w:rPr>
        <w:footnoteReference w:id="1072"/>
      </w:r>
      <w:r>
        <w:rPr>
          <w:rFonts w:ascii="Amiri" w:hAnsi="Amiri" w:eastAsia="Amiri" w:cs="Amiri"/>
          <w:color w:val="111111"/>
          <w:sz w:val="28"/>
          <w:sz w:val="28"/>
          <w:szCs w:val="28"/>
          <w:rtl w:val="true"/>
          <w:lang w:bidi="ar-SA"/>
        </w:rPr>
        <w:t xml:space="preserve">،أنا أبو زكريا يحيى بن إسماعيل بن يحيى بن زكريا بن حرب الحربي، أنبأ أبو محمّد عبد اللّه بن محمّد بن الحسن بن الشرقي، أنا أبو عبد الرّحمن عبد اللّه بن هاشم بن حيّان </w:t>
      </w:r>
      <w:r>
        <w:rPr>
          <w:rStyle w:val="FootnoteAnchor"/>
          <w:rtl w:val="true"/>
        </w:rPr>
        <w:footnoteReference w:id="1073"/>
      </w:r>
      <w:r>
        <w:rPr>
          <w:rFonts w:ascii="Amiri" w:hAnsi="Amiri" w:eastAsia="Amiri" w:cs="Amiri"/>
          <w:color w:val="111111"/>
          <w:sz w:val="28"/>
          <w:sz w:val="28"/>
          <w:szCs w:val="28"/>
          <w:rtl w:val="true"/>
          <w:lang w:bidi="ar-SA"/>
        </w:rPr>
        <w:t>العبدي، نا وكيع، حدّثنا هشام بن سعد، عن عمر بن أسيد،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عددنا أصحاب محمّد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سهيل،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الفضل الفضيلي،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الخليلي</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أنا أبو القاسم الخزاعي أخبرنا الهيثم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77"/>
      </w:r>
      <w:r>
        <w:rPr>
          <w:rFonts w:ascii="Amiri" w:hAnsi="Amiri" w:eastAsia="Amiri" w:cs="Amiri"/>
          <w:color w:val="111111"/>
          <w:sz w:val="28"/>
          <w:sz w:val="28"/>
          <w:szCs w:val="28"/>
          <w:rtl w:val="true"/>
          <w:lang w:bidi="ar-SA"/>
        </w:rPr>
        <w:t xml:space="preserve">و أخبرناه أبو القاسم بن السّمرقندي، أنا أبو القاسم بن البسري </w:t>
      </w:r>
      <w:r>
        <w:rPr>
          <w:rStyle w:val="FootnoteAnchor"/>
          <w:rtl w:val="true"/>
        </w:rPr>
        <w:footnoteReference w:id="1078"/>
      </w:r>
      <w:r>
        <w:rPr>
          <w:rFonts w:ascii="Amiri" w:hAnsi="Amiri" w:eastAsia="Amiri" w:cs="Amiri"/>
          <w:color w:val="111111"/>
          <w:sz w:val="28"/>
          <w:sz w:val="28"/>
          <w:szCs w:val="28"/>
          <w:rtl w:val="true"/>
          <w:lang w:bidi="ar-SA"/>
        </w:rPr>
        <w:t>،و أبو محمّد بن أبي عثمان، و أحمد بن محمّد بن إبراهيم القصّاري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عبد اللّه بن القصّاري، أنا أبي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إسماعيل بن الحسن الصرصري</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أنا أبو عمر حمزة بن القاسم بن عبد العزيز الهاشمي، نا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المقرئ، ثنا عمر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080"/>
      </w: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أصحاب رسول اللّه صلّى اللّه عليه و سلم و نحن متوافرون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ثم نسكت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أبي طالب، و هو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حكي لنا عن أبي عبد اللّه أحمد بن محمّد بن حنبل، و قد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غير علي‌؟</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نا أحمد بن محمّد بن زياد، نا محمّد بن إسماعيل الصّائغ، نا أبو النّضر هاشم بن القاسم، نا عبد الأعلى بن أبي المساور، عن زياد بن علاقة، عن قطبة بن مالك، عن عرفجة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لنا رسول اللّه صلّى اللّه عليه و سلم صلاة الفجر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وزنت أصحابنا الليلة، فوزن أبو بكر فوزن، ثم </w:t>
      </w:r>
      <w:r>
        <w:rPr>
          <w:rStyle w:val="FootnoteAnchor"/>
          <w:rtl w:val="true"/>
        </w:rPr>
        <w:footnoteReference w:id="1084"/>
      </w:r>
      <w:r>
        <w:rPr>
          <w:rFonts w:ascii="IRNazanin" w:hAnsi="IRNazanin" w:eastAsia="IRNazanin"/>
          <w:color w:val="111111"/>
          <w:sz w:val="28"/>
          <w:sz w:val="28"/>
          <w:szCs w:val="28"/>
          <w:rtl w:val="true"/>
          <w:lang w:bidi="fa-IR"/>
        </w:rPr>
        <w:t>عمر وزن، ثم وزنت عثمان فخفّ‌ و هو صالح</w:t>
      </w:r>
      <w:r>
        <w:rPr>
          <w:rFonts w:eastAsia="IRNazanin" w:cs="IRNazanin"/>
          <w:color w:val="111111"/>
          <w:sz w:val="28"/>
          <w:szCs w:val="28"/>
          <w:rtl w:val="true"/>
          <w:lang w:bidi="fa-IR"/>
        </w:rPr>
        <w:t>»[</w:t>
      </w:r>
      <w:r>
        <w:rPr>
          <w:rFonts w:eastAsia="IRNazanin" w:cs="IRNazanin"/>
          <w:color w:val="111111"/>
          <w:sz w:val="28"/>
          <w:szCs w:val="28"/>
          <w:lang w:bidi="fa-IR"/>
        </w:rPr>
        <w:t>7952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إلاّ من هذا الوجه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أخبرنا أحمد بن محمّد بن النّقّور </w:t>
      </w:r>
      <w:r>
        <w:rPr>
          <w:rStyle w:val="FootnoteAnchor"/>
          <w:rtl w:val="true"/>
        </w:rPr>
        <w:footnoteReference w:id="1085"/>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محمّد بن عبد الرّحمن المخلّص، أنا أحمد بن سعيد السجستاني ثنا السّري بن يحيى، نا شعيب بن </w:t>
      </w:r>
      <w:r>
        <w:rPr>
          <w:rStyle w:val="FootnoteAnchor"/>
          <w:rtl w:val="true"/>
        </w:rPr>
        <w:footnoteReference w:id="1086"/>
      </w:r>
      <w:r>
        <w:rPr>
          <w:rFonts w:ascii="Amiri" w:hAnsi="Amiri" w:eastAsia="Amiri" w:cs="Amiri"/>
          <w:color w:val="111111"/>
          <w:sz w:val="28"/>
          <w:sz w:val="28"/>
          <w:szCs w:val="28"/>
          <w:rtl w:val="true"/>
          <w:lang w:bidi="ar-SA"/>
        </w:rPr>
        <w:t>إبراهيم، نا سيف بن عمر، عن بدر بن عثمان،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معاوية </w:t>
      </w:r>
      <w:r>
        <w:rPr>
          <w:rStyle w:val="FootnoteAnchor"/>
          <w:rtl w:val="true"/>
        </w:rPr>
        <w:footnoteReference w:id="1087"/>
      </w:r>
      <w:r>
        <w:rPr>
          <w:rFonts w:ascii="Amiri" w:hAnsi="Amiri" w:eastAsia="Amiri" w:cs="Amiri"/>
          <w:color w:val="111111"/>
          <w:sz w:val="28"/>
          <w:sz w:val="28"/>
          <w:szCs w:val="28"/>
          <w:rtl w:val="true"/>
          <w:lang w:bidi="ar-SA"/>
        </w:rPr>
        <w:t>حاجا فمرّ بالمدينة فأرق في قائلة، فبعثني إلى عبد اللّه بن عمر يحدثه، فجاءه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وزنت بأمّتي، فوضعت في كفّة و أمّتي في كفّة، فرجحت بأمتي، ثم وضع أبو بكر مكاني فرجح بأمّتي، ثم وضع عمر مكانه فرجح، ثم وضع عثمان مكانه فرجح بهم، ثم رفع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أخبرنا أبو عبد اللّه بن البنّا، أنا أبو القاسم المهرواني، نا أبو عمر بن مهدي، أنا أبو بكر محمّد بن أحمد بن يعقوب بن شيبة، نا جدي، نا الأسود بن عامر، نا خالد الزيات عن زرعة بن عمرو مولى الخباب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النبي صلّى اللّه عليه و سلم المدينة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 إلى أهل قباء نسلم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أتاهم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أهل قباء، اجمعوا لنا حجارة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ثم خطّ‍‌ لهم قبلتهم، فأخذ النبي صلّى اللّه عليه و سلم حجرا من تلك الحجارة فجعله على الخطّ‍‌ ثم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حجرا فاجعله على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أبو بكر حجرا من تلك الحجارة فجعله على </w:t>
      </w:r>
      <w:r>
        <w:rPr>
          <w:rStyle w:val="FootnoteAnchor"/>
          <w:rtl w:val="true"/>
        </w:rPr>
        <w:footnoteReference w:id="1089"/>
      </w:r>
      <w:r>
        <w:rPr>
          <w:rFonts w:ascii="Amiri" w:hAnsi="Amiri" w:eastAsia="Amiri" w:cs="Amiri"/>
          <w:color w:val="111111"/>
          <w:sz w:val="28"/>
          <w:sz w:val="28"/>
          <w:szCs w:val="28"/>
          <w:rtl w:val="true"/>
          <w:lang w:bidi="ar-SA"/>
        </w:rPr>
        <w:t>جنب حجر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خذ حجرا فضعه إلى جنب حجر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لعثمان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حجرا، فضعه إلى جنب حجر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حجرا فوضعه،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w:t>
      </w:r>
    </w:p>
    <w:p>
      <w:pPr>
        <w:pStyle w:val="BookText"/>
        <w:rPr/>
      </w:pPr>
      <w:r>
        <w:rPr>
          <w:rFonts w:ascii="Amiri" w:hAnsi="Amiri" w:eastAsia="Amiri" w:cs="Amiri"/>
          <w:color w:val="111111"/>
          <w:sz w:val="28"/>
          <w:sz w:val="28"/>
          <w:szCs w:val="28"/>
          <w:rtl w:val="true"/>
          <w:lang w:bidi="ar-SA"/>
        </w:rPr>
        <w:t>الناس بعد،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يضع حجرا فليضع حجره حيث شاء على هذا الخط‍‌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البنّا، أنا يوسف بن محمد، أنا عبد الواحد بن محمد أنا محمد بن أحمد بن يعقوب بن شيبة</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حدّثني جدي، حدّثني يحيى بن عبد الحميد، حدّثنا حشرج بن نباتة، عن سعيد بن جمهان، عن سفينة مولى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بنى النبي صلّى اللّه عليه و سلم المسجد وضع حجرا،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أبو بكر حجره إلى جنب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عمر حجره إلى جنب حجر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عثمان حجره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الخلفاء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بن المقرئ، أنا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يحيى بن عبد الحميد، نا حشرج بن نباتة، عن سعيد بن جمهان </w:t>
      </w:r>
      <w:r>
        <w:rPr>
          <w:rStyle w:val="FootnoteAnchor"/>
          <w:rtl w:val="true"/>
        </w:rPr>
        <w:footnoteReference w:id="1092"/>
      </w:r>
      <w:r>
        <w:rPr>
          <w:rFonts w:ascii="Amiri" w:hAnsi="Amiri" w:eastAsia="Amiri" w:cs="Amiri"/>
          <w:color w:val="111111"/>
          <w:sz w:val="28"/>
          <w:sz w:val="28"/>
          <w:szCs w:val="28"/>
          <w:rtl w:val="true"/>
          <w:lang w:bidi="ar-SA"/>
        </w:rPr>
        <w:t>،عن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وضع حجرا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أبو بكر حجره إلى جنب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عمر حجره إلى جنب حجر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عثمان حجره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الخلفاء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نحوه </w:t>
      </w:r>
      <w:r>
        <w:rPr>
          <w:rStyle w:val="FootnoteAnchor"/>
          <w:rtl w:val="true"/>
        </w:rPr>
        <w:footnoteReference w:id="1093"/>
      </w:r>
      <w:r>
        <w:rPr>
          <w:rFonts w:ascii="Amiri" w:hAnsi="Amiri" w:eastAsia="Amiri" w:cs="Amiri"/>
          <w:color w:val="111111"/>
          <w:sz w:val="28"/>
          <w:sz w:val="28"/>
          <w:szCs w:val="28"/>
          <w:rtl w:val="true"/>
          <w:lang w:bidi="ar-SA"/>
        </w:rPr>
        <w:t>كتبته من حفظي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عيسى بن علي، أنا عبد اللّه بن محمّد، نا منصور بن أبي مزاحم، نا خالد الزيات، عن زرعة بن عمرو </w:t>
      </w:r>
      <w:r>
        <w:rPr>
          <w:rStyle w:val="FootnoteAnchor"/>
          <w:rtl w:val="true"/>
        </w:rPr>
        <w:footnoteReference w:id="1094"/>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رابع أربعة فيمن دفن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رسول اللّه صلّى اللّه عليه و سلم المدينة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 نسلّم عليهم، فلمّا أتاهم سلّم عليهم، و رحّبوا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قباء ائتوني بحجارة من هذه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فجمعت عنده، فخطّ‍‌ بها قبلتهم، فأخذ رسول اللّه صلّى اللّه عليه و سلم حجرا فوضعه،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خذ حجرا فضعه إلى جنب </w:t>
      </w:r>
    </w:p>
    <w:p>
      <w:pPr>
        <w:pStyle w:val="BookText"/>
        <w:rPr/>
      </w:pP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خذ حجرا فضعه إلى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خذ حجرا فضعه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ثم التفت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رجل حجره حيث أحبّ‌ على هذا الخط‍‌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جماعة، قالوا أنبأ أبو بكر بن ريذة </w:t>
      </w:r>
      <w:r>
        <w:rPr>
          <w:rStyle w:val="FootnoteAnchor"/>
          <w:rtl w:val="true"/>
        </w:rPr>
        <w:footnoteReference w:id="1096"/>
      </w:r>
      <w:r>
        <w:rPr>
          <w:rFonts w:ascii="Amiri" w:hAnsi="Amiri" w:eastAsia="Amiri" w:cs="Amiri"/>
          <w:color w:val="111111"/>
          <w:sz w:val="28"/>
          <w:sz w:val="28"/>
          <w:szCs w:val="28"/>
          <w:rtl w:val="true"/>
          <w:lang w:bidi="ar-SA"/>
        </w:rPr>
        <w:t xml:space="preserve">،أنبأ سليمان بن أحمد </w:t>
      </w:r>
      <w:r>
        <w:rPr>
          <w:rStyle w:val="FootnoteAnchor"/>
          <w:rtl w:val="true"/>
        </w:rPr>
        <w:footnoteReference w:id="1097"/>
      </w:r>
      <w:r>
        <w:rPr>
          <w:rFonts w:ascii="Amiri" w:hAnsi="Amiri" w:eastAsia="Amiri" w:cs="Amiri"/>
          <w:color w:val="111111"/>
          <w:sz w:val="28"/>
          <w:sz w:val="28"/>
          <w:szCs w:val="28"/>
          <w:rtl w:val="true"/>
          <w:lang w:bidi="ar-SA"/>
        </w:rPr>
        <w:t xml:space="preserve">،نا أبو غسان أحمد بن سهل السّكّري الأهوازي، نا يزيد بن حكيم العسكري، حدّثنا سعيد بن مسلمة </w:t>
      </w:r>
      <w:r>
        <w:rPr>
          <w:rStyle w:val="FootnoteAnchor"/>
          <w:rtl w:val="true"/>
        </w:rPr>
        <w:footnoteReference w:id="1098"/>
      </w:r>
      <w:r>
        <w:rPr>
          <w:rFonts w:ascii="Amiri" w:hAnsi="Amiri" w:eastAsia="Amiri" w:cs="Amiri"/>
          <w:color w:val="111111"/>
          <w:sz w:val="28"/>
          <w:sz w:val="28"/>
          <w:szCs w:val="28"/>
          <w:rtl w:val="true"/>
          <w:lang w:bidi="ar-SA"/>
        </w:rPr>
        <w:t>،عن ليث، عن زياد بن أبي المليح، عن أبيه،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سلم لصاحب البقعة التي زيدت في مسجد المدينة </w:t>
      </w:r>
      <w:r>
        <w:rPr>
          <w:rStyle w:val="FootnoteAnchor"/>
          <w:rtl w:val="true"/>
        </w:rPr>
        <w:footnoteReference w:id="1099"/>
      </w:r>
      <w:r>
        <w:rPr>
          <w:rFonts w:ascii="Amiri" w:hAnsi="Amiri" w:eastAsia="Amiri" w:cs="Amiri"/>
          <w:color w:val="111111"/>
          <w:sz w:val="28"/>
          <w:sz w:val="28"/>
          <w:szCs w:val="28"/>
          <w:rtl w:val="true"/>
          <w:lang w:bidi="ar-SA"/>
        </w:rPr>
        <w:t>و كان صاحبها رجلا من الأنصار،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بها بيت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فجاء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عشرة آلاف، فاشتراها منه </w:t>
      </w:r>
      <w:r>
        <w:rPr>
          <w:rStyle w:val="FootnoteAnchor"/>
          <w:rtl w:val="true"/>
        </w:rPr>
        <w:footnoteReference w:id="1100"/>
      </w:r>
      <w:r>
        <w:rPr>
          <w:rFonts w:ascii="Amiri" w:hAnsi="Amiri" w:eastAsia="Amiri" w:cs="Amiri"/>
          <w:color w:val="111111"/>
          <w:sz w:val="28"/>
          <w:sz w:val="28"/>
          <w:szCs w:val="28"/>
          <w:rtl w:val="true"/>
          <w:lang w:bidi="ar-SA"/>
        </w:rPr>
        <w:t>،ثم جاء عثمان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اشتر مني البقعة التي اشتريتها من الأنصاري، فاشتراها منه ببيت في الجنّة،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اشتريتها بعشرة آلاف درهم، فوضع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ثم دعا أبا بكر، فوضع لبنة، ثم دعا عمر فوضع لبنة، ثم جاء عثمان فوضع لبنة، ثم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أخبرنا أبو عبد اللّه الفراوي، أنا أبو بكر البيهقي، أنا أبو زكريا بن أبي إسحاق المزكي، نا أبو العبّاس محمّد بن يعقوب، نا بحر بن نصر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104"/>
      </w:r>
      <w:r>
        <w:rPr>
          <w:rFonts w:ascii="Amiri" w:hAnsi="Amiri" w:eastAsia="Amiri" w:cs="Amiri"/>
          <w:color w:val="111111"/>
          <w:sz w:val="28"/>
          <w:sz w:val="28"/>
          <w:szCs w:val="28"/>
          <w:rtl w:val="true"/>
          <w:lang w:bidi="ar-SA"/>
        </w:rPr>
        <w:t>بن وهب، أخبرني يونس، عن ابن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جابر بن عبد اللّه يحدّث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الليلة رجل أن أبا بكر نيط‍‌ برسول اللّه صلّى اللّه عليه و سلم، و نيط‍‌ عثمان بن عفّان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من عند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الصالح فرسول اللّه صلّى اللّه عليه و سلم، و أما ما ذكره رسول اللّه صلّى اللّه عليه و سلم من نوط‍‌ بعضهم ببعض فهم ولاة هذا الأمر الذي بعث اللّه عز و جل به نبيه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يونس، و رواه الزّبيدي، فأدخل بين الزهري و جابر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1105"/>
      </w:r>
      <w:r>
        <w:rPr>
          <w:rFonts w:ascii="Amiri" w:hAnsi="Amiri" w:eastAsia="Amiri" w:cs="Amiri"/>
          <w:color w:val="111111"/>
          <w:sz w:val="28"/>
          <w:sz w:val="28"/>
          <w:szCs w:val="28"/>
          <w:rtl w:val="true"/>
          <w:lang w:bidi="ar-SA"/>
        </w:rPr>
        <w:t xml:space="preserve">،حدّثني أبي، نا يزيد بن عبد ربه، نا محمّد بن حرب، حدّثني الزّبيدي، عن ابن شهاب، عن عمرو </w:t>
      </w:r>
      <w:r>
        <w:rPr>
          <w:rStyle w:val="FootnoteAnchor"/>
          <w:rtl w:val="true"/>
        </w:rPr>
        <w:footnoteReference w:id="1106"/>
      </w:r>
      <w:r>
        <w:rPr>
          <w:rFonts w:ascii="Amiri" w:hAnsi="Amiri" w:eastAsia="Amiri" w:cs="Amiri"/>
          <w:color w:val="111111"/>
          <w:sz w:val="28"/>
          <w:sz w:val="28"/>
          <w:szCs w:val="28"/>
          <w:rtl w:val="true"/>
          <w:lang w:bidi="ar-SA"/>
        </w:rPr>
        <w:t>بن أبان بن عثمان، عن جابر بن عبد اللّه أنه كان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الليلة رجل صالح أنّ‌ أبا بكر نيط‍‌ برسول اللّه صلّى اللّه عليه و سلم، و نيط‍‌ عمر بأبي بكر، و نيط‍‌ عثمان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قمنا من عند النبي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الصّالح فرسول اللّه صلّى اللّه عليه و سلم، و أما ما ذكر رسول اللّه صلّى اللّه عليه و سلم من نوط‍‌ بعضهم ببعض فهم ولاة هذا الأمر الذي بعث اللّه به نبيّه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مسعود المعدل عنه، نا أبو نعيم الحافظ‍‌، نا</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سليمان بن أحمد، نا أبو زرعة عبد الرّحمن بن عمرو الدمشقي، نا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w:t>
      </w:r>
      <w:r>
        <w:rPr>
          <w:rStyle w:val="FootnoteAnchor"/>
          <w:rtl w:val="true"/>
        </w:rPr>
        <w:footnoteReference w:id="1108"/>
      </w:r>
      <w:r>
        <w:rPr>
          <w:rFonts w:ascii="IRNazanin" w:hAnsi="IRNazanin" w:eastAsia="IRNazanin"/>
          <w:color w:val="111111"/>
          <w:sz w:val="28"/>
          <w:sz w:val="28"/>
          <w:szCs w:val="28"/>
          <w:rtl w:val="true"/>
          <w:lang w:bidi="fa-IR"/>
        </w:rPr>
        <w:t>بن محمّد بن عرق، نا محمّد بن مصفّى، و عمرو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حرب، عن الزبيدي </w:t>
      </w:r>
      <w:r>
        <w:rPr>
          <w:rStyle w:val="FootnoteAnchor"/>
          <w:rtl w:val="true"/>
        </w:rPr>
        <w:footnoteReference w:id="1109"/>
      </w:r>
      <w:r>
        <w:rPr>
          <w:rFonts w:ascii="Amiri" w:hAnsi="Amiri" w:eastAsia="Amiri" w:cs="Amiri"/>
          <w:color w:val="111111"/>
          <w:sz w:val="28"/>
          <w:sz w:val="28"/>
          <w:szCs w:val="28"/>
          <w:rtl w:val="true"/>
          <w:lang w:bidi="ar-SA"/>
        </w:rPr>
        <w:t>،عن الزهري، عن عمرو بن أبان بن عثمان، عن جابر بن عبد اللّه،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الليلة رجل صالح نيط‍‌ بأبي بكر، و نيط‍‌ عمر بأبي بكر، و نيط‍‌ </w:t>
      </w:r>
    </w:p>
    <w:p>
      <w:pPr>
        <w:pStyle w:val="BookText"/>
        <w:rPr/>
      </w:pPr>
      <w:r>
        <w:rPr>
          <w:rFonts w:ascii="Amiri" w:hAnsi="Amiri" w:eastAsia="Amiri" w:cs="Amiri"/>
          <w:color w:val="111111"/>
          <w:sz w:val="28"/>
          <w:sz w:val="28"/>
          <w:szCs w:val="28"/>
          <w:rtl w:val="true"/>
          <w:lang w:bidi="ar-SA"/>
        </w:rPr>
        <w:t>عثمان بعمر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قمنا من عند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الصالح فرسول اللّه صلّى اللّه عليه و سلم، و أما ما ذكره رسول اللّه صلّى اللّه عليه و سلم من نوط‍‌ بعضهم ببعض، فهم ولاة هذا الأمر الذي بعث اللّه به نبيّه صلّى اللّه عليه و سلم</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111"/>
      </w:r>
      <w:r>
        <w:rPr>
          <w:rFonts w:ascii="Amiri" w:hAnsi="Amiri" w:eastAsia="Amiri" w:cs="Amiri"/>
          <w:color w:val="111111"/>
          <w:sz w:val="28"/>
          <w:sz w:val="28"/>
          <w:szCs w:val="28"/>
          <w:rtl w:val="true"/>
          <w:lang w:bidi="ar-SA"/>
        </w:rPr>
        <w:t xml:space="preserve">،أنا القاضي </w:t>
      </w:r>
      <w:r>
        <w:rPr>
          <w:rStyle w:val="FootnoteAnchor"/>
          <w:rtl w:val="true"/>
        </w:rPr>
        <w:footnoteReference w:id="1112"/>
      </w:r>
      <w:r>
        <w:rPr>
          <w:rFonts w:ascii="Amiri" w:hAnsi="Amiri" w:eastAsia="Amiri" w:cs="Amiri"/>
          <w:color w:val="111111"/>
          <w:sz w:val="28"/>
          <w:sz w:val="28"/>
          <w:szCs w:val="28"/>
          <w:rtl w:val="true"/>
          <w:lang w:bidi="ar-SA"/>
        </w:rPr>
        <w:t>أبو العلاء محمّد بن علي الواسطي، أنا علي بن عمر الحافظ‍‌، و عمر بن أحمد الواعظ‍‌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مخلد بن حفص، نا الحسن بن موسى بن </w:t>
      </w:r>
      <w:r>
        <w:rPr>
          <w:rStyle w:val="FootnoteAnchor"/>
          <w:rtl w:val="true"/>
        </w:rPr>
        <w:footnoteReference w:id="1113"/>
      </w:r>
      <w:r>
        <w:rPr>
          <w:rFonts w:ascii="Amiri" w:hAnsi="Amiri" w:eastAsia="Amiri" w:cs="Amiri"/>
          <w:color w:val="111111"/>
          <w:sz w:val="28"/>
          <w:sz w:val="28"/>
          <w:szCs w:val="28"/>
          <w:rtl w:val="true"/>
          <w:lang w:bidi="ar-SA"/>
        </w:rPr>
        <w:t xml:space="preserve">ناصح بن يزيد الخفّاف، قدم من رأس العين، ثنا سعيد بن عبد الملك الحرّاني، نا الوليد بن مسلم عن أبي إسحاق الفزاري،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عن ابن</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رسول اللّه صلّى اللّه عليه و سلم و بلال،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ناد في الناس أنّ‌ الخليفة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ناد في الناس أنّ‌ الخليفة بعد أبي بكر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ناد في الناس أن الخليفة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عمر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امض، أبي اللّه عزّ و جلّ‌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نا أبو عروبة </w:t>
      </w:r>
      <w:r>
        <w:rPr>
          <w:rStyle w:val="FootnoteAnchor"/>
          <w:rtl w:val="true"/>
        </w:rPr>
        <w:footnoteReference w:id="1116"/>
      </w:r>
      <w:r>
        <w:rPr>
          <w:rFonts w:ascii="Amiri" w:hAnsi="Amiri" w:eastAsia="Amiri" w:cs="Amiri"/>
          <w:color w:val="111111"/>
          <w:sz w:val="28"/>
          <w:sz w:val="28"/>
          <w:szCs w:val="28"/>
          <w:rtl w:val="true"/>
          <w:lang w:bidi="ar-SA"/>
        </w:rPr>
        <w:t xml:space="preserve">الحرّاني، نا محمّد بن عوف الحمصي، نا سلم الخوّاص، عن سليمان بن حيّان، عن إسماعيل بن أبي خالد، عن قيس بن أبي حازم، عن سهل بن أبي </w:t>
      </w:r>
    </w:p>
    <w:p>
      <w:pPr>
        <w:pStyle w:val="BookText"/>
        <w:rPr/>
      </w:pPr>
      <w:r>
        <w:rPr>
          <w:rFonts w:ascii="Amiri" w:hAnsi="Amiri" w:eastAsia="Amiri" w:cs="Amiri"/>
          <w:color w:val="111111"/>
          <w:sz w:val="28"/>
          <w:sz w:val="28"/>
          <w:szCs w:val="28"/>
          <w:rtl w:val="true"/>
          <w:lang w:bidi="ar-SA"/>
        </w:rPr>
        <w:t xml:space="preserve">حثمة </w:t>
      </w:r>
      <w:r>
        <w:rPr>
          <w:rStyle w:val="FootnoteAnchor"/>
          <w:rtl w:val="true"/>
        </w:rPr>
        <w:footnoteReference w:id="1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أنا، و أبو بكر، و عمر، و عثمان فإن استطعت أن تموت فمت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البركات عبد الوهاب بن المبارك، أنبأ أبو بكر محمّد بن المظفّر، أنبأ أحمد بن محمّد بن أحمد العتيقي، أنبأ أبو يوسف </w:t>
      </w:r>
      <w:r>
        <w:rPr>
          <w:rStyle w:val="FootnoteAnchor"/>
          <w:rtl w:val="true"/>
        </w:rPr>
        <w:footnoteReference w:id="1118"/>
      </w:r>
      <w:r>
        <w:rPr>
          <w:rFonts w:ascii="Amiri" w:hAnsi="Amiri" w:eastAsia="Amiri" w:cs="Amiri"/>
          <w:color w:val="111111"/>
          <w:sz w:val="28"/>
          <w:sz w:val="28"/>
          <w:szCs w:val="28"/>
          <w:rtl w:val="true"/>
          <w:lang w:bidi="ar-SA"/>
        </w:rPr>
        <w:t xml:space="preserve">،ثنا محمّد بن عمرو العقيلي </w:t>
      </w:r>
      <w:r>
        <w:rPr>
          <w:rStyle w:val="FootnoteAnchor"/>
          <w:rtl w:val="true"/>
        </w:rPr>
        <w:footnoteReference w:id="1119"/>
      </w:r>
      <w:r>
        <w:rPr>
          <w:rFonts w:ascii="Amiri" w:hAnsi="Amiri" w:eastAsia="Amiri" w:cs="Amiri"/>
          <w:color w:val="111111"/>
          <w:sz w:val="28"/>
          <w:sz w:val="28"/>
          <w:szCs w:val="28"/>
          <w:rtl w:val="true"/>
          <w:lang w:bidi="ar-SA"/>
        </w:rPr>
        <w:t xml:space="preserve">، نا جعفر بن محمّد السّوسي، نا موسى بن سهل، نا سلم بن ميمون الخوّاص، نا أبو خالد الأحمر سليمان بن حيّان </w:t>
      </w:r>
      <w:r>
        <w:rPr>
          <w:rStyle w:val="FootnoteAnchor"/>
          <w:rtl w:val="true"/>
        </w:rPr>
        <w:footnoteReference w:id="1120"/>
      </w:r>
      <w:r>
        <w:rPr>
          <w:rFonts w:ascii="Amiri" w:hAnsi="Amiri" w:eastAsia="Amiri" w:cs="Amiri"/>
          <w:color w:val="111111"/>
          <w:sz w:val="28"/>
          <w:sz w:val="28"/>
          <w:szCs w:val="28"/>
          <w:rtl w:val="true"/>
          <w:lang w:bidi="ar-SA"/>
        </w:rPr>
        <w:t xml:space="preserve">،عن إسماعيل بن أبي خالد، عن قيس بن أبي حازم، عن سهل بن أبي حثمة </w:t>
      </w:r>
      <w:r>
        <w:rPr>
          <w:rStyle w:val="FootnoteAnchor"/>
          <w:rtl w:val="true"/>
        </w:rPr>
        <w:footnoteReference w:id="1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 النبي صلّى اللّه عليه و سلم أعرابيا، فلما خرج من عنده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النبي صلّى اللّه عليه و سلم فممّن تأخذ 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فسله، فرجع الأعرابي، فسأله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أبو بكر، ممّن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فسله،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عمر، ممّن تأخذ حقّك‌؟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فاسأله، فسأله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عثمان فممن تأخذ 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فاسأله، فرجع فسأله،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تموت فمت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1122"/>
      </w:r>
      <w:r>
        <w:rPr>
          <w:rFonts w:ascii="Amiri" w:hAnsi="Amiri" w:eastAsia="Amiri" w:cs="Amiri"/>
          <w:color w:val="111111"/>
          <w:sz w:val="28"/>
          <w:sz w:val="28"/>
          <w:szCs w:val="28"/>
          <w:rtl w:val="true"/>
          <w:lang w:bidi="ar-SA"/>
        </w:rPr>
        <w:t xml:space="preserve">،أنبأنا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بن رشدين </w:t>
      </w:r>
      <w:r>
        <w:rPr>
          <w:rStyle w:val="FootnoteAnchor"/>
          <w:rtl w:val="true"/>
        </w:rPr>
        <w:footnoteReference w:id="1124"/>
      </w:r>
      <w:r>
        <w:rPr>
          <w:rFonts w:ascii="Amiri" w:hAnsi="Amiri" w:eastAsia="Amiri" w:cs="Amiri"/>
          <w:color w:val="111111"/>
          <w:sz w:val="28"/>
          <w:sz w:val="28"/>
          <w:szCs w:val="28"/>
          <w:rtl w:val="true"/>
          <w:lang w:bidi="ar-SA"/>
        </w:rPr>
        <w:t xml:space="preserve">المصري، نا خالد بن عبد السلام الصّدفي، نا الفضل بن المختار عن </w:t>
      </w:r>
      <w:r>
        <w:rPr>
          <w:rStyle w:val="FootnoteAnchor"/>
          <w:rtl w:val="true"/>
        </w:rPr>
        <w:footnoteReference w:id="1125"/>
      </w:r>
      <w:r>
        <w:rPr>
          <w:rFonts w:ascii="Amiri" w:hAnsi="Amiri" w:eastAsia="Amiri" w:cs="Amiri"/>
          <w:color w:val="111111"/>
          <w:sz w:val="28"/>
          <w:sz w:val="28"/>
          <w:szCs w:val="28"/>
          <w:rtl w:val="true"/>
          <w:lang w:bidi="ar-SA"/>
        </w:rPr>
        <w:t>عبيد اللّه بن موهب، عن عصمة بن مالك الخطمي،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126"/>
      </w:r>
      <w:r>
        <w:rPr>
          <w:rFonts w:ascii="Amiri" w:hAnsi="Amiri" w:eastAsia="Amiri" w:cs="Amiri"/>
          <w:color w:val="111111"/>
          <w:sz w:val="28"/>
          <w:sz w:val="28"/>
          <w:szCs w:val="28"/>
          <w:rtl w:val="true"/>
          <w:lang w:bidi="ar-SA"/>
        </w:rPr>
        <w:t>من خزاعة فلقيه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 </w:t>
      </w:r>
    </w:p>
    <w:p>
      <w:pPr>
        <w:pStyle w:val="BookText"/>
        <w:rPr/>
      </w:pPr>
      <w:r>
        <w:rPr>
          <w:rFonts w:ascii="Amiri" w:hAnsi="Amiri" w:eastAsia="Amiri" w:cs="Amiri"/>
          <w:color w:val="111111"/>
          <w:sz w:val="28"/>
          <w:sz w:val="28"/>
          <w:szCs w:val="28"/>
          <w:rtl w:val="true"/>
          <w:lang w:bidi="ar-SA"/>
        </w:rPr>
        <w:t>رسول اللّه صلّى اللّه عليه و سلم إلى من ندفع صدقة أموالنا إذا قبضه اللّه تعالى،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 اللّه أبا بكر، فإلى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قبض اللّه عمر، فإلى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قبض اللّه عثمان‌؟ فإلى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أخبرنا أبو بكر محمّد بن أحمد بن الجنيد </w:t>
      </w:r>
      <w:r>
        <w:rPr>
          <w:rStyle w:val="FootnoteAnchor"/>
          <w:rtl w:val="true"/>
        </w:rPr>
        <w:footnoteReference w:id="1129"/>
      </w:r>
      <w:r>
        <w:rPr>
          <w:rFonts w:ascii="Amiri" w:hAnsi="Amiri" w:eastAsia="Amiri" w:cs="Amiri"/>
          <w:color w:val="111111"/>
          <w:sz w:val="28"/>
          <w:sz w:val="28"/>
          <w:szCs w:val="28"/>
          <w:rtl w:val="true"/>
          <w:lang w:bidi="ar-SA"/>
        </w:rPr>
        <w:t xml:space="preserve">بن محمّد المحتاجي الخطيب، أنا جدي أبو العباس الجنيد </w:t>
      </w:r>
      <w:r>
        <w:rPr>
          <w:rStyle w:val="FootnoteAnchor"/>
          <w:rtl w:val="true"/>
        </w:rPr>
        <w:footnoteReference w:id="1130"/>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الضياء نصر بن أسعد بن سعيد الميهني، أنا جدي أبو طاهر سعيد بن أبي سعيد فضل اللّه بن أبي الخير، و أبو العباس الجنيد </w:t>
      </w:r>
      <w:r>
        <w:rPr>
          <w:rStyle w:val="FootnoteAnchor"/>
          <w:rtl w:val="true"/>
        </w:rPr>
        <w:footnoteReference w:id="1131"/>
      </w:r>
      <w:r>
        <w:rPr>
          <w:rFonts w:ascii="IRNazanin" w:hAnsi="IRNazanin" w:eastAsia="IRNazanin"/>
          <w:color w:val="111111"/>
          <w:sz w:val="28"/>
          <w:sz w:val="28"/>
          <w:szCs w:val="28"/>
          <w:rtl w:val="true"/>
          <w:lang w:bidi="fa-IR"/>
        </w:rPr>
        <w:t>بن محمّد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سعد عبد الرّحمن بن الحسن بن عليّك النيسابوري </w:t>
      </w:r>
      <w:r>
        <w:rPr>
          <w:rStyle w:val="FootnoteAnchor"/>
          <w:rtl w:val="true"/>
        </w:rPr>
        <w:footnoteReference w:id="1132"/>
      </w:r>
      <w:r>
        <w:rPr>
          <w:rFonts w:ascii="Amiri" w:hAnsi="Amiri" w:eastAsia="Amiri" w:cs="Amiri"/>
          <w:color w:val="111111"/>
          <w:sz w:val="28"/>
          <w:sz w:val="28"/>
          <w:szCs w:val="28"/>
          <w:rtl w:val="true"/>
          <w:lang w:bidi="ar-SA"/>
        </w:rPr>
        <w:t xml:space="preserve">،أنا أبو الحسن علي بن عمر بن محمّد بن شاذان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عثمان بن جعفر بن محمّد الكوفي، نا جعفر بن عثمان الطيالسي، نا أبو الفتح نصر بن منصور البزّاز،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نصر بشر بن الحارث الحافي يحدث عن علي بن مسهر </w:t>
      </w:r>
      <w:r>
        <w:rPr>
          <w:rStyle w:val="FootnoteAnchor"/>
          <w:rtl w:val="true"/>
        </w:rPr>
        <w:footnoteReference w:id="1133"/>
      </w:r>
      <w:r>
        <w:rPr>
          <w:rFonts w:ascii="IRNazanin" w:hAnsi="IRNazanin" w:eastAsia="IRNazanin"/>
          <w:color w:val="111111"/>
          <w:sz w:val="28"/>
          <w:sz w:val="28"/>
          <w:szCs w:val="28"/>
          <w:rtl w:val="true"/>
          <w:lang w:bidi="fa-IR"/>
        </w:rPr>
        <w:t>،عن المختار بن فلفل،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وفد بني المصطلق قدموا على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ندفع صدقاتنا بعدك‌؟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نجد أبا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نجد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نجد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لكم في الحياة بعد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علي الحسن بن أحمد، أنا أبو نعيم الأصبهاني </w:t>
      </w:r>
      <w:r>
        <w:rPr>
          <w:rStyle w:val="FootnoteAnchor"/>
          <w:rtl w:val="true"/>
        </w:rPr>
        <w:footnoteReference w:id="1134"/>
      </w:r>
      <w:r>
        <w:rPr>
          <w:rFonts w:ascii="Amiri" w:hAnsi="Amiri" w:eastAsia="Amiri" w:cs="Amiri"/>
          <w:color w:val="111111"/>
          <w:sz w:val="28"/>
          <w:sz w:val="28"/>
          <w:szCs w:val="28"/>
          <w:rtl w:val="true"/>
          <w:lang w:bidi="ar-SA"/>
        </w:rPr>
        <w:t xml:space="preserve">،نا أبو علي عيسى بن محمّد بن أحمد الجريجي الطّوماري، نا أحمد بن علي الأبّار، نا أبو الفتح نصر بن منصور، </w:t>
      </w:r>
    </w:p>
    <w:p>
      <w:pPr>
        <w:pStyle w:val="BookText"/>
        <w:rPr/>
      </w:pPr>
      <w:r>
        <w:rPr>
          <w:rFonts w:ascii="Amiri" w:hAnsi="Amiri" w:eastAsia="Amiri" w:cs="Amiri"/>
          <w:color w:val="111111"/>
          <w:sz w:val="28"/>
          <w:sz w:val="28"/>
          <w:szCs w:val="28"/>
          <w:rtl w:val="true"/>
          <w:lang w:bidi="ar-SA"/>
        </w:rPr>
        <w:t>عن بشر بن الحارث، عن علي بن مسهر، عن المختار بن فلفل،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جهني وفد بني المصطلق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إن جئنا في العام المقبل فلم نجدك إلى من ندفع صدقاتنا،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يدفعوها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نجد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ليدفعوها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فإن لم نجد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لهم </w:t>
      </w:r>
      <w:r>
        <w:rPr>
          <w:rStyle w:val="FootnoteAnchor"/>
          <w:rtl w:val="true"/>
        </w:rPr>
        <w:footnoteReference w:id="1136"/>
      </w:r>
      <w:r>
        <w:rPr>
          <w:rFonts w:ascii="Amiri" w:hAnsi="Amiri" w:eastAsia="Amiri" w:cs="Amiri"/>
          <w:color w:val="111111"/>
          <w:sz w:val="28"/>
          <w:sz w:val="28"/>
          <w:szCs w:val="28"/>
          <w:rtl w:val="true"/>
          <w:lang w:bidi="ar-SA"/>
        </w:rPr>
        <w:t>،ادفعوها إلى عثمان، و تبّا لكم يوم يقتل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أنبأ أبو الفضل بن الكريدي، أنبأنا أبو الحسن العتيقي، أنا أبو الحسن الدارقطني، نا أبو الحسين أحمد بن قاج، نا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عنبسة الرازي، 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محمّد عن أبيه في هذه الآية تَعٰالَوْا نَدْعُ‌ أَبْنٰاءَنٰا وَ أَبْنٰاءَكُمْ‌ وَ نِسٰاءَنٰا وَ نِسٰاءَكُمْ‌، وَ أَنْفُسَنٰا وَ أَنْفُسَكُمْ‌ </w:t>
      </w:r>
      <w:r>
        <w:rPr>
          <w:rStyle w:val="FootnoteAnchor"/>
          <w:rtl w:val="true"/>
        </w:rPr>
        <w:footnoteReference w:id="1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بأبي بكر و ولده، و بعمر و ولده، و بعثمان و ولده، و بعلي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القاسم بن أبي بكر، أنا عمر بن أحمد بن عمر، أنا أبو الحسن علي بن محمّد القزويني، أنا محمّد بن مخلد العطار، نا أحمد بن إسحاق بن يوسف الرّقّي، نا عبد اللّه بن جعفر، نا محمّد بن مروان،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كَمٰا آمَنَ‌ النّٰاسُ‌ </w:t>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السّوسي، أنا أبو القاسم بن أبي العلاء، أنا أبو علي الأهوازي، نا أبو الحسن أحمد بن عبد العزيز بن حامد بن ثرثال </w:t>
      </w:r>
      <w:r>
        <w:rPr>
          <w:rStyle w:val="FootnoteAnchor"/>
          <w:rtl w:val="true"/>
        </w:rPr>
        <w:footnoteReference w:id="1139"/>
      </w:r>
      <w:r>
        <w:rPr>
          <w:rFonts w:ascii="Amiri" w:hAnsi="Amiri" w:eastAsia="Amiri" w:cs="Amiri"/>
          <w:color w:val="111111"/>
          <w:sz w:val="28"/>
          <w:sz w:val="28"/>
          <w:szCs w:val="28"/>
          <w:rtl w:val="true"/>
          <w:lang w:bidi="ar-SA"/>
        </w:rPr>
        <w:t>،نا عمر بن محمّد العسكري، نا عيسى بن إسحاق الأنصاري، نا الحسن بن الحارث الهاشمي، عن أبيه، عن داود بن أبي هند، عن سعيد بن جبير،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كَزَرْعٍ‌ </w:t>
      </w:r>
      <w:r>
        <w:rPr>
          <w:rStyle w:val="FootnoteAnchor"/>
          <w:rtl w:val="true"/>
        </w:rPr>
        <w:footnoteReference w:id="1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الزرع عبد المطّلب، أَخْرَجَ‌ شَطْأَهُ‌ محمّد صلّى اللّه عليه و سلم فَآزَرَهُ‌ بأبي بكر فَاسْتَغْلَظَ‍‌ بعمر، </w:t>
      </w:r>
    </w:p>
    <w:p>
      <w:pPr>
        <w:pStyle w:val="BookText"/>
        <w:rPr/>
      </w:pPr>
      <w:r>
        <w:rPr>
          <w:rFonts w:ascii="Amiri" w:hAnsi="Amiri" w:eastAsia="Amiri" w:cs="Amiri"/>
          <w:color w:val="111111"/>
          <w:sz w:val="28"/>
          <w:sz w:val="28"/>
          <w:szCs w:val="28"/>
          <w:rtl w:val="true"/>
          <w:lang w:bidi="ar-SA"/>
        </w:rPr>
        <w:t xml:space="preserve">فَاسْتَوىٰ‌ بعثمان، عَلىٰ‌ سُوقِهِ‌ بعلي بن أبي طالب يُعْجِبُ‌ الزُّرّٰاعَ‌ لِيَغِيظَ‍‌ بِهِمُ‌ الْكُفّٰارَ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إبراهيم بن الحسن بن عبد اللّه الصّرصري، ثنا أبو عبد اللّه المحاملي، نا يعقوب، نا علي بن ثابت، حدّثني عبد اللّه بن محرّر </w:t>
      </w:r>
      <w:r>
        <w:rPr>
          <w:rStyle w:val="FootnoteAnchor"/>
          <w:rtl w:val="true"/>
        </w:rPr>
        <w:footnoteReference w:id="1142"/>
      </w:r>
      <w:r>
        <w:rPr>
          <w:rFonts w:ascii="Amiri" w:hAnsi="Amiri" w:eastAsia="Amiri" w:cs="Amiri"/>
          <w:color w:val="111111"/>
          <w:sz w:val="28"/>
          <w:sz w:val="28"/>
          <w:szCs w:val="28"/>
          <w:rtl w:val="true"/>
          <w:lang w:bidi="ar-SA"/>
        </w:rPr>
        <w:t>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أحد الحواريين حواريي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المنبجي، نا عبيد اللّه بن سعد بن إبراهيم، نا عمّي، نا يوسف بن يعقوب الماجشون،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 </w:t>
      </w:r>
      <w:r>
        <w:rPr>
          <w:rStyle w:val="FootnoteAnchor"/>
          <w:rtl w:val="true"/>
        </w:rPr>
        <w:footnoteReference w:id="1143"/>
      </w:r>
      <w:r>
        <w:rPr>
          <w:rFonts w:ascii="Amiri" w:hAnsi="Amiri" w:eastAsia="Amiri" w:cs="Amiri"/>
          <w:color w:val="111111"/>
          <w:sz w:val="28"/>
          <w:sz w:val="28"/>
          <w:szCs w:val="28"/>
          <w:rtl w:val="true"/>
          <w:lang w:bidi="ar-SA"/>
        </w:rPr>
        <w:t xml:space="preserve">القرآن على عهد رسول اللّه صلّى اللّه عليه و سلم إلاّ </w:t>
      </w:r>
      <w:r>
        <w:rPr>
          <w:rStyle w:val="FootnoteAnchor"/>
          <w:rtl w:val="true"/>
        </w:rPr>
        <w:footnoteReference w:id="1144"/>
      </w:r>
      <w:r>
        <w:rPr>
          <w:rFonts w:ascii="Amiri" w:hAnsi="Amiri" w:eastAsia="Amiri" w:cs="Amiri"/>
          <w:color w:val="111111"/>
          <w:sz w:val="28"/>
          <w:sz w:val="28"/>
          <w:szCs w:val="28"/>
          <w:rtl w:val="true"/>
          <w:lang w:bidi="ar-SA"/>
        </w:rPr>
        <w:t>عثمان بن عفّان،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أبي محمّد السّلمي، عن أبي بكر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البرقاني، أنبأ محمّد بن عبد اللّه بن خميرويه، نا الحسن بن إدريس، أنا محمّد بن عبد اللّه بن عمّار الموصلي، 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أبي خالد أنه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يجمع القرآن أحد من الخلفاء من أصحاب رسول </w:t>
      </w:r>
      <w:r>
        <w:rPr>
          <w:rStyle w:val="FootnoteAnchor"/>
          <w:rtl w:val="true"/>
        </w:rPr>
        <w:footnoteReference w:id="1147"/>
      </w:r>
      <w:r>
        <w:rPr>
          <w:rFonts w:ascii="Amiri" w:hAnsi="Amiri" w:eastAsia="Amiri" w:cs="Amiri"/>
          <w:color w:val="111111"/>
          <w:sz w:val="28"/>
          <w:sz w:val="28"/>
          <w:szCs w:val="28"/>
          <w:rtl w:val="true"/>
          <w:lang w:bidi="ar-SA"/>
        </w:rPr>
        <w:t>اللّه صلّى اللّه عليه و سلم غير عثمان، و لقد فارق عليّ‌ الدنيا و ما جمعه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البغدادي، أنبأ أبو الفضل المطهّر بن عبد الواحد بن محمّد، أنا عبد اللّه بن محمّد بن أحمد السّلمي، أنا عبد اللّه بن محمّد بن يزيد الزهري، نا عمي عبد الرّحمن بن عمر رستة، نا يحيى بن سعيد، عن إسماعيل بن أبي خالد، عن الشعبي،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حفظ‍‌ من الخلفاء القرآن أحد إلاّ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عبد الواحد بن محمّد، أنا يحيى بن إسماعيل الحربي، أنا عبد اللّه بن محمّد، نا عبد اللّه بن هاشم، نا وكيع، نا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يختم القرآن أحد من الخلفاء إلاّ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1148"/>
      </w:r>
      <w:r>
        <w:rPr>
          <w:rFonts w:ascii="Amiri" w:hAnsi="Amiri" w:eastAsia="Amiri" w:cs="Amiri"/>
          <w:color w:val="111111"/>
          <w:sz w:val="28"/>
          <w:sz w:val="28"/>
          <w:szCs w:val="28"/>
          <w:rtl w:val="true"/>
          <w:lang w:bidi="ar-SA"/>
        </w:rPr>
        <w:t xml:space="preserve">بن الفضل، أنا عبد اللّه بن جعفر، نا يعقوب بن سفيان </w:t>
      </w:r>
      <w:r>
        <w:rPr>
          <w:rStyle w:val="FootnoteAnchor"/>
          <w:rtl w:val="true"/>
        </w:rPr>
        <w:footnoteReference w:id="1149"/>
      </w:r>
      <w:r>
        <w:rPr>
          <w:rFonts w:ascii="Amiri" w:hAnsi="Amiri" w:eastAsia="Amiri" w:cs="Amiri"/>
          <w:color w:val="111111"/>
          <w:sz w:val="28"/>
          <w:sz w:val="28"/>
          <w:szCs w:val="28"/>
          <w:rtl w:val="true"/>
          <w:lang w:bidi="ar-SA"/>
        </w:rPr>
        <w:t>،نا عبيد اللّه بن موسى، عن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القرآن على عهد رسول اللّه صلّى اللّه عليه و سلم ستّة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 زيد بن ثابت، و معاذ بن جبل، و أبو الدرداء، و سعد بن عبيد، و أبو زيد، و مجمّع بن جارية </w:t>
      </w:r>
      <w:r>
        <w:rPr>
          <w:rStyle w:val="FootnoteAnchor"/>
          <w:rtl w:val="true"/>
        </w:rPr>
        <w:footnoteReference w:id="1150"/>
      </w:r>
      <w:r>
        <w:rPr>
          <w:rFonts w:ascii="Amiri" w:hAnsi="Amiri" w:eastAsia="Amiri" w:cs="Amiri"/>
          <w:color w:val="111111"/>
          <w:sz w:val="28"/>
          <w:sz w:val="28"/>
          <w:szCs w:val="28"/>
          <w:rtl w:val="true"/>
          <w:lang w:bidi="ar-SA"/>
        </w:rPr>
        <w:t xml:space="preserve">،قد أخذه إلاّ سورتين أو ثلاثة </w:t>
      </w:r>
      <w:r>
        <w:rPr>
          <w:rStyle w:val="FootnoteAnchor"/>
          <w:rtl w:val="true"/>
        </w:rPr>
        <w:footnoteReference w:id="1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يجمعه أحد من الخلفاء من أصحاب محمّد غير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نا الحسين بن الفهم، نا محمّد بن سعد </w:t>
      </w:r>
      <w:r>
        <w:rPr>
          <w:rStyle w:val="FootnoteAnchor"/>
          <w:rtl w:val="true"/>
        </w:rPr>
        <w:footnoteReference w:id="1152"/>
      </w:r>
      <w:r>
        <w:rPr>
          <w:rFonts w:ascii="Amiri" w:hAnsi="Amiri" w:eastAsia="Amiri" w:cs="Amiri"/>
          <w:color w:val="111111"/>
          <w:sz w:val="28"/>
          <w:sz w:val="28"/>
          <w:szCs w:val="28"/>
          <w:rtl w:val="true"/>
          <w:lang w:bidi="ar-SA"/>
        </w:rPr>
        <w:t>،أنا محمّد بن عمر، أنا أبو بكر بن عبد اللّه بن أبي سبرة، عن مسلم بن يسار، عن ابن مرسا مولى لقريش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جمع القرآن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Style w:val="FootnoteAnchor"/>
          <w:rtl w:val="true"/>
        </w:rPr>
        <w:footnoteReference w:id="1153"/>
      </w:r>
      <w:r>
        <w:rPr>
          <w:rFonts w:ascii="Amiri" w:hAnsi="Amiri" w:eastAsia="Amiri" w:cs="Amiri"/>
          <w:color w:val="111111"/>
          <w:sz w:val="28"/>
          <w:sz w:val="28"/>
          <w:szCs w:val="28"/>
          <w:rtl w:val="true"/>
          <w:lang w:bidi="ar-SA"/>
        </w:rPr>
        <w:t>السّلمي، أنا أبو محمّد الجوهري، أنا علي بن محمّد بن لؤلؤ، أنا عمر بن أيوب السّقطي، نا بشر بن الوليد الكندي القاضي، أنا عبد الرّحمن بن أبي الزناد، عن أبيه، عن عامر بن سعد أنه سمع عثمان بن عفّان يقول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يمنعني أن أحدّث عن رسول اللّه صلّى اللّه عليه و سلم ألاّ أكون، كنت أوعى من أصحابه عنه، و لكني </w:t>
      </w:r>
    </w:p>
    <w:p>
      <w:pPr>
        <w:pStyle w:val="BookText"/>
        <w:rPr/>
      </w:pPr>
      <w:r>
        <w:rPr>
          <w:rFonts w:ascii="Amiri" w:hAnsi="Amiri" w:eastAsia="Amiri" w:cs="Amiri"/>
          <w:color w:val="111111"/>
          <w:sz w:val="28"/>
          <w:sz w:val="28"/>
          <w:szCs w:val="28"/>
          <w:rtl w:val="true"/>
          <w:lang w:bidi="ar-SA"/>
        </w:rPr>
        <w:t>أشهد لسمعته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عليّ‌ ما لم أقل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1154"/>
      </w:r>
      <w:r>
        <w:rPr>
          <w:rFonts w:ascii="Amiri" w:hAnsi="Amiri" w:eastAsia="Amiri" w:cs="Amiri"/>
          <w:color w:val="111111"/>
          <w:sz w:val="28"/>
          <w:sz w:val="28"/>
          <w:szCs w:val="28"/>
          <w:rtl w:val="true"/>
          <w:lang w:bidi="ar-SA"/>
        </w:rPr>
        <w:t>،أنا محمّد بن عمر الأسلمي، نا عبد الحميد بن جعفر، عن أبيه،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لأحد يروي </w:t>
      </w:r>
      <w:r>
        <w:rPr>
          <w:rStyle w:val="FootnoteAnchor"/>
          <w:rtl w:val="true"/>
        </w:rPr>
        <w:footnoteReference w:id="1155"/>
      </w:r>
      <w:r>
        <w:rPr>
          <w:rFonts w:ascii="Amiri" w:hAnsi="Amiri" w:eastAsia="Amiri" w:cs="Amiri"/>
          <w:color w:val="111111"/>
          <w:sz w:val="28"/>
          <w:sz w:val="28"/>
          <w:szCs w:val="28"/>
          <w:rtl w:val="true"/>
          <w:lang w:bidi="ar-SA"/>
        </w:rPr>
        <w:t xml:space="preserve">حديثا </w:t>
      </w:r>
      <w:r>
        <w:rPr>
          <w:rStyle w:val="FootnoteAnchor"/>
          <w:rtl w:val="true"/>
        </w:rPr>
        <w:footnoteReference w:id="1156"/>
      </w:r>
      <w:r>
        <w:rPr>
          <w:rFonts w:ascii="Amiri" w:hAnsi="Amiri" w:eastAsia="Amiri" w:cs="Amiri"/>
          <w:color w:val="111111"/>
          <w:sz w:val="28"/>
          <w:sz w:val="28"/>
          <w:szCs w:val="28"/>
          <w:rtl w:val="true"/>
          <w:lang w:bidi="ar-SA"/>
        </w:rPr>
        <w:t xml:space="preserve">لم يسمع به في عهد أبي بكر، و لا عهد عمر، فإنّه لم يمنعني أن أحدث عن رسول اللّه صلّى اللّه عليه و سلم ألاّ أكون من </w:t>
      </w:r>
      <w:r>
        <w:rPr>
          <w:rStyle w:val="FootnoteAnchor"/>
          <w:rtl w:val="true"/>
        </w:rPr>
        <w:footnoteReference w:id="1157"/>
      </w:r>
      <w:r>
        <w:rPr>
          <w:rFonts w:ascii="Amiri" w:hAnsi="Amiri" w:eastAsia="Amiri" w:cs="Amiri"/>
          <w:color w:val="111111"/>
          <w:sz w:val="28"/>
          <w:sz w:val="28"/>
          <w:szCs w:val="28"/>
          <w:rtl w:val="true"/>
          <w:lang w:bidi="ar-SA"/>
        </w:rPr>
        <w:t>أوعى أصحابه عنه إلاّ أنّي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ما لم أقل فقد تبوّأ مقعده من النار</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159"/>
      </w:r>
      <w:r>
        <w:rPr>
          <w:rFonts w:ascii="Amiri" w:hAnsi="Amiri" w:eastAsia="Amiri" w:cs="Amiri"/>
          <w:color w:val="111111"/>
          <w:sz w:val="28"/>
          <w:sz w:val="28"/>
          <w:szCs w:val="28"/>
          <w:rtl w:val="true"/>
          <w:lang w:bidi="ar-SA"/>
        </w:rPr>
        <w:t>،أنا محمّد بن عمر، حدّثني أبو بكر بن عبد اللّه ابن أبي سبرة، عن موسى بن سعد مولى بني أسد بن عبد العزّى، عن يحيى بن عبد الرّحمن بن حاطب،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أصحاب رسول اللّه صلّى اللّه عليه و سلم كان إذا حدّث أتمّ‌ حديثا و لا أحسن من عثمان بن عفّان، إلاّ أنه كان رجلا يهاب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w:t>
      </w:r>
      <w:r>
        <w:rPr>
          <w:rStyle w:val="FootnoteAnchor"/>
          <w:rtl w:val="true"/>
        </w:rPr>
        <w:footnoteReference w:id="1160"/>
      </w:r>
      <w:r>
        <w:rPr>
          <w:rFonts w:ascii="Amiri" w:hAnsi="Amiri" w:eastAsia="Amiri" w:cs="Amiri"/>
          <w:color w:val="111111"/>
          <w:sz w:val="28"/>
          <w:sz w:val="28"/>
          <w:szCs w:val="28"/>
          <w:rtl w:val="true"/>
          <w:lang w:bidi="ar-SA"/>
        </w:rPr>
        <w:t>،أنا أبو عمر محمّد بن العباس، أنا أبو الحسن الحشّاب، أنا أبو علي الحسين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مندة، أنا الحسن بن محمّد بن يوسف، أنا أبو الحسن اللّنباني </w:t>
      </w:r>
      <w:r>
        <w:rPr>
          <w:rStyle w:val="FootnoteAnchor"/>
          <w:rtl w:val="true"/>
        </w:rPr>
        <w:footnoteReference w:id="1161"/>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162"/>
      </w:r>
      <w:r>
        <w:rPr>
          <w:rFonts w:ascii="Amiri" w:hAnsi="Amiri" w:eastAsia="Amiri" w:cs="Amiri"/>
          <w:color w:val="111111"/>
          <w:sz w:val="28"/>
          <w:sz w:val="28"/>
          <w:szCs w:val="28"/>
          <w:rtl w:val="true"/>
          <w:lang w:bidi="ar-SA"/>
        </w:rPr>
        <w:t>،أنا محمّد بن عمر، نا أسامة بن زيد بن أسلم، عن مسلم بن سمعان عن القاسم بن محمّد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بكر، و عمر، و عثمان، و علي يفتون على عهد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أنبأ</w:t>
      </w:r>
      <w:r>
        <w:rPr>
          <w:rFonts w:eastAsia="IRNazanin" w:cs="IRNazanin"/>
          <w:color w:val="111111"/>
          <w:sz w:val="28"/>
          <w:szCs w:val="28"/>
          <w:rtl w:val="true"/>
          <w:lang w:bidi="fa-IR"/>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محمّد بن عمر الأسلمي </w:t>
      </w:r>
      <w:r>
        <w:rPr>
          <w:rStyle w:val="FootnoteAnchor"/>
          <w:rtl w:val="true"/>
        </w:rPr>
        <w:footnoteReference w:id="1164"/>
      </w:r>
      <w:r>
        <w:rPr>
          <w:rFonts w:ascii="Amiri" w:hAnsi="Amiri" w:eastAsia="Amiri" w:cs="Amiri"/>
          <w:color w:val="111111"/>
          <w:sz w:val="28"/>
          <w:sz w:val="28"/>
          <w:szCs w:val="28"/>
          <w:rtl w:val="true"/>
          <w:lang w:bidi="ar-SA"/>
        </w:rPr>
        <w:t xml:space="preserve">،نا جارية بن </w:t>
      </w:r>
      <w:r>
        <w:rPr>
          <w:rStyle w:val="FootnoteAnchor"/>
          <w:rtl w:val="true"/>
        </w:rPr>
        <w:footnoteReference w:id="1165"/>
      </w:r>
      <w:r>
        <w:rPr>
          <w:rFonts w:ascii="Amiri" w:hAnsi="Amiri" w:eastAsia="Amiri" w:cs="Amiri"/>
          <w:color w:val="111111"/>
          <w:sz w:val="28"/>
          <w:sz w:val="28"/>
          <w:szCs w:val="28"/>
          <w:rtl w:val="true"/>
          <w:lang w:bidi="ar-SA"/>
        </w:rPr>
        <w:t xml:space="preserve">أبي عمران </w:t>
      </w:r>
      <w:r>
        <w:rPr>
          <w:rStyle w:val="FootnoteAnchor"/>
          <w:rtl w:val="true"/>
        </w:rPr>
        <w:footnoteReference w:id="1166"/>
      </w:r>
      <w:r>
        <w:rPr>
          <w:rFonts w:ascii="Amiri" w:hAnsi="Amiri" w:eastAsia="Amiri" w:cs="Amiri"/>
          <w:color w:val="111111"/>
          <w:sz w:val="28"/>
          <w:sz w:val="28"/>
          <w:szCs w:val="28"/>
          <w:rtl w:val="true"/>
          <w:lang w:bidi="ar-SA"/>
        </w:rPr>
        <w:t xml:space="preserve">عن عبد الرّحمن بن القاسم، عن أبيه أن أبا بكر الصدّيق كان إذا نزل به أمر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مشاورة أهل الرأي، و أهل الفقه دعا رجالا من المهاجرين و الأنصار، دعا عمر، و عثمان و عليا، و عبد الرّحمن بن عوف، و معاذ بن جبل، و أبيّ‌ بن كعب، و زيد بن ثابت، و كلّ‌ هؤلاء كان يفتي في خلافة أبي بكر، و إنّما تصير فتوى الناس إلى هؤلاء، فمضى أبو بكر على ذلك، ثم ولي عمر، فكان يدعو هؤلاء النفر، و كانت الفتوى تصير و هو خليفة إلى عثمان، و أبيّ‌، و زيد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محمّد بن عمر، نا عبد الحميد </w:t>
      </w:r>
      <w:r>
        <w:rPr>
          <w:rStyle w:val="FootnoteAnchor"/>
          <w:rtl w:val="true"/>
        </w:rPr>
        <w:footnoteReference w:id="1168"/>
      </w:r>
      <w:r>
        <w:rPr>
          <w:rFonts w:ascii="Amiri" w:hAnsi="Amiri" w:eastAsia="Amiri" w:cs="Amiri"/>
          <w:color w:val="111111"/>
          <w:sz w:val="28"/>
          <w:sz w:val="28"/>
          <w:szCs w:val="28"/>
          <w:rtl w:val="true"/>
          <w:lang w:bidi="ar-SA"/>
        </w:rPr>
        <w:t xml:space="preserve">بن عمران بن أبي أنس، عن أبيه، عن ثابت </w:t>
      </w:r>
      <w:r>
        <w:rPr>
          <w:rStyle w:val="FootnoteAnchor"/>
          <w:rtl w:val="true"/>
        </w:rPr>
        <w:footnoteReference w:id="1169"/>
      </w:r>
      <w:r>
        <w:rPr>
          <w:rFonts w:ascii="Amiri" w:hAnsi="Amiri" w:eastAsia="Amiri" w:cs="Amiri"/>
          <w:color w:val="111111"/>
          <w:sz w:val="28"/>
          <w:sz w:val="28"/>
          <w:szCs w:val="28"/>
          <w:rtl w:val="true"/>
          <w:lang w:bidi="ar-SA"/>
        </w:rPr>
        <w:t>،عن سليمان بن يسار،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علم 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إلى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و عثمان، و علي، و معاذ بن جبل، و أبيّ‌ بن كعب،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أنا أبو عمر، أنا أبو الحسن، أنا أبو علي، نا محمّد بن سعد </w:t>
      </w:r>
      <w:r>
        <w:rPr>
          <w:rStyle w:val="FootnoteAnchor"/>
          <w:rtl w:val="true"/>
        </w:rPr>
        <w:footnoteReference w:id="1171"/>
      </w:r>
      <w:r>
        <w:rPr>
          <w:rFonts w:ascii="Amiri" w:hAnsi="Amiri" w:eastAsia="Amiri" w:cs="Amiri"/>
          <w:color w:val="111111"/>
          <w:sz w:val="28"/>
          <w:sz w:val="28"/>
          <w:szCs w:val="28"/>
          <w:rtl w:val="true"/>
          <w:lang w:bidi="ar-SA"/>
        </w:rPr>
        <w:t>،أنا عفّان بن مسلم، نا سليمان بن أخضر، حدّثني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أعلمهم بالمناسك ابن عفّان، و بعده ابن عمر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أحمد بن علي المقرئ، نا أبو عيسى الترمذي، نا إبراهيم بن سعيد الجوهري، نا معاذ، عن ابن عون،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أعلم الناس بالمناسك عثمان بن عفّان، و بعده عبد اللّه بن عمر</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173"/>
      </w:r>
      <w:r>
        <w:rPr>
          <w:rFonts w:ascii="Amiri" w:hAnsi="Amiri" w:eastAsia="Amiri" w:cs="Amiri"/>
          <w:color w:val="111111"/>
          <w:sz w:val="28"/>
          <w:sz w:val="28"/>
          <w:szCs w:val="28"/>
          <w:rtl w:val="true"/>
          <w:lang w:bidi="ar-SA"/>
        </w:rPr>
        <w:t xml:space="preserve">أخبرنا أبو عبد اللّه محمّد بن الفضل، أنا أحمد بن الحسين </w:t>
      </w:r>
      <w:r>
        <w:rPr>
          <w:rStyle w:val="FootnoteAnchor"/>
          <w:rtl w:val="true"/>
        </w:rPr>
        <w:footnoteReference w:id="1174"/>
      </w:r>
      <w:r>
        <w:rPr>
          <w:rFonts w:ascii="Amiri" w:hAnsi="Amiri" w:eastAsia="Amiri" w:cs="Amiri"/>
          <w:color w:val="111111"/>
          <w:sz w:val="28"/>
          <w:sz w:val="28"/>
          <w:szCs w:val="28"/>
          <w:rtl w:val="true"/>
          <w:lang w:bidi="ar-SA"/>
        </w:rPr>
        <w:t>الحافظ‍‌، أنا أبو الحسين بن بشران، أنا علي بن محمّد المصري، نا محمّد بن إسماعيل السّلمي، نا عبد اللّه بن صالح، حدّثني الليث، حدّثني خالد بن يزيد، عن سعيد بن أبي هلال، عن ربيعة بن سيف أنه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يوما مع شفي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فيكم اثنا </w:t>
      </w:r>
      <w:r>
        <w:rPr>
          <w:rStyle w:val="FootnoteAnchor"/>
          <w:rtl w:val="true"/>
        </w:rPr>
        <w:footnoteReference w:id="1175"/>
      </w:r>
      <w:r>
        <w:rPr>
          <w:rFonts w:ascii="Amiri" w:hAnsi="Amiri" w:eastAsia="Amiri" w:cs="Amiri"/>
          <w:color w:val="111111"/>
          <w:sz w:val="28"/>
          <w:sz w:val="28"/>
          <w:szCs w:val="28"/>
          <w:rtl w:val="true"/>
          <w:lang w:bidi="ar-SA"/>
        </w:rPr>
        <w:t>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لا يلبث خلفي إلاّ قليلا، و صاحب رحا دارة العرب يعيش حميدا، و يقتل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يسألك الناس أن تخلع قميصا كساكه اللّه، و الذي بعثني بالحقّ‌ لئن خلعته لا تدخل الجنة حتى يدخل الجمل في سمّ‌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7966</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76"/>
      </w:r>
      <w:r>
        <w:rPr>
          <w:rFonts w:ascii="Amiri" w:hAnsi="Amiri" w:eastAsia="Amiri" w:cs="Amiri"/>
          <w:color w:val="111111"/>
          <w:sz w:val="28"/>
          <w:sz w:val="28"/>
          <w:szCs w:val="28"/>
          <w:rtl w:val="true"/>
          <w:lang w:bidi="ar-SA"/>
        </w:rPr>
        <w:t>أبو غالب بن البنّا، أنا أبو يعلى بن الفراء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بن محمّد بن شاذان الحربي، قراءة عليه، نا أبو عبد اللّه أحمد بن الحسن بن عبد الجبار الصوفي، نا يحيى بن معين، نا عبد اللّه بن صالح، نا الليث بن سعد، عن خالد بن يزيد، عن سعيد بن أبي هلال، عن ربيعة بن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شفي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لا يلبث خلفي إلاّ قليلا، و صاحب رحا دارة العرب يعيش حميدا و يموت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إن كساك اللّه عزّ و جلّ‌ قميصا فأرادك الناس على خلعه فلا تخلعه، فو الذي نفسي بيده لئن خلعته لا ترى الجنّة حتى يلج الجمل في سمّ‌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أبي صالح فزاد فيه كلاما من قول ابن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178"/>
      </w:r>
      <w:r>
        <w:rPr>
          <w:rFonts w:ascii="Amiri" w:hAnsi="Amiri" w:eastAsia="Amiri" w:cs="Amiri"/>
          <w:color w:val="111111"/>
          <w:sz w:val="28"/>
          <w:sz w:val="28"/>
          <w:szCs w:val="28"/>
          <w:rtl w:val="true"/>
          <w:lang w:bidi="ar-SA"/>
        </w:rPr>
        <w:t>أبو العشائر محمّد بن الخليل بن فارس، أنا أبو القاسم بن أبي العلاء، نا أبو محمّد الدوري، نا محمّد بن موسى بن فضالة، نا أحمد بن أنس بن مالك، نا محمّد بن صالح البغدادي، أنا عبد اللّه بن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يزيد، عن سعيد بن أبي هلال، عن ربيعة بن سيف، عن شفي الأصبحي، 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أبو بكر الصّدّيق لا يلبث خلفي إلاّ قليلا، و صاحب رحا دارة العرب يعيش حميدا و يموت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أشار إلى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يقمّصك اللّه قميصا، فإن أرادك المنافقون على خلعه فلا تخلعه، فإنّك إن خلعته دخلت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لعبد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و لهذا، إنّما جلسنا لتذكرنا،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تركتني لأخبرتكم بما قال رسول اللّه صلّى اللّه عليه و سلم فيهم واحدا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أبو الفضل أحمد بن عبد المنعم بن </w:t>
      </w:r>
      <w:r>
        <w:rPr>
          <w:rStyle w:val="FootnoteAnchor"/>
          <w:rtl w:val="true"/>
        </w:rPr>
        <w:footnoteReference w:id="1179"/>
      </w:r>
      <w:r>
        <w:rPr>
          <w:rFonts w:ascii="Amiri" w:hAnsi="Amiri" w:eastAsia="Amiri" w:cs="Amiri"/>
          <w:color w:val="111111"/>
          <w:sz w:val="28"/>
          <w:sz w:val="28"/>
          <w:szCs w:val="28"/>
          <w:rtl w:val="true"/>
          <w:lang w:bidi="ar-SA"/>
        </w:rPr>
        <w:t xml:space="preserve">أحمد، أنا أبو الحسن العتيقي، أنا أبو الحسن الدارقطني، نا محمّد بن </w:t>
      </w:r>
    </w:p>
    <w:p>
      <w:pPr>
        <w:pStyle w:val="BookText"/>
        <w:rPr/>
      </w:pPr>
      <w:r>
        <w:rPr>
          <w:rFonts w:ascii="Amiri" w:hAnsi="Amiri" w:eastAsia="Amiri" w:cs="Amiri"/>
          <w:color w:val="111111"/>
          <w:sz w:val="28"/>
          <w:sz w:val="28"/>
          <w:szCs w:val="28"/>
          <w:rtl w:val="true"/>
          <w:lang w:bidi="ar-SA"/>
        </w:rPr>
        <w:t xml:space="preserve">مخلد، نا إبراهيم بن راشد، نا داود بن مهران، نا سليمان العامري </w:t>
      </w:r>
      <w:r>
        <w:rPr>
          <w:rStyle w:val="FootnoteAnchor"/>
          <w:rtl w:val="true"/>
        </w:rPr>
        <w:footnoteReference w:id="1180"/>
      </w:r>
      <w:r>
        <w:rPr>
          <w:rFonts w:ascii="Amiri" w:hAnsi="Amiri" w:eastAsia="Amiri" w:cs="Amiri"/>
          <w:color w:val="111111"/>
          <w:sz w:val="28"/>
          <w:sz w:val="28"/>
          <w:szCs w:val="28"/>
          <w:rtl w:val="true"/>
          <w:lang w:bidi="ar-SA"/>
        </w:rPr>
        <w:t>من أهل الكوفة، عن ليث، عن مجاهد،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يقبض النبي صلّى اللّه عليه و سلم حتى أسرّ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الخليفة من بعده أبو بكر، و من بعد أبي بكر عمر، و من بعد عمر عثمان، ثم يلي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الرّحمن،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نا السري بن يحيى، نا شعيب بن إبراهيم، عن أبي</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سعيد المقبري </w:t>
      </w:r>
      <w:r>
        <w:rPr>
          <w:rStyle w:val="FootnoteAnchor"/>
          <w:rtl w:val="true"/>
        </w:rPr>
        <w:footnoteReference w:id="1183"/>
      </w:r>
      <w:r>
        <w:rPr>
          <w:rFonts w:ascii="Amiri" w:hAnsi="Amiri" w:eastAsia="Amiri" w:cs="Amiri"/>
          <w:color w:val="111111"/>
          <w:sz w:val="28"/>
          <w:sz w:val="28"/>
          <w:szCs w:val="28"/>
          <w:rtl w:val="true"/>
          <w:lang w:bidi="ar-SA"/>
        </w:rPr>
        <w:t>،عن البراء بن عبد قيس، عن عبد 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w:t>
      </w:r>
      <w:r>
        <w:rPr>
          <w:rStyle w:val="FootnoteAnchor"/>
          <w:rtl w:val="true"/>
        </w:rPr>
        <w:footnoteReference w:id="1184"/>
      </w:r>
      <w:r>
        <w:rPr>
          <w:rFonts w:ascii="Amiri" w:hAnsi="Amiri" w:eastAsia="Amiri" w:cs="Amiri"/>
          <w:color w:val="111111"/>
          <w:sz w:val="28"/>
          <w:sz w:val="28"/>
          <w:szCs w:val="28"/>
          <w:rtl w:val="true"/>
          <w:lang w:bidi="ar-SA"/>
        </w:rPr>
        <w:t xml:space="preserve">رسول اللّه صلّى اللّه عليه و سلم و عنده أبو بكر، و عمر، و عثمان، قد خلص بهم، فسلّمت، فلم يردّ عليّ‌، فمكثت </w:t>
      </w:r>
      <w:r>
        <w:rPr>
          <w:rStyle w:val="FootnoteAnchor"/>
          <w:rtl w:val="true"/>
        </w:rPr>
        <w:footnoteReference w:id="1185"/>
      </w:r>
      <w:r>
        <w:rPr>
          <w:rFonts w:ascii="Amiri" w:hAnsi="Amiri" w:eastAsia="Amiri" w:cs="Amiri"/>
          <w:color w:val="111111"/>
          <w:sz w:val="28"/>
          <w:sz w:val="28"/>
          <w:szCs w:val="28"/>
          <w:rtl w:val="true"/>
          <w:lang w:bidi="ar-SA"/>
        </w:rPr>
        <w:t xml:space="preserve">قائما لألتمس فراغه و خلوته خشية أن أكون أحدثت حدثا، فناجى أبا بكر طويلا ثم خرج عمر، ثم عثمان </w:t>
      </w:r>
      <w:r>
        <w:rPr>
          <w:rStyle w:val="FootnoteAnchor"/>
          <w:rtl w:val="true"/>
        </w:rPr>
        <w:footnoteReference w:id="1186"/>
      </w:r>
      <w:r>
        <w:rPr>
          <w:rFonts w:ascii="IRNazanin" w:hAnsi="IRNazanin" w:eastAsia="IRNazanin"/>
          <w:color w:val="111111"/>
          <w:sz w:val="28"/>
          <w:sz w:val="28"/>
          <w:szCs w:val="28"/>
          <w:rtl w:val="true"/>
          <w:lang w:bidi="fa-IR"/>
        </w:rPr>
        <w:t>فخرج فأقبلت أستغفر اللّه و أعتذر،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سلّمت فلم تردّ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شغلني هؤلاء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أبا بكر أنه من بعدي،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تكوننّ‌،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ادع اللّه لي، ففعلت، و اللّه فاعل به ذلك، ثم قلت لعمر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حسبي اللّه، و اللّه حسبه، ثم قلت لعثمان مثل ذلك، و أنت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ادع اللّه لي بالشهادة،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و لم تجزع،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فأوجب اللّه له الجنّة و هو 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إمارته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ألوا عن أعلاها ذي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قيس، أبو كبشة السكوني، كوفي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عبد الرّحمن، نا إسماعيل بن العبّاس الورّاق، نا محمّد بن علي الورّاق، نا عارم </w:t>
      </w:r>
      <w:r>
        <w:rPr>
          <w:rStyle w:val="FootnoteAnchor"/>
          <w:rtl w:val="true"/>
        </w:rPr>
        <w:footnoteReference w:id="1188"/>
      </w:r>
      <w:r>
        <w:rPr>
          <w:rFonts w:ascii="Amiri" w:hAnsi="Amiri" w:eastAsia="Amiri" w:cs="Amiri"/>
          <w:color w:val="111111"/>
          <w:sz w:val="28"/>
          <w:sz w:val="28"/>
          <w:szCs w:val="28"/>
          <w:rtl w:val="true"/>
          <w:lang w:bidi="ar-SA"/>
        </w:rPr>
        <w:t>أبو النعمان، نا سعيد بن زيد أخو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 بن </w:t>
      </w:r>
    </w:p>
    <w:p>
      <w:pPr>
        <w:pStyle w:val="BookText"/>
        <w:rPr/>
      </w:pPr>
      <w:r>
        <w:rPr>
          <w:rFonts w:ascii="Amiri" w:hAnsi="Amiri" w:eastAsia="Amiri" w:cs="Amiri"/>
          <w:color w:val="111111"/>
          <w:sz w:val="28"/>
          <w:sz w:val="28"/>
          <w:szCs w:val="28"/>
          <w:rtl w:val="true"/>
          <w:lang w:bidi="ar-SA"/>
        </w:rPr>
        <w:t>بهدلة يحدّث عن أبي وائل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يكتب وصية أبي بكر،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أدع أحدا بعدي أحبّ‌ إليّ‌ منك، و لا أعزّ علي منك، و أشدّ فقرا منك، و إنّي قد كنت جعلت لك من أرضي أحدا </w:t>
      </w:r>
      <w:r>
        <w:rPr>
          <w:rStyle w:val="FootnoteAnchor"/>
          <w:rtl w:val="true"/>
        </w:rPr>
        <w:footnoteReference w:id="1189"/>
      </w:r>
      <w:r>
        <w:rPr>
          <w:rFonts w:ascii="Amiri" w:hAnsi="Amiri" w:eastAsia="Amiri" w:cs="Amiri"/>
          <w:color w:val="111111"/>
          <w:sz w:val="28"/>
          <w:sz w:val="28"/>
          <w:szCs w:val="28"/>
          <w:rtl w:val="true"/>
          <w:lang w:bidi="ar-SA"/>
        </w:rPr>
        <w:t xml:space="preserve">و عشرين وسقا يقول صرام </w:t>
      </w:r>
      <w:r>
        <w:rPr>
          <w:rStyle w:val="FootnoteAnchor"/>
          <w:rtl w:val="true"/>
        </w:rPr>
        <w:footnoteReference w:id="1190"/>
      </w:r>
      <w:r>
        <w:rPr>
          <w:rFonts w:ascii="Amiri" w:hAnsi="Amiri" w:eastAsia="Amiri" w:cs="Amiri"/>
          <w:color w:val="111111"/>
          <w:sz w:val="28"/>
          <w:sz w:val="28"/>
          <w:szCs w:val="28"/>
          <w:rtl w:val="true"/>
          <w:lang w:bidi="ar-SA"/>
        </w:rPr>
        <w:t>النخل، فلو كنت قبضت كان لك، ثم أغمي عليه، أو غشي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عثمان بن عفّان، فكتب عمر بن الخطاب، فأفاق أبو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إنّك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كنت</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أريد أن آمرك به، و لو كنت كتبت نفسك كنت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يعلى بن الفراء، أنا جدي أبو القاسم عبيد اللّه بن عثمان بن يحيى بن جنيقا </w:t>
      </w:r>
      <w:r>
        <w:rPr>
          <w:rStyle w:val="FootnoteAnchor"/>
          <w:rtl w:val="true"/>
        </w:rPr>
        <w:footnoteReference w:id="1192"/>
      </w:r>
      <w:r>
        <w:rPr>
          <w:rFonts w:ascii="Amiri" w:hAnsi="Amiri" w:eastAsia="Amiri" w:cs="Amiri"/>
          <w:color w:val="111111"/>
          <w:sz w:val="28"/>
          <w:sz w:val="28"/>
          <w:szCs w:val="28"/>
          <w:rtl w:val="true"/>
          <w:lang w:bidi="ar-SA"/>
        </w:rPr>
        <w:t xml:space="preserve">الدّقّاق، نا إسماعيل بن محمّد بن إسماعيل الصفّار، نا الحسن بن عرفة بن يزيد، أنا </w:t>
      </w:r>
      <w:r>
        <w:rPr>
          <w:rStyle w:val="FootnoteAnchor"/>
          <w:rtl w:val="true"/>
        </w:rPr>
        <w:footnoteReference w:id="1193"/>
      </w:r>
      <w:r>
        <w:rPr>
          <w:rFonts w:ascii="Amiri" w:hAnsi="Amiri" w:eastAsia="Amiri" w:cs="Amiri"/>
          <w:color w:val="111111"/>
          <w:sz w:val="28"/>
          <w:sz w:val="28"/>
          <w:szCs w:val="28"/>
          <w:rtl w:val="true"/>
          <w:lang w:bidi="ar-SA"/>
        </w:rPr>
        <w:t xml:space="preserve">شبابة بن سوّار الفزاري عن </w:t>
      </w:r>
      <w:r>
        <w:rPr>
          <w:rStyle w:val="FootnoteAnchor"/>
          <w:rtl w:val="true"/>
        </w:rPr>
        <w:footnoteReference w:id="1194"/>
      </w:r>
      <w:r>
        <w:rPr>
          <w:rFonts w:ascii="Amiri" w:hAnsi="Amiri" w:eastAsia="Amiri" w:cs="Amiri"/>
          <w:color w:val="111111"/>
          <w:sz w:val="28"/>
          <w:sz w:val="28"/>
          <w:szCs w:val="28"/>
          <w:rtl w:val="true"/>
          <w:lang w:bidi="ar-SA"/>
        </w:rPr>
        <w:t>عبد العزيز بن أبي سلمة الماجشون،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عثمان بن عفّان عهد الخليفة من بعد أبي بكر، فأمره ألا يسمي أحدا، و ترك اسم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على أبي بكر إغماءة، فأخذ عثمان العهد، فكتب فيه اسم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w:t>
      </w:r>
      <w:r>
        <w:rPr>
          <w:rStyle w:val="FootnoteAnchor"/>
          <w:rtl w:val="true"/>
        </w:rPr>
        <w:footnoteReference w:id="1195"/>
      </w:r>
      <w:r>
        <w:rPr>
          <w:rFonts w:ascii="Amiri" w:hAnsi="Amiri" w:eastAsia="Amiri" w:cs="Amiri"/>
          <w:color w:val="111111"/>
          <w:sz w:val="28"/>
          <w:sz w:val="28"/>
          <w:szCs w:val="28"/>
          <w:rtl w:val="true"/>
          <w:lang w:bidi="ar-SA"/>
        </w:rPr>
        <w:t>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اسم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جزاك خيرا، و اللّه لو كتبت نفسك كنت أهلا</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أنبأنا أبو القاسم بن بيان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خالي أبو المكارم سلطان بن يحيى، و أبو سليمان داود بن يحيى </w:t>
      </w:r>
      <w:r>
        <w:rPr>
          <w:rStyle w:val="FootnoteAnchor"/>
          <w:rtl w:val="true"/>
        </w:rPr>
        <w:footnoteReference w:id="1197"/>
      </w:r>
      <w:r>
        <w:rPr>
          <w:rFonts w:ascii="IRNazanin" w:hAnsi="IRNazanin" w:eastAsia="IRNazanin"/>
          <w:color w:val="111111"/>
          <w:sz w:val="28"/>
          <w:sz w:val="28"/>
          <w:szCs w:val="28"/>
          <w:rtl w:val="true"/>
          <w:lang w:bidi="fa-IR"/>
        </w:rPr>
        <w:t>بن محمّد عنه، أنا أبو الحسن بن مخلد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 و أخبرنا أبو محمّد عبد الكريم بن حمزة، أنا أبو القاسم الحسين بن محمّد، أنبأ عبد اللّه بن محمّد بن عبد اللّه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إسماعيل بن محمّد بن إسماعيل، نا أبو علي الحسن بن عرفة بن يزيد العبدي، حدّثني شبابة بن سوّار عن </w:t>
      </w:r>
      <w:r>
        <w:rPr>
          <w:rStyle w:val="FootnoteAnchor"/>
          <w:rtl w:val="true"/>
        </w:rPr>
        <w:footnoteReference w:id="1198"/>
      </w:r>
      <w:r>
        <w:rPr>
          <w:rFonts w:ascii="Amiri" w:hAnsi="Amiri" w:eastAsia="Amiri" w:cs="Amiri"/>
          <w:color w:val="111111"/>
          <w:sz w:val="28"/>
          <w:sz w:val="28"/>
          <w:szCs w:val="28"/>
          <w:rtl w:val="true"/>
          <w:lang w:bidi="ar-SA"/>
        </w:rPr>
        <w:t xml:space="preserve">عبد العزيز بن أبي سلمة الماجشون، عن زيد بن أسلم </w:t>
      </w:r>
      <w:r>
        <w:rPr>
          <w:rStyle w:val="FootnoteAnchor"/>
          <w:rtl w:val="true"/>
        </w:rPr>
        <w:footnoteReference w:id="119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عثمان عهد الخليفة من بعد أبي بكر، و أمره أن لا يسمّي أحدا، و ترك اسم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فأغمي على أبي بكر إغماءة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عثمان</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،العهد فكتب فيه اسم عمر، فأفاق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اسم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 جزاك خيرا، فو اللّه لو كنت كتبت نفسك </w:t>
      </w:r>
      <w:r>
        <w:rPr>
          <w:rStyle w:val="FootnoteAnchor"/>
          <w:rtl w:val="true"/>
        </w:rPr>
        <w:footnoteReference w:id="1201"/>
      </w:r>
      <w:r>
        <w:rPr>
          <w:rFonts w:ascii="Amiri" w:hAnsi="Amiri" w:eastAsia="Amiri" w:cs="Amiri"/>
          <w:color w:val="111111"/>
          <w:sz w:val="28"/>
          <w:sz w:val="28"/>
          <w:szCs w:val="28"/>
          <w:rtl w:val="true"/>
          <w:lang w:bidi="ar-SA"/>
        </w:rPr>
        <w:t>لكنت لذلك 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02"/>
      </w:r>
      <w:r>
        <w:rPr>
          <w:rFonts w:ascii="Amiri" w:hAnsi="Amiri" w:eastAsia="Amiri" w:cs="Amiri"/>
          <w:color w:val="111111"/>
          <w:sz w:val="28"/>
          <w:sz w:val="28"/>
          <w:szCs w:val="28"/>
          <w:rtl w:val="true"/>
          <w:lang w:bidi="ar-SA"/>
        </w:rPr>
        <w:t>أبو عبد اللّه يحيى بن الحسن، أنا أبو القاسم يوسف بن محمّد، أنا أبو عمر الفارسي، أنا محمّد بن أحمد بن يعقوب بن شيبة، أنبأ جدي، نا معاوية بن عمرو، نا زائدة، عن عبد الملك بن عمير، عن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عمر لواقفان بعرفة و نحن ننتظر أن تجب الشمس فنفيض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عمر عجيج الناس و ما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اليمان كم ترى هذا يدوم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يكسر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يفتح باب</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يكسر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يفتح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رجل أو يموت،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من يرى قومك يؤمرون‌؟،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 الناس إلى عثمان بن عفان و شهروه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أبي أسامة عن زائدة، عن عبد الملك بن عمير، عن ربعي بن حراش </w:t>
      </w:r>
      <w:r>
        <w:rPr>
          <w:rStyle w:val="FootnoteAnchor"/>
          <w:rtl w:val="true"/>
        </w:rPr>
        <w:footnoteReference w:id="1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الناس يولّون بعدي‌؟ قلت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أراهم </w:t>
      </w:r>
      <w:r>
        <w:rPr>
          <w:rStyle w:val="FootnoteAnchor"/>
          <w:rtl w:val="true"/>
        </w:rPr>
        <w:footnoteReference w:id="1205"/>
      </w:r>
      <w:r>
        <w:rPr>
          <w:rFonts w:ascii="Amiri" w:hAnsi="Amiri" w:eastAsia="Amiri" w:cs="Amiri"/>
          <w:color w:val="111111"/>
          <w:sz w:val="28"/>
          <w:sz w:val="28"/>
          <w:szCs w:val="28"/>
          <w:rtl w:val="true"/>
          <w:lang w:bidi="ar-SA"/>
        </w:rPr>
        <w:t>شقوا لابن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206"/>
      </w:r>
      <w:r>
        <w:rPr>
          <w:rFonts w:ascii="Amiri" w:hAnsi="Amiri" w:eastAsia="Amiri" w:cs="Amiri"/>
          <w:color w:val="111111"/>
          <w:sz w:val="28"/>
          <w:sz w:val="28"/>
          <w:szCs w:val="28"/>
          <w:rtl w:val="true"/>
          <w:lang w:bidi="ar-SA"/>
        </w:rPr>
        <w:t>،أنا أبو الحسن بن أبي الحديد، أنا جدي أبو محمّد بن زبر، أنا إسماعيل بن إسحاق، أنا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أخبرنا إسحاق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كتب عهد أبي بكر، فأغمي عليه،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لو كتبت نفسك كنت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القشيري في كتابه، أنا أبو بكر البيهقي، أنا الحاكم أبو عبد اللّه، أخبرنا أبو الوليد حسان بن محمّد، أنا أبو عبد اللّه محمّد بن إبراهيم بن سعيد، نا يوسف بن عدي، نا عبد اللّه بن إدريس عن </w:t>
      </w:r>
      <w:r>
        <w:rPr>
          <w:rStyle w:val="FootnoteAnchor"/>
          <w:rtl w:val="true"/>
        </w:rPr>
        <w:footnoteReference w:id="1207"/>
      </w:r>
      <w:r>
        <w:rPr>
          <w:rFonts w:ascii="Amiri" w:hAnsi="Amiri" w:eastAsia="Amiri" w:cs="Amiri"/>
          <w:color w:val="111111"/>
          <w:sz w:val="28"/>
          <w:sz w:val="28"/>
          <w:szCs w:val="28"/>
          <w:rtl w:val="true"/>
          <w:lang w:bidi="ar-SA"/>
        </w:rPr>
        <w:t xml:space="preserve">داود الطائي عن </w:t>
      </w:r>
      <w:r>
        <w:rPr>
          <w:rStyle w:val="FootnoteAnchor"/>
          <w:rtl w:val="true"/>
        </w:rPr>
        <w:footnoteReference w:id="1208"/>
      </w:r>
      <w:r>
        <w:rPr>
          <w:rFonts w:ascii="Amiri" w:hAnsi="Amiri" w:eastAsia="Amiri" w:cs="Amiri"/>
          <w:color w:val="111111"/>
          <w:sz w:val="28"/>
          <w:sz w:val="28"/>
          <w:szCs w:val="28"/>
          <w:rtl w:val="true"/>
          <w:lang w:bidi="ar-SA"/>
        </w:rPr>
        <w:t>عبد الملك بن عمير، عن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عمر بن الخطّاب بعرفة،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كثرة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بعده عثمان، فلم ينكره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10"/>
      </w:r>
      <w:r>
        <w:rPr>
          <w:rFonts w:ascii="Amiri" w:hAnsi="Amiri" w:eastAsia="Amiri" w:cs="Amiri"/>
          <w:color w:val="111111"/>
          <w:sz w:val="28"/>
          <w:sz w:val="28"/>
          <w:szCs w:val="28"/>
          <w:rtl w:val="true"/>
          <w:lang w:bidi="ar-SA"/>
        </w:rPr>
        <w:t xml:space="preserve">أبو القاسم إسماعيل بن أحمد، أنا أبو الحسين </w:t>
      </w:r>
      <w:r>
        <w:rPr>
          <w:rStyle w:val="FootnoteAnchor"/>
          <w:rtl w:val="true"/>
        </w:rPr>
        <w:footnoteReference w:id="1211"/>
      </w:r>
      <w:r>
        <w:rPr>
          <w:rFonts w:ascii="Amiri" w:hAnsi="Amiri" w:eastAsia="Amiri" w:cs="Amiri"/>
          <w:color w:val="111111"/>
          <w:sz w:val="28"/>
          <w:sz w:val="28"/>
          <w:szCs w:val="28"/>
          <w:rtl w:val="true"/>
          <w:lang w:bidi="ar-SA"/>
        </w:rPr>
        <w:t>بن النقور، أنا أبو القاسم عيسى بن علي، نا عبد اللّه بن محمّد، نا أحمد بن إبراهيم العبدي، نا عبد الرّحمن بن مهدي، أنا شعبة، عن أبي إسحاق، عن 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و كان الحادي يحدو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الأمير بعده ابن عفّان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حججت مع عثمان فكان الحادي يحدو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الأمير بعده علي</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أنا أبو أحمد بن عدي </w:t>
      </w:r>
      <w:r>
        <w:rPr>
          <w:rStyle w:val="FootnoteAnchor"/>
          <w:rtl w:val="true"/>
        </w:rPr>
        <w:footnoteReference w:id="1212"/>
      </w:r>
      <w:r>
        <w:rPr>
          <w:rFonts w:ascii="Amiri" w:hAnsi="Amiri" w:eastAsia="Amiri" w:cs="Amiri"/>
          <w:color w:val="111111"/>
          <w:sz w:val="28"/>
          <w:sz w:val="28"/>
          <w:szCs w:val="28"/>
          <w:rtl w:val="true"/>
          <w:lang w:bidi="ar-SA"/>
        </w:rPr>
        <w:t xml:space="preserve">،نا الحسين بن عبد اللّه بن يزيد القطان، أنا عمر بن يزيد السّيّاري، حدّثني إبراهيم بن عبد الرّحمن بن مهدي، و نحن على قرة </w:t>
      </w:r>
      <w:r>
        <w:rPr>
          <w:rStyle w:val="FootnoteAnchor"/>
          <w:rtl w:val="true"/>
        </w:rPr>
        <w:footnoteReference w:id="1213"/>
      </w:r>
      <w:r>
        <w:rPr>
          <w:rFonts w:ascii="Amiri" w:hAnsi="Amiri" w:eastAsia="Amiri" w:cs="Amiri"/>
          <w:color w:val="111111"/>
          <w:sz w:val="28"/>
          <w:sz w:val="28"/>
          <w:szCs w:val="28"/>
          <w:rtl w:val="true"/>
          <w:lang w:bidi="ar-SA"/>
        </w:rPr>
        <w:t>مقيمين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سفيان بن عيينة عن عبد الملك بن عمير، بن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w:t>
      </w:r>
      <w:r>
        <w:rPr>
          <w:rStyle w:val="FootnoteAnchor"/>
          <w:rtl w:val="true"/>
        </w:rPr>
        <w:footnoteReference w:id="1214"/>
      </w:r>
      <w:r>
        <w:rPr>
          <w:rFonts w:ascii="Amiri" w:hAnsi="Amiri" w:eastAsia="Amiri" w:cs="Amiri"/>
          <w:color w:val="111111"/>
          <w:sz w:val="28"/>
          <w:sz w:val="28"/>
          <w:szCs w:val="28"/>
          <w:rtl w:val="true"/>
          <w:lang w:bidi="ar-SA"/>
        </w:rPr>
        <w:t>بن طاوس، و أبو يعلى حمزة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أنا أبو محمّد بن أبي نصر، أنا خيثمة بن سليمان، نا جعفر بن محمّد بن الحجّاج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يزيد السّيّاري، نا إبراهيم بن عبد الرّحمن بن مهدي، نا سفيان بن عيينة، عن عبد الملك بن عمير، عن ربعي،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الخطّاب و هو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w:t>
      </w:r>
      <w:r>
        <w:rPr>
          <w:rStyle w:val="FootnoteAnchor"/>
          <w:rtl w:val="true"/>
        </w:rPr>
        <w:footnoteReference w:id="1215"/>
      </w:r>
      <w:r>
        <w:rPr>
          <w:rFonts w:ascii="Amiri" w:hAnsi="Amiri" w:eastAsia="Amiri" w:cs="Amiri"/>
          <w:color w:val="111111"/>
          <w:sz w:val="28"/>
          <w:sz w:val="28"/>
          <w:szCs w:val="28"/>
          <w:rtl w:val="true"/>
          <w:lang w:bidi="ar-SA"/>
        </w:rPr>
        <w:t>الخليفة من بعدك‌؟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خيثمة، نا محمّد بن عيسى بن حيّان المدائني، نا شبّابة بن سوّار، نا إسرائيل بن أبي إسحاق عن </w:t>
      </w:r>
      <w:r>
        <w:rPr>
          <w:rStyle w:val="FootnoteAnchor"/>
          <w:rtl w:val="true"/>
        </w:rPr>
        <w:footnoteReference w:id="1216"/>
      </w:r>
      <w:r>
        <w:rPr>
          <w:rFonts w:ascii="Amiri" w:hAnsi="Amiri" w:eastAsia="Amiri" w:cs="Amiri"/>
          <w:color w:val="111111"/>
          <w:sz w:val="28"/>
          <w:sz w:val="28"/>
          <w:szCs w:val="28"/>
          <w:rtl w:val="true"/>
          <w:lang w:bidi="ar-SA"/>
        </w:rPr>
        <w:t>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فسمعت الحادي يحدو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الأمير بعده عثمان</w:t>
      </w:r>
    </w:p>
    <w:p>
      <w:pPr>
        <w:pStyle w:val="BookText"/>
        <w:rPr/>
      </w:pPr>
      <w:r>
        <w:rPr>
          <w:rFonts w:ascii="Amiri" w:hAnsi="Amiri" w:eastAsia="Amiri" w:cs="Amiri"/>
          <w:color w:val="111111"/>
          <w:sz w:val="28"/>
          <w:sz w:val="28"/>
          <w:szCs w:val="28"/>
          <w:rtl w:val="true"/>
          <w:lang w:bidi="ar-SA"/>
        </w:rPr>
        <w:t>و بالسند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بن الخطاب حجتين سمعت الحادي يحدو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الأمير بعده عثمان</w:t>
      </w:r>
    </w:p>
    <w:p>
      <w:pPr>
        <w:pStyle w:val="BookText"/>
        <w:rPr/>
      </w:pPr>
      <w:r>
        <w:rPr>
          <w:rFonts w:ascii="Amiri" w:hAnsi="Amiri" w:eastAsia="Amiri" w:cs="Amiri"/>
          <w:color w:val="111111"/>
          <w:sz w:val="28"/>
          <w:sz w:val="28"/>
          <w:szCs w:val="28"/>
          <w:rtl w:val="true"/>
          <w:lang w:bidi="ar-SA"/>
        </w:rPr>
        <w:t>في إمرة عثمان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الأمير بعده علي </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يوسف بن محمّد، أنبأ عبد الواحد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محمّد بن أحمد، أنا جدي يعقوب بن شيبة، نا يزيد بن هارون، أنا الجريري، عن عبد اللّه بن شقيق، عن الأقرع مؤذن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دعا الأسقف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شيء من كتبكم،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صفتكم و أعمالكم، و لا نجد أسماءكم،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من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من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شديد،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فالذي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يؤثر أقرباءه،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ابن عفان، فالذي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من حديد </w:t>
      </w:r>
      <w:r>
        <w:rPr>
          <w:rStyle w:val="FootnoteAnchor"/>
          <w:rtl w:val="true"/>
        </w:rPr>
        <w:footnoteReference w:id="1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و ألقى شيئا في يده،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دفراه وا دفراه،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فإنه رجل صالح، و لكن تكون خلافته في هراقة من الدماء و السيف 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عبيد </w:t>
      </w:r>
      <w:r>
        <w:rPr>
          <w:rStyle w:val="FootnoteAnchor"/>
          <w:rtl w:val="true"/>
        </w:rPr>
        <w:footnoteReference w:id="1220"/>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عمر حين سأله الأسقف عن الخلفاء، فحدثه حتى انتهى إلى نعت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من 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دفراه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صدأ </w:t>
      </w:r>
      <w:r>
        <w:rPr>
          <w:rStyle w:val="FootnoteAnchor"/>
          <w:rtl w:val="true"/>
        </w:rPr>
        <w:footnoteReference w:id="1221"/>
      </w:r>
      <w:r>
        <w:rPr>
          <w:rFonts w:ascii="Amiri" w:hAnsi="Amiri" w:eastAsia="Amiri" w:cs="Amiri"/>
          <w:color w:val="111111"/>
          <w:sz w:val="28"/>
          <w:sz w:val="28"/>
          <w:szCs w:val="28"/>
          <w:rtl w:val="true"/>
          <w:lang w:bidi="ar-SA"/>
        </w:rPr>
        <w:t>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 بالمعني لأن الصدأ له دفر و الصّدع لا دفر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الدفر هو النتن إذا قلته بالدال و جزم الفاء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للدنيا أم دفر، و لهذا قيل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الذفر بالذال و فتح الفاء، يقال ذلك لكل ريح ذكية شديدة من طيب، أو 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 و قيل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يوصف به الذّفر في شدّة طيب الريح </w:t>
      </w:r>
      <w:r>
        <w:rPr>
          <w:rStyle w:val="FootnoteAnchor"/>
          <w:rtl w:val="true"/>
        </w:rPr>
        <w:footnoteReference w:id="1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يقال في النتن فقولهم في ذفر الإبط‍‌ و هو نتنه و كذلك الحديد و هو سهكه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عبيد بن الأبرص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بكتيبة جأواء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في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ذفر</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يعني ريح الحديد و سهكه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224"/>
      </w:r>
      <w:r>
        <w:rPr>
          <w:rFonts w:ascii="Amiri" w:hAnsi="Amiri" w:eastAsia="Amiri" w:cs="Amiri"/>
          <w:color w:val="111111"/>
          <w:sz w:val="28"/>
          <w:sz w:val="28"/>
          <w:szCs w:val="28"/>
          <w:rtl w:val="true"/>
          <w:lang w:bidi="ar-SA"/>
        </w:rPr>
        <w:t>،أنا محمّد بن عمر، حدّثني شرحبيل بن أبي عون، عن أبيه،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و هو صحيح يسأل أن يستخلف فيأبى فصعد يوما المنبر، فتكلم بكلمات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فأمركم إلى هؤلاء الستة الذين فارقوا رسول اللّه صلّى اللّه عليه و سلم و 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و نظيره الزّبير بن العوّام، و عبد الرّحمن بن عوف، و نظيره عثمان بن عفّان، و طلحة بن عبيد اللّه و نظيره سعد بن مالك، ألا و إنّي أوصيكم بتقوى اللّه في الحكم و العدل في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هشام بن سعد، و عبد اللّه بن زيد بن أسلم، عن زيد بن أسلم، عن أبيه،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 رأي ثلاثة و ثلاثة فاتبعوا صنف </w:t>
      </w:r>
      <w:r>
        <w:rPr>
          <w:rStyle w:val="FootnoteAnchor"/>
          <w:rtl w:val="true"/>
        </w:rPr>
        <w:footnoteReference w:id="1226"/>
      </w:r>
      <w:r>
        <w:rPr>
          <w:rFonts w:ascii="Amiri" w:hAnsi="Amiri" w:eastAsia="Amiri" w:cs="Amiri"/>
          <w:color w:val="111111"/>
          <w:sz w:val="28"/>
          <w:sz w:val="28"/>
          <w:szCs w:val="28"/>
          <w:rtl w:val="true"/>
          <w:lang w:bidi="ar-SA"/>
        </w:rPr>
        <w:t>عبد الرّحمن بن عوف و اسمعوا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 نا أبو الحسين بن الآبنوسي، عن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الواسطي في كتابه، أنا أحمد بن عبيد </w:t>
      </w:r>
      <w:r>
        <w:rPr>
          <w:rStyle w:val="FootnoteAnchor"/>
          <w:rtl w:val="true"/>
        </w:rPr>
        <w:footnoteReference w:id="1227"/>
      </w:r>
      <w:r>
        <w:rPr>
          <w:rFonts w:ascii="IRNazanin" w:hAnsi="IRNazanin" w:eastAsia="IRNazanin"/>
          <w:color w:val="111111"/>
          <w:sz w:val="28"/>
          <w:sz w:val="28"/>
          <w:szCs w:val="28"/>
          <w:rtl w:val="true"/>
          <w:lang w:bidi="fa-IR"/>
        </w:rPr>
        <w:t xml:space="preserve">،أنا محمد </w:t>
      </w:r>
      <w:r>
        <w:rPr>
          <w:rStyle w:val="FootnoteAnchor"/>
          <w:rtl w:val="true"/>
        </w:rPr>
        <w:footnoteReference w:id="1228"/>
      </w:r>
      <w:r>
        <w:rPr>
          <w:rFonts w:ascii="Amiri" w:hAnsi="Amiri" w:eastAsia="Amiri" w:cs="Amiri"/>
          <w:color w:val="111111"/>
          <w:sz w:val="28"/>
          <w:sz w:val="28"/>
          <w:szCs w:val="28"/>
          <w:rtl w:val="true"/>
          <w:lang w:bidi="ar-SA"/>
        </w:rPr>
        <w:t>بن الحسين، نا ابن أبي خيثمة، نا قتيبة بن سعيد، نا عبد اللّه بن زيد، عن زيد،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لما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للستة </w:t>
      </w:r>
      <w:r>
        <w:rPr>
          <w:rStyle w:val="FootnoteAnchor"/>
          <w:rtl w:val="true"/>
        </w:rPr>
        <w:footnoteReference w:id="1229"/>
      </w:r>
      <w:r>
        <w:rPr>
          <w:rFonts w:ascii="Amiri" w:hAnsi="Amiri" w:eastAsia="Amiri" w:cs="Amiri"/>
          <w:color w:val="111111"/>
          <w:sz w:val="28"/>
          <w:sz w:val="28"/>
          <w:szCs w:val="28"/>
          <w:rtl w:val="true"/>
          <w:lang w:bidi="ar-SA"/>
        </w:rPr>
        <w:t>النفر الذين خرج رسول اللّه صلّى اللّه عليه و سلم من الدنيا و 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لمن بايع عبد الرّحمن بن عوف، فإذا بايعتم لمن بايع عبد الرّحمن بن عوف، فمن أبى فاضربوا عنقه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مبشر</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بن أبي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محمّد عبد اللّه بن جعفر بن إسحاق بن علي، عن جابر بن الهيثم بن الفضل بن رشيد الجابري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أحمد بن أبي المثنى، نا جعفر بن عون، نا محمّد بن شريك، عن ابن أبي مليكة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خص عمر أحدا </w:t>
      </w:r>
      <w:r>
        <w:rPr>
          <w:rStyle w:val="FootnoteAnchor"/>
          <w:rtl w:val="true"/>
        </w:rPr>
        <w:footnoteReference w:id="1231"/>
      </w:r>
      <w:r>
        <w:rPr>
          <w:rFonts w:ascii="Amiri" w:hAnsi="Amiri" w:eastAsia="Amiri" w:cs="Amiri"/>
          <w:color w:val="111111"/>
          <w:sz w:val="28"/>
          <w:sz w:val="28"/>
          <w:szCs w:val="28"/>
          <w:rtl w:val="true"/>
          <w:lang w:bidi="ar-SA"/>
        </w:rPr>
        <w:t>من الشورى دون أحد إلاّ أنه خلا بعليّ‌ و عثمان كلّ‌ واحد منهما دون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اتق اللّه إن ابتلاك بهذا الأمر، فلا تحملن بني فلان على رقاب الناس، و قال للآخر مثل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نا أبو عمر بن حيّوية، أنا أحمد بن معروف، نا الحسين بن محمد بن الفهم، نا محمّد بن سعد، أنا محمّد بن عمر، نا إسماعيل بن إبراهيم بن عبد الرّحمن بن عبد اللّه بن أبي ربيعة،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أبي ربيعة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أدخلوني معكم في الشّورى، فإنّي لا أنفس مع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ساقة اللّه إليه، و لا يعدمكم مني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بايعتم لعلي سمعنا و عصينا، و إن بايعتم لعثمان سمعنا و أطعنا، و اللّه ما يتشابهان، فاتّق اللّه يا ابن عوف</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النهاوندي، أنا أبو القاسم بن الأشقر، نا محمّد بن إسماعيل </w:t>
      </w:r>
      <w:r>
        <w:rPr>
          <w:rStyle w:val="FootnoteAnchor"/>
          <w:rtl w:val="true"/>
        </w:rPr>
        <w:footnoteReference w:id="1235"/>
      </w:r>
      <w:r>
        <w:rPr>
          <w:rFonts w:ascii="Amiri" w:hAnsi="Amiri" w:eastAsia="Amiri" w:cs="Amiri"/>
          <w:color w:val="111111"/>
          <w:sz w:val="28"/>
          <w:sz w:val="28"/>
          <w:szCs w:val="28"/>
          <w:rtl w:val="true"/>
          <w:lang w:bidi="ar-SA"/>
        </w:rPr>
        <w:t>،نا عبدان، نا عبد اللّه، نا يونس، عن الزهري، عن حميد بن عبد الرّحمن عن المسور بن مخرمة،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جاءني عبد الرّحمن بن عوف بعد هجيع </w:t>
      </w:r>
      <w:r>
        <w:rPr>
          <w:rStyle w:val="FootnoteAnchor"/>
          <w:rtl w:val="true"/>
        </w:rPr>
        <w:footnoteReference w:id="1236"/>
      </w:r>
      <w:r>
        <w:rPr>
          <w:rFonts w:ascii="Amiri" w:hAnsi="Amiri" w:eastAsia="Amiri" w:cs="Amiri"/>
          <w:color w:val="111111"/>
          <w:sz w:val="28"/>
          <w:sz w:val="28"/>
          <w:szCs w:val="28"/>
          <w:rtl w:val="true"/>
          <w:lang w:bidi="ar-SA"/>
        </w:rPr>
        <w:t>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ذاقت عيناي كبير </w:t>
      </w:r>
      <w:r>
        <w:rPr>
          <w:rStyle w:val="FootnoteAnchor"/>
          <w:rtl w:val="true"/>
        </w:rPr>
        <w:footnoteReference w:id="1237"/>
      </w:r>
      <w:r>
        <w:rPr>
          <w:rFonts w:ascii="Amiri" w:hAnsi="Amiri" w:eastAsia="Amiri" w:cs="Amiri"/>
          <w:color w:val="111111"/>
          <w:sz w:val="28"/>
          <w:sz w:val="28"/>
          <w:szCs w:val="28"/>
          <w:rtl w:val="true"/>
          <w:lang w:bidi="ar-SA"/>
        </w:rPr>
        <w:t>نوم منذ هذه الثلاث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عثمان و سعد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فجعل يخلو بهم واحدا واحدا، يأخذ عليه، فلمّا أصبح صلّى صهيب بالناس، ثم </w:t>
      </w:r>
      <w:r>
        <w:rPr>
          <w:rStyle w:val="FootnoteAnchor"/>
          <w:rtl w:val="true"/>
        </w:rPr>
        <w:footnoteReference w:id="1239"/>
      </w:r>
      <w:r>
        <w:rPr>
          <w:rFonts w:ascii="Amiri" w:hAnsi="Amiri" w:eastAsia="Amiri" w:cs="Amiri"/>
          <w:color w:val="111111"/>
          <w:sz w:val="28"/>
          <w:sz w:val="28"/>
          <w:szCs w:val="28"/>
          <w:rtl w:val="true"/>
          <w:lang w:bidi="ar-SA"/>
        </w:rPr>
        <w:t>جلس عبد الرّحمن و قد أحضر هؤلاء النفر،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يأبون إلاّ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أنبأ أبو سعد بن حمدون، أنا أبو حامد بن الشرقي، نا محمّد بن يحيى الذهلي، نا يزيد بن عبد ربه، نا محمّد بن حرب، عن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حميد بن عبد الرّحمن أن المسور بن مخرمة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الرهط‍‌ الذين كانوا ولاهم عمر اجتمعوا فتشاوروا، فقال لهم </w:t>
      </w:r>
      <w:r>
        <w:rPr>
          <w:rStyle w:val="FootnoteAnchor"/>
          <w:rtl w:val="true"/>
        </w:rPr>
        <w:footnoteReference w:id="1240"/>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بالذي أنافسكم هذا الأمر و لكنكم إن شئتم اخترت كلاّ منكم، فجعلوا ذلك إلى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رأيت رجلا بذّ قوما قطّ‍‌ أشدّ مما بذّهم به حين ولوه أمرهم، حتى ما من رجل من الناس يبتغي عند أحد من أولئك الرهط‍‌ رأيا و لا يطئوا عقبه، و مال الناس على عبد الرّحمن بن عوف يشاورونه </w:t>
      </w:r>
      <w:r>
        <w:rPr>
          <w:rStyle w:val="FootnoteAnchor"/>
          <w:rtl w:val="true"/>
        </w:rPr>
        <w:footnoteReference w:id="1242"/>
      </w:r>
      <w:r>
        <w:rPr>
          <w:rFonts w:ascii="Amiri" w:hAnsi="Amiri" w:eastAsia="Amiri" w:cs="Amiri"/>
          <w:color w:val="111111"/>
          <w:sz w:val="28"/>
          <w:sz w:val="28"/>
          <w:szCs w:val="28"/>
          <w:rtl w:val="true"/>
          <w:lang w:bidi="ar-SA"/>
        </w:rPr>
        <w:t>و يناجونه تلك الليالي لا يخلو به رجل ذو رأي فيعدل بعثمان أحدا، حتى إذا كان من الليلة التي أصبح منها فبايع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طرقني عبد الرّحمن بعد هجع </w:t>
      </w:r>
      <w:r>
        <w:rPr>
          <w:rStyle w:val="FootnoteAnchor"/>
          <w:rtl w:val="true"/>
        </w:rPr>
        <w:footnoteReference w:id="1243"/>
      </w:r>
      <w:r>
        <w:rPr>
          <w:rFonts w:ascii="Amiri" w:hAnsi="Amiri" w:eastAsia="Amiri" w:cs="Amiri"/>
          <w:color w:val="111111"/>
          <w:sz w:val="28"/>
          <w:sz w:val="28"/>
          <w:szCs w:val="28"/>
          <w:rtl w:val="true"/>
          <w:lang w:bidi="ar-SA"/>
        </w:rPr>
        <w:t>من الليل، فضرب الباب حتى استيقظت،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أراك نائما، و اللّه ما اكتحلت منذ هذه الثلاث كبير نوم، انطلق و ادع لي رجالا من المهاجرين، نشاورهم، ثم أرسلني بها بعد ما ابهارّ الليل </w:t>
      </w:r>
      <w:r>
        <w:rPr>
          <w:rStyle w:val="FootnoteAnchor"/>
          <w:rtl w:val="true"/>
        </w:rPr>
        <w:footnoteReference w:id="1244"/>
      </w:r>
      <w:r>
        <w:rPr>
          <w:rFonts w:ascii="Amiri" w:hAnsi="Amiri" w:eastAsia="Amiri" w:cs="Amiri"/>
          <w:color w:val="111111"/>
          <w:sz w:val="28"/>
          <w:sz w:val="28"/>
          <w:szCs w:val="28"/>
          <w:rtl w:val="true"/>
          <w:lang w:bidi="ar-SA"/>
        </w:rPr>
        <w:t xml:space="preserve">،فدعوت له عليا فناجاه </w:t>
      </w:r>
      <w:r>
        <w:rPr>
          <w:rStyle w:val="FootnoteAnchor"/>
          <w:rtl w:val="true"/>
        </w:rPr>
        <w:footnoteReference w:id="1245"/>
      </w:r>
      <w:r>
        <w:rPr>
          <w:rFonts w:ascii="Amiri" w:hAnsi="Amiri" w:eastAsia="Amiri" w:cs="Amiri"/>
          <w:color w:val="111111"/>
          <w:sz w:val="28"/>
          <w:sz w:val="28"/>
          <w:szCs w:val="28"/>
          <w:rtl w:val="true"/>
          <w:lang w:bidi="ar-SA"/>
        </w:rPr>
        <w:t>طويلا ثم قام عليّ‌ من عنده، ثم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عثمان، آخر من ناجى و آخر من دعا، فانتحى هو و عثمان حتى فرق التأذين للفجر بينهما، فلمّا صلّوا صلاة الفجر جمع </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Style w:val="FootnoteAnchor"/>
          <w:rtl w:val="true"/>
        </w:rPr>
        <w:footnoteReference w:id="1246"/>
      </w:r>
      <w:r>
        <w:rPr>
          <w:rFonts w:ascii="Amiri" w:hAnsi="Amiri" w:eastAsia="Amiri" w:cs="Amiri"/>
          <w:color w:val="111111"/>
          <w:sz w:val="28"/>
          <w:sz w:val="28"/>
          <w:szCs w:val="28"/>
          <w:rtl w:val="true"/>
          <w:lang w:bidi="ar-SA"/>
        </w:rPr>
        <w:t>ثم أرسل إلى من كان حاضرا من المهاجرين من قريش، فدعاهم، و أرسل إلى أهل السابقة من الأنصار، ثم أرسل إلى أمراء الأجناد، و كانوا قد وفوا تلك الحجة مع عمر، فلما اجتمعوا تشهّد عبد الرّحمن بن عوف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علي فإنّي قد نظرت في الناس، فلم أرهم يعدلون بعثمان بن عفّان، فلا تجعلنّ‌ على نفسك سبيلا، ثم أخذ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عثمان</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اللّه و سنّة رسوله و سنّة الخليفتين بعده، فبايعه عبد الرّحمن، و 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 الأنصار، و أمراء الأجناد، و بايعه </w:t>
      </w:r>
      <w:r>
        <w:rPr>
          <w:rStyle w:val="FootnoteAnchor"/>
          <w:rtl w:val="true"/>
        </w:rPr>
        <w:footnoteReference w:id="1249"/>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أحمد بن معروف، نا الحسين بن الفهم، نا محمّد بن سعد، أنا محمّد بن عمر، حدّثني عبد اللّه بن جعفر، عن أمر بكر بنت المسور،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عبد الرّحمن بن عوف الشورى،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تركي خالي و قد تحمل أمر المسلمين خطأ، فلزمته 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أكن ألزمه، و لم يكن شيء أحبّ‌ إليّ‌ من أن يليها عبد الرّحمن أو سعد، فخرجت يوما، فأدركني عمرو بن العاص،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يا مسور، فأقبلت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خالك إن ولي أحدا و هو يعلم أنه خير ممن تولّى،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أشتهيه، فجئت عبد الرّحمن بن عوف، فوجدته مضطجعا في رسّ‌ </w:t>
      </w:r>
      <w:r>
        <w:rPr>
          <w:rStyle w:val="FootnoteAnchor"/>
          <w:rtl w:val="true"/>
        </w:rPr>
        <w:footnoteReference w:id="1251"/>
      </w:r>
      <w:r>
        <w:rPr>
          <w:rFonts w:ascii="Amiri" w:hAnsi="Amiri" w:eastAsia="Amiri" w:cs="Amiri"/>
          <w:color w:val="111111"/>
          <w:sz w:val="28"/>
          <w:sz w:val="28"/>
          <w:szCs w:val="28"/>
          <w:rtl w:val="true"/>
          <w:lang w:bidi="ar-SA"/>
        </w:rPr>
        <w:t>دار المال، واضعا إحدى رجليه على 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قال لي كذا و كذا، فجلس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فحلف لا يكلمني إذا،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توضع سكين في لبّتي حتى تخرج من سرّتي أحبّ‌ إليّ‌ من أن لا أتبع عمر بن الخطاب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طرقني عبد الرّحمن في صبح الليلة التي بويع فيها لعثمان،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اكفني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أكفيك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w:t>
      </w:r>
      <w:r>
        <w:rPr>
          <w:rStyle w:val="FootnoteAnchor"/>
          <w:rtl w:val="true"/>
        </w:rPr>
        <w:footnoteReference w:id="1253"/>
      </w:r>
      <w:r>
        <w:rPr>
          <w:rFonts w:ascii="Amiri" w:hAnsi="Amiri" w:eastAsia="Amiri" w:cs="Amiri"/>
          <w:color w:val="111111"/>
          <w:sz w:val="28"/>
          <w:sz w:val="28"/>
          <w:szCs w:val="28"/>
          <w:rtl w:val="true"/>
          <w:lang w:bidi="ar-SA"/>
        </w:rPr>
        <w:t>عليا و عثمان، و كنت أحبّ‌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وافني في دار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أرسلك إلى أحد معي‌؟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255"/>
      </w:r>
      <w:r>
        <w:rPr>
          <w:rFonts w:ascii="Amiri" w:hAnsi="Amiri" w:eastAsia="Amiri" w:cs="Amiri"/>
          <w:color w:val="111111"/>
          <w:sz w:val="28"/>
          <w:sz w:val="28"/>
          <w:szCs w:val="28"/>
          <w:rtl w:val="true"/>
          <w:lang w:bidi="ar-SA"/>
        </w:rPr>
        <w:t>بأيهما أمرك أن تبدأ،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فقال</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بأيهما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ذهبنا إلى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خالي يدعوك، 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أرسلك إلى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أمرك أن تبدأ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وافني في دار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وعدهم دار المال، إلى من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معهم، و و اللّه ما في الدار رجل إلاّ من المهاجرين الأولين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حين شاورهم و اجتمع على بيعة عثمان، فبايعوه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بن حمدون، أنا أبو حامد الشرقي، نا محمّد بن يحيى الذهلي، نا أبو مصعب أحمد بن أبي بكر بن الحارث بن زرارة بن مصعب بن عبد الرّحمن بن عوف الزهري، ثنا عمران بن عبد العزيز، عن عمر بن سعيد بن سريج، و محمّد بن عبد العزيز بن </w:t>
      </w:r>
      <w:r>
        <w:rPr>
          <w:rStyle w:val="FootnoteAnchor"/>
          <w:rtl w:val="true"/>
        </w:rPr>
        <w:footnoteReference w:id="1257"/>
      </w:r>
      <w:r>
        <w:rPr>
          <w:rFonts w:ascii="Amiri" w:hAnsi="Amiri" w:eastAsia="Amiri" w:cs="Amiri"/>
          <w:color w:val="111111"/>
          <w:sz w:val="28"/>
          <w:sz w:val="28"/>
          <w:szCs w:val="28"/>
          <w:rtl w:val="true"/>
          <w:lang w:bidi="ar-SA"/>
        </w:rPr>
        <w:t>عمر بن عبد الرّحمن بن عوف، عن ابن شهاب، عن عبد الرّحمن بن المسور بن مخرمة،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أعلم الناس بأمر الشورى، لأنّي كنت رسول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الثالثة، و عبد الرّحمن في دار القضاء، قد جاءت الأنصار من دورها و المسجد كالرمانة ينتظرون ما كان في صباح ذلك اليوم، فكلّمه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كان أحقّ‌ بهذا الأمر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سعد تحبّ‌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خليفة، و إنّك يا مسور تحبّ‌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خليفة، و اللّه لئن تؤخذ مدية و أشار إلى لبته </w:t>
      </w:r>
      <w:r>
        <w:rPr>
          <w:rStyle w:val="FootnoteAnchor"/>
          <w:rtl w:val="true"/>
        </w:rPr>
        <w:footnoteReference w:id="1258"/>
      </w:r>
      <w:r>
        <w:rPr>
          <w:rFonts w:ascii="Amiri" w:hAnsi="Amiri" w:eastAsia="Amiri" w:cs="Amiri"/>
          <w:color w:val="111111"/>
          <w:sz w:val="28"/>
          <w:sz w:val="28"/>
          <w:szCs w:val="28"/>
          <w:rtl w:val="true"/>
          <w:lang w:bidi="ar-SA"/>
        </w:rPr>
        <w:t xml:space="preserve">فتوضع هاهنا و مرّ بيده إلى ثنّته </w:t>
      </w:r>
      <w:r>
        <w:rPr>
          <w:rStyle w:val="FootnoteAnchor"/>
          <w:rtl w:val="true"/>
        </w:rPr>
        <w:footnoteReference w:id="1259"/>
      </w:r>
      <w:r>
        <w:rPr>
          <w:rFonts w:ascii="Amiri" w:hAnsi="Amiri" w:eastAsia="Amiri" w:cs="Amiri"/>
          <w:color w:val="111111"/>
          <w:sz w:val="28"/>
          <w:sz w:val="28"/>
          <w:szCs w:val="28"/>
          <w:rtl w:val="true"/>
          <w:lang w:bidi="ar-SA"/>
        </w:rPr>
        <w:t>أحبّ‌ إلي من أن ألي أمر الناس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إلى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و اشهد الصبح و البس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دعاني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علي و عثمان، فائتني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هواي في علي، فأحببت أن أعلم ما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بهما فرادى أو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جميعا،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فبدأت بعلي، و كان هواي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معي إلى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فبأينا أمرك أن تبدأ،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w:t>
      </w:r>
    </w:p>
    <w:p>
      <w:pPr>
        <w:pStyle w:val="BookText"/>
        <w:rPr/>
      </w:pPr>
      <w:r>
        <w:rPr>
          <w:rFonts w:ascii="Amiri" w:hAnsi="Amiri" w:eastAsia="Amiri" w:cs="Amiri"/>
          <w:color w:val="111111"/>
          <w:sz w:val="28"/>
          <w:sz w:val="28"/>
          <w:szCs w:val="28"/>
          <w:rtl w:val="true"/>
          <w:lang w:bidi="ar-SA"/>
        </w:rPr>
        <w:t>شئت، و قد بدأت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أو فرادى‌؟ فقصد عليّ‌ موضع الجنائز،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عنقه في آخر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خالي أرسلني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أرسل معي إلى غيري‌؟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يعني بأينا يبدأ؟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 و قد بدأت بعليّ‌، و هو ينتظر على موضع الجنائز، فخرجت أنا و عثمان حتى جئنا عليا، ثم خرجنا ثلاثتنا حتى جئنا عبد الرّحمن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رجلا لا يتكلّف للكلام و لا الخطب،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خطب مثل تلك الليلة، فحمد اللّه و أثنى عليه، ثم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فليت </w:t>
      </w:r>
      <w:r>
        <w:rPr>
          <w:rStyle w:val="FootnoteAnchor"/>
          <w:rtl w:val="true"/>
        </w:rPr>
        <w:footnoteReference w:id="1260"/>
      </w:r>
      <w:r>
        <w:rPr>
          <w:rFonts w:ascii="Amiri" w:hAnsi="Amiri" w:eastAsia="Amiri" w:cs="Amiri"/>
          <w:color w:val="111111"/>
          <w:sz w:val="28"/>
          <w:sz w:val="28"/>
          <w:szCs w:val="28"/>
          <w:rtl w:val="true"/>
          <w:lang w:bidi="ar-SA"/>
        </w:rPr>
        <w:t>الناس عنكما، فأشيرا عليّ‌ و أعيناني على أنفسكما، هل أنت يا عليّ‌ مبايعي إن وليتك هذا الأمر على سنّة اللّه و سنّة رسوله، بعهد اللّه و ميثاقه، و سنّة الماضين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على طاقتي،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شيئا، ثم تكلم </w:t>
      </w:r>
      <w:r>
        <w:rPr>
          <w:rStyle w:val="FootnoteAnchor"/>
          <w:rtl w:val="true"/>
        </w:rPr>
        <w:footnoteReference w:id="1261"/>
      </w:r>
      <w:r>
        <w:rPr>
          <w:rFonts w:ascii="Amiri" w:hAnsi="Amiri" w:eastAsia="Amiri" w:cs="Amiri"/>
          <w:color w:val="111111"/>
          <w:sz w:val="28"/>
          <w:sz w:val="28"/>
          <w:szCs w:val="28"/>
          <w:rtl w:val="true"/>
          <w:lang w:bidi="ar-SA"/>
        </w:rPr>
        <w:t>كلاما دون كلامه الأول، ثم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فليت </w:t>
      </w:r>
      <w:r>
        <w:rPr>
          <w:rStyle w:val="FootnoteAnchor"/>
          <w:rtl w:val="true"/>
        </w:rPr>
        <w:footnoteReference w:id="1262"/>
      </w:r>
      <w:r>
        <w:rPr>
          <w:rFonts w:ascii="Amiri" w:hAnsi="Amiri" w:eastAsia="Amiri" w:cs="Amiri"/>
          <w:color w:val="111111"/>
          <w:sz w:val="28"/>
          <w:sz w:val="28"/>
          <w:szCs w:val="28"/>
          <w:rtl w:val="true"/>
          <w:lang w:bidi="ar-SA"/>
        </w:rPr>
        <w:t>الناس عنكما فاشيرا عليّ‌ و أعيناني على أنفسكما هل أنت يا علي مبايعي إن وليتك هذا الأمر على سنّة اللّه و سنّة رسوله صلّى اللّه عليه و سلم بعهد اللّه و ميثاقه، و سنّة الماضين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على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أبا محمّد أبايعك إن وليتني هذا الأمر على سنّة اللّه و سنّة رسوله و ميثاقه و سنة الماضين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عثمان في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الثالثة </w:t>
      </w:r>
      <w:r>
        <w:rPr>
          <w:rStyle w:val="FootnoteAnchor"/>
          <w:rtl w:val="true"/>
        </w:rPr>
        <w:footnoteReference w:id="12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أبا عبد اللّه، قد قال ما ترى و عسى اللّه أن يجعل في ذلك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يقوما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شئتما، أو إن شئتما، فقاما عنه، فقام عبد الرّحمن فاعتمّ‌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السيف ثم خرج إلى المسجد، فقعد و لا أشك أنه يبايع لعلي لما رأيت من حرصه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الصبح رقي عبد الرّحمن على المنبر، فحمد اللّه و أثنى عليه، ثم أشار إلى عثمان، حجرة </w:t>
      </w:r>
      <w:r>
        <w:rPr>
          <w:rStyle w:val="FootnoteAnchor"/>
          <w:rtl w:val="true"/>
        </w:rPr>
        <w:footnoteReference w:id="1265"/>
      </w:r>
      <w:r>
        <w:rPr>
          <w:rFonts w:ascii="IRNazanin" w:hAnsi="IRNazanin" w:eastAsia="IRNazanin"/>
          <w:color w:val="111111"/>
          <w:sz w:val="28"/>
          <w:sz w:val="28"/>
          <w:szCs w:val="28"/>
          <w:rtl w:val="true"/>
          <w:lang w:bidi="fa-IR"/>
        </w:rPr>
        <w:t xml:space="preserve">من </w:t>
      </w:r>
      <w:r>
        <w:rPr>
          <w:rStyle w:val="FootnoteAnchor"/>
          <w:rtl w:val="true"/>
        </w:rPr>
        <w:footnoteReference w:id="1266"/>
      </w:r>
      <w:r>
        <w:rPr>
          <w:rFonts w:ascii="Amiri" w:hAnsi="Amiri" w:eastAsia="Amiri" w:cs="Amiri"/>
          <w:color w:val="111111"/>
          <w:sz w:val="28"/>
          <w:sz w:val="28"/>
          <w:szCs w:val="28"/>
          <w:rtl w:val="true"/>
          <w:lang w:bidi="ar-SA"/>
        </w:rPr>
        <w:t>الناس ما هو بقريب،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فبايعوا على سنة اللّه و سنة رسوله بعهد اللّه و ميثاقه، فعرفت أن خالي كان أصوب، أشكل عليه رجلان فأعطاه أحدهما وثيقة و منعه الآخر إيّاها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267"/>
      </w:r>
      <w:r>
        <w:rPr>
          <w:rFonts w:ascii="Amiri" w:hAnsi="Amiri" w:eastAsia="Amiri" w:cs="Amiri"/>
          <w:color w:val="111111"/>
          <w:sz w:val="28"/>
          <w:sz w:val="28"/>
          <w:szCs w:val="28"/>
          <w:rtl w:val="true"/>
          <w:lang w:bidi="ar-SA"/>
        </w:rPr>
        <w:t xml:space="preserve">محمّد بن محمّد بن الحسين، و أبو غالب </w:t>
      </w:r>
      <w:r>
        <w:rPr>
          <w:rStyle w:val="FootnoteAnchor"/>
          <w:rtl w:val="true"/>
        </w:rPr>
        <w:footnoteReference w:id="1268"/>
      </w:r>
      <w:r>
        <w:rPr>
          <w:rFonts w:ascii="IRNazanin" w:hAnsi="IRNazanin" w:eastAsia="IRNazanin"/>
          <w:color w:val="111111"/>
          <w:sz w:val="28"/>
          <w:sz w:val="28"/>
          <w:szCs w:val="28"/>
          <w:rtl w:val="true"/>
          <w:lang w:bidi="fa-IR"/>
        </w:rPr>
        <w:t xml:space="preserve">أحمد بن </w:t>
      </w:r>
    </w:p>
    <w:p>
      <w:pPr>
        <w:pStyle w:val="BookText"/>
        <w:rPr/>
      </w:pP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محمّد بن الحسين الفقيه، نا جدي أبو أمي أبو القاسم عبيد اللّه بن عثمان بن يحيى الدقاق، نا محمّد بن مخلد بن حفص، نا محمّد بن سلمة الوصيفي، نا يحيى بن عبد الحميد، نا عمر بن هاشم أبو مالك الجنبي، عن بلال بن أبي مسلم، عن أبي صالح الحنفي،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طعن عمر و أمر بالشورى فجعلها في الستة الرهط‍‌، و أمر صهيبا </w:t>
      </w:r>
      <w:r>
        <w:rPr>
          <w:rStyle w:val="FootnoteAnchor"/>
          <w:rtl w:val="true"/>
        </w:rPr>
        <w:footnoteReference w:id="1269"/>
      </w:r>
      <w:r>
        <w:rPr>
          <w:rFonts w:ascii="Amiri" w:hAnsi="Amiri" w:eastAsia="Amiri" w:cs="Amiri"/>
          <w:color w:val="111111"/>
          <w:sz w:val="28"/>
          <w:sz w:val="28"/>
          <w:szCs w:val="28"/>
          <w:rtl w:val="true"/>
          <w:lang w:bidi="ar-SA"/>
        </w:rPr>
        <w:t xml:space="preserve">إذ هو مات أن يصلي بالناس ثلاثا، فإن اختاروا لأنفسهم و إلاّ ترك الصلاة، فلمّا قبر عمر صلّى بهم صهيب يومين، فلما كان اليوم الثالث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بهم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w:t>
      </w:r>
      <w:r>
        <w:rPr>
          <w:rStyle w:val="FootnoteAnchor"/>
          <w:rtl w:val="true"/>
        </w:rPr>
        <w:footnoteReference w:id="1270"/>
      </w:r>
      <w:r>
        <w:rPr>
          <w:rFonts w:ascii="Amiri" w:hAnsi="Amiri" w:eastAsia="Amiri" w:cs="Amiri"/>
          <w:color w:val="111111"/>
          <w:sz w:val="28"/>
          <w:sz w:val="28"/>
          <w:szCs w:val="28"/>
          <w:rtl w:val="true"/>
          <w:lang w:bidi="ar-SA"/>
        </w:rPr>
        <w:t>لأنفسكم فيما بينكم، و إلاّ فقد اعتزلت الصلاة في آخر هذا اليوم، كما أمرني أمير المؤمنين عمر، و قد كان عبد الرّحمن بن عوف قبل ذلك يسأل المسلمين في دورهم، و يأتيهم في منازلهم،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ترضون أن يكون عليكم خليفة‌؟ فيجيبونه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فلما كان اليوم الثالث في وقت الظهر، اجتمع المسلمون في المسجد، و جاء أهل العوالي </w:t>
      </w:r>
      <w:r>
        <w:rPr>
          <w:rStyle w:val="FootnoteAnchor"/>
          <w:rtl w:val="true"/>
        </w:rPr>
        <w:footnoteReference w:id="1271"/>
      </w:r>
      <w:r>
        <w:rPr>
          <w:rFonts w:ascii="Amiri" w:hAnsi="Amiri" w:eastAsia="Amiri" w:cs="Amiri"/>
          <w:color w:val="111111"/>
          <w:sz w:val="28"/>
          <w:sz w:val="28"/>
          <w:szCs w:val="28"/>
          <w:rtl w:val="true"/>
          <w:lang w:bidi="ar-SA"/>
        </w:rPr>
        <w:t>و ازدحم الناس في المسجد، و تكاثفوا، فلما صلى بهم صهيب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لأنفسكم، فقام عبد الرّحمن تحت المنبر، منبر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على أماكنكم، فجلس الناس، و تطاولت أعناقهم، و استمعوا،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لستم تعلمون أن عمر بن الخطاب جعل هذا الأمر في ستة،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فإنّي خارج منها و مختار لكم،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 أقبل على 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تقولان </w:t>
      </w:r>
      <w:r>
        <w:rPr>
          <w:rStyle w:val="FootnoteAnchor"/>
          <w:rtl w:val="true"/>
        </w:rPr>
        <w:footnoteReference w:id="1272"/>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توفي فاجتمع رأي المسلمين بعد على أن استخلفوا أبا بكر، فاستخلفوه، فقام بأمر اللّه، و أخذ المنهاج الذي أخذه رسول اللّه صلّى اللّه عليه و سلم حتى مضى لسبيله، ثم استخلف عمر، فقام بما قام به صاحباه، و لم يأل حتى كان من قدر اللّه ما قد علمتم، فجعلها فينا معاشر الستة، و إنّي مختار لكم، قم يا عثمان، قم يا علي، فقاما، فقال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فبسطا أيديهما،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صار إليك هذا الأمر </w:t>
      </w:r>
      <w:r>
        <w:rPr>
          <w:rStyle w:val="FootnoteAnchor"/>
          <w:rtl w:val="true"/>
        </w:rPr>
        <w:footnoteReference w:id="1273"/>
      </w:r>
      <w:r>
        <w:rPr>
          <w:rFonts w:ascii="Amiri" w:hAnsi="Amiri" w:eastAsia="Amiri" w:cs="Amiri"/>
          <w:color w:val="111111"/>
          <w:sz w:val="28"/>
          <w:sz w:val="28"/>
          <w:szCs w:val="28"/>
          <w:rtl w:val="true"/>
          <w:lang w:bidi="ar-SA"/>
        </w:rPr>
        <w:t>أ تسير سيرة صاحبيك‌؟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فأعاد القول على عليّ‌، فقال مثل قوله الأول، و قال لعثمان،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أقبل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فاتك هذا الأمر فيمن </w:t>
      </w:r>
    </w:p>
    <w:p>
      <w:pPr>
        <w:pStyle w:val="BookText"/>
        <w:rPr/>
      </w:pPr>
      <w:r>
        <w:rPr>
          <w:rFonts w:ascii="Amiri" w:hAnsi="Amiri" w:eastAsia="Amiri" w:cs="Amiri"/>
          <w:color w:val="111111"/>
          <w:sz w:val="28"/>
          <w:sz w:val="28"/>
          <w:szCs w:val="28"/>
          <w:rtl w:val="true"/>
          <w:lang w:bidi="ar-SA"/>
        </w:rPr>
        <w:t>تحب أن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هذا، و أومى </w:t>
      </w:r>
      <w:r>
        <w:rPr>
          <w:rStyle w:val="FootnoteAnchor"/>
          <w:rtl w:val="true"/>
        </w:rPr>
        <w:footnoteReference w:id="1274"/>
      </w:r>
      <w:r>
        <w:rPr>
          <w:rFonts w:ascii="Amiri" w:hAnsi="Amiri" w:eastAsia="Amiri" w:cs="Amiri"/>
          <w:color w:val="111111"/>
          <w:sz w:val="28"/>
          <w:sz w:val="28"/>
          <w:szCs w:val="28"/>
          <w:rtl w:val="true"/>
          <w:lang w:bidi="ar-SA"/>
        </w:rPr>
        <w:t>إلى عثمان،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 لستم راضين بأحد هذين، أيهما بايعتموه‌؟ فأعادوا القول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لن يبايعني و لن تبايع إلاّ عثمان، لأن هذا عهد معهود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و اللّه ليقلدنّ‌ الأمر و الخلافة عهد البار الصادق صلّى اللّه عليه و سلم إلى أنه البار الصادق الخليفة الثالث بعده، و لئن فعلتما لأسمعن و لأطيعن،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إذا تبايعه، فضرب على كفّه بالبيعة فكانت أول كفّ‌ وقعت على يد عثمان، و قال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عدتي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بهذا القول أنه إن فاتته كان أحبّ‌ الناس إليه عثمان أن يكون فيه، و لقد علمتم بالعهد المعهود، أنه لا يكون بعد عمر خليفة إلاّ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275"/>
      </w:r>
      <w:r>
        <w:rPr>
          <w:rFonts w:ascii="Amiri" w:hAnsi="Amiri" w:eastAsia="Amiri" w:cs="Amiri"/>
          <w:color w:val="111111"/>
          <w:sz w:val="28"/>
          <w:sz w:val="28"/>
          <w:szCs w:val="28"/>
          <w:rtl w:val="true"/>
          <w:lang w:bidi="ar-SA"/>
        </w:rPr>
        <w:t>،أنبأ محمّد بن عمر، حدّثني محمّد بن موسى،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الخطاب إلى أبي طلحة قبل أن يموت بساعة،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كن في خمسين في قومك من الأنصار مع هؤلاء النفر 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فيما أحب سيجتمعون في بيت حدهم، فقم على ذلك الباب بأصحابك، فلا تترك أحدا يدخل عليهم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تترك أحدا منهم بمضي حتى يؤمّروا أحدهم، اللّهم أنت خليفتي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حدّثني مالك بن أبي الرجال، حدّثني إسحاق بن عبد اللّه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أبو طلحة</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في أصحابه ساعة قبر عمر، فلزم أصحاب الشورى، فلما جعلوا أمرهم إلى عبد الرّحمن بن عوف يختار لهم منهم، لزم أبو طلحة باب عبد الرّحمن بن عوف بأصحابه، حتى بايع عثمان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سعيد المكتب، عن سلمة بن أبي سلمة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 لعثمان </w:t>
      </w:r>
      <w:r>
        <w:rPr>
          <w:rStyle w:val="FootnoteAnchor"/>
          <w:rtl w:val="true"/>
        </w:rPr>
        <w:footnoteReference w:id="1280"/>
      </w:r>
      <w:r>
        <w:rPr>
          <w:rFonts w:ascii="Amiri" w:hAnsi="Amiri" w:eastAsia="Amiri" w:cs="Amiri"/>
          <w:color w:val="111111"/>
          <w:sz w:val="28"/>
          <w:sz w:val="28"/>
          <w:szCs w:val="28"/>
          <w:rtl w:val="true"/>
          <w:lang w:bidi="ar-SA"/>
        </w:rPr>
        <w:t>عبد الرّحمن، ثم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محمّد بن الحسين، ثنا جدي لأمي أبو القاسم عبيد اللّه بن عثمان بن يحيى بن جنيقا </w:t>
      </w:r>
      <w:r>
        <w:rPr>
          <w:rStyle w:val="FootnoteAnchor"/>
          <w:rtl w:val="true"/>
        </w:rPr>
        <w:footnoteReference w:id="1282"/>
      </w:r>
      <w:r>
        <w:rPr>
          <w:rFonts w:ascii="Amiri" w:hAnsi="Amiri" w:eastAsia="Amiri" w:cs="Amiri"/>
          <w:color w:val="111111"/>
          <w:sz w:val="28"/>
          <w:sz w:val="28"/>
          <w:szCs w:val="28"/>
          <w:rtl w:val="true"/>
          <w:lang w:bidi="ar-SA"/>
        </w:rPr>
        <w:t xml:space="preserve">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مخلد، ثنا أبو إسحاق إبراهيم بن محمّد بن الحسن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عبد اللّه القرشي بالبصرة، نا يوسف بن أسباط‍‌ عن محلّ‌ الضّبّي </w:t>
      </w:r>
      <w:r>
        <w:rPr>
          <w:rStyle w:val="FootnoteAnchor"/>
          <w:rtl w:val="true"/>
        </w:rPr>
        <w:footnoteReference w:id="1283"/>
      </w:r>
      <w:r>
        <w:rPr>
          <w:rFonts w:ascii="Amiri" w:hAnsi="Amiri" w:eastAsia="Amiri" w:cs="Amiri"/>
          <w:color w:val="111111"/>
          <w:sz w:val="28"/>
          <w:sz w:val="28"/>
          <w:szCs w:val="28"/>
          <w:rtl w:val="true"/>
          <w:lang w:bidi="ar-SA"/>
        </w:rPr>
        <w:t>،عن إبراهيم النّخعي عن علقمة،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في البيعة لعثمان لِيَقْضِيَ‌ اللّٰهُ‌ أَمْراً كٰانَ‌ مَفْعُولاً، لِيَهْلِكَ‌ مَنْ‌ هَلَكَ‌ عَنْ‌ بَيِّنَةٍ‌ </w:t>
      </w:r>
      <w:r>
        <w:rPr>
          <w:rStyle w:val="FootnoteAnchor"/>
          <w:rtl w:val="true"/>
        </w:rPr>
        <w:footnoteReference w:id="1284"/>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 الأنصار في المسجد، و نظرت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اعتجر بريطة، و قد اختلفوا، إذ جاء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بصروا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بن أبي طالب سرّ القوم طرّا، فأنشأ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ابتدأ به المبتدءون </w:t>
      </w:r>
      <w:r>
        <w:rPr>
          <w:rStyle w:val="FootnoteAnchor"/>
          <w:rtl w:val="true"/>
        </w:rPr>
        <w:footnoteReference w:id="1286"/>
      </w:r>
      <w:r>
        <w:rPr>
          <w:rFonts w:ascii="Amiri" w:hAnsi="Amiri" w:eastAsia="Amiri" w:cs="Amiri"/>
          <w:color w:val="111111"/>
          <w:sz w:val="28"/>
          <w:sz w:val="28"/>
          <w:szCs w:val="28"/>
          <w:rtl w:val="true"/>
          <w:lang w:bidi="ar-SA"/>
        </w:rPr>
        <w:t>،و نطق به الناطقون، و تفوّه به القائلون حمد اللّه، و ثناء عليه بما هو أهله، و الصلاة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بدوام البقاء، المتوحد بالملك، الذي له الفخر و المجد و السناء، خضعت الآلهة لجلاله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عبد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عبد من دونه، و وجلت القلوب من مخافته، فلا عدل له و لا ند له، و لا يشبهه </w:t>
      </w:r>
      <w:r>
        <w:rPr>
          <w:rStyle w:val="FootnoteAnchor"/>
          <w:rtl w:val="true"/>
        </w:rPr>
        <w:footnoteReference w:id="1287"/>
      </w:r>
      <w:r>
        <w:rPr>
          <w:rFonts w:ascii="Amiri" w:hAnsi="Amiri" w:eastAsia="Amiri" w:cs="Amiri"/>
          <w:color w:val="111111"/>
          <w:sz w:val="28"/>
          <w:sz w:val="28"/>
          <w:szCs w:val="28"/>
          <w:rtl w:val="true"/>
          <w:lang w:bidi="ar-SA"/>
        </w:rPr>
        <w:t>له أحد من خلقه، و يشهد له بما شهد به لنفسه، و أولو العلم من خلقه أن لا إله إلاّ هو، ليست له صفة تنال، و لا حدّ تضرب له فيه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 صوب الغمام، ببنات النطاف و منهطل الرباب، بوابل الطلّ‌ و بين الفيافي من الآكام بتشقيق الدمن و أنيق الزهر، و أنواع المتحسن من النبات، و شق العيون من جيوب المطر إذ شبعت الدلاّء حياة للطير و الهوام، و الوحش و سائر الأنام </w:t>
      </w:r>
      <w:r>
        <w:rPr>
          <w:rStyle w:val="FootnoteAnchor"/>
          <w:rtl w:val="true"/>
        </w:rPr>
        <w:footnoteReference w:id="1288"/>
      </w:r>
      <w:r>
        <w:rPr>
          <w:rFonts w:ascii="Amiri" w:hAnsi="Amiri" w:eastAsia="Amiri" w:cs="Amiri"/>
          <w:color w:val="111111"/>
          <w:sz w:val="28"/>
          <w:sz w:val="28"/>
          <w:szCs w:val="28"/>
          <w:rtl w:val="true"/>
          <w:lang w:bidi="ar-SA"/>
        </w:rPr>
        <w:t xml:space="preserve">،فسبحان من يدان لدينه و لا يدان بغير دينه دين، و سبحان الذي ليس له صفة نعت موجود، و لا حد محدود، و أشهد أن محمّدا </w:t>
      </w:r>
      <w:r>
        <w:rPr>
          <w:rStyle w:val="FootnoteAnchor"/>
          <w:rtl w:val="true"/>
        </w:rPr>
        <w:footnoteReference w:id="1289"/>
      </w:r>
      <w:r>
        <w:rPr>
          <w:rFonts w:ascii="Amiri" w:hAnsi="Amiri" w:eastAsia="Amiri" w:cs="Amiri"/>
          <w:color w:val="111111"/>
          <w:sz w:val="28"/>
          <w:sz w:val="28"/>
          <w:szCs w:val="28"/>
          <w:rtl w:val="true"/>
          <w:lang w:bidi="ar-SA"/>
        </w:rPr>
        <w:t xml:space="preserve">صلّى اللّه عليه و سلم عبده المرتضى، و نبيه </w:t>
      </w:r>
      <w:r>
        <w:rPr>
          <w:rStyle w:val="FootnoteAnchor"/>
          <w:rtl w:val="true"/>
        </w:rPr>
        <w:footnoteReference w:id="1290"/>
      </w:r>
      <w:r>
        <w:rPr>
          <w:rFonts w:ascii="Amiri" w:hAnsi="Amiri" w:eastAsia="Amiri" w:cs="Amiri"/>
          <w:color w:val="111111"/>
          <w:sz w:val="28"/>
          <w:sz w:val="28"/>
          <w:szCs w:val="28"/>
          <w:rtl w:val="true"/>
          <w:lang w:bidi="ar-SA"/>
        </w:rPr>
        <w:t xml:space="preserve">المصطفى و رسوله المجتبى، أرسله اللّه إلينا كافة و الناس أهل عبادة الأوثان و خضوع الضلالة يسفكون دماءهم و يقتلون أولادهم، و يخيفون سبيلهم، عيشهم الظلم، و أمنهم الخوف، </w:t>
      </w:r>
    </w:p>
    <w:p>
      <w:pPr>
        <w:pStyle w:val="BookText"/>
        <w:rPr/>
      </w:pPr>
      <w:r>
        <w:rPr>
          <w:rFonts w:ascii="Amiri" w:hAnsi="Amiri" w:eastAsia="Amiri" w:cs="Amiri"/>
          <w:color w:val="111111"/>
          <w:sz w:val="28"/>
          <w:sz w:val="28"/>
          <w:szCs w:val="28"/>
          <w:rtl w:val="true"/>
          <w:lang w:bidi="ar-SA"/>
        </w:rPr>
        <w:t xml:space="preserve">و عزهم الذل، فجاء رحمة حتى استنقذنا اللّه بمحمّد صلّى اللّه عليه و سلم من الضلالة، و هدانا بمحمّد صلّى اللّه عليه و سلم من الجهل،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أضيق الأمم معاشا و أخسّهم رياشا، جعل </w:t>
      </w:r>
      <w:r>
        <w:rPr>
          <w:rStyle w:val="FootnoteAnchor"/>
          <w:rtl w:val="true"/>
        </w:rPr>
        <w:footnoteReference w:id="1291"/>
      </w:r>
      <w:r>
        <w:rPr>
          <w:rFonts w:ascii="Amiri" w:hAnsi="Amiri" w:eastAsia="Amiri" w:cs="Amiri"/>
          <w:color w:val="111111"/>
          <w:sz w:val="28"/>
          <w:sz w:val="28"/>
          <w:szCs w:val="28"/>
          <w:rtl w:val="true"/>
          <w:lang w:bidi="ar-SA"/>
        </w:rPr>
        <w:t xml:space="preserve">طعامنا الهبيد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شحم 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Style w:val="FootnoteAnchor"/>
          <w:rtl w:val="true"/>
        </w:rPr>
        <w:footnoteReference w:id="1292"/>
      </w:r>
      <w:r>
        <w:rPr>
          <w:rFonts w:ascii="IRNazanin" w:hAnsi="IRNazanin" w:eastAsia="IRNazanin"/>
          <w:color w:val="111111"/>
          <w:sz w:val="28"/>
          <w:sz w:val="28"/>
          <w:szCs w:val="28"/>
          <w:rtl w:val="true"/>
          <w:lang w:bidi="fa-IR"/>
        </w:rPr>
        <w:t xml:space="preserve">لباسنا الجلود </w:t>
      </w:r>
      <w:r>
        <w:rPr>
          <w:rStyle w:val="FootnoteAnchor"/>
          <w:rtl w:val="true"/>
        </w:rPr>
        <w:footnoteReference w:id="1293"/>
      </w:r>
      <w:r>
        <w:rPr>
          <w:rFonts w:ascii="Amiri" w:hAnsi="Amiri" w:eastAsia="Amiri" w:cs="Amiri"/>
          <w:color w:val="111111"/>
          <w:sz w:val="28"/>
          <w:sz w:val="28"/>
          <w:szCs w:val="28"/>
          <w:rtl w:val="true"/>
          <w:lang w:bidi="ar-SA"/>
        </w:rPr>
        <w:t xml:space="preserve">،مع عبادة الأوثان و النيران، فهدانا اللّه بمحمّد صلّى اللّه عليه و سلم بعد أن أمكنه اللّه شعلة </w:t>
      </w:r>
      <w:r>
        <w:rPr>
          <w:rStyle w:val="FootnoteAnchor"/>
          <w:rtl w:val="true"/>
        </w:rPr>
        <w:footnoteReference w:id="1294"/>
      </w:r>
      <w:r>
        <w:rPr>
          <w:rFonts w:ascii="Amiri" w:hAnsi="Amiri" w:eastAsia="Amiri" w:cs="Amiri"/>
          <w:color w:val="111111"/>
          <w:sz w:val="28"/>
          <w:sz w:val="28"/>
          <w:szCs w:val="28"/>
          <w:rtl w:val="true"/>
          <w:lang w:bidi="ar-SA"/>
        </w:rPr>
        <w:t>النور، فأضاء لمحمّد مشارق الأرض و مغاربها، فقبضه اللّه إليه، فإنّا للّه و إنّا إليه راجعون، ما أجلّ‌ رزيته، و أعظم مصيبته، فالمؤمنون فيه سواء، مصيبتهم واحدة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مقامه أبو بكر الصدّيق رحمة اللّه عليه، فو اللّه يا معشر المهاجرين ما رأيت خليفة أحسن أخذا بقائم السيف يوم الردة من أبي بكر رحمة اللّه عليه، يومئذ قام مقاما أحيا اللّه به سنّة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منعوني عقالا </w:t>
      </w:r>
      <w:r>
        <w:rPr>
          <w:rStyle w:val="FootnoteAnchor"/>
          <w:rtl w:val="true"/>
        </w:rPr>
        <w:footnoteReference w:id="1295"/>
      </w:r>
      <w:r>
        <w:rPr>
          <w:rFonts w:ascii="Amiri" w:hAnsi="Amiri" w:eastAsia="Amiri" w:cs="Amiri"/>
          <w:color w:val="111111"/>
          <w:sz w:val="28"/>
          <w:sz w:val="28"/>
          <w:szCs w:val="28"/>
          <w:rtl w:val="true"/>
          <w:lang w:bidi="ar-SA"/>
        </w:rPr>
        <w:t xml:space="preserve">لأجاهدنهم في اللّه، فسمعت و أطعت لأبي بكر، و عملت إذ ذاك خير لي، فخرج من الدنيا خميصا </w:t>
      </w:r>
      <w:r>
        <w:rPr>
          <w:rStyle w:val="FootnoteAnchor"/>
          <w:rtl w:val="true"/>
        </w:rPr>
        <w:footnoteReference w:id="1296"/>
      </w:r>
      <w:r>
        <w:rPr>
          <w:rFonts w:ascii="Amiri" w:hAnsi="Amiri" w:eastAsia="Amiri" w:cs="Amiri"/>
          <w:color w:val="111111"/>
          <w:sz w:val="28"/>
          <w:sz w:val="28"/>
          <w:szCs w:val="28"/>
          <w:rtl w:val="true"/>
          <w:lang w:bidi="ar-SA"/>
        </w:rPr>
        <w:t xml:space="preserve">،و كيف لا أقول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ثاني اثنين، و كانت ابنته ذات النطاقين، يعني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تنطلق بعباءة له، و تخالف بين رأسها و معها يعني رغيفين </w:t>
      </w:r>
      <w:r>
        <w:rPr>
          <w:rStyle w:val="FootnoteAnchor"/>
          <w:rtl w:val="true"/>
        </w:rPr>
        <w:footnoteReference w:id="1298"/>
      </w:r>
      <w:r>
        <w:rPr>
          <w:rFonts w:ascii="Amiri" w:hAnsi="Amiri" w:eastAsia="Amiri" w:cs="Amiri"/>
          <w:color w:val="111111"/>
          <w:sz w:val="28"/>
          <w:sz w:val="28"/>
          <w:szCs w:val="28"/>
          <w:rtl w:val="true"/>
          <w:lang w:bidi="ar-SA"/>
        </w:rPr>
        <w:t xml:space="preserve">في نطاقها فتزجّ‌ بهما إلى حبيب القلوب محمّد صلّى اللّه عليه و سلم، و كيف لا أقول هذا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اشترى ثلاث نسوة، و أربعة رجال كلهم أوذي في اللّه و في رسوله، و كان بلال منهم، و تجهز رسول اللّه صلّى اللّه عليه و سلم بماله، و معه يومئذ أربعون ألفا، فدفعها إلى رسول اللّه صلّى اللّه عليه و سلم فهاجر بها إلى طيبة، ثم قام مقامه الفاروق عمر بن الخطاب رحمة اللّه عليه، شمر عن ساقيه، و حسر عن ذراعيه لا تأخذه في اللّه لومة لائم، كنا نرى أنّ‌ السكينة تنطق على لسانه، و كيف لا أقول هذا و رأيت النبي صلّى اللّه عليه و سلم بين أبي بكر و عمر رحمهما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نحيا و هكذا نموت و هكذا نبعث، و هكذا ندخل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لا أقول هذا في الفاروق و الشيطان يفرّ من حسّه، فمضى شهيدا، رحمه اللّه، ثم أراكم معشر المهاجرين و الأنصار مقتموني بأبصاركم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عفان تلك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أنشأ علي في أبي عبد اللّه يعني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معاشر المهاجرين أنه </w:t>
      </w:r>
    </w:p>
    <w:p>
      <w:pPr>
        <w:pStyle w:val="BookText"/>
        <w:rPr/>
      </w:pPr>
      <w:r>
        <w:rPr>
          <w:rFonts w:ascii="Amiri" w:hAnsi="Amiri" w:eastAsia="Amiri" w:cs="Amiri"/>
          <w:color w:val="111111"/>
          <w:sz w:val="28"/>
          <w:sz w:val="28"/>
          <w:szCs w:val="28"/>
          <w:rtl w:val="true"/>
          <w:lang w:bidi="ar-SA"/>
        </w:rPr>
        <w:t>ما فيكم مثل أبي عبد اللّه، أ و ليس زوّجه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جبريل فقال حين أوعز إليه و هو في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يأمرك أن تزوّج عثمان أختها؟ و كيف لا أقول هذا و قد جهّز أبو عبد اللّه جيش العسرة، و هيّأ للنبي صلّى اللّه عليه و سلم سخينة </w:t>
      </w:r>
      <w:r>
        <w:rPr>
          <w:rStyle w:val="FootnoteAnchor"/>
          <w:rtl w:val="true"/>
        </w:rPr>
        <w:footnoteReference w:id="1300"/>
      </w:r>
      <w:r>
        <w:rPr>
          <w:rFonts w:ascii="Amiri" w:hAnsi="Amiri" w:eastAsia="Amiri" w:cs="Amiri"/>
          <w:color w:val="111111"/>
          <w:sz w:val="28"/>
          <w:sz w:val="28"/>
          <w:szCs w:val="28"/>
          <w:rtl w:val="true"/>
          <w:lang w:bidi="ar-SA"/>
        </w:rPr>
        <w:t>أو نحوها، فأقبل بها في صحفته و هي تفور، فوضعها تلقاء 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حافتها و لا تهدّوا ذروتها، فإن البركة تنزل من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نهى رسول اللّه صلّى اللّه عليه و سلم أن يأكل الطعام سخنا جدا، فلما أكل رسول اللّه صلّى اللّه عليه و سلم السخينة أو نحوها من سمن و عسل و طحين، فمدّ رسول اللّه صلّى اللّه عليه و سلم يده إلى فاطر البرية تبارك و تعالى،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عثمان ما تقدّم من ذنبك و ما تأخّر، و ما أسررت و ما أعلنت، اللّهمّ‌ لا تنس هذا اليوم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المهاجرين تعلمون أنّ‌ بعير أبي جهل ندّ </w:t>
      </w:r>
      <w:r>
        <w:rPr>
          <w:rStyle w:val="FootnoteAnchor"/>
          <w:rtl w:val="true"/>
        </w:rPr>
        <w:footnoteReference w:id="1301"/>
      </w:r>
      <w:r>
        <w:rPr>
          <w:rFonts w:ascii="Amiri" w:hAnsi="Amiri" w:eastAsia="Amiri" w:cs="Amiri"/>
          <w:color w:val="111111"/>
          <w:sz w:val="28"/>
          <w:sz w:val="28"/>
          <w:szCs w:val="28"/>
          <w:rtl w:val="true"/>
          <w:lang w:bidi="ar-SA"/>
        </w:rPr>
        <w:t>فقال رسول اللّه صلّى اللّه عليه و سلم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ائتنا بالبعير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البعير إلى عير أبي سفيان، و كانت عليه حلقة مزموم بها من ذهب، و قال آخرون من فضة، و عليه جلّ‌ مدبّج </w:t>
      </w:r>
      <w:r>
        <w:rPr>
          <w:rStyle w:val="FootnoteAnchor"/>
          <w:rtl w:val="true"/>
        </w:rPr>
        <w:footnoteReference w:id="1302"/>
      </w:r>
      <w:r>
        <w:rPr>
          <w:rFonts w:ascii="Amiri" w:hAnsi="Amiri" w:eastAsia="Amiri" w:cs="Amiri"/>
          <w:color w:val="111111"/>
          <w:sz w:val="28"/>
          <w:sz w:val="28"/>
          <w:szCs w:val="28"/>
          <w:rtl w:val="true"/>
          <w:lang w:bidi="ar-SA"/>
        </w:rPr>
        <w:t>كان لأبي جهل، فقال رسول اللّه صلّى اللّه عليه و سلم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ملأ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أقلّ‌ ذاك فعلم رسول اللّه صلّى اللّه عليه و سلم، أن العدد و المادة لعبد مناف، فوجّه رسول اللّه صلّى اللّه عليه و سلم بعثمان إلى عير أبي سفيان ليأتي بالبعير، فانطلق عثمان على قعوده </w:t>
      </w:r>
      <w:r>
        <w:rPr>
          <w:rStyle w:val="FootnoteAnchor"/>
          <w:rtl w:val="true"/>
        </w:rPr>
        <w:footnoteReference w:id="1303"/>
      </w:r>
      <w:r>
        <w:rPr>
          <w:rFonts w:ascii="Amiri" w:hAnsi="Amiri" w:eastAsia="Amiri" w:cs="Amiri"/>
          <w:color w:val="111111"/>
          <w:sz w:val="28"/>
          <w:sz w:val="28"/>
          <w:szCs w:val="28"/>
          <w:rtl w:val="true"/>
          <w:lang w:bidi="ar-SA"/>
        </w:rPr>
        <w:t xml:space="preserve">،و كان النبي صلّى اللّه عليه و سلم معجبا به جدا، حتى أتى بالبعير، فإن أبا سفيان فقام إليه مبجّلا معظّما و قد احتبى بملاءته </w:t>
      </w:r>
      <w:r>
        <w:rPr>
          <w:rStyle w:val="FootnoteAnchor"/>
          <w:rtl w:val="true"/>
        </w:rPr>
        <w:footnoteReference w:id="1304"/>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خلّفت ابن عبد اللّه‌؟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هامات قريش و ذروتها و سنام قناعسها </w:t>
      </w:r>
      <w:r>
        <w:rPr>
          <w:rStyle w:val="FootnoteAnchor"/>
          <w:rtl w:val="true"/>
        </w:rPr>
        <w:footnoteReference w:id="1305"/>
      </w:r>
      <w:r>
        <w:rPr>
          <w:rFonts w:ascii="Amiri" w:hAnsi="Amiri" w:eastAsia="Amiri" w:cs="Amiri"/>
          <w:color w:val="111111"/>
          <w:sz w:val="28"/>
          <w:sz w:val="28"/>
          <w:szCs w:val="28"/>
          <w:rtl w:val="true"/>
          <w:lang w:bidi="ar-SA"/>
        </w:rPr>
        <w:t xml:space="preserve">يا أبا سفيان هو علم من أعلامها، يا أبا سفيان سماه محمّد صلّى اللّه عليه و سلم سماء ماطرة، و بحاره زاخرة، و غيومه هماعة </w:t>
      </w:r>
      <w:r>
        <w:rPr>
          <w:rStyle w:val="FootnoteAnchor"/>
          <w:rtl w:val="true"/>
        </w:rPr>
        <w:footnoteReference w:id="1306"/>
      </w:r>
      <w:r>
        <w:rPr>
          <w:rFonts w:ascii="Amiri" w:hAnsi="Amiri" w:eastAsia="Amiri" w:cs="Amiri"/>
          <w:color w:val="111111"/>
          <w:sz w:val="28"/>
          <w:sz w:val="28"/>
          <w:szCs w:val="28"/>
          <w:rtl w:val="true"/>
          <w:lang w:bidi="ar-SA"/>
        </w:rPr>
        <w:t>و دلاؤه رفاغة يا أبا سفيان، فلا عري من محمّد فخرنا، و لا قصم بزوال محمّد ظهرنا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فأنشأ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أكرم بابن عبد اللّه ذاك الوجه كأنه ورقة </w:t>
      </w:r>
    </w:p>
    <w:p>
      <w:pPr>
        <w:pStyle w:val="BookText"/>
        <w:rPr/>
      </w:pPr>
      <w:r>
        <w:rPr>
          <w:rFonts w:ascii="Amiri" w:hAnsi="Amiri" w:eastAsia="Amiri" w:cs="Amiri"/>
          <w:color w:val="111111"/>
          <w:sz w:val="28"/>
          <w:sz w:val="28"/>
          <w:szCs w:val="28"/>
          <w:rtl w:val="true"/>
          <w:lang w:bidi="ar-SA"/>
        </w:rPr>
        <w:t xml:space="preserve">مصحف، إنّي لأرجو أن يكون خلفا من خلف، و جعل أبو سفيان يفحص بيده مرة، و يركض </w:t>
      </w:r>
      <w:r>
        <w:rPr>
          <w:rStyle w:val="FootnoteAnchor"/>
          <w:rtl w:val="true"/>
        </w:rPr>
        <w:footnoteReference w:id="1307"/>
      </w:r>
      <w:r>
        <w:rPr>
          <w:rFonts w:ascii="Amiri" w:hAnsi="Amiri" w:eastAsia="Amiri" w:cs="Amiri"/>
          <w:color w:val="111111"/>
          <w:sz w:val="28"/>
          <w:sz w:val="28"/>
          <w:szCs w:val="28"/>
          <w:rtl w:val="true"/>
          <w:lang w:bidi="ar-SA"/>
        </w:rPr>
        <w:t>الأرض برجله أخرى، ثم دفع البعير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فأي مكرمة أسنى و لا أفضل من هذه لعثمان رحمة اللّه عليه، حتى مضى أمر اللّه فيمن أراد، ثم إن أبا سفيان دعا بصحفة كثيرة الإهالة ثم دعا بطلمة </w:t>
      </w:r>
      <w:r>
        <w:rPr>
          <w:rStyle w:val="FootnoteAnchor"/>
          <w:rtl w:val="true"/>
        </w:rPr>
        <w:footnoteReference w:id="130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أبا عبد اللّه،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 النبي صلّى اللّه عليه و سلم على حدّ لست أقدر أن أطعم، فأبطأ أبو عبد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أبطأ صاحبنا، بايعوني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إن فعلت و طعمت من طعامنا رددنا عليك البغير برمّته </w:t>
      </w:r>
      <w:r>
        <w:rPr>
          <w:rStyle w:val="FootnoteAnchor"/>
          <w:rtl w:val="true"/>
        </w:rPr>
        <w:footnoteReference w:id="1310"/>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أبي سفيان، و أقبل عثمان بعد ما بايعوا النبي صلّى اللّه عليه و سلم، فأقبل عثمان إلى رسول اللّه صلّى اللّه عليه و سلم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أناشدكم اللّه هل تعلمون معاشر المهاجرين و الأنصار أن جبريل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سيف إلاّ ذو الفقار و لا فتى إلاّ علي، فهل تعلمون هذا كان لغيري‌؟ أنشدكم اللّه، إن جبريل نزل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 تحبّ‌ من يحبه، فإنّ‌ اللّه يحب عليا و يحبّ‌ من يحبّه،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أناشدكم اللّه هل تعلمون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إلى السماء السابعة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إلى رفارف من نور، ثم رفعت إلى حجب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فأوعز إلى النبي صلّى اللّه عليه و سلم أشياء، فلما رجع من عنده نادى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 تعلمون معاشر المهاجرين و الأنصار كان هذا؟ فقال أبو محمد</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سلم و إلاّ فصمتا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أحدا كان يدخل المسجد غيري جنبا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1312"/>
      </w:r>
      <w:r>
        <w:rPr>
          <w:rFonts w:ascii="Amiri" w:hAnsi="Amiri" w:eastAsia="Amiri" w:cs="Amiri"/>
          <w:color w:val="111111"/>
          <w:sz w:val="28"/>
          <w:sz w:val="28"/>
          <w:szCs w:val="28"/>
          <w:rtl w:val="true"/>
          <w:lang w:bidi="ar-SA"/>
        </w:rPr>
        <w:t>،هل تعلمون أنّي كنت إذا قاتلت عن يمين النبي صلّى اللّه عليه و سلم قاتلت الملائكة عن يساره،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فهل تعلمون أن رسول اللّه صلّى اللّه عليه و سلم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تعلمون أن رسول اللّه صلّى اللّه عليه و سلم كان اخا </w:t>
      </w:r>
      <w:r>
        <w:rPr>
          <w:rStyle w:val="FootnoteAnchor"/>
          <w:rtl w:val="true"/>
        </w:rPr>
        <w:footnoteReference w:id="1313"/>
      </w:r>
      <w:r>
        <w:rPr>
          <w:rFonts w:ascii="Amiri" w:hAnsi="Amiri" w:eastAsia="Amiri" w:cs="Amiri"/>
          <w:color w:val="111111"/>
          <w:sz w:val="28"/>
          <w:sz w:val="28"/>
          <w:szCs w:val="28"/>
          <w:rtl w:val="true"/>
          <w:lang w:bidi="ar-SA"/>
        </w:rPr>
        <w:t>بين الحسن و الحسين، فجعل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مرتين،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 الحسين لأصغر منه و أضعف ركنا منه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ترضين أن أقول أنا هيّ‌ يا حسن، و يقول جبريل هيّ‌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لخلق مثل هذه المنزلة‌؟ نحن صابرون، ليقضي اللّه في هذا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علي الحسن بن المظفّر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هبة اللّه بن محمّد بن الحصين </w:t>
      </w:r>
      <w:r>
        <w:rPr>
          <w:rStyle w:val="FootnoteAnchor"/>
          <w:rtl w:val="true"/>
        </w:rPr>
        <w:footnoteReference w:id="1315"/>
      </w:r>
      <w:r>
        <w:rPr>
          <w:rFonts w:ascii="Amiri" w:hAnsi="Amiri" w:eastAsia="Amiri" w:cs="Amiri"/>
          <w:color w:val="111111"/>
          <w:sz w:val="28"/>
          <w:sz w:val="28"/>
          <w:szCs w:val="28"/>
          <w:rtl w:val="true"/>
          <w:lang w:bidi="ar-SA"/>
        </w:rPr>
        <w:t>،أنا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سفيان بن وكيع، حدّثنا قبيصة، عن أبي بكر بن عياش،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بايعتم عثمان و تركتم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 قد بدأت بعلي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 سنّة رسوله صلّى اللّه عليه و سلم و سنّة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استطعت،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عرضتها على عثمان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بن الحسين، أنا أبو محمّد بن النحاس، أنا أبو سعيد بن الأعرابي، أنا أحمد بن عبد الحميد </w:t>
      </w:r>
      <w:r>
        <w:rPr>
          <w:rStyle w:val="FootnoteAnchor"/>
          <w:rtl w:val="true"/>
        </w:rPr>
        <w:footnoteReference w:id="1316"/>
      </w:r>
      <w:r>
        <w:rPr>
          <w:rFonts w:ascii="Amiri" w:hAnsi="Amiri" w:eastAsia="Amiri" w:cs="Amiri"/>
          <w:color w:val="111111"/>
          <w:sz w:val="28"/>
          <w:sz w:val="28"/>
          <w:szCs w:val="28"/>
          <w:rtl w:val="true"/>
          <w:lang w:bidi="ar-SA"/>
        </w:rPr>
        <w:t xml:space="preserve">الحارثي </w:t>
      </w:r>
      <w:r>
        <w:rPr>
          <w:rStyle w:val="FootnoteAnchor"/>
          <w:rtl w:val="true"/>
        </w:rPr>
        <w:footnoteReference w:id="1317"/>
      </w:r>
      <w:r>
        <w:rPr>
          <w:rFonts w:ascii="Amiri" w:hAnsi="Amiri" w:eastAsia="Amiri" w:cs="Amiri"/>
          <w:color w:val="111111"/>
          <w:sz w:val="28"/>
          <w:sz w:val="28"/>
          <w:szCs w:val="28"/>
          <w:rtl w:val="true"/>
          <w:lang w:bidi="ar-SA"/>
        </w:rPr>
        <w:t xml:space="preserve">،أنا 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أسامة</w:t>
      </w:r>
      <w:r>
        <w:rPr>
          <w:rFonts w:eastAsia="Amiri" w:cs="Amiri" w:ascii="Amiri" w:hAnsi="Amiri"/>
          <w:color w:val="111111"/>
          <w:sz w:val="28"/>
          <w:szCs w:val="28"/>
          <w:rtl w:val="true"/>
          <w:lang w:bidi="ar-SA"/>
        </w:rPr>
        <w:t xml:space="preserve">] </w:t>
      </w:r>
      <w:r>
        <w:rPr>
          <w:rStyle w:val="FootnoteAnchor"/>
          <w:rtl w:val="true"/>
        </w:rPr>
        <w:footnoteReference w:id="1318"/>
      </w:r>
      <w:r>
        <w:rPr>
          <w:rFonts w:ascii="IRNazanin" w:hAnsi="IRNazanin" w:eastAsia="IRNazanin"/>
          <w:color w:val="111111"/>
          <w:sz w:val="28"/>
          <w:sz w:val="28"/>
          <w:szCs w:val="28"/>
          <w:rtl w:val="true"/>
          <w:lang w:bidi="fa-IR"/>
        </w:rPr>
        <w:t>،نا ابن أبجر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بكر وجيه بن طاهر، أنا أبو حامد الأزهري، أنا الحسن بن أحمد المخلدي </w:t>
      </w:r>
      <w:r>
        <w:rPr>
          <w:rStyle w:val="FootnoteAnchor"/>
          <w:rtl w:val="true"/>
        </w:rPr>
        <w:footnoteReference w:id="1319"/>
      </w:r>
      <w:r>
        <w:rPr>
          <w:rFonts w:ascii="Amiri" w:hAnsi="Amiri" w:eastAsia="Amiri" w:cs="Amiri"/>
          <w:color w:val="111111"/>
          <w:sz w:val="28"/>
          <w:sz w:val="28"/>
          <w:szCs w:val="28"/>
          <w:rtl w:val="true"/>
          <w:lang w:bidi="ar-SA"/>
        </w:rPr>
        <w:t>،ثنا موسى بن العباس الجويني، حدّثنا أحمد بن عبد الحميد الحارثي، نا أبو أسامة عن عبد الرّحمن بن عبد الملك بن أبجر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إياد بن لقيط‍‌، عن يزيد بن معاوية البكّائي،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فاستخلف اللّه أبا بكر، ثم قبض أبو بكر، فاستخلف اللّه عمر، ثم قبض عمر فاستخلف اللّه عثمان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أم البهاء بنت البغدادي، عن أبي طاهر أحمد بن محمود، أنا أبو علي </w:t>
      </w:r>
    </w:p>
    <w:p>
      <w:pPr>
        <w:pStyle w:val="BookText"/>
        <w:rPr/>
      </w:pPr>
      <w:r>
        <w:rPr>
          <w:rFonts w:ascii="Amiri" w:hAnsi="Amiri" w:eastAsia="Amiri" w:cs="Amiri"/>
          <w:color w:val="111111"/>
          <w:sz w:val="28"/>
          <w:sz w:val="28"/>
          <w:szCs w:val="28"/>
          <w:rtl w:val="true"/>
          <w:lang w:bidi="ar-SA"/>
        </w:rPr>
        <w:t xml:space="preserve">عبد الرّحمن بن محمّد بن الخصيب الجرواءاني </w:t>
      </w:r>
      <w:r>
        <w:rPr>
          <w:rStyle w:val="FootnoteAnchor"/>
          <w:rtl w:val="true"/>
        </w:rPr>
        <w:footnoteReference w:id="1320"/>
      </w:r>
      <w:r>
        <w:rPr>
          <w:rFonts w:ascii="Amiri" w:hAnsi="Amiri" w:eastAsia="Amiri" w:cs="Amiri"/>
          <w:color w:val="111111"/>
          <w:sz w:val="28"/>
          <w:sz w:val="28"/>
          <w:szCs w:val="28"/>
          <w:rtl w:val="true"/>
          <w:lang w:bidi="ar-SA"/>
        </w:rPr>
        <w:t xml:space="preserve">،نا أبو إسحاق إبراهيم بن عبد اللّه بن محمّد الزينبي، نا محمّد بن بشّار بندار، نا محمّد بن جعفر، ثنا شعبة، عن أبي مسلمة </w:t>
      </w:r>
      <w:r>
        <w:rPr>
          <w:rStyle w:val="FootnoteAnchor"/>
          <w:rtl w:val="true"/>
        </w:rPr>
        <w:footnoteReference w:id="1321"/>
      </w:r>
      <w:r>
        <w:rPr>
          <w:rFonts w:ascii="Amiri" w:hAnsi="Amiri" w:eastAsia="Amiri" w:cs="Amiri"/>
          <w:color w:val="111111"/>
          <w:sz w:val="28"/>
          <w:sz w:val="28"/>
          <w:szCs w:val="28"/>
          <w:rtl w:val="true"/>
          <w:lang w:bidi="ar-SA"/>
        </w:rPr>
        <w:t xml:space="preserve">،عن أبي نضرة </w:t>
      </w:r>
      <w:r>
        <w:rPr>
          <w:rStyle w:val="FootnoteAnchor"/>
          <w:rtl w:val="true"/>
        </w:rPr>
        <w:footnoteReference w:id="1322"/>
      </w: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حين بايعتم عثمان، نصحتم اللّه و رسوله و المؤمنين </w:t>
      </w:r>
      <w:r>
        <w:rPr>
          <w:rStyle w:val="FootnoteAnchor"/>
          <w:rtl w:val="true"/>
        </w:rPr>
        <w:footnoteReference w:id="1323"/>
      </w:r>
      <w:r>
        <w:rPr>
          <w:rFonts w:ascii="IRNazanin" w:hAnsi="IRNazanin" w:eastAsia="IRNazanin"/>
          <w:color w:val="111111"/>
          <w:sz w:val="28"/>
          <w:sz w:val="28"/>
          <w:szCs w:val="28"/>
          <w:rtl w:val="true"/>
          <w:lang w:bidi="fa-IR"/>
        </w:rPr>
        <w:t xml:space="preserve">أو خنتموهم </w:t>
      </w:r>
      <w:r>
        <w:rPr>
          <w:rStyle w:val="FootnoteAnchor"/>
          <w:rtl w:val="true"/>
        </w:rPr>
        <w:footnoteReference w:id="1324"/>
      </w:r>
      <w:r>
        <w:rPr>
          <w:rFonts w:ascii="IRNazanin" w:hAnsi="IRNazanin" w:eastAsia="IRNazanin"/>
          <w:color w:val="111111"/>
          <w:sz w:val="28"/>
          <w:sz w:val="28"/>
          <w:szCs w:val="28"/>
          <w:rtl w:val="true"/>
          <w:lang w:bidi="fa-IR"/>
        </w:rPr>
        <w:t>،قال نصحناهم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 أبو بكر الشامي، أنا أبو الحسن العتيقي، أنا يوسف بن أحمد بن يوسف، أنا أبو جعفر العقيلي </w:t>
      </w:r>
      <w:r>
        <w:rPr>
          <w:rStyle w:val="FootnoteAnchor"/>
          <w:rtl w:val="true"/>
        </w:rPr>
        <w:footnoteReference w:id="1325"/>
      </w:r>
      <w:r>
        <w:rPr>
          <w:rFonts w:ascii="Amiri" w:hAnsi="Amiri" w:eastAsia="Amiri" w:cs="Amiri"/>
          <w:color w:val="111111"/>
          <w:sz w:val="28"/>
          <w:sz w:val="28"/>
          <w:szCs w:val="28"/>
          <w:rtl w:val="true"/>
          <w:lang w:bidi="ar-SA"/>
        </w:rPr>
        <w:t>،نا عبد اللّه بن حمدوية البغلاني، نا علي بن خشرم، أخبرني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النبي صلّى اللّه عليه و سلم فاستخلف المسلمون أبا بكر، فلو علموا أن فيهم أحدا أفضل منه كانوا قد غشونا، ثم استخلف أبو بكر عمر، فقام بما قام به من الحق، و العدل، فلما حضرته الوفاة جعل الأمر شورى بين ستة نفر من أصحاب النبي صلّى اللّه عليه و سلم، فاجتمعوا على عثمان، فلو علموا أن فيهم أفضل منه كانوا قد غشّونا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أصحابنا من أهل الحديث أنه عرض هذا الحديث على عبد اللّه بن إدريس، فقال عبد اللّه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حفص بن غياث‌؟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أنطق بهذا لسانه، فو اللّه إنّه لشيعي، و إن شريكا </w:t>
      </w:r>
      <w:r>
        <w:rPr>
          <w:rStyle w:val="FootnoteAnchor"/>
          <w:rtl w:val="true"/>
        </w:rPr>
        <w:footnoteReference w:id="1326"/>
      </w:r>
      <w:r>
        <w:rPr>
          <w:rFonts w:ascii="Amiri" w:hAnsi="Amiri" w:eastAsia="Amiri" w:cs="Amiri"/>
          <w:color w:val="111111"/>
          <w:sz w:val="28"/>
          <w:sz w:val="28"/>
          <w:szCs w:val="28"/>
          <w:rtl w:val="true"/>
          <w:lang w:bidi="ar-SA"/>
        </w:rPr>
        <w:t xml:space="preserve">لشيعي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r>
        <w:rPr>
          <w:rFonts w:ascii="Amiri" w:hAnsi="Amiri" w:eastAsia="Amiri" w:cs="Amiri"/>
          <w:color w:val="111111"/>
          <w:sz w:val="28"/>
          <w:sz w:val="28"/>
          <w:szCs w:val="28"/>
          <w:rtl w:val="true"/>
          <w:lang w:bidi="ar-SA"/>
        </w:rPr>
        <w:t xml:space="preserve">أخبرنا أبو منصور علي بن محمّد بن الأنباري الواعظ‍‌، و أبو محمّد عبد اللّه بن </w:t>
      </w:r>
    </w:p>
    <w:p>
      <w:pPr>
        <w:pStyle w:val="BookText"/>
        <w:rPr/>
      </w:pPr>
      <w:r>
        <w:rPr>
          <w:rFonts w:ascii="Amiri" w:hAnsi="Amiri" w:eastAsia="Amiri" w:cs="Amiri"/>
          <w:color w:val="111111"/>
          <w:sz w:val="28"/>
          <w:sz w:val="28"/>
          <w:szCs w:val="28"/>
          <w:rtl w:val="true"/>
          <w:lang w:bidi="ar-SA"/>
        </w:rPr>
        <w:t>علي بن الآبنوسي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مزاحم موسى بن عبد اللّه الخاقاني، نا أحمد بن يوسف التغلبي، نا خالد بن خداش،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إلى حمّاد بن زيد و أنا ابن عشرين سنة، و جلست إليه ثلاث عشرة </w:t>
      </w:r>
      <w:r>
        <w:rPr>
          <w:rStyle w:val="FootnoteAnchor"/>
          <w:rtl w:val="true"/>
        </w:rPr>
        <w:footnoteReference w:id="1329"/>
      </w:r>
      <w:r>
        <w:rPr>
          <w:rFonts w:ascii="Amiri" w:hAnsi="Amiri" w:eastAsia="Amiri" w:cs="Amiri"/>
          <w:color w:val="111111"/>
          <w:sz w:val="28"/>
          <w:sz w:val="28"/>
          <w:szCs w:val="28"/>
          <w:rtl w:val="true"/>
          <w:lang w:bidi="ar-SA"/>
        </w:rPr>
        <w:t>سنة، فسمعته يقول ما لا أحصي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إنّ‌ عليا أفضل من عثمان لقد قلت إن أصحاب رسول اللّه صلّى اللّه عليه و سلم قد خانوا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و أبو المظفّر عبد المنعم بن عبد الكريم في كتابيهما، عن أبي الوليد الحسن بن محمّد بن علي البلخي، أنا أبو الفرج محمّد بن إدريس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منصور المظفّر بن محمّد الطوسي، أنبأ أبو زكريا يزيد ابن محمّد بن إياس الأزدي، نا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مسعرا و سئل عن شيء من أمر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سمعت ما قال أبو طلق العائذي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شمّر للشورى من الناس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قدم ما منهم </w:t>
      </w:r>
      <w:r>
        <w:rPr>
          <w:rStyle w:val="FootnoteAnchor"/>
          <w:rtl w:val="true"/>
        </w:rPr>
        <w:footnoteReference w:id="1331"/>
      </w:r>
      <w:r>
        <w:rPr>
          <w:rFonts w:ascii="Amiri" w:hAnsi="Amiri" w:eastAsia="Amiri" w:cs="Amiri"/>
          <w:color w:val="111111"/>
          <w:sz w:val="28"/>
          <w:sz w:val="28"/>
          <w:szCs w:val="28"/>
          <w:rtl w:val="true"/>
          <w:lang w:bidi="ar-SA"/>
        </w:rPr>
        <w:t xml:space="preserve">متقرّب </w:t>
      </w:r>
    </w:p>
    <w:p>
      <w:pPr>
        <w:pStyle w:val="BookText"/>
        <w:rPr/>
      </w:pPr>
      <w:r>
        <w:rPr>
          <w:rFonts w:ascii="Amiri" w:hAnsi="Amiri" w:eastAsia="Amiri" w:cs="Amiri"/>
          <w:color w:val="111111"/>
          <w:sz w:val="28"/>
          <w:sz w:val="28"/>
          <w:szCs w:val="28"/>
          <w:rtl w:val="true"/>
          <w:lang w:bidi="ar-SA"/>
        </w:rPr>
        <w:t xml:space="preserve">تخلّوا لشوراهم عليهم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أمّ‌ الناس فيهنّ‌ أصهب</w:t>
      </w:r>
    </w:p>
    <w:p>
      <w:pPr>
        <w:pStyle w:val="BookText"/>
        <w:rPr/>
      </w:pPr>
      <w:r>
        <w:rPr>
          <w:rFonts w:ascii="Amiri" w:hAnsi="Amiri" w:eastAsia="Amiri" w:cs="Amiri"/>
          <w:color w:val="111111"/>
          <w:sz w:val="28"/>
          <w:sz w:val="28"/>
          <w:szCs w:val="28"/>
          <w:rtl w:val="true"/>
          <w:lang w:bidi="ar-SA"/>
        </w:rPr>
        <w:t xml:space="preserve">فقال ابن عوف حين خاف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لكم منها ولي أمرها اعصبوا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الميثاق و العهد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من بايعت لا نتأرّب</w:t>
      </w:r>
    </w:p>
    <w:p>
      <w:pPr>
        <w:pStyle w:val="BookText"/>
        <w:rPr/>
      </w:pPr>
      <w:r>
        <w:rPr>
          <w:rFonts w:ascii="Amiri" w:hAnsi="Amiri" w:eastAsia="Amiri" w:cs="Amiri"/>
          <w:color w:val="111111"/>
          <w:sz w:val="28"/>
          <w:sz w:val="28"/>
          <w:szCs w:val="28"/>
          <w:rtl w:val="true"/>
          <w:lang w:bidi="ar-SA"/>
        </w:rPr>
        <w:t xml:space="preserve">فبايع عثمان بن عفّان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أصحابه لم يثرّب</w:t>
      </w:r>
    </w:p>
    <w:p>
      <w:pPr>
        <w:pStyle w:val="BookText"/>
        <w:rPr/>
      </w:pPr>
      <w:r>
        <w:rPr>
          <w:rFonts w:ascii="Amiri" w:hAnsi="Amiri" w:eastAsia="Amiri" w:cs="Amiri"/>
          <w:color w:val="111111"/>
          <w:sz w:val="28"/>
          <w:sz w:val="28"/>
          <w:szCs w:val="28"/>
          <w:rtl w:val="true"/>
          <w:lang w:bidi="ar-SA"/>
        </w:rPr>
        <w:t xml:space="preserve">فما أخطئوا عن خيرهم حين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مثلهم عند المشورة يعطب</w:t>
      </w:r>
    </w:p>
    <w:p>
      <w:pPr>
        <w:pStyle w:val="BookText"/>
        <w:rPr/>
      </w:pPr>
      <w:r>
        <w:rPr>
          <w:rFonts w:ascii="Amiri" w:hAnsi="Amiri" w:eastAsia="Amiri" w:cs="Amiri"/>
          <w:color w:val="111111"/>
          <w:sz w:val="28"/>
          <w:sz w:val="28"/>
          <w:szCs w:val="28"/>
          <w:rtl w:val="true"/>
          <w:lang w:bidi="ar-SA"/>
        </w:rPr>
        <w:t xml:space="preserve">خيار خيار الناس حين تعدّهم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كلّ‌ فتق يفظع </w:t>
      </w:r>
      <w:r>
        <w:rPr>
          <w:rStyle w:val="FootnoteAnchor"/>
          <w:rtl w:val="true"/>
        </w:rPr>
        <w:footnoteReference w:id="1332"/>
      </w:r>
      <w:r>
        <w:rPr>
          <w:rFonts w:ascii="Amiri" w:hAnsi="Amiri" w:eastAsia="Amiri" w:cs="Amiri"/>
          <w:color w:val="111111"/>
          <w:sz w:val="28"/>
          <w:sz w:val="28"/>
          <w:szCs w:val="28"/>
          <w:rtl w:val="true"/>
          <w:lang w:bidi="ar-SA"/>
        </w:rPr>
        <w:t>الناس يشعب</w:t>
      </w:r>
    </w:p>
    <w:p>
      <w:pPr>
        <w:pStyle w:val="BookText"/>
        <w:rPr/>
      </w:pPr>
      <w:r>
        <w:rPr>
          <w:rFonts w:ascii="Amiri" w:hAnsi="Amiri" w:eastAsia="Amiri" w:cs="Amiri"/>
          <w:color w:val="111111"/>
          <w:sz w:val="28"/>
          <w:sz w:val="28"/>
          <w:szCs w:val="28"/>
          <w:rtl w:val="true"/>
          <w:lang w:bidi="ar-SA"/>
        </w:rPr>
        <w:t>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أعطبوا فنحن أعطب لكنهم لم يعطبوا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محمّد بن محمّد بن عبد العزيز، أنا أبو الحسين بن بشران، أنا أبو الحسن بن علي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أبو بكر بن منصور، ثنا يحيى بن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الشورى باجتماع الناس على عثمان لثلاث بقين من ذي الحجة سنة ثلاث و عشرين، و ذلك بعد موت عمر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1335"/>
      </w:r>
      <w:r>
        <w:rPr>
          <w:rFonts w:ascii="Amiri" w:hAnsi="Amiri" w:eastAsia="Amiri" w:cs="Amiri"/>
          <w:color w:val="111111"/>
          <w:sz w:val="28"/>
          <w:sz w:val="28"/>
          <w:szCs w:val="28"/>
          <w:rtl w:val="true"/>
          <w:lang w:bidi="ar-SA"/>
        </w:rPr>
        <w:t>،أنا محمّد بن عمر، حدّثني أبو بكر بن إسماعيل، عن محمّد بن سعد بن أبي وقّاص، عن عثمان بن محمّد الأخنسي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بكر بن عبد اللّه بن أبي سبرة، عن يعقوب بن زيد،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عثمان بن عفّان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لليلة</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بقيت من ذي الحجة سنة ثلاث و عشرين، فاستقبل بخلافته المحرم سنة أربع و عشرين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بن عبد اللّه بن أبي سبرة في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عثمان </w:t>
      </w:r>
    </w:p>
    <w:p>
      <w:pPr>
        <w:pStyle w:val="BookText"/>
        <w:rPr/>
      </w:pPr>
      <w:r>
        <w:rPr>
          <w:rFonts w:ascii="Amiri" w:hAnsi="Amiri" w:eastAsia="Amiri" w:cs="Amiri"/>
          <w:color w:val="111111"/>
          <w:sz w:val="28"/>
          <w:sz w:val="28"/>
          <w:szCs w:val="28"/>
          <w:rtl w:val="true"/>
          <w:lang w:bidi="ar-SA"/>
        </w:rPr>
        <w:t xml:space="preserve">على الحجّ‌ تلك السنة عبد الرّحمن بن عوف، فحجّ‌ بالناس سنة أربع و عشرين، ثم حجّ‌ عثمان في خلافته كلها بالناس عشر سنين ولاء </w:t>
      </w:r>
      <w:r>
        <w:rPr>
          <w:rStyle w:val="FootnoteAnchor"/>
          <w:rtl w:val="true"/>
        </w:rPr>
        <w:footnoteReference w:id="1339"/>
      </w:r>
      <w:r>
        <w:rPr>
          <w:rFonts w:ascii="Amiri" w:hAnsi="Amiri" w:eastAsia="Amiri" w:cs="Amiri"/>
          <w:color w:val="111111"/>
          <w:sz w:val="28"/>
          <w:sz w:val="28"/>
          <w:szCs w:val="28"/>
          <w:rtl w:val="true"/>
          <w:lang w:bidi="ar-SA"/>
        </w:rPr>
        <w:t>إلاّ السنة التي حوصر فيها، فوجّه عبد اللّه بن عبّاس على الحجّ‌ بالناس و هي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إبراهيم و عرضناها على يعقوب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عثمان بن عفّان سنة أربع و عشرين، و أقام الحجّ‌ للناس عبد الرّحمن بن عوف سنة أربع و عشرين، ثم حجّ‌ عثمان سنة خمس و عشرين، فأقام للناس الحجّ‌ بقية خلافته </w:t>
      </w:r>
      <w:r>
        <w:rPr>
          <w:rStyle w:val="FootnoteAnchor"/>
          <w:rtl w:val="true"/>
        </w:rPr>
        <w:footnoteReference w:id="1340"/>
      </w:r>
      <w:r>
        <w:rPr>
          <w:rFonts w:ascii="Amiri" w:hAnsi="Amiri" w:eastAsia="Amiri" w:cs="Amiri"/>
          <w:color w:val="111111"/>
          <w:sz w:val="28"/>
          <w:sz w:val="28"/>
          <w:szCs w:val="28"/>
          <w:rtl w:val="true"/>
          <w:lang w:bidi="ar-SA"/>
        </w:rPr>
        <w:t>عثمان،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قتل عثمان يوم الجمعة لثمان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خلت من ذي الحجة سنة خمس و ثلاثين، و أقام الحجّ‌ للناس تلك السنة، 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المهرواني، أنا أبو عمر بن مهدي، أنا أبو بكر محمّد بن أحمد بن يعقوب، نا جدي، نا أحمد بن جميل المروزي، نا وهب بن جرير، أنا عبد اللّه بن عمر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أبا بكر فأقام للناس 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رسول اللّه صلّى اللّه عليه و سلم من العام المقبل حجّة الوداع، ثم قبض رسول اللّه صلّى اللّه عليه و سلم و استخلف أبو بكر، فبعث أبو بكر عمر بن الخطاب، فحجّ‌ بالناس، ثم حجّ‌ أبو بكر من العام المقبل، ثم استخلف عمر بن الخطاب، فبعث عبد الرّحمن بن عوف، ثم حجّ‌ عمر إمارته كلها، ثم إنه استخلف عثمان فبعث عبد الرّحمن بن عوف، ثم حجّ‌ عثمان إمارته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ابن بكير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يزيد بن أبي حبيب، عن ابن شهاب، عن عروة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عثمان بن عفّان فقد أحجّ‌ سنة من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 و حج عثمان بقية خلافته</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إلاّ سنة أحج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إبراهيم بن المنذر، حدّثني ابن وهب، أخبرني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 ثنتي عشرة سنة حجّها كلها إلاّ سنتين، حجّ‌ أول سنة استخلف عثمان عبد الرّحمن بن عوف، و سنة قتل عثمان حجّ‌ بالناس عبد اللّه بن عباس بأمر </w:t>
      </w:r>
      <w:r>
        <w:rPr>
          <w:rStyle w:val="FootnoteAnchor"/>
          <w:rtl w:val="true"/>
        </w:rPr>
        <w:footnoteReference w:id="1344"/>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أنا أبو بكر، أنا أبو الحسين،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عثمان بن عفّان فبايعه الناس في المحرم سنة أربع و عشرين و هي عام فتح الريّ‌، و أقام الحج للناس سنة خمس و عشرين، و سنة ستّ‌ و عشرين و سنة سبع و عشرين، و سنة ثمان و عشرين، و سنة تسع و عشرين، و سنة ثلاثين، و سنة إحدى و ثلاثين، و سنة اثنتين </w:t>
      </w:r>
      <w:r>
        <w:rPr>
          <w:rStyle w:val="FootnoteAnchor"/>
          <w:rtl w:val="true"/>
        </w:rPr>
        <w:footnoteReference w:id="1345"/>
      </w:r>
      <w:r>
        <w:rPr>
          <w:rFonts w:ascii="Amiri" w:hAnsi="Amiri" w:eastAsia="Amiri" w:cs="Amiri"/>
          <w:color w:val="111111"/>
          <w:sz w:val="28"/>
          <w:sz w:val="28"/>
          <w:szCs w:val="28"/>
          <w:rtl w:val="true"/>
          <w:lang w:bidi="ar-SA"/>
        </w:rPr>
        <w:t>و ثلاثين، و سنة ثلاث و ثلاثين، و سنة أربع و ثلاثين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النهاوندي، أنا أبو القاسم</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بن الأشقر، أنا أبو عبد اللّه البخاري، نا إسماعيل بن أبي أويس، حدّثني ابن وهب،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أبو بكر بعد أن استخلف سنتين و أشهرا، و عمر عشر سنين، حجّها كلّها، و عثمان اثنتي عشرة حجّها كلها إلاّ سنتين، و معاوية عشرين سنة إلاّ شهرا </w:t>
      </w:r>
      <w:r>
        <w:rPr>
          <w:rStyle w:val="FootnoteAnchor"/>
          <w:rtl w:val="true"/>
        </w:rPr>
        <w:footnoteReference w:id="1347"/>
      </w:r>
      <w:r>
        <w:rPr>
          <w:rFonts w:ascii="Amiri" w:hAnsi="Amiri" w:eastAsia="Amiri" w:cs="Amiri"/>
          <w:color w:val="111111"/>
          <w:sz w:val="28"/>
          <w:sz w:val="28"/>
          <w:szCs w:val="28"/>
          <w:rtl w:val="true"/>
          <w:lang w:bidi="ar-SA"/>
        </w:rPr>
        <w:t>حج حجتين، و يزيد ثلاث سنين و أشهرا، و عبد الملك بعد الجماعة بضع عشرة سنة إلاّ شهرا حج حجة، و الوليد عشر سنين إلاّ شهرا، حج حجّة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يحيى بن الحسن، أنا أبو القاسم يوسف بن محمّد، أنا أبو عمر عبد الواحد بن محمّد، أنا أبو بكر محمّد بن أحمد بن يعقوب، نا جدي، نا أحمد بن شبيب بن سعيد، نا أبي،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عثمان بن عفّان بعد أن </w:t>
      </w:r>
    </w:p>
    <w:p>
      <w:pPr>
        <w:pStyle w:val="BookText"/>
        <w:rPr/>
      </w:pPr>
      <w:r>
        <w:rPr>
          <w:rFonts w:ascii="Amiri" w:hAnsi="Amiri" w:eastAsia="Amiri" w:cs="Amiri"/>
          <w:color w:val="111111"/>
          <w:sz w:val="28"/>
          <w:sz w:val="28"/>
          <w:szCs w:val="28"/>
          <w:rtl w:val="true"/>
          <w:lang w:bidi="ar-SA"/>
        </w:rPr>
        <w:t>استخلف ثنتي عشرة سنة، حجّها إلاّ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إسماعيل 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نا إبراهيم بن المنذر الحزامي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اللّه بن نافع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استخلف عثمان بن عفّان، فاستعمل عثمان بن عفّان عبد الرّحمن بن عوف في أوّل ولايته، فأفرد الحجّ‌، ثم أقام عثمان الحجّ‌ ولايته كلّها مفردا، ثم كانت الفتنة، فأقام الحجّ‌ للناس مفردا عبد اللّه بن عباس، ثم كان من العام القابل، فأقام الفضل بن عبّاس الحج للناس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داود الزّنبري </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عامر بن صالح من ولد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w:t>
      </w:r>
      <w:r>
        <w:rPr>
          <w:rStyle w:val="FootnoteAnchor"/>
          <w:rtl w:val="true"/>
        </w:rPr>
        <w:footnoteReference w:id="1349"/>
      </w:r>
      <w:r>
        <w:rPr>
          <w:rFonts w:ascii="Amiri" w:hAnsi="Amiri" w:eastAsia="Amiri" w:cs="Amiri"/>
          <w:color w:val="111111"/>
          <w:sz w:val="28"/>
          <w:sz w:val="28"/>
          <w:szCs w:val="28"/>
          <w:rtl w:val="true"/>
          <w:lang w:bidi="ar-SA"/>
        </w:rPr>
        <w:t xml:space="preserve">عثمان بن عفّان غرة المحرم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 xml:space="preserve">بعد مقتل عمر بثلاث ليال، فأقام بالمدينة حتى إذا حضر الموسم بعث عبد الرّحمن بن عوف، فأقام للناس الموسم سنة أربع و عشرين، ثم أقام عثمان في ولايته الحج عشر سنين أوّلها سنة خمس و عشرين، و آخرها سنة أربع و ثلاثين، ثم حصر في ذي الحجة تمام سنة خمس و ثلاثين و استشهد في يوم الجمعة لثنتي عشرة ليلة بقيت من ذي الحجة، فأقام للناس ذلك الموسم عبد اللّه بن عبّاس، فكانت ولاية عثمان بن عفّان ثنتي عشرة سنة إلاّ اثنتي عشرة ليلة، و قد ولي أمر الناس في حصار عثمان بن عفّان علي بن أبي طالب، فصلّى بالناس صلاة العيد يوم الأضحى، و فتحت الجزيرة و أرمينية </w:t>
      </w:r>
      <w:r>
        <w:rPr>
          <w:rStyle w:val="FootnoteAnchor"/>
          <w:rtl w:val="true"/>
        </w:rPr>
        <w:footnoteReference w:id="1351"/>
      </w:r>
      <w:r>
        <w:rPr>
          <w:rFonts w:ascii="Amiri" w:hAnsi="Amiri" w:eastAsia="Amiri" w:cs="Amiri"/>
          <w:color w:val="111111"/>
          <w:sz w:val="28"/>
          <w:sz w:val="28"/>
          <w:szCs w:val="28"/>
          <w:rtl w:val="true"/>
          <w:lang w:bidi="ar-SA"/>
        </w:rPr>
        <w:t xml:space="preserve">في خلافة عثمان </w:t>
      </w:r>
      <w:r>
        <w:rPr>
          <w:rStyle w:val="FootnoteAnchor"/>
          <w:rtl w:val="true"/>
        </w:rPr>
        <w:footnoteReference w:id="1352"/>
      </w:r>
      <w:r>
        <w:rPr>
          <w:rFonts w:ascii="Amiri" w:hAnsi="Amiri" w:eastAsia="Amiri" w:cs="Amiri"/>
          <w:color w:val="111111"/>
          <w:sz w:val="28"/>
          <w:sz w:val="28"/>
          <w:szCs w:val="28"/>
          <w:rtl w:val="true"/>
          <w:lang w:bidi="ar-SA"/>
        </w:rPr>
        <w:t>سنة خمس و عشرين، و فتحت الإسكندرية سنة ست و عشرين، و افتتحت إفريقية سنة سبع و عشرين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 عثمان بن عفّان يعني على المدينة، و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الحج سنة خمس و عشرين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الحج سنة ست و عشرين إلى سنة أربع و ثلاثين عثمان بن عفّان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نا زكريا بن يحيى المنقري، نا الأصمعي، نا ابن أبي الزّناد، عن أبيه، عن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بالذي خلق فسوّى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نا أبو الحسين بن المهتدي، أنا أبو أحمد عبيد اللّه بن محمّد بن أبي مسلم الفرضي، أنا عثمان بن أحمد بن السماك، 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بن إبراهيم بن سنين </w:t>
      </w:r>
      <w:r>
        <w:rPr>
          <w:rStyle w:val="FootnoteAnchor"/>
          <w:rtl w:val="true"/>
        </w:rPr>
        <w:footnoteReference w:id="1357"/>
      </w:r>
      <w:r>
        <w:rPr>
          <w:rFonts w:ascii="Amiri" w:hAnsi="Amiri" w:eastAsia="Amiri" w:cs="Amiri"/>
          <w:color w:val="111111"/>
          <w:sz w:val="28"/>
          <w:sz w:val="28"/>
          <w:szCs w:val="28"/>
          <w:rtl w:val="true"/>
          <w:lang w:bidi="ar-SA"/>
        </w:rPr>
        <w:t>الختّلي، نا أحمد بن محمّد بن يعقوب، عن محمّد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كان نقش خاتم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عثمان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المهرواني، أنا أبو عمر بن مهدي، أنا أبو بكر محمّد بن أحمد بن يعقوب، نا جدي، نا محمّد بن أبي معشر، نا أبو معشر بأحاديث المغازي كلها، و التاريخ في آخرها، فقال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بأحاديث المغازي رجال شتى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و سعيد بن أبي سعيد، و محمّد بن كعب، و شرحبيل بن سعد، و شريك بن عبد اللّه بن أبي نمر، و غيرهم من مشيخة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معشر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بويع عثمان بن عفّان فكان عام الرّعاف </w:t>
      </w:r>
      <w:r>
        <w:rPr>
          <w:rStyle w:val="FootnoteAnchor"/>
          <w:rtl w:val="true"/>
        </w:rPr>
        <w:footnoteReference w:id="1358"/>
      </w:r>
      <w:r>
        <w:rPr>
          <w:rFonts w:ascii="Amiri" w:hAnsi="Amiri" w:eastAsia="Amiri" w:cs="Amiri"/>
          <w:color w:val="111111"/>
          <w:sz w:val="28"/>
          <w:sz w:val="28"/>
          <w:szCs w:val="28"/>
          <w:rtl w:val="true"/>
          <w:lang w:bidi="ar-SA"/>
        </w:rPr>
        <w:t xml:space="preserve">سنة أربع و عشرين، و أمّر عبد الرّحمن بن </w:t>
      </w:r>
    </w:p>
    <w:p>
      <w:pPr>
        <w:pStyle w:val="BookText"/>
        <w:rPr/>
      </w:pPr>
      <w:r>
        <w:rPr>
          <w:rFonts w:ascii="Amiri" w:hAnsi="Amiri" w:eastAsia="Amiri" w:cs="Amiri"/>
          <w:color w:val="111111"/>
          <w:sz w:val="28"/>
          <w:sz w:val="28"/>
          <w:szCs w:val="28"/>
          <w:rtl w:val="true"/>
          <w:lang w:bidi="ar-SA"/>
        </w:rPr>
        <w:t xml:space="preserve">عوف سنة أربع و عشرين، و هو عام الرّعاف، ثم كانت الإسكندرية سنة خمس و عشرين، و حجّ‌ عثمان سنة خمس و عشرين، و كانت غزوة سابور الجنود سنة ست </w:t>
      </w:r>
      <w:r>
        <w:rPr>
          <w:rStyle w:val="FootnoteAnchor"/>
          <w:rtl w:val="true"/>
        </w:rPr>
        <w:footnoteReference w:id="1359"/>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عثمان سنة ست و عشرين، ثم كانت إفريقية، و أميرها عبد اللّه بن سعد بن أبي سرح سنة سبع و عشرين، و حج عثمان سنة سبع و عشرين، ثم كانت فارس الأولى و اصطخر سنة ثمان و عشرين</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حجّ‌ عثمان سنة ثمان و عشرين، ثم كانت فارس الآخرة سنة تسع و عشرين، و حجّ‌ عثمان سنة تسع و عشرين ثم كانت طبرستان سنة ثلاثين، و حجّ‌ عثمان سنة ثلاثين، ثم كانت الأساودة </w:t>
      </w:r>
      <w:r>
        <w:rPr>
          <w:rStyle w:val="FootnoteAnchor"/>
          <w:rtl w:val="true"/>
        </w:rPr>
        <w:footnoteReference w:id="1361"/>
      </w:r>
      <w:r>
        <w:rPr>
          <w:rFonts w:ascii="Amiri" w:hAnsi="Amiri" w:eastAsia="Amiri" w:cs="Amiri"/>
          <w:color w:val="111111"/>
          <w:sz w:val="28"/>
          <w:sz w:val="28"/>
          <w:szCs w:val="28"/>
          <w:rtl w:val="true"/>
          <w:lang w:bidi="ar-SA"/>
        </w:rPr>
        <w:t xml:space="preserve">في البحر سنة إحدى و ثلاثين، و حجّ‌ عثمان سنة إحدى و ثلاثين، ثم كان عام المضيق </w:t>
      </w:r>
      <w:r>
        <w:rPr>
          <w:rStyle w:val="FootnoteAnchor"/>
          <w:rtl w:val="true"/>
        </w:rPr>
        <w:footnoteReference w:id="1362"/>
      </w:r>
      <w:r>
        <w:rPr>
          <w:rFonts w:ascii="Amiri" w:hAnsi="Amiri" w:eastAsia="Amiri" w:cs="Amiri"/>
          <w:color w:val="111111"/>
          <w:sz w:val="28"/>
          <w:sz w:val="28"/>
          <w:szCs w:val="28"/>
          <w:rtl w:val="true"/>
          <w:lang w:bidi="ar-SA"/>
        </w:rPr>
        <w:t xml:space="preserve">سنة ثنتين و ثلاثين، ثم كانت قبرس سنة ثلاث و ثلاثين، و حجّ‌ عثمان سنة ثلاث و ثلاثين، ثم كانت الصواري </w:t>
      </w:r>
      <w:r>
        <w:rPr>
          <w:rStyle w:val="FootnoteAnchor"/>
          <w:rtl w:val="true"/>
        </w:rPr>
        <w:footnoteReference w:id="1363"/>
      </w:r>
      <w:r>
        <w:rPr>
          <w:rFonts w:ascii="Amiri" w:hAnsi="Amiri" w:eastAsia="Amiri" w:cs="Amiri"/>
          <w:color w:val="111111"/>
          <w:sz w:val="28"/>
          <w:sz w:val="28"/>
          <w:szCs w:val="28"/>
          <w:rtl w:val="true"/>
          <w:lang w:bidi="ar-SA"/>
        </w:rPr>
        <w:t xml:space="preserve">سنة أربع و ثلاثين، و حجّ‌ عثمان سنة أربع و ثلاثين، و كانت ذي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و ثلاثين، و حجّ‌ عبد اللّه بن عبّاس سنة خمس و ثلاثين، و عثمان محصور في الدار و قتل يوم الجمعة لثمان عشرة ليلة مضت من ذي الحجة، فكانت خلافته ثنتي عشرة سنة إلاّ إحدى عشرة ليلة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أنا أبو بكر عبد اللّه بن محمّد بن أحمد بن رزقويه، أنا أحمد بن محمّد بن الحسن الرّازي، نا علي بن إبراهيم بن سلمة القطان، نا أبو محمّد عبد اللّه بن موسى الزنجاني بقزوين، سنة ثلاث و سبعين و مائتين، نا محمّد بن حرب أبو عبد اللّه النشائي، نا إسماعيل بن يحيى بن عبيد اللّه التيمي </w:t>
      </w:r>
      <w:r>
        <w:rPr>
          <w:rStyle w:val="FootnoteAnchor"/>
          <w:rtl w:val="true"/>
        </w:rPr>
        <w:footnoteReference w:id="1366"/>
      </w:r>
      <w:r>
        <w:rPr>
          <w:rFonts w:ascii="IRNazanin" w:hAnsi="IRNazanin" w:eastAsia="IRNazanin"/>
          <w:color w:val="111111"/>
          <w:sz w:val="28"/>
          <w:sz w:val="28"/>
          <w:szCs w:val="28"/>
          <w:rtl w:val="true"/>
          <w:lang w:bidi="fa-IR"/>
        </w:rPr>
        <w:t xml:space="preserve">،عن </w:t>
      </w:r>
      <w:r>
        <w:rPr>
          <w:rStyle w:val="FootnoteAnchor"/>
          <w:rtl w:val="true"/>
        </w:rPr>
        <w:footnoteReference w:id="1367"/>
      </w:r>
      <w:r>
        <w:rPr>
          <w:rFonts w:ascii="Amiri" w:hAnsi="Amiri" w:eastAsia="Amiri" w:cs="Amiri"/>
          <w:color w:val="111111"/>
          <w:sz w:val="28"/>
          <w:sz w:val="28"/>
          <w:szCs w:val="28"/>
          <w:rtl w:val="true"/>
          <w:lang w:bidi="ar-SA"/>
        </w:rPr>
        <w:t>قرّة بن خالد، عن محمّد بن سيرين، عن عبيدة السّلماني،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عبد اللّه بن جعفر </w:t>
      </w:r>
      <w:r>
        <w:rPr>
          <w:rStyle w:val="FootnoteAnchor"/>
          <w:rtl w:val="true"/>
        </w:rPr>
        <w:footnoteReference w:id="1368"/>
      </w:r>
      <w:r>
        <w:rPr>
          <w:rFonts w:ascii="Amiri" w:hAnsi="Amiri" w:eastAsia="Amiri" w:cs="Amiri"/>
          <w:color w:val="111111"/>
          <w:sz w:val="28"/>
          <w:sz w:val="28"/>
          <w:szCs w:val="28"/>
          <w:rtl w:val="true"/>
          <w:lang w:bidi="ar-SA"/>
        </w:rPr>
        <w:t>،و قد كانت من عثمان إليه تلك الهنة،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وليتم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خير أمة محمّد، و لم نأل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الكتاني، أنا تمّام بن محمّد، و أبو محمّد بن أبي نصر، و أبو نصر بن الجندي، و أبو بكر القطان، و عبد الرّحمن بن الحسين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الفقيه، أنا أبي أبو العباس،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بن يعقوب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نا عبد العزيز الكتاني، أنا تمام بن محمّد، و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حذلم،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بكر بن الطبري، أنا أبو الحسين بن الفضل، أنا عبد اللّه بن جعفر، نا يعقوب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بن البنّا، أنا أبو القاسم المهرواني، أنا أبو عمر بن مهدي، أنا أبو بكر محمّد بن أحمد بن يعقوب، نا جدي يعقوب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370"/>
      </w:r>
      <w:r>
        <w:rPr>
          <w:rFonts w:ascii="Amiri" w:hAnsi="Amiri" w:eastAsia="Amiri" w:cs="Amiri"/>
          <w:color w:val="111111"/>
          <w:sz w:val="28"/>
          <w:sz w:val="28"/>
          <w:szCs w:val="28"/>
          <w:rtl w:val="true"/>
          <w:lang w:bidi="ar-SA"/>
        </w:rPr>
        <w:t xml:space="preserve">الفرضي، نا عبد العزيز بن أحمد، أنا أبو محمّد بن أبي نصر، أنا أبو الحسن علي بن أحمد بن علي المصّيصي الورّاق، أنا أبو عبد اللّه أحمد بن خليد بن يزيد الكندي، حدّثني أبو نعيم،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بيعة عثمان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ألونا عن أعلاها ذي فوق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بن البنّا، أنا المهرواني، أنا أبو عمر، أنا أبو بكر، نا جدي، نا </w:t>
      </w:r>
    </w:p>
    <w:p>
      <w:pPr>
        <w:pStyle w:val="BookText"/>
        <w:rPr/>
      </w:pPr>
      <w:r>
        <w:rPr>
          <w:rFonts w:ascii="Amiri" w:hAnsi="Amiri" w:eastAsia="Amiri" w:cs="Amiri"/>
          <w:color w:val="111111"/>
          <w:sz w:val="28"/>
          <w:sz w:val="28"/>
          <w:szCs w:val="28"/>
          <w:rtl w:val="true"/>
          <w:lang w:bidi="ar-SA"/>
        </w:rPr>
        <w:t>جعفر بن عون، أنا الأعمش،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نصر عبد الرّحمن بن موسى، أنا يحيى بن إسماعيل، أنا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الشرقي، أنبأ عبد اللّه بن هاشم، أنا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محمّد بن إسماعيل، أنا أبو بكر البيهقي، أنا أبو الحسين بن الفضل، أنا أبو جعفر محمّد بن يحيى بن عمر بن علي بن حرب الطائي، نا علي بن حرب، نا أبو داود الحفري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نا عبد العزيز بن أحمد، أنا تمام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بن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بن حذلم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الكتاني، أنا أبو القاسم البجلي، و أبو محمّد التميمي، و أبو نصر بن الجندي، و أبو بكر القطان،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البنّا، أنا أبو القاسم المهرواني، أنا أبو عمر، أنا محمّد بن أحمد بن يعقوب بن شيبة، نا جدي، نا أبو نعيم، و محمّد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مسعر،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حين استخلف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عثمان</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خير من بقي و لم نأل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و أبو يعلى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w:t>
      </w:r>
    </w:p>
    <w:p>
      <w:pPr>
        <w:pStyle w:val="BookText"/>
        <w:rPr/>
      </w:pPr>
      <w:r>
        <w:rPr>
          <w:rFonts w:ascii="Amiri" w:hAnsi="Amiri" w:eastAsia="Amiri" w:cs="Amiri"/>
          <w:color w:val="111111"/>
          <w:sz w:val="28"/>
          <w:sz w:val="28"/>
          <w:szCs w:val="28"/>
          <w:rtl w:val="true"/>
          <w:lang w:bidi="ar-SA"/>
        </w:rPr>
        <w:t>أنا أبو محمّد بن أبي نصر، أنا خيثمة بن سليمان، نا محمّد بن عيسى بن حيان المدائني، نا الحسن بن قتيبة، نا مسعر بن كدام، عن عبد الملك بن ميسرة، عن النّزّال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لما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استخلفوا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استخلفتم خير من بقي و لم تألوا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حدّثني أبو العباس الصوفي محمّد بن الحسين بن علي الخياط‍‌، نا موسى بن نصر، نا الفرات بن خالد عن </w:t>
      </w:r>
      <w:r>
        <w:rPr>
          <w:rStyle w:val="FootnoteAnchor"/>
          <w:rtl w:val="true"/>
        </w:rPr>
        <w:footnoteReference w:id="1376"/>
      </w:r>
      <w:r>
        <w:rPr>
          <w:rFonts w:ascii="Amiri" w:hAnsi="Amiri" w:eastAsia="Amiri" w:cs="Amiri"/>
          <w:color w:val="111111"/>
          <w:sz w:val="28"/>
          <w:sz w:val="28"/>
          <w:szCs w:val="28"/>
          <w:rtl w:val="true"/>
          <w:lang w:bidi="ar-SA"/>
        </w:rPr>
        <w:t>مسعر،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 حين استخلف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استخلفنا أفضل من وجدنا، و لم نأل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نا أبو محمّد عبد اللّه بن أحمد بن إسحاق الجوهري المصري، نا عبد اللّه بن محمّد بن سعيد بن أبي مريم، نا محمّد بن يوسف الفريابي، نا مسعر بن كدام،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حين استخلف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خير من نعلم، و لم نأل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شعبة، عن عبد الملك بن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378"/>
      </w:r>
      <w:r>
        <w:rPr>
          <w:rFonts w:ascii="Amiri" w:hAnsi="Amiri" w:eastAsia="Amiri" w:cs="Amiri"/>
          <w:color w:val="111111"/>
          <w:sz w:val="28"/>
          <w:sz w:val="28"/>
          <w:szCs w:val="28"/>
          <w:rtl w:val="true"/>
          <w:lang w:bidi="ar-SA"/>
        </w:rPr>
        <w:t xml:space="preserve">عبد اللّه يحيى بن الحسن، أنا أبو القاسم المهرواني، أنا أبو عمر الفارسي، أنا أبو بكر، أنا جدي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الأسود بن عامر، و حدّثنا شبابة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عبد 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ميسرة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عبد اللّه بن </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في هذا المسجد يخطبنا حين مات عمر، فقال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أمّرنا خير من بقي، و لم نأل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موسى بن إسماعيل، 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عاصم بن بهدلة، عن أبي 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ابن مسعود سار من المدينة إلى الكوفة ثمانيا حتى </w:t>
      </w:r>
      <w:r>
        <w:rPr>
          <w:rStyle w:val="FootnoteAnchor"/>
          <w:rtl w:val="true"/>
        </w:rPr>
        <w:footnoteReference w:id="1383"/>
      </w:r>
      <w:r>
        <w:rPr>
          <w:rFonts w:ascii="Amiri" w:hAnsi="Amiri" w:eastAsia="Amiri" w:cs="Amiri"/>
          <w:color w:val="111111"/>
          <w:sz w:val="28"/>
          <w:sz w:val="28"/>
          <w:szCs w:val="28"/>
          <w:rtl w:val="true"/>
          <w:lang w:bidi="ar-SA"/>
        </w:rPr>
        <w:t>قتل عمر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أمير المؤمنين قد مات، فلم نر يوما أكثر نشيجا من ذلك اليوم، ثم إنّا اجتمعنا أصحاب محمّد صلّى اللّه عليه و سلم فلم نأل عن خيرنا ذا فوق فبايعنا عثمان بن عفّان فبايعوه، فبايعه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384"/>
      </w:r>
      <w:r>
        <w:rPr>
          <w:rFonts w:ascii="Amiri" w:hAnsi="Amiri" w:eastAsia="Amiri" w:cs="Amiri"/>
          <w:color w:val="111111"/>
          <w:sz w:val="28"/>
          <w:sz w:val="28"/>
          <w:szCs w:val="28"/>
          <w:rtl w:val="true"/>
          <w:lang w:bidi="ar-SA"/>
        </w:rPr>
        <w:t>،نا الحجّاج، نا حمّاد بن سلمة، عن عاصم بن بهدلة، عن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مسعود سار من المدينة إلى الكوفة ثماني </w:t>
      </w:r>
      <w:r>
        <w:rPr>
          <w:rStyle w:val="FootnoteAnchor"/>
          <w:rtl w:val="true"/>
        </w:rPr>
        <w:footnoteReference w:id="1385"/>
      </w:r>
      <w:r>
        <w:rPr>
          <w:rFonts w:ascii="Amiri" w:hAnsi="Amiri" w:eastAsia="Amiri" w:cs="Amiri"/>
          <w:color w:val="111111"/>
          <w:sz w:val="28"/>
          <w:sz w:val="28"/>
          <w:szCs w:val="28"/>
          <w:rtl w:val="true"/>
          <w:lang w:bidi="ar-SA"/>
        </w:rPr>
        <w:t>ليال حين قتل عمر،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أمير المؤمنين عمر بن الخطّاب قد مات، فلم ير يوما تسبيحا </w:t>
      </w:r>
      <w:r>
        <w:rPr>
          <w:rStyle w:val="FootnoteAnchor"/>
          <w:rtl w:val="true"/>
        </w:rPr>
        <w:footnoteReference w:id="1386"/>
      </w:r>
      <w:r>
        <w:rPr>
          <w:rFonts w:ascii="Amiri" w:hAnsi="Amiri" w:eastAsia="Amiri" w:cs="Amiri"/>
          <w:color w:val="111111"/>
          <w:sz w:val="28"/>
          <w:sz w:val="28"/>
          <w:szCs w:val="28"/>
          <w:rtl w:val="true"/>
          <w:lang w:bidi="ar-SA"/>
        </w:rPr>
        <w:t>من يومئذ، ثم إنّا اجتمعنا أصحاب محمّد صلّى اللّه عليه و سلم، فلم نأل عن خيرنا ذي فوق عثمان بن عفّان،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رواها زائدة بن قدامة الثقفي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المحاسن مسعود بن محمّد بن غانم الغانمي، و أبو الفضل محمّد بن إسماعيل الفضيلي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بن الحسن الخزاعي، أنا أبو سعيد الهيثم، نا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معاوية بن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نا زائدة، نا عاصم بن أبي النّجود،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عمر سار إلينا عبد اللّه من المدينة سبعا،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عمر أصابه أبو لؤلؤة غلام المغيرة بن شعبة و هو في صلاة الفجر، فقتله، فبكى، و بكى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اجتمعنا أصحاب محمّد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فأمّرنا خيرنا ذا فوق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أبو بكر بن عياش، عن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المسيّب بن رافع</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بها أبو عبد اللّه بن البنّا، أنا أبو القاسم، أنا أبو عمر، أنا أبو بكر، نا جدي، نا داود بن عمرو، نا أبو بكر بن عياش، نا عاصم بن بهدلة، عن المسيّب بن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إلينا عبد اللّه بن مسعود سبعا من المدينة،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 المغيرة أبا لؤلؤة قتل أمير المؤمنين عمر، فضجّ‌ الناس و بكوا، و اشتدّ بكاؤهم،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اجتمعنا أصحاب محمّد صلّى اللّه عليه و سلم فأمّرنا علينا عثمان بن عفّان و لم نأل عن خيرنا ذا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القاضي أبو عمر القاسم بن جعفر الهاشمي، نا علي بن إسحاق المادرائي </w:t>
      </w:r>
      <w:r>
        <w:rPr>
          <w:rStyle w:val="FootnoteAnchor"/>
          <w:rtl w:val="true"/>
        </w:rPr>
        <w:footnoteReference w:id="1389"/>
      </w:r>
      <w:r>
        <w:rPr>
          <w:rFonts w:ascii="Amiri" w:hAnsi="Amiri" w:eastAsia="Amiri" w:cs="Amiri"/>
          <w:color w:val="111111"/>
          <w:sz w:val="28"/>
          <w:sz w:val="28"/>
          <w:szCs w:val="28"/>
          <w:rtl w:val="true"/>
          <w:lang w:bidi="ar-SA"/>
        </w:rPr>
        <w:t>،نا محمّد بن عبيد اللّه 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محمّد بن أحمد بن رزقويه، و أبو الحسين محمّد بن الحسين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بن عبد اللّه الدقاق، نا محمّد بن عبيد اللّه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w:t>
      </w:r>
      <w:r>
        <w:rPr>
          <w:rStyle w:val="FootnoteAnchor"/>
          <w:rtl w:val="true"/>
        </w:rPr>
        <w:footnoteReference w:id="1390"/>
      </w:r>
      <w:r>
        <w:rPr>
          <w:rFonts w:ascii="Amiri" w:hAnsi="Amiri" w:eastAsia="Amiri" w:cs="Amiri"/>
          <w:color w:val="111111"/>
          <w:sz w:val="28"/>
          <w:sz w:val="28"/>
          <w:szCs w:val="28"/>
          <w:rtl w:val="true"/>
          <w:lang w:bidi="ar-SA"/>
        </w:rPr>
        <w:t xml:space="preserve">عن مغيرة، عن إسماعيل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بقتل عمر و بيعة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ألونا عن أعلاها ذا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الفضل، أنا عبد اللّه بن جعفر، نا يعقوب بن سفيان </w:t>
      </w:r>
      <w:r>
        <w:rPr>
          <w:rStyle w:val="FootnoteAnchor"/>
          <w:rtl w:val="true"/>
        </w:rPr>
        <w:footnoteReference w:id="1391"/>
      </w:r>
      <w:r>
        <w:rPr>
          <w:rFonts w:ascii="Amiri" w:hAnsi="Amiri" w:eastAsia="Amiri" w:cs="Amiri"/>
          <w:color w:val="111111"/>
          <w:sz w:val="28"/>
          <w:sz w:val="28"/>
          <w:szCs w:val="28"/>
          <w:rtl w:val="true"/>
          <w:lang w:bidi="ar-SA"/>
        </w:rPr>
        <w:t xml:space="preserve">،نا عبيد اللّه بن موسى، عن إسرائيل، عن أبي إسحاق، عن جار له </w:t>
      </w:r>
      <w:r>
        <w:rPr>
          <w:rStyle w:val="FootnoteAnchor"/>
          <w:rtl w:val="true"/>
        </w:rPr>
        <w:footnoteReference w:id="13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مسعود يقول حين قدم علينا ببيعة عثمان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ألونا عن أعلاها ذوي فوق أن بايعناه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بن البنّا، أنا أبو بكر، نا أبو عمر الفارسي، أنا أبو بكر محمّد بن أحمد،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عبيد </w:t>
      </w:r>
      <w:r>
        <w:rPr>
          <w:rStyle w:val="FootnoteAnchor"/>
          <w:rtl w:val="true"/>
        </w:rPr>
        <w:footnoteReference w:id="1393"/>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حديث عبد اللّه أنه سار سبعا من المدينة إلى الكوفة في قتل </w:t>
      </w:r>
      <w:r>
        <w:rPr>
          <w:rStyle w:val="FootnoteAnchor"/>
          <w:rtl w:val="true"/>
        </w:rPr>
        <w:footnoteReference w:id="1394"/>
      </w:r>
      <w:r>
        <w:rPr>
          <w:rFonts w:ascii="IRNazanin" w:hAnsi="IRNazanin" w:eastAsia="IRNazanin"/>
          <w:color w:val="111111"/>
          <w:sz w:val="28"/>
          <w:sz w:val="28"/>
          <w:szCs w:val="28"/>
          <w:rtl w:val="true"/>
          <w:lang w:bidi="fa-IR"/>
        </w:rPr>
        <w:t>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أصحاب محمّد اجتمعنا، فأمّرنا عثمان، و لم نأل </w:t>
      </w:r>
      <w:r>
        <w:rPr>
          <w:rStyle w:val="FootnoteAnchor"/>
          <w:rtl w:val="true"/>
        </w:rPr>
        <w:footnoteReference w:id="1395"/>
      </w:r>
      <w:r>
        <w:rPr>
          <w:rFonts w:ascii="Amiri" w:hAnsi="Amiri" w:eastAsia="Amiri" w:cs="Amiri"/>
          <w:color w:val="111111"/>
          <w:sz w:val="28"/>
          <w:sz w:val="28"/>
          <w:szCs w:val="28"/>
          <w:rtl w:val="true"/>
          <w:lang w:bidi="ar-SA"/>
        </w:rPr>
        <w:t>عن خيرنا ذا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ذا فوق يعني السهم الذي له فوق، و هو موضع الوتر، و إنّما نراه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ذا فوق،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خيرنا سهما، لأنه قد يقال له سهم، فإن لم يكن أصلح فوقه، و لا أحكم عمله فهو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بتامّ‌ كامل، حتى إذا صلح عمله، و استحكم فهو حينئذ سهم</w:t>
      </w:r>
      <w:r>
        <w:rPr>
          <w:rFonts w:eastAsia="Amiri" w:cs="Amiri" w:ascii="Amiri" w:hAnsi="Amiri"/>
          <w:color w:val="111111"/>
          <w:sz w:val="28"/>
          <w:szCs w:val="28"/>
          <w:rtl w:val="true"/>
          <w:lang w:bidi="ar-SA"/>
        </w:rPr>
        <w:t xml:space="preserve">] </w:t>
      </w:r>
      <w:r>
        <w:rPr>
          <w:rStyle w:val="FootnoteAnchor"/>
          <w:rtl w:val="true"/>
        </w:rPr>
        <w:footnoteReference w:id="1396"/>
      </w:r>
      <w:r>
        <w:rPr>
          <w:rFonts w:ascii="IRNazanin" w:hAnsi="IRNazanin" w:eastAsia="IRNazanin"/>
          <w:color w:val="111111"/>
          <w:sz w:val="28"/>
          <w:sz w:val="28"/>
          <w:szCs w:val="28"/>
          <w:rtl w:val="true"/>
          <w:lang w:bidi="fa-IR"/>
        </w:rPr>
        <w:t xml:space="preserve">ذو </w:t>
      </w:r>
      <w:r>
        <w:rPr>
          <w:rStyle w:val="FootnoteAnchor"/>
          <w:rtl w:val="true"/>
        </w:rPr>
        <w:footnoteReference w:id="1397"/>
      </w:r>
      <w:r>
        <w:rPr>
          <w:rFonts w:ascii="Amiri" w:hAnsi="Amiri" w:eastAsia="Amiri" w:cs="Amiri"/>
          <w:color w:val="111111"/>
          <w:sz w:val="28"/>
          <w:sz w:val="28"/>
          <w:szCs w:val="28"/>
          <w:rtl w:val="true"/>
          <w:lang w:bidi="ar-SA"/>
        </w:rPr>
        <w:t>فوق، فجعله عبد اللّه مثلا لعثمان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خيرنا سهما تاما في الإسلام و السابقة و الفضل، فلهذا خصّ‌ ذا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السلمي، أنا أبو محمّد الجوهري، نا أبو عمر بن حيّوية، نا محمّد بن القاسم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ذا فوق، معناه خيرنا سهما في الفضل و الخير و السابقة في الإسلام، و 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يقع في وتر القوس من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398"/>
      </w:r>
      <w:r>
        <w:rPr>
          <w:rFonts w:ascii="Amiri" w:hAnsi="Amiri" w:eastAsia="Amiri" w:cs="Amiri"/>
          <w:color w:val="111111"/>
          <w:sz w:val="28"/>
          <w:sz w:val="28"/>
          <w:szCs w:val="28"/>
          <w:rtl w:val="true"/>
          <w:lang w:bidi="ar-SA"/>
        </w:rPr>
        <w:t>،أنا السّاجي، حدّثني محمّد بن عمر بن علي بن مقدم،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داود، فقال له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يوم قدم</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و هو أفضل القوم،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أقول إلاّ هكذا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ثم حدّثني مسعود المعدل عنه، أنا أبو نعيم الحافظ‍‌، أنا أحمد بن إبراهيم بن علي، نا محمّد بن جعفر بن سعيد القزاز، نا أبو نصر العقيلي، و زعم أنه كان قاضيا بأردبيل، و زعموا أن اسمه محمّد بن عيسى، نا عفان، نا حمّاد </w:t>
      </w:r>
      <w:r>
        <w:rPr>
          <w:rStyle w:val="FootnoteAnchor"/>
          <w:rtl w:val="true"/>
        </w:rPr>
        <w:footnoteReference w:id="1400"/>
      </w:r>
      <w:r>
        <w:rPr>
          <w:rFonts w:ascii="Amiri" w:hAnsi="Amiri" w:eastAsia="Amiri" w:cs="Amiri"/>
          <w:color w:val="111111"/>
          <w:sz w:val="28"/>
          <w:sz w:val="28"/>
          <w:szCs w:val="28"/>
          <w:rtl w:val="true"/>
          <w:lang w:bidi="ar-SA"/>
        </w:rPr>
        <w:t>،و هو ابن سلمة، عن أيوب، عن ابن سعيد بن جبير،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يَأْمُرُ بِالْعَدْلِ‌ وَ هُوَ عَلىٰ‌ صِرٰاطٍ‍‌ مُسْتَقِيمٍ‌ </w:t>
      </w:r>
      <w:r>
        <w:rPr>
          <w:rStyle w:val="FootnoteAnchor"/>
          <w:rtl w:val="true"/>
        </w:rPr>
        <w:footnoteReference w:id="1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أبو مسلم صالح بن أحمد العجلي، حدّثني أبي، نا عفّان بن مسلم، نا حمّاد بن سلمة، عن عبد اللّه بن عثمان بن خثيم، عن إبراهيم بن عكرمة بن يعلى بن منيّة،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هُوَ وَ مَنْ‌ يَأْمُرُ بِالْعَدْلِ‌ وَ هُوَ عَلىٰ‌ صِرٰاطٍ‍‌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بن محمّد، أنا أبو نصر الزينبي، أنا أبو بكر محمّد بن عمر بن علي بن خلف الورّاق، نا أبو بكر محمّد بن عثمان التمار </w:t>
      </w:r>
      <w:r>
        <w:rPr>
          <w:rStyle w:val="FootnoteAnchor"/>
          <w:rtl w:val="true"/>
        </w:rPr>
        <w:footnoteReference w:id="1402"/>
      </w:r>
      <w:r>
        <w:rPr>
          <w:rFonts w:ascii="Amiri" w:hAnsi="Amiri" w:eastAsia="Amiri" w:cs="Amiri"/>
          <w:color w:val="111111"/>
          <w:sz w:val="28"/>
          <w:sz w:val="28"/>
          <w:szCs w:val="28"/>
          <w:rtl w:val="true"/>
          <w:lang w:bidi="ar-SA"/>
        </w:rPr>
        <w:t>،نا علي بن إشكاب، نا روح بن عباد، نا حمّاد بن سلمة، عن عبد اللّه بن عثمان بن خثيم، عن عبد اللّه بن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هُوَ وَ مَنْ‌ يَأْمُرُ بِالْعَدْلِ‌ وَ هُوَ عَلىٰ‌ صِرٰاطٍ‍‌ مُسْتَقِيمٍ‌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أبي علي، أنا يوسف بن محمّد، أنا أبو عمر، أنا أبو بكر، نا جدي يعقوب، نا روح بن عبادة، و حجّاج بن المنهال،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أنا عبد اللّه بن عثمان بن خثيم، عن إبراهيم بن عكرمة نسبه حجّاج في حديثه، فقال ابن يعلى بن منيّة عن ابن عباس في قوله جل و عزّ هَلْ‌ يَسْتَوِي هُوَ وَ مَنْ‌ يَأْمُرُ بِالْعَدْلِ‌ وَ هُوَ عَلىٰ‌ صِرٰاطٍ‍‌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1403"/>
      </w:r>
      <w:r>
        <w:rPr>
          <w:rFonts w:ascii="Amiri" w:hAnsi="Amiri" w:eastAsia="Amiri" w:cs="Amiri"/>
          <w:color w:val="111111"/>
          <w:sz w:val="28"/>
          <w:sz w:val="28"/>
          <w:szCs w:val="28"/>
          <w:rtl w:val="true"/>
          <w:lang w:bidi="ar-SA"/>
        </w:rPr>
        <w:t xml:space="preserve">،نا روح بن عبادة، </w:t>
      </w:r>
    </w:p>
    <w:p>
      <w:pPr>
        <w:pStyle w:val="BookText"/>
        <w:rPr/>
      </w:pPr>
      <w:r>
        <w:rPr>
          <w:rFonts w:ascii="Amiri" w:hAnsi="Amiri" w:eastAsia="Amiri" w:cs="Amiri"/>
          <w:color w:val="111111"/>
          <w:sz w:val="28"/>
          <w:sz w:val="28"/>
          <w:szCs w:val="28"/>
          <w:rtl w:val="true"/>
          <w:lang w:bidi="ar-SA"/>
        </w:rPr>
        <w:t>و عفّان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أنا عبد اللّه بن عثمان بن خثيم، عن إبراهيم بن </w:t>
      </w:r>
      <w:r>
        <w:rPr>
          <w:rStyle w:val="FootnoteAnchor"/>
          <w:rtl w:val="true"/>
        </w:rPr>
        <w:footnoteReference w:id="1404"/>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يعلى بن أمية </w:t>
      </w:r>
      <w:r>
        <w:rPr>
          <w:rStyle w:val="FootnoteAnchor"/>
          <w:rtl w:val="true"/>
        </w:rPr>
        <w:footnoteReference w:id="1405"/>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هُوَ وَ مَنْ‌ يَأْمُرُ بِالْعَدْلِ‌ وَ هُوَ عَلىٰ‌ صِرٰاطٍ‍‌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حجّاج و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ابن خثيم، عن إبراهيم بن عكرمة بن يعلى بن منيّة، عن ابن عباس هُوَ وَ مَنْ‌ يَأْمُرُ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عفّان عن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خثيم، عن إبراهيم بن عكرمة،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إسحاق، نا عفان، نا وهيب، نا ابن خثيم، عن إبراهيم بن عكرمة، عن عكرمة عن </w:t>
      </w:r>
      <w:r>
        <w:rPr>
          <w:rStyle w:val="FootnoteAnchor"/>
          <w:rtl w:val="true"/>
        </w:rPr>
        <w:footnoteReference w:id="1407"/>
      </w:r>
      <w:r>
        <w:rPr>
          <w:rFonts w:ascii="IRNazanin" w:hAnsi="IRNazanin" w:eastAsia="IRNazanin"/>
          <w:color w:val="111111"/>
          <w:sz w:val="28"/>
          <w:sz w:val="28"/>
          <w:szCs w:val="28"/>
          <w:rtl w:val="true"/>
          <w:lang w:bidi="fa-IR"/>
        </w:rPr>
        <w:t>عباس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الأرغياني، نا علي بن أحمد بن محمّد الواحدي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بن يحيى، أنا أبو بكر بن الأنباري، نا جعفر بن محمّد بن شاكر، نا عفّان، نا وهيب، نا عبد اللّه بن عثمان بن خثيم، عن إبراهيم بن عكرمة، عن ابن عبّاس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ضَرَبَ‌ اللّٰهُ‌ مَثَلاً عَبْداً مَمْلُوكاً لاٰ يَقْدِرُ عَلىٰ‌ شَيْ‌ءٍ </w:t>
      </w:r>
      <w:r>
        <w:rPr>
          <w:rStyle w:val="FootnoteAnchor"/>
          <w:rtl w:val="true"/>
        </w:rPr>
        <w:footnoteReference w:id="1409"/>
      </w:r>
      <w:r>
        <w:rPr>
          <w:rFonts w:ascii="Amiri" w:hAnsi="Amiri" w:eastAsia="Amiri" w:cs="Amiri"/>
          <w:color w:val="111111"/>
          <w:sz w:val="28"/>
          <w:sz w:val="28"/>
          <w:szCs w:val="28"/>
          <w:rtl w:val="true"/>
          <w:lang w:bidi="ar-SA"/>
        </w:rPr>
        <w:t xml:space="preserve">في هشام بن عمرو، و هو الذي ينفق ماله سرا و جهرا، و مولاه أبو الحوانة </w:t>
      </w:r>
      <w:r>
        <w:rPr>
          <w:rStyle w:val="FootnoteAnchor"/>
          <w:rtl w:val="true"/>
        </w:rPr>
        <w:footnoteReference w:id="1410"/>
      </w:r>
      <w:r>
        <w:rPr>
          <w:rFonts w:ascii="Amiri" w:hAnsi="Amiri" w:eastAsia="Amiri" w:cs="Amiri"/>
          <w:color w:val="111111"/>
          <w:sz w:val="28"/>
          <w:sz w:val="28"/>
          <w:szCs w:val="28"/>
          <w:rtl w:val="true"/>
          <w:lang w:bidi="ar-SA"/>
        </w:rPr>
        <w:t xml:space="preserve">كان ينهاه و نزلت وَ ضَرَبَ‌ اللّٰهُ‌ مَثَلاً رَجُلَيْنِ‌ أَحَدُهُمٰا أَبْكَمُ‌ </w:t>
      </w:r>
      <w:r>
        <w:rPr>
          <w:rStyle w:val="FootnoteAnchor"/>
          <w:rtl w:val="true"/>
        </w:rPr>
        <w:footnoteReference w:id="1411"/>
      </w:r>
      <w:r>
        <w:rPr>
          <w:rFonts w:ascii="Amiri" w:hAnsi="Amiri" w:eastAsia="Amiri" w:cs="Amiri"/>
          <w:color w:val="111111"/>
          <w:sz w:val="28"/>
          <w:sz w:val="28"/>
          <w:szCs w:val="28"/>
          <w:rtl w:val="true"/>
          <w:lang w:bidi="ar-SA"/>
        </w:rPr>
        <w:t xml:space="preserve">فالأبكم الكلّ‌ على مولاه هو أسيد بن أبي العيص، و الذي يأمر </w:t>
      </w:r>
    </w:p>
    <w:p>
      <w:pPr>
        <w:pStyle w:val="BookText"/>
        <w:rPr/>
      </w:pPr>
      <w:r>
        <w:rPr>
          <w:rFonts w:ascii="Amiri" w:hAnsi="Amiri" w:eastAsia="Amiri" w:cs="Amiri"/>
          <w:color w:val="111111"/>
          <w:sz w:val="28"/>
          <w:sz w:val="28"/>
          <w:szCs w:val="28"/>
          <w:rtl w:val="true"/>
          <w:lang w:bidi="ar-SA"/>
        </w:rPr>
        <w:t>بالعدل و 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بكر بن سيف، نا السري بن يحيى، نا شعيب بن إبراهيم، نا سيف بن عمر، عن أبي عمر المدني </w:t>
      </w:r>
      <w:r>
        <w:rPr>
          <w:rStyle w:val="FootnoteAnchor"/>
          <w:rtl w:val="true"/>
        </w:rPr>
        <w:footnoteReference w:id="1412"/>
      </w:r>
      <w:r>
        <w:rPr>
          <w:rFonts w:ascii="Amiri" w:hAnsi="Amiri" w:eastAsia="Amiri" w:cs="Amiri"/>
          <w:color w:val="111111"/>
          <w:sz w:val="28"/>
          <w:sz w:val="28"/>
          <w:szCs w:val="28"/>
          <w:rtl w:val="true"/>
          <w:lang w:bidi="ar-SA"/>
        </w:rPr>
        <w:t>عن زيد بن أسلم،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Style w:val="FootnoteAnchor"/>
          <w:rtl w:val="true"/>
        </w:rPr>
        <w:footnoteReference w:id="1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يأمرون بالقسط‍‌ من الناس ولاة العدل، عثمان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بن كريب،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ابن عباس و كان خليفة عثمان على الموسم عام قتل، فأخبرته بقتله، فعظّم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لمن الذين يأمرون بالقسط‍‌، فتمنيت أن أكون قتلت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أنا أبو الفضل أحمد بن عبد المنعم، أنا أبو الحسن العتيقي، أنا أبو الحسن الدارقطني، نا محمّد بن عبد اللّه بن إبراهيم، نا عبد اللّه بن أحمد بن حنبل، حدّثني أبي، نا بشر بن شعيب، حدّثني أبي،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يحدّث أن أبا بحرية </w:t>
      </w:r>
      <w:r>
        <w:rPr>
          <w:rStyle w:val="FootnoteAnchor"/>
          <w:rtl w:val="true"/>
        </w:rPr>
        <w:footnoteReference w:id="1414"/>
      </w:r>
      <w:r>
        <w:rPr>
          <w:rFonts w:ascii="Amiri" w:hAnsi="Amiri" w:eastAsia="Amiri" w:cs="Amiri"/>
          <w:color w:val="111111"/>
          <w:sz w:val="28"/>
          <w:sz w:val="28"/>
          <w:szCs w:val="28"/>
          <w:rtl w:val="true"/>
          <w:lang w:bidi="ar-SA"/>
        </w:rPr>
        <w:t>الكندي أخبره أن عمر بن الخطاب خرج ذات يوم، فإذا هو بمجلس فيه</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رجل لو قسم إيمانه بين جند من الأجناد لوسعهم، يريد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نا أبو بكر البيهقي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w:t>
      </w:r>
      <w:r>
        <w:rPr>
          <w:rStyle w:val="FootnoteAnchor"/>
          <w:rtl w:val="true"/>
        </w:rPr>
        <w:footnoteReference w:id="1416"/>
      </w:r>
      <w:r>
        <w:rPr>
          <w:rFonts w:ascii="Amiri" w:hAnsi="Amiri" w:eastAsia="Amiri" w:cs="Amiri"/>
          <w:color w:val="111111"/>
          <w:sz w:val="28"/>
          <w:sz w:val="28"/>
          <w:szCs w:val="28"/>
          <w:rtl w:val="true"/>
          <w:lang w:bidi="ar-SA"/>
        </w:rPr>
        <w:t>،أنا أبو علي بن صفوان، نا أبو بكر بن أبي الدنيا، نا خلف بن هشام البزّاز، نا خالد الطّحّان، عن حصين، عن عبد اللّه بن عبيد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رجلا من قتلى مسيلمة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أبو بكر الصّدّيق، عثمان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الحسين عاصم بن الحسن، أنا أبو عمر بن مهدي، نا محمّد بن مخلد، نا محمّد بن عبد اللّه مولى بني هاشم، نا شبابة، نا المغيرة بن مسلم، عن حصين، عن عبد اللّه بن عبيد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فيمن دفن ثابت بن قيس بن شماس، و كان أصيب يوم اليمامة، فلما ادخلناه القبر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أبو بكر الصّدّيق، عمر الشهيد، عثمان ليّن رحيم، فنظرنا فإذا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نا شبابة، نا أبو بكر بن عيّاش، عن مبشّر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سعيد بن العاص، عن الزهري،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الوفاة رجل </w:t>
      </w:r>
      <w:r>
        <w:rPr>
          <w:rStyle w:val="FootnoteAnchor"/>
          <w:rtl w:val="true"/>
        </w:rPr>
        <w:footnoteReference w:id="1418"/>
      </w:r>
      <w:r>
        <w:rPr>
          <w:rFonts w:ascii="Amiri" w:hAnsi="Amiri" w:eastAsia="Amiri" w:cs="Amiri"/>
          <w:color w:val="111111"/>
          <w:sz w:val="28"/>
          <w:sz w:val="28"/>
          <w:szCs w:val="28"/>
          <w:rtl w:val="true"/>
          <w:lang w:bidi="ar-SA"/>
        </w:rPr>
        <w:t>من الأنصار فسجّوه، 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القوي في أمر اللّه، الضعيف فيما ترى العين، عمر القوي الأمين، عثمان على منهاجهما أكل القوي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الشّحّامي، أنا أبو حامد الأزهري، أنا أبو سعيد بن حمدون، أنا أبو حامد بن الشرقي، نا محمّد بن يحيى الذهلي، نا عثمان بن زفر التيمي </w:t>
      </w:r>
      <w:r>
        <w:rPr>
          <w:rStyle w:val="FootnoteAnchor"/>
          <w:rtl w:val="true"/>
        </w:rPr>
        <w:footnoteReference w:id="1419"/>
      </w:r>
      <w:r>
        <w:rPr>
          <w:rFonts w:ascii="Amiri" w:hAnsi="Amiri" w:eastAsia="Amiri" w:cs="Amiri"/>
          <w:color w:val="111111"/>
          <w:sz w:val="28"/>
          <w:sz w:val="28"/>
          <w:szCs w:val="28"/>
          <w:rtl w:val="true"/>
          <w:lang w:bidi="ar-SA"/>
        </w:rPr>
        <w:t xml:space="preserve">،نا أبو بكر بن عيّاش، عن سمرة </w:t>
      </w:r>
      <w:r>
        <w:rPr>
          <w:rStyle w:val="FootnoteAnchor"/>
          <w:rtl w:val="true"/>
        </w:rPr>
        <w:footnoteReference w:id="1420"/>
      </w:r>
      <w:r>
        <w:rPr>
          <w:rFonts w:ascii="Amiri" w:hAnsi="Amiri" w:eastAsia="Amiri" w:cs="Amiri"/>
          <w:color w:val="111111"/>
          <w:sz w:val="28"/>
          <w:sz w:val="28"/>
          <w:szCs w:val="28"/>
          <w:rtl w:val="true"/>
          <w:lang w:bidi="ar-SA"/>
        </w:rPr>
        <w:t>،عن الزهري،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رجل من الأنصار، فغسل و كفن و حنّط‍‌، فقعد في أكفانه،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حقا، أبو بكر الصّدّيق أصبتم اسمه، ضعيف في العين، قوي في أمر اللّه، عمر بن الخطّاب القوي الأمين، عثمان بن عفّان على منهاجهم ببئر أريس،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بئر أريس</w:t>
      </w:r>
      <w:r>
        <w:rPr>
          <w:rFonts w:eastAsia="Amiri" w:cs="Amiri" w:ascii="Amiri" w:hAnsi="Amiri"/>
          <w:color w:val="111111"/>
          <w:sz w:val="28"/>
          <w:szCs w:val="28"/>
          <w:rtl w:val="true"/>
          <w:lang w:bidi="ar-SA"/>
        </w:rPr>
        <w:t xml:space="preserve">] </w:t>
      </w:r>
      <w:r>
        <w:rPr>
          <w:rStyle w:val="FootnoteAnchor"/>
          <w:rtl w:val="true"/>
        </w:rPr>
        <w:footnoteReference w:id="14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فمات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يحيى، نا نعيم بن حمّاد، نا بقية، عن الزبيدي، عن الزهري، عن سعيد بن المسيّب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رجل من الأنصار، فلما كفّن و أتاه القوم ليحملوه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حقّا، أبو بكر الصّدّيق الضعيف في العين، القوي في أمر اللّه، عمر بن الخطّاب القوي الأمين، عثمان بن عفّان على منهاجهم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الدائم بن الحسن بن عبيد اللّه الهلالي، أنا أبو الحسين عبد الوهاب بن الحسن بن الوليد الكلابي، نا أبو بكر محمّد بن خريم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الوليد هشام بن عمّار بن نصير السّلمي، نا الوليد بن مسلم، أنا عبد الرّحمن بن يزيد بن جابر، حدّثني عمير بن هانئ، حدّثني النعمان بن بشير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رجل منا يقال له خارجة بن زيد، فسجّينا عليه ثوبا، فقمت أصلّي إذ سمعت في البيت ضوضأة فانصرفت و أنا أظنّ‌ أن حية دخلت </w:t>
      </w:r>
      <w:r>
        <w:rPr>
          <w:rStyle w:val="FootnoteAnchor"/>
          <w:rtl w:val="true"/>
        </w:rPr>
        <w:footnoteReference w:id="1422"/>
      </w:r>
      <w:r>
        <w:rPr>
          <w:rFonts w:ascii="Amiri" w:hAnsi="Amiri" w:eastAsia="Amiri" w:cs="Amiri"/>
          <w:color w:val="111111"/>
          <w:sz w:val="28"/>
          <w:sz w:val="28"/>
          <w:szCs w:val="28"/>
          <w:rtl w:val="true"/>
          <w:lang w:bidi="ar-SA"/>
        </w:rPr>
        <w:t>بينه و بين ثوبه، فلما وقفت عليه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أجلد القوم أوسطهم، عبد اللّه </w:t>
      </w:r>
      <w:r>
        <w:rPr>
          <w:rStyle w:val="FootnoteAnchor"/>
          <w:rtl w:val="true"/>
        </w:rPr>
        <w:footnoteReference w:id="1423"/>
      </w:r>
      <w:r>
        <w:rPr>
          <w:rFonts w:ascii="Amiri" w:hAnsi="Amiri" w:eastAsia="Amiri" w:cs="Amiri"/>
          <w:color w:val="111111"/>
          <w:sz w:val="28"/>
          <w:sz w:val="28"/>
          <w:szCs w:val="28"/>
          <w:rtl w:val="true"/>
          <w:lang w:bidi="ar-SA"/>
        </w:rPr>
        <w:t xml:space="preserve">عمر أمير المؤمنين القوي في جسمه القوي في أمر اللّه، لا تأخذه في اللّه لومة لائم، كان ذلك في الكتاب الأوّل، صدق صدق عبد اللّه، أبو بكر أمير المؤمنين الضعيف في جسمه القوي في أمر اللّه، كان ذلك في الكتاب الأول، صدق، صدق، عبد اللّه عثمان أمير المؤمنين الضعيف المتعفف الذي يعفو عن ذنوب كثيرة، خلت ليلتان و بقيت أربع، اختلف الناس فلا نظام لهم، أبيحت الأحماء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أقبلوا على إمامكم فاسمعوا له و أطيعوا، فمن تولّى فلا يعهد إليه، كان أمر اللّه قدرا مقدورا، هذا رسول اللّه صلّى اللّه عليه و سلم، هذا عبد اللّه بن رواحة، ما فعل زيد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نَزّٰاعَةً‌ لِلشَّوىٰ‌، تَدْعُوا مَنْ‌ أَدْبَرَ وَ تَوَلّٰى </w:t>
      </w:r>
      <w:r>
        <w:rPr>
          <w:rStyle w:val="FootnoteAnchor"/>
          <w:rtl w:val="true"/>
        </w:rPr>
        <w:footnoteReference w:id="1425"/>
      </w:r>
      <w:r>
        <w:rPr>
          <w:rFonts w:ascii="Amiri" w:hAnsi="Amiri" w:eastAsia="Amiri" w:cs="Amiri"/>
          <w:color w:val="111111"/>
          <w:sz w:val="28"/>
          <w:sz w:val="28"/>
          <w:szCs w:val="28"/>
          <w:rtl w:val="true"/>
          <w:lang w:bidi="ar-SA"/>
        </w:rPr>
        <w:t>أخذت بئر أريس ظلما،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خفت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المقرئ، و أبو الفتح ناصر بن عبد الرّحمن بن محمّد الأقبابي،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المصّيصي، أنا أبو محمّد عبد الرّحمن بن عثمان بن القاسم بن أبي نصر، أنا أبو الحسن خيثمة بن سليمان بن حيدرة، نا العباس بن الوليد بن مزيد العذري، أخبرني أبي، نا عبد الرّحمن بن زيد بن جابر،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عمير بن هانئ يحدّث عن النعمان بن بشير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رجل منا، يقال له خارجة بن زيد </w:t>
      </w:r>
      <w:r>
        <w:rPr>
          <w:rStyle w:val="FootnoteAnchor"/>
          <w:rtl w:val="true"/>
        </w:rPr>
        <w:footnoteReference w:id="1426"/>
      </w:r>
      <w:r>
        <w:rPr>
          <w:rFonts w:ascii="Amiri" w:hAnsi="Amiri" w:eastAsia="Amiri" w:cs="Amiri"/>
          <w:color w:val="111111"/>
          <w:sz w:val="28"/>
          <w:sz w:val="28"/>
          <w:szCs w:val="28"/>
          <w:rtl w:val="true"/>
          <w:lang w:bidi="ar-SA"/>
        </w:rPr>
        <w:t>،فسجينا عليه ثوبا، و قمت أصلّي،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ضوضأة،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فإذا به يتحرّك، فظننت أن حيّة دخلت بينه و بين الثوب، فلما وقفت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أجلد القوم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أمير المؤمنين، الذي لا تأخذه في اللّه لومة لائم، و هو في الكتاب الأول، صدق، صدق، صدق، القوي في جسمه، القوي في أمر اللّه الذي لا تأخذه في اللّه لومة لائم كان في الكتاب الأول، صدق، صدق، صدق، عبد اللّه أبو بكر أمير المؤمنين الضعيف في جسمه، القوي في أمر اللّه، هو في الكتاب الأوّل، صدق، صدق، صدق، عبد اللّه عثمان أمير المؤمنين، العفيف المتعفّف الذي يعفو عن ذنوب كثيرة، خلت ليلتان و بقيت أربع، اختلف الناس فلا نظام لهم، أبيحت الأحماء، أيها الناس، أقبلوا على إمامكم، اسمعوا له و أطيعوا، فمن تولى فلا يعهدنّ‌ دما كان أمر اللّه قدرا مقدورا، هذا رسول اللّه صلّى اللّه عليه و سلم، سلام عليك يا رسول اللّه، هذا عبد اللّه بن رواحة، ما فعل خارجة بن زيد، ثم رفع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لَظىٰ‌، نَزّٰاعَةً‌ لِلشَّوىٰ‌، تَدْعُوا مَنْ‌ أَدْبَرَ وَ تَوَلّٰى أخذت بئر أريس ظلما، ثم خفت الصوت، فرفعت الثوب فإذا هو على حاله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سعيد بن أبي عمرو، نا أبو العباس محمّد بن يعقوب، نا يحيى بن أبي طالب، أنا علي بن عاصم، أنا حصين بن عبد الرّحمن، عن عبد اللّه بن عبيد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هم يثوّرون القتلى يوم صفّين أو يوم الجمل، إذ تكلّم رجل من الأنصار في القتلى،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أبو بكر الصّدّيق، عمر الشهيد، عثمان الرحيم،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خيثمة بن سليمان، عن يحيى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قتلى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خالد الطحان، عن حصين،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اليمامة، كما قال المغيرة بن مسلم، إلاّ أنه يسم ثانيا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محمّد بن أحمد بن علي بن شكرويه، و إبراهيم بن محمّد بن إبراهيم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أنا</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عبد اللّه بن محمّد بن زياد، نا يونس بن عبد الأعلى، نا ابن وهب، أخبرني عمرو بن الحارث، عن </w:t>
      </w:r>
    </w:p>
    <w:p>
      <w:pPr>
        <w:pStyle w:val="BookText"/>
        <w:rPr/>
      </w:pPr>
      <w:r>
        <w:rPr>
          <w:rFonts w:ascii="Amiri" w:hAnsi="Amiri" w:eastAsia="Amiri" w:cs="Amiri"/>
          <w:color w:val="111111"/>
          <w:sz w:val="28"/>
          <w:sz w:val="28"/>
          <w:szCs w:val="28"/>
          <w:rtl w:val="true"/>
          <w:lang w:bidi="ar-SA"/>
        </w:rPr>
        <w:t>بكير بن عبد اللّه، عن عبد اللّه بن مسلم الزهري أن ابن النعمان بن بشير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النعمان بن بشير حضر ابن خارجة تكلّم بعد أن مات، فيما يرون، و غطّي، و هو أحد بني الحارث بن الخزرج، فكان أوّل ما تكلّم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أشهد حقا، و أبو بكر بن أبي قحافة، الضعيف في أعين الناس، القوي في أمر اللّه، أشهد حقا، عمر بن الخطّاب القوي الأمين، أشهد حقا، عثمان بن عفّان على منهاجهما، أشهد حقا، بئر أريس، و ما بئر أريس، و قلتم في بئر أريس، و سترون ما هو شرّ منها، مضت اثنتان و بقيت أربع، أكل الشديد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 عن ابن المسيّب أنه كان يحدّث بمثل هذا سواء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يوسف، أنا أبو عمر، أنا أبو بكر، نا جدي يعقوب، نا عبد اللّه بن عبد الوهاب الحجبي، نا الضحاك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و ليس به بأس، و كان معاذ بن معاذ حسن الرأي فيه نا داود بن أبي هند، حدّثني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نافع، عن حبيب بن سالم، عن النعمان بن بشير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زيد </w:t>
      </w:r>
      <w:r>
        <w:rPr>
          <w:rStyle w:val="FootnoteAnchor"/>
          <w:rtl w:val="true"/>
        </w:rPr>
        <w:footnoteReference w:id="1429"/>
      </w:r>
      <w:r>
        <w:rPr>
          <w:rFonts w:ascii="Amiri" w:hAnsi="Amiri" w:eastAsia="Amiri" w:cs="Amiri"/>
          <w:color w:val="111111"/>
          <w:sz w:val="28"/>
          <w:sz w:val="28"/>
          <w:szCs w:val="28"/>
          <w:rtl w:val="true"/>
          <w:lang w:bidi="ar-SA"/>
        </w:rPr>
        <w:t>بن خارجة يمشي في بعض طرق المدينة بين الظهر و العصر خرّ ميتا، فنقل إلى أهله و سجّي ببردين، و كساء، فاجتمع عليه نسوة من الأنصار يصرخن حوله إذ سمعوا صوتا بين المغرب و العشاء من تحت الكساء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فحسر عن وجهه و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النبيّ‌ الأمّي، و خاتم النبيين، كان ذلك في الكتاب الأوّل، ثم قيل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خليفة رسول اللّه صلّى اللّه عليه و سلم القوي الأمين، كان ضعيفا في بدنه، قويا في أمر اللّه عزّ و جل، كان ذلك في الكتاب الأوّل، ثم قيل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أجلد القوم عبد اللّه عمر أمير المؤمنين الذي كان لا يخاف في اللّه لومة لائم، و كان يمنع الناس أن يأكل قويّهم ضعيفهم، كان ذلك في الكتاب الأوّل، ثم قيل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أمير المؤمنين، رحيم بالمؤمنين، معافي الناس في ذنوب كثيرة، خلت 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أربع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داود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سنتان و بقي أربع حتى يقع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الناس و لا نظام لهم، و أبيحت الأحماء و دنت الساعة، و أكل الناس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اللّه و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أقبلوا على أميركم، و اسمعوا و أطيعوا،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يحرّك </w:t>
      </w:r>
      <w:r>
        <w:rPr>
          <w:rStyle w:val="FootnoteAnchor"/>
          <w:rtl w:val="true"/>
        </w:rPr>
        <w:footnoteReference w:id="1431"/>
      </w:r>
      <w:r>
        <w:rPr>
          <w:rFonts w:ascii="Amiri" w:hAnsi="Amiri" w:eastAsia="Amiri" w:cs="Amiri"/>
          <w:color w:val="111111"/>
          <w:sz w:val="28"/>
          <w:sz w:val="28"/>
          <w:szCs w:val="28"/>
          <w:rtl w:val="true"/>
          <w:lang w:bidi="ar-SA"/>
        </w:rPr>
        <w:t xml:space="preserve">داود شفتيه برجل و لا يظهر </w:t>
      </w:r>
      <w:r>
        <w:rPr>
          <w:rStyle w:val="FootnoteAnchor"/>
          <w:rtl w:val="true"/>
        </w:rPr>
        <w:footnoteReference w:id="1432"/>
      </w:r>
      <w:r>
        <w:rPr>
          <w:rFonts w:ascii="Amiri" w:hAnsi="Amiri" w:eastAsia="Amiri" w:cs="Amiri"/>
          <w:color w:val="111111"/>
          <w:sz w:val="28"/>
          <w:sz w:val="28"/>
          <w:szCs w:val="28"/>
          <w:rtl w:val="true"/>
          <w:lang w:bidi="ar-SA"/>
        </w:rPr>
        <w:t xml:space="preserve">لنا، فإنه على منهاج عثمان، فمن تولّى بعد ذلك فلا يعهدنّ‌ دما، 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و هذه النار، و هؤلاء النبيون و الشهداء،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عبد اللّه بن رواحة، هل أحسست لي خارجة و سعدا </w:t>
      </w:r>
      <w:r>
        <w:rPr>
          <w:rStyle w:val="FootnoteAnchor"/>
          <w:rtl w:val="true"/>
        </w:rPr>
        <w:footnoteReference w:id="1433"/>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و أخوه كانا أصيبا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نَزّٰاعَةً‌ لِلشَّوىٰ‌، تَدْعُوا مَنْ‌ أَدْبَرَ وَ تَوَلّٰى وَ جَمَعَ‌ فَأَوْعىٰ‌ </w:t>
      </w:r>
      <w:r>
        <w:rPr>
          <w:rStyle w:val="FootnoteAnchor"/>
          <w:rtl w:val="true"/>
        </w:rPr>
        <w:footnoteReference w:id="14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السلام عليك يا رسول اللّه و 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خمد صوته و عاد ميتا كما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435"/>
      </w:r>
      <w:r>
        <w:rPr>
          <w:rFonts w:ascii="Amiri" w:hAnsi="Amiri" w:eastAsia="Amiri" w:cs="Amiri"/>
          <w:color w:val="111111"/>
          <w:sz w:val="28"/>
          <w:sz w:val="28"/>
          <w:szCs w:val="28"/>
          <w:rtl w:val="true"/>
          <w:lang w:bidi="ar-SA"/>
        </w:rPr>
        <w:t>حمزة، نا أبو بكر الخطيب، أنا أبو الحسين بن بشران، أنا أبو علي بن صفوان، نا أبو بكر بن أبي الدنيا، أنا محمّد بن حمّاد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عبيد اللّه عن روح بن عطاء الأنصاري، حدّثني أبي عن أنس بن مالك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ابن خارجة تنافست الأنصار في غسله حتى كاد يكون بينهم شر، ثم استقام رأيهم على أن يغسله الغسلة الغسلتين الأولتين، ثم يدخل من كان فخذ سيّدها فيصب عليه الماء صبة في الثالثة، و أدخلت أنا فيمن دخل، فلما ذهبنا نصب عليه،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اثنتان </w:t>
      </w:r>
      <w:r>
        <w:rPr>
          <w:rStyle w:val="FootnoteAnchor"/>
          <w:rtl w:val="true"/>
        </w:rPr>
        <w:footnoteReference w:id="1437"/>
      </w:r>
      <w:r>
        <w:rPr>
          <w:rFonts w:ascii="IRNazanin" w:hAnsi="IRNazanin" w:eastAsia="IRNazanin"/>
          <w:color w:val="111111"/>
          <w:sz w:val="28"/>
          <w:sz w:val="28"/>
          <w:szCs w:val="28"/>
          <w:rtl w:val="true"/>
          <w:lang w:bidi="fa-IR"/>
        </w:rPr>
        <w:t xml:space="preserve">و غبر </w:t>
      </w:r>
      <w:r>
        <w:rPr>
          <w:rStyle w:val="FootnoteAnchor"/>
          <w:rtl w:val="true"/>
        </w:rPr>
        <w:footnoteReference w:id="1438"/>
      </w:r>
      <w:r>
        <w:rPr>
          <w:rFonts w:ascii="Amiri" w:hAnsi="Amiri" w:eastAsia="Amiri" w:cs="Amiri"/>
          <w:color w:val="111111"/>
          <w:sz w:val="28"/>
          <w:sz w:val="28"/>
          <w:szCs w:val="28"/>
          <w:rtl w:val="true"/>
          <w:lang w:bidi="ar-SA"/>
        </w:rPr>
        <w:t>أربع فأكل غنيهم فقيرهم، فانفضّوا لا نظام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لين </w:t>
      </w:r>
      <w:r>
        <w:rPr>
          <w:rStyle w:val="FootnoteAnchor"/>
          <w:rtl w:val="true"/>
        </w:rPr>
        <w:footnoteReference w:id="1439"/>
      </w:r>
      <w:r>
        <w:rPr>
          <w:rFonts w:ascii="Amiri" w:hAnsi="Amiri" w:eastAsia="Amiri" w:cs="Amiri"/>
          <w:color w:val="111111"/>
          <w:sz w:val="28"/>
          <w:sz w:val="28"/>
          <w:szCs w:val="28"/>
          <w:rtl w:val="true"/>
          <w:lang w:bidi="ar-SA"/>
        </w:rPr>
        <w:t>رحيم بالمؤمنين، شديد على الكفار، لا يخاف في اللّه لومة لائم، و عمر ليّن رحيم شديد على الكفار، لا يخاف في اللّه لومة لائم، و عثمان ليّن رحيم بالمؤمنين، و أنتم على منهاج عثمان فاسمعوا و أطيعوا، ثم خفت فإذا اللسان يتحرك، و إذا الجسد 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الحسن بن إسماعيل، نا أحمد بن مروان، نا إبراهيم بن حبيب الهمذاني، نا الحميدي،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تغنّيت </w:t>
      </w:r>
      <w:r>
        <w:rPr>
          <w:rStyle w:val="FootnoteAnchor"/>
          <w:rtl w:val="true"/>
        </w:rPr>
        <w:footnoteReference w:id="1440"/>
      </w:r>
      <w:r>
        <w:rPr>
          <w:rFonts w:ascii="Amiri" w:hAnsi="Amiri" w:eastAsia="Amiri" w:cs="Amiri"/>
          <w:color w:val="111111"/>
          <w:sz w:val="28"/>
          <w:sz w:val="28"/>
          <w:szCs w:val="28"/>
          <w:rtl w:val="true"/>
          <w:lang w:bidi="ar-SA"/>
        </w:rPr>
        <w:t>و لا تمنّيت، و لا شربت خمرا في جاهلية و لا إسلام، و لا مسست فرجي بيميني منذ بايعت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و قد روي موصولا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القاسم إبراهيم بن منصور، أنا أبو بكر بن المقرئ، أنا أبو يعلى، نا إسحاق بن إسماعيل، نا وكيع، عن الصلت، عن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و لا تغنّيت، و لا مسست ذكري بيميني منذ بايعت بها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w:t>
      </w:r>
      <w:r>
        <w:rPr>
          <w:rStyle w:val="FootnoteAnchor"/>
          <w:rtl w:val="true"/>
        </w:rPr>
        <w:footnoteReference w:id="1441"/>
      </w:r>
      <w:r>
        <w:rPr>
          <w:rFonts w:ascii="Amiri" w:hAnsi="Amiri" w:eastAsia="Amiri" w:cs="Amiri"/>
          <w:color w:val="111111"/>
          <w:sz w:val="28"/>
          <w:sz w:val="28"/>
          <w:szCs w:val="28"/>
          <w:rtl w:val="true"/>
          <w:lang w:bidi="ar-SA"/>
        </w:rPr>
        <w:t xml:space="preserve">،أنا رشأ بن نظيف، أنا الحسن </w:t>
      </w:r>
      <w:r>
        <w:rPr>
          <w:rStyle w:val="FootnoteAnchor"/>
          <w:rtl w:val="true"/>
        </w:rPr>
        <w:footnoteReference w:id="1442"/>
      </w:r>
      <w:r>
        <w:rPr>
          <w:rFonts w:ascii="Amiri" w:hAnsi="Amiri" w:eastAsia="Amiri" w:cs="Amiri"/>
          <w:color w:val="111111"/>
          <w:sz w:val="28"/>
          <w:sz w:val="28"/>
          <w:szCs w:val="28"/>
          <w:rtl w:val="true"/>
          <w:lang w:bidi="ar-SA"/>
        </w:rPr>
        <w:t xml:space="preserve">بن إسماعيل، أنا أحمد بن مروان الدّينوري، نا محمّد بن إسحاق، نا أبي عن عبد الواحد بن زيد عن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عثمان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يزدد يوما بيوم خيرا فذاك رجل يتجهّز إلى النار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أنا أبو الغنائم بن المأمون، أنا أبو القاسم بن حبابة، نا أبو القاسم البغوي، نا عمّي، 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المبارك،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نائما في المسجد، و رداؤه تحت رأسه، فيجيء الرجل فيجلس إليه </w:t>
      </w:r>
      <w:r>
        <w:rPr>
          <w:rStyle w:val="FootnoteAnchor"/>
          <w:rtl w:val="true"/>
        </w:rPr>
        <w:footnoteReference w:id="1444"/>
      </w:r>
      <w:r>
        <w:rPr>
          <w:rFonts w:ascii="Amiri" w:hAnsi="Amiri" w:eastAsia="Amiri" w:cs="Amiri"/>
          <w:color w:val="111111"/>
          <w:sz w:val="28"/>
          <w:sz w:val="28"/>
          <w:szCs w:val="28"/>
          <w:rtl w:val="true"/>
          <w:lang w:bidi="ar-SA"/>
        </w:rPr>
        <w:t>،و يجيء الرجل فيجلس إليه كأنه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 أنا أبو حفص عمر بن أحمد بن شاهين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الرّزّاز، أنا ابن شاهين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 محمّد بن مخلد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عبد اللّه أيضا، أنا أبو الحسين </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 xml:space="preserve">] </w:t>
      </w:r>
      <w:r>
        <w:rPr>
          <w:rStyle w:val="FootnoteAnchor"/>
          <w:rtl w:val="true"/>
        </w:rPr>
        <w:footnoteReference w:id="1446"/>
      </w:r>
      <w:r>
        <w:rPr>
          <w:rFonts w:ascii="Amiri" w:hAnsi="Amiri" w:eastAsia="Amiri" w:cs="Amiri"/>
          <w:color w:val="111111"/>
          <w:sz w:val="28"/>
          <w:sz w:val="28"/>
          <w:szCs w:val="28"/>
          <w:rtl w:val="true"/>
          <w:lang w:bidi="ar-SA"/>
        </w:rPr>
        <w:t>العتيقي، أنا عثمان بن محمّد، نا إسماعيل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بكر بن أبي الأسود، أنا عبد اللّه بن عيسى، حدّثني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سئل عن القائلة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و هو يومئذ خليفة يقيل في المسجد، و يقوم و أثر الحصا بجنبه،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باصبعه، و حرك أبو بكر إصبعه السّبّابة، و نحن يومئذ 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الحسن يوم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عشرة سنة، ولد الحسن لسنتين بقيتا من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w:t>
      </w:r>
      <w:r>
        <w:rPr>
          <w:rStyle w:val="FootnoteAnchor"/>
          <w:rtl w:val="true"/>
        </w:rPr>
        <w:footnoteReference w:id="1447"/>
      </w:r>
      <w:r>
        <w:rPr>
          <w:rFonts w:ascii="Amiri" w:hAnsi="Amiri" w:eastAsia="Amiri" w:cs="Amiri"/>
          <w:color w:val="111111"/>
          <w:sz w:val="28"/>
          <w:sz w:val="28"/>
          <w:szCs w:val="28"/>
          <w:rtl w:val="true"/>
          <w:lang w:bidi="ar-SA"/>
        </w:rPr>
        <w:t>،أنا خيثمة بن سليمان، نا الحسن بن مكرم البغدادي، نا إسحاق بن سليمان الرازي، نا أبو جعفر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يذكر عن يونس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بن عفّان نائما </w:t>
      </w:r>
      <w:r>
        <w:rPr>
          <w:rStyle w:val="FootnoteAnchor"/>
          <w:rtl w:val="true"/>
        </w:rPr>
        <w:footnoteReference w:id="1448"/>
      </w:r>
      <w:r>
        <w:rPr>
          <w:rFonts w:ascii="Amiri" w:hAnsi="Amiri" w:eastAsia="Amiri" w:cs="Amiri"/>
          <w:color w:val="111111"/>
          <w:sz w:val="28"/>
          <w:sz w:val="28"/>
          <w:szCs w:val="28"/>
          <w:rtl w:val="true"/>
          <w:lang w:bidi="ar-SA"/>
        </w:rPr>
        <w:t>في المسجد في ملحفة، ليس حوله أحد، و هو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 في كتابه، ثم أخبرنا أبو البركات الأنماطي، أنا أبو طاهر الباقلاني، أنا أبو علي بن شاذان، أنا عبد اللّه بن إسحاق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الفوارس الزينبي، أنا أحمد بن علي البادا، نا حامد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نا أبو عبيد القاسم بن سلاّم، نا سعد بن أبي مريم، حدّثني محمّد بن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المديني، حدّثني أبي عن جدتي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كانت تدخل على عثمان بن عفّان ففقدها يوما،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فلانة‌؟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ولدت الليلة غلاما،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بخمسين درهما </w:t>
      </w:r>
    </w:p>
    <w:p>
      <w:pPr>
        <w:pStyle w:val="BookText"/>
        <w:rPr/>
      </w:pPr>
      <w:r>
        <w:rPr>
          <w:rFonts w:ascii="Amiri" w:hAnsi="Amiri" w:eastAsia="Amiri" w:cs="Amiri"/>
          <w:color w:val="111111"/>
          <w:sz w:val="28"/>
          <w:sz w:val="28"/>
          <w:szCs w:val="28"/>
          <w:rtl w:val="true"/>
          <w:lang w:bidi="ar-SA"/>
        </w:rPr>
        <w:t xml:space="preserve">و شقيقة سنبلانية </w:t>
      </w:r>
      <w:r>
        <w:rPr>
          <w:rStyle w:val="FootnoteAnchor"/>
          <w:rtl w:val="true"/>
        </w:rPr>
        <w:footnoteReference w:id="145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عطاء ابنك، و هذه كسوته، فإذا مرّت به سنة رفعنا إلى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51"/>
      </w:r>
      <w:r>
        <w:rPr>
          <w:rFonts w:ascii="Amiri" w:hAnsi="Amiri" w:eastAsia="Amiri" w:cs="Amiri"/>
          <w:color w:val="111111"/>
          <w:sz w:val="28"/>
          <w:sz w:val="28"/>
          <w:szCs w:val="28"/>
          <w:rtl w:val="true"/>
          <w:lang w:bidi="ar-SA"/>
        </w:rPr>
        <w:t xml:space="preserve">علي بن محمّد، أنا أبو منصور النهاوندي، أنا أبو العباس، أنا أبو القاسم بن الأشقر، نا محمّد بن إسماعيل، نا موسى بن إسماعيل نا </w:t>
      </w:r>
      <w:r>
        <w:rPr>
          <w:rStyle w:val="FootnoteAnchor"/>
          <w:rtl w:val="true"/>
        </w:rPr>
        <w:footnoteReference w:id="1452"/>
      </w:r>
      <w:r>
        <w:rPr>
          <w:rFonts w:ascii="Amiri" w:hAnsi="Amiri" w:eastAsia="Amiri" w:cs="Amiri"/>
          <w:color w:val="111111"/>
          <w:sz w:val="28"/>
          <w:sz w:val="28"/>
          <w:szCs w:val="28"/>
          <w:rtl w:val="true"/>
          <w:lang w:bidi="ar-SA"/>
        </w:rPr>
        <w:t>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عثمان على ما نقموا عليه، قلّما </w:t>
      </w:r>
      <w:r>
        <w:rPr>
          <w:rStyle w:val="FootnoteAnchor"/>
          <w:rtl w:val="true"/>
        </w:rPr>
        <w:footnoteReference w:id="1453"/>
      </w:r>
      <w:r>
        <w:rPr>
          <w:rFonts w:ascii="Amiri" w:hAnsi="Amiri" w:eastAsia="Amiri" w:cs="Amiri"/>
          <w:color w:val="111111"/>
          <w:sz w:val="28"/>
          <w:sz w:val="28"/>
          <w:szCs w:val="28"/>
          <w:rtl w:val="true"/>
          <w:lang w:bidi="ar-SA"/>
        </w:rPr>
        <w:t>يأتي على الناس يوم إلاّ و هم يقتسمون فيه خيرا،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اغدوا على أعطياتكم فيأخذونها وافرة،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اغدوا على أرزاقكم فتأخذونها وافرة،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على السمن و العسل الأعطيات جارية و الأرزاق وافرة، دارّة و العدو منفي، و ذات البين حسن، و الخير كثير، و ما مؤمن يخاف مؤمنا، من لقيه فهو أخوه من كان، ألفته و نصيحته و مودته قد عهد إليهم أنها ستكون أثرة فإذا كانت أن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ستلقون بعدي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تصبروا حتى تلقوا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صبروا حين رأوها و أخذوا بأمر رسول اللّه لوسعهم ما كانوا فيه من العطاء و الرزق و الخير الكثير،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نصابرها فو اللّه ما ردّوا و لا سلموا و الأخرى كان السّيف مغمدا عن أهل الإسلام، ما على الأرض مؤمن يخاف أن يسلّ‌ مؤمن عليه سيفا حتى سلّوه على أنفسهم، فو اللّه ما زال مسلولا إلى يوم القيامة، هذا و أيم اللّه إنّي لأراه سيفا مسلولا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إسماعيل </w:t>
      </w:r>
      <w:r>
        <w:rPr>
          <w:rStyle w:val="FootnoteAnchor"/>
          <w:rtl w:val="true"/>
        </w:rPr>
        <w:footnoteReference w:id="1454"/>
      </w:r>
      <w:r>
        <w:rPr>
          <w:rFonts w:ascii="Amiri" w:hAnsi="Amiri" w:eastAsia="Amiri" w:cs="Amiri"/>
          <w:color w:val="111111"/>
          <w:sz w:val="28"/>
          <w:sz w:val="28"/>
          <w:szCs w:val="28"/>
          <w:rtl w:val="true"/>
          <w:lang w:bidi="ar-SA"/>
        </w:rPr>
        <w:t>،نا سليمان بن حرب، نا أبو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أمير المؤمنين عثمان ثنتي عشرة سنة لا ينكرون من إمارته </w:t>
      </w:r>
      <w:r>
        <w:rPr>
          <w:rStyle w:val="FootnoteAnchor"/>
          <w:rtl w:val="true"/>
        </w:rPr>
        <w:footnoteReference w:id="1455"/>
      </w:r>
      <w:r>
        <w:rPr>
          <w:rFonts w:ascii="Amiri" w:hAnsi="Amiri" w:eastAsia="Amiri" w:cs="Amiri"/>
          <w:color w:val="111111"/>
          <w:sz w:val="28"/>
          <w:sz w:val="28"/>
          <w:szCs w:val="28"/>
          <w:rtl w:val="true"/>
          <w:lang w:bidi="ar-SA"/>
        </w:rPr>
        <w:t xml:space="preserve">شيئا حتى جاء فسقة فداهن و اللّه في أمره أهل </w:t>
      </w:r>
      <w:r>
        <w:rPr>
          <w:rStyle w:val="FootnoteAnchor"/>
          <w:rtl w:val="true"/>
        </w:rPr>
        <w:footnoteReference w:id="1456"/>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أبو علي بن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457"/>
      </w:r>
      <w:r>
        <w:rPr>
          <w:rFonts w:ascii="Amiri" w:hAnsi="Amiri" w:eastAsia="Amiri" w:cs="Amiri"/>
          <w:color w:val="111111"/>
          <w:sz w:val="28"/>
          <w:sz w:val="28"/>
          <w:szCs w:val="28"/>
          <w:rtl w:val="true"/>
          <w:lang w:bidi="ar-SA"/>
        </w:rPr>
        <w:t xml:space="preserve">،حدّثني أبي، نا هشيم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قيس الأسدي،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عفّان و هو على المنبر، و المؤذن يقيم الصّلاة، و هو يستخبر الناس، يسألهم عن أخبارهم و أسعارهم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بكر بن سيف، نا السري بن يحيى </w:t>
      </w:r>
      <w:r>
        <w:rPr>
          <w:rStyle w:val="FootnoteAnchor"/>
          <w:rtl w:val="true"/>
        </w:rPr>
        <w:footnoteReference w:id="1459"/>
      </w:r>
      <w:r>
        <w:rPr>
          <w:rFonts w:ascii="Amiri" w:hAnsi="Amiri" w:eastAsia="Amiri" w:cs="Amiri"/>
          <w:color w:val="111111"/>
          <w:sz w:val="28"/>
          <w:sz w:val="28"/>
          <w:szCs w:val="28"/>
          <w:rtl w:val="true"/>
          <w:lang w:bidi="ar-SA"/>
        </w:rPr>
        <w:t xml:space="preserve">،نا شعيب بن إبراهيم، نا سيف بن </w:t>
      </w:r>
      <w:r>
        <w:rPr>
          <w:rStyle w:val="FootnoteAnchor"/>
          <w:rtl w:val="true"/>
        </w:rPr>
        <w:footnoteReference w:id="1460"/>
      </w:r>
      <w:r>
        <w:rPr>
          <w:rFonts w:ascii="Amiri" w:hAnsi="Amiri" w:eastAsia="Amiri" w:cs="Amiri"/>
          <w:color w:val="111111"/>
          <w:sz w:val="28"/>
          <w:sz w:val="28"/>
          <w:szCs w:val="28"/>
          <w:rtl w:val="true"/>
          <w:lang w:bidi="ar-SA"/>
        </w:rPr>
        <w:t xml:space="preserve">عمر، عن عثمان بن حكيم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حنيف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منكر ظهر بالمدينة حين فاضت الدنيا و انتهى سمن </w:t>
      </w:r>
      <w:r>
        <w:rPr>
          <w:rStyle w:val="FootnoteAnchor"/>
          <w:rtl w:val="true"/>
        </w:rPr>
        <w:footnoteReference w:id="1462"/>
      </w:r>
      <w:r>
        <w:rPr>
          <w:rFonts w:ascii="Amiri" w:hAnsi="Amiri" w:eastAsia="Amiri" w:cs="Amiri"/>
          <w:color w:val="111111"/>
          <w:sz w:val="28"/>
          <w:sz w:val="28"/>
          <w:szCs w:val="28"/>
          <w:rtl w:val="true"/>
          <w:lang w:bidi="ar-SA"/>
        </w:rPr>
        <w:t xml:space="preserve">الناس، طيران الحمام و الرمي على الجلاهقات </w:t>
      </w:r>
      <w:r>
        <w:rPr>
          <w:rStyle w:val="FootnoteAnchor"/>
          <w:rtl w:val="true"/>
        </w:rPr>
        <w:footnoteReference w:id="1463"/>
      </w:r>
      <w:r>
        <w:rPr>
          <w:rFonts w:ascii="Amiri" w:hAnsi="Amiri" w:eastAsia="Amiri" w:cs="Amiri"/>
          <w:color w:val="111111"/>
          <w:sz w:val="28"/>
          <w:sz w:val="28"/>
          <w:szCs w:val="28"/>
          <w:rtl w:val="true"/>
          <w:lang w:bidi="ar-SA"/>
        </w:rPr>
        <w:t>فاستعمل عليها عثمان رجلا من بني ليث سنة ثمان، فقصها و كسر الجلاهقات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بن عبيد اللّه، عن عمر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منع الحمام الطيارة و الجلاهقات </w:t>
      </w:r>
      <w:r>
        <w:rPr>
          <w:rStyle w:val="FootnoteAnchor"/>
          <w:rtl w:val="true"/>
        </w:rPr>
        <w:footnoteReference w:id="1464"/>
      </w:r>
      <w:r>
        <w:rPr>
          <w:rFonts w:ascii="Amiri" w:hAnsi="Amiri" w:eastAsia="Amiri" w:cs="Amiri"/>
          <w:color w:val="111111"/>
          <w:sz w:val="28"/>
          <w:sz w:val="28"/>
          <w:szCs w:val="28"/>
          <w:rtl w:val="true"/>
          <w:lang w:bidi="ar-SA"/>
        </w:rPr>
        <w:t>عثمان، ظهرت المدينة، فأمر عليها رجلا فمنعهم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سهل بن يوسف، عن القاسم بن محمّد نحوا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بين النّشّز </w:t>
      </w:r>
      <w:r>
        <w:rPr>
          <w:rStyle w:val="FootnoteAnchor"/>
          <w:rtl w:val="true"/>
        </w:rPr>
        <w:footnoteReference w:id="1465"/>
      </w:r>
      <w:r>
        <w:rPr>
          <w:rFonts w:ascii="Amiri" w:hAnsi="Amiri" w:eastAsia="Amiri" w:cs="Amiri"/>
          <w:color w:val="111111"/>
          <w:sz w:val="28"/>
          <w:sz w:val="28"/>
          <w:szCs w:val="28"/>
          <w:rtl w:val="true"/>
          <w:lang w:bidi="ar-SA"/>
        </w:rPr>
        <w:t xml:space="preserve">قتال بالعصي، فأرسل عثمان طائفا يطوف عليهم، فمنعهم من ذلك، ثم استن الناس بافشاء الحدود و ساء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شكا ذلك</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إلى الناس فاجتمعوا على أن يجلدوا في النبيذ، فأخذ نفرا منهم فجلدوا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الواعظ‍‌</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علي بن السبط‍‌، أنا أبو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467"/>
      </w:r>
      <w:r>
        <w:rPr>
          <w:rFonts w:ascii="Amiri" w:hAnsi="Amiri" w:eastAsia="Amiri" w:cs="Amiri"/>
          <w:color w:val="111111"/>
          <w:sz w:val="28"/>
          <w:sz w:val="28"/>
          <w:szCs w:val="28"/>
          <w:rtl w:val="true"/>
          <w:lang w:bidi="ar-SA"/>
        </w:rPr>
        <w:t xml:space="preserve">،نا شيبان بن أبي شيبة أبو محمّد الأبلّي </w:t>
      </w:r>
      <w:r>
        <w:rPr>
          <w:rStyle w:val="FootnoteAnchor"/>
          <w:rtl w:val="true"/>
        </w:rPr>
        <w:footnoteReference w:id="1468"/>
      </w:r>
      <w:r>
        <w:rPr>
          <w:rFonts w:ascii="Amiri" w:hAnsi="Amiri" w:eastAsia="Amiri" w:cs="Amiri"/>
          <w:color w:val="111111"/>
          <w:sz w:val="28"/>
          <w:sz w:val="28"/>
          <w:szCs w:val="28"/>
          <w:rtl w:val="true"/>
          <w:lang w:bidi="ar-SA"/>
        </w:rPr>
        <w:t>،نا مبارك بن فضالة،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بن عفّان يأمر في خطبته بقتل الكلاب و ذبح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أبو أيوب سليمان بن إسحاق الجلاّب، نا الحارث بن أبي أسامة، نا محمّد بن سعد، أنا عبد اللّه بن مسلمة بن قعنب، و خالد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هلال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تدخل على عثمان و هو محصور، فولدت هلالا فقعدها يوما فقيل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ولدت الليلة غلاما،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بخمسين درهما و شقيقة سنبلانية،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عطاء ابنك و كسوته، فإذا مرّت به سنة رفعناه إلى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محمّد بن سلام، عن ابن دأب </w:t>
      </w:r>
      <w:r>
        <w:rPr>
          <w:rStyle w:val="FootnoteAnchor"/>
          <w:rtl w:val="true"/>
        </w:rPr>
        <w:footnoteReference w:id="14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سعيد بن يربوع بن عنكثة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و أنا غلام في الظهيرة و معي طير أرسله من المسجد، و المسجد يبنى فإذا شيخ جميل حسن الوجه نائم، تحت رأسه لبنة، أو بعض لبنة، فقمت انظر إليه أتعجب من جماله، ففتح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فأخبرته، فنادى غلاما نائما قريبا منه، فلم يجبه،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فدعوته، فأمره بشيء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الغلام، فجاء بحلّة و جاء بألف درهم، فنزع ثوبي و ألبسني الحلّة و جعل الألف درهم فيها، فرجعت إلى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فعل هذا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أنه رجل في المسجد نائم، لم أر قط‍‌ أحسن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 عثمان بن عفّان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قبيس، أنا</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أبو الحسن بن أبي الحديد، أنا جدي، أنا أبو محمّد بن زبر، نا إبراهيم بن عبد الرّحمن الأبلّي، نا أبو حاتم سهل بن محمّد السّجستاني، نا الأصمعي </w:t>
      </w:r>
      <w:r>
        <w:rPr>
          <w:rStyle w:val="FootnoteAnchor"/>
          <w:rtl w:val="true"/>
        </w:rPr>
        <w:footnoteReference w:id="14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استعمل ابن عامر قطن </w:t>
      </w:r>
      <w:r>
        <w:rPr>
          <w:rStyle w:val="FootnoteAnchor"/>
          <w:rtl w:val="true"/>
        </w:rPr>
        <w:footnoteReference w:id="1472"/>
      </w:r>
      <w:r>
        <w:rPr>
          <w:rFonts w:ascii="Amiri" w:hAnsi="Amiri" w:eastAsia="Amiri" w:cs="Amiri"/>
          <w:color w:val="111111"/>
          <w:sz w:val="28"/>
          <w:sz w:val="28"/>
          <w:szCs w:val="28"/>
          <w:rtl w:val="true"/>
          <w:lang w:bidi="ar-SA"/>
        </w:rPr>
        <w:t>بن عبد عوف الهلالي على كرمان، و أقبل جيش من المسلمين أربعة آلاف، و جرى الوادي فقطعهم على طريقهم، و خشي قطن الفوت،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 الوادي فله ألف درهم، فحملوا أنفسهم على العظم </w:t>
      </w:r>
      <w:r>
        <w:rPr>
          <w:rStyle w:val="FootnoteAnchor"/>
          <w:rtl w:val="true"/>
        </w:rPr>
        <w:footnoteReference w:id="1473"/>
      </w:r>
      <w:r>
        <w:rPr>
          <w:rFonts w:ascii="Amiri" w:hAnsi="Amiri" w:eastAsia="Amiri" w:cs="Amiri"/>
          <w:color w:val="111111"/>
          <w:sz w:val="28"/>
          <w:sz w:val="28"/>
          <w:szCs w:val="28"/>
          <w:rtl w:val="true"/>
          <w:lang w:bidi="ar-SA"/>
        </w:rPr>
        <w:t>،فكان إذا جاز الرجل منهم قال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اعطوه جائزته، حتى جازوا جميعا و أعطاهم أربعة ألف ألف درهم، فأبى ابن عامر أن يحسبها، فكتب بذلك إلى عثمان بن عفّان،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أحسبها له، فإنه إنّما أعان المسلمين في سبيل اللّه، ففي ذلك اليوم سميت الجوائز لإجازة الوادي، فقال الكناني </w:t>
      </w:r>
      <w:r>
        <w:rPr>
          <w:rStyle w:val="FootnoteAnchor"/>
          <w:rtl w:val="true"/>
        </w:rPr>
        <w:footnoteReference w:id="1474"/>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للأكرمين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علاّتهم أهلي و مالي</w:t>
      </w:r>
    </w:p>
    <w:p>
      <w:pPr>
        <w:pStyle w:val="BookText"/>
        <w:rPr/>
      </w:pPr>
      <w:r>
        <w:rPr>
          <w:rFonts w:ascii="Amiri" w:hAnsi="Amiri" w:eastAsia="Amiri" w:cs="Amiri"/>
          <w:color w:val="111111"/>
          <w:sz w:val="28"/>
          <w:sz w:val="28"/>
          <w:szCs w:val="28"/>
          <w:rtl w:val="true"/>
          <w:lang w:bidi="ar-SA"/>
        </w:rPr>
        <w:t xml:space="preserve">هم سموا الجوائز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 </w:t>
      </w:r>
      <w:r>
        <w:rPr>
          <w:rStyle w:val="FootnoteAnchor"/>
          <w:rtl w:val="true"/>
        </w:rPr>
        <w:footnoteReference w:id="1475"/>
      </w:r>
      <w:r>
        <w:rPr>
          <w:rFonts w:ascii="Amiri" w:hAnsi="Amiri" w:eastAsia="Amiri" w:cs="Amiri"/>
          <w:color w:val="111111"/>
          <w:sz w:val="28"/>
          <w:sz w:val="28"/>
          <w:szCs w:val="28"/>
          <w:rtl w:val="true"/>
          <w:lang w:bidi="ar-SA"/>
        </w:rPr>
        <w:t>سنة أخرى الليالي</w:t>
      </w:r>
    </w:p>
    <w:p>
      <w:pPr>
        <w:pStyle w:val="BookText"/>
        <w:rPr/>
      </w:pPr>
      <w:r>
        <w:rPr>
          <w:rFonts w:ascii="Amiri" w:hAnsi="Amiri" w:eastAsia="Amiri" w:cs="Amiri"/>
          <w:color w:val="111111"/>
          <w:sz w:val="28"/>
          <w:sz w:val="28"/>
          <w:szCs w:val="28"/>
          <w:rtl w:val="true"/>
          <w:lang w:bidi="ar-SA"/>
        </w:rPr>
        <w:t xml:space="preserve">رياحهم تزيد على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قبل تركيب النصال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أحمد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إسحاق القرشي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بعد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وقعت على عثمان من بين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الكرم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و الروح، فوجدت عثمان جاد بماله على رسول اللّه صلّى اللّه عليه و سلم، ثم جاد على أقاربه،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477"/>
      </w:r>
      <w:r>
        <w:rPr>
          <w:rFonts w:ascii="Amiri" w:hAnsi="Amiri" w:eastAsia="Amiri" w:cs="Amiri"/>
          <w:color w:val="111111"/>
          <w:sz w:val="28"/>
          <w:sz w:val="28"/>
          <w:szCs w:val="28"/>
          <w:rtl w:val="true"/>
          <w:lang w:bidi="ar-SA"/>
        </w:rPr>
        <w:t xml:space="preserve">،حدّثني أبي، نا إسماعيل بن إبراهيم،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بن فرّوخ مولى القرشيين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عثمان اشترى من رجل أرضا فأبطأ عليه،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قبض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غبنتني فما ألقى من الناس أحدا إلاّ و هو يلومني،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ذلك </w:t>
      </w:r>
      <w:r>
        <w:rPr>
          <w:rStyle w:val="FootnoteAnchor"/>
          <w:rtl w:val="true"/>
        </w:rPr>
        <w:footnoteReference w:id="1478"/>
      </w:r>
      <w:r>
        <w:rPr>
          <w:rFonts w:ascii="Amiri" w:hAnsi="Amiri" w:eastAsia="Amiri" w:cs="Amiri"/>
          <w:color w:val="111111"/>
          <w:sz w:val="28"/>
          <w:sz w:val="28"/>
          <w:szCs w:val="28"/>
          <w:rtl w:val="true"/>
          <w:lang w:bidi="ar-SA"/>
        </w:rPr>
        <w:t>يمنعك‌؟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بين أرضك و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اللّه الجنّة رجلا كان سهلا، مشتريا أو بائعا </w:t>
      </w:r>
      <w:r>
        <w:rPr>
          <w:rStyle w:val="FootnoteAnchor"/>
          <w:rtl w:val="true"/>
        </w:rPr>
        <w:footnoteReference w:id="1479"/>
      </w:r>
      <w:r>
        <w:rPr>
          <w:rFonts w:ascii="Amiri" w:hAnsi="Amiri" w:eastAsia="Amiri" w:cs="Amiri"/>
          <w:color w:val="111111"/>
          <w:sz w:val="28"/>
          <w:sz w:val="28"/>
          <w:szCs w:val="28"/>
          <w:rtl w:val="true"/>
          <w:lang w:bidi="ar-SA"/>
        </w:rPr>
        <w:t>،و قاضيا و مقتضيا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أبو القاسم أحمد بن محمّد الخليلي، أنا أبو القاسم علي بن أحمد بن الحسن الخزاعي، أنا أبو سعيد الهيثم بن كليب الشّاشي، نا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شبابة بن سوّار، نا هشام بن الغاز، عن عبد اللّه بن عبد الرّحمن بن أبي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عثمان بن عفّان حائطا من رجل، فساومه حتى قاومه على الثمن الذي رضي به البائع،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لا يستوجبون البيع إلاّ بالصفقة، فلما رأى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 حتى تزيدني عشرة آلاف، فالتفت عثمان إلى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أدخل الجنّة رجلا كان سمحا بائعا و مبتاعا، قاضيا و مقتضيا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اذهب فقد زدتك العشرة الآلاف لأستوجب بها هذه الكلمة التي سمعتها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الشافعي،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طلحة بن هارون الواعظ‍‌، أنا أحمد بن سلمان، نا عبد اللّه بن أحمد بن حنبل، نا زكريا بن يحيى الرقاشي، نا بعض أصحابنا عن أبي خلف عبد اللّه بن عيسى، عن يحيى البكاء، عن ابن عمر أَمَّنْ‌ هُوَ قٰانِتٌ‌ آنٰاءَ اللَّيْلِ‌ </w:t>
      </w:r>
      <w:r>
        <w:rPr>
          <w:rStyle w:val="FootnoteAnchor"/>
          <w:rtl w:val="true"/>
        </w:rPr>
        <w:footnoteReference w:id="14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الفقيه، أنا علي بن محمّد بن أحمد </w:t>
      </w:r>
      <w:r>
        <w:rPr>
          <w:rStyle w:val="FootnoteAnchor"/>
          <w:rtl w:val="true"/>
        </w:rPr>
        <w:footnoteReference w:id="1481"/>
      </w:r>
      <w:r>
        <w:rPr>
          <w:rFonts w:ascii="Amiri" w:hAnsi="Amiri" w:eastAsia="Amiri" w:cs="Amiri"/>
          <w:color w:val="111111"/>
          <w:sz w:val="28"/>
          <w:sz w:val="28"/>
          <w:szCs w:val="28"/>
          <w:rtl w:val="true"/>
          <w:lang w:bidi="ar-SA"/>
        </w:rPr>
        <w:t xml:space="preserve">الواحدي </w:t>
      </w:r>
      <w:r>
        <w:rPr>
          <w:rStyle w:val="FootnoteAnchor"/>
          <w:rtl w:val="true"/>
        </w:rPr>
        <w:footnoteReference w:id="1482"/>
      </w:r>
      <w:r>
        <w:rPr>
          <w:rFonts w:ascii="Amiri" w:hAnsi="Amiri" w:eastAsia="Amiri" w:cs="Amiri"/>
          <w:color w:val="111111"/>
          <w:sz w:val="28"/>
          <w:sz w:val="28"/>
          <w:szCs w:val="28"/>
          <w:rtl w:val="true"/>
          <w:lang w:bidi="ar-SA"/>
        </w:rPr>
        <w:t xml:space="preserve">،أنا أبو بكر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الشيخ الحافظ‍‌، أنا الوليد بن أبان، نا محمّد بن إدريس، نا عمر بن أبي معاذ النّميري، نا عبد اللّه بن عيسى، عن </w:t>
      </w:r>
    </w:p>
    <w:p>
      <w:pPr>
        <w:pStyle w:val="BookText"/>
        <w:rPr/>
      </w:pPr>
      <w:r>
        <w:rPr>
          <w:rFonts w:ascii="Amiri" w:hAnsi="Amiri" w:eastAsia="Amiri" w:cs="Amiri"/>
          <w:color w:val="111111"/>
          <w:sz w:val="28"/>
          <w:sz w:val="28"/>
          <w:szCs w:val="28"/>
          <w:rtl w:val="true"/>
          <w:lang w:bidi="ar-SA"/>
        </w:rPr>
        <w:t>يحيى البكاء، عن ابن عمر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عبد اللّه بن يوسف الأصبهاني، أنا أبو سعيد بن الأعرابي، نا الحسن بن محمّد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البنّا، أنا يوسف بن محمّد، أنا عبد الواحد بن محمّد، أنا أبو بكر محمّد بن أحمد بن يعقوب، نا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أنا محمّد بن عمرو </w:t>
      </w:r>
      <w:r>
        <w:rPr>
          <w:rStyle w:val="FootnoteAnchor"/>
          <w:rtl w:val="true"/>
        </w:rPr>
        <w:footnoteReference w:id="1483"/>
      </w:r>
      <w:r>
        <w:rPr>
          <w:rFonts w:ascii="Amiri" w:hAnsi="Amiri" w:eastAsia="Amiri" w:cs="Amiri"/>
          <w:color w:val="111111"/>
          <w:sz w:val="28"/>
          <w:sz w:val="28"/>
          <w:szCs w:val="28"/>
          <w:rtl w:val="true"/>
          <w:lang w:bidi="ar-SA"/>
        </w:rPr>
        <w:t>،عن محمّد بن إبراهيم، عن عبد الرّحمن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قمت خلف المقام و أنا أريد ألاّ يغلبني عليه أحد تلك الليلة، فإذا رجل يغمزني، فلم ألتفت، ثم غمزني فنظرت فإذا هو عثمان بن عفّان، فتنحيت فتقدّم فقرأ القرآن في ركعة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الزعفراني عن محمّد بن عمرو، و فيه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غمزني</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بكر البيهقي، أنا أبو طاهر الفقيه، أنا أبو حامد أحمد بن محمّد بن يحيى بن بلال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الأزهر</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نا يونس بن محمّد، نا فليح، عن محمّد بن المنكدر، عن عبد الرّحمن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لأغلبنّ‌ على المقام الليلة، فسبقت إليه، فبينا أنا قائم أصلّي إذا رجل وضع يده على ظهري،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عثمان بن عفّان و هو يومئذ أمير، فتنحّيت عنه، فقام فافتتح القرآن حتى فرغ منه ثم ركع و جلس و تشهّد و سلّم في ركعة واحدة، فلم يزد عليها،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صلّيت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وتري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الصقر، أنا محمّد بن الحسين بن يوسف، أنا محمّد بن أحمد بن عبد اللّه النّقوي </w:t>
      </w:r>
      <w:r>
        <w:rPr>
          <w:rStyle w:val="FootnoteAnchor"/>
          <w:rtl w:val="true"/>
        </w:rPr>
        <w:footnoteReference w:id="1487"/>
      </w:r>
      <w:r>
        <w:rPr>
          <w:rFonts w:ascii="IRNazanin" w:hAnsi="IRNazanin" w:eastAsia="IRNazanin"/>
          <w:color w:val="111111"/>
          <w:sz w:val="28"/>
          <w:sz w:val="28"/>
          <w:szCs w:val="28"/>
          <w:rtl w:val="true"/>
          <w:lang w:bidi="fa-IR"/>
        </w:rPr>
        <w:t xml:space="preserve">،نا إسحاق </w:t>
      </w:r>
    </w:p>
    <w:p>
      <w:pPr>
        <w:pStyle w:val="BookText"/>
        <w:rPr/>
      </w:pPr>
      <w:r>
        <w:rPr>
          <w:rFonts w:ascii="Amiri" w:hAnsi="Amiri" w:eastAsia="Amiri" w:cs="Amiri"/>
          <w:color w:val="111111"/>
          <w:sz w:val="28"/>
          <w:sz w:val="28"/>
          <w:szCs w:val="28"/>
          <w:rtl w:val="true"/>
          <w:lang w:bidi="ar-SA"/>
        </w:rPr>
        <w:t xml:space="preserve">الدّبري </w:t>
      </w:r>
      <w:r>
        <w:rPr>
          <w:rStyle w:val="FootnoteAnchor"/>
          <w:rtl w:val="true"/>
        </w:rPr>
        <w:footnoteReference w:id="1488"/>
      </w:r>
      <w:r>
        <w:rPr>
          <w:rFonts w:ascii="Amiri" w:hAnsi="Amiri" w:eastAsia="Amiri" w:cs="Amiri"/>
          <w:color w:val="111111"/>
          <w:sz w:val="28"/>
          <w:sz w:val="28"/>
          <w:szCs w:val="28"/>
          <w:rtl w:val="true"/>
          <w:lang w:bidi="ar-SA"/>
        </w:rPr>
        <w:t xml:space="preserve">،أنا عبد الرّزّاق </w:t>
      </w:r>
      <w:r>
        <w:rPr>
          <w:rStyle w:val="FootnoteAnchor"/>
          <w:rtl w:val="true"/>
        </w:rPr>
        <w:footnoteReference w:id="1489"/>
      </w:r>
      <w:r>
        <w:rPr>
          <w:rFonts w:ascii="Amiri" w:hAnsi="Amiri" w:eastAsia="Amiri" w:cs="Amiri"/>
          <w:color w:val="111111"/>
          <w:sz w:val="28"/>
          <w:sz w:val="28"/>
          <w:szCs w:val="28"/>
          <w:rtl w:val="true"/>
          <w:lang w:bidi="ar-SA"/>
        </w:rPr>
        <w:t>،عن ابن جريج، أخبرني يزيد بن خصيفة، عن السائب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عبد الرّحمن بن عثمان التيمي عن صلاة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عن صلاة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لأغلبنّ‌ الثلاثة النفر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إذا رجل يزحمني مقنعا،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عثمان، فأخرت عنه، فصلّى، فإذا هو يسجد سجود القرآن، حتى إذا قلت هذا هو آذان الفجر أوتر بركعة لم يصلّ‌ غيرها، ثم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يحيى بن محمّد بن صاعد، نا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ابن المبارك، أنا فليح بن سليمان، عن محمّد بن المنكدر، عن عبد الرّحمن بن عثمان التيمي </w:t>
      </w:r>
      <w:r>
        <w:rPr>
          <w:rStyle w:val="FootnoteAnchor"/>
          <w:rtl w:val="true"/>
        </w:rPr>
        <w:footnoteReference w:id="14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لأغلبنّ‌ الليلة على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إليه، فبينا أنا قائم أصلّي إذ وضع رجل يده على ظهري، فنظرت فإذا هو عثمان بن عفّان، و هو خليفة، فتنحّيت عنه، فقام، فما برح قائما حتى فرغ من القرآن في ركعة لم يزد عليها،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صليت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هي وتري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المبارك، أنا ابن لهيعة، حدّثني بكير بن الأشج، عن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قام بعد العشاء، فقرأ القرآن كلّه في ركعة، لم يصلّ‌ قبلها و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أنا علي بن الحسين بن أيوب، أنا أبو علي بن شاذان، نا أبو بكر أحمد بن كامل بن خلف، نا محمّد بن إسماعيل، نا سليمان الطّلحي، حدّثني أبي عن جدي، عن موسى بن طلحة،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في خلافة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المقام حين ينكفت </w:t>
      </w:r>
      <w:r>
        <w:rPr>
          <w:rStyle w:val="FootnoteAnchor"/>
          <w:rtl w:val="true"/>
        </w:rPr>
        <w:footnoteReference w:id="1492"/>
      </w:r>
      <w:r>
        <w:rPr>
          <w:rFonts w:ascii="Amiri" w:hAnsi="Amiri" w:eastAsia="Amiri" w:cs="Amiri"/>
          <w:color w:val="111111"/>
          <w:sz w:val="28"/>
          <w:sz w:val="28"/>
          <w:szCs w:val="28"/>
          <w:rtl w:val="true"/>
          <w:lang w:bidi="ar-SA"/>
        </w:rPr>
        <w:t xml:space="preserve">الناس و يخفّون، فأتيته في ذلك الوقت فإنّي لقائم أصلّي إذا كفّ‌ على منكبي يطلب السعة، فلم أتنحّ‌، فرفع يده عني، ثم رجع إلى وراء فلحظته </w:t>
      </w:r>
      <w:r>
        <w:rPr>
          <w:rStyle w:val="FootnoteAnchor"/>
          <w:rtl w:val="true"/>
        </w:rPr>
        <w:footnoteReference w:id="1493"/>
      </w:r>
      <w:r>
        <w:rPr>
          <w:rFonts w:ascii="Amiri" w:hAnsi="Amiri" w:eastAsia="Amiri" w:cs="Amiri"/>
          <w:color w:val="111111"/>
          <w:sz w:val="28"/>
          <w:sz w:val="28"/>
          <w:szCs w:val="28"/>
          <w:rtl w:val="true"/>
          <w:lang w:bidi="ar-SA"/>
        </w:rPr>
        <w:t xml:space="preserve">،فإذا هو عثمان بن عفّان، و هو إذ ذاك خليفة فأوسعت له، و دخل </w:t>
      </w:r>
    </w:p>
    <w:p>
      <w:pPr>
        <w:pStyle w:val="BookText"/>
        <w:rPr/>
      </w:pPr>
      <w:r>
        <w:rPr>
          <w:rFonts w:ascii="Amiri" w:hAnsi="Amiri" w:eastAsia="Amiri" w:cs="Amiri"/>
          <w:color w:val="111111"/>
          <w:sz w:val="28"/>
          <w:sz w:val="28"/>
          <w:szCs w:val="28"/>
          <w:rtl w:val="true"/>
          <w:lang w:bidi="ar-SA"/>
        </w:rPr>
        <w:t xml:space="preserve">فيما بيني و بين صاحبي، فنزع نعليه ثم استقبل فكبّر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القرآن، ثم قرأ البقرة، يرفع بالآية </w:t>
      </w:r>
      <w:r>
        <w:rPr>
          <w:rStyle w:val="FootnoteAnchor"/>
          <w:rtl w:val="true"/>
        </w:rPr>
        <w:footnoteReference w:id="1494"/>
      </w:r>
      <w:r>
        <w:rPr>
          <w:rFonts w:ascii="Amiri" w:hAnsi="Amiri" w:eastAsia="Amiri" w:cs="Amiri"/>
          <w:color w:val="111111"/>
          <w:sz w:val="28"/>
          <w:sz w:val="28"/>
          <w:szCs w:val="28"/>
          <w:rtl w:val="true"/>
          <w:lang w:bidi="ar-SA"/>
        </w:rPr>
        <w:t xml:space="preserve">صوته و يخفضها </w:t>
      </w:r>
      <w:r>
        <w:rPr>
          <w:rStyle w:val="FootnoteAnchor"/>
          <w:rtl w:val="true"/>
        </w:rPr>
        <w:footnoteReference w:id="1495"/>
      </w:r>
      <w:r>
        <w:rPr>
          <w:rFonts w:ascii="Amiri" w:hAnsi="Amiri" w:eastAsia="Amiri" w:cs="Amiri"/>
          <w:color w:val="111111"/>
          <w:sz w:val="28"/>
          <w:sz w:val="28"/>
          <w:szCs w:val="28"/>
          <w:rtl w:val="true"/>
          <w:lang w:bidi="ar-SA"/>
        </w:rPr>
        <w:t xml:space="preserve">مرة، ثم قرأ آل عمران، يرفع بالآية صوته و يخفضها </w:t>
      </w:r>
      <w:r>
        <w:rPr>
          <w:rStyle w:val="FootnoteAnchor"/>
          <w:rtl w:val="true"/>
        </w:rPr>
        <w:footnoteReference w:id="1496"/>
      </w:r>
      <w:r>
        <w:rPr>
          <w:rFonts w:ascii="Amiri" w:hAnsi="Amiri" w:eastAsia="Amiri" w:cs="Amiri"/>
          <w:color w:val="111111"/>
          <w:sz w:val="28"/>
          <w:sz w:val="28"/>
          <w:szCs w:val="28"/>
          <w:rtl w:val="true"/>
          <w:lang w:bidi="ar-SA"/>
        </w:rPr>
        <w:t>أخرى، ثم لم يزل يقرأ سورة سورة كل ذلك ألحظ‍‌ و أتحفظ‍‌ عليه حتى قرأ قُلْ‌ أَعُوذُ بِرَبِّ‌ الْفَلَقِ‌ ،و قُلْ‌ أَعُوذُ بِرَبِّ‌ النّٰاسِ‌ خاتمة القرآن، ثم ركع ركعة ثم سلّم و مدّ رجليه، ثم استلقى على يديه متوكئا على ظهره، فركعت ثم سلّمت، ثم التفتّ‌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ابن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أحسبك ساهيا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مما سهوت‌؟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الليلة أتحفظ‍‌ عليك، لم تركع إلاّ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لم أسه، و لكنها كانت و تري أوترت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أنا محمّد بن سعد </w:t>
      </w:r>
      <w:r>
        <w:rPr>
          <w:rStyle w:val="FootnoteAnchor"/>
          <w:rtl w:val="true"/>
        </w:rPr>
        <w:footnoteReference w:id="1497"/>
      </w:r>
      <w:r>
        <w:rPr>
          <w:rFonts w:ascii="Amiri" w:hAnsi="Amiri" w:eastAsia="Amiri" w:cs="Amiri"/>
          <w:color w:val="111111"/>
          <w:sz w:val="28"/>
          <w:sz w:val="28"/>
          <w:szCs w:val="28"/>
          <w:rtl w:val="true"/>
          <w:lang w:bidi="ar-SA"/>
        </w:rPr>
        <w:t xml:space="preserve">،أنا يوسف بن الغرق </w:t>
      </w:r>
      <w:r>
        <w:rPr>
          <w:rStyle w:val="FootnoteAnchor"/>
          <w:rtl w:val="true"/>
        </w:rPr>
        <w:footnoteReference w:id="1498"/>
      </w:r>
      <w:r>
        <w:rPr>
          <w:rFonts w:ascii="Amiri" w:hAnsi="Amiri" w:eastAsia="Amiri" w:cs="Amiri"/>
          <w:color w:val="111111"/>
          <w:sz w:val="28"/>
          <w:sz w:val="28"/>
          <w:szCs w:val="28"/>
          <w:rtl w:val="true"/>
          <w:lang w:bidi="ar-SA"/>
        </w:rPr>
        <w:t xml:space="preserve">، أنا خالد بن بكير، عن عطاء بن أبي رباح أن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ثم قام خلف المقام فجمع كتاب اللّه في ركعة كانت وتره، فسمّيت البتيراء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499"/>
      </w:r>
      <w:r>
        <w:rPr>
          <w:rFonts w:ascii="Amiri" w:hAnsi="Amiri" w:eastAsia="Amiri" w:cs="Amiri"/>
          <w:color w:val="111111"/>
          <w:sz w:val="28"/>
          <w:sz w:val="28"/>
          <w:szCs w:val="28"/>
          <w:rtl w:val="true"/>
          <w:lang w:bidi="ar-SA"/>
        </w:rPr>
        <w:t>،أنا عبد اللّه بن نمير، عن قيس، عن أبي إسحاق، عن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طيّب الريح، نظيف الثوب، قائما إلى دبر الكعبة يصلّي، و غلام خلفه، كلما تعايا </w:t>
      </w:r>
      <w:r>
        <w:rPr>
          <w:rStyle w:val="FootnoteAnchor"/>
          <w:rtl w:val="true"/>
        </w:rPr>
        <w:footnoteReference w:id="1500"/>
      </w:r>
      <w:r>
        <w:rPr>
          <w:rFonts w:ascii="Amiri" w:hAnsi="Amiri" w:eastAsia="Amiri" w:cs="Amiri"/>
          <w:color w:val="111111"/>
          <w:sz w:val="28"/>
          <w:sz w:val="28"/>
          <w:szCs w:val="28"/>
          <w:rtl w:val="true"/>
          <w:lang w:bidi="ar-SA"/>
        </w:rPr>
        <w:t>فتح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يوسف بن محمّد، أنا أبو عمر الفارسي، أنا أبو بكر محمّد بن أحمد بن يعقوب، نا جدي، نا يزيد بن هارون، أنا شعبة،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عامر بن عبدة،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 ذات ليلة خلف المقام، فإذا رجل شديد بياض الثياب، طيّب الريح يصلّي، و رجل يفتح عليه إذا أخطأ، و إذا هو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و أخبرنا خالي أبو المكارم سلطان بن يحيى، أنا أبو نعيم الحافظ‍‌ </w:t>
      </w:r>
      <w:r>
        <w:rPr>
          <w:rStyle w:val="FootnoteAnchor"/>
          <w:rtl w:val="true"/>
        </w:rPr>
        <w:footnoteReference w:id="1502"/>
      </w:r>
      <w:r>
        <w:rPr>
          <w:rFonts w:ascii="Amiri" w:hAnsi="Amiri" w:eastAsia="Amiri" w:cs="Amiri"/>
          <w:color w:val="111111"/>
          <w:sz w:val="28"/>
          <w:sz w:val="28"/>
          <w:szCs w:val="28"/>
          <w:rtl w:val="true"/>
          <w:lang w:bidi="ar-SA"/>
        </w:rPr>
        <w:t xml:space="preserve">،نا الحسين بن علي، نا إبراهيم بن محمّد، نا محمود بن خداش، نا أبو معاوية، عن عاصم عن أنس بن مالك </w:t>
      </w:r>
      <w:r>
        <w:rPr>
          <w:rStyle w:val="FootnoteAnchor"/>
          <w:rtl w:val="true"/>
        </w:rPr>
        <w:footnoteReference w:id="15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امرأة عثمان بن عفان حين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قتلتموه و إنه ليحيي الليلة بالقرآن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رواه الناس فقالوا أنس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المزكي، أنبأ أبو زكريا الحربي، أنا أبو محمّد بن الشرقي، أنا أبو عبد الرّحمن، نا وكيع عن يزيد بن إبراهيم، و الفضل بن دلهم و الربيع بن صبيح كلهم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أو دعوه، قد كان يقرأ القرآن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أبي علي، أنا أبو القاسم يوسف بن محمّد، أنا أبو عمر الفارسي، أنا أبو بكر محمّد بن أحمد بن يعقوب، حدثنا جدي، نا قبيصة بن عقبة، نا سفيان، عن هشام،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كان يقرأ القرآن في ليلة في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أبو النعمان، نا سلاّم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أطافوا بعثمان يريدون قتله،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تقتلوه أو تدعوه فقد كان يحيي الليلة بركعة يقرأ فيها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بن أبي عقيل، أنا أبو الحسن الخلعي، أنا أبو محمّد بن النحاس، أنا أبو سعيد بن الأعرابي، نا بكر بن فرقد أبو أمية التميمي، نا عبد الوهاب بن عبد المجيد </w:t>
      </w:r>
      <w:r>
        <w:rPr>
          <w:rStyle w:val="FootnoteAnchor"/>
          <w:rtl w:val="true"/>
        </w:rPr>
        <w:footnoteReference w:id="1504"/>
      </w:r>
      <w:r>
        <w:rPr>
          <w:rFonts w:ascii="Amiri" w:hAnsi="Amiri" w:eastAsia="Amiri" w:cs="Amiri"/>
          <w:color w:val="111111"/>
          <w:sz w:val="28"/>
          <w:sz w:val="28"/>
          <w:szCs w:val="28"/>
          <w:rtl w:val="true"/>
          <w:lang w:bidi="ar-SA"/>
        </w:rPr>
        <w:t>الثقفي، عن أيوب السختياني عن امرأة عثمان نائلة بنت الفرافصة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تقتلوه أو تتركوه فإنه كان يحيي الليل بركعة يجمع فيها القرآن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بن الحسن أنا جعفر بن عبد اللّه، نا محمّد بن هارون، نا أبو كريب، نا ابن المبارك، عن الزبير بن عبد اللّه، حدّثتني جدتي أن عثمان كان لا يوقظ‍‌ أحدا من أهله إذا قام من الليل إلاّ أن يجده </w:t>
      </w:r>
    </w:p>
    <w:p>
      <w:pPr>
        <w:pStyle w:val="BookText"/>
        <w:rPr/>
      </w:pPr>
      <w:r>
        <w:rPr>
          <w:rFonts w:ascii="Amiri" w:hAnsi="Amiri" w:eastAsia="Amiri" w:cs="Amiri"/>
          <w:color w:val="111111"/>
          <w:sz w:val="28"/>
          <w:sz w:val="28"/>
          <w:szCs w:val="28"/>
          <w:rtl w:val="true"/>
          <w:lang w:bidi="ar-SA"/>
        </w:rPr>
        <w:t xml:space="preserve">يقظان، فيدعو فيناوله </w:t>
      </w:r>
      <w:r>
        <w:rPr>
          <w:rStyle w:val="FootnoteAnchor"/>
          <w:rtl w:val="true"/>
        </w:rPr>
        <w:footnoteReference w:id="1505"/>
      </w:r>
      <w:r>
        <w:rPr>
          <w:rFonts w:ascii="Amiri" w:hAnsi="Amiri" w:eastAsia="Amiri" w:cs="Amiri"/>
          <w:color w:val="111111"/>
          <w:sz w:val="28"/>
          <w:sz w:val="28"/>
          <w:szCs w:val="28"/>
          <w:rtl w:val="true"/>
          <w:lang w:bidi="ar-SA"/>
        </w:rPr>
        <w:t>وضوءه، و كان يصوم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نا يحيى بن محمّد بن صاعد، نا الحسين بن الحسن، نا الهيثم بن جميل، نا علي بن مسعدة، عن عبد اللّه الرومي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بن عفان يأخذ وضوءه لنفسه إذا قام من الليل،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الخادم فكفتك‌؟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الليل لهم يستريحون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نا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نا محمّد بن سعد </w:t>
      </w:r>
      <w:r>
        <w:rPr>
          <w:rStyle w:val="FootnoteAnchor"/>
          <w:rtl w:val="true"/>
        </w:rPr>
        <w:footnoteReference w:id="1506"/>
      </w:r>
      <w:r>
        <w:rPr>
          <w:rFonts w:ascii="Amiri" w:hAnsi="Amiri" w:eastAsia="Amiri" w:cs="Amiri"/>
          <w:color w:val="111111"/>
          <w:sz w:val="28"/>
          <w:sz w:val="28"/>
          <w:szCs w:val="28"/>
          <w:rtl w:val="true"/>
          <w:lang w:bidi="ar-SA"/>
        </w:rPr>
        <w:t>أنا أبو أسامة حماد بن أسامة عن علي بن مسعدة، عن عبد اللّه الرومي،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يلي وضوء الليل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بعض الخدم فكفوك‌؟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الليل لهم يستريحون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أبو غالب بن البنّا، أنا أبو محمّد الجوهري، أنا أبو عمر بن حيّوية، نا ابن صاعد نا الحسين بن</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الحسن، أنا ابن المبارك أنا الزبير بن عبد اللّه أن جدته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خادما لعثمان بن عفان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عثمان لا يوقظ‍‌ نائما من أهله إلاّ أن يجده يقظانا </w:t>
      </w:r>
      <w:r>
        <w:rPr>
          <w:rStyle w:val="FootnoteAnchor"/>
          <w:rtl w:val="true"/>
        </w:rPr>
        <w:footnoteReference w:id="1508"/>
      </w:r>
      <w:r>
        <w:rPr>
          <w:rFonts w:ascii="Amiri" w:hAnsi="Amiri" w:eastAsia="Amiri" w:cs="Amiri"/>
          <w:color w:val="111111"/>
          <w:sz w:val="28"/>
          <w:sz w:val="28"/>
          <w:szCs w:val="28"/>
          <w:rtl w:val="true"/>
          <w:lang w:bidi="ar-SA"/>
        </w:rPr>
        <w:t xml:space="preserve">فيدعوه فيناولوه </w:t>
      </w:r>
      <w:r>
        <w:rPr>
          <w:rStyle w:val="FootnoteAnchor"/>
          <w:rtl w:val="true"/>
        </w:rPr>
        <w:footnoteReference w:id="1509"/>
      </w:r>
      <w:r>
        <w:rPr>
          <w:rFonts w:ascii="Amiri" w:hAnsi="Amiri" w:eastAsia="Amiri" w:cs="Amiri"/>
          <w:color w:val="111111"/>
          <w:sz w:val="28"/>
          <w:sz w:val="28"/>
          <w:szCs w:val="28"/>
          <w:rtl w:val="true"/>
          <w:lang w:bidi="ar-SA"/>
        </w:rPr>
        <w:t>وضوءه، و كان يصوم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المهرواني، أنا أبو عمر بن مهدي، أنا أبو بكر محمّد بن أحمد بن يعقوب، نا جدي، نا يزيد بن هارون، أنا علي بن مسعدة الباهلي، عن عبد اللّه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كان يقوم من الليل فيأخذ وضوءه، فقالت له امرأة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أيقظت بعض الخدم، فناولك وضوءك،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الليل يستريحون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511"/>
      </w:r>
      <w:r>
        <w:rPr>
          <w:rFonts w:ascii="Amiri" w:hAnsi="Amiri" w:eastAsia="Amiri" w:cs="Amiri"/>
          <w:color w:val="111111"/>
          <w:sz w:val="28"/>
          <w:sz w:val="28"/>
          <w:szCs w:val="28"/>
          <w:rtl w:val="true"/>
          <w:lang w:bidi="ar-SA"/>
        </w:rPr>
        <w:t>،حدثني أبي، نا عبد الصمد، نا سالم أبو جميع نا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عثمان و شدة حيائه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ليكون في البيت، و الباب عليه مغلق فما يضع عنه الثوب ليفيض عليه الماء، يمنعه الحياء أن يقيم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الفضل </w:t>
      </w:r>
      <w:r>
        <w:rPr>
          <w:rStyle w:val="FootnoteAnchor"/>
          <w:rtl w:val="true"/>
        </w:rPr>
        <w:footnoteReference w:id="1512"/>
      </w:r>
      <w:r>
        <w:rPr>
          <w:rFonts w:ascii="Amiri" w:hAnsi="Amiri" w:eastAsia="Amiri" w:cs="Amiri"/>
          <w:color w:val="111111"/>
          <w:sz w:val="28"/>
          <w:sz w:val="28"/>
          <w:szCs w:val="28"/>
          <w:rtl w:val="true"/>
          <w:lang w:bidi="ar-SA"/>
        </w:rPr>
        <w:t>المطهر بن عبد الواحد بن محمّد، أنا أبو عمر عبد اللّه بن محمّد بن أحمد السلمي، أنا عبد اللّه بن محمّد بن عمر بن يزيد الزهري، نا عمي عبد الرحمن بن عمر رستة، نا أبو النعمان، نا سالم أبو جميع الهجيمي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الحسن حياء عثمان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ليكون جوف البيت و الباب عليه مغلق، فيضع ثوبه ليفيض عليه الماء، فيمنعه الحياء أن يرفع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أنا أبو عمر، أنا أحمد بن معروف، نا الحسين، نا محمّد</w:t>
      </w:r>
      <w:r>
        <w:rPr>
          <w:rFonts w:eastAsia="Amiri" w:cs="Amiri" w:ascii="Amiri" w:hAnsi="Amiri"/>
          <w:color w:val="111111"/>
          <w:sz w:val="28"/>
          <w:szCs w:val="28"/>
          <w:rtl w:val="true"/>
          <w:lang w:bidi="ar-SA"/>
        </w:rPr>
        <w:t xml:space="preserve">] </w:t>
      </w:r>
      <w:r>
        <w:rPr>
          <w:rStyle w:val="FootnoteAnchor"/>
          <w:rtl w:val="true"/>
        </w:rPr>
        <w:footnoteReference w:id="1513"/>
      </w:r>
      <w:r>
        <w:rPr>
          <w:rFonts w:ascii="IRNazanin" w:hAnsi="IRNazanin" w:eastAsia="IRNazanin"/>
          <w:color w:val="111111"/>
          <w:sz w:val="28"/>
          <w:sz w:val="28"/>
          <w:szCs w:val="28"/>
          <w:rtl w:val="true"/>
          <w:lang w:bidi="fa-IR"/>
        </w:rPr>
        <w:t xml:space="preserve">بن سعد </w:t>
      </w:r>
      <w:r>
        <w:rPr>
          <w:rStyle w:val="FootnoteAnchor"/>
          <w:rtl w:val="true"/>
        </w:rPr>
        <w:footnoteReference w:id="1514"/>
      </w:r>
      <w:r>
        <w:rPr>
          <w:rFonts w:ascii="Amiri" w:hAnsi="Amiri" w:eastAsia="Amiri" w:cs="Amiri"/>
          <w:color w:val="111111"/>
          <w:sz w:val="28"/>
          <w:sz w:val="28"/>
          <w:szCs w:val="28"/>
          <w:rtl w:val="true"/>
          <w:lang w:bidi="ar-SA"/>
        </w:rPr>
        <w:t>،أنا محمّد بن عمر، حدثني إسماعيل بن إبراهيم بن عبد الرحمن بن عبد اللّه بن أبي ربيعة المخزومي،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لما بويع خرج إلى الناس فخطبهم،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أول مركب صعب، و إن بعد اليوم أياما، و إن أعش تأتكم الخطبة على وجهها، و ما كنا خطباء و سيعلّمنا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محمّد بن عبد العزيز، نا هدبة بن خالد، عن حزم </w:t>
      </w:r>
      <w:r>
        <w:rPr>
          <w:rStyle w:val="FootnoteAnchor"/>
          <w:rtl w:val="true"/>
        </w:rPr>
        <w:footnoteReference w:id="1515"/>
      </w:r>
      <w:r>
        <w:rPr>
          <w:rFonts w:ascii="IRNazanin" w:hAnsi="IRNazanin" w:eastAsia="IRNazanin"/>
          <w:color w:val="111111"/>
          <w:sz w:val="28"/>
          <w:sz w:val="28"/>
          <w:szCs w:val="28"/>
          <w:rtl w:val="true"/>
          <w:lang w:bidi="fa-IR"/>
        </w:rPr>
        <w:t xml:space="preserve">،عن الحسن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عثمان بن عفان خطب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فإن تقوى اللّه غنم، و إن أكيس الناس من دان نفسه، و عمل لما بعد الموت و اكتسب من نور اللّه </w:t>
      </w:r>
    </w:p>
    <w:p>
      <w:pPr>
        <w:pStyle w:val="BookText"/>
        <w:rPr/>
      </w:pPr>
      <w:r>
        <w:rPr>
          <w:rFonts w:ascii="Amiri" w:hAnsi="Amiri" w:eastAsia="Amiri" w:cs="Amiri"/>
          <w:color w:val="111111"/>
          <w:sz w:val="28"/>
          <w:sz w:val="28"/>
          <w:szCs w:val="28"/>
          <w:rtl w:val="true"/>
          <w:lang w:bidi="ar-SA"/>
        </w:rPr>
        <w:t>نورا لظلمة القبر، و ليخش عبد أن يحشره اللّه أعمى و قد كان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يكفيني الحكيم جوامع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الأصم ينادي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من كان اللّه معه لم يخف شيئا، و من كان اللّه عليه فمن يرجو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نا إبراهيم بن دازيل الهمذاني، نا علي بن الحسن بن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الفزاري يقول، عن ابن جريج، عن مجاهد، قال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عثمان بن عفان،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اعلم أن ملك </w:t>
      </w:r>
      <w:r>
        <w:rPr>
          <w:rStyle w:val="FootnoteAnchor"/>
          <w:rtl w:val="true"/>
        </w:rPr>
        <w:footnoteReference w:id="1518"/>
      </w:r>
      <w:r>
        <w:rPr>
          <w:rFonts w:ascii="Amiri" w:hAnsi="Amiri" w:eastAsia="Amiri" w:cs="Amiri"/>
          <w:color w:val="111111"/>
          <w:sz w:val="28"/>
          <w:sz w:val="28"/>
          <w:szCs w:val="28"/>
          <w:rtl w:val="true"/>
          <w:lang w:bidi="ar-SA"/>
        </w:rPr>
        <w:t>الموت الذي وكل بك، لم يزل يخلفك و يتخطى إلى غيرك منذ أنت في الدنيا و كأنه قد تخطى غيرك إليك و قصدك، فخذ حذرك، و استعد له، و لا تغفل فإنه لا يغفل عنك، و اعلم ابن آدم إن غفلت عن نفسك و لم تستعد لها لم يستعد لها غيرك، و لا بد من لقاء اللّه، فخذ لنفسك و لا تكلها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عبد اللّه، نا السري بن يحيى، نا شعيب بن إبراهيم، نا سيف بن عمر، عن بدر بن عثمان عن عمه، قال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بها عثمان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إنما أعطاكم الدنيا لتطلبوا بها الآخرة، و لم يعطكموها لتركنوا إليها، إن الدنيا تفنى و الآخرة تبقى، و لا تبطرنكم الفانية، و لا تشغلنكم عن الباقية، فآثروا ما يبقى على ما يفنى، فإن الدنيا منقطعة، و إن المصير إلى اللّه، عزّ و جل، اتقوا اللّه، فإن تقواه جنّة من بأسه و وسيلة عنده، و احذروا من اللّه الغير، و الزموا جماعتكم و لا تصيروا أحزابا وَ اذْكُرُوا نِعْمَتَ‌ اللّٰهِ‌ عَلَيْكُمْ‌ إِذْ كُنْتُمْ‌ أَعْدٰاءً فَأَلَّفَ‌ بَيْنَ‌ قُلُوبِكُمْ‌، فَأَصْبَحْتُمْ‌ بِنِعْمَتِهِ‌ إِخْوٰاناً </w:t>
      </w:r>
      <w:r>
        <w:rPr>
          <w:rStyle w:val="FootnoteAnchor"/>
          <w:rtl w:val="true"/>
        </w:rPr>
        <w:footnoteReference w:id="1521"/>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22"/>
      </w:r>
      <w:r>
        <w:rPr>
          <w:rFonts w:ascii="Amiri" w:hAnsi="Amiri" w:eastAsia="Amiri" w:cs="Amiri"/>
          <w:color w:val="111111"/>
          <w:sz w:val="28"/>
          <w:sz w:val="28"/>
          <w:szCs w:val="28"/>
          <w:rtl w:val="true"/>
          <w:lang w:bidi="ar-SA"/>
        </w:rPr>
        <w:t xml:space="preserve">،أنا علي بن محمّد بن عبد اللّه المعدل، أنا إسماعيل بن </w:t>
      </w:r>
    </w:p>
    <w:p>
      <w:pPr>
        <w:pStyle w:val="BookText"/>
        <w:rPr/>
      </w:pPr>
      <w:r>
        <w:rPr>
          <w:rFonts w:ascii="Amiri" w:hAnsi="Amiri" w:eastAsia="Amiri" w:cs="Amiri"/>
          <w:color w:val="111111"/>
          <w:sz w:val="28"/>
          <w:sz w:val="28"/>
          <w:szCs w:val="28"/>
          <w:rtl w:val="true"/>
          <w:lang w:bidi="ar-SA"/>
        </w:rPr>
        <w:t xml:space="preserve">محمّد الصفار، نا محمّد بن عبيد اللّه </w:t>
      </w:r>
      <w:r>
        <w:rPr>
          <w:rStyle w:val="FootnoteAnchor"/>
          <w:rtl w:val="true"/>
        </w:rPr>
        <w:footnoteReference w:id="1523"/>
      </w:r>
      <w:r>
        <w:rPr>
          <w:rFonts w:ascii="Amiri" w:hAnsi="Amiri" w:eastAsia="Amiri" w:cs="Amiri"/>
          <w:color w:val="111111"/>
          <w:sz w:val="28"/>
          <w:sz w:val="28"/>
          <w:szCs w:val="28"/>
          <w:rtl w:val="true"/>
          <w:lang w:bidi="ar-SA"/>
        </w:rPr>
        <w:t>المنادي، نا محمّد بن يعلى زنبور الكوفي، نا الربيع بن صبيح، عن علي بن زيد بن جدعان،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بعض هيج </w:t>
      </w:r>
      <w:r>
        <w:rPr>
          <w:rStyle w:val="FootnoteAnchor"/>
          <w:rtl w:val="true"/>
        </w:rPr>
        <w:footnoteReference w:id="1524"/>
      </w:r>
      <w:r>
        <w:rPr>
          <w:rFonts w:ascii="Amiri" w:hAnsi="Amiri" w:eastAsia="Amiri" w:cs="Amiri"/>
          <w:color w:val="111111"/>
          <w:sz w:val="28"/>
          <w:sz w:val="28"/>
          <w:szCs w:val="28"/>
          <w:rtl w:val="true"/>
          <w:lang w:bidi="ar-SA"/>
        </w:rPr>
        <w:t xml:space="preserve">الناس ما كان </w:t>
      </w:r>
      <w:r>
        <w:rPr>
          <w:rStyle w:val="FootnoteAnchor"/>
          <w:rtl w:val="true"/>
        </w:rPr>
        <w:footnoteReference w:id="1525"/>
      </w:r>
      <w:r>
        <w:rPr>
          <w:rFonts w:ascii="Amiri" w:hAnsi="Amiri" w:eastAsia="Amiri" w:cs="Amiri"/>
          <w:color w:val="111111"/>
          <w:sz w:val="28"/>
          <w:sz w:val="28"/>
          <w:szCs w:val="28"/>
          <w:rtl w:val="true"/>
          <w:lang w:bidi="ar-SA"/>
        </w:rPr>
        <w:t>،جعل رجل يسأل عن أفاضل أصحاب رسول اللّه صلّى اللّه عليه و سلم، فجعل لا يسأل أحدا إلاّ دلّه على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أياما لا يسأل عن شيء حتى استأنس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 نحن جميع مع رسول اللّه صلّى اللّه عليه و سلم كان أحسننا وضوءا، و أطولنا صلاة، و أعظمنا نفقة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و أبو غالب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الزناد أن رجلا من ثقيف جلد في الشراب في خلافة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لذلك الرجل مكان من عثمان، و جلس في خلوته فلما جلد أراد ذلك المجلس فمنعه إياه عثمان و قال لا تعود إلى مجلسك أبدا إلاّ و معنا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بن الحارث الأصبهاني، أنا أبو محمّد بن حيّان، نا محمّد بن العباس بن أيوب، نا أبو عمر بن أيوب الصّريفيني، نا سفيان بن عيينة، نا إسرائيل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قلوبنا طهرت ما شبعنا من كلام ربنا، و إنّي لأكره </w:t>
      </w:r>
      <w:r>
        <w:rPr>
          <w:rStyle w:val="FootnoteAnchor"/>
          <w:rtl w:val="true"/>
        </w:rPr>
        <w:footnoteReference w:id="1526"/>
      </w:r>
      <w:r>
        <w:rPr>
          <w:rFonts w:ascii="Amiri" w:hAnsi="Amiri" w:eastAsia="Amiri" w:cs="Amiri"/>
          <w:color w:val="111111"/>
          <w:sz w:val="28"/>
          <w:sz w:val="28"/>
          <w:szCs w:val="28"/>
          <w:rtl w:val="true"/>
          <w:lang w:bidi="ar-SA"/>
        </w:rPr>
        <w:t xml:space="preserve">أن يأتي عليّ‌ يوم لا انظر في المصحف </w:t>
      </w:r>
      <w:r>
        <w:rPr>
          <w:rStyle w:val="FootnoteAnchor"/>
          <w:rtl w:val="true"/>
        </w:rPr>
        <w:footnoteReference w:id="1527"/>
      </w:r>
      <w:r>
        <w:rPr>
          <w:rFonts w:ascii="Amiri" w:hAnsi="Amiri" w:eastAsia="Amiri" w:cs="Amiri"/>
          <w:color w:val="111111"/>
          <w:sz w:val="28"/>
          <w:sz w:val="28"/>
          <w:szCs w:val="28"/>
          <w:rtl w:val="true"/>
          <w:lang w:bidi="ar-SA"/>
        </w:rPr>
        <w:t>،و ما مات عثمان حتى خرق مصحفه من كثرة ما كان يديم النظر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محمّد بن عبد اللّه السّنجي، و أبو محمّد بختيار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محمّد بن محمّد بن عبد العزيز بن إسماعيل التككي، أنا أبو علي بن شاذان، أنا عثمان بن أحمد، و ميمون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w:t>
      </w:r>
    </w:p>
    <w:p>
      <w:pPr>
        <w:pStyle w:val="BookText"/>
        <w:rPr/>
      </w:pPr>
      <w:r>
        <w:rPr>
          <w:rFonts w:ascii="Amiri" w:hAnsi="Amiri" w:eastAsia="Amiri" w:cs="Amiri"/>
          <w:color w:val="111111"/>
          <w:sz w:val="28"/>
          <w:sz w:val="28"/>
          <w:szCs w:val="28"/>
          <w:rtl w:val="true"/>
          <w:lang w:bidi="ar-SA"/>
        </w:rPr>
        <w:t>عبد الجبار، نا يونس بن بكير، عن عنبسة بن الأزهر، عن يحيى بن الجزّار، عن علي أنه قال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سرّك أن تلحق بصاحبيك فأقصر الأمل، و كل دون الشبع، و انكس الإزار، و ارقع </w:t>
      </w:r>
      <w:r>
        <w:rPr>
          <w:rStyle w:val="FootnoteAnchor"/>
          <w:rtl w:val="true"/>
        </w:rPr>
        <w:footnoteReference w:id="1528"/>
      </w:r>
      <w:r>
        <w:rPr>
          <w:rFonts w:ascii="Amiri" w:hAnsi="Amiri" w:eastAsia="Amiri" w:cs="Amiri"/>
          <w:color w:val="111111"/>
          <w:sz w:val="28"/>
          <w:sz w:val="28"/>
          <w:szCs w:val="28"/>
          <w:rtl w:val="true"/>
          <w:lang w:bidi="ar-SA"/>
        </w:rPr>
        <w:t>القميص و اخصف النعل تلحق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أن عليا قال ذلك لعمر يعني بصاحبيه النبي صلّى اللّه عليه و سلم و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محمّد بن أحمد بن المسلمة، أنا عثمان بن محمّد بن القاسم، أنا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داود، نا محمّد بن عمر بن هيّاج، نا يحيى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عبد الملك بن أبجر </w:t>
      </w:r>
      <w:r>
        <w:rPr>
          <w:rStyle w:val="FootnoteAnchor"/>
          <w:rtl w:val="true"/>
        </w:rPr>
        <w:footnoteReference w:id="1530"/>
      </w:r>
      <w:r>
        <w:rPr>
          <w:rFonts w:ascii="Amiri" w:hAnsi="Amiri" w:eastAsia="Amiri" w:cs="Amiri"/>
          <w:color w:val="111111"/>
          <w:sz w:val="28"/>
          <w:sz w:val="28"/>
          <w:szCs w:val="28"/>
          <w:rtl w:val="true"/>
          <w:lang w:bidi="ar-SA"/>
        </w:rPr>
        <w:t xml:space="preserve">،عن إياد بن لقيظ‍‌، عن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يزيد بن معاوية</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المسجد زمن الوليد بن عقبة في حلقة فيها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إذ ذاك حجزة و لا جلاوزة </w:t>
      </w:r>
      <w:r>
        <w:rPr>
          <w:rStyle w:val="FootnoteAnchor"/>
          <w:rtl w:val="true"/>
        </w:rPr>
        <w:footnoteReference w:id="1532"/>
      </w:r>
      <w:r>
        <w:rPr>
          <w:rFonts w:ascii="IRNazanin" w:hAnsi="IRNazanin" w:eastAsia="IRNazanin"/>
          <w:color w:val="111111"/>
          <w:sz w:val="28"/>
          <w:sz w:val="28"/>
          <w:szCs w:val="28"/>
          <w:rtl w:val="true"/>
          <w:lang w:bidi="fa-IR"/>
        </w:rPr>
        <w:t>إذ هتف هاتف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يقرأ على قراءة أبي موسى فليأت الزاوية التي عند أبواب كندة، و من كان يقرأ على قراءة عبد اللّه بن مسعود فليأت هذه الزاوية التي عند دار عبد اللّه، فاختلفا في آية من سورة البقرة، قرأ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للبيت و قرأ هذا وَ أَتِمُّوا الْحَجَّ‌ وَ الْعُمْرَةَ‌ لِلّٰهِ‌ </w:t>
      </w:r>
      <w:r>
        <w:rPr>
          <w:rStyle w:val="FootnoteAnchor"/>
          <w:rtl w:val="true"/>
        </w:rPr>
        <w:footnoteReference w:id="1533"/>
      </w:r>
      <w:r>
        <w:rPr>
          <w:rFonts w:ascii="Amiri" w:hAnsi="Amiri" w:eastAsia="Amiri" w:cs="Amiri"/>
          <w:color w:val="111111"/>
          <w:sz w:val="28"/>
          <w:sz w:val="28"/>
          <w:szCs w:val="28"/>
          <w:rtl w:val="true"/>
          <w:lang w:bidi="ar-SA"/>
        </w:rPr>
        <w:t xml:space="preserve">فغضب حذيفة و احمرّت عيناه، ثم قام فغرز قميصه في حجزته </w:t>
      </w:r>
      <w:r>
        <w:rPr>
          <w:rStyle w:val="FootnoteAnchor"/>
          <w:rtl w:val="true"/>
        </w:rPr>
        <w:footnoteReference w:id="1534"/>
      </w:r>
      <w:r>
        <w:rPr>
          <w:rFonts w:ascii="Amiri" w:hAnsi="Amiri" w:eastAsia="Amiri" w:cs="Amiri"/>
          <w:color w:val="111111"/>
          <w:sz w:val="28"/>
          <w:sz w:val="28"/>
          <w:szCs w:val="28"/>
          <w:rtl w:val="true"/>
          <w:lang w:bidi="ar-SA"/>
        </w:rPr>
        <w:t>و هو في المسجد و ذلك في زمن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تركب إلى أمير المؤمنين و إمّا أن أركب، فهكذا كان من قبلكم، ثم أقبل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 سلم فقاتل بمن </w:t>
      </w:r>
      <w:r>
        <w:rPr>
          <w:rStyle w:val="FootnoteAnchor"/>
          <w:rtl w:val="true"/>
        </w:rPr>
        <w:footnoteReference w:id="1535"/>
      </w:r>
      <w:r>
        <w:rPr>
          <w:rFonts w:ascii="Amiri" w:hAnsi="Amiri" w:eastAsia="Amiri" w:cs="Amiri"/>
          <w:color w:val="111111"/>
          <w:sz w:val="28"/>
          <w:sz w:val="28"/>
          <w:szCs w:val="28"/>
          <w:rtl w:val="true"/>
          <w:lang w:bidi="ar-SA"/>
        </w:rPr>
        <w:t>أقبل من أدبر حتى أظهر اللّه دينه، ثم إنّ‌ اللّه قبضه، فطعن الناس في الإسلام طعنة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استخلف أبا بكر فكان ما شاء، ثم إن اللّه قبضه فطعن في الإسلام طعنة جواد</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ثم إنّ‌ اللّه استخلف عمر، فنزل وسط‍‌ الإسلام، ثم إنّ‌ اللّه قبضه، فطعن الناس في الإسلام طعنة </w:t>
      </w:r>
      <w:r>
        <w:rPr>
          <w:rStyle w:val="FootnoteAnchor"/>
          <w:rtl w:val="true"/>
        </w:rPr>
        <w:footnoteReference w:id="1537"/>
      </w:r>
      <w:r>
        <w:rPr>
          <w:rFonts w:ascii="IRNazanin" w:hAnsi="IRNazanin" w:eastAsia="IRNazanin"/>
          <w:color w:val="111111"/>
          <w:sz w:val="28"/>
          <w:sz w:val="28"/>
          <w:szCs w:val="28"/>
          <w:rtl w:val="true"/>
          <w:lang w:bidi="fa-IR"/>
        </w:rPr>
        <w:t xml:space="preserve">جوادا </w:t>
      </w:r>
      <w:r>
        <w:rPr>
          <w:rStyle w:val="FootnoteAnchor"/>
          <w:rtl w:val="true"/>
        </w:rPr>
        <w:footnoteReference w:id="1538"/>
      </w:r>
      <w:r>
        <w:rPr>
          <w:rFonts w:ascii="Amiri" w:hAnsi="Amiri" w:eastAsia="Amiri" w:cs="Amiri"/>
          <w:color w:val="111111"/>
          <w:sz w:val="28"/>
          <w:sz w:val="28"/>
          <w:szCs w:val="28"/>
          <w:rtl w:val="true"/>
          <w:lang w:bidi="ar-SA"/>
        </w:rPr>
        <w:t xml:space="preserve">،ثم إنّ‌ اللّه استخلف </w:t>
      </w:r>
    </w:p>
    <w:p>
      <w:pPr>
        <w:pStyle w:val="BookText"/>
        <w:rPr/>
      </w:pPr>
      <w:r>
        <w:rPr>
          <w:rFonts w:ascii="Amiri" w:hAnsi="Amiri" w:eastAsia="Amiri" w:cs="Amiri"/>
          <w:color w:val="111111"/>
          <w:sz w:val="28"/>
          <w:sz w:val="28"/>
          <w:szCs w:val="28"/>
          <w:rtl w:val="true"/>
          <w:lang w:bidi="ar-SA"/>
        </w:rPr>
        <w:t xml:space="preserve">عثمان، و أيم اللّه ليوشكنّ‌ أن يطعنوا فيه طعنة يخلفونه </w:t>
      </w:r>
      <w:r>
        <w:rPr>
          <w:rStyle w:val="FootnoteAnchor"/>
          <w:rtl w:val="true"/>
        </w:rPr>
        <w:footnoteReference w:id="1539"/>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أبو مسعود الأصبهاني عنه، أنا أبو نعيم الحافظ‍‌، نا سليمان بن أحمد، نا أبو زرعة، نا أبو اليمان، أنا شعيب، عن الزهري، أخبرني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حذيفة بن اليمان قدم على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يغزو مع أهل العراق قبل أرمينية في غزوهم، ذلك فيمن اجتمع من أهل العراق، و أهل الشام، فتنازعوا في القرآن، حتى سمع حذيفة من اختلافهم فيه ما يكره، فركب حذيفة حتى قدم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 هذه الأمّة قبل أن يختلفوا في القرآن اختلاف اليهود و النصارى في الكتب، ففزع لذلك عثمان بن عفّان، فأرسل إلى حفصة بنت عمر أن أرسلي إليّ‌ بالصّحف التي جمع فيها القرآن، فأرسلت إليه بها حفصة، فأمر عثمان زيد بن ثابت، و سعيد بن العاص، و عبد اللّه بن الزبير، و عبد الرّحمن بن الحارث بن هشام أن ينسخوها في المصاحف،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و زيد بن ثابت في عربية من عربية القرآن فاكتبوها بلسان قريش، فإنّ‌ القرآن إنّما نزل بلسانهم، ففعلوا حتى كتبت المصاحف، ثم ردّ عثمان الصّحف إلى حفصة و أرسل إلى كلّ‌ جند من أجناد المسلمين بمصحف، و أمرهم أن يحرقوا كلّ‌ مصحف يخالف المصحف الذي أرسل به، فذلك زمان حرّقت فيه المصاحف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w:t>
      </w:r>
      <w:r>
        <w:rPr>
          <w:rStyle w:val="FootnoteAnchor"/>
          <w:rtl w:val="true"/>
        </w:rPr>
        <w:footnoteReference w:id="1540"/>
      </w:r>
      <w:r>
        <w:rPr>
          <w:rFonts w:ascii="Amiri" w:hAnsi="Amiri" w:eastAsia="Amiri" w:cs="Amiri"/>
          <w:color w:val="111111"/>
          <w:sz w:val="28"/>
          <w:sz w:val="28"/>
          <w:szCs w:val="28"/>
          <w:rtl w:val="true"/>
          <w:lang w:bidi="ar-SA"/>
        </w:rPr>
        <w:t>،عن محمّد و طلحة، قالا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صرف حذيفة عن غزو الري إلى غزو الباب مددا لعبد الرّحمن بن ربيعة، و خرج معه سعيد بن العاص، فبلغ معه أذربيجان، و كذلك كانوا يصنعون يجعلون للناس ردءا، فأقام حتى قفل حذيفة، ثم رجعا، 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سمعت في سفرتي هذه أمرا لئن ترك الناس ليضلّنّ‌ القرآن ثم لا يقومون عليه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أمداد أهل الشام حين قدموا علينا، فرأيت أناسا من أهل حمص يزعمون لأناس من أهل الكوفة أنهم أصوب قراءة منهم، و أنّ‌ المقداد أخذها من رسول اللّه صلّى اللّه عليه و سلم، و يقول الكوفيون مثل ذلك، و رأيت من أهل دمشق قوما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أصوب منكم قراءة، و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هؤلاء لهم مثل ذلك، فلما رجع إلى الكوفة دخل المسجد فتقوّض إليه </w:t>
      </w:r>
      <w:r>
        <w:rPr>
          <w:rStyle w:val="FootnoteAnchor"/>
          <w:rtl w:val="true"/>
        </w:rPr>
        <w:footnoteReference w:id="1541"/>
      </w:r>
      <w:r>
        <w:rPr>
          <w:rFonts w:ascii="Amiri" w:hAnsi="Amiri" w:eastAsia="Amiri" w:cs="Amiri"/>
          <w:color w:val="111111"/>
          <w:sz w:val="28"/>
          <w:sz w:val="28"/>
          <w:szCs w:val="28"/>
          <w:rtl w:val="true"/>
          <w:lang w:bidi="ar-SA"/>
        </w:rPr>
        <w:t xml:space="preserve">الناس فحذّرهم ما سمع في غزاته تلك، و حذّرهم ما يخاف، فساعده على ذلك أصحاب رسول اللّه صلّى اللّه عليه و سلم، و من أخذ عنهم و عامة التابعين، و قال له أقوام ممن قرأ على عبد اللّه، و ما تنكر؟ ألسنا نقرأ على قراءة ابن أم عبد </w:t>
      </w:r>
      <w:r>
        <w:rPr>
          <w:rStyle w:val="FootnoteAnchor"/>
          <w:rtl w:val="true"/>
        </w:rPr>
        <w:footnoteReference w:id="1542"/>
      </w:r>
      <w:r>
        <w:rPr>
          <w:rFonts w:ascii="Amiri" w:hAnsi="Amiri" w:eastAsia="Amiri" w:cs="Amiri"/>
          <w:color w:val="111111"/>
          <w:sz w:val="28"/>
          <w:sz w:val="28"/>
          <w:szCs w:val="28"/>
          <w:rtl w:val="true"/>
          <w:lang w:bidi="ar-SA"/>
        </w:rPr>
        <w:t xml:space="preserve">و أهل البصرة يقرءون على قراءة أبي موسى و يسمونها لباب الفؤاد </w:t>
      </w:r>
      <w:r>
        <w:rPr>
          <w:rStyle w:val="FootnoteAnchor"/>
          <w:rtl w:val="true"/>
        </w:rPr>
        <w:footnoteReference w:id="1543"/>
      </w:r>
      <w:r>
        <w:rPr>
          <w:rFonts w:ascii="Amiri" w:hAnsi="Amiri" w:eastAsia="Amiri" w:cs="Amiri"/>
          <w:color w:val="111111"/>
          <w:sz w:val="28"/>
          <w:sz w:val="28"/>
          <w:szCs w:val="28"/>
          <w:rtl w:val="true"/>
          <w:lang w:bidi="ar-SA"/>
        </w:rPr>
        <w:t>،و أهل حمص يقرءون على قراءة المقداد، و سالم‌؟ فغضب حذيفة من ذلك و أصحابه و أولئك التابعون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أعراب، و إنما بعث عبد اللّه إليكم و لم يبعث إلى من هو أعلم منه، فاسكتوا، فإنكم على خطأ، 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عشت حتى آتي أمير المؤمنين لأشكون إليه ذلك و لآمرنه، و لأشيرنّ‌ عليه أن يحول بينه و بين ذلك حتى ترجعوا إلى جماعة المسلمين، و الذي عليه أصحاب رسول اللّه صلّى اللّه عليه و سلم بالمدينة، و قال الناس مثل ذلك،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إذا ليصلينّ‌ اللّه وجهك نار جهنم، 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تألّى </w:t>
      </w:r>
      <w:r>
        <w:rPr>
          <w:rStyle w:val="FootnoteAnchor"/>
          <w:rtl w:val="true"/>
        </w:rPr>
        <w:footnoteReference w:id="1544"/>
      </w:r>
      <w:r>
        <w:rPr>
          <w:rFonts w:ascii="Amiri" w:hAnsi="Amiri" w:eastAsia="Amiri" w:cs="Amiri"/>
          <w:color w:val="111111"/>
          <w:sz w:val="28"/>
          <w:sz w:val="28"/>
          <w:szCs w:val="28"/>
          <w:rtl w:val="true"/>
          <w:lang w:bidi="ar-SA"/>
        </w:rPr>
        <w:t xml:space="preserve">و الصواب مع صاحبك‌؟ فغضب سعيد، فقام، و غضب ابن مسعود، فقام، و غضب القوم فتفرّقوا، و غضب حذيفة، فرحل إلى عثمان حتى قدم عليه، فأخبره بالذي حدث في نفسه من تكذيب بعضهم بعضا بما يقرأ، و يقول أنا </w:t>
      </w:r>
      <w:r>
        <w:rPr>
          <w:rStyle w:val="FootnoteAnchor"/>
          <w:rtl w:val="true"/>
        </w:rPr>
        <w:footnoteReference w:id="1545"/>
      </w:r>
      <w:r>
        <w:rPr>
          <w:rFonts w:ascii="Amiri" w:hAnsi="Amiri" w:eastAsia="Amiri" w:cs="Amiri"/>
          <w:color w:val="111111"/>
          <w:sz w:val="28"/>
          <w:sz w:val="28"/>
          <w:szCs w:val="28"/>
          <w:rtl w:val="true"/>
          <w:lang w:bidi="ar-SA"/>
        </w:rPr>
        <w:t xml:space="preserve">النذير العريان فأدركوا </w:t>
      </w:r>
      <w:r>
        <w:rPr>
          <w:rStyle w:val="FootnoteAnchor"/>
          <w:rtl w:val="true"/>
        </w:rPr>
        <w:footnoteReference w:id="1546"/>
      </w:r>
      <w:r>
        <w:rPr>
          <w:rFonts w:ascii="Amiri" w:hAnsi="Amiri" w:eastAsia="Amiri" w:cs="Amiri"/>
          <w:color w:val="111111"/>
          <w:sz w:val="28"/>
          <w:sz w:val="28"/>
          <w:szCs w:val="28"/>
          <w:rtl w:val="true"/>
          <w:lang w:bidi="ar-SA"/>
        </w:rPr>
        <w:t>فجمع عثمان الصحابة و أقام حذيفة فيهم بالذي رأى و سمع و بالذي عليه حال الناس، فأعظموا ذلك، و رأوا جميعا مثل الذي رأى،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يتركوا و يمضي هذا القرن لا يعرف القرآن، فسأل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لباب الفؤاد؟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كتبه أبو موسى، و كان قرأ على رجال كثير ممن لم يكن جمع على النبي صلّى اللّه عليه و سلم و سأل عن مصحف ابن مسعود،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مجمّع بن جارية، و خبّاب بن الأرتّ‌، جمع القرآن بالكوفة، فكتب مصحفا، و سأل عن المقداد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بالشام، فلم يكونوا قرءوا على النبي صلّى اللّه عليه و سلم، إنما جمعوا القرآن في أمصارهم، فاكتتبت </w:t>
      </w:r>
      <w:r>
        <w:rPr>
          <w:rStyle w:val="FootnoteAnchor"/>
          <w:rtl w:val="true"/>
        </w:rPr>
        <w:footnoteReference w:id="1547"/>
      </w:r>
      <w:r>
        <w:rPr>
          <w:rFonts w:ascii="Amiri" w:hAnsi="Amiri" w:eastAsia="Amiri" w:cs="Amiri"/>
          <w:color w:val="111111"/>
          <w:sz w:val="28"/>
          <w:sz w:val="28"/>
          <w:szCs w:val="28"/>
          <w:rtl w:val="true"/>
          <w:lang w:bidi="ar-SA"/>
        </w:rPr>
        <w:t xml:space="preserve">المصاحف و 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الذين قرءوا القرآن على النبي صلّى اللّه عليه و سلم، و بثها في الأمصار، و أمر الناس أن يعمدوا </w:t>
      </w:r>
      <w:r>
        <w:rPr>
          <w:rStyle w:val="FootnoteAnchor"/>
          <w:rtl w:val="true"/>
        </w:rPr>
        <w:footnoteReference w:id="1548"/>
      </w:r>
      <w:r>
        <w:rPr>
          <w:rFonts w:ascii="Amiri" w:hAnsi="Amiri" w:eastAsia="Amiri" w:cs="Amiri"/>
          <w:color w:val="111111"/>
          <w:sz w:val="28"/>
          <w:sz w:val="28"/>
          <w:szCs w:val="28"/>
          <w:rtl w:val="true"/>
          <w:lang w:bidi="ar-SA"/>
        </w:rPr>
        <w:t xml:space="preserve">إليها و أن يدعوا ما يعلّم من الأمصار، فكل الناس عرف فضل ذلك، أجمعوا عليه و تركوا ما سواه إلاّ ما كان من </w:t>
      </w:r>
    </w:p>
    <w:p>
      <w:pPr>
        <w:pStyle w:val="BookText"/>
        <w:rPr/>
      </w:pPr>
      <w:r>
        <w:rPr>
          <w:rFonts w:ascii="Amiri" w:hAnsi="Amiri" w:eastAsia="Amiri" w:cs="Amiri"/>
          <w:color w:val="111111"/>
          <w:sz w:val="28"/>
          <w:sz w:val="28"/>
          <w:szCs w:val="28"/>
          <w:rtl w:val="true"/>
          <w:lang w:bidi="ar-SA"/>
        </w:rPr>
        <w:t xml:space="preserve">أهل الكوفة، فإن قرّاء قراءة عبد اللّه نزوا </w:t>
      </w:r>
      <w:r>
        <w:rPr>
          <w:rStyle w:val="FootnoteAnchor"/>
          <w:rtl w:val="true"/>
        </w:rPr>
        <w:footnoteReference w:id="1549"/>
      </w:r>
      <w:r>
        <w:rPr>
          <w:rFonts w:ascii="Amiri" w:hAnsi="Amiri" w:eastAsia="Amiri" w:cs="Amiri"/>
          <w:color w:val="111111"/>
          <w:sz w:val="28"/>
          <w:sz w:val="28"/>
          <w:szCs w:val="28"/>
          <w:rtl w:val="true"/>
          <w:lang w:bidi="ar-SA"/>
        </w:rPr>
        <w:t>في ذلك حتى كادوا يتفضّلون على أصحاب النبي صلّى اللّه عليه و سلم، و عابوا الناس، فقام فيهم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 هذا، إنّكم و اللّه قد سبقتم سبقا بينا، فاربعوا على ظلعكم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قدم المصحف الذي بعثه عثمان على سعيد، و اجتمع عليه الناس، و فرح به أصحاب النبي صلّى اللّه عليه و سلم، بعث سعيد إلى ابن مسعود يأمره أن يدفع إليه مصحفه،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مصحفي تستطيع أن تأخذ ما في قلبي‌؟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اللّه ما أنا عليك بمسيطر، إن شئت تابعت أهل دار الهجرة و جماعة المسلمين، و إن شئت فارقتهم، و 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محمّد بن أحمد بن محمّد، أنا عثمان بن محمّد بن القاسم، نا عبد اللّه بن سليمان بن الأشعث </w:t>
      </w:r>
      <w:r>
        <w:rPr>
          <w:rStyle w:val="FootnoteAnchor"/>
          <w:rtl w:val="true"/>
        </w:rPr>
        <w:footnoteReference w:id="1551"/>
      </w:r>
      <w:r>
        <w:rPr>
          <w:rFonts w:ascii="Amiri" w:hAnsi="Amiri" w:eastAsia="Amiri" w:cs="Amiri"/>
          <w:color w:val="111111"/>
          <w:sz w:val="28"/>
          <w:sz w:val="28"/>
          <w:szCs w:val="28"/>
          <w:rtl w:val="true"/>
          <w:lang w:bidi="ar-SA"/>
        </w:rPr>
        <w:t xml:space="preserve">،نا عمّي، نا ابن رجاء </w:t>
      </w:r>
      <w:r>
        <w:rPr>
          <w:rStyle w:val="FootnoteAnchor"/>
          <w:rtl w:val="true"/>
        </w:rPr>
        <w:footnoteReference w:id="1552"/>
      </w:r>
      <w:r>
        <w:rPr>
          <w:rFonts w:ascii="Amiri" w:hAnsi="Amiri" w:eastAsia="Amiri" w:cs="Amiri"/>
          <w:color w:val="111111"/>
          <w:sz w:val="28"/>
          <w:sz w:val="28"/>
          <w:szCs w:val="28"/>
          <w:rtl w:val="true"/>
          <w:lang w:bidi="ar-SA"/>
        </w:rPr>
        <w:t>أنا إسرائيل عن أبي إسحاق، عن مصعب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عثمان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عهدكم بنبيكم صلّى اللّه عليه و سلم منذ ثلاث عشرة و أنتم تمترون في القرآن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أبيّ‌ و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ما تقيم قراءتك، فأعزم على كلّ‌ رجل منكم ما كان معه من كتاب اللّه شيء لما جاء به، فكان الرجل يجيء بالورقة و الأديم فيه القرآن حتى جمع من ذلك كثرة، ثم دخل عثمان فدعاهم رجلا رجلا فناشدهم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رسول اللّه صلّى اللّه عليه و سلم و هو أمله عليك‌؟ فيقول نعم، فلما فرغ من ذلك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أكتب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رسول اللّه صلّى اللّه عليه و سلم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أعرب‌؟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العاص،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 و ليكتب زيد، فكتب زيد فكتب مصاحف ففرّقها في الناس، فسمعت بعض أصحاب محمّد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عبد اللّه الحسين بن محمّد الثقفي، نا موسى بن محمّد بن علي بن عبد اللّه، نا أحمد بن يحيى الحلواني، نا بشر بن موسى الخفّاف، أنا عبد الرّحمن بن مهدي، حدّثني شعبة، حدّثني علقمة بن مرثد، عن سويد بن غفلة،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لقد صنع في المصاحف شيئا لو وليت الذي ولي قبل أن يفعل في المصاحف ما فعل لفعلت كما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بكر الخطيب، أنا أبو الحسن علي بن يحيى بن جعفر بن عبدكويه، أنا أبو الحسن أحمد بن القاسم بن الريان اللّكّي </w:t>
      </w:r>
      <w:r>
        <w:rPr>
          <w:rStyle w:val="FootnoteAnchor"/>
          <w:rtl w:val="true"/>
        </w:rPr>
        <w:footnoteReference w:id="1554"/>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إسحاق بن إبراهيم بن نبيط‍‌ الأشجعي، حدّثني أبي، حدّثنا أبي، حدّثني أبي، قال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نسخ عثمان المصاحف، قال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وفقت، 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أمّتي حبا لي قوم يأتون من بعدي يؤمنون بي و لم يروني، يعملون بما في الورق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ورق‌؟ حتى رأيت المصاحف، فأعجب ذلك عثمان، و أمر لأبي هريرة بعشرة آلاف،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أنك لتحبس علينا حديث نبينا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القاسم بن الرّيّان، نا الحارث بن، أبي أسامة التميمي، نا الواقدي، نا ابن أبي سبرة،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نسخ عثمان المصحف، دخل عليه أبو هريرة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وفقت، أشهد لسمعت رسول اللّه صلّى اللّه عليه و سلم يقول، 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سقط‍‌ منه محمّد بن سعد كاتب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المزرقي، أنا أبو جعفر بن المسلمة، أنا عثمان بن محمّد، نا أبو بكر بن أبي داود </w:t>
      </w:r>
      <w:r>
        <w:rPr>
          <w:rStyle w:val="FootnoteAnchor"/>
          <w:rtl w:val="true"/>
        </w:rPr>
        <w:footnoteReference w:id="1556"/>
      </w:r>
      <w:r>
        <w:rPr>
          <w:rFonts w:ascii="IRNazanin" w:hAnsi="IRNazanin" w:eastAsia="IRNazanin"/>
          <w:color w:val="111111"/>
          <w:sz w:val="28"/>
          <w:sz w:val="28"/>
          <w:szCs w:val="28"/>
          <w:rtl w:val="true"/>
          <w:lang w:bidi="fa-IR"/>
        </w:rPr>
        <w:t xml:space="preserve">،نا سهل بن صالح، نا أبو داود </w:t>
      </w:r>
      <w:r>
        <w:rPr>
          <w:rStyle w:val="FootnoteAnchor"/>
          <w:rtl w:val="true"/>
        </w:rPr>
        <w:footnoteReference w:id="1557"/>
      </w:r>
      <w:r>
        <w:rPr>
          <w:rFonts w:ascii="Amiri" w:hAnsi="Amiri" w:eastAsia="Amiri" w:cs="Amiri"/>
          <w:color w:val="111111"/>
          <w:sz w:val="28"/>
          <w:sz w:val="28"/>
          <w:szCs w:val="28"/>
          <w:rtl w:val="true"/>
          <w:lang w:bidi="ar-SA"/>
        </w:rPr>
        <w:t>و يعقوب القارئ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شعبة بن علقمة بن مرثد،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يصنعه عثمان لصنعته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 عن رجل عن سويد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علقمة لم يسمعه من سويد، بينهما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أنا أبو جعفر، أنا عثمان، نا ابن أبي داود </w:t>
      </w:r>
      <w:r>
        <w:rPr>
          <w:rStyle w:val="FootnoteAnchor"/>
          <w:rtl w:val="true"/>
        </w:rPr>
        <w:footnoteReference w:id="1558"/>
      </w:r>
      <w:r>
        <w:rPr>
          <w:rFonts w:ascii="Amiri" w:hAnsi="Amiri" w:eastAsia="Amiri" w:cs="Amiri"/>
          <w:color w:val="111111"/>
          <w:sz w:val="28"/>
          <w:sz w:val="28"/>
          <w:szCs w:val="28"/>
          <w:rtl w:val="true"/>
          <w:lang w:bidi="ar-SA"/>
        </w:rPr>
        <w:t>،نا محمّد بن بشّار، نا محمّد بن جعفر، و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علقمة بن مرثد، عن رجل،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حين حرق عثمان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يصنعه هو لصنعته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بن الحسين، أنا أبو بكر البيهقي، أنا أبو الحسن علي بن محمّد المقرئ، أنا الحسن بن محمّد بن إسحاق، نا يوسف بن يعقوب القاضي، نا عمرو </w:t>
      </w:r>
      <w:r>
        <w:rPr>
          <w:rStyle w:val="FootnoteAnchor"/>
          <w:rtl w:val="true"/>
        </w:rPr>
        <w:footnoteReference w:id="1559"/>
      </w:r>
      <w:r>
        <w:rPr>
          <w:rFonts w:ascii="Amiri" w:hAnsi="Amiri" w:eastAsia="Amiri" w:cs="Amiri"/>
          <w:color w:val="111111"/>
          <w:sz w:val="28"/>
          <w:sz w:val="28"/>
          <w:szCs w:val="28"/>
          <w:rtl w:val="true"/>
          <w:lang w:bidi="ar-SA"/>
        </w:rPr>
        <w:t>بن مرزوق، نا شعبة،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عثمان، لو كنت أنا لصنعت في المصاحف ما صنع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القاسم بن أبي العلاء، أنا أبو بكر محمّد بن عمر بن سليمان العريبي النّصيبي، نا أبو بكر أحمد بن يوسف بن خلاد، نا موسى بن الحسن بن عباد بن أبي عباد، نا عفان، نا محمّد بن أبان، حدّثني علقمة بن مرثد،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العيزار بن جرول،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سويد بن غفلة، قال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إيّاكم و الغلوّ في عثمان تقولون حرق المصاحف، و اللّه ما حرقها إلاّ عن ملأ من أصحاب محمّد صلّى اللّه عليه و سلم، و لو ولّيت مثل ما ولي لفعلت مثل الذي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و أبو سعيد بن أبي عمرو </w:t>
      </w:r>
      <w:r>
        <w:rPr>
          <w:rStyle w:val="FootnoteAnchor"/>
          <w:rtl w:val="true"/>
        </w:rPr>
        <w:footnoteReference w:id="15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أحمد بن عبد الحميد الحارثي، نا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عن محمّد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أخت حسين عن </w:t>
      </w:r>
      <w:r>
        <w:rPr>
          <w:rStyle w:val="FootnoteAnchor"/>
          <w:rtl w:val="true"/>
        </w:rPr>
        <w:footnoteReference w:id="1562"/>
      </w:r>
      <w:r>
        <w:rPr>
          <w:rFonts w:ascii="Amiri" w:hAnsi="Amiri" w:eastAsia="Amiri" w:cs="Amiri"/>
          <w:color w:val="111111"/>
          <w:sz w:val="28"/>
          <w:sz w:val="28"/>
          <w:szCs w:val="28"/>
          <w:rtl w:val="true"/>
          <w:lang w:bidi="ar-SA"/>
        </w:rPr>
        <w:t xml:space="preserve">علقمة بن مرثد، عن العيزار بن جرول، عن سويد بن غفلة </w:t>
      </w:r>
      <w:r>
        <w:rPr>
          <w:rStyle w:val="FootnoteAnchor"/>
          <w:rtl w:val="true"/>
        </w:rPr>
        <w:footnoteReference w:id="1563"/>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الناس في القرآن على عهد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قراءتي خير من قراءتك،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عثمان، فجمعنا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اختلفوا اليوم في القراءة، و أنتم بين ظهرانيهم، فقد رأيت أن أجمعهم على قراءة واحدة،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رأينا مع رأيه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وليت مثل الذي ولي لصنعت مثل الذي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نا سيف بن عمر، عن محمّد، و 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عثمان شدة ذلك على عبد اللّه،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أتاك من قبلي ليس برأي ابتدعته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حدثته، و لكن هذا القرآن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 عند واحد</w:t>
      </w:r>
      <w:r>
        <w:rPr>
          <w:rFonts w:eastAsia="Amiri" w:cs="Amiri" w:ascii="Amiri" w:hAnsi="Amiri"/>
          <w:color w:val="111111"/>
          <w:sz w:val="28"/>
          <w:szCs w:val="28"/>
          <w:rtl w:val="true"/>
          <w:lang w:bidi="ar-SA"/>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و هؤلاء قرّاء القرآن عن </w:t>
      </w:r>
      <w:r>
        <w:rPr>
          <w:rStyle w:val="FootnoteAnchor"/>
          <w:rtl w:val="true"/>
        </w:rPr>
        <w:footnoteReference w:id="1566"/>
      </w:r>
      <w:r>
        <w:rPr>
          <w:rFonts w:ascii="Amiri" w:hAnsi="Amiri" w:eastAsia="Amiri" w:cs="Amiri"/>
          <w:color w:val="111111"/>
          <w:sz w:val="28"/>
          <w:sz w:val="28"/>
          <w:szCs w:val="28"/>
          <w:rtl w:val="true"/>
          <w:lang w:bidi="ar-SA"/>
        </w:rPr>
        <w:t xml:space="preserve">النبي صلّى اللّه عليه و سلم أهل دار الهجرة، و المهاجرون و الأنصار، و صالحو الأمصار قد نهضوا فيه، و قاموا به في كل أفق، و خافوا أن يلبّس من بعدهم، و أن يجعله الناس عضين </w:t>
      </w:r>
      <w:r>
        <w:rPr>
          <w:rStyle w:val="FootnoteAnchor"/>
          <w:rtl w:val="true"/>
        </w:rPr>
        <w:footnoteReference w:id="1567"/>
      </w:r>
      <w:r>
        <w:rPr>
          <w:rFonts w:ascii="Amiri" w:hAnsi="Amiri" w:eastAsia="Amiri" w:cs="Amiri"/>
          <w:color w:val="111111"/>
          <w:sz w:val="28"/>
          <w:sz w:val="28"/>
          <w:szCs w:val="28"/>
          <w:rtl w:val="true"/>
          <w:lang w:bidi="ar-SA"/>
        </w:rPr>
        <w:t>، و ليس بهم أنت و لا أمثالك، فقام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خطبته، فخطب و عذر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ينزع العلم انتزاعا، و لكن ينزعه بذهاب العلماء، و إنّ‌ اللّه لا يجمع أمّة محمّد صلّى اللّه عليه و سلم على ضلالة، فجامعوهم على ما اجتمعوا عليه، و كان الحق فيما اجتمعوا عليه، فو اللّه ما بايعه </w:t>
      </w:r>
      <w:r>
        <w:rPr>
          <w:rStyle w:val="FootnoteAnchor"/>
          <w:rtl w:val="true"/>
        </w:rPr>
        <w:footnoteReference w:id="1568"/>
      </w:r>
      <w:r>
        <w:rPr>
          <w:rFonts w:ascii="Amiri" w:hAnsi="Amiri" w:eastAsia="Amiri" w:cs="Amiri"/>
          <w:color w:val="111111"/>
          <w:sz w:val="28"/>
          <w:sz w:val="28"/>
          <w:szCs w:val="28"/>
          <w:rtl w:val="true"/>
          <w:lang w:bidi="ar-SA"/>
        </w:rPr>
        <w:t xml:space="preserve">أصحابه و لكن استعربوا </w:t>
      </w:r>
      <w:r>
        <w:rPr>
          <w:rStyle w:val="FootnoteAnchor"/>
          <w:rtl w:val="true"/>
        </w:rPr>
        <w:footnoteReference w:id="1569"/>
      </w:r>
      <w:r>
        <w:rPr>
          <w:rFonts w:ascii="Amiri" w:hAnsi="Amiri" w:eastAsia="Amiri" w:cs="Amiri"/>
          <w:color w:val="111111"/>
          <w:sz w:val="28"/>
          <w:sz w:val="28"/>
          <w:szCs w:val="28"/>
          <w:rtl w:val="true"/>
          <w:lang w:bidi="ar-SA"/>
        </w:rPr>
        <w:t xml:space="preserve">،فكتب ابن مسعود بذلك إلى عثمان و استأذنه في الرجوع إلى المدينة، و أعلمه أنه يكره المقام بالكوفة لما يخاف أن يحدث فيها بعد فشوّ الدنيا و الإذاعة و التكلف، و يأبى أن يأذن له، حتى أذن له قبل موته بأشهر لاكثاره </w:t>
      </w:r>
      <w:r>
        <w:rPr>
          <w:rStyle w:val="FootnoteAnchor"/>
          <w:rtl w:val="true"/>
        </w:rPr>
        <w:footnoteReference w:id="157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عثمان إلى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الرعية قد طعنت في الانتشار و نزعت إلى الشّر، و أعداها على ذلك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مؤثرة، و أهواء متشرعة، و ضغائن محمولة، و يوشك أن ينفر ثم يغير فلا تجعلوا لأحد علة، كفّوا عنهم ما لم يخرقوا </w:t>
      </w:r>
      <w:r>
        <w:rPr>
          <w:rStyle w:val="FootnoteAnchor"/>
          <w:rtl w:val="true"/>
        </w:rPr>
        <w:footnoteReference w:id="1571"/>
      </w:r>
      <w:r>
        <w:rPr>
          <w:rFonts w:ascii="Amiri" w:hAnsi="Amiri" w:eastAsia="Amiri" w:cs="Amiri"/>
          <w:color w:val="111111"/>
          <w:sz w:val="28"/>
          <w:sz w:val="28"/>
          <w:szCs w:val="28"/>
          <w:rtl w:val="true"/>
          <w:lang w:bidi="ar-SA"/>
        </w:rPr>
        <w:t>دينا، و خذوا العفو من أخلاقهم، و احملوهم، و دين اللّه لا توكبنه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أيضا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على الناس و كل ما ينوبكم بالصبر و الصلاة، و أمر اللّه أقيموه و لا تدهنوا فيه، و إياكم و العجلة فيما سوى ذلك، و ارضوا من الشرّ بأيسره، فإن قليل الشر كثير، و اعلموا أن الذي ألّف بين القلوب هو الذي يفرقها و يباعد بعضها من بعض، سيروا </w:t>
      </w:r>
    </w:p>
    <w:p>
      <w:pPr>
        <w:pStyle w:val="BookText"/>
        <w:rPr/>
      </w:pPr>
      <w:r>
        <w:rPr>
          <w:rFonts w:ascii="Amiri" w:hAnsi="Amiri" w:eastAsia="Amiri" w:cs="Amiri"/>
          <w:color w:val="111111"/>
          <w:sz w:val="28"/>
          <w:sz w:val="28"/>
          <w:szCs w:val="28"/>
          <w:rtl w:val="true"/>
          <w:lang w:bidi="ar-SA"/>
        </w:rPr>
        <w:t>سيرة قوم يريدون اللّه لئلا تكون لهم على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ألّف بين قلوب المسلمين على طاعته، و قال سبحانه لَوْ أَنْفَقْتَ‌ مٰا فِي الْأَرْضِ‌ جَمِيعاً مٰا أَلَّفْتَ‌ بَيْنَ‌ قُلُوبِهِمْ‌ </w:t>
      </w:r>
      <w:r>
        <w:rPr>
          <w:rStyle w:val="FootnoteAnchor"/>
          <w:rtl w:val="true"/>
        </w:rPr>
        <w:footnoteReference w:id="1572"/>
      </w:r>
      <w:r>
        <w:rPr>
          <w:rFonts w:ascii="Amiri" w:hAnsi="Amiri" w:eastAsia="Amiri" w:cs="Amiri"/>
          <w:color w:val="111111"/>
          <w:sz w:val="28"/>
          <w:sz w:val="28"/>
          <w:szCs w:val="28"/>
          <w:rtl w:val="true"/>
          <w:lang w:bidi="ar-SA"/>
        </w:rPr>
        <w:t>و هو مفرقها على معصيته و لا تعجلوا على أحد بحدّ قبل استيجابه، فإن اللّه تعالى قال لَسْتَ‌ عَلَيْهِمْ‌ بِمُصَيْطِرٍ إِلاّٰ مَنْ‌ تَوَلّٰى وَ كَفَرَ</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داويناه بدوائه و من تولى على الجماعة أنصفناه و أعطيناه حتى يقطع حجته و عذره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و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عثمان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يبلغني عنهم هنات و هنات، و أنّي و اللّه لا أكون أول من فتح بابها، و لا أدار رحاها، ألا و إنّي زامّ‌ نفسي بزمام، و ملجمها بلجام، فأقودها بزمامها و أكبعها </w:t>
      </w:r>
      <w:r>
        <w:rPr>
          <w:rStyle w:val="FootnoteAnchor"/>
          <w:rtl w:val="true"/>
        </w:rPr>
        <w:footnoteReference w:id="1575"/>
      </w:r>
      <w:r>
        <w:rPr>
          <w:rFonts w:ascii="Amiri" w:hAnsi="Amiri" w:eastAsia="Amiri" w:cs="Amiri"/>
          <w:color w:val="111111"/>
          <w:sz w:val="28"/>
          <w:sz w:val="28"/>
          <w:szCs w:val="28"/>
          <w:rtl w:val="true"/>
          <w:lang w:bidi="ar-SA"/>
        </w:rPr>
        <w:t>بلجامها، و مناولكم طرف الحبل، فمن اتّبعني حملته على الأمر الذي يعرف، و من لم يتبعني ففي اللّه خلف منه، و عزاء عنه ألا و إنّ‌ لكل نفس يوم القيامة سائقا و شاهدا، سائق يسوقها على أمر اللّه، و شاهد يشهد عليها بعملها، فمن كان يريد اللّه بشيء فليبشر و من كان إنّما يريد الدنيا فقد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إسماعيل بن أبي خالد، عن يحيى بن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عثمان يقرأ هذه الآية وَ جٰاءَتْ‌ كُلُّ‌ نَفْسٍ‌ مَعَهٰا سٰائِقٌ‌ وَ شَهِيدٌ </w:t>
      </w:r>
      <w:r>
        <w:rPr>
          <w:rStyle w:val="FootnoteAnchor"/>
          <w:rtl w:val="true"/>
        </w:rPr>
        <w:footnoteReference w:id="1576"/>
      </w:r>
      <w:r>
        <w:rPr>
          <w:rFonts w:ascii="Amiri" w:hAnsi="Amiri" w:eastAsia="Amiri" w:cs="Amiri"/>
          <w:color w:val="111111"/>
          <w:sz w:val="28"/>
          <w:sz w:val="28"/>
          <w:szCs w:val="28"/>
          <w:rtl w:val="true"/>
          <w:lang w:bidi="ar-SA"/>
        </w:rPr>
        <w:t>على المنبر، سائق يسوقها إلى أمر اللّه، و شهيد يشهد عليها بما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577"/>
      </w:r>
      <w:r>
        <w:rPr>
          <w:rFonts w:ascii="Amiri" w:hAnsi="Amiri" w:eastAsia="Amiri" w:cs="Amiri"/>
          <w:color w:val="111111"/>
          <w:sz w:val="28"/>
          <w:sz w:val="28"/>
          <w:szCs w:val="28"/>
          <w:rtl w:val="true"/>
          <w:lang w:bidi="ar-SA"/>
        </w:rPr>
        <w:t xml:space="preserve">،أنا أبو جعفر بن المسلمة، أنا أبو عمرو عثمان بن محمّد، نا عبد اللّه بن سليمان </w:t>
      </w:r>
      <w:r>
        <w:rPr>
          <w:rStyle w:val="FootnoteAnchor"/>
          <w:rtl w:val="true"/>
        </w:rPr>
        <w:footnoteReference w:id="1578"/>
      </w:r>
      <w:r>
        <w:rPr>
          <w:rFonts w:ascii="Amiri" w:hAnsi="Amiri" w:eastAsia="Amiri" w:cs="Amiri"/>
          <w:color w:val="111111"/>
          <w:sz w:val="28"/>
          <w:sz w:val="28"/>
          <w:szCs w:val="28"/>
          <w:rtl w:val="true"/>
          <w:lang w:bidi="ar-SA"/>
        </w:rPr>
        <w:t>،نا يونس بن حبيب، نا أبو داود، نا شعبة بن الحجّاج، عن علقمة بن مرثد الحضرمي،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أبان الجعفي، سمعه من علقمة بن مرثد، و حديث محمّد أتم عن عقبة بن جرول الحضرمي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المختار كنا هذا الحي من حضر موت أول من يسرع إليه، فأتانا سويد بن غفلة الجعفي،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عليّ‌ حقا، و إنّ‌ لكم جوارا، و إن لكم قرابة، و اللّه لا أحدثكم اليوم إلاّ </w:t>
      </w:r>
    </w:p>
    <w:p>
      <w:pPr>
        <w:pStyle w:val="BookText"/>
        <w:rPr/>
      </w:pPr>
      <w:r>
        <w:rPr>
          <w:rFonts w:ascii="Amiri" w:hAnsi="Amiri" w:eastAsia="Amiri" w:cs="Amiri"/>
          <w:color w:val="111111"/>
          <w:sz w:val="28"/>
          <w:sz w:val="28"/>
          <w:szCs w:val="28"/>
          <w:rtl w:val="true"/>
          <w:lang w:bidi="ar-SA"/>
        </w:rPr>
        <w:t>شيئا سمعته من المختار، أقبلت من مكة و إنّي لأسير إذ غمزني غامز من خلفي، فالتفتّ‌ فإذا المختار،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ما بقي في قلبك من حبّ‌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إنّي أحبه بسمعي و قلبي و بصري و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أشهد اللّه أني أبغضه بقلبي و سمعي و بصري و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و اللّه إلاّ تثبيطا عن آل محمّد و تربيثا لحرّاق </w:t>
      </w:r>
      <w:r>
        <w:rPr>
          <w:rStyle w:val="FootnoteAnchor"/>
          <w:rtl w:val="true"/>
        </w:rPr>
        <w:footnoteReference w:id="1579"/>
      </w: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خراق و هو </w:t>
      </w:r>
      <w:r>
        <w:rPr>
          <w:rStyle w:val="FootnoteAnchor"/>
          <w:rtl w:val="true"/>
        </w:rPr>
        <w:footnoteReference w:id="1580"/>
      </w:r>
      <w:r>
        <w:rPr>
          <w:rFonts w:ascii="Amiri" w:hAnsi="Amiri" w:eastAsia="Amiri" w:cs="Amiri"/>
          <w:color w:val="111111"/>
          <w:sz w:val="28"/>
          <w:sz w:val="28"/>
          <w:szCs w:val="28"/>
          <w:rtl w:val="true"/>
          <w:lang w:bidi="ar-SA"/>
        </w:rPr>
        <w:t xml:space="preserve">أحدهما يشك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أحدثكم إلاّ شيئا سمعته من علي بن أبي طالب،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تغلو في عثمان، و لا تقولوا له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قولوا 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المصاحف، و إحراق المصاحف، فو اللّه ما فعل الذي فعل في المصاحف إلاّ عن ملأ منا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القراءة، فقد بلغني أن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قراءتي خير من قراءتك، و هذا يكاد أن يكون كفرا،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يجمع الناس على مصحف واحد فلا يكون فرقة و لا يكون اختلاف،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أفصح‌؟ و أيّ‌ الناس أقرأ؟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w:t>
      </w:r>
      <w:r>
        <w:rPr>
          <w:rStyle w:val="FootnoteAnchor"/>
          <w:rtl w:val="true"/>
        </w:rPr>
        <w:footnoteReference w:id="1581"/>
      </w:r>
      <w:r>
        <w:rPr>
          <w:rFonts w:ascii="Amiri" w:hAnsi="Amiri" w:eastAsia="Amiri" w:cs="Amiri"/>
          <w:color w:val="111111"/>
          <w:sz w:val="28"/>
          <w:sz w:val="28"/>
          <w:szCs w:val="28"/>
          <w:rtl w:val="true"/>
          <w:lang w:bidi="ar-SA"/>
        </w:rPr>
        <w:t>الناس سعيد بن العاص، و أقرأهم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أحدهما و يملي الآخر، ففعلا، و جمع الناس على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وليت لفعلت مثل الذي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سليمان </w:t>
      </w:r>
      <w:r>
        <w:rPr>
          <w:rStyle w:val="FootnoteAnchor"/>
          <w:rtl w:val="true"/>
        </w:rPr>
        <w:footnoteReference w:id="1582"/>
      </w:r>
      <w:r>
        <w:rPr>
          <w:rFonts w:ascii="Amiri" w:hAnsi="Amiri" w:eastAsia="Amiri" w:cs="Amiri"/>
          <w:color w:val="111111"/>
          <w:sz w:val="28"/>
          <w:sz w:val="28"/>
          <w:szCs w:val="28"/>
          <w:rtl w:val="true"/>
          <w:lang w:bidi="ar-SA"/>
        </w:rPr>
        <w:t xml:space="preserve">،نا إسحاق بن إبراهيم النّهشلي، نا أبو داود، نا شعبة </w:t>
      </w:r>
      <w:r>
        <w:rPr>
          <w:rStyle w:val="FootnoteAnchor"/>
          <w:rtl w:val="true"/>
        </w:rPr>
        <w:footnoteReference w:id="1583"/>
      </w:r>
      <w:r>
        <w:rPr>
          <w:rFonts w:ascii="Amiri" w:hAnsi="Amiri" w:eastAsia="Amiri" w:cs="Amiri"/>
          <w:color w:val="111111"/>
          <w:sz w:val="28"/>
          <w:sz w:val="28"/>
          <w:szCs w:val="28"/>
          <w:rtl w:val="true"/>
          <w:lang w:bidi="ar-SA"/>
        </w:rPr>
        <w:t>،عن من سمع سويد بن غفلة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لو وليته لفعلت ما فعل في المصاحف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أبان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علقمة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العيزار بن جرول </w:t>
      </w:r>
      <w:r>
        <w:rPr>
          <w:rStyle w:val="FootnoteAnchor"/>
          <w:rtl w:val="true"/>
        </w:rPr>
        <w:footnoteReference w:id="1585"/>
      </w:r>
      <w:r>
        <w:rPr>
          <w:rFonts w:ascii="Amiri" w:hAnsi="Amiri" w:eastAsia="Amiri" w:cs="Amiri"/>
          <w:color w:val="111111"/>
          <w:sz w:val="28"/>
          <w:sz w:val="28"/>
          <w:szCs w:val="28"/>
          <w:rtl w:val="true"/>
          <w:lang w:bidi="ar-SA"/>
        </w:rPr>
        <w:t>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المختار فذكر نحوه و لم يذكر قراءته،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سعيد و يملي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مصاحف و بعث بها في الأمصار و ساقه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1586"/>
      </w:r>
      <w:r>
        <w:rPr>
          <w:rFonts w:ascii="Amiri" w:hAnsi="Amiri" w:eastAsia="Amiri" w:cs="Amiri"/>
          <w:color w:val="111111"/>
          <w:sz w:val="28"/>
          <w:sz w:val="28"/>
          <w:szCs w:val="28"/>
          <w:rtl w:val="true"/>
          <w:lang w:bidi="ar-SA"/>
        </w:rPr>
        <w:t>،نا عثمان بن هشام بن دلهم، نا إسماعيل بن الخليل، عن علي بن مسهر، عن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أهل مصر الجحفة </w:t>
      </w:r>
      <w:r>
        <w:rPr>
          <w:rStyle w:val="FootnoteAnchor"/>
          <w:rtl w:val="true"/>
        </w:rPr>
        <w:footnoteReference w:id="1587"/>
      </w:r>
      <w:r>
        <w:rPr>
          <w:rFonts w:ascii="Amiri" w:hAnsi="Amiri" w:eastAsia="Amiri" w:cs="Amiri"/>
          <w:color w:val="111111"/>
          <w:sz w:val="28"/>
          <w:sz w:val="28"/>
          <w:szCs w:val="28"/>
          <w:rtl w:val="true"/>
          <w:lang w:bidi="ar-SA"/>
        </w:rPr>
        <w:t>يعاتبون عثمان، صعد عثمان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يا أصحاب محمّد عني شرا، أذعتم السيئة </w:t>
      </w:r>
      <w:r>
        <w:rPr>
          <w:rStyle w:val="FootnoteAnchor"/>
          <w:rtl w:val="true"/>
        </w:rPr>
        <w:footnoteReference w:id="1588"/>
      </w:r>
      <w:r>
        <w:rPr>
          <w:rFonts w:ascii="Amiri" w:hAnsi="Amiri" w:eastAsia="Amiri" w:cs="Amiri"/>
          <w:color w:val="111111"/>
          <w:sz w:val="28"/>
          <w:sz w:val="28"/>
          <w:szCs w:val="28"/>
          <w:rtl w:val="true"/>
          <w:lang w:bidi="ar-SA"/>
        </w:rPr>
        <w:t xml:space="preserve">،و كتمتم الحسنة، و أغريتم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سفهاء الناس، أيكم يأتي هؤلاء القوم فيسألهم ما الذي نقموا </w:t>
      </w:r>
      <w:r>
        <w:rPr>
          <w:rStyle w:val="FootnoteAnchor"/>
          <w:rtl w:val="true"/>
        </w:rPr>
        <w:footnoteReference w:id="1590"/>
      </w:r>
      <w:r>
        <w:rPr>
          <w:rFonts w:ascii="Amiri" w:hAnsi="Amiri" w:eastAsia="Amiri" w:cs="Amiri"/>
          <w:color w:val="111111"/>
          <w:sz w:val="28"/>
          <w:sz w:val="28"/>
          <w:szCs w:val="28"/>
          <w:rtl w:val="true"/>
          <w:lang w:bidi="ar-SA"/>
        </w:rPr>
        <w:t xml:space="preserve">و ما الذي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يجيبه أحد،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أقربهم رحما، و أحقهم بذلك، فأتاهم فرحبوا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أحب إلينا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نقمنا أنه محا كتاب اللّه، و حمى الحمى </w:t>
      </w:r>
      <w:r>
        <w:rPr>
          <w:rStyle w:val="FootnoteAnchor"/>
          <w:rtl w:val="true"/>
        </w:rPr>
        <w:footnoteReference w:id="1592"/>
      </w:r>
      <w:r>
        <w:rPr>
          <w:rFonts w:ascii="Amiri" w:hAnsi="Amiri" w:eastAsia="Amiri" w:cs="Amiri"/>
          <w:color w:val="111111"/>
          <w:sz w:val="28"/>
          <w:sz w:val="28"/>
          <w:szCs w:val="28"/>
          <w:rtl w:val="true"/>
          <w:lang w:bidi="ar-SA"/>
        </w:rPr>
        <w:t>،و استعمل أقرباءه، و أعطى مروان مائة ألف، و تناول أصحاب النبي صلّى اللّه عليه و سلم، فردّ عليهم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القرآن فمن عند اللّه، إنّما نهيتكم لأنّي خفت عليكم الاختلاف، فاقرءوا على أيّ‌ حرف شئتم، و أما الحمى فو اللّه ما حميته لإبلي و لا غنمي، و إنّما حميته لإبل الصدقة لتسمن و تصلح و تكون أكثر ثمنا للمساكين </w:t>
      </w:r>
      <w:r>
        <w:rPr>
          <w:rStyle w:val="FootnoteAnchor"/>
          <w:rtl w:val="true"/>
        </w:rPr>
        <w:footnoteReference w:id="1593"/>
      </w:r>
      <w:r>
        <w:rPr>
          <w:rFonts w:ascii="Amiri" w:hAnsi="Amiri" w:eastAsia="Amiri" w:cs="Amiri"/>
          <w:color w:val="111111"/>
          <w:sz w:val="28"/>
          <w:sz w:val="28"/>
          <w:szCs w:val="28"/>
          <w:rtl w:val="true"/>
          <w:lang w:bidi="ar-SA"/>
        </w:rPr>
        <w:t xml:space="preserve">،و أما قولكم أنّي أعطيت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مائة ألف فهذا بيت مالهم فليستعملوا </w:t>
      </w:r>
      <w:r>
        <w:rPr>
          <w:rStyle w:val="FootnoteAnchor"/>
          <w:rtl w:val="true"/>
        </w:rPr>
        <w:footnoteReference w:id="1595"/>
      </w:r>
      <w:r>
        <w:rPr>
          <w:rFonts w:ascii="Amiri" w:hAnsi="Amiri" w:eastAsia="Amiri" w:cs="Amiri"/>
          <w:color w:val="111111"/>
          <w:sz w:val="28"/>
          <w:sz w:val="28"/>
          <w:szCs w:val="28"/>
          <w:rtl w:val="true"/>
          <w:lang w:bidi="ar-SA"/>
        </w:rPr>
        <w:t>عليه من أحبّوا، 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أصحاب النبي صلّى اللّه عليه و سلم فإنّما أنا بشر أغضب و أرضى، فمن ادّعى قبلي حقا أو مظلمة فهذا أنا، فإن شاء قود، و إن شاء عفو، و إن شاء أرضي، فرضي الناس و اصطلحوا و دخلوا المدينة، و كتب بذلك إلى أهل البصرة و أهل الكوفة، فمن لم يستطع أن يجيء فليوكّل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السعود بن المجلي، أنا أبو الحسين بن النقور، و أبو علي محمّد بن وشاح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أبو عبيد علي بن الحسين بن حرب القاضي، نا زكريا بن </w:t>
      </w:r>
    </w:p>
    <w:p>
      <w:pPr>
        <w:pStyle w:val="BookText"/>
        <w:rPr/>
      </w:pPr>
      <w:r>
        <w:rPr>
          <w:rFonts w:ascii="Amiri" w:hAnsi="Amiri" w:eastAsia="Amiri" w:cs="Amiri"/>
          <w:color w:val="111111"/>
          <w:sz w:val="28"/>
          <w:sz w:val="28"/>
          <w:szCs w:val="28"/>
          <w:rtl w:val="true"/>
          <w:lang w:bidi="ar-SA"/>
        </w:rPr>
        <w:t xml:space="preserve">يحيى بن عمر، حدّثني عمّ‌ </w:t>
      </w:r>
      <w:r>
        <w:rPr>
          <w:rStyle w:val="FootnoteAnchor"/>
          <w:rtl w:val="true"/>
        </w:rPr>
        <w:footnoteReference w:id="1596"/>
      </w:r>
      <w:r>
        <w:rPr>
          <w:rFonts w:ascii="Amiri" w:hAnsi="Amiri" w:eastAsia="Amiri" w:cs="Amiri"/>
          <w:color w:val="111111"/>
          <w:sz w:val="28"/>
          <w:sz w:val="28"/>
          <w:szCs w:val="28"/>
          <w:rtl w:val="true"/>
          <w:lang w:bidi="ar-SA"/>
        </w:rPr>
        <w:t>أبي زحر بن حصن، عن جده حميد بن منهب،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الحسن بن أبي الحسن فخلوت به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أما ترى ما الناس فيه من الاختلاف‌؟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أصلح أمر الناس أربعة، فذكرهم،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عفّان حيث جمع الناس على هذه القراءة، و قد كانوا يقرءونه على سبعة أحرف، فكان هؤلاء يلقون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قراءتنا أفضل من قراءتكم، حتى كاد بعضهم أن يكفّر بعضا، فجمعهم عثمان على هذا الحرف، و لو لا ما فعل عثمان من ذلك لألحد الناس في القرآن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أحمد بن بندار، نا عبد اللّه بن أحمد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لعثمان شيئان ليس لأبي بكر و لا عمر مثلهما، صبره نفسه حتى قتل مظلوما، و جمعه الناس على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جعفر بن المسلمة، أنا أبو عمرو عثمان بن محمّد، نا عبد اللّه بن سليمان </w:t>
      </w:r>
      <w:r>
        <w:rPr>
          <w:rStyle w:val="FootnoteAnchor"/>
          <w:rtl w:val="true"/>
        </w:rPr>
        <w:footnoteReference w:id="1597"/>
      </w:r>
      <w:r>
        <w:rPr>
          <w:rFonts w:ascii="IRNazanin" w:hAnsi="IRNazanin" w:eastAsia="IRNazanin"/>
          <w:color w:val="111111"/>
          <w:sz w:val="28"/>
          <w:sz w:val="28"/>
          <w:szCs w:val="28"/>
          <w:rtl w:val="true"/>
          <w:lang w:bidi="fa-IR"/>
        </w:rPr>
        <w:t xml:space="preserve">،نا أحمد بن سنان </w:t>
      </w:r>
      <w:r>
        <w:rPr>
          <w:rStyle w:val="FootnoteAnchor"/>
          <w:rtl w:val="true"/>
        </w:rPr>
        <w:footnoteReference w:id="1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خصلتان لعثمان بن عفّان ليستا لأبي بكر و لا لعمر، صبره نفسه حتى قتل، و جمعه الناس على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أبو القاسم بن السمرقندي، أنا أبو بكر الطبري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سليمان بن حرب، نا أبو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أمير المؤمنين عثمان بن عفّان ثنتي عشرة سنة ما ينكرون من إمارته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يعقوب،</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نا عبيد اللّه بن موسى، نا حشرج بن نباتة، حدّثني سعيد بن جمهان </w:t>
      </w:r>
      <w:r>
        <w:rPr>
          <w:rStyle w:val="FootnoteAnchor"/>
          <w:rtl w:val="true"/>
        </w:rPr>
        <w:footnoteReference w:id="1600"/>
      </w:r>
      <w:r>
        <w:rPr>
          <w:rFonts w:ascii="Amiri" w:hAnsi="Amiri" w:eastAsia="Amiri" w:cs="Amiri"/>
          <w:color w:val="111111"/>
          <w:sz w:val="28"/>
          <w:sz w:val="28"/>
          <w:szCs w:val="28"/>
          <w:rtl w:val="true"/>
          <w:lang w:bidi="ar-SA"/>
        </w:rPr>
        <w:t>،عن سفينة مولى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أمّتي ثلاثون سنة، ثم ملك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أبي بكر، و عمر، و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بما عمل به صاحباه ست سنين، و كان في ست فيه و فيه، غفر اللّه لنا و له، و رحمنا و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خلافة علي، فنظرنا فوجدناها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عبد الرّحمن، أنا أبو الحسن الخلعي، أنا أبو محمّد بن النحاس، أنا أبو سعيد بن الأعرابي، نا أحمد بن محمّد بن عبد الحميد أبو عبد اللّه الجعفي، نا محمّد بن عبد الحميد، نا قرّان بن تمام، عن مجالد بن سعيد،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في قريش محبّبا يوصون إليه و يعظّمونه، و إن كانت المرأة من الصرب لترقص صبيها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و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قريش عثمان</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أنا أحمد بن معروف، نا الحسين بن الفهم، أنا محمّد بن سعد </w:t>
      </w:r>
      <w:r>
        <w:rPr>
          <w:rStyle w:val="FootnoteAnchor"/>
          <w:rtl w:val="true"/>
        </w:rPr>
        <w:footnoteReference w:id="1601"/>
      </w:r>
      <w:r>
        <w:rPr>
          <w:rFonts w:ascii="Amiri" w:hAnsi="Amiri" w:eastAsia="Amiri" w:cs="Amiri"/>
          <w:color w:val="111111"/>
          <w:sz w:val="28"/>
          <w:sz w:val="28"/>
          <w:szCs w:val="28"/>
          <w:rtl w:val="true"/>
          <w:lang w:bidi="ar-SA"/>
        </w:rPr>
        <w:t>،أنا محمّد بن عمر، حدّثني محمّد بن عبد اللّه،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عثمان عاش ثنتي عشرة سنة أميرا يعمل ست سنين لا تنقم الناس عليه شيئا، و إنّه لأحبّ‌ إلى قريش من عمر بن الخطاب، لأنّ‌ عمر كان شديدا عليهم، لما وليهم عثمان لان لهم، و وصلهم، ثم توانى في أمرهم و استعمل أقرباءه و أهل بيته في الست الأواخر، و كتب لمروان بخمس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أخرى بخمس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أقرباءه المال، و تأوّل في ذلك الصّلة التي أمر اللّه بها، و اتّخذ المال </w:t>
      </w:r>
      <w:r>
        <w:rPr>
          <w:rStyle w:val="FootnoteAnchor"/>
          <w:rtl w:val="true"/>
        </w:rPr>
        <w:footnoteReference w:id="1602"/>
      </w:r>
      <w:r>
        <w:rPr>
          <w:rFonts w:ascii="Amiri" w:hAnsi="Amiri" w:eastAsia="Amiri" w:cs="Amiri"/>
          <w:color w:val="111111"/>
          <w:sz w:val="28"/>
          <w:sz w:val="28"/>
          <w:szCs w:val="28"/>
          <w:rtl w:val="true"/>
          <w:lang w:bidi="ar-SA"/>
        </w:rPr>
        <w:t>،و استسلف من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تركا من ذلك ما هو لهما، و إنّي أخذته فقسمته في أقربائي، فأنكر الناس عليه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أبي الحسين المزكي، نا عبد العزيز بن أبي طاهر، أنا أبو </w:t>
      </w:r>
    </w:p>
    <w:p>
      <w:pPr>
        <w:pStyle w:val="BookText"/>
        <w:rPr/>
      </w:pPr>
      <w:r>
        <w:rPr>
          <w:rFonts w:ascii="Amiri" w:hAnsi="Amiri" w:eastAsia="Amiri" w:cs="Amiri"/>
          <w:color w:val="111111"/>
          <w:sz w:val="28"/>
          <w:sz w:val="28"/>
          <w:szCs w:val="28"/>
          <w:rtl w:val="true"/>
          <w:lang w:bidi="ar-SA"/>
        </w:rPr>
        <w:t xml:space="preserve">محمّد بن أبي نصر، أنا أبو الميمون، نا أبو زرعة </w:t>
      </w:r>
      <w:r>
        <w:rPr>
          <w:rStyle w:val="FootnoteAnchor"/>
          <w:rtl w:val="true"/>
        </w:rPr>
        <w:footnoteReference w:id="1603"/>
      </w:r>
      <w:r>
        <w:rPr>
          <w:rFonts w:ascii="Amiri" w:hAnsi="Amiri" w:eastAsia="Amiri" w:cs="Amiri"/>
          <w:color w:val="111111"/>
          <w:sz w:val="28"/>
          <w:sz w:val="28"/>
          <w:szCs w:val="28"/>
          <w:rtl w:val="true"/>
          <w:lang w:bidi="ar-SA"/>
        </w:rPr>
        <w:t xml:space="preserve">،حدّثني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الوليد بن مسلم، نا مرزوق بن </w:t>
      </w:r>
      <w:r>
        <w:rPr>
          <w:rStyle w:val="FootnoteAnchor"/>
          <w:rtl w:val="true"/>
        </w:rPr>
        <w:footnoteReference w:id="1604"/>
      </w:r>
      <w:r>
        <w:rPr>
          <w:rFonts w:ascii="Amiri" w:hAnsi="Amiri" w:eastAsia="Amiri" w:cs="Amiri"/>
          <w:color w:val="111111"/>
          <w:sz w:val="28"/>
          <w:sz w:val="28"/>
          <w:szCs w:val="28"/>
          <w:rtl w:val="true"/>
          <w:lang w:bidi="ar-SA"/>
        </w:rPr>
        <w:t>أبي الهذيل، حدّثني ابن شهاب، عن عروة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عثمان بن عفّان، ففتح اللّه عليه إفريقية، و خراسان، فعزل عمير بن سعد عن حمص، و جمع الشام لمعاوية، و نزع عمرو بن العاص عن مصر، و أمّر عليها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أبا موسى الأشعري عن البصرة، و أمّر عليها عبد اللّه بن عامر بن كريز، و نزع المغيرة بن شعبة عن الكوفة، و أمّر عليها سعيد بن العاص، فلم يزل أميرها حتى استعرت الفتنة في الناس، ففصل سعيد من عند عثمان إلى الكوفة، فلقيته خيل أهل الكوفة بالعذيب </w:t>
      </w:r>
      <w:r>
        <w:rPr>
          <w:rStyle w:val="FootnoteAnchor"/>
          <w:rtl w:val="true"/>
        </w:rPr>
        <w:footnoteReference w:id="1605"/>
      </w:r>
      <w:r>
        <w:rPr>
          <w:rFonts w:ascii="Amiri" w:hAnsi="Amiri" w:eastAsia="Amiri" w:cs="Amiri"/>
          <w:color w:val="111111"/>
          <w:sz w:val="28"/>
          <w:sz w:val="28"/>
          <w:szCs w:val="28"/>
          <w:rtl w:val="true"/>
          <w:lang w:bidi="ar-SA"/>
        </w:rPr>
        <w:t>فردّوه، فرجع إلى عثمان، فلم تزل الفتنة تستعر،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و الخمسين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السيط‍‌،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606"/>
      </w:r>
      <w:r>
        <w:rPr>
          <w:rFonts w:ascii="Amiri" w:hAnsi="Amiri" w:eastAsia="Amiri" w:cs="Amiri"/>
          <w:color w:val="111111"/>
          <w:sz w:val="28"/>
          <w:sz w:val="28"/>
          <w:szCs w:val="28"/>
          <w:rtl w:val="true"/>
          <w:lang w:bidi="ar-SA"/>
        </w:rPr>
        <w:t xml:space="preserve">،حدّثني أبي، نا عبد الصمد، نا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مرة،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ناسا من أصحاب رسول اللّه صلّى اللّه عليه و سلم فيهم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سائلكم و إنّي أحبّ‌ أن تصدقوني، نشدتكم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أ تعلمون أن رسول اللّه صلّى اللّه عليه و سلم كان يؤثر قريشا على سائر الناس، و يؤثر بني هاشم على سائر قريش‌؟ فسكت القوم،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بيدي مفاتيح الجنة لأعطيتها بني أمية حتى يدخلوا من عند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عبد اللّه بن عبد القدوس الكوفي نزيل الري، عن الأعمش، عن عمرو </w:t>
      </w:r>
      <w:r>
        <w:rPr>
          <w:rStyle w:val="FootnoteAnchor"/>
          <w:rtl w:val="true"/>
        </w:rPr>
        <w:footnoteReference w:id="1608"/>
      </w:r>
      <w:r>
        <w:rPr>
          <w:rFonts w:ascii="Amiri" w:hAnsi="Amiri" w:eastAsia="Amiri" w:cs="Amiri"/>
          <w:color w:val="111111"/>
          <w:sz w:val="28"/>
          <w:sz w:val="28"/>
          <w:szCs w:val="28"/>
          <w:rtl w:val="true"/>
          <w:lang w:bidi="ar-SA"/>
        </w:rPr>
        <w:t>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مختصر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بتمامه أبو عبد اللّه الحسين بن نصر بن محمّد بن خميس في كتابه، و حدّثني </w:t>
      </w:r>
    </w:p>
    <w:p>
      <w:pPr>
        <w:pStyle w:val="BookText"/>
        <w:rPr/>
      </w:pPr>
      <w:r>
        <w:rPr>
          <w:rFonts w:ascii="Amiri" w:hAnsi="Amiri" w:eastAsia="Amiri" w:cs="Amiri"/>
          <w:color w:val="111111"/>
          <w:sz w:val="28"/>
          <w:sz w:val="28"/>
          <w:szCs w:val="28"/>
          <w:rtl w:val="true"/>
          <w:lang w:bidi="ar-SA"/>
        </w:rPr>
        <w:t>أبو الخير صالح بن إسماعيل بن محمّد عنه، نا القاضي أبو نصر محمّد بن علي بن ودعان، نا أبو الفتح أحمد بن عبيد اللّه بن ودعان عمي، نا أبو القاسم نصر بن أحمد بن محمّد بن الخليل المرجي، نا أبو يعلى أحمد بن علي بن المثنّى، نا عبد اللّه بن بكار، نا القاسم بن الفضل، عن عمرو بن مرة، عن سالم بن أبي الجعد، عن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عثمان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مفاتيح الجنّة بيدي لأعطيتها بني أميّة حتى يدخلوا الجنة من عند آخرهم، و لأستعملنّهم على رغم من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يرغم بأنفي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بأنفك،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فقام إليه فوطئه و أجفله </w:t>
      </w:r>
      <w:r>
        <w:rPr>
          <w:rStyle w:val="FootnoteAnchor"/>
          <w:rtl w:val="true"/>
        </w:rPr>
        <w:footnoteReference w:id="1609"/>
      </w:r>
      <w:r>
        <w:rPr>
          <w:rFonts w:ascii="Amiri" w:hAnsi="Amiri" w:eastAsia="Amiri" w:cs="Amiri"/>
          <w:color w:val="111111"/>
          <w:sz w:val="28"/>
          <w:sz w:val="28"/>
          <w:szCs w:val="28"/>
          <w:rtl w:val="true"/>
          <w:lang w:bidi="ar-SA"/>
        </w:rPr>
        <w:t>الناس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طلحة و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هذا الرجل فخيراه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يقتص أو يأخذ أرشا </w:t>
      </w:r>
      <w:r>
        <w:rPr>
          <w:rStyle w:val="FootnoteAnchor"/>
          <w:rtl w:val="true"/>
        </w:rPr>
        <w:footnoteReference w:id="1610"/>
      </w:r>
      <w:r>
        <w:rPr>
          <w:rFonts w:ascii="Amiri" w:hAnsi="Amiri" w:eastAsia="Amiri" w:cs="Amiri"/>
          <w:color w:val="111111"/>
          <w:sz w:val="28"/>
          <w:sz w:val="28"/>
          <w:szCs w:val="28"/>
          <w:rtl w:val="true"/>
          <w:lang w:bidi="ar-SA"/>
        </w:rPr>
        <w:t>أو يعفو، فأتياه،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قد أنصف فخيرك أن تقتصّ‌ أو تأخذ أرشا أو تعفو، فأتياه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أقبل منهن واحدة حتى ألقى رسول اللّه صلّى اللّه عليه و سلم، فاشكو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عثمان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ذبّان الطمع، و اللّه ما زلتم بي على هذا الرجل من أصحاب رسول اللّه صلّى اللّه عليه و سلم حتى خشيت أن أكون قد أهلكته و هلكت،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يمنعني أن أحدّث ما سمعت من رسول اللّه صلّى اللّه عليه و سلم، أقبلت أنا و رسول اللّه صلّى اللّه عليه و سلم نتماشى بالبطحاء، فإذا بعمّار و أبي عمّار، و أمّ‌ عمّار يعذّبون في الشمس، فقال ياسر يا رسول اللّه </w:t>
      </w:r>
      <w:r>
        <w:rPr>
          <w:rStyle w:val="FootnoteAnchor"/>
          <w:rtl w:val="true"/>
        </w:rPr>
        <w:footnoteReference w:id="1611"/>
      </w:r>
      <w:r>
        <w:rPr>
          <w:rFonts w:ascii="Amiri" w:hAnsi="Amiri" w:eastAsia="Amiri" w:cs="Amiri"/>
          <w:color w:val="111111"/>
          <w:sz w:val="28"/>
          <w:sz w:val="28"/>
          <w:szCs w:val="28"/>
          <w:rtl w:val="true"/>
          <w:lang w:bidi="ar-SA"/>
        </w:rPr>
        <w:t>،الدهر هكذا،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اللّهم اغفر لآل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613"/>
      </w:r>
      <w:r>
        <w:rPr>
          <w:rFonts w:ascii="Amiri" w:hAnsi="Amiri" w:eastAsia="Amiri" w:cs="Amiri"/>
          <w:color w:val="111111"/>
          <w:sz w:val="28"/>
          <w:sz w:val="28"/>
          <w:szCs w:val="28"/>
          <w:rtl w:val="true"/>
          <w:lang w:bidi="ar-SA"/>
        </w:rPr>
        <w:t xml:space="preserve">،حدّثني أبي، نا محمّد بن جعفر، نا شعبة عن </w:t>
      </w:r>
      <w:r>
        <w:rPr>
          <w:rStyle w:val="FootnoteAnchor"/>
          <w:rtl w:val="true"/>
        </w:rPr>
        <w:footnoteReference w:id="1614"/>
      </w:r>
      <w:r>
        <w:rPr>
          <w:rFonts w:ascii="Amiri" w:hAnsi="Amiri" w:eastAsia="Amiri" w:cs="Amiri"/>
          <w:color w:val="111111"/>
          <w:sz w:val="28"/>
          <w:sz w:val="28"/>
          <w:szCs w:val="28"/>
          <w:rtl w:val="true"/>
          <w:lang w:bidi="ar-SA"/>
        </w:rPr>
        <w:t>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زاهر، أبا رواع،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يخطب فقال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و اللّه قد صحبنا رسول اللّه صلّى اللّه عليه و سلم في السّفر و الحضر، فكان يعود مرضانا، و يتبع </w:t>
      </w:r>
    </w:p>
    <w:p>
      <w:pPr>
        <w:pStyle w:val="BookText"/>
        <w:rPr/>
      </w:pPr>
      <w:r>
        <w:rPr>
          <w:rFonts w:ascii="Amiri" w:hAnsi="Amiri" w:eastAsia="Amiri" w:cs="Amiri"/>
          <w:color w:val="111111"/>
          <w:sz w:val="28"/>
          <w:sz w:val="28"/>
          <w:szCs w:val="28"/>
          <w:rtl w:val="true"/>
          <w:lang w:bidi="ar-SA"/>
        </w:rPr>
        <w:t>جنائزنا، و يغزو معنا، و يواسينا بالقليل و الكثير، و إنّ‌ ناسا يعلموني به عسى أن لا يكون أحدهم رآه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أبو بكر بن المقرئ، أنا أبو يعلى، نا عبيد اللّه بن عمر، حدّثني غندر، 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زاهر، أنا رواع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قد صحبنا رسول اللّه صلّى اللّه عليه و سلم في السّفر و الحضر، فكان يعود مرضانا، و يتبع جنائزنا، و يغزو معنا، و يواسينا بالقليل و الكثير، و إنّ‌ ناسا يعلموني به عسى أن لا يكون أحدهم رآه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أعين ابن امرأة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w:t>
      </w:r>
      <w:r>
        <w:rPr>
          <w:rStyle w:val="FootnoteAnchor"/>
          <w:rtl w:val="true"/>
        </w:rPr>
        <w:footnoteReference w:id="1615"/>
      </w:r>
      <w:r>
        <w:rPr>
          <w:rFonts w:ascii="IRNazanin" w:hAnsi="IRNazanin" w:eastAsia="IRNazanin"/>
          <w:color w:val="111111"/>
          <w:sz w:val="28"/>
          <w:sz w:val="28"/>
          <w:szCs w:val="28"/>
          <w:rtl w:val="true"/>
          <w:lang w:bidi="fa-IR"/>
        </w:rPr>
        <w:t>قد بدّلت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أيها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إلى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رجل من بني ليث يزعهم </w:t>
      </w:r>
      <w:r>
        <w:rPr>
          <w:rStyle w:val="FootnoteAnchor"/>
          <w:rtl w:val="true"/>
        </w:rPr>
        <w:footnoteReference w:id="1616"/>
      </w:r>
      <w:r>
        <w:rPr>
          <w:rFonts w:ascii="IRNazanin" w:hAnsi="IRNazanin" w:eastAsia="IRNazanin"/>
          <w:color w:val="111111"/>
          <w:sz w:val="28"/>
          <w:sz w:val="28"/>
          <w:szCs w:val="28"/>
          <w:rtl w:val="true"/>
          <w:lang w:bidi="fa-IR"/>
        </w:rPr>
        <w:t>عنه حتى أدخله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عبد اللّه بن يوسف الأصبهاني،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بن إسحاق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مسرّة، نا خلاد بن يحيى، نا</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يونس بن أبي إسحاق، عن أبي إسحاق، 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عبد اللّه بن مسعود بجمع </w:t>
      </w:r>
      <w:r>
        <w:rPr>
          <w:rStyle w:val="FootnoteAnchor"/>
          <w:rtl w:val="true"/>
        </w:rPr>
        <w:footnoteReference w:id="1619"/>
      </w:r>
      <w:r>
        <w:rPr>
          <w:rFonts w:ascii="Amiri" w:hAnsi="Amiri" w:eastAsia="Amiri" w:cs="Amiri"/>
          <w:color w:val="111111"/>
          <w:sz w:val="28"/>
          <w:sz w:val="28"/>
          <w:szCs w:val="28"/>
          <w:rtl w:val="true"/>
          <w:lang w:bidi="ar-SA"/>
        </w:rPr>
        <w:t>،فلما دخل مسجد منى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صلّى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تحدثنا أن النبي صلّى اللّه عليه و سلم صلّى ركعتين، و أبا بكر صلى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أنا أحدثكموه الآن، و لكن عثمان كان إماما فأخالفه، و الخلاف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 xml:space="preserve">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أبو بكر، أنا علي بن أحمد بن عبدان، أنا أحمد بن عبيد الصفار، نا بشر بن موسى بن صالح، نا أبو نعيم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الحسن الفرضي، نا عبد العزيز الصوفي، نا أبو محمّد بن أبي </w:t>
      </w:r>
    </w:p>
    <w:p>
      <w:pPr>
        <w:pStyle w:val="BookText"/>
        <w:rPr/>
      </w:pPr>
      <w:r>
        <w:rPr>
          <w:rFonts w:ascii="Amiri" w:hAnsi="Amiri" w:eastAsia="Amiri" w:cs="Amiri"/>
          <w:color w:val="111111"/>
          <w:sz w:val="28"/>
          <w:sz w:val="28"/>
          <w:szCs w:val="28"/>
          <w:rtl w:val="true"/>
          <w:lang w:bidi="ar-SA"/>
        </w:rPr>
        <w:t xml:space="preserve">نصر، أنا علي بن أحمد بن علي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خليد الكندي،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الأعمش، نا معاوية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أشياخ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عثمان الظهر بمنى أربعا، فبلغ ذلك عبد اللّه، فعاب عليه، ثم صلّى بأصحابه العصر في رحله أربعا،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على عثمان، و صليت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الثقفي، أنا أبو بكر بن المقرئ، أنا محمّد بن إبراهيم الحزوّري </w:t>
      </w:r>
      <w:r>
        <w:rPr>
          <w:rStyle w:val="FootnoteAnchor"/>
          <w:rtl w:val="true"/>
        </w:rPr>
        <w:footnoteReference w:id="1624"/>
      </w:r>
      <w:r>
        <w:rPr>
          <w:rFonts w:ascii="Amiri" w:hAnsi="Amiri" w:eastAsia="Amiri" w:cs="Amiri"/>
          <w:color w:val="111111"/>
          <w:sz w:val="28"/>
          <w:sz w:val="28"/>
          <w:szCs w:val="28"/>
          <w:rtl w:val="true"/>
          <w:lang w:bidi="ar-SA"/>
        </w:rPr>
        <w:t>،نا أحمد بن إبراهيم الدورقي، نا أبو معاوية، عن الأعمش، عن إبراهيم، 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عثمان بمنى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صلّى اللّه عليه و سلم و مع أبي بكر ركعتين، و مع عمر ركعتين، ثم تفرقت بكم الطريق، و لوددت أنّ‌ لي من </w:t>
      </w:r>
      <w:r>
        <w:rPr>
          <w:rStyle w:val="FootnoteAnchor"/>
          <w:rtl w:val="true"/>
        </w:rPr>
        <w:footnoteReference w:id="1625"/>
      </w:r>
      <w:r>
        <w:rPr>
          <w:rFonts w:ascii="Amiri" w:hAnsi="Amiri" w:eastAsia="Amiri" w:cs="Amiri"/>
          <w:color w:val="111111"/>
          <w:sz w:val="28"/>
          <w:sz w:val="28"/>
          <w:szCs w:val="28"/>
          <w:rtl w:val="true"/>
          <w:lang w:bidi="ar-SA"/>
        </w:rPr>
        <w:t xml:space="preserve">أربع ركعات ركعتين متقبلتين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محمّد بن إبراهيم الحزوّري، نا أحمد بن إبراهيم الدورقي، نا أبو معاوية، عن الأعمش، حدّثني معاوية بن قرة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صلّى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على عثمان، ثم تصلي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أنا أبو بكر البيهقي، أنا علي بن أحمد بن عبدان، أنا أحمد بن عبيد الصفار، نا موسى بن إسحاق القاضي، نا يعقوب بن حميد بن كاسب، نا سليمان بن سالم مولى عبد الرّحمن بن حميد، عن عبد الرّحمن بن حميد، عن أبيه،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أتمّ‌ الصلاة بمنى،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السنّة سنّة رسول اللّه صلّى اللّه عليه و سلم، و سنّة صاحبيه، و لكنه حدث العام من الناس فخفت أن يستنّوا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الرّوذباري، أنا أبو بكر بن داسة، نا أبو داود، نا موسى بن إسماعيل، </w:t>
      </w:r>
    </w:p>
    <w:p>
      <w:pPr>
        <w:pStyle w:val="BookText"/>
        <w:rPr/>
      </w:pPr>
      <w:r>
        <w:rPr>
          <w:rFonts w:ascii="Amiri" w:hAnsi="Amiri" w:eastAsia="Amiri" w:cs="Amiri"/>
          <w:color w:val="111111"/>
          <w:sz w:val="28"/>
          <w:sz w:val="28"/>
          <w:szCs w:val="28"/>
          <w:rtl w:val="true"/>
          <w:lang w:bidi="ar-SA"/>
        </w:rPr>
        <w:t>نا حمّاد، عن أيوب،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أتمّ‌ الصلاة بمنى من أجل الأعراب لأنهم كثروا عامئذ، فصلّى بالناس أربعا ليعلمهم أن الصلاة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القاسم إبراهيم بن منصور، أنا أبو بكر بن المقرئ، أنا أبو يعلى، نا موسى هو ابن محمّد بن حيّان، نا أبو عتاب سهل بن حمّاد، نا عكرمة بن إبراهيم، حدّثني عبد اللّه بن عبد الرّحمن بن الحارث بن أبي ذباب،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صلّى بهم بمنى أربع ركعات،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ببلد فهو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أتممت لأنّي تزوّجت بها منذ 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عبيد اللّه، نا حرمي بن عمارة، نا عكرمة بن إبراهيم، حدّثني عبد اللّه بن عبد الرّحمن بن الحارث بن أبي ذباب من أهل المدينة، حدّثني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صلّى بأهل منى أربع ركعات، فلمّا انصرف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بكم أربعا،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أهل المسافر في بلدة فهو من أهلها يصلي صلاة المقيم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تأهلت بها منذ قدمتها، فلذلك صليت بكم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بن حنبل </w:t>
      </w:r>
      <w:r>
        <w:rPr>
          <w:rStyle w:val="FootnoteAnchor"/>
          <w:rtl w:val="true"/>
        </w:rPr>
        <w:footnoteReference w:id="1627"/>
      </w:r>
      <w:r>
        <w:rPr>
          <w:rFonts w:ascii="Amiri" w:hAnsi="Amiri" w:eastAsia="Amiri" w:cs="Amiri"/>
          <w:color w:val="111111"/>
          <w:sz w:val="28"/>
          <w:sz w:val="28"/>
          <w:szCs w:val="28"/>
          <w:rtl w:val="true"/>
          <w:lang w:bidi="ar-SA"/>
        </w:rPr>
        <w:t xml:space="preserve">،حدّثني أبي، نا أبو سعيد مولى بني هاشم، نا عكرمة بن إبراهيم الباهلي، نا عبد الصمد </w:t>
      </w:r>
      <w:r>
        <w:rPr>
          <w:rStyle w:val="FootnoteAnchor"/>
          <w:rtl w:val="true"/>
        </w:rPr>
        <w:footnoteReference w:id="1628"/>
      </w:r>
      <w:r>
        <w:rPr>
          <w:rFonts w:ascii="Amiri" w:hAnsi="Amiri" w:eastAsia="Amiri" w:cs="Amiri"/>
          <w:color w:val="111111"/>
          <w:sz w:val="28"/>
          <w:sz w:val="28"/>
          <w:szCs w:val="28"/>
          <w:rtl w:val="true"/>
          <w:lang w:bidi="ar-SA"/>
        </w:rPr>
        <w:t>بن عبد الرّحمن بن أبي ذباب،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صلّى بمنى أربع ركعات، فأنكر الناس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تأهّلت بمكة منذ قدمت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تأهّل في بلد فليصلّ‌ صلاة المقيم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علي بن عيسى الحيري، نا محمّد بن عمرو الحرشي، نا يحيى بن يحيى، نا المعتمر بن </w:t>
      </w:r>
    </w:p>
    <w:p>
      <w:pPr>
        <w:pStyle w:val="BookText"/>
        <w:rPr/>
      </w:pPr>
      <w:r>
        <w:rPr>
          <w:rFonts w:ascii="Amiri" w:hAnsi="Amiri" w:eastAsia="Amiri" w:cs="Amiri"/>
          <w:color w:val="111111"/>
          <w:sz w:val="28"/>
          <w:sz w:val="28"/>
          <w:szCs w:val="28"/>
          <w:rtl w:val="true"/>
          <w:lang w:bidi="ar-SA"/>
        </w:rPr>
        <w:t>سليمان التيمي، نا أبي، نا أبو نضرة، عن أبي سعيد مولى أبي أسيد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عثمان بن عفّان أن وفد أهل مصر قد أقبلوا فاستقبلهم، فلمّا سمعوا به أقبلوا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يقدموا عليه المدينة فأتوه،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بالمصحف، فافتتح السابعة، و كانوا يسمّون سورة يونس السابعة، فقرأها حتى 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Style w:val="FootnoteAnchor"/>
          <w:rtl w:val="true"/>
        </w:rPr>
        <w:footnoteReference w:id="1629"/>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أ رأيت ما حميت من الحمى اللّه أذن لكم أم على اللّه تفتري‌؟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 نزلت في كذا و كذا، فأما الحمى فإنّ‌ عمر حمى الحمى قبلي لإبل الصدقة، فلمّا ولّيت زادت إبل الصدقة، فزدت في الحمى لمّا زاد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إبراهيم بن منصور، أنا أبو بكر بن المقرئ، أنا أبو يعلى نا </w:t>
      </w:r>
      <w:r>
        <w:rPr>
          <w:rStyle w:val="FootnoteAnchor"/>
          <w:rtl w:val="true"/>
        </w:rPr>
        <w:footnoteReference w:id="1630"/>
      </w:r>
      <w:r>
        <w:rPr>
          <w:rFonts w:ascii="Amiri" w:hAnsi="Amiri" w:eastAsia="Amiri" w:cs="Amiri"/>
          <w:color w:val="111111"/>
          <w:sz w:val="28"/>
          <w:sz w:val="28"/>
          <w:szCs w:val="28"/>
          <w:rtl w:val="true"/>
          <w:lang w:bidi="ar-SA"/>
        </w:rPr>
        <w:t xml:space="preserve">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ابن أبي عبيدة، نا أبي، عن الأعمش،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عثمان و بين عبد الرّحمن بن عوف كلام، فأرسل إليه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فررت عن رسول اللّه صلّى اللّه عليه و سلم يوم عينين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تخلّفت </w:t>
      </w:r>
      <w:r>
        <w:rPr>
          <w:rStyle w:val="FootnoteAnchor"/>
          <w:rtl w:val="true"/>
        </w:rPr>
        <w:footnoteReference w:id="1633"/>
      </w:r>
      <w:r>
        <w:rPr>
          <w:rFonts w:ascii="Amiri" w:hAnsi="Amiri" w:eastAsia="Amiri" w:cs="Amiri"/>
          <w:color w:val="111111"/>
          <w:sz w:val="28"/>
          <w:sz w:val="28"/>
          <w:szCs w:val="28"/>
          <w:rtl w:val="true"/>
          <w:lang w:bidi="ar-SA"/>
        </w:rPr>
        <w:t>عن بدر، و لا خالفت سنة عمر، فأرسل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إنّي تخلّفت عن بدر فإنّ‌ بنت رسول اللّه صلّى اللّه عليه و سلم شغلتني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فررت يوم عينين، فقد صدقت، قد عفا اللّه عني، و أما سنة عمر فو اللّه ما استطعتها أنا و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أبي عثمان، أنا أحمد بن عثمان بن الفضل، أنا عبيد اللّه بن محمّد بن إسحاق، نا عبد اللّه بن محمّد، نا يوسف بن موسى، نا عبد اللّه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الرازي، نا عمرو بن أبي قيس، عن عاصم، عن أبي وائل،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لقيني الوليد بن عقبة رجلا قد سمّاه،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لم أفرّ يوم حنين </w:t>
      </w:r>
      <w:r>
        <w:rPr>
          <w:rStyle w:val="FootnoteAnchor"/>
          <w:rtl w:val="true"/>
        </w:rPr>
        <w:footnoteReference w:id="1635"/>
      </w:r>
      <w:r>
        <w:rPr>
          <w:rFonts w:ascii="Amiri" w:hAnsi="Amiri" w:eastAsia="Amiri" w:cs="Amiri"/>
          <w:color w:val="111111"/>
          <w:sz w:val="28"/>
          <w:sz w:val="28"/>
          <w:szCs w:val="28"/>
          <w:rtl w:val="true"/>
          <w:lang w:bidi="ar-SA"/>
        </w:rPr>
        <w:t xml:space="preserve">،و لم أتخلّف عن بدر، و لم أترك سنّة عمر، فقال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فررت يوم حنين </w:t>
      </w:r>
      <w:r>
        <w:rPr>
          <w:rStyle w:val="FootnoteAnchor"/>
          <w:rtl w:val="true"/>
        </w:rPr>
        <w:footnoteReference w:id="1636"/>
      </w:r>
      <w:r>
        <w:rPr>
          <w:rFonts w:ascii="Amiri" w:hAnsi="Amiri" w:eastAsia="Amiri" w:cs="Amiri"/>
          <w:color w:val="111111"/>
          <w:sz w:val="28"/>
          <w:sz w:val="28"/>
          <w:szCs w:val="28"/>
          <w:rtl w:val="true"/>
          <w:lang w:bidi="ar-SA"/>
        </w:rPr>
        <w:t>،فلم يعيبني بذنب قد عفا اللّه عنه، و تاب اللّه عليّ‌،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w:t>
      </w:r>
      <w:r>
        <w:rPr>
          <w:rStyle w:val="FootnoteAnchor"/>
          <w:rtl w:val="true"/>
        </w:rPr>
        <w:footnoteReference w:id="1637"/>
      </w:r>
      <w:r>
        <w:rPr>
          <w:rFonts w:ascii="Amiri" w:hAnsi="Amiri" w:eastAsia="Amiri" w:cs="Amiri"/>
          <w:color w:val="111111"/>
          <w:sz w:val="28"/>
          <w:sz w:val="28"/>
          <w:szCs w:val="28"/>
          <w:rtl w:val="true"/>
          <w:lang w:bidi="ar-SA"/>
        </w:rPr>
        <w:t xml:space="preserve">إلى آخر الآية، و أمّا تخلّفي عن بدر، فإنّي كنت أمرّض رقية بنت رسول اللّه صلّى اللّه عليه و سلم، فجاء زيد بن حارثة بفتح بدر، و أنا أدفنها، و أنا بالبقيع </w:t>
      </w:r>
      <w:r>
        <w:rPr>
          <w:rStyle w:val="FootnoteAnchor"/>
          <w:rtl w:val="true"/>
        </w:rPr>
        <w:footnoteReference w:id="1638"/>
      </w:r>
      <w:r>
        <w:rPr>
          <w:rFonts w:ascii="Amiri" w:hAnsi="Amiri" w:eastAsia="Amiri" w:cs="Amiri"/>
          <w:color w:val="111111"/>
          <w:sz w:val="28"/>
          <w:sz w:val="28"/>
          <w:szCs w:val="28"/>
          <w:rtl w:val="true"/>
          <w:lang w:bidi="ar-SA"/>
        </w:rPr>
        <w:t>،و قد ضرب لي رسول اللّه صلّى اللّه عليه و سلم بسهم، و من ضرب له رسول اللّه صلّى اللّه عليه و سلم بسهم فقد شهد، و أمّا سنّة عمر فلا أستطيعها أنا و 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1639"/>
      </w:r>
      <w:r>
        <w:rPr>
          <w:rFonts w:ascii="Amiri" w:hAnsi="Amiri" w:eastAsia="Amiri" w:cs="Amiri"/>
          <w:color w:val="111111"/>
          <w:sz w:val="28"/>
          <w:sz w:val="28"/>
          <w:szCs w:val="28"/>
          <w:rtl w:val="true"/>
          <w:lang w:bidi="ar-SA"/>
        </w:rPr>
        <w:t>،حدّثني محمّد بن أحمد بن الجنيد، و محمّد بن علي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بن عمرو، نا زائدة، عن عاصم، عن شقيق،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الوليد بن عقبة رجلا قد سمّاه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قد جفوت أمير المؤمنين عثمان،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لم أفرّ يوم حنين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أتخلّف يوم بدر، و لم أترك 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فأخبر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 أفر يوم حنين </w:t>
      </w:r>
      <w:r>
        <w:rPr>
          <w:rStyle w:val="FootnoteAnchor"/>
          <w:rtl w:val="true"/>
        </w:rPr>
        <w:footnoteReference w:id="1641"/>
      </w:r>
      <w:r>
        <w:rPr>
          <w:rFonts w:ascii="Amiri" w:hAnsi="Amiri" w:eastAsia="Amiri" w:cs="Amiri"/>
          <w:color w:val="111111"/>
          <w:sz w:val="28"/>
          <w:sz w:val="28"/>
          <w:szCs w:val="28"/>
          <w:rtl w:val="true"/>
          <w:lang w:bidi="ar-SA"/>
        </w:rPr>
        <w:t>،فكيف يعيرني بذنب قد عفا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تخلّفت يوم بدر، فإنّي كنت أمرّض رقية بنت رسول اللّه صلّى اللّه عليه و سلم حتى ماتت، و قد ضرب لي رسول اللّه صلّى اللّه عليه و سلم بسهم، و من ضرب له بسهمه فقد شهد،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w:t>
      </w:r>
      <w:r>
        <w:rPr>
          <w:rStyle w:val="FootnoteAnchor"/>
          <w:rtl w:val="true"/>
        </w:rPr>
        <w:footnoteReference w:id="1642"/>
      </w:r>
      <w:r>
        <w:rPr>
          <w:rFonts w:ascii="Amiri" w:hAnsi="Amiri" w:eastAsia="Amiri" w:cs="Amiri"/>
          <w:color w:val="111111"/>
          <w:sz w:val="28"/>
          <w:sz w:val="28"/>
          <w:szCs w:val="28"/>
          <w:rtl w:val="true"/>
          <w:lang w:bidi="ar-SA"/>
        </w:rPr>
        <w:t>أترك سنة عمر فإني لا أطيقها، و لا هو، فأتاه فحدّثه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إبراهيم سبط‍‌ بحرويه، أنا أبو بكر بن المقرئ، نا أبو يعلى، نا زهير، نا معاوية بن عمرو، نا زائدة، عن عاصم، عن شقيق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عبد الرّحمن بن عوف الوليد بن عقبة،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قد جفوت أمير المؤمنين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لم أفرّ يوم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أتخلّف يوم بدر، و لم أترك سنّة عمر، فانطلق يخبر ذلك عثمان،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يوم عينين فكيف يعيرني بذنب قد عفا اللّه عنه،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 لَقَدْ عَفَا اللّٰهُ‌ عَنْهُمْ‌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تخلفت يوم بدر، </w:t>
      </w:r>
    </w:p>
    <w:p>
      <w:pPr>
        <w:pStyle w:val="BookText"/>
        <w:rPr/>
      </w:pPr>
      <w:r>
        <w:rPr>
          <w:rFonts w:ascii="Amiri" w:hAnsi="Amiri" w:eastAsia="Amiri" w:cs="Amiri"/>
          <w:color w:val="111111"/>
          <w:sz w:val="28"/>
          <w:sz w:val="28"/>
          <w:szCs w:val="28"/>
          <w:rtl w:val="true"/>
          <w:lang w:bidi="ar-SA"/>
        </w:rPr>
        <w:t xml:space="preserve">فإنّي كنت أمرّض رقية بنت رسول اللّه صلّى اللّه عليه و سلم حتى ماتت، و قد ضرب سهمي، و من </w:t>
      </w:r>
      <w:r>
        <w:rPr>
          <w:rStyle w:val="FootnoteAnchor"/>
          <w:rtl w:val="true"/>
        </w:rPr>
        <w:footnoteReference w:id="1643"/>
      </w:r>
      <w:r>
        <w:rPr>
          <w:rFonts w:ascii="Amiri" w:hAnsi="Amiri" w:eastAsia="Amiri" w:cs="Amiri"/>
          <w:color w:val="111111"/>
          <w:sz w:val="28"/>
          <w:sz w:val="28"/>
          <w:szCs w:val="28"/>
          <w:rtl w:val="true"/>
          <w:lang w:bidi="ar-SA"/>
        </w:rPr>
        <w:t xml:space="preserve">ضرب له رسول اللّه صلّى اللّه عليه و سلم، فقد شهد </w:t>
      </w:r>
      <w:r>
        <w:rPr>
          <w:rStyle w:val="FootnoteAnchor"/>
          <w:rtl w:val="true"/>
        </w:rPr>
        <w:footnoteReference w:id="1644"/>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أترك </w:t>
      </w:r>
      <w:r>
        <w:rPr>
          <w:rStyle w:val="FootnoteAnchor"/>
          <w:rtl w:val="true"/>
        </w:rPr>
        <w:footnoteReference w:id="1645"/>
      </w:r>
      <w:r>
        <w:rPr>
          <w:rFonts w:ascii="Amiri" w:hAnsi="Amiri" w:eastAsia="Amiri" w:cs="Amiri"/>
          <w:color w:val="111111"/>
          <w:sz w:val="28"/>
          <w:sz w:val="28"/>
          <w:szCs w:val="28"/>
          <w:rtl w:val="true"/>
          <w:lang w:bidi="ar-SA"/>
        </w:rPr>
        <w:t xml:space="preserve">سنّة عمر، فإني لا أطيقها أنا، و لا هو، فأته </w:t>
      </w:r>
      <w:r>
        <w:rPr>
          <w:rStyle w:val="FootnoteAnchor"/>
          <w:rtl w:val="true"/>
        </w:rPr>
        <w:footnoteReference w:id="1646"/>
      </w:r>
      <w:r>
        <w:rPr>
          <w:rFonts w:ascii="Amiri" w:hAnsi="Amiri" w:eastAsia="Amiri" w:cs="Amiri"/>
          <w:color w:val="111111"/>
          <w:sz w:val="28"/>
          <w:sz w:val="28"/>
          <w:szCs w:val="28"/>
          <w:rtl w:val="true"/>
          <w:lang w:bidi="ar-SA"/>
        </w:rPr>
        <w:t>فحدّثه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البيهقي، أنا علي بن أحمد بن محمّد الواحدي، أنا سعيد بن محمّد بن أحمد بن حيّان، أنا عبد اللّه بن محمّد بن أحمد بن حيّان، أنا عبد اللّه بن محمّد بن الحسين المروزي، أنا أبو العبّاس محمّد بن أحمد بن محبوب، نا محمّد بن الليث، نا علي بن الحكم، نا سلام القارئ، عن علي بن زيد،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رفع صوته على عبد الرّحمن بن عوف و هو يومئذ خليفة،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ترفع صوتك عليّ‌، و لقد شهدت بدرا و لم تشهد، و بايعت رسول اللّه صلّى اللّه عليه و سلم و لم تبايع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فررت يوم أحد و لم أفر،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شهدت بدرا و لم تشهد، فإنّ‌ رسول اللّه صلّى اللّه عليه و سلم خلفني على ابنته، و أمّا ما ذكرت أنك بايعت رسول اللّه صلّى اللّه عليه و سلم و لم أبايع، و أن رسول اللّه صلّى اللّه عليه و سلم بعثني إلى ناس من المشركين، فلما أبطأت عليه ضرب بيمينه على شماله،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فشمال رسول اللّه صلّى اللّه عليه و سلم خير من يميني، و لقد علمت ذاك أنت،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 يوم أحد فلمت بذنب عفا اللّه 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نا أبو عبد اللّه المحاملي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علي المصري، و أبو الحسن علي بن أبي طالب أحمد بن محمّد بن عوانة القايني، و أبو صالح ذكوان بن سيّار بن محمّد الدهّان، و أبو رشيد علي بن عثمان بن محمّد الواعظ‍‌ الهيصمي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العزيز الفارسي، </w:t>
      </w:r>
    </w:p>
    <w:p>
      <w:pPr>
        <w:pStyle w:val="BookText"/>
        <w:rPr/>
      </w:pPr>
      <w:r>
        <w:rPr>
          <w:rFonts w:ascii="Amiri" w:hAnsi="Amiri" w:eastAsia="Amiri" w:cs="Amiri"/>
          <w:color w:val="111111"/>
          <w:sz w:val="28"/>
          <w:sz w:val="28"/>
          <w:szCs w:val="28"/>
          <w:rtl w:val="true"/>
          <w:lang w:bidi="ar-SA"/>
        </w:rPr>
        <w:t>أنا عبد الرّحمن بن أحمد بن أبي شريح، نا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نا علي بن الحكم الأنصاري، أنا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القارئ، عن علي بن زيد، عن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1648"/>
      </w:r>
      <w:r>
        <w:rPr>
          <w:rFonts w:ascii="Amiri" w:hAnsi="Amiri" w:eastAsia="Amiri" w:cs="Amiri"/>
          <w:color w:val="111111"/>
          <w:sz w:val="28"/>
          <w:sz w:val="28"/>
          <w:szCs w:val="28"/>
          <w:rtl w:val="true"/>
          <w:lang w:bidi="ar-SA"/>
        </w:rPr>
        <w:t xml:space="preserve">عثمان بن عفّان،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 بدرا فإن رسول اللّه صلّى اللّه عليه و سلم 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و ضرب لي بسهم، و أعطاني أجري، و أمّا قولك يوم أحد، فإن اللّه عفا عني، و أمّا قولك يوم كذا، قال أبو عبد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صاعد،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سلم بعثني إلى ناس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حبست، و قال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صلّى اللّه عليه و سلم بيمينه على شماله، و شمال رسول اللّه صلّى اللّه عليه و سلم خير من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أنا أبي، أنا أبو إسحاق إسماعيل بن عمرو السمرقندي، نا محمّد بن حامد بن حميد، نا علي بن إسحاق السّمرقندي، نا محمّد بن مروان، عن محمّد بن السائب،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عثمان، و أبي حذيفة بن عتبة، و رافع بن المعلّى الأنصاري، و 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الآية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650"/>
      </w:r>
      <w:r>
        <w:rPr>
          <w:rFonts w:ascii="Amiri" w:hAnsi="Amiri" w:eastAsia="Amiri" w:cs="Amiri"/>
          <w:color w:val="111111"/>
          <w:sz w:val="28"/>
          <w:sz w:val="28"/>
          <w:szCs w:val="28"/>
          <w:rtl w:val="true"/>
          <w:lang w:bidi="ar-SA"/>
        </w:rPr>
        <w:t xml:space="preserve">،حدّثني أبي، نا هاشم، 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 إني سائلك عن شيء أ تحدثني </w:t>
      </w:r>
      <w:r>
        <w:rPr>
          <w:rStyle w:val="FootnoteAnchor"/>
          <w:rtl w:val="true"/>
        </w:rPr>
        <w:footnoteReference w:id="1651"/>
      </w: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فذكر عثمان،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تغيّبه عن بدر فإنه كانت تحته ابنة رسول اللّه صلّى اللّه عليه و سلم و كانت </w:t>
      </w:r>
    </w:p>
    <w:p>
      <w:pPr>
        <w:pStyle w:val="BookText"/>
        <w:rPr/>
      </w:pPr>
      <w:r>
        <w:rPr>
          <w:rFonts w:ascii="Amiri" w:hAnsi="Amiri" w:eastAsia="Amiri" w:cs="Amiri"/>
          <w:color w:val="111111"/>
          <w:sz w:val="28"/>
          <w:sz w:val="28"/>
          <w:szCs w:val="28"/>
          <w:rtl w:val="true"/>
          <w:lang w:bidi="ar-SA"/>
        </w:rPr>
        <w:t>مريضة،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أجر رجل شهد بدرا و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غيبته </w:t>
      </w:r>
      <w:r>
        <w:rPr>
          <w:rStyle w:val="FootnoteAnchor"/>
          <w:rtl w:val="true"/>
        </w:rPr>
        <w:footnoteReference w:id="1652"/>
      </w:r>
      <w:r>
        <w:rPr>
          <w:rFonts w:ascii="Amiri" w:hAnsi="Amiri" w:eastAsia="Amiri" w:cs="Amiri"/>
          <w:color w:val="111111"/>
          <w:sz w:val="28"/>
          <w:sz w:val="28"/>
          <w:szCs w:val="28"/>
          <w:rtl w:val="true"/>
          <w:lang w:bidi="ar-SA"/>
        </w:rPr>
        <w:t>عن بيعة الرضوان، فإنه لو كان أحد أعزّ ببطن مكة من عثمان لبعثه، فبعث عثمان، و كانت بيعة الرضوان بعد ما ذهب عثمان إلى مكّة، فقال رسول اللّه صلّى اللّه عليه و سلم بيده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الأخرى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الآن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إسماعيل بن أحمد، أنا يوسف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653"/>
      </w:r>
      <w:r>
        <w:rPr>
          <w:rFonts w:ascii="Amiri" w:hAnsi="Amiri" w:eastAsia="Amiri" w:cs="Amiri"/>
          <w:color w:val="111111"/>
          <w:sz w:val="28"/>
          <w:sz w:val="28"/>
          <w:szCs w:val="28"/>
          <w:rtl w:val="true"/>
          <w:lang w:bidi="ar-SA"/>
        </w:rPr>
        <w:t>و أخبرنا أبو عبد اللّه الفراوي، أنا أبو بكر البيهقي، أنا أبو بكر محمّد بن الحسن بن فورك، أنا عبد اللّه بن جعفر، نا يونس بن حبيب، نا أبو داود الطيالسي، نا أبو عوانة و شيبان، عن عثمان بن عبد اللّه بن موهب،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الذي سألتني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عثمان بدرا؟ فإنه شغل بابنة رسول اللّه صلّى اللّه عليه و سلم فضرب له رسول اللّه صلّى اللّه عليه و سلم بسهمه، و أمّا بيعة الرّضوان، فإن رسول اللّه صلّى اللّه عليه و سلم بعثه إلى أهل مكة، و لو كان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في نفسه من عثمان لبعثه، و كانت البيعة و عثمان غائب،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هذه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بإحدى يديه على الأخرى، و أمّا تولّيه يوم التقى الجمعان فأشهد أنّ‌ اللّه قد عفا عنه، اذهب بهذا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بن مالك، نا أبو عبد الرّحمن </w:t>
      </w:r>
      <w:r>
        <w:rPr>
          <w:rStyle w:val="FootnoteAnchor"/>
          <w:rtl w:val="true"/>
        </w:rPr>
        <w:footnoteReference w:id="1654"/>
      </w:r>
      <w:r>
        <w:rPr>
          <w:rFonts w:ascii="Amiri" w:hAnsi="Amiri" w:eastAsia="Amiri" w:cs="Amiri"/>
          <w:color w:val="111111"/>
          <w:sz w:val="28"/>
          <w:sz w:val="28"/>
          <w:szCs w:val="28"/>
          <w:rtl w:val="true"/>
          <w:lang w:bidi="ar-SA"/>
        </w:rPr>
        <w:t>،حدّثني أبي أحمد، نا عفان، نا أبو عوانة، نا عثمان بن عبد اللّه بن موهب،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مصر يحجّ‌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قوما جلوسا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الشيخ فيهم‌؟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إنّي سائلك عن شيء، أو أنشدك أو نشدتك بحرمة هذا البيت أتعلم أن عثمان فرّ يوم أحد؟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غاب عن بدر فلم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أنه تغيب عن بيعة </w:t>
      </w:r>
    </w:p>
    <w:p>
      <w:pPr>
        <w:pStyle w:val="BookText"/>
        <w:rPr/>
      </w:pPr>
      <w:r>
        <w:rPr>
          <w:rFonts w:ascii="IRNazanin" w:hAnsi="IRNazanin" w:eastAsia="IRNazanin"/>
          <w:color w:val="111111"/>
          <w:sz w:val="28"/>
          <w:sz w:val="28"/>
          <w:szCs w:val="28"/>
          <w:rtl w:val="true"/>
          <w:lang w:bidi="fa-IR"/>
        </w:rPr>
        <w:t>الرّضوان‌؟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656"/>
      </w:r>
      <w:r>
        <w:rPr>
          <w:rFonts w:ascii="Amiri" w:hAnsi="Amiri" w:eastAsia="Amiri" w:cs="Amiri"/>
          <w:color w:val="111111"/>
          <w:sz w:val="28"/>
          <w:sz w:val="28"/>
          <w:szCs w:val="28"/>
          <w:rtl w:val="true"/>
          <w:lang w:bidi="ar-SA"/>
        </w:rPr>
        <w:t>أبيّن لك ما سألتني عنه، أمّا فراره يوم أحد فأشهد أن اللّه قد عفا عنه و غفر له، و أمّا تغيّبه عن بدر فإنه كانت تحته ابنة رسول اللّه صلّى اللّه عليه و سلم، و إنها مرضت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أجر رجل شهد بدرا و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تغيّبه عن بيعة الرضوان، فلو كان أحد أعزّ ببطن مكة من عثمان لبعثه، بعث رسول اللّه صلّى اللّه عليه و سلم عثمان و كانت بيعة الرضوان بعد ما ذهب عثمان، فضرب بها على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الآن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أبو عمرو </w:t>
      </w:r>
      <w:r>
        <w:rPr>
          <w:rStyle w:val="FootnoteAnchor"/>
          <w:rtl w:val="true"/>
        </w:rPr>
        <w:footnoteReference w:id="1657"/>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وهب بن بقية، أنا خالد، عن كليب بن وائل، عن حبيب 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لقاعد عند ابن عمر،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عثمان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بيعة الرضوان‌؟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 تولى يوم التقى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هذا سيخبر أنك تنقّصت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عليّ‌، 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يوم بدر، فإن رسول اللّه صلّى اللّه عليه و سلم خلّفه لحاجته، فأسهم له، و لم يكن يسهم لغائب، و أما بيعة الرضوان، فإنّ‌ رسول اللّه صلّى اللّه عليه و سلم بعثه إلى أهل مكة، فأخرج رسول اللّه صلّى اللّه عليه و سلم يده فمسحها على كفه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 رسول اللّه صلّى اللّه عليه و سلم خير من يد عثمان، و أمّا يوم التقى الجمعان، فإنّ‌ اللّه قد عفا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فاجهد عليّ‌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مروان بن معاوية الفزاري، عن كليب، فأدخل بينه و بين حبيب رجلا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محمّد بن محمّد بن سليمان، نا أبو نعيم عبيد بن هشام الحلبي، نا الفزاري، عن كليب بن وائل، عن هانئ بن قيس، عن حبيب بن أبي مليكة،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جالسا عند عبد اللّه بن عمر،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أشهد عثمان بيعة الرّضوان‌؟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فشهد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يوم التقى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يرجع إلى أصحابه فيخبر أنك وقعت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الرجل، فردّوه،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أحفظت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سألتك عن كذا فقلت كذا، و سألتك عن كذا، فقلت كذا، 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بيعة الرّضوان فإنّ‌ رسول اللّه صلّى اللّه عليه و سلم كان بعثه إلى أهل مكة يستأذنهم أن يدخل مكة، فأبوا فقام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في حاجة اللّه و حاجة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له، فصفق رسول اللّه صلّى اللّه عليه و سلم بإحدى يديه على الأخرى، و أمّا يوم بدر، فإنّ‌ رسول اللّه صلّى اللّه عليه و سلم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انطلق في حاجة اللّه و حاجة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له رسول اللّه صلّى اللّه عليه و سلم بسهم، و لم يضرب لأحد غاب عنه غيره، ثم تلا عليه إِنَّ‌ الَّذِينَ‌ تَوَلَّوْا مِنْكُمْ‌ يَوْمَ‌ الْتَقَى الْجَمْعٰانِ‌ </w:t>
      </w:r>
      <w:r>
        <w:rPr>
          <w:rStyle w:val="FootnoteAnchor"/>
          <w:rtl w:val="true"/>
        </w:rPr>
        <w:footnoteReference w:id="1658"/>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فاجهد كل جهدك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الواحد بن محمّد، أنا جدي محمّد بن أحمد، نا محمّد بن جعفر بن سهل، نا أحمد بن سهل العسكريّ‌، نا أحمد بن محمّد بن رشدين، نا يوسف بن عدي، نا عبيد اللّه بن عمرو الرّقّي، عن الأعمش، عن أبي صالح طهمان مولى العباس بن عبد المطلب،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أرسلني العباس إلى عثمان أدعوه، فأتيته في دار القضاء،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يدعوك،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أفرغ من شأني ثم آتيه،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الوجه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رسولك أتاني و أنا في دار القضاء، ففرغت من شأني ثم أتيتك فحاجتك‌؟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بلغني أنك أردت أن تقوم بعليّ‌ و أصحابه فتشكوهم إلى الناس، و عليّ‌ ابن عمك و أخوك في دينك، و صاحبك مع نبيّك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فو اللّه لو أنّ‌ عليا شاء أن يكون أدنى الناس، لكان، ثم أرسلني إلى عليّ‌،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الفضل يدعوك،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عثمان أراد أن يقوم بك و أصحابك، و عثمان ابن عمك و أخوك في دينك و صاحبك مع نبيّك صلّى اللّه عليه و سلم،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عثمان أمرني أن أخرج من داري لفعلت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659"/>
      </w:r>
      <w:r>
        <w:rPr>
          <w:rFonts w:ascii="Amiri" w:hAnsi="Amiri" w:eastAsia="Amiri" w:cs="Amiri"/>
          <w:color w:val="111111"/>
          <w:sz w:val="28"/>
          <w:sz w:val="28"/>
          <w:szCs w:val="28"/>
          <w:rtl w:val="true"/>
          <w:lang w:bidi="ar-SA"/>
        </w:rPr>
        <w:t xml:space="preserve">الجزء الثامن و العشرين بعد الثلاثمائة من الأصل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بن السّمرقندي، نا عبد العزيز بن أحمد الكتاني، أنا أبو القاسم تمام بن محمّد، و أبو محمّد عبد الرّحمن بن عثمان، و أبو نصر بن الجندي، و أبو بكر القطّان، و أبو القاسم عبد الرّحمن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أنا أبو القاسم بن أبي العلاء، أنا عبد الرّحمن بن محمّد بن يحيى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661"/>
      </w:r>
      <w:r>
        <w:rPr>
          <w:rFonts w:ascii="Amiri" w:hAnsi="Amiri" w:eastAsia="Amiri" w:cs="Amiri"/>
          <w:color w:val="111111"/>
          <w:sz w:val="28"/>
          <w:sz w:val="28"/>
          <w:szCs w:val="28"/>
          <w:rtl w:val="true"/>
          <w:lang w:bidi="ar-SA"/>
        </w:rPr>
        <w:t>أيضا، أنا الحسن بن أحمد بن أبي الحديد، أنا أبو الحسن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أبي العقب، نا أبو زرعة، نا يحيى بن معين، نا غندر،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ذكوان </w:t>
      </w:r>
      <w:r>
        <w:rPr>
          <w:rStyle w:val="FootnoteAnchor"/>
          <w:rtl w:val="true"/>
        </w:rPr>
        <w:footnoteReference w:id="1662"/>
      </w:r>
      <w:r>
        <w:rPr>
          <w:rFonts w:ascii="Amiri" w:hAnsi="Amiri" w:eastAsia="Amiri" w:cs="Amiri"/>
          <w:color w:val="111111"/>
          <w:sz w:val="28"/>
          <w:sz w:val="28"/>
          <w:szCs w:val="28"/>
          <w:rtl w:val="true"/>
          <w:lang w:bidi="ar-SA"/>
        </w:rPr>
        <w:t xml:space="preserve">أبا صالح يحدث عن صهيب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العباس إلى عثمان أدعوه فأتيته فإذا هو يغدّي الناس، فدعوته </w:t>
      </w:r>
      <w:r>
        <w:rPr>
          <w:rStyle w:val="FootnoteAnchor"/>
          <w:rtl w:val="true"/>
        </w:rPr>
        <w:footnoteReference w:id="1664"/>
      </w:r>
      <w:r>
        <w:rPr>
          <w:rFonts w:ascii="Amiri" w:hAnsi="Amiri" w:eastAsia="Amiri" w:cs="Amiri"/>
          <w:color w:val="111111"/>
          <w:sz w:val="28"/>
          <w:sz w:val="28"/>
          <w:szCs w:val="28"/>
          <w:rtl w:val="true"/>
          <w:lang w:bidi="ar-SA"/>
        </w:rPr>
        <w:t>،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الوجه أبا الفضل،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يا أمير المؤمنين،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زدت إذ أتاني رسولك و أنا أغدّي الناس فغدّيتهم ثم أقبلت،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في عليّ‌، فإنّه ابن عمك و أخوك في دينك، و صاحبك مع رسول اللّه صلّى اللّه عليه و سلم و صهرك، فإنّه بلغني أنك تريد أن تقوم بعليّ‌ و أصحابه، فأعفني من ذلك يا أمير المؤمنين،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جئتك به أن قد شفّعتك؛ أن عليا لو شاء ما كان أحد دونه، و لكنه أبى إلاّ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العباس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في ابن عمك و ابن عمتك و أخيك في دينك، و صاحبك مع رسول اللّه صلّى اللّه عليه و سلم، و ولي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أمرني أن أخرج من داري لخرجت، فأما أداهن أن لا يقام بكتاب اللّه فلم أكن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محمد بن هبة اللّه،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1665"/>
      </w:r>
      <w:r>
        <w:rPr>
          <w:rFonts w:ascii="Amiri" w:hAnsi="Amiri" w:eastAsia="Amiri" w:cs="Amiri"/>
          <w:color w:val="111111"/>
          <w:sz w:val="28"/>
          <w:sz w:val="28"/>
          <w:szCs w:val="28"/>
          <w:rtl w:val="true"/>
          <w:lang w:bidi="ar-SA"/>
        </w:rPr>
        <w:t>أنا محمّد بن الحسين، أنا عبد اللّه بن جعفر، نا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بشر و عبد الرّحمن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عبيد اللّه بن معاذ، نا أبي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ذكوان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صهيبا مولى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المطلب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العباس إلى عثمان بن عفّان أدعوه،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هو يغدّي الناس، فلما فرغ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الوجه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غدّيت الناس ثم أتيتك،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يا أمير المؤمنين في عليّ‌ ابن عمك، و ابن عمتك، و صهرك، و أخيك في دينك، و 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 و قد بلغني أنك تريد أن تقوم به و بأصحابه فشفّعني،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فأعفني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أجيبك فإنّي قد شفّعتك، و اللّه لو شاء علي ما كان أحد دونه، و لكنه أبى إلاّ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بعثني إلى عليّ‌،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ابن عمك و ابن عمتك، و أخوك في دينك و 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 و ولي بيعتك،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أمرتني </w:t>
      </w:r>
      <w:r>
        <w:rPr>
          <w:rStyle w:val="FootnoteAnchor"/>
          <w:rtl w:val="true"/>
        </w:rPr>
        <w:footnoteReference w:id="1667"/>
      </w:r>
      <w:r>
        <w:rPr>
          <w:rFonts w:ascii="Amiri" w:hAnsi="Amiri" w:eastAsia="Amiri" w:cs="Amiri"/>
          <w:color w:val="111111"/>
          <w:sz w:val="28"/>
          <w:sz w:val="28"/>
          <w:szCs w:val="28"/>
          <w:rtl w:val="true"/>
          <w:lang w:bidi="ar-SA"/>
        </w:rPr>
        <w:t xml:space="preserve">أن أخرج من داري لفعلت، فأما أن أداهن في كتاب اللّه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أدهن في أن لا يقام كتاب اللّه فلم أكن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أنا أحمد بن الحسين، أنا عبد اللّه بن محمد، نا محمّد بن إسماعيل، نا علي، عن خالد بن الحارث، 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صهيب </w:t>
      </w:r>
      <w:r>
        <w:rPr>
          <w:rStyle w:val="FootnoteAnchor"/>
          <w:rtl w:val="true"/>
        </w:rPr>
        <w:footnoteReference w:id="1668"/>
      </w:r>
      <w:r>
        <w:rPr>
          <w:rFonts w:ascii="IRNazanin" w:hAnsi="IRNazanin" w:eastAsia="IRNazanin"/>
          <w:color w:val="111111"/>
          <w:sz w:val="28"/>
          <w:sz w:val="28"/>
          <w:szCs w:val="28"/>
          <w:rtl w:val="true"/>
          <w:lang w:bidi="fa-IR"/>
        </w:rPr>
        <w:t>مولى العبّاس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أرسلني العباس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عمك و ابن عمّتك، و صهرك، و أخوك في دينك، و صاحبك مع رسول اللّه صلّى اللّه عليه و سلم، و بلغني أنك تريد أن تقوم به و بأصحابه،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علي ما كان أحد دونه، ثم أرسلني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ابن عمك، و ابن عمتك، و أخوك في دين اللّه عزّ و جل، و صاحبك مع رسول اللّه صلّى اللّه عليه و سلم و ولّي بيعتك،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أمرني أن أخرج من داري لفعلت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السلمي، نا أبو بكر الخطيب، أنا أبو الحسين محمّد بن </w:t>
      </w:r>
    </w:p>
    <w:p>
      <w:pPr>
        <w:pStyle w:val="BookText"/>
        <w:rPr/>
      </w:pPr>
      <w:r>
        <w:rPr>
          <w:rFonts w:ascii="Amiri" w:hAnsi="Amiri" w:eastAsia="Amiri" w:cs="Amiri"/>
          <w:color w:val="111111"/>
          <w:sz w:val="28"/>
          <w:sz w:val="28"/>
          <w:szCs w:val="28"/>
          <w:rtl w:val="true"/>
          <w:lang w:bidi="ar-SA"/>
        </w:rPr>
        <w:t>الحسين بن الفضل، و أبو علي الحسن بن أحمد بن إبراهيم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بن عمروية المعروف بابن علم الصفار </w:t>
      </w:r>
      <w:r>
        <w:rPr>
          <w:rStyle w:val="FootnoteAnchor"/>
          <w:rtl w:val="true"/>
        </w:rPr>
        <w:footnoteReference w:id="1669"/>
      </w:r>
      <w:r>
        <w:rPr>
          <w:rFonts w:ascii="Amiri" w:hAnsi="Amiri" w:eastAsia="Amiri" w:cs="Amiri"/>
          <w:color w:val="111111"/>
          <w:sz w:val="28"/>
          <w:sz w:val="28"/>
          <w:szCs w:val="28"/>
          <w:rtl w:val="true"/>
          <w:lang w:bidi="ar-SA"/>
        </w:rPr>
        <w:t>،نا أبو بكر بن أبي خيثمة، نا محمّد بن محبوب، نا عبد الواحد بن زياد، نا محمّد بن سوقة، عن منذر الثوري،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أبي سبّ‌ عثمان قط‍‌، و لو كان سابّه يوما سبّه يوم أقول لكم بعثني إليه بصحف،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صحف سعاة </w:t>
      </w:r>
      <w:r>
        <w:rPr>
          <w:rStyle w:val="FootnoteAnchor"/>
          <w:rtl w:val="true"/>
        </w:rPr>
        <w:footnoteReference w:id="1670"/>
      </w:r>
      <w:r>
        <w:rPr>
          <w:rFonts w:ascii="Amiri" w:hAnsi="Amiri" w:eastAsia="Amiri" w:cs="Amiri"/>
          <w:color w:val="111111"/>
          <w:sz w:val="28"/>
          <w:sz w:val="28"/>
          <w:szCs w:val="28"/>
          <w:rtl w:val="true"/>
          <w:lang w:bidi="ar-SA"/>
        </w:rPr>
        <w:t>النبي صلّى اللّه عليه و سلم، كان يأخذون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لا حاجة لي في صحيفتك، فأتيت أبي </w:t>
      </w:r>
      <w:r>
        <w:rPr>
          <w:rStyle w:val="FootnoteAnchor"/>
          <w:rtl w:val="true"/>
        </w:rPr>
        <w:footnoteReference w:id="1671"/>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أذهب، فضعها من حيث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أنا أبو بكر بن خلف، أنا الحاكم أبو عبد اللّه، أنا أبو علي البرنوذي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محمّد 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محمّد، نا سفيان، عن محمّد بن سوقة، عن منذر الثوري،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سمعت عليا ذاكرا عثمان بسوء قطّ‍‌، و لو كان ذاكره بسوء لذكره يوما، و سأخبر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الناس أتوا عليا يشكون إليه سعاة عثمان، فأرسلني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خذ هذا الكتاب، فإنّ‌ فيه عشر النبي صلّى اللّه عليه و سلم و الصدقة، فاذهب به إلى عثمان، قال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فأخبرته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فلا حاجة لنا به، فأتيت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ضعه حيث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عليّ‌ بدا حين كان عنده علم أن ينهيه إليه، و نرى أن عثمان إنّما ردّه أنّ‌ عنده من ذلك علما </w:t>
      </w:r>
      <w:r>
        <w:rPr>
          <w:rStyle w:val="FootnoteAnchor"/>
          <w:rtl w:val="true"/>
        </w:rPr>
        <w:footnoteReference w:id="1675"/>
      </w:r>
      <w:r>
        <w:rPr>
          <w:rFonts w:ascii="IRNazanin" w:hAnsi="IRNazanin" w:eastAsia="IRNazanin"/>
          <w:color w:val="111111"/>
          <w:sz w:val="28"/>
          <w:sz w:val="28"/>
          <w:szCs w:val="28"/>
          <w:rtl w:val="true"/>
          <w:lang w:bidi="fa-IR"/>
        </w:rPr>
        <w:t>،فاستغنى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676"/>
      </w:r>
      <w:r>
        <w:rPr>
          <w:rFonts w:ascii="Amiri" w:hAnsi="Amiri" w:eastAsia="Amiri" w:cs="Amiri"/>
          <w:color w:val="111111"/>
          <w:sz w:val="28"/>
          <w:sz w:val="28"/>
          <w:szCs w:val="28"/>
          <w:rtl w:val="true"/>
          <w:lang w:bidi="ar-SA"/>
        </w:rPr>
        <w:t>،حدّثني أبي، نا عفان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عبد اللّه الفراوي، أنا أبو بكر البيهقي </w:t>
      </w:r>
      <w:r>
        <w:rPr>
          <w:rStyle w:val="FootnoteAnchor"/>
          <w:rtl w:val="true"/>
        </w:rPr>
        <w:footnoteReference w:id="1677"/>
      </w:r>
      <w:r>
        <w:rPr>
          <w:rFonts w:ascii="Amiri" w:hAnsi="Amiri" w:eastAsia="Amiri" w:cs="Amiri"/>
          <w:color w:val="111111"/>
          <w:sz w:val="28"/>
          <w:sz w:val="28"/>
          <w:szCs w:val="28"/>
          <w:rtl w:val="true"/>
          <w:lang w:bidi="ar-SA"/>
        </w:rPr>
        <w:t>،أنا أبو عبد اللّه الحافظ‍‌، و أبو محمّد بن أبي حامد المقرئ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نا </w:t>
      </w:r>
    </w:p>
    <w:p>
      <w:pPr>
        <w:pStyle w:val="BookText"/>
        <w:rPr/>
      </w:pPr>
      <w:r>
        <w:rPr>
          <w:rFonts w:ascii="Amiri" w:hAnsi="Amiri" w:eastAsia="Amiri" w:cs="Amiri"/>
          <w:color w:val="111111"/>
          <w:sz w:val="28"/>
          <w:sz w:val="28"/>
          <w:szCs w:val="28"/>
          <w:rtl w:val="true"/>
          <w:lang w:bidi="ar-SA"/>
        </w:rPr>
        <w:t>إبراهيم بن مرزوق، نا عفان بن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موسى بن عقبة، حدّثني أبو أمي أبو حبيبة أنه دخل الدار و عثمان محصور فيها، و أنه سمع أبا هريرة يستأذن عثمان في الكلام، فأذن له، فقام،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فتنة و اختلافا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ما تأمرنا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بالأمين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إلى عثمان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الحسين محمّد بن عبد اللّه بن أخي ميمي، نا عبد اللّه بن سليمان، نا عيسى بن هلال السّليحي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حمزة، نا أبو بكر الخطيب، أنا أبو محمّد عبد اللّه بن يحيى بن عبد الجبار السكري، أنا أبو علي إسماعيل بن محمّد بن إسماعيل بن صالح الصفار، نا عباس بن عبد اللّه التّرقفي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مروان بن محمد، نا ابن أبي الزناد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السّليحي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بالأمين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السّليحي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يوسف بن محمّد، أنا أبو عمر بن مهدي، أنا أبو بكر محمّد بن أحمد بن يعقوب، نا جدي، نا محمّد بن عثمان بن خالد بن عمر بن عبد اللّه بن الوليد بن عثمان بن عفّان، حدّثني عثمان بن خالد، عن عبد الرّحمن بن أبي الزناد، عن أبيه، عن الأعرج، عن أبي هريرة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ذكر فتنة فقربها، فجاء رجل مقنع،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 يومئذ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ثم رددت وجهه على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المقرئ في كتابه، و حدّثني أبو مسعود المعدل عنه، أنا أبو نعيم الحافظ‍‌، نا سليمان بن أحمد نا </w:t>
      </w:r>
      <w:r>
        <w:rPr>
          <w:rStyle w:val="FootnoteAnchor"/>
          <w:rtl w:val="true"/>
        </w:rPr>
        <w:footnoteReference w:id="1681"/>
      </w:r>
      <w:r>
        <w:rPr>
          <w:rFonts w:ascii="Amiri" w:hAnsi="Amiri" w:eastAsia="Amiri" w:cs="Amiri"/>
          <w:color w:val="111111"/>
          <w:sz w:val="28"/>
          <w:sz w:val="28"/>
          <w:szCs w:val="28"/>
          <w:rtl w:val="true"/>
          <w:lang w:bidi="ar-SA"/>
        </w:rPr>
        <w:t>محمّد بن يحيى بن حمزة الدمشقي، حدّثني أبي، عن أبيه، عن سعيد بن عبد العزيز، عن مكحول، عن مرّة بن كعب البهزي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رسول اللّه صلّى اللّه عليه و سلم فذكر الفتن، فمر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و من معه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إليه، فأخذت بردائه، فلفتّ‌ بوجهه، فإذا هو عثمان بن عفّان،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بن البنّاء، أنا أبو القاسم يوسف بن محمّد، أنا أبو عمر، أنا أبو بكر، نا جدي يعقوب، نا موسى بن إسماعيل المنقري، نا وهيب، نا أيوب، عن أبي قلابة، عن أبي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خطباؤنا في إمارة معاوية، فكان آخر من تكلم مرّة بن كعيب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الحديث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حديث سمعته من رسول اللّه صلّى اللّه عليه و سلم ما قمت، سمعت رسول اللّه صلّى اللّه عليه و سلم ذكر فتنة فقرّبها فمرّ رجل مقنع،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الهدى،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أقبلت بوجهه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68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عثمان بن عفان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له إسناد حديث قتادة و حديث كهمس </w:t>
      </w:r>
      <w:r>
        <w:rPr>
          <w:rStyle w:val="FootnoteAnchor"/>
          <w:rtl w:val="true"/>
        </w:rPr>
        <w:footnoteReference w:id="1686"/>
      </w:r>
      <w:r>
        <w:rPr>
          <w:rFonts w:ascii="IRNazanin" w:hAnsi="IRNazanin" w:eastAsia="IRNazanin"/>
          <w:color w:val="111111"/>
          <w:sz w:val="28"/>
          <w:sz w:val="28"/>
          <w:szCs w:val="28"/>
          <w:rtl w:val="true"/>
          <w:lang w:bidi="fa-IR"/>
        </w:rPr>
        <w:t xml:space="preserve">و قد تقدم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حدّثني أبي </w:t>
      </w:r>
      <w:r>
        <w:rPr>
          <w:rStyle w:val="FootnoteAnchor"/>
          <w:rtl w:val="true"/>
        </w:rPr>
        <w:footnoteReference w:id="1688"/>
      </w:r>
      <w:r>
        <w:rPr>
          <w:rFonts w:ascii="Amiri" w:hAnsi="Amiri" w:eastAsia="Amiri" w:cs="Amiri"/>
          <w:color w:val="111111"/>
          <w:sz w:val="28"/>
          <w:sz w:val="28"/>
          <w:szCs w:val="28"/>
          <w:rtl w:val="true"/>
          <w:lang w:bidi="ar-SA"/>
        </w:rPr>
        <w:t xml:space="preserve">،نا محمّد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وهيب بن خالد، نا أيوب، عن قلابة، عن أبي الأشعث،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خطباؤنا </w:t>
      </w:r>
      <w:r>
        <w:rPr>
          <w:rStyle w:val="FootnoteAnchor"/>
          <w:rtl w:val="true"/>
        </w:rPr>
        <w:footnoteReference w:id="1689"/>
      </w:r>
      <w:r>
        <w:rPr>
          <w:rFonts w:ascii="Amiri" w:hAnsi="Amiri" w:eastAsia="Amiri" w:cs="Amiri"/>
          <w:color w:val="111111"/>
          <w:sz w:val="28"/>
          <w:sz w:val="28"/>
          <w:szCs w:val="28"/>
          <w:rtl w:val="true"/>
          <w:lang w:bidi="ar-SA"/>
        </w:rPr>
        <w:t xml:space="preserve">ثلاثا في إمارة معاوية، فتكلموا، فكان آخر من تكلم مرّة بن كعب،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حديث سمعته من رسول اللّه صلّى اللّه عليه و سلم ما قمت، سمعت رسول اللّه صلّى اللّه عليه و سلم يذكر فتنة، فقرّبها، فمر رجل مقنع،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و أصحابه على الحق 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و أقبلت بوجهه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عليّة، عن أيوب، فلم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 قرئ على إبراهيم بن منصور، أنا أبو بكر بن المقرئ، أنا أبو يعلى، نا محمود بن خداش، نا إسماعيل بن إبراهيم، نا أيوب، عن أبي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قام خطباء، فقام من آخرهم رجل من أصحاب النبي صلّى اللّه عليه و سلم،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حديث سمعته من رسول اللّه صلّى اللّه عليه و سلم ما قمت، إن رسول اللّه صلّى اللّه عليه و سلم ذكر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أحسبها </w:t>
      </w:r>
      <w:r>
        <w:rPr>
          <w:rStyle w:val="FootnoteAnchor"/>
          <w:rtl w:val="true"/>
        </w:rPr>
        <w:footnoteReference w:id="1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رجل مقنع،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 يومئذ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بمنكبه، فقلبت بوجهه إلى رسول اللّه صلّى اللّه عليه و سلم،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عثمان بن عفّان</w:t>
      </w:r>
      <w:r>
        <w:rPr>
          <w:rFonts w:eastAsia="IRNazanin" w:cs="IRNazanin"/>
          <w:color w:val="111111"/>
          <w:sz w:val="28"/>
          <w:szCs w:val="28"/>
          <w:rtl w:val="true"/>
          <w:lang w:bidi="fa-IR"/>
        </w:rPr>
        <w:t>[</w:t>
      </w:r>
      <w:r>
        <w:rPr>
          <w:rFonts w:eastAsia="IRNazanin" w:cs="IRNazanin"/>
          <w:color w:val="111111"/>
          <w:sz w:val="28"/>
          <w:szCs w:val="28"/>
          <w:lang w:bidi="fa-IR"/>
        </w:rPr>
        <w:t>7985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691"/>
      </w:r>
      <w:r>
        <w:rPr>
          <w:rFonts w:ascii="Amiri" w:hAnsi="Amiri" w:eastAsia="Amiri" w:cs="Amiri"/>
          <w:color w:val="111111"/>
          <w:sz w:val="28"/>
          <w:sz w:val="28"/>
          <w:szCs w:val="28"/>
          <w:rtl w:val="true"/>
          <w:lang w:bidi="ar-SA"/>
        </w:rPr>
        <w:t>،حدّثني أبي، نا بهز و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هلال، عن قتادة، عن عبد اللّه بن شقيق، عن مرّة البهزي،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1692"/>
      </w:r>
      <w:r>
        <w:rPr>
          <w:rFonts w:ascii="Amiri" w:hAnsi="Amiri" w:eastAsia="Amiri" w:cs="Amiri"/>
          <w:color w:val="111111"/>
          <w:sz w:val="28"/>
          <w:sz w:val="28"/>
          <w:szCs w:val="28"/>
          <w:rtl w:val="true"/>
          <w:lang w:bidi="ar-SA"/>
        </w:rPr>
        <w:t>عند رسول اللّه صلّى اللّه عليه و سلم و قال بهز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تهيج فتنة كالصّياصي </w:t>
      </w:r>
      <w:r>
        <w:rPr>
          <w:rStyle w:val="FootnoteAnchor"/>
          <w:rtl w:val="true"/>
        </w:rPr>
        <w:footnoteReference w:id="1693"/>
      </w:r>
      <w:r>
        <w:rPr>
          <w:rFonts w:ascii="IRNazanin" w:hAnsi="IRNazanin" w:eastAsia="IRNazanin"/>
          <w:color w:val="111111"/>
          <w:sz w:val="28"/>
          <w:sz w:val="28"/>
          <w:szCs w:val="28"/>
          <w:rtl w:val="true"/>
          <w:lang w:bidi="fa-IR"/>
        </w:rPr>
        <w:t>،فهذا و من معه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فأخذت بمجامع ثوبه، فإذا هو عثمان بن عفّان</w:t>
      </w:r>
      <w:r>
        <w:rPr>
          <w:rFonts w:eastAsia="IRNazanin" w:cs="IRNazanin"/>
          <w:color w:val="111111"/>
          <w:sz w:val="28"/>
          <w:szCs w:val="28"/>
          <w:rtl w:val="true"/>
          <w:lang w:bidi="fa-IR"/>
        </w:rPr>
        <w:t>[</w:t>
      </w:r>
      <w:r>
        <w:rPr>
          <w:rFonts w:eastAsia="IRNazanin" w:cs="IRNazanin"/>
          <w:color w:val="111111"/>
          <w:sz w:val="28"/>
          <w:szCs w:val="28"/>
          <w:lang w:bidi="fa-IR"/>
        </w:rPr>
        <w:t>7986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94"/>
      </w:r>
      <w:r>
        <w:rPr>
          <w:rFonts w:ascii="Amiri" w:hAnsi="Amiri" w:eastAsia="Amiri" w:cs="Amiri"/>
          <w:color w:val="111111"/>
          <w:sz w:val="28"/>
          <w:sz w:val="28"/>
          <w:szCs w:val="28"/>
          <w:rtl w:val="true"/>
          <w:lang w:bidi="ar-SA"/>
        </w:rPr>
        <w:t>و أخبرنا أبو منصور موهوب بن أحمد بن محمّد بن الخضر،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عمرو بن علي، نا </w:t>
      </w:r>
    </w:p>
    <w:p>
      <w:pPr>
        <w:pStyle w:val="BookText"/>
        <w:rPr/>
      </w:pPr>
      <w:r>
        <w:rPr>
          <w:rFonts w:ascii="Amiri" w:hAnsi="Amiri" w:eastAsia="Amiri" w:cs="Amiri"/>
          <w:color w:val="111111"/>
          <w:sz w:val="28"/>
          <w:sz w:val="28"/>
          <w:szCs w:val="28"/>
          <w:rtl w:val="true"/>
          <w:lang w:bidi="ar-SA"/>
        </w:rPr>
        <w:t>معاذ بن هانئ، نا أبو هلال، عن قتادة، عن عبد اللّه بن شقيق، عن مرّة البهزي،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سلم الفتن،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تهيج على الأرض كصياصي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بنا رجل مقنع،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 يومئذ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فأخذت بمجامع ثوبه، فإذا هو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يعقوب يوسف بن أيوب بن الحسين، و أبو بكر </w:t>
      </w:r>
      <w:r>
        <w:rPr>
          <w:rStyle w:val="FootnoteAnchor"/>
          <w:rtl w:val="true"/>
        </w:rPr>
        <w:footnoteReference w:id="1695"/>
      </w:r>
      <w:r>
        <w:rPr>
          <w:rFonts w:ascii="Amiri" w:hAnsi="Amiri" w:eastAsia="Amiri" w:cs="Amiri"/>
          <w:color w:val="111111"/>
          <w:sz w:val="28"/>
          <w:sz w:val="28"/>
          <w:szCs w:val="28"/>
          <w:rtl w:val="true"/>
          <w:lang w:bidi="ar-SA"/>
        </w:rPr>
        <w:t>محمّد بن الحسين، و أبو منصور مقرّب بن الحسين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نا الشيخ الصالح أبو الفتح يوسف بن عمر بن مسرور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و عبيد اللّه بن محمّد بن إسحاق، فرقهما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طالوت بن عبّاد، نا أبو هلال، عن قتادة، عن عبد اللّه بن شقيق، عن مرّة البهزي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ستكون فتن كأنها صياصي 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بنا رجل مقنّع،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فنظرت إليه فإذا 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كهمس بن الحسن، عن ابن شقيق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بن مالك، نا عبد اللّه </w:t>
      </w:r>
      <w:r>
        <w:rPr>
          <w:rStyle w:val="FootnoteAnchor"/>
          <w:rtl w:val="true"/>
        </w:rPr>
        <w:footnoteReference w:id="1696"/>
      </w:r>
      <w:r>
        <w:rPr>
          <w:rFonts w:ascii="Amiri" w:hAnsi="Amiri" w:eastAsia="Amiri" w:cs="Amiri"/>
          <w:color w:val="111111"/>
          <w:sz w:val="28"/>
          <w:sz w:val="28"/>
          <w:szCs w:val="28"/>
          <w:rtl w:val="true"/>
          <w:lang w:bidi="ar-SA"/>
        </w:rPr>
        <w:t xml:space="preserve">، حدّثني أبي، نا أبو أسامة حمّاد بن أسامة </w:t>
      </w:r>
      <w:r>
        <w:rPr>
          <w:rStyle w:val="FootnoteAnchor"/>
          <w:rtl w:val="true"/>
        </w:rPr>
        <w:footnoteReference w:id="1697"/>
      </w:r>
      <w:r>
        <w:rPr>
          <w:rFonts w:ascii="Amiri" w:hAnsi="Amiri" w:eastAsia="Amiri" w:cs="Amiri"/>
          <w:color w:val="111111"/>
          <w:sz w:val="28"/>
          <w:sz w:val="28"/>
          <w:szCs w:val="28"/>
          <w:rtl w:val="true"/>
          <w:lang w:bidi="ar-SA"/>
        </w:rPr>
        <w:t xml:space="preserve">،أنا كهمس، عن عبد اللّه بن شقيق، حدّثني هرميّ‌ بن الحارث، و أسامة بن خريم </w:t>
      </w:r>
      <w:r>
        <w:rPr>
          <w:rStyle w:val="FootnoteAnchor"/>
          <w:rtl w:val="true"/>
        </w:rPr>
        <w:footnoteReference w:id="1698"/>
      </w:r>
      <w:r>
        <w:rPr>
          <w:rFonts w:ascii="Amiri" w:hAnsi="Amiri" w:eastAsia="Amiri" w:cs="Amiri"/>
          <w:color w:val="111111"/>
          <w:sz w:val="28"/>
          <w:sz w:val="28"/>
          <w:szCs w:val="28"/>
          <w:rtl w:val="true"/>
          <w:lang w:bidi="ar-SA"/>
        </w:rPr>
        <w:t xml:space="preserve">،و كانا يغازياني </w:t>
      </w:r>
      <w:r>
        <w:rPr>
          <w:rStyle w:val="FootnoteAnchor"/>
          <w:rtl w:val="true"/>
        </w:rPr>
        <w:footnoteReference w:id="1699"/>
      </w:r>
      <w:r>
        <w:rPr>
          <w:rFonts w:ascii="Amiri" w:hAnsi="Amiri" w:eastAsia="Amiri" w:cs="Amiri"/>
          <w:color w:val="111111"/>
          <w:sz w:val="28"/>
          <w:sz w:val="28"/>
          <w:szCs w:val="28"/>
          <w:rtl w:val="true"/>
          <w:lang w:bidi="ar-SA"/>
        </w:rPr>
        <w:t xml:space="preserve">،فحدّثاني </w:t>
      </w:r>
      <w:r>
        <w:rPr>
          <w:rStyle w:val="FootnoteAnchor"/>
          <w:rtl w:val="true"/>
        </w:rPr>
        <w:footnoteReference w:id="1700"/>
      </w:r>
      <w:r>
        <w:rPr>
          <w:rFonts w:ascii="Amiri" w:hAnsi="Amiri" w:eastAsia="Amiri" w:cs="Amiri"/>
          <w:color w:val="111111"/>
          <w:sz w:val="28"/>
          <w:sz w:val="28"/>
          <w:szCs w:val="28"/>
          <w:rtl w:val="true"/>
          <w:lang w:bidi="ar-SA"/>
        </w:rPr>
        <w:t>حديثا لم يشعر كلّ‌ واحد منهما أنّ‌ صاحبه حدّثنيه، عن مرّة البهزي،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نحن مع نبي اللّه صلّى اللّه عليه و سلم في طريق من طرق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تصنعون في فتنة تثور في أقطار الأرض كأنها صياصي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نصنع ما ذا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هذا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اتبعوا هذا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حتى عييت فلحقت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علي بن عمر بن محمّد الحربي، نا أحمد بن الحسن بن عبد الجبار، نا يحيى بن معين، نا أبو أسامة، حدّثني كهمس، عن عبد اللّه بن شقيق، حدّثني هرم </w:t>
      </w:r>
      <w:r>
        <w:rPr>
          <w:rStyle w:val="FootnoteAnchor"/>
          <w:rtl w:val="true"/>
        </w:rPr>
        <w:footnoteReference w:id="1701"/>
      </w:r>
      <w:r>
        <w:rPr>
          <w:rFonts w:ascii="Amiri" w:hAnsi="Amiri" w:eastAsia="Amiri" w:cs="Amiri"/>
          <w:color w:val="111111"/>
          <w:sz w:val="28"/>
          <w:sz w:val="28"/>
          <w:szCs w:val="28"/>
          <w:rtl w:val="true"/>
          <w:lang w:bidi="ar-SA"/>
        </w:rPr>
        <w:t xml:space="preserve">بن الحارث، و أسامة بن خريم </w:t>
      </w:r>
      <w:r>
        <w:rPr>
          <w:rStyle w:val="FootnoteAnchor"/>
          <w:rtl w:val="true"/>
        </w:rPr>
        <w:footnoteReference w:id="1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يغازيان فحدّثاني و لا يشعر كل واحد منهما أن صاحبه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مرّة البهزي،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مع رسول اللّه صلّى اللّه عليه و سلم في طريق من طرق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تصنعون في فتنة تكون في أقطار الأرض كأنها صياصي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فنصنع ما ذا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حتى عطفت إليّ‌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يزيد بن هارون عن كهمس بإسناد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03"/>
      </w:r>
      <w:r>
        <w:rPr>
          <w:rFonts w:ascii="Amiri" w:hAnsi="Amiri" w:eastAsia="Amiri" w:cs="Amiri"/>
          <w:color w:val="111111"/>
          <w:sz w:val="28"/>
          <w:sz w:val="28"/>
          <w:szCs w:val="28"/>
          <w:rtl w:val="true"/>
          <w:lang w:bidi="ar-SA"/>
        </w:rPr>
        <w:t xml:space="preserve">أبو القاسم بن الحصين، أنا أبو علي بن المذهب، أنا أحمد بن جعفر، نا عبد اللّه بن أحمد </w:t>
      </w:r>
      <w:r>
        <w:rPr>
          <w:rStyle w:val="FootnoteAnchor"/>
          <w:rtl w:val="true"/>
        </w:rPr>
        <w:footnoteReference w:id="1704"/>
      </w:r>
      <w:r>
        <w:rPr>
          <w:rFonts w:ascii="Amiri" w:hAnsi="Amiri" w:eastAsia="Amiri" w:cs="Amiri"/>
          <w:color w:val="111111"/>
          <w:sz w:val="28"/>
          <w:sz w:val="28"/>
          <w:szCs w:val="28"/>
          <w:rtl w:val="true"/>
          <w:lang w:bidi="ar-SA"/>
        </w:rPr>
        <w:t>،حدّثني أبي، نا يزيد، أنا كهمس بن الحسن، نا عبد اللّه بن شقيق، حدّثني رجل من عنزة،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أو مزيدة 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w:t>
      </w:r>
      <w:r>
        <w:rPr>
          <w:rStyle w:val="FootnoteAnchor"/>
          <w:rtl w:val="true"/>
        </w:rPr>
        <w:footnoteReference w:id="1705"/>
      </w:r>
      <w:r>
        <w:rPr>
          <w:rFonts w:ascii="Amiri" w:hAnsi="Amiri" w:eastAsia="Amiri" w:cs="Amiri"/>
          <w:color w:val="111111"/>
          <w:sz w:val="28"/>
          <w:sz w:val="28"/>
          <w:szCs w:val="28"/>
          <w:rtl w:val="true"/>
          <w:lang w:bidi="ar-SA"/>
        </w:rPr>
        <w:t xml:space="preserve">صلّى اللّه عليه و سلم في سفر من أسفاره، فنزل الناس منزلا، و نزل </w:t>
      </w:r>
      <w:r>
        <w:rPr>
          <w:rStyle w:val="FootnoteAnchor"/>
          <w:rtl w:val="true"/>
        </w:rPr>
        <w:footnoteReference w:id="1706"/>
      </w:r>
      <w:r>
        <w:rPr>
          <w:rFonts w:ascii="Amiri" w:hAnsi="Amiri" w:eastAsia="Amiri" w:cs="Amiri"/>
          <w:color w:val="111111"/>
          <w:sz w:val="28"/>
          <w:sz w:val="28"/>
          <w:szCs w:val="28"/>
          <w:rtl w:val="true"/>
          <w:lang w:bidi="ar-SA"/>
        </w:rPr>
        <w:t xml:space="preserve">رسول اللّه صلّى اللّه عليه و سلم في ظل دوحة </w:t>
      </w:r>
      <w:r>
        <w:rPr>
          <w:rStyle w:val="FootnoteAnchor"/>
          <w:rtl w:val="true"/>
        </w:rPr>
        <w:footnoteReference w:id="1707"/>
      </w:r>
      <w:r>
        <w:rPr>
          <w:rFonts w:ascii="Amiri" w:hAnsi="Amiri" w:eastAsia="Amiri" w:cs="Amiri"/>
          <w:color w:val="111111"/>
          <w:sz w:val="28"/>
          <w:sz w:val="28"/>
          <w:szCs w:val="28"/>
          <w:rtl w:val="true"/>
          <w:lang w:bidi="ar-SA"/>
        </w:rPr>
        <w:t xml:space="preserve">،فرآني و أنا مقبل من حاجة لي، و ليس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نكتبك يا ابن </w:t>
      </w:r>
      <w:r>
        <w:rPr>
          <w:rStyle w:val="FootnoteAnchor"/>
          <w:rtl w:val="true"/>
        </w:rPr>
        <w:footnoteReference w:id="1708"/>
      </w:r>
      <w:r>
        <w:rPr>
          <w:rFonts w:ascii="Amiri" w:hAnsi="Amiri" w:eastAsia="Amiri" w:cs="Amiri"/>
          <w:color w:val="111111"/>
          <w:sz w:val="28"/>
          <w:sz w:val="28"/>
          <w:szCs w:val="28"/>
          <w:rtl w:val="true"/>
          <w:lang w:bidi="ar-SA"/>
        </w:rPr>
        <w:t>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على ما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عني و أقبل على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دنوت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نكتبك يا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يا رسول اللّه‌؟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فلها عني، و أقبل على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فقمت عليهما، فإذا في صدر الكاتب أبو بكر و عمر فظننت أنهما لن يكتبا إلاّ في خير،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نكتبك يا ابن حوالة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كيف تصنع في فتنة تثور في الأرض كأنها صياصي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تصنع في فتنة كأن الأولى فيها نفجة أرنب،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أكون </w:t>
      </w:r>
      <w:r>
        <w:rPr>
          <w:rStyle w:val="FootnoteAnchor"/>
          <w:rtl w:val="true"/>
        </w:rPr>
        <w:footnoteReference w:id="1710"/>
      </w:r>
      <w:r>
        <w:rPr>
          <w:rFonts w:ascii="Amiri" w:hAnsi="Amiri" w:eastAsia="Amiri" w:cs="Amiri"/>
          <w:color w:val="111111"/>
          <w:sz w:val="28"/>
          <w:sz w:val="28"/>
          <w:szCs w:val="28"/>
          <w:rtl w:val="true"/>
          <w:lang w:bidi="ar-SA"/>
        </w:rPr>
        <w:t>علمت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أحبّ‌ إلي من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يحيى بن معين عن حديث يزيد بن هارون، عن كهمس بن الحسن، عن عبد اللّه بن شقيق، عن رجل من عنزة، يقال له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حوالة، كنا مع رسول اللّه صلّى اللّه عليه و سلم في سفر، فنزل في ظل دومة </w:t>
      </w:r>
      <w:r>
        <w:rPr>
          <w:rStyle w:val="FootnoteAnchor"/>
          <w:rtl w:val="true"/>
        </w:rPr>
        <w:footnoteReference w:id="1711"/>
      </w:r>
      <w:r>
        <w:rPr>
          <w:rFonts w:ascii="Amiri" w:hAnsi="Amiri" w:eastAsia="Amiri" w:cs="Amiri"/>
          <w:color w:val="111111"/>
          <w:sz w:val="28"/>
          <w:sz w:val="28"/>
          <w:szCs w:val="28"/>
          <w:rtl w:val="true"/>
          <w:lang w:bidi="ar-SA"/>
        </w:rPr>
        <w:t xml:space="preserve">نحو حديث إسماعيل، عن الجريري </w:t>
      </w:r>
      <w:r>
        <w:rPr>
          <w:rStyle w:val="FootnoteAnchor"/>
          <w:rtl w:val="true"/>
        </w:rPr>
        <w:footnoteReference w:id="1712"/>
      </w:r>
      <w:r>
        <w:rPr>
          <w:rFonts w:ascii="Amiri" w:hAnsi="Amiri" w:eastAsia="Amiri" w:cs="Amiri"/>
          <w:color w:val="111111"/>
          <w:sz w:val="28"/>
          <w:sz w:val="28"/>
          <w:szCs w:val="28"/>
          <w:rtl w:val="true"/>
          <w:lang w:bidi="ar-SA"/>
        </w:rPr>
        <w:t>و لم يذكر فيه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شقيق، عن عبد اللّه بن حوالة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13"/>
      </w:r>
      <w:r>
        <w:rPr>
          <w:rFonts w:ascii="Amiri" w:hAnsi="Amiri" w:eastAsia="Amiri" w:cs="Amiri"/>
          <w:color w:val="111111"/>
          <w:sz w:val="28"/>
          <w:sz w:val="28"/>
          <w:szCs w:val="28"/>
          <w:rtl w:val="true"/>
          <w:lang w:bidi="ar-SA"/>
        </w:rPr>
        <w:t xml:space="preserve">أبو عبد اللّه يحيى بن الحسن، أنا أبو القاسم المهرواني </w:t>
      </w:r>
      <w:r>
        <w:rPr>
          <w:rStyle w:val="FootnoteAnchor"/>
          <w:rtl w:val="true"/>
        </w:rPr>
        <w:footnoteReference w:id="1714"/>
      </w:r>
      <w:r>
        <w:rPr>
          <w:rFonts w:ascii="Amiri" w:hAnsi="Amiri" w:eastAsia="Amiri" w:cs="Amiri"/>
          <w:color w:val="111111"/>
          <w:sz w:val="28"/>
          <w:sz w:val="28"/>
          <w:szCs w:val="28"/>
          <w:rtl w:val="true"/>
          <w:lang w:bidi="ar-SA"/>
        </w:rPr>
        <w:t>،أنا أبو عمر، أنا أبو بكر محمّد بن أحمد بن يعقوب، نا جدي، نا الأسود بن عامر شاذان، و نا الحجاج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سعيد الجريري، عن عبد اللّه بن شقيق، عن عبد اللّه 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و هو تحت 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يكتب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حوالة أكتبك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عبد اللّه بن حوالة و فتنة تكون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خار اللّه لي و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هذا الرجل فإنه يومئذ و من اتّبعه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فاتّبعته فأخذت بمنكبه، فلفّته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715"/>
      </w:r>
      <w:r>
        <w:rPr>
          <w:rFonts w:ascii="Amiri" w:hAnsi="Amiri" w:eastAsia="Amiri" w:cs="Amiri"/>
          <w:color w:val="111111"/>
          <w:sz w:val="28"/>
          <w:sz w:val="28"/>
          <w:szCs w:val="28"/>
          <w:rtl w:val="true"/>
          <w:lang w:bidi="ar-SA"/>
        </w:rPr>
        <w:t xml:space="preserve">هبة اللّه بن أحمد بن عبد اللّه، أنا عبد الرزاق بن عبد الكريم بن </w:t>
      </w:r>
    </w:p>
    <w:p>
      <w:pPr>
        <w:pStyle w:val="BookText"/>
        <w:rPr/>
      </w:pPr>
      <w:r>
        <w:rPr>
          <w:rFonts w:ascii="Amiri" w:hAnsi="Amiri" w:eastAsia="Amiri" w:cs="Amiri"/>
          <w:color w:val="111111"/>
          <w:sz w:val="28"/>
          <w:sz w:val="28"/>
          <w:szCs w:val="28"/>
          <w:rtl w:val="true"/>
          <w:lang w:bidi="ar-SA"/>
        </w:rPr>
        <w:t xml:space="preserve">عبد الواحد، أنا محمّد بن إبراهيم بن جعفر، نا محمّد بن يعقوب بن يوسف، نا الحسن بن مكرم،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أنا الجريري عن عبد اللّه بن شقيق العقيلي، عن عبد اللّه بن حوالة،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و عنده كاتب يكتب،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حوالة أ لا أكتبك‌؟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يا رسول اللّه </w:t>
      </w:r>
      <w:r>
        <w:rPr>
          <w:rStyle w:val="FootnoteAnchor"/>
          <w:rtl w:val="true"/>
        </w:rPr>
        <w:footnoteReference w:id="1716"/>
      </w:r>
      <w:r>
        <w:rPr>
          <w:rFonts w:ascii="Amiri" w:hAnsi="Amiri" w:eastAsia="Amiri" w:cs="Amiri"/>
          <w:color w:val="111111"/>
          <w:sz w:val="28"/>
          <w:sz w:val="28"/>
          <w:szCs w:val="28"/>
          <w:rtl w:val="true"/>
          <w:lang w:bidi="ar-SA"/>
        </w:rPr>
        <w:t>؟فأعرض عني،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حوالة أ لا أكتبك‌؟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فأعرض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الكتاب،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أو أحدهما، فقلت في نفسي، ما كتب أبو بكر و عمر إلاّ في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لا أكتبك‌؟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كيف بك إذا ظهرت فتنة في أطراف الأرض كأنها صياصي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خار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بك يا عبد اللّه إذا ظهرت فتنة أخرى كأنها انتفاجة </w:t>
      </w:r>
      <w:r>
        <w:rPr>
          <w:rStyle w:val="FootnoteAnchor"/>
          <w:rtl w:val="true"/>
        </w:rPr>
        <w:footnoteReference w:id="1717"/>
      </w:r>
      <w:r>
        <w:rPr>
          <w:rFonts w:ascii="Amiri" w:hAnsi="Amiri" w:eastAsia="Amiri" w:cs="Amiri"/>
          <w:color w:val="111111"/>
          <w:sz w:val="28"/>
          <w:sz w:val="28"/>
          <w:szCs w:val="28"/>
          <w:rtl w:val="true"/>
          <w:lang w:bidi="ar-SA"/>
        </w:rPr>
        <w:t>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خار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رجل متقنع،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فأخذت بمنكبه، فأقبلت بوجهه على النبي صلّى اللّه عليه و سلم، فكشفت قناعه،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عندي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كعب، فقد روي عنه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الفرضي، أنا أبو الحسن بن أبي الحديد، و أبو </w:t>
      </w:r>
      <w:r>
        <w:rPr>
          <w:rStyle w:val="FootnoteAnchor"/>
          <w:rtl w:val="true"/>
        </w:rPr>
        <w:footnoteReference w:id="1718"/>
      </w:r>
      <w:r>
        <w:rPr>
          <w:rFonts w:ascii="Amiri" w:hAnsi="Amiri" w:eastAsia="Amiri" w:cs="Amiri"/>
          <w:color w:val="111111"/>
          <w:sz w:val="28"/>
          <w:sz w:val="28"/>
          <w:szCs w:val="28"/>
          <w:rtl w:val="true"/>
          <w:lang w:bidi="ar-SA"/>
        </w:rPr>
        <w:t>نصر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الحديد، أنا أبو الحسين محمّد بن علي بن أبي الحديد، نا بحر بن نصر، نا 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في كتابه، ثم حدّثني أبو مسعود عنه، أنا أبو نعيم الحافظ‍‌، نا سليمان بن أحمد، نا أبو يزيد القراطيسي </w:t>
      </w:r>
      <w:r>
        <w:rPr>
          <w:rStyle w:val="FootnoteAnchor"/>
          <w:rtl w:val="true"/>
        </w:rPr>
        <w:footnoteReference w:id="1719"/>
      </w:r>
      <w:r>
        <w:rPr>
          <w:rFonts w:ascii="IRNazanin" w:hAnsi="IRNazanin" w:eastAsia="IRNazanin"/>
          <w:color w:val="111111"/>
          <w:sz w:val="28"/>
          <w:sz w:val="28"/>
          <w:szCs w:val="28"/>
          <w:rtl w:val="true"/>
          <w:lang w:bidi="fa-IR"/>
        </w:rPr>
        <w:t>،نا أسد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بكر بن سهل، نا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معاوية بن صالح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عن جبير بن نفير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معسكرين مع معاوية بعد قتل عثمان فقام مرّة بن كعب البهزي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 اللّه لو لا </w:t>
      </w:r>
    </w:p>
    <w:p>
      <w:pPr>
        <w:pStyle w:val="BookText"/>
        <w:rPr/>
      </w:pPr>
      <w:r>
        <w:rPr>
          <w:rFonts w:ascii="Amiri" w:hAnsi="Amiri" w:eastAsia="Amiri" w:cs="Amiri"/>
          <w:color w:val="111111"/>
          <w:sz w:val="28"/>
          <w:sz w:val="28"/>
          <w:szCs w:val="28"/>
          <w:rtl w:val="true"/>
          <w:lang w:bidi="ar-SA"/>
        </w:rPr>
        <w:t>شيء، سمعته من رسول اللّه صلّى اللّه عليه و سلم ما قمت هذا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معاوية ذكر رسول اللّه صلّى اللّه عليه و سلم أجلس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عند رسول اللّه صلّى اللّه عليه و سلم جلوس إذ مر بنا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مغدفا </w:t>
      </w:r>
      <w:r>
        <w:rPr>
          <w:rStyle w:val="FootnoteAnchor"/>
          <w:rtl w:val="true"/>
        </w:rPr>
        <w:footnoteReference w:id="1720"/>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ليخرجنّ‌ من تحت رجلي، أو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قدمي هذا فتنة؛ هذا يومئذ و من اتّبعه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أخذت بمنكب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لفتّه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بحر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اتبعه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عبد اللّه بن حوالة الأزدي من عند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لصاحب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قال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لحاضر ذلك المجلس و لو كنت أعلم أن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لكنت أول من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مهدي عن معاوية فقلب اسمه و اسم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التميمي أنا أحمد بن جعفر القطيعي، نا عبد اللّه بن أحمد </w:t>
      </w:r>
      <w:r>
        <w:rPr>
          <w:rStyle w:val="FootnoteAnchor"/>
          <w:rtl w:val="true"/>
        </w:rPr>
        <w:footnoteReference w:id="1721"/>
      </w:r>
      <w:r>
        <w:rPr>
          <w:rFonts w:ascii="Amiri" w:hAnsi="Amiri" w:eastAsia="Amiri" w:cs="Amiri"/>
          <w:color w:val="111111"/>
          <w:sz w:val="28"/>
          <w:sz w:val="28"/>
          <w:szCs w:val="28"/>
          <w:rtl w:val="true"/>
          <w:lang w:bidi="ar-SA"/>
        </w:rPr>
        <w:t>،حدّثني أبي، نا عبد الرّحمن بن مهدي، نا معاوية، عن سليم بن عامر، عن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معسكرين مع معاوية بعد قتل عثمان، فقام كعب بن مرّة البهزي،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شيء سمعته من رسول اللّه صلّى اللّه عليه و سلم ما قمت هذا المقام، فلمّا سمع بذكر </w:t>
      </w:r>
      <w:r>
        <w:rPr>
          <w:rStyle w:val="FootnoteAnchor"/>
          <w:rtl w:val="true"/>
        </w:rPr>
        <w:footnoteReference w:id="1722"/>
      </w:r>
      <w:r>
        <w:rPr>
          <w:rFonts w:ascii="Amiri" w:hAnsi="Amiri" w:eastAsia="Amiri" w:cs="Amiri"/>
          <w:color w:val="111111"/>
          <w:sz w:val="28"/>
          <w:sz w:val="28"/>
          <w:szCs w:val="28"/>
          <w:rtl w:val="true"/>
          <w:lang w:bidi="ar-SA"/>
        </w:rPr>
        <w:t xml:space="preserve">رسول اللّه صلّى اللّه عليه و سلم جلس </w:t>
      </w:r>
      <w:r>
        <w:rPr>
          <w:rStyle w:val="FootnoteAnchor"/>
          <w:rtl w:val="true"/>
        </w:rPr>
        <w:footnoteReference w:id="1723"/>
      </w:r>
      <w:r>
        <w:rPr>
          <w:rFonts w:ascii="Amiri" w:hAnsi="Amiri" w:eastAsia="Amiri" w:cs="Amiri"/>
          <w:color w:val="111111"/>
          <w:sz w:val="28"/>
          <w:sz w:val="28"/>
          <w:szCs w:val="28"/>
          <w:rtl w:val="true"/>
          <w:lang w:bidi="ar-SA"/>
        </w:rPr>
        <w:t>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سلم إذ مرّ عثمان بن عفّان مرجلا،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لتخرجن فتنة من تحت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بين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يومئذ و من اتّبعه على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حوالة الأزدي من عند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لصاحب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لحاضر ذلك المجلس، و لو علمت أنّ‌ لي في الجيش مصدّقا كنت أول من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القدّاح عن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البهزيّ‌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بن البنّا، أنا أبو القاسم، أنا أبو عمر، أنا أبو بكر، نا جدي، نا أحمد بن عبد اللّه بن يونس، نا سعيد بن سالم القدّاح، نا معاوية </w:t>
      </w:r>
      <w:r>
        <w:rPr>
          <w:rStyle w:val="FootnoteAnchor"/>
          <w:rtl w:val="true"/>
        </w:rPr>
        <w:footnoteReference w:id="1724"/>
      </w:r>
      <w:r>
        <w:rPr>
          <w:rFonts w:ascii="Amiri" w:hAnsi="Amiri" w:eastAsia="Amiri" w:cs="Amiri"/>
          <w:color w:val="111111"/>
          <w:sz w:val="28"/>
          <w:sz w:val="28"/>
          <w:szCs w:val="28"/>
          <w:rtl w:val="true"/>
          <w:lang w:bidi="ar-SA"/>
        </w:rPr>
        <w:t xml:space="preserve">بن صالح عن سليم بن </w:t>
      </w:r>
    </w:p>
    <w:p>
      <w:pPr>
        <w:pStyle w:val="BookText"/>
        <w:rPr/>
      </w:pPr>
      <w:r>
        <w:rPr>
          <w:rFonts w:ascii="Amiri" w:hAnsi="Amiri" w:eastAsia="Amiri" w:cs="Amiri"/>
          <w:color w:val="111111"/>
          <w:sz w:val="28"/>
          <w:sz w:val="28"/>
          <w:szCs w:val="28"/>
          <w:rtl w:val="true"/>
          <w:lang w:bidi="ar-SA"/>
        </w:rPr>
        <w:t>عامر، عن جبير بن نفير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معسكرين مع معاوية بعد ما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فلان بن فلان البهزي، قد سمّاه،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لو لا شيء سمعته من رسول اللّه صلّى اللّه عليه و سلم ما قمت هذا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معاوية ذكر رسول اللّه صلّى اللّه عليه و سلم أجلس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رسول اللّه صلّى اللّه عليه و سلم جلوس إذ مرّ بنا عثمان مرجلا مغدفا،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لتخرجن فتنة من تحت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تحت قدمي هذا، و هو يومئذ و من اتّبعه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حتى أخذت بمنكب عثمان حتى لفتّه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و من تبعه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بن حوالة الأزدي من عند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لصاحب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 و اللّه إنّي لحاضر ذلك المجلس، و لو كنت أعلم أن في المجلس مصدّقا لي لكنت أول من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صالح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المقرئ في كتابه، ثم حدّثني أبو مسعود المعدل عنه، أنا أبو نعيم الحافظ‍‌، نا سليمان بن أحمد الطّبراني، نا محمّد بن عيسى بن السّكن الواسطي، نا أحمد بن يونس، نا طلحة بن زيد، عن الوضين بن عطاء، عن زيد بن مرثد، عن أبي صالح الخولاني عن كعب بن مرّة البهزي،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صلّى اللّه عليه و سلم و ذكر فتنة فقرّبها كأنها صياصي بقر، فمرّ رجل مقنّع بثوبه،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و أصحابه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إلى الرجل، فأخذت بضبعه </w:t>
      </w:r>
      <w:r>
        <w:rPr>
          <w:rStyle w:val="FootnoteAnchor"/>
          <w:rtl w:val="true"/>
        </w:rPr>
        <w:footnoteReference w:id="1725"/>
      </w:r>
      <w:r>
        <w:rPr>
          <w:rFonts w:ascii="Amiri" w:hAnsi="Amiri" w:eastAsia="Amiri" w:cs="Amiri"/>
          <w:color w:val="111111"/>
          <w:sz w:val="28"/>
          <w:sz w:val="28"/>
          <w:szCs w:val="28"/>
          <w:rtl w:val="true"/>
          <w:lang w:bidi="ar-SA"/>
        </w:rPr>
        <w:t>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726"/>
      </w:r>
      <w:r>
        <w:rPr>
          <w:rFonts w:ascii="Amiri" w:hAnsi="Amiri" w:eastAsia="Amiri" w:cs="Amiri"/>
          <w:color w:val="111111"/>
          <w:sz w:val="28"/>
          <w:sz w:val="28"/>
          <w:szCs w:val="28"/>
          <w:rtl w:val="true"/>
          <w:lang w:bidi="ar-SA"/>
        </w:rPr>
        <w:t>،حدّثني أبي، نا إسحاق بن سليمان الرازي، أخبرني مغيرة بن مسلم عن مطر الورّاق، عن ابن سيرين، عن كعب بن عجرة،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رسول اللّه صلّى اللّه عليه و سلم فتنة فقرّبها و عظّمها،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رجل متقنع في ملحفة،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مسرعا أو محضرا فأخذت بضبعيه،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هو عثمان بن عفّان</w:t>
      </w:r>
      <w:r>
        <w:rPr>
          <w:rFonts w:eastAsia="IRNazanin" w:cs="IRNazanin"/>
          <w:color w:val="111111"/>
          <w:sz w:val="28"/>
          <w:szCs w:val="28"/>
          <w:rtl w:val="true"/>
          <w:lang w:bidi="fa-IR"/>
        </w:rPr>
        <w:t>[</w:t>
      </w:r>
      <w:r>
        <w:rPr>
          <w:rFonts w:eastAsia="IRNazanin" w:cs="IRNazanin"/>
          <w:color w:val="111111"/>
          <w:sz w:val="28"/>
          <w:szCs w:val="28"/>
          <w:lang w:bidi="fa-IR"/>
        </w:rPr>
        <w:t>7992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يزيد، أنا هشام، عن محمّد عن كعب بن عجرة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فذكر فتنة فقرّبها، فمرّ رجل متقنع،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حتى أخذت بضبعيه فحوّلت وجهه و كشفت عن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أبو الحسين محمّد بن محمّد بن الحسين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الجواليقي،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البنّا،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يحيى بن محمّد بن صاعد، نا أبو سعيد الأشجّ‌، نا عبد اللّه بن إدريس، و أبو أسامة عن </w:t>
      </w:r>
      <w:r>
        <w:rPr>
          <w:rStyle w:val="FootnoteAnchor"/>
          <w:rtl w:val="true"/>
        </w:rPr>
        <w:footnoteReference w:id="1728"/>
      </w:r>
      <w:r>
        <w:rPr>
          <w:rFonts w:ascii="Amiri" w:hAnsi="Amiri" w:eastAsia="Amiri" w:cs="Amiri"/>
          <w:color w:val="111111"/>
          <w:sz w:val="28"/>
          <w:sz w:val="28"/>
          <w:szCs w:val="28"/>
          <w:rtl w:val="true"/>
          <w:lang w:bidi="ar-SA"/>
        </w:rPr>
        <w:t xml:space="preserve">أبو هشام بن حسان، عن ابن سيرين، عن كعب بن عجرة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فتنة فقرّبها، فمرّ رجل متقنع،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بضبعه، ففتلته أو قلبته، فاستقبلت النبي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هدبة، نا همام، نا قتادة، عن محمّد بن سيرين، عن كعب بن عجرة،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رسول اللّه صلّى اللّه عليه و سلم فذكر فتنة فقرّبها، فمرّ رجل مقنّع،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يومئذ على </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بيده فإذا هو عثمان، فقلبت بوجهه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7995</w:t>
      </w:r>
      <w:r>
        <w:rPr>
          <w:rFonts w:eastAsia="IRNazanin" w:cs="IRNazanin"/>
          <w:color w:val="111111"/>
          <w:sz w:val="28"/>
          <w:szCs w:val="28"/>
          <w:rtl w:val="true"/>
          <w:lang w:bidi="fa-IR"/>
        </w:rPr>
        <w:t>].</w:t>
      </w:r>
      <w:r>
        <w:rPr>
          <w:rStyle w:val="FootnoteAnchor"/>
          <w:rtl w:val="true"/>
        </w:rPr>
        <w:footnoteReference w:id="1730"/>
      </w: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النّضر بن عبد اللّه الحلواني، نا أزهر بن سعد، عن ابن </w:t>
      </w:r>
      <w:r>
        <w:rPr>
          <w:rStyle w:val="FootnoteAnchor"/>
          <w:rtl w:val="true"/>
        </w:rPr>
        <w:footnoteReference w:id="1731"/>
      </w:r>
      <w:r>
        <w:rPr>
          <w:rFonts w:ascii="Amiri" w:hAnsi="Amiri" w:eastAsia="Amiri" w:cs="Amiri"/>
          <w:color w:val="111111"/>
          <w:sz w:val="28"/>
          <w:sz w:val="28"/>
          <w:szCs w:val="28"/>
          <w:rtl w:val="true"/>
          <w:lang w:bidi="ar-SA"/>
        </w:rPr>
        <w:t>عون، عن محمّد بن سيرين،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ذكر فتنة فقرّبها، فمرّ به رجل مقنّع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يومئذ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و إذا هو عثمان بن عفّان</w:t>
      </w:r>
      <w:r>
        <w:rPr>
          <w:rFonts w:eastAsia="IRNazanin" w:cs="IRNazanin"/>
          <w:color w:val="111111"/>
          <w:sz w:val="28"/>
          <w:szCs w:val="28"/>
          <w:rtl w:val="true"/>
          <w:lang w:bidi="fa-IR"/>
        </w:rPr>
        <w:t>[</w:t>
      </w:r>
      <w:r>
        <w:rPr>
          <w:rFonts w:eastAsia="IRNazanin" w:cs="IRNazanin"/>
          <w:color w:val="111111"/>
          <w:sz w:val="28"/>
          <w:szCs w:val="28"/>
          <w:lang w:bidi="fa-IR"/>
        </w:rPr>
        <w:t>7996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أبو بكر محمّد بن أحمد بن يعقوب، نا جدي، نا الأسود بن عامر، نا سنان بن هارون التميمي، عن كليب بن وائل، عن ابن </w:t>
      </w:r>
      <w:r>
        <w:rPr>
          <w:rStyle w:val="FootnoteAnchor"/>
          <w:rtl w:val="true"/>
        </w:rPr>
        <w:footnoteReference w:id="1733"/>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ذكر فتنة، فمرّ رجل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هذا يومئذ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الكوسج</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،و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بن أحمد بن البغدادي، نا عبد اللّه بن محمّد بن عبد الكريم، نا محمّد بن إسحاق الصاغاني، نا الأسود بن عامر، نا سنان بن هارون، نا كليب بن وائل،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سلم فتنة، و مرّ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هذا المقنّع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إليه 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736"/>
      </w:r>
      <w:r>
        <w:rPr>
          <w:rFonts w:ascii="Amiri" w:hAnsi="Amiri" w:eastAsia="Amiri" w:cs="Amiri"/>
          <w:color w:val="111111"/>
          <w:sz w:val="28"/>
          <w:sz w:val="28"/>
          <w:szCs w:val="28"/>
          <w:rtl w:val="true"/>
          <w:lang w:bidi="ar-SA"/>
        </w:rPr>
        <w:t>،حدثني أبي، نا أسود بن عامر، نا سنان بن هارون، عن كليب بن وائل،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رسول اللّه صلّى اللّه عليه و سلم فتنة، فمرّ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فيها هذا المقنّع يومئذ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فنظرت فإذا هو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w:t>
      </w:r>
      <w:r>
        <w:rPr>
          <w:rStyle w:val="FootnoteAnchor"/>
          <w:rtl w:val="true"/>
        </w:rPr>
        <w:footnoteReference w:id="1737"/>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أنا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الحسن بن حبيب، نا أبو أمية، نا الأسود، عن سنان بن هارون، عن كليب،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وائل، عن ابن </w:t>
      </w:r>
      <w:r>
        <w:rPr>
          <w:rStyle w:val="FootnoteAnchor"/>
          <w:rtl w:val="true"/>
        </w:rPr>
        <w:footnoteReference w:id="1738"/>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رسول اللّه صلّى اللّه عليه و سلم فتنة و مرّ رجل متقنّع،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هذا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إليه فإذا هو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نا محمّد بن عثمان بن أبي شيبة، نا جندل بن والق، نا سنان بن هارون البرجمي، عن كليب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فتنة، فمر رجل مقنع،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هذا يومئذ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فنظرنا فإذا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ثم حدثني أبو مسعود عبد الرّحيم بن علي عنه، أنا أبو نعيم الحافظ‍‌، نا سليمان بن أحمد بن أيوب الطّبراني، نا إبراهيم بن محمّد بن عرق </w:t>
      </w:r>
      <w:r>
        <w:rPr>
          <w:rStyle w:val="FootnoteAnchor"/>
          <w:rtl w:val="true"/>
        </w:rPr>
        <w:footnoteReference w:id="1739"/>
      </w:r>
      <w:r>
        <w:rPr>
          <w:rFonts w:ascii="Amiri" w:hAnsi="Amiri" w:eastAsia="Amiri" w:cs="Amiri"/>
          <w:color w:val="111111"/>
          <w:sz w:val="28"/>
          <w:sz w:val="28"/>
          <w:szCs w:val="28"/>
          <w:rtl w:val="true"/>
          <w:lang w:bidi="ar-SA"/>
        </w:rPr>
        <w:t xml:space="preserve">الحمصي، نا محمّد بن مصفّى، نا بقية، عن صفوان بن عمرو عن </w:t>
      </w:r>
      <w:r>
        <w:rPr>
          <w:rStyle w:val="FootnoteAnchor"/>
          <w:rtl w:val="true"/>
        </w:rPr>
        <w:footnoteReference w:id="1740"/>
      </w:r>
      <w:r>
        <w:rPr>
          <w:rFonts w:ascii="Amiri" w:hAnsi="Amiri" w:eastAsia="Amiri" w:cs="Amiri"/>
          <w:color w:val="111111"/>
          <w:sz w:val="28"/>
          <w:sz w:val="28"/>
          <w:szCs w:val="28"/>
          <w:rtl w:val="true"/>
          <w:lang w:bidi="ar-SA"/>
        </w:rPr>
        <w:t xml:space="preserve">يزيد بن أيهم </w:t>
      </w:r>
      <w:r>
        <w:rPr>
          <w:rStyle w:val="FootnoteAnchor"/>
          <w:rtl w:val="true"/>
        </w:rPr>
        <w:footnoteReference w:id="1741"/>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فأتيت عائشة أم المؤمنين لأسلم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النعمان،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إنّ‌ رسول اللّه صلّى اللّه عليه و سلم قال يوما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كساك اللّه ثوبا فأرادك المنافقون على خلعه فلا تخلعه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غفر اللّه لك يا أم المؤمنين أ لا ذكرت هذا حين جعلوا يختلفون إليك،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أنسيته حتى بلغ اللّه عز و جل فيه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بن مالك، نا عبد اللّه بن أحمد </w:t>
      </w:r>
      <w:r>
        <w:rPr>
          <w:rStyle w:val="FootnoteAnchor"/>
          <w:rtl w:val="true"/>
        </w:rPr>
        <w:footnoteReference w:id="1743"/>
      </w:r>
      <w:r>
        <w:rPr>
          <w:rFonts w:ascii="Amiri" w:hAnsi="Amiri" w:eastAsia="Amiri" w:cs="Amiri"/>
          <w:color w:val="111111"/>
          <w:sz w:val="28"/>
          <w:sz w:val="28"/>
          <w:szCs w:val="28"/>
          <w:rtl w:val="true"/>
          <w:lang w:bidi="ar-SA"/>
        </w:rPr>
        <w:t xml:space="preserve">،حدّثني أبي، نا أبو المغيرة، نا الوليد بن سليمان، حدّثني ربيعة </w:t>
      </w:r>
      <w:r>
        <w:rPr>
          <w:rStyle w:val="FootnoteAnchor"/>
          <w:rtl w:val="true"/>
        </w:rPr>
        <w:footnoteReference w:id="1744"/>
      </w:r>
      <w:r>
        <w:rPr>
          <w:rFonts w:ascii="Amiri" w:hAnsi="Amiri" w:eastAsia="Amiri" w:cs="Amiri"/>
          <w:color w:val="111111"/>
          <w:sz w:val="28"/>
          <w:sz w:val="28"/>
          <w:szCs w:val="28"/>
          <w:rtl w:val="true"/>
          <w:lang w:bidi="ar-SA"/>
        </w:rPr>
        <w:t>، عن عبد اللّه بن عامر، عن النعمان بن بشير،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 اللّه صلّى اللّه عليه و سلم إلى عثمان بن عفّان، فأقبل عليه رسول اللّه صلّى اللّه عليه و سلم، فلما رأينا رسول اللّه صلّى اللّه عليه و سلم أقبلت إحدانا على الأخرى، فكان من آخر كلام كلّمه أن ضرب منكبه،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إنّ‌ اللّه عسى أن يلبسك قميصا فإن أرادك المنافقون على خلعه فلا تخلعه حتى تلقاني، يا عثمان إنّ‌ اللّه عسى أن يلبسك قميصا، فإذا أرادك المنافقون على خلعه فلا تخلعه حتى تلقاني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فأين كان هذا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 و اللّه، فما ذكرته،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معاوية بن أبي سفيان، فلم يرض بالذي أخبرته حتى كتب إلى أمير المؤمنين أن اكتبي إليّ‌ به، فكتبت إليه به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أتم هذا أبو علي الحسن بن أحمد المقرئ، في كتابه، ثم حدّثني أبو مسعود بن أبي الوفاء عنه، أنا أبو نعيم أحمد بن عبد اللّه الحافظ‍‌، نا أبو القاسم سليمان بن أحمد اللّخمي، نا أبو يزيد القراطيسي، نا أسد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بحر بن سهل، نا 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بن صالح، عن ربيعة بن يزيد، عن عبد اللّه بن عامر، أن النعمان بن بشير حدّثه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إلى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عمر يومئذ آمنون في الناس من شيعة علي بن أبي طالب، و من شيعة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حتى نزلت تبوكا </w:t>
      </w:r>
      <w:r>
        <w:rPr>
          <w:rStyle w:val="FootnoteAnchor"/>
          <w:rtl w:val="true"/>
        </w:rPr>
        <w:footnoteReference w:id="1745"/>
      </w:r>
      <w:r>
        <w:rPr>
          <w:rFonts w:ascii="Amiri" w:hAnsi="Amiri" w:eastAsia="Amiri" w:cs="Amiri"/>
          <w:color w:val="111111"/>
          <w:sz w:val="28"/>
          <w:sz w:val="28"/>
          <w:szCs w:val="28"/>
          <w:rtl w:val="true"/>
          <w:lang w:bidi="ar-SA"/>
        </w:rPr>
        <w:t xml:space="preserve">في ناحية إلى جانب قادة </w:t>
      </w:r>
      <w:r>
        <w:rPr>
          <w:rStyle w:val="FootnoteAnchor"/>
          <w:rtl w:val="true"/>
        </w:rPr>
        <w:footnoteReference w:id="1746"/>
      </w:r>
      <w:r>
        <w:rPr>
          <w:rFonts w:ascii="Amiri" w:hAnsi="Amiri" w:eastAsia="Amiri" w:cs="Amiri"/>
          <w:color w:val="111111"/>
          <w:sz w:val="28"/>
          <w:sz w:val="28"/>
          <w:szCs w:val="28"/>
          <w:rtl w:val="true"/>
          <w:lang w:bidi="ar-SA"/>
        </w:rPr>
        <w:t>و إذا شيخان قد أقبلا إليّ‌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لعمر بن الخطاب، ثم إنّي قمت أريد إهراقة الماء، فسمعت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فيه الأنصار، فلما رجعت إليهما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ننشدك باللّه أضربت فيك الأنصار؟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أمي امرأة من أنفس الأنصار، و أبي مولى لعمر بن الخطاب،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ما زال الحديث يجري بيني و بينهم، فإذا هم من شيعة عثمان، فأطلعتهما على أمري، و أنبأتهما بخبري، فأرشداني الطريق، و أمراني برأيهما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إلى عائشة، فدفعت إليها كتاب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لا أحدثك شيئا سمعته من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عنده أنا و حفصة يوما من ذلك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رجل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أبعث لك إلى أبي بكر، 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رجل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أبعث لك إلى عمر، فسكت، ثم دعا إنسانا فأسرّ إليه سرا، ثم أرسله،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شيئا حتى أقبل عثمان، فجلس إليه بوجهه و حديثه،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إنّ‌ اللّه لعله يقمّصك </w:t>
      </w:r>
      <w:r>
        <w:rPr>
          <w:rStyle w:val="FootnoteAnchor"/>
          <w:rtl w:val="true"/>
        </w:rPr>
        <w:footnoteReference w:id="1747"/>
      </w:r>
      <w:r>
        <w:rPr>
          <w:rFonts w:ascii="Amiri" w:hAnsi="Amiri" w:eastAsia="Amiri" w:cs="Amiri"/>
          <w:color w:val="111111"/>
          <w:sz w:val="28"/>
          <w:sz w:val="28"/>
          <w:szCs w:val="28"/>
          <w:rtl w:val="true"/>
          <w:lang w:bidi="ar-SA"/>
        </w:rPr>
        <w:t>قميصا، فإن أرادوك على خلعه فلا تخلعه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فأين كنت عن هذا الحديث‌؟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نسيته، حتى ما ظننت أنّي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حدّثني عبد اللّه بن أحمد بن محمّد بن حنبل </w:t>
      </w:r>
      <w:r>
        <w:rPr>
          <w:rStyle w:val="FootnoteAnchor"/>
          <w:rtl w:val="true"/>
        </w:rPr>
        <w:footnoteReference w:id="1748"/>
      </w:r>
      <w:r>
        <w:rPr>
          <w:rFonts w:ascii="Amiri" w:hAnsi="Amiri" w:eastAsia="Amiri" w:cs="Amiri"/>
          <w:color w:val="111111"/>
          <w:sz w:val="28"/>
          <w:sz w:val="28"/>
          <w:szCs w:val="28"/>
          <w:rtl w:val="true"/>
          <w:lang w:bidi="ar-SA"/>
        </w:rPr>
        <w:t xml:space="preserve">،حدّثني أبي، نا عبد الرّحمن بن مهدي، نا معاوية، عن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قيس أن النعمان بن بشير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معي معاوية إلى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إليها كتاب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لا أحدّثك بشيء سمعته من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أنا و حفصة يوما من ذاك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رجل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لا أبعث إلى أبي بكر، 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رجل يحدّثنا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أرسل لك إلى عمر، 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رجلا فسارّه بشيء، فما كان إلاّ أن أقبل عثمان، فأقبل عليه بوجهه و حديثه، فسمعته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إنّ‌ اللّه لعله أن يقمّصك قميصا، فإن أرادوك على خلعه فلا تخلعه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فأين كنت عن هذا الحديث‌؟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اللّه لقد أنسيته، حتى ما ظننت أنّي سمعته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بن البدن، نا أبو الحسين بن </w:t>
      </w:r>
    </w:p>
    <w:p>
      <w:pPr>
        <w:pStyle w:val="BookText"/>
        <w:rPr/>
      </w:pPr>
      <w:r>
        <w:rPr>
          <w:rFonts w:ascii="Amiri" w:hAnsi="Amiri" w:eastAsia="Amiri" w:cs="Amiri"/>
          <w:color w:val="111111"/>
          <w:sz w:val="28"/>
          <w:sz w:val="28"/>
          <w:szCs w:val="28"/>
          <w:rtl w:val="true"/>
          <w:lang w:bidi="ar-SA"/>
        </w:rPr>
        <w:t>المهتدي، أنا عبيد اللّه بن أحمد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751"/>
      </w:r>
      <w:r>
        <w:rPr>
          <w:rFonts w:ascii="Amiri" w:hAnsi="Amiri" w:eastAsia="Amiri" w:cs="Amiri"/>
          <w:color w:val="111111"/>
          <w:sz w:val="28"/>
          <w:sz w:val="28"/>
          <w:szCs w:val="28"/>
          <w:rtl w:val="true"/>
          <w:lang w:bidi="ar-SA"/>
        </w:rPr>
        <w:t>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خرّشيذ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المحاملي، نا علي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داود الكوفي، نا فرج </w:t>
      </w:r>
      <w:r>
        <w:rPr>
          <w:rStyle w:val="FootnoteAnchor"/>
          <w:rtl w:val="true"/>
        </w:rPr>
        <w:footnoteReference w:id="1752"/>
      </w:r>
      <w:r>
        <w:rPr>
          <w:rFonts w:ascii="Amiri" w:hAnsi="Amiri" w:eastAsia="Amiri" w:cs="Amiri"/>
          <w:color w:val="111111"/>
          <w:sz w:val="28"/>
          <w:sz w:val="28"/>
          <w:szCs w:val="28"/>
          <w:rtl w:val="true"/>
          <w:lang w:bidi="ar-SA"/>
        </w:rPr>
        <w:t>بن فضالة، عن محمّد بن الوليد الزّبيدي،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مقمّصك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مسربلك سربالا، فإن أرادوك على خلعه فلا تخلعه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تخلعه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عبد اللّه بن الهيثم بن خالد، نا رزق اللّه بن موسى، نا موسى بن داود، نا فرج بن فضالة، عن محمّد بن الوليد الزّبيدي،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من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أبعث إلى أبي، فسكت،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من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نبعث إلى عمر، فسكت، ثم دعا وصيفا </w:t>
      </w:r>
      <w:r>
        <w:rPr>
          <w:rStyle w:val="FootnoteAnchor"/>
          <w:rtl w:val="true"/>
        </w:rPr>
        <w:footnoteReference w:id="1753"/>
      </w:r>
      <w:r>
        <w:rPr>
          <w:rFonts w:ascii="Amiri" w:hAnsi="Amiri" w:eastAsia="Amiri" w:cs="Amiri"/>
          <w:color w:val="111111"/>
          <w:sz w:val="28"/>
          <w:sz w:val="28"/>
          <w:szCs w:val="28"/>
          <w:rtl w:val="true"/>
          <w:lang w:bidi="ar-SA"/>
        </w:rPr>
        <w:t>بين يديه، فسارّه، فإذا عثمان بن عفّان مستفتح، فأذن له، فدخل، فناجى رسول اللّه صلّى اللّه عليه و سلم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إنّ‌ اللّه يقمّصك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يسربلك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سربالا فإن أرادك </w:t>
      </w:r>
      <w:r>
        <w:rPr>
          <w:rStyle w:val="FootnoteAnchor"/>
          <w:rtl w:val="true"/>
        </w:rPr>
        <w:footnoteReference w:id="1756"/>
      </w:r>
      <w:r>
        <w:rPr>
          <w:rFonts w:ascii="Amiri" w:hAnsi="Amiri" w:eastAsia="Amiri" w:cs="Amiri"/>
          <w:color w:val="111111"/>
          <w:sz w:val="28"/>
          <w:sz w:val="28"/>
          <w:szCs w:val="28"/>
          <w:rtl w:val="true"/>
          <w:lang w:bidi="ar-SA"/>
        </w:rPr>
        <w:t>المنافقون على خلعه فلا تخلعه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مرتين أو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الزّبيدي عن الزهري، و تفرد به الفرج بن فضالة، عن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1757"/>
      </w:r>
      <w:r>
        <w:rPr>
          <w:rFonts w:ascii="Amiri" w:hAnsi="Amiri" w:eastAsia="Amiri" w:cs="Amiri"/>
          <w:color w:val="111111"/>
          <w:sz w:val="28"/>
          <w:sz w:val="28"/>
          <w:szCs w:val="28"/>
          <w:rtl w:val="true"/>
          <w:lang w:bidi="ar-SA"/>
        </w:rPr>
        <w:t>،حدّثني أبي، نا موسى بن داود، نا فرج بن فضالة، عن محمّد بن الوليد الزّبيدي، عن الزهري، عن عروة، عن عائشة، قالت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لو كان عندنا من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أ لا أبعث إلى أبي بكر، 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عندنا من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أبعث إلى عمر، فسكت،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و صيفا بين يديه، فسارّه، فذهب،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عثمان يستأذن، فأذن له، فدخل فناجاه النبي صلّى اللّه عليه و سلم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إنّ‌ اللّه مقمّصك قميصا، فإن أرادك المنافقون على أن تخلعه فلا تخلعه لهم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له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محمّد بن الحسن بن إسماعيل، أنا أحمد بن مروان، أنا أبو إسماعيل الترمذي، نا موسى بن داود، نا فرج بن فضالة، عن محمّد بن الوليد الزّبيدي،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مخليا بعثمان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مقمّصك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مسربلك سربالا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أرادك المنافقون على خلعه فلا تخلعه و لا 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الصوفي، أنا أبو نصر عبد الوهاب بن عبد اللّه بن عمر المرّي، أنا أبو الفرج أحمد بن القاسم الخشاب، نا أحمد بن عبد اللّه أبو العبّاس البغدادي، نا ابن نفيل </w:t>
      </w:r>
      <w:r>
        <w:rPr>
          <w:rStyle w:val="FootnoteAnchor"/>
          <w:rtl w:val="true"/>
        </w:rPr>
        <w:footnoteReference w:id="1758"/>
      </w:r>
      <w:r>
        <w:rPr>
          <w:rFonts w:ascii="Amiri" w:hAnsi="Amiri" w:eastAsia="Amiri" w:cs="Amiri"/>
          <w:color w:val="111111"/>
          <w:sz w:val="28"/>
          <w:sz w:val="28"/>
          <w:szCs w:val="28"/>
          <w:rtl w:val="true"/>
          <w:lang w:bidi="ar-SA"/>
        </w:rPr>
        <w:t>،نا عتّاب بن شير، عن خصيف، عن مجاهد،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 صلّى اللّه عليه و سلم و هو يناجي عثمان، فأدركت آخر كلامه و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ظلما، أو عدوانا، فلما قتل علمت أنه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العزّ كادش، أنا القاضي أبو الطّيّب الطبري، أنا أبو الحسن علي بن عمر بن محمّد، نا أحمد بن الحسن بن عبد الجبار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1759"/>
      </w:r>
      <w:r>
        <w:rPr>
          <w:rFonts w:ascii="Amiri" w:hAnsi="Amiri" w:eastAsia="Amiri" w:cs="Amiri"/>
          <w:color w:val="111111"/>
          <w:sz w:val="28"/>
          <w:sz w:val="28"/>
          <w:szCs w:val="28"/>
          <w:rtl w:val="true"/>
          <w:lang w:bidi="ar-SA"/>
        </w:rPr>
        <w:t>أخبرناه أبو عبد اللّه محمّد بن أحمد بن الخطاب،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أنا سهل بن بشر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الفارسي، أنا</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محمّد بن أحمد الذهلي </w:t>
      </w:r>
      <w:r>
        <w:rPr>
          <w:rStyle w:val="FootnoteAnchor"/>
          <w:rtl w:val="true"/>
        </w:rPr>
        <w:footnoteReference w:id="1761"/>
      </w:r>
      <w:r>
        <w:rPr>
          <w:rFonts w:ascii="IRNazanin" w:hAnsi="IRNazanin" w:eastAsia="IRNazanin"/>
          <w:color w:val="111111"/>
          <w:sz w:val="28"/>
          <w:sz w:val="28"/>
          <w:szCs w:val="28"/>
          <w:rtl w:val="true"/>
          <w:lang w:bidi="fa-IR"/>
        </w:rPr>
        <w:t>،أنا أبو أحمد بن عبدوس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نا أبو سعيد المؤدب، عن خصيف، عن مجاهد،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عثمان على النبي صلّى اللّه عليه و سلم، و أنا دونهما، فناجاه طويلا، فما فجئني إلاّ و عثمان جاث على ركبتيه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عدوانا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1762"/>
      </w:r>
      <w:r>
        <w:rPr>
          <w:rFonts w:ascii="IRNazanin" w:hAnsi="IRNazanin" w:eastAsia="IRNazanin"/>
          <w:color w:val="111111"/>
          <w:sz w:val="28"/>
          <w:sz w:val="28"/>
          <w:szCs w:val="28"/>
          <w:rtl w:val="true"/>
          <w:lang w:bidi="fa-IR"/>
        </w:rPr>
        <w:t>فظننت أنه أخبره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أبو بكر محمّد بن أحمد بن يعقوب، نا جدي، نا محمّد بن عبد الأعلى بن كناسة </w:t>
      </w:r>
      <w:r>
        <w:rPr>
          <w:rStyle w:val="FootnoteAnchor"/>
          <w:rtl w:val="true"/>
        </w:rPr>
        <w:footnoteReference w:id="1763"/>
      </w:r>
      <w:r>
        <w:rPr>
          <w:rFonts w:ascii="Amiri" w:hAnsi="Amiri" w:eastAsia="Amiri" w:cs="Amiri"/>
          <w:color w:val="111111"/>
          <w:sz w:val="28"/>
          <w:sz w:val="28"/>
          <w:szCs w:val="28"/>
          <w:rtl w:val="true"/>
          <w:lang w:bidi="ar-SA"/>
        </w:rPr>
        <w:t>،نا إسحاق بن سعيد بن عمرو بن سعيد بن العاص،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استسمعت على رسول اللّه صلّى اللّه عليه و سلم إلاّ مرة، فإن عثمان جاءه في نحر الظهيرة، فسمعت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ملبسك قميصا تريدك أمتي على خلعه، فلا تخلعه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رأيت عثمان يترك لهم كلّ‌ شيء إلاّ خلعه علمت أنه عهد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764"/>
      </w:r>
      <w:r>
        <w:rPr>
          <w:rFonts w:ascii="Amiri" w:hAnsi="Amiri" w:eastAsia="Amiri" w:cs="Amiri"/>
          <w:color w:val="111111"/>
          <w:sz w:val="28"/>
          <w:sz w:val="28"/>
          <w:szCs w:val="28"/>
          <w:rtl w:val="true"/>
          <w:lang w:bidi="ar-SA"/>
        </w:rPr>
        <w:t>،حدّثني أبي، نا محمّد بن كناسة الأسدي، أبو يحيى، نا إسحاق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استسمعت </w:t>
      </w:r>
      <w:r>
        <w:rPr>
          <w:rStyle w:val="FootnoteAnchor"/>
          <w:rtl w:val="true"/>
        </w:rPr>
        <w:footnoteReference w:id="1765"/>
      </w:r>
      <w:r>
        <w:rPr>
          <w:rFonts w:ascii="Amiri" w:hAnsi="Amiri" w:eastAsia="Amiri" w:cs="Amiri"/>
          <w:color w:val="111111"/>
          <w:sz w:val="28"/>
          <w:sz w:val="28"/>
          <w:szCs w:val="28"/>
          <w:rtl w:val="true"/>
          <w:lang w:bidi="ar-SA"/>
        </w:rPr>
        <w:t xml:space="preserve">على رسول اللّه صلّى اللّه عليه و سلم إلاّ مرة واحدة </w:t>
      </w:r>
      <w:r>
        <w:rPr>
          <w:rStyle w:val="FootnoteAnchor"/>
          <w:rtl w:val="true"/>
        </w:rPr>
        <w:footnoteReference w:id="1766"/>
      </w:r>
      <w:r>
        <w:rPr>
          <w:rFonts w:ascii="Amiri" w:hAnsi="Amiri" w:eastAsia="Amiri" w:cs="Amiri"/>
          <w:color w:val="111111"/>
          <w:sz w:val="28"/>
          <w:sz w:val="28"/>
          <w:szCs w:val="28"/>
          <w:rtl w:val="true"/>
          <w:lang w:bidi="ar-SA"/>
        </w:rPr>
        <w:t>،جاءه في نحر الظهيرة، فظننت أنه جاءه في أمر النساء، فحملتني الغيرة على أن أصغيت إليه،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ملبسك قميصا تريدك أمتي على خلعه، فلا تخلعه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رأيت عثمان يبذل لهم ما سألوه إلاّ خلعته، علمت أنه عهد من رسول اللّه صلّى اللّه عليه و سلم الذي عهد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8005</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بن البنّا، أنا أبو القاسم، أنا أبو عمر، أنا أبو بكر، نا جدي، نا محمّد بن عثمان بن خالد بن عمرو بن عبد اللّه، حدّثني أبي، عن عبد الرّحمن بن أبي الزّناد،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إنّ‌ اللّه يقمّصك قميصا، فإن أرادك </w:t>
      </w:r>
      <w:r>
        <w:rPr>
          <w:rStyle w:val="FootnoteAnchor"/>
          <w:rtl w:val="true"/>
        </w:rPr>
        <w:footnoteReference w:id="1767"/>
      </w:r>
      <w:r>
        <w:rPr>
          <w:rFonts w:ascii="Amiri" w:hAnsi="Amiri" w:eastAsia="Amiri" w:cs="Amiri"/>
          <w:color w:val="111111"/>
          <w:sz w:val="28"/>
          <w:sz w:val="28"/>
          <w:szCs w:val="28"/>
          <w:rtl w:val="true"/>
          <w:lang w:bidi="ar-SA"/>
        </w:rPr>
        <w:t>المنافقون خلعه، فلا تخلعه حتى تلقاني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العشاري، نا ابن سمعون </w:t>
      </w:r>
      <w:r>
        <w:rPr>
          <w:rStyle w:val="FootnoteAnchor"/>
          <w:rtl w:val="true"/>
        </w:rPr>
        <w:footnoteReference w:id="1768"/>
      </w:r>
      <w:r>
        <w:rPr>
          <w:rFonts w:ascii="Amiri" w:hAnsi="Amiri" w:eastAsia="Amiri" w:cs="Amiri"/>
          <w:color w:val="111111"/>
          <w:sz w:val="28"/>
          <w:sz w:val="28"/>
          <w:szCs w:val="28"/>
          <w:rtl w:val="true"/>
          <w:lang w:bidi="ar-SA"/>
        </w:rPr>
        <w:t>،نا أبو الحسن علي بن أحمد بن الهيثم، نا عيسى بن موسى بن أبي حرب، نا المنهال بن بحر، نا حمّاد بن سلمة،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مقمّصك قميصا يريدك الناس على خلعه فلا تخلعه، فإن أنت خلعته لم ترح رائحة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قراتكين بن الأسعد، أنا أبو محمّد الحسن بن علي الجوهري، أنا أبو الحسن علي بن محمّد بن أحمد بن نصر بن عرفة بن لؤلؤ، نا أبو معشر الحسن بن سليمان بن نافع الدّارمي، نا عباس أبو الوليد النّرسي، نا يحيى بن سعيد، نا إسماعيل، نا قيس، عن أبي سهلة </w:t>
      </w:r>
      <w:r>
        <w:rPr>
          <w:rStyle w:val="FootnoteAnchor"/>
          <w:rtl w:val="true"/>
        </w:rPr>
        <w:footnoteReference w:id="1769"/>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770"/>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يسارّه، و لون عثمان يتغير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أنا أبو </w:t>
      </w:r>
      <w:r>
        <w:rPr>
          <w:rStyle w:val="FootnoteAnchor"/>
          <w:rtl w:val="true"/>
        </w:rPr>
        <w:footnoteReference w:id="1771"/>
      </w:r>
      <w:r>
        <w:rPr>
          <w:rFonts w:ascii="Amiri" w:hAnsi="Amiri" w:eastAsia="Amiri" w:cs="Amiri"/>
          <w:color w:val="111111"/>
          <w:sz w:val="28"/>
          <w:sz w:val="28"/>
          <w:szCs w:val="28"/>
          <w:rtl w:val="true"/>
          <w:lang w:bidi="ar-SA"/>
        </w:rPr>
        <w:t xml:space="preserve">الحسن بن أبي الحديد، أنا جدي أبو بكر، أنا أبو بكر الخرائطي، نا عمر بن شبّة </w:t>
      </w:r>
      <w:r>
        <w:rPr>
          <w:rStyle w:val="FootnoteAnchor"/>
          <w:rtl w:val="true"/>
        </w:rPr>
        <w:footnoteReference w:id="1772"/>
      </w:r>
      <w:r>
        <w:rPr>
          <w:rFonts w:ascii="Amiri" w:hAnsi="Amiri" w:eastAsia="Amiri" w:cs="Amiri"/>
          <w:color w:val="111111"/>
          <w:sz w:val="28"/>
          <w:sz w:val="28"/>
          <w:szCs w:val="28"/>
          <w:rtl w:val="true"/>
          <w:lang w:bidi="ar-SA"/>
        </w:rPr>
        <w:t>،نا يحيى بن سعيد، عن إسماعيل، عن قيس، عن أبي سهلة،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يناجيه يسارّه، و لون عثمان يتغير، فلما كان يوم الدّار و حصر،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رسول اللّه صلّى اللّه عليه و سلم عهد إليّ‌ عهدا و أنا صابر نفسي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8009</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774"/>
      </w:r>
      <w:r>
        <w:rPr>
          <w:rFonts w:ascii="Amiri" w:hAnsi="Amiri" w:eastAsia="Amiri" w:cs="Amiri"/>
          <w:color w:val="111111"/>
          <w:sz w:val="28"/>
          <w:sz w:val="28"/>
          <w:szCs w:val="28"/>
          <w:rtl w:val="true"/>
          <w:lang w:bidi="ar-SA"/>
        </w:rPr>
        <w:t>،حدّثني أبي، نا يحيى، عن إسماعيل، نا قيس، عن أبي سهلة،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بعض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يسارّه، و لون عثمان يتغير، فلما كان يوم الدار و حصر فيها،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 لا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عهد إليّ‌ عهدا و إنّي صابر نفسي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775"/>
      </w:r>
      <w:r>
        <w:rPr>
          <w:rFonts w:ascii="Amiri" w:hAnsi="Amiri" w:eastAsia="Amiri" w:cs="Amiri"/>
          <w:color w:val="111111"/>
          <w:sz w:val="28"/>
          <w:sz w:val="28"/>
          <w:szCs w:val="28"/>
          <w:rtl w:val="true"/>
          <w:lang w:bidi="ar-SA"/>
        </w:rPr>
        <w:t>،أنا أبو عبد اللّه الحافظ‍‌، أنا أبو عمرو عثمان بن أحمد بن السماك، نا عبد الرّحمن بن محمّد بن منصور الحارثي، نا يحيى بن سعيد القطان، عن إسماعيل بن أبي خالد، عن قيس بن أبي حازم، عن أبي سهلة مولى عثمان بن عفّان،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لي أو ليت عندي رجلا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يسرّ إلى عثمان، و لون عثمان يتغير، فلما كان يوم الدار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رسول اللّه صلّى اللّه عليه و سلم عهد إليّ‌ أمرا، فأنا صابر نفسي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778"/>
      </w:r>
      <w:r>
        <w:rPr>
          <w:rFonts w:ascii="Amiri" w:hAnsi="Amiri" w:eastAsia="Amiri" w:cs="Amiri"/>
          <w:color w:val="111111"/>
          <w:sz w:val="28"/>
          <w:sz w:val="28"/>
          <w:szCs w:val="28"/>
          <w:rtl w:val="true"/>
          <w:lang w:bidi="ar-SA"/>
        </w:rPr>
        <w:t>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موسى بن محمّد بن حيان، نا يحيى، عن إسماعيل بن أبي خالد، نا قيس، عن أبي سهلة، عن عائشة، قالت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بعض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يسارّه و لون عثمان يتغير، فلما كان يوم الدار و حصر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عهد إليّ‌ عهدا، و إنّي صابر نفسي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محمّد الحسن بن عيسى بن المقتدر باللّه، نا أبو العباس أحمد بن منصور اليشكري، نا أبو القاسم الصائغ،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خازم </w:t>
      </w:r>
      <w:r>
        <w:rPr>
          <w:rStyle w:val="FootnoteAnchor"/>
          <w:rtl w:val="true"/>
        </w:rPr>
        <w:footnoteReference w:id="1779"/>
      </w:r>
      <w:r>
        <w:rPr>
          <w:rFonts w:ascii="Amiri" w:hAnsi="Amiri" w:eastAsia="Amiri" w:cs="Amiri"/>
          <w:color w:val="111111"/>
          <w:sz w:val="28"/>
          <w:sz w:val="28"/>
          <w:szCs w:val="28"/>
          <w:rtl w:val="true"/>
          <w:lang w:bidi="ar-SA"/>
        </w:rPr>
        <w:t xml:space="preserve">أبو معاوية الضرير، عن إسماعيل بن أبي خالد، عن قيس بن أبي حازم، عن أبي سهلة مولى عائشة </w:t>
      </w:r>
      <w:r>
        <w:rPr>
          <w:rStyle w:val="FootnoteAnchor"/>
          <w:rtl w:val="true"/>
        </w:rPr>
        <w:footnoteReference w:id="1780"/>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عندي بعض أصحابي لشكوت إليه و ذكرت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أنه يريد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أبا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عثمان، فلما دخل البيت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أدنى عثمان منه، حتى مسّت ركبته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يحدث عثمان و يحمرّ وجه عثمان،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يوم الدار قيل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قد عاهدت رسول اللّه صلّى اللّه عليه و سلم عهدا سأصبر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نرى أن رسول اللّه صلّى اللّه عليه و سلم عهد إليه يومئذ فيما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قاله و هو مولى عثمان لا مولى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سفيان بن عيينة، و زيد بن أبي أنيسة، عن إسماعيل بن أبي خالد، فجعله من مسند عثمان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سهل المزكّي، أنا أبو القاسم السّلمي، أنا محمّد بن إبراهيم، أنا أبو يعلى أحمد بن علي، نا موسى بن حيّان، نا ابن أبي الوزير، نا سفيان بن عيينة، عن ابن أبي خالد، عن قيس، عن أبي سهلة مولى عثمان بن عفّان،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ستبتلى بعدي، فلا تقاتلنّ‌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782"/>
      </w:r>
      <w:r>
        <w:rPr>
          <w:rFonts w:ascii="Amiri" w:hAnsi="Amiri" w:eastAsia="Amiri" w:cs="Amiri"/>
          <w:color w:val="111111"/>
          <w:sz w:val="28"/>
          <w:sz w:val="28"/>
          <w:szCs w:val="28"/>
          <w:rtl w:val="true"/>
          <w:lang w:bidi="ar-SA"/>
        </w:rPr>
        <w:t>أبو سعد أحمد بن محمّد بن البغدادي، أنا أبو المظفّر محمود بن جعفر، و أبو منصور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على البغدادي، نا محمّد بن علي بن يزيد، نا محمّد بن إسحاق النّسائي، نا عبد اللّه بن جعفر الرّقّي، نا عبيد اللّه بن عمرو، عن زيد، عن إسماعيل بن أبي خالد، عن قيس بن أبي حازم، عن أبي سهلة مولى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تقاتل </w:t>
      </w:r>
      <w:r>
        <w:rPr>
          <w:rStyle w:val="FootnoteAnchor"/>
          <w:rtl w:val="true"/>
        </w:rPr>
        <w:footnoteReference w:id="1783"/>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أقاتل، إنّ‌ رسول اللّه صلّى اللّه عليه و سلم وعدني أمرا و أنا صابر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و نا إبراهيم بن منصور، أنا أبو بكر بن المقرئ، أنا أبو يعلى الموصلي، نا زهير، نا وكيع، عن إسماعيل بن أبي خالد، عن قيس بن أبي حازم، عن أبي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قال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عهد إليّ‌ عهدا فأنا صابر </w:t>
      </w:r>
      <w:r>
        <w:rPr>
          <w:rStyle w:val="FootnoteAnchor"/>
          <w:rtl w:val="true"/>
        </w:rPr>
        <w:footnoteReference w:id="178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أنا أبو أحمد عبيد اللّه بن محمّد الفرضي، أنا أبو العباس أحمد بن محمّد بن سعيد، نا أحمد بن يحيى الصوفي، نا محمّد بن بشر، نا إسماعيل بن أبي خالد، عن قيس بن أبي حازم، عن أبي سهلة مولى عثمان،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بعض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أبا بكر؟ فسكت،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عمر؟ فسكت،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ابن عمك‌؟ فسكت،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لك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 أي تنحّي،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لعثمان و وجهه يتغير، حتى إذا كان يوم الدار قيل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عهد إليّ‌ عهدا و أنا صابر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أني سمعت إسماعيل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سعيد إن كففت يدك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w:t>
      </w:r>
      <w:r>
        <w:rPr>
          <w:rStyle w:val="FootnoteAnchor"/>
          <w:rtl w:val="true"/>
        </w:rPr>
        <w:footnoteReference w:id="1785"/>
      </w:r>
      <w:r>
        <w:rPr>
          <w:rFonts w:ascii="Amiri" w:hAnsi="Amiri" w:eastAsia="Amiri" w:cs="Amiri"/>
          <w:color w:val="111111"/>
          <w:sz w:val="28"/>
          <w:sz w:val="28"/>
          <w:szCs w:val="28"/>
          <w:rtl w:val="true"/>
          <w:lang w:bidi="ar-SA"/>
        </w:rPr>
        <w:t>،و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الوليد بن بكر، أنا علي بن أحمد، أنا صالح بن أحمد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سهلة مولى عثمان، 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أنا أبو القاسم علي بن محمّد الفارسي، أنا أبو الطّاهر محمّد بن أحمد بن عبد اللّه، نا القاسم بن زكريّا المطرّز، نا أبو كريب محمّد بن العلاء بن كريب، نا أبو أسامة، عن الجريري، حدّثني أبو بكر العدوي </w:t>
      </w:r>
      <w:r>
        <w:rPr>
          <w:rStyle w:val="FootnoteAnchor"/>
          <w:rtl w:val="true"/>
        </w:rPr>
        <w:footnoteReference w:id="17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عائشة، هل عهد رسول اللّه صلّى اللّه عليه و سلم إلى أحد من أصحابه عند موته‌؟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أنّي سأخبرك، ثم أقبلت على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 أنشدك باللّه أن تصدّقيني بباطل، و أن تكذبيني بحقّ‌،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تعلمين رسول اللّه صلّى اللّه عليه و سلم أغمي عليه‌؟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أفرغ‌؟ </w:t>
      </w:r>
      <w:r>
        <w:rPr>
          <w:rStyle w:val="FootnoteAnchor"/>
          <w:rtl w:val="true"/>
        </w:rPr>
        <w:footnoteReference w:id="178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أبي‌؟ فسكت، ثم أغمي عليه أشدّ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ثم أفاق،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فسكت ثم أغمي عليه إغماءة أشدّ من الأوليين </w:t>
      </w:r>
      <w:r>
        <w:rPr>
          <w:rStyle w:val="FootnoteAnchor"/>
          <w:rtl w:val="true"/>
        </w:rPr>
        <w:footnoteReference w:id="1789"/>
      </w:r>
      <w:r>
        <w:rPr>
          <w:rFonts w:ascii="Amiri" w:hAnsi="Amiri" w:eastAsia="Amiri" w:cs="Amiri"/>
          <w:color w:val="111111"/>
          <w:sz w:val="28"/>
          <w:sz w:val="28"/>
          <w:szCs w:val="28"/>
          <w:rtl w:val="true"/>
          <w:lang w:bidi="ar-SA"/>
        </w:rPr>
        <w:t>حتى ظننا أنه قد فرغ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ثم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فسكت،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فسكت،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لأبي و لا أبيك،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تعلمين أنّ‌ على الباب رجلا؟ ائذنوا له، فإذا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من أشد هذه الأمة حياء، و هو على الباب، فأذنوا له، فدخل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حتى أمكن يده رسول اللّه صلّى اللّه عليه و سلم فجعلها وراء عنقه، ثم سارّه،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أذناي و وعاه قلبي، ثم وضع يده وراء عنقه ثم سارّه،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أذناي و وعاه قلبي، ثم وضع يده وراء عنقه، ثم سارّه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أذناي و وعاه قلبي، ثم قبض رسول اللّه صلّى اللّه عليه و سلم،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مقتول، و أمره أن يكفّ‌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و الخمسين بعد الأربعمائة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أبو بكر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792"/>
      </w:r>
      <w:r>
        <w:rPr>
          <w:rFonts w:ascii="Amiri" w:hAnsi="Amiri" w:eastAsia="Amiri" w:cs="Amiri"/>
          <w:color w:val="111111"/>
          <w:sz w:val="28"/>
          <w:sz w:val="28"/>
          <w:szCs w:val="28"/>
          <w:rtl w:val="true"/>
          <w:lang w:bidi="ar-SA"/>
        </w:rPr>
        <w:t xml:space="preserve">،حدّثني أبي بن عاصم، عن سعيد بن إياس الجريري،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 xml:space="preserve">عبد اللّه الجسري </w:t>
      </w:r>
      <w:r>
        <w:rPr>
          <w:rStyle w:val="FootnoteAnchor"/>
          <w:rtl w:val="true"/>
        </w:rPr>
        <w:footnoteReference w:id="17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عائشة و عندها حفصة بنت عمر،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حفصة زوج النبي صلّى اللّه عليه و سلم، ثم أقبلت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تصدقيني بكذب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 أ</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و تكذبيني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تعلمين أني كنت أنا و أنت عند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فأغمي عليه</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فقلت لك أ ترينه قد 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ترينه قد قبض‌؟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ثم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أو أبوك‌؟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ففتحنا له الباب، فإذا عثمان بن عفّان، فلما رآه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فأكبّ‌ عليه فسارّه بشيء لا أدري أنا و أنت ما هو،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 أخرى مثلها، فسارّه بشيء لا ندري ما هو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فاكبّ‌ عليه إكبابا شديدا، فسارّه بشيء،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أذناي و وعاه قلبي،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1798"/>
      </w:r>
      <w:r>
        <w:rPr>
          <w:rFonts w:ascii="Amiri" w:hAnsi="Amiri" w:eastAsia="Amiri" w:cs="Amiri"/>
          <w:color w:val="111111"/>
          <w:sz w:val="28"/>
          <w:sz w:val="28"/>
          <w:szCs w:val="28"/>
          <w:rtl w:val="true"/>
          <w:lang w:bidi="ar-SA"/>
        </w:rPr>
        <w:t>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أبي بكر المقدّمي، نا أبو معشر، نا إبراهيم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عمر، عن حفصة زوج النبي صلّى اللّه عليه و سلم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كانت قاعدة و عائشة مع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 معي بعض </w:t>
      </w:r>
    </w:p>
    <w:p>
      <w:pPr>
        <w:pStyle w:val="BookText"/>
        <w:rPr/>
      </w:pPr>
      <w:r>
        <w:rPr>
          <w:rFonts w:ascii="Amiri" w:hAnsi="Amiri" w:eastAsia="Amiri" w:cs="Amiri"/>
          <w:color w:val="111111"/>
          <w:sz w:val="28"/>
          <w:sz w:val="28"/>
          <w:szCs w:val="28"/>
          <w:rtl w:val="true"/>
          <w:lang w:bidi="ar-SA"/>
        </w:rPr>
        <w:t>أصحابي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يتحدث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إلى عمر يتحدث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أرسل إلى</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عثمان، فجاء عثمان، فدخل، فقامتا فأرختا الستر، فقال رسول اللّه صلّى اللّه عليه و سلم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مقتول، مستشهد، فاصبر صبرك اللّه، و لا تخلعنّ‌ قميصا قمّصك اللّه ثنتي عشرة سنة و ستّة أشهر حتى تلقى اللّه و هو عليك</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 النبي صلّى اللّه عليه و سلم لي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فلما أدبر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صبرك اللّه،</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فإنّك سوف تستشهد و تموت و أنت صائم و تفطر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عن عبد الرّحمن بن أبي بكر أن عائشة حدثته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أحمد بن عدي </w:t>
      </w:r>
      <w:r>
        <w:rPr>
          <w:rStyle w:val="FootnoteAnchor"/>
          <w:rtl w:val="true"/>
        </w:rPr>
        <w:footnoteReference w:id="1804"/>
      </w:r>
      <w:r>
        <w:rPr>
          <w:rFonts w:ascii="Amiri" w:hAnsi="Amiri" w:eastAsia="Amiri" w:cs="Amiri"/>
          <w:color w:val="111111"/>
          <w:sz w:val="28"/>
          <w:sz w:val="28"/>
          <w:szCs w:val="28"/>
          <w:rtl w:val="true"/>
          <w:lang w:bidi="ar-SA"/>
        </w:rPr>
        <w:t xml:space="preserve">،نا مكي بن عبدان، نا الحسن بن هارون، نا الوليد بن سلمة، عن سليمان بن هشام الأنصاري، عن أبي الرّحّال </w:t>
      </w:r>
      <w:r>
        <w:rPr>
          <w:rStyle w:val="FootnoteAnchor"/>
          <w:rtl w:val="true"/>
        </w:rPr>
        <w:footnoteReference w:id="1805"/>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إنّك ستبوء بالخلافة من بعدي، و سير يدك المنافقون على خلعها، و صم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أحمد بن عبد الرّحمن بن القاسم، أنا يوسف بن القاسم بن يوسف، أنا عبد اللّه بن زيدان بن بريد </w:t>
      </w:r>
      <w:r>
        <w:rPr>
          <w:rStyle w:val="FootnoteAnchor"/>
          <w:rtl w:val="true"/>
        </w:rPr>
        <w:footnoteReference w:id="1807"/>
      </w:r>
      <w:r>
        <w:rPr>
          <w:rFonts w:ascii="Amiri" w:hAnsi="Amiri" w:eastAsia="Amiri" w:cs="Amiri"/>
          <w:color w:val="111111"/>
          <w:sz w:val="28"/>
          <w:sz w:val="28"/>
          <w:szCs w:val="28"/>
          <w:rtl w:val="true"/>
          <w:lang w:bidi="ar-SA"/>
        </w:rPr>
        <w:t xml:space="preserve">البجلي، نا محمّد بن عبد الرّحمن المحرزي </w:t>
      </w:r>
      <w:r>
        <w:rPr>
          <w:rStyle w:val="FootnoteAnchor"/>
          <w:rtl w:val="true"/>
        </w:rPr>
        <w:footnoteReference w:id="1808"/>
      </w:r>
      <w:r>
        <w:rPr>
          <w:rFonts w:ascii="Amiri" w:hAnsi="Amiri" w:eastAsia="Amiri" w:cs="Amiri"/>
          <w:color w:val="111111"/>
          <w:sz w:val="28"/>
          <w:sz w:val="28"/>
          <w:szCs w:val="28"/>
          <w:rtl w:val="true"/>
          <w:lang w:bidi="ar-SA"/>
        </w:rPr>
        <w:t xml:space="preserve">،أنا حاتم بن عبيد اللّه البصري، عن </w:t>
      </w:r>
    </w:p>
    <w:p>
      <w:pPr>
        <w:pStyle w:val="BookText"/>
        <w:rPr/>
      </w:pPr>
      <w:r>
        <w:rPr>
          <w:rFonts w:ascii="Amiri" w:hAnsi="Amiri" w:eastAsia="Amiri" w:cs="Amiri"/>
          <w:color w:val="111111"/>
          <w:sz w:val="28"/>
          <w:sz w:val="28"/>
          <w:szCs w:val="28"/>
          <w:rtl w:val="true"/>
          <w:lang w:bidi="ar-SA"/>
        </w:rPr>
        <w:t xml:space="preserve">هشام بن رفاعة </w:t>
      </w:r>
      <w:r>
        <w:rPr>
          <w:rStyle w:val="FootnoteAnchor"/>
          <w:rtl w:val="true"/>
        </w:rPr>
        <w:footnoteReference w:id="1809"/>
      </w:r>
      <w:r>
        <w:rPr>
          <w:rFonts w:ascii="Amiri" w:hAnsi="Amiri" w:eastAsia="Amiri" w:cs="Amiri"/>
          <w:color w:val="111111"/>
          <w:sz w:val="28"/>
          <w:sz w:val="28"/>
          <w:szCs w:val="28"/>
          <w:rtl w:val="true"/>
          <w:lang w:bidi="ar-SA"/>
        </w:rPr>
        <w:t>،عن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عثمان على النبي صلّى اللّه عليه و سلم و هو محلل الأزرار، فزرّها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عثمان إذا لقيتني يوم القيامة و أوداجك تشخب دما،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خاذل و قاتل و آمر، فبينما نحن كذلك إذ ينادي مناد </w:t>
      </w:r>
      <w:r>
        <w:rPr>
          <w:rStyle w:val="FootnoteAnchor"/>
          <w:rtl w:val="true"/>
        </w:rPr>
        <w:footnoteReference w:id="1810"/>
      </w:r>
      <w:r>
        <w:rPr>
          <w:rFonts w:ascii="Amiri" w:hAnsi="Amiri" w:eastAsia="Amiri" w:cs="Amiri"/>
          <w:color w:val="111111"/>
          <w:sz w:val="28"/>
          <w:sz w:val="28"/>
          <w:szCs w:val="28"/>
          <w:rtl w:val="true"/>
          <w:lang w:bidi="ar-SA"/>
        </w:rPr>
        <w:t>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حكم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هشام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ثم أخبرنا أبو القاسم فضائل بن الحسن بن فتح الكناني، أنا سهل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الحسين بن الطّفّال، أنا محمّد بن أحمد الذهلي، نا الحسين بن عمر بن إبراهيم الثقفي، نا محمّد بن عبد الرّحمن المحرزي، نا حاتم أبو عبيدة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بن زياد أبي المقدام مولى عثمان، أنا هشام بن عروة،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عثمان على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 عليه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عثمان إذا جئتني يوم القيامة و أوداجك تشخب دما،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بك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آمر و قاتل و خاذل، فبينما نحن كذلك إذ ينادي مناد من قبل العرش ألا إن عثمان بن عفّان قد حكم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1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عبد الرّحمن بن عثمان، أنا خيثمة بن سليمان، نا أبو عبيدة، نا شعيب بن إبراهيم، نا سيف بن عمر، عن وائل بن داود، عن يزيد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صبّر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الأديب، أنا أبو طاهر بن محمود، أنا أبو بكر بن المقرى، نا أبو </w:t>
      </w:r>
    </w:p>
    <w:p>
      <w:pPr>
        <w:pStyle w:val="BookText"/>
        <w:rPr/>
      </w:pPr>
      <w:r>
        <w:rPr>
          <w:rFonts w:ascii="Amiri" w:hAnsi="Amiri" w:eastAsia="Amiri" w:cs="Amiri"/>
          <w:color w:val="111111"/>
          <w:sz w:val="28"/>
          <w:sz w:val="28"/>
          <w:szCs w:val="28"/>
          <w:rtl w:val="true"/>
          <w:lang w:bidi="ar-SA"/>
        </w:rPr>
        <w:t>العباس بن قتيبة، نا حرملة، نا ابن وهب، نا ابن لهيعة، عن يزيد بن أبي حبيب، عن ربيعة بن لقيط‍‌، أخبره عن ابن حوالة الأزدي صاحب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 من ثلاث فقد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موتي، و خروج الدّجال، و قتل لخليفة </w:t>
      </w:r>
      <w:r>
        <w:rPr>
          <w:rStyle w:val="FootnoteAnchor"/>
          <w:rtl w:val="true"/>
        </w:rPr>
        <w:footnoteReference w:id="1814"/>
      </w:r>
      <w:r>
        <w:rPr>
          <w:rFonts w:ascii="Amiri" w:hAnsi="Amiri" w:eastAsia="Amiri" w:cs="Amiri"/>
          <w:color w:val="111111"/>
          <w:sz w:val="28"/>
          <w:sz w:val="28"/>
          <w:szCs w:val="28"/>
          <w:rtl w:val="true"/>
          <w:lang w:bidi="ar-SA"/>
        </w:rPr>
        <w:t>قوّام مصطبر بالحقّ‌ يعطيه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أيضا،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بن موسى بن شمّة، أنا أبو بكر بن المقرئ، نا أحمد بن عبد الواحد بن جرير، نا عيسى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الليث، عن يزيد</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بن أبي حبيب، عن ربيعة بن لقيط‍‌ التجيبي، عن ابن حوالة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 من ثلاث فقد نجا، من نجا من ثلاث فقد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18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موتي، و من قتل خليفة مضطبر بالحقّ‌ يعطيه، و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17"/>
      </w:r>
      <w:r>
        <w:rPr>
          <w:rFonts w:ascii="Amiri" w:hAnsi="Amiri" w:eastAsia="Amiri" w:cs="Amiri"/>
          <w:color w:val="111111"/>
          <w:sz w:val="28"/>
          <w:sz w:val="28"/>
          <w:szCs w:val="28"/>
          <w:rtl w:val="true"/>
          <w:lang w:bidi="ar-SA"/>
        </w:rPr>
        <w:t xml:space="preserve">،حدّثني أبي، نا يحيى </w:t>
      </w:r>
      <w:r>
        <w:rPr>
          <w:rStyle w:val="FootnoteAnchor"/>
          <w:rtl w:val="true"/>
        </w:rPr>
        <w:footnoteReference w:id="1818"/>
      </w:r>
      <w:r>
        <w:rPr>
          <w:rFonts w:ascii="Amiri" w:hAnsi="Amiri" w:eastAsia="Amiri" w:cs="Amiri"/>
          <w:color w:val="111111"/>
          <w:sz w:val="28"/>
          <w:sz w:val="28"/>
          <w:szCs w:val="28"/>
          <w:rtl w:val="true"/>
          <w:lang w:bidi="ar-SA"/>
        </w:rPr>
        <w:t>،نا سعيد، نا قتادة أن أنس بن مالك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صعد أحدا، فتبعه أبو بكر، و عمر، و عثمان، فرجف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نبيّ‌ </w:t>
      </w:r>
      <w:r>
        <w:rPr>
          <w:rStyle w:val="FootnoteAnchor"/>
          <w:rtl w:val="true"/>
        </w:rPr>
        <w:footnoteReference w:id="1819"/>
      </w:r>
      <w:r>
        <w:rPr>
          <w:rFonts w:ascii="Amiri" w:hAnsi="Amiri" w:eastAsia="Amiri" w:cs="Amiri"/>
          <w:color w:val="111111"/>
          <w:sz w:val="28"/>
          <w:sz w:val="28"/>
          <w:szCs w:val="28"/>
          <w:rtl w:val="true"/>
          <w:lang w:bidi="ar-SA"/>
        </w:rPr>
        <w:t>،و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نا عبد اللّه بن أحمد بن إسحاق الجوهري، نا إبراهيم بن مروان، نا عمرو بن أبي رزين </w:t>
      </w:r>
      <w:r>
        <w:rPr>
          <w:rStyle w:val="FootnoteAnchor"/>
          <w:rtl w:val="true"/>
        </w:rPr>
        <w:footnoteReference w:id="1820"/>
      </w:r>
      <w:r>
        <w:rPr>
          <w:rFonts w:ascii="Amiri" w:hAnsi="Amiri" w:eastAsia="Amiri" w:cs="Amiri"/>
          <w:color w:val="111111"/>
          <w:sz w:val="28"/>
          <w:sz w:val="28"/>
          <w:szCs w:val="28"/>
          <w:rtl w:val="true"/>
          <w:lang w:bidi="ar-SA"/>
        </w:rPr>
        <w:t>،نا سعيد بن أبي عروبة،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صعد أحدا فتبعه أبو بكر، و عمر، و عثمان، فرجف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و أبو محمّد بختيار بن عبد اللّه </w:t>
      </w:r>
    </w:p>
    <w:p>
      <w:pPr>
        <w:pStyle w:val="BookText"/>
        <w:rPr/>
      </w:pPr>
      <w:r>
        <w:rPr>
          <w:rFonts w:ascii="Amiri" w:hAnsi="Amiri" w:eastAsia="Amiri" w:cs="Amiri"/>
          <w:color w:val="111111"/>
          <w:sz w:val="28"/>
          <w:sz w:val="28"/>
          <w:szCs w:val="28"/>
          <w:rtl w:val="true"/>
          <w:lang w:bidi="ar-SA"/>
        </w:rPr>
        <w:t>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عبد العزيز، أنا أبو علي بن شاذان، أنا حمزة بن محمّد بن العباس، نا يحيى بن أبي طالب، نا عبد الوهاب بن عطاء، نا سعيد،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صعد أحدا و معه أبو بكر، و عمر، و عثمان، فرجف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محمّد الأصبهاني الواعظ‍‌، أنا أبو مطيع محمّد بن عبد الواحد بن عبد العزيز المصري، أنا أبو سعيد الحسن بن محمّد بن عبد اللّه بن حسنويه، أنا أبو محمّد عبد اللّه بن الحسن بن بندار المديني، نا أبو جعفر محمّد بن إسماعيل الصائغ، نا روح، نا سعيد،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سلم حراء، أو أحدا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فرجف الجبل،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محمّد بن عبد الرّحمن، أنا محمّد بن أحمد بن حمدان، أنا أبو يعلى، نا زكريا بن يحيى،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على أحد، و أبو بكر، و عمر، و عثمان، فرجف بهم، فضربه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خيثمة، نا يحيى، عن ابن أبي عروبة، نا قتادة أن أنس بن مالك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صعد أحدا فاتّبعه أبو بكر، و عمر، و عثمان، فرجف 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نا عبد اللّه </w:t>
      </w:r>
      <w:r>
        <w:rPr>
          <w:rStyle w:val="FootnoteAnchor"/>
          <w:rtl w:val="true"/>
        </w:rPr>
        <w:footnoteReference w:id="1821"/>
      </w:r>
      <w:r>
        <w:rPr>
          <w:rFonts w:ascii="Amiri" w:hAnsi="Amiri" w:eastAsia="Amiri" w:cs="Amiri"/>
          <w:color w:val="111111"/>
          <w:sz w:val="28"/>
          <w:sz w:val="28"/>
          <w:szCs w:val="28"/>
          <w:rtl w:val="true"/>
          <w:lang w:bidi="ar-SA"/>
        </w:rPr>
        <w:t>، حدّثني أبي، نا عبد الرّزّاق، نا معمر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الحسين بن علي بن الحسين، و أبو الفتح </w:t>
      </w:r>
      <w:r>
        <w:rPr>
          <w:rStyle w:val="FootnoteAnchor"/>
          <w:rtl w:val="true"/>
        </w:rPr>
        <w:footnoteReference w:id="1822"/>
      </w:r>
      <w:r>
        <w:rPr>
          <w:rFonts w:ascii="Amiri" w:hAnsi="Amiri" w:eastAsia="Amiri" w:cs="Amiri"/>
          <w:color w:val="111111"/>
          <w:sz w:val="28"/>
          <w:sz w:val="28"/>
          <w:szCs w:val="28"/>
          <w:rtl w:val="true"/>
          <w:lang w:bidi="ar-SA"/>
        </w:rPr>
        <w:t>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w:t>
      </w:r>
    </w:p>
    <w:p>
      <w:pPr>
        <w:pStyle w:val="BookText"/>
        <w:rPr/>
      </w:pPr>
      <w:r>
        <w:rPr>
          <w:rFonts w:ascii="IRNazanin" w:hAnsi="IRNazanin" w:eastAsia="IRNazanin"/>
          <w:color w:val="111111"/>
          <w:sz w:val="28"/>
          <w:sz w:val="28"/>
          <w:szCs w:val="28"/>
          <w:rtl w:val="true"/>
          <w:lang w:bidi="fa-IR"/>
        </w:rPr>
        <w:t xml:space="preserve">محمّد بن المظفر </w:t>
      </w:r>
      <w:r>
        <w:rPr>
          <w:rStyle w:val="FootnoteAnchor"/>
          <w:rtl w:val="true"/>
        </w:rPr>
        <w:footnoteReference w:id="1823"/>
      </w:r>
      <w:r>
        <w:rPr>
          <w:rFonts w:ascii="Amiri" w:hAnsi="Amiri" w:eastAsia="Amiri" w:cs="Amiri"/>
          <w:color w:val="111111"/>
          <w:sz w:val="28"/>
          <w:sz w:val="28"/>
          <w:szCs w:val="28"/>
          <w:rtl w:val="true"/>
          <w:lang w:bidi="ar-SA"/>
        </w:rPr>
        <w:t xml:space="preserve">،أنا عبد اللّه بن أحمد بن حموية، أنا إبراهيم بن خزيم </w:t>
      </w:r>
      <w:r>
        <w:rPr>
          <w:rStyle w:val="FootnoteAnchor"/>
          <w:rtl w:val="true"/>
        </w:rPr>
        <w:footnoteReference w:id="1824"/>
      </w:r>
      <w:r>
        <w:rPr>
          <w:rFonts w:ascii="Amiri" w:hAnsi="Amiri" w:eastAsia="Amiri" w:cs="Amiri"/>
          <w:color w:val="111111"/>
          <w:sz w:val="28"/>
          <w:sz w:val="28"/>
          <w:szCs w:val="28"/>
          <w:rtl w:val="true"/>
          <w:lang w:bidi="ar-SA"/>
        </w:rPr>
        <w:t>،نا عبد بن حميد، أنا عبد الرّزّاق، أنا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حازم، عن سهل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أحدا ارتجّ‌ </w:t>
      </w:r>
      <w:r>
        <w:rPr>
          <w:rStyle w:val="FootnoteAnchor"/>
          <w:rtl w:val="true"/>
        </w:rPr>
        <w:footnoteReference w:id="1825"/>
      </w:r>
      <w:r>
        <w:rPr>
          <w:rFonts w:ascii="Amiri" w:hAnsi="Amiri" w:eastAsia="Amiri" w:cs="Amiri"/>
          <w:color w:val="111111"/>
          <w:sz w:val="28"/>
          <w:sz w:val="28"/>
          <w:szCs w:val="28"/>
          <w:rtl w:val="true"/>
          <w:lang w:bidi="ar-SA"/>
        </w:rPr>
        <w:t>و عليه النبي صلّى اللّه عليه و سلم، و أبو بكر، و عمر، و عثمان،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أحد ما عليك إلاّ نبيّ‌، و صدّيق، و 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26"/>
      </w:r>
      <w:r>
        <w:rPr>
          <w:rFonts w:ascii="Amiri" w:hAnsi="Amiri" w:eastAsia="Amiri" w:cs="Amiri"/>
          <w:color w:val="111111"/>
          <w:sz w:val="28"/>
          <w:sz w:val="28"/>
          <w:szCs w:val="28"/>
          <w:rtl w:val="true"/>
          <w:lang w:bidi="ar-SA"/>
        </w:rPr>
        <w:t>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أنا أبو عمرو </w:t>
      </w:r>
      <w:r>
        <w:rPr>
          <w:rStyle w:val="FootnoteAnchor"/>
          <w:rtl w:val="true"/>
        </w:rPr>
        <w:footnoteReference w:id="1827"/>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إسرائيل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عن أبي حازم،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أحدا ارتجّ‌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 أبو بكر، و عمر، و عثمان،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أحد، فما عليك إلاّ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عبد الجبار بن يحيى بن سعيد بن محمّد بأزجاه </w:t>
      </w:r>
      <w:r>
        <w:rPr>
          <w:rStyle w:val="FootnoteAnchor"/>
          <w:rtl w:val="true"/>
        </w:rPr>
        <w:footnoteReference w:id="1828"/>
      </w:r>
      <w:r>
        <w:rPr>
          <w:rFonts w:ascii="Amiri" w:hAnsi="Amiri" w:eastAsia="Amiri" w:cs="Amiri"/>
          <w:color w:val="111111"/>
          <w:sz w:val="28"/>
          <w:sz w:val="28"/>
          <w:szCs w:val="28"/>
          <w:rtl w:val="true"/>
          <w:lang w:bidi="ar-SA"/>
        </w:rPr>
        <w:t>،أنا القاضي أبو عامر محمود بن القاسم بن محمّد بن عبد اللّه الأزدي الهروي، أنا القاضي أبو عمر محمّد بن الحسين بن محمّد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بن أيوب اللخمي </w:t>
      </w:r>
      <w:r>
        <w:rPr>
          <w:rStyle w:val="FootnoteAnchor"/>
          <w:rtl w:val="true"/>
        </w:rPr>
        <w:footnoteReference w:id="1830"/>
      </w:r>
      <w:r>
        <w:rPr>
          <w:rFonts w:ascii="Amiri" w:hAnsi="Amiri" w:eastAsia="Amiri" w:cs="Amiri"/>
          <w:color w:val="111111"/>
          <w:sz w:val="28"/>
          <w:sz w:val="28"/>
          <w:szCs w:val="28"/>
          <w:rtl w:val="true"/>
          <w:lang w:bidi="ar-SA"/>
        </w:rPr>
        <w:t xml:space="preserve">،نا إسحاق بن إبراهيم الدّبري </w:t>
      </w:r>
      <w:r>
        <w:rPr>
          <w:rStyle w:val="FootnoteAnchor"/>
          <w:rtl w:val="true"/>
        </w:rPr>
        <w:footnoteReference w:id="1831"/>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عبد الرّزّاق، عن معمر، عن أبي حازم، عن سهل بن سعد،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ناشد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832"/>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النبي صلّى اللّه عليه و سلم صعد أحدا و أبو بكر و عمر، و أنا، فارتجّ‌ أحد و عليه محمّد النبي صلّى اللّه عليه و سلم، و أبو بكر، و عمر، و عثمان،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فما عليك إلاّ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عبد اللّه بن أبي علاّنة، أنا أبو طاهر المخلّص، نا يحيى بن محمّد بن صاعد، نا حميد بن زنجويه النّسائي، أبو أحمد، قدم علينا للحج سنة ست و أربعين و مائتين و أحمد بن الوليد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أبي أويس، حدّثني سليمان بن بلال، عن يحيى بن سعيد، عن سهيل بن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على حراء فتحرك،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أبو بكر، و عمر،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أبو محمّد المخلدي، أنا أبو بكر عبد اللّه بن محمّد بن مسلم الأسفرايني، نا يوسف بن سعيد، نا عبد اللّه بن ربيعة، نا فرج بن فضالة، عن أبي بكر بن أبي مريم، عن عبد الرّحمن بن جبير، عن أبيه جبير بن نفير، عن أبي الدّرداء، عن النبي صلّى اللّه عليه و سلم قال لما اهتز الجبل،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اهدأ حراء، فما عليك إلاّ نبيّ‌، أو صدّيق أبو بكر، أو الفاروق عمر، أو التّقيّ‌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بن حمدان، نا عبد اللّه بن أحمد </w:t>
      </w:r>
      <w:r>
        <w:rPr>
          <w:rStyle w:val="FootnoteAnchor"/>
          <w:rtl w:val="true"/>
        </w:rPr>
        <w:footnoteReference w:id="1833"/>
      </w:r>
      <w:r>
        <w:rPr>
          <w:rFonts w:ascii="Amiri" w:hAnsi="Amiri" w:eastAsia="Amiri" w:cs="Amiri"/>
          <w:color w:val="111111"/>
          <w:sz w:val="28"/>
          <w:sz w:val="28"/>
          <w:szCs w:val="28"/>
          <w:rtl w:val="true"/>
          <w:lang w:bidi="ar-SA"/>
        </w:rPr>
        <w:t xml:space="preserve">،حدّثني أبي، نا علي بن الحسن </w:t>
      </w:r>
      <w:r>
        <w:rPr>
          <w:rStyle w:val="FootnoteAnchor"/>
          <w:rtl w:val="true"/>
        </w:rPr>
        <w:footnoteReference w:id="1834"/>
      </w:r>
      <w:r>
        <w:rPr>
          <w:rFonts w:ascii="Amiri" w:hAnsi="Amiri" w:eastAsia="Amiri" w:cs="Amiri"/>
          <w:color w:val="111111"/>
          <w:sz w:val="28"/>
          <w:sz w:val="28"/>
          <w:szCs w:val="28"/>
          <w:rtl w:val="true"/>
          <w:lang w:bidi="ar-SA"/>
        </w:rPr>
        <w:t>،أنا الحسين نا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جالسا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هبة اللّه بن أحمد بن عمر، أنا أبو طالب محمّد بن علي، أنا أبو الحسين بن سمعون، نا أحمد بن محمّد سلم </w:t>
      </w:r>
      <w:r>
        <w:rPr>
          <w:rStyle w:val="FootnoteAnchor"/>
          <w:rtl w:val="true"/>
        </w:rPr>
        <w:footnoteReference w:id="1835"/>
      </w:r>
      <w:r>
        <w:rPr>
          <w:rFonts w:ascii="Amiri" w:hAnsi="Amiri" w:eastAsia="Amiri" w:cs="Amiri"/>
          <w:color w:val="111111"/>
          <w:sz w:val="28"/>
          <w:sz w:val="28"/>
          <w:szCs w:val="28"/>
          <w:rtl w:val="true"/>
          <w:lang w:bidi="ar-SA"/>
        </w:rPr>
        <w:t xml:space="preserve">،نا يحيى بن محمّد بن أعين، نا علي بن </w:t>
      </w:r>
    </w:p>
    <w:p>
      <w:pPr>
        <w:pStyle w:val="BookText"/>
        <w:rPr/>
      </w:pPr>
      <w:r>
        <w:rPr>
          <w:rFonts w:ascii="Amiri" w:hAnsi="Amiri" w:eastAsia="Amiri" w:cs="Amiri"/>
          <w:color w:val="111111"/>
          <w:sz w:val="28"/>
          <w:sz w:val="28"/>
          <w:szCs w:val="28"/>
          <w:rtl w:val="true"/>
          <w:lang w:bidi="ar-SA"/>
        </w:rPr>
        <w:t>الحسن بن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الحسين</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بن واقد، نا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جالسا على حراء و معه أبو بكر، و عمر، و عثمان، فتحرك الجبل، فقال النبي </w:t>
      </w:r>
      <w:r>
        <w:rPr>
          <w:rStyle w:val="FootnoteAnchor"/>
          <w:rtl w:val="true"/>
        </w:rPr>
        <w:footnoteReference w:id="1837"/>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أخبرنا أبو سهل بن سعدوية، أنا أبو الفضل الرازي، أنا جعفر بن عبد اللّه، نا محمّد بن هارون، نا محمّد بن يحيى الأزدي، و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بن شقيق، نا الحسين بن واقد، نا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على حراء فتحرك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فإنّما عليك نبيّ‌ و صدّيق 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و أبو بكر، و عمر،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أحمد الحافظ‍‌، نا محمّد بن مخلد بن حفص، نا أبو العباس أحمد بن عبد اللّه السّاباطي الحميري، نا محمّد بن كناسة، نا مبارك بن فضالة، عن يونس بن عبيد،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يزعم أن عثمان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 عثمان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تزعمه، أ ما تذكر أنّي سألت رسول اللّه صلّى اللّه عليه و سلم فأعطاني، و سألت أبا بكر فأعطاني، و سألت عمر فأعطاني، و سألت عثمان فأعطاني،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ادع اللّه أن يبارك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يبارك و إنّما أعطاك نبي و صدّيق 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هدبة، نا همّام، عن قتادة، عن محمّد بن سيرين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بالكوفة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بالكوفة هو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قتل شهيدا، فأخذته الزبانية </w:t>
      </w:r>
      <w:r>
        <w:rPr>
          <w:rStyle w:val="FootnoteAnchor"/>
          <w:rtl w:val="true"/>
        </w:rPr>
        <w:footnoteReference w:id="1839"/>
      </w:r>
      <w:r>
        <w:rPr>
          <w:rFonts w:ascii="Amiri" w:hAnsi="Amiri" w:eastAsia="Amiri" w:cs="Amiri"/>
          <w:color w:val="111111"/>
          <w:sz w:val="28"/>
          <w:sz w:val="28"/>
          <w:szCs w:val="28"/>
          <w:rtl w:val="true"/>
          <w:lang w:bidi="ar-SA"/>
        </w:rPr>
        <w:t>فرفعوه إلى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تنهانا أو نهيتنا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أنك نهيتنا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نقتل أحدا لقتلنا هذا،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لقتلناه هذا زعم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عثمان قتل شهيدا، فقال الرجل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تشهد، أتذكر أنّي أتيت رسول اللّه صلّى اللّه عليه و سلم فسألته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أتيت أبا بكر فسألته فأعطاني، فأتيت عمر فسألته فأعطاني، و أتيت عثمان فسألته فأعطاني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أن يبارك لي،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يبارك لك و أعطاك نبي و صدّيق و شهيدان، و أعطاك نبي و صدّيق و شهيدان، و أعطاك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41"/>
      </w:r>
      <w:r>
        <w:rPr>
          <w:rFonts w:ascii="Amiri" w:hAnsi="Amiri" w:eastAsia="Amiri" w:cs="Amiri"/>
          <w:color w:val="111111"/>
          <w:sz w:val="28"/>
          <w:sz w:val="28"/>
          <w:szCs w:val="28"/>
          <w:rtl w:val="true"/>
          <w:lang w:bidi="ar-SA"/>
        </w:rPr>
        <w:t>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البحيري، أنا الشيخ والدي أبو عمرو محمّد بن أحمد البحيري، أنا أبو إسحاق إبراهيم بن علي بن بالوية البلخي، نا محمّد بن عبد بن عامر، نا عصام بن يوسف، نا حمّاد بن سلمة أن علي بن زيد بن جدعان حدّثه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ما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صلّى اللّه عليه و سلم، أبو بكر الصّدّيق، عمر الفاروق، عثمان الشهيد، علي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بن عبد الواحد،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العباس بن قتيبة، نا حرملة بن يحيى، أنا عبد اللّه بن وهب، حدّثني معاوية بن صالح، عن عبد الوارث، عن أبي عون </w:t>
      </w:r>
      <w:r>
        <w:rPr>
          <w:rStyle w:val="FootnoteAnchor"/>
          <w:rtl w:val="true"/>
        </w:rPr>
        <w:footnoteReference w:id="1843"/>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عثمان بن عفّان أن ابن مسعود يحدّث بحديث كان عثمان عرفه، فبعث إليه عثمان، فاعتذر إليه ابن مسعود ببعض العذر،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كما سمعت و حفظت، و ليس كما تقول، 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أمير يقتل، ثم يكون من بعده مفتري </w:t>
      </w:r>
      <w:r>
        <w:rPr>
          <w:rStyle w:val="FootnoteAnchor"/>
          <w:rtl w:val="true"/>
        </w:rPr>
        <w:footnoteReference w:id="1844"/>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رأيتموه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قتل عمر رجل واحد، و إنّما سيجمع علي، و أنا مقتول، و المفتري يكون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مفتري، و إنّما هو متنزّي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46"/>
      </w:r>
      <w:r>
        <w:rPr>
          <w:rFonts w:ascii="Amiri" w:hAnsi="Amiri" w:eastAsia="Amiri" w:cs="Amiri"/>
          <w:color w:val="111111"/>
          <w:sz w:val="28"/>
          <w:sz w:val="28"/>
          <w:szCs w:val="28"/>
          <w:rtl w:val="true"/>
          <w:lang w:bidi="ar-SA"/>
        </w:rPr>
        <w:t>أبو الفضل محمّد بن إسماعيل بن الفضيلي، أنا أبو القاسم أحمد بن محمّد بن محمّد البلخي، أنا أبو القاسم علي بن أحمد بن الحسن الخزاعي، أنا أبو سعيد الهيثم بن كليب الشّاشي، نا أبو جعفر بن المنادي، نا يزيد بن هارون، أنا محمّد بن طلحة بن مصرّف، عن أبي الدميك، عن نعيم بن أبي هند،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847"/>
      </w:r>
      <w:r>
        <w:rPr>
          <w:rFonts w:ascii="Amiri" w:hAnsi="Amiri" w:eastAsia="Amiri" w:cs="Amiri"/>
          <w:color w:val="111111"/>
          <w:sz w:val="28"/>
          <w:sz w:val="28"/>
          <w:szCs w:val="28"/>
          <w:rtl w:val="true"/>
          <w:lang w:bidi="ar-SA"/>
        </w:rPr>
        <w:t>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أحدا يذكر عثمان بخير ضربوه،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w:t>
      </w:r>
      <w:r>
        <w:rPr>
          <w:rStyle w:val="FootnoteAnchor"/>
          <w:rtl w:val="true"/>
        </w:rPr>
        <w:footnoteReference w:id="1848"/>
      </w:r>
      <w:r>
        <w:rPr>
          <w:rFonts w:ascii="Amiri" w:hAnsi="Amiri" w:eastAsia="Amiri" w:cs="Amiri"/>
          <w:color w:val="111111"/>
          <w:sz w:val="28"/>
          <w:sz w:val="28"/>
          <w:szCs w:val="28"/>
          <w:rtl w:val="true"/>
          <w:lang w:bidi="ar-SA"/>
        </w:rPr>
        <w:t>،و لكن ائتوني به،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شهيدا، فأتوا به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شهيدا،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أتيت رسول اللّه صلّى اللّه عليه و سلم فأعطاني أوقية، و أعطاني أبو بكر أوقية، و أعطاني عمر أوقية، و أعطاني عثمان أوقية، و لم يكن عند أبي حسن شيء، فأعطاني عنه عثمان أوقية،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يبارك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 لا يبارك لك و لم يعطك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الرجل، فخرج يمشي بين السّماطين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المعدل عنه، أنا أبو نعيم الحافظ‍‌، نا سليمان بن أحمد، نا أحمد بن محمّد بن نافع الطحان، نا أحمد بن صالح، أنا ابن وهب، أخبرني معاوية بن صالح، عن محمّد بن أيوب، عن أبي عون الأنصاري،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عثمان بن عفّان أن ابن مسعود يحدّث بحديث كان عثمان عرفه، فبعث إليه عثمان، فاعتذر إليه ابن مسعود ببعض العذر،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سمعت و حفظت، و ليس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أمير يقتل، ثم يكون بعده مفتري </w:t>
      </w:r>
      <w:r>
        <w:rPr>
          <w:rStyle w:val="FootnoteAnchor"/>
          <w:rtl w:val="true"/>
        </w:rPr>
        <w:footnoteReference w:id="1849"/>
      </w:r>
      <w:r>
        <w:rPr>
          <w:rFonts w:ascii="Amiri" w:hAnsi="Amiri" w:eastAsia="Amiri" w:cs="Amiri"/>
          <w:color w:val="111111"/>
          <w:sz w:val="28"/>
          <w:sz w:val="28"/>
          <w:szCs w:val="28"/>
          <w:rtl w:val="true"/>
          <w:lang w:bidi="ar-SA"/>
        </w:rPr>
        <w:t xml:space="preserve">،فإذا رأيتموه فاقتلوه، و إنّما قتل عمر رجل واحد، و إنّه سيجتمع علي، و أنا المقتول، و المفتري </w:t>
      </w:r>
      <w:r>
        <w:rPr>
          <w:rStyle w:val="FootnoteAnchor"/>
          <w:rtl w:val="true"/>
        </w:rPr>
        <w:footnoteReference w:id="1850"/>
      </w:r>
      <w:r>
        <w:rPr>
          <w:rFonts w:ascii="Amiri" w:hAnsi="Amiri" w:eastAsia="Amiri" w:cs="Amiri"/>
          <w:color w:val="111111"/>
          <w:sz w:val="28"/>
          <w:sz w:val="28"/>
          <w:szCs w:val="28"/>
          <w:rtl w:val="true"/>
          <w:lang w:bidi="ar-SA"/>
        </w:rPr>
        <w:t>يكون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أحمد بن عبد الوهاب بن نجدة، نا أبو المغيرة، نا أرطأة بن المنذر، حدّثني أبو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بعث إلى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منتهي </w:t>
      </w:r>
      <w:r>
        <w:rPr>
          <w:rStyle w:val="FootnoteAnchor"/>
          <w:rtl w:val="true"/>
        </w:rPr>
        <w:footnoteReference w:id="1851"/>
      </w:r>
      <w:r>
        <w:rPr>
          <w:rFonts w:ascii="Amiri" w:hAnsi="Amiri" w:eastAsia="Amiri" w:cs="Amiri"/>
          <w:color w:val="111111"/>
          <w:sz w:val="28"/>
          <w:sz w:val="28"/>
          <w:szCs w:val="28"/>
          <w:rtl w:val="true"/>
          <w:lang w:bidi="ar-SA"/>
        </w:rPr>
        <w:t>عما بلغني عنك‌؟ فاعتذر ببعض العذر،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 فحفظت، و ليس كما ذكرت، 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سيقتل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يتنزّى</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متنزّي </w:t>
      </w:r>
      <w:r>
        <w:rPr>
          <w:rStyle w:val="FootnoteAnchor"/>
          <w:rtl w:val="true"/>
        </w:rPr>
        <w:footnoteReference w:id="1853"/>
      </w:r>
      <w:r>
        <w:rPr>
          <w:rFonts w:ascii="Amiri" w:hAnsi="Amiri" w:eastAsia="Amiri" w:cs="Amiri"/>
          <w:color w:val="111111"/>
          <w:sz w:val="28"/>
          <w:sz w:val="28"/>
          <w:szCs w:val="28"/>
          <w:rtl w:val="true"/>
          <w:lang w:bidi="ar-SA"/>
        </w:rPr>
        <w:t xml:space="preserve">،فإذا رأيتموه فاقتلوه، و إنّي أنا المقتول، ليس عمر، إنّما قتل عمر رجل واحد، و إنّي اجتمع على قتلي، و إنّ‌ المفتري </w:t>
      </w:r>
      <w:r>
        <w:rPr>
          <w:rStyle w:val="FootnoteAnchor"/>
          <w:rtl w:val="true"/>
        </w:rPr>
        <w:footnoteReference w:id="1854"/>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55"/>
      </w: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856"/>
      </w:r>
      <w:r>
        <w:rPr>
          <w:rFonts w:ascii="Amiri" w:hAnsi="Amiri" w:eastAsia="Amiri" w:cs="Amiri"/>
          <w:color w:val="111111"/>
          <w:sz w:val="28"/>
          <w:sz w:val="28"/>
          <w:szCs w:val="28"/>
          <w:rtl w:val="true"/>
          <w:lang w:bidi="ar-SA"/>
        </w:rPr>
        <w:t xml:space="preserve">،حدّثني أبي، نا أبو المغيرة، نا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عون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قال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منتهي </w:t>
      </w:r>
      <w:r>
        <w:rPr>
          <w:rStyle w:val="FootnoteAnchor"/>
          <w:rtl w:val="true"/>
        </w:rPr>
        <w:footnoteReference w:id="1857"/>
      </w:r>
      <w:r>
        <w:rPr>
          <w:rFonts w:ascii="Amiri" w:hAnsi="Amiri" w:eastAsia="Amiri" w:cs="Amiri"/>
          <w:color w:val="111111"/>
          <w:sz w:val="28"/>
          <w:sz w:val="28"/>
          <w:szCs w:val="28"/>
          <w:rtl w:val="true"/>
          <w:lang w:bidi="ar-SA"/>
        </w:rPr>
        <w:t xml:space="preserve">عما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فاعتذر بعض العذر، 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قد سمعت و حفظت، و ليس كما سمعت</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أمير و يفتري مفتري</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،و إنّي أنا المقتول، و ليس عمر بل قتل عمر واحد، و إنه يجتمع عليّ‌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أبو بكر بن أبي الدنيا، نا إبراهيم بن سعيد، نا عبد الغفار بن داود الحرّاني، نا ليث بن سعد، عن عقيل </w:t>
      </w:r>
      <w:r>
        <w:rPr>
          <w:rStyle w:val="FootnoteAnchor"/>
          <w:rtl w:val="true"/>
        </w:rPr>
        <w:footnoteReference w:id="1860"/>
      </w:r>
      <w:r>
        <w:rPr>
          <w:rFonts w:ascii="IRNazanin" w:hAnsi="IRNazanin" w:eastAsia="IRNazanin"/>
          <w:color w:val="111111"/>
          <w:sz w:val="28"/>
          <w:sz w:val="28"/>
          <w:szCs w:val="28"/>
          <w:rtl w:val="true"/>
          <w:lang w:bidi="fa-IR"/>
        </w:rPr>
        <w:t>،عن ابن شهاب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رجلا رأى في زمن عثمان في المنام 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 ما يقال لك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لعمرو أبيك فلا تعجلن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لقد سفه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ابن عفّان شرا طويلا</w:t>
      </w:r>
    </w:p>
    <w:p>
      <w:pPr>
        <w:pStyle w:val="BookText"/>
        <w:rPr/>
      </w:pPr>
      <w:r>
        <w:rPr>
          <w:rFonts w:ascii="Amiri" w:hAnsi="Amiri" w:eastAsia="Amiri" w:cs="Amiri"/>
          <w:color w:val="111111"/>
          <w:sz w:val="28"/>
          <w:sz w:val="28"/>
          <w:szCs w:val="28"/>
          <w:rtl w:val="true"/>
          <w:lang w:bidi="ar-SA"/>
        </w:rPr>
        <w:t>فأتى عليا، فذكره ذلك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بشاعر و لا راوية للشعر و لا أتيت الليلة فألقي على لساني هذان البيتان،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عن هذا، ثم لم يلبث عثمان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بن الحسين،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الكريم بن أحمد بن علي بن أبي جدار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عبد الوارث بن جرير العسّال، نا محمّد بن رمح بن المهاجر، أنا الليث، عن </w:t>
      </w:r>
      <w:r>
        <w:rPr>
          <w:rStyle w:val="FootnoteAnchor"/>
          <w:rtl w:val="true"/>
        </w:rPr>
        <w:footnoteReference w:id="1863"/>
      </w:r>
      <w:r>
        <w:rPr>
          <w:rFonts w:ascii="Amiri" w:hAnsi="Amiri" w:eastAsia="Amiri" w:cs="Amiri"/>
          <w:color w:val="111111"/>
          <w:sz w:val="28"/>
          <w:sz w:val="28"/>
          <w:szCs w:val="28"/>
          <w:rtl w:val="true"/>
          <w:lang w:bidi="ar-SA"/>
        </w:rPr>
        <w:t>عقيل،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المسلمين في زمان عثمان رأى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ما تقول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فلا تعجلنّ‌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لقد سفه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ابن عفان شرا طويلا</w:t>
      </w:r>
    </w:p>
    <w:p>
      <w:pPr>
        <w:pStyle w:val="BookText"/>
        <w:rPr/>
      </w:pPr>
      <w:r>
        <w:rPr>
          <w:rFonts w:ascii="IRNazanin" w:hAnsi="IRNazanin" w:eastAsia="IRNazanin"/>
          <w:color w:val="111111"/>
          <w:sz w:val="28"/>
          <w:sz w:val="28"/>
          <w:szCs w:val="28"/>
          <w:rtl w:val="true"/>
          <w:lang w:bidi="fa-IR"/>
        </w:rPr>
        <w:t xml:space="preserve">فأتى </w:t>
      </w:r>
      <w:r>
        <w:rPr>
          <w:rStyle w:val="FootnoteAnchor"/>
          <w:rtl w:val="true"/>
        </w:rPr>
        <w:footnoteReference w:id="1864"/>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بشاعر و لا راوية للشعر، و لقد أتيت الليلة في المنام، فألقي عليّ‌ هذان البيتان، فأمره عثمان أن يسكت عن ذكرهما، ثم أتى على رأس السنة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ما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نغصتمونا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تقرّبها عين التّقيّ‌ المهاجر</w:t>
      </w:r>
    </w:p>
    <w:p>
      <w:pPr>
        <w:pStyle w:val="BookText"/>
        <w:rPr/>
      </w:pPr>
      <w:r>
        <w:rPr>
          <w:rFonts w:ascii="Amiri" w:hAnsi="Amiri" w:eastAsia="Amiri" w:cs="Amiri"/>
          <w:color w:val="111111"/>
          <w:sz w:val="28"/>
          <w:sz w:val="28"/>
          <w:szCs w:val="28"/>
          <w:rtl w:val="true"/>
          <w:lang w:bidi="ar-SA"/>
        </w:rPr>
        <w:t xml:space="preserve">فيا ليت أعمى أشتر العين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فلانا غيّبته المقابر</w:t>
      </w:r>
    </w:p>
    <w:p>
      <w:pPr>
        <w:pStyle w:val="BookText"/>
        <w:rPr/>
      </w:pPr>
      <w:r>
        <w:rPr>
          <w:rFonts w:ascii="Amiri" w:hAnsi="Amiri" w:eastAsia="Amiri" w:cs="Amiri"/>
          <w:color w:val="111111"/>
          <w:sz w:val="28"/>
          <w:sz w:val="28"/>
          <w:szCs w:val="28"/>
          <w:rtl w:val="true"/>
          <w:lang w:bidi="ar-SA"/>
        </w:rPr>
        <w:t>فسمى رجلان، فأتى عثمان،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عن ذكرهما، فلم يلبث عثمان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مبدأ الطعن على أمير المؤمنين عثمان رضي اللّه عنه إفساد عبد اللّه بن سبأ الذي ينسب إليه السبئية و يعرف بابن السوداء، و قد تقدم في ترجمته بعض ما فعل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p>
    <w:p>
      <w:pPr>
        <w:pStyle w:val="BookText"/>
        <w:rPr/>
      </w:pPr>
      <w:r>
        <w:rPr>
          <w:rFonts w:ascii="Amiri" w:hAnsi="Amiri" w:eastAsia="Amiri" w:cs="Amiri"/>
          <w:color w:val="111111"/>
          <w:sz w:val="28"/>
          <w:sz w:val="28"/>
          <w:szCs w:val="28"/>
          <w:rtl w:val="true"/>
          <w:lang w:bidi="ar-SA"/>
        </w:rPr>
        <w:t>أنا أبو بكر بن سيف، أنا السري بن يحيى، أنا شعيب بن إبراهيم، نا سيف بن عمر، عن عطية، عن يزيد الفقعسي،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ابن السوداء إلى مصر اعتمر فيهم، فأقام، فنزل على كنانة بن بشر مرة، و على سودان بن حمران مرة، و انقطع إلى الغافقي، فشجّعه الغافقي </w:t>
      </w:r>
      <w:r>
        <w:rPr>
          <w:rStyle w:val="FootnoteAnchor"/>
          <w:rtl w:val="true"/>
        </w:rPr>
        <w:footnoteReference w:id="1866"/>
      </w:r>
      <w:r>
        <w:rPr>
          <w:rFonts w:ascii="Amiri" w:hAnsi="Amiri" w:eastAsia="Amiri" w:cs="Amiri"/>
          <w:color w:val="111111"/>
          <w:sz w:val="28"/>
          <w:sz w:val="28"/>
          <w:szCs w:val="28"/>
          <w:rtl w:val="true"/>
          <w:lang w:bidi="ar-SA"/>
        </w:rPr>
        <w:t xml:space="preserve">،فتكلم و أطاف به خالد بن ملجم، و عبد اللّه بن زرير </w:t>
      </w:r>
      <w:r>
        <w:rPr>
          <w:rStyle w:val="FootnoteAnchor"/>
          <w:rtl w:val="true"/>
        </w:rPr>
        <w:footnoteReference w:id="1867"/>
      </w:r>
      <w:r>
        <w:rPr>
          <w:rFonts w:ascii="Amiri" w:hAnsi="Amiri" w:eastAsia="Amiri" w:cs="Amiri"/>
          <w:color w:val="111111"/>
          <w:sz w:val="28"/>
          <w:sz w:val="28"/>
          <w:szCs w:val="28"/>
          <w:rtl w:val="true"/>
          <w:lang w:bidi="ar-SA"/>
        </w:rPr>
        <w:t>و أشباه لهم، فصرّف لهم القول، فلم يجدهم يجيبون إلى شيء مما يجيبون إلى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ناب </w:t>
      </w:r>
      <w:r>
        <w:rPr>
          <w:rStyle w:val="FootnoteAnchor"/>
          <w:rtl w:val="true"/>
        </w:rPr>
        <w:footnoteReference w:id="1868"/>
      </w:r>
      <w:r>
        <w:rPr>
          <w:rFonts w:ascii="IRNazanin" w:hAnsi="IRNazanin" w:eastAsia="IRNazanin"/>
          <w:color w:val="111111"/>
          <w:sz w:val="28"/>
          <w:sz w:val="28"/>
          <w:szCs w:val="28"/>
          <w:rtl w:val="true"/>
          <w:lang w:bidi="fa-IR"/>
        </w:rPr>
        <w:t xml:space="preserve">العرب و حجرهم </w:t>
      </w:r>
      <w:r>
        <w:rPr>
          <w:rStyle w:val="FootnoteAnchor"/>
          <w:rtl w:val="true"/>
        </w:rPr>
        <w:footnoteReference w:id="1869"/>
      </w:r>
      <w:r>
        <w:rPr>
          <w:rFonts w:ascii="Amiri" w:hAnsi="Amiri" w:eastAsia="Amiri" w:cs="Amiri"/>
          <w:color w:val="111111"/>
          <w:sz w:val="28"/>
          <w:sz w:val="28"/>
          <w:szCs w:val="28"/>
          <w:rtl w:val="true"/>
          <w:lang w:bidi="ar-SA"/>
        </w:rPr>
        <w:t>و لسنا من رجاله، فأروه أنكم تزرعون و لا تزرعون العام شيئا حتى ينكسر مصر، فتشكونه، فيعزل عنكم، و نسأل من هو أضعف منه و نخلو بما نريد، و يظهر الأمر بالمعروف و النهي عن المنكر، و كان أسرعهم إلى ذلك و أعلمهم فيه محمّد بن أبي حذيفة، و هو ابن خال معاوية، و كان يتيما في حجر عثمان، فلما ولي استأذنه في الهجرة إلى بعض الأمصار، فخرج إلى مصر، و كان دعاه إلى ذلك أنه سأل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ففعلوا ما أمرهم به ابن السوداء، ثم إنهم خرجوا، أو من شاء اللّه منهم، و شكوا عمرا </w:t>
      </w:r>
      <w:r>
        <w:rPr>
          <w:rStyle w:val="FootnoteAnchor"/>
          <w:rtl w:val="true"/>
        </w:rPr>
        <w:footnoteReference w:id="1870"/>
      </w:r>
      <w:r>
        <w:rPr>
          <w:rFonts w:ascii="Amiri" w:hAnsi="Amiri" w:eastAsia="Amiri" w:cs="Amiri"/>
          <w:color w:val="111111"/>
          <w:sz w:val="28"/>
          <w:sz w:val="28"/>
          <w:szCs w:val="28"/>
          <w:rtl w:val="true"/>
          <w:lang w:bidi="ar-SA"/>
        </w:rPr>
        <w:t xml:space="preserve">و استعفوا منه، و كلما نهنه </w:t>
      </w:r>
      <w:r>
        <w:rPr>
          <w:rStyle w:val="FootnoteAnchor"/>
          <w:rtl w:val="true"/>
        </w:rPr>
        <w:footnoteReference w:id="1871"/>
      </w:r>
      <w:r>
        <w:rPr>
          <w:rFonts w:ascii="Amiri" w:hAnsi="Amiri" w:eastAsia="Amiri" w:cs="Amiri"/>
          <w:color w:val="111111"/>
          <w:sz w:val="28"/>
          <w:sz w:val="28"/>
          <w:szCs w:val="28"/>
          <w:rtl w:val="true"/>
          <w:lang w:bidi="ar-SA"/>
        </w:rPr>
        <w:t>عثمان عن عمرو قوما و سكّنهم و أرضاهم،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 انبعث آخرون بشيء آخر، و كلهم يطلب عبد اللّه بن سعد بن أبي سرح، فقال لهم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عمرو</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فسننزعه عنكم إلى ما زعمتم أنه أفسد، و أما الحرب فسنقره عليها، و نولّي من سألتم، فولّى عبد اللّه بن سعد خراجهم خراج مصر، و ترك عمرا على صلاتها، فمشى في ذلك سودان بن حمران، و كنانة بن بشر، و خارجة و أشباههم فيما بين عمرو و عبد اللّه بن سعد، و أغروا بينهما حتى احتمل كل واحد منهما على صاحبه، و تكاتبا على قدر ما أبلغوا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اللّه بن سعد إن خراجي لا يستقيم ما دام عمرو على الصلاة، و خرجوا فصدّقوه، و استعفوا من عمرو و سألوا عبد اللّه، فكتب عثمان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خير لك في صحبة من يكرهك، فأقبل، و جمع مصر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صلاتها، و خراجها، فقدم عمرو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ما شأنك، استحيل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1874"/>
      </w:r>
      <w:r>
        <w:rPr>
          <w:rFonts w:ascii="Amiri" w:hAnsi="Amiri" w:eastAsia="Amiri" w:cs="Amiri"/>
          <w:color w:val="111111"/>
          <w:sz w:val="28"/>
          <w:sz w:val="28"/>
          <w:szCs w:val="28"/>
          <w:rtl w:val="true"/>
          <w:lang w:bidi="ar-SA"/>
        </w:rPr>
        <w:t>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دعني، ما أدري من أين أتيت، و ما أتّهم عبد اللّه بن سعد، و إن كنت لأهل عملي كالوالدة،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العارف الشاكر على معونتي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القعقاع، عن الحسن البصري</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قد حجر على أعلام قريش من المهاجرين الخروج في البلدان إلاّ بإذن و أجل فشكوه، فبلغه،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قد سننت الإسلام سنّ‌ البعير </w:t>
      </w:r>
      <w:r>
        <w:rPr>
          <w:rStyle w:val="FootnoteAnchor"/>
          <w:rtl w:val="true"/>
        </w:rPr>
        <w:footnoteReference w:id="1877"/>
      </w:r>
      <w:r>
        <w:rPr>
          <w:rFonts w:ascii="Amiri" w:hAnsi="Amiri" w:eastAsia="Amiri" w:cs="Amiri"/>
          <w:color w:val="111111"/>
          <w:sz w:val="28"/>
          <w:sz w:val="28"/>
          <w:szCs w:val="28"/>
          <w:rtl w:val="true"/>
          <w:lang w:bidi="ar-SA"/>
        </w:rPr>
        <w:t xml:space="preserve">،يبدأ فيكون جذعا ثم ثنيا </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رباعيا </w:t>
      </w:r>
      <w:r>
        <w:rPr>
          <w:rStyle w:val="FootnoteAnchor"/>
          <w:rtl w:val="true"/>
        </w:rPr>
        <w:footnoteReference w:id="1880"/>
      </w:r>
      <w:r>
        <w:rPr>
          <w:rFonts w:ascii="Amiri" w:hAnsi="Amiri" w:eastAsia="Amiri" w:cs="Amiri"/>
          <w:color w:val="111111"/>
          <w:sz w:val="28"/>
          <w:sz w:val="28"/>
          <w:szCs w:val="28"/>
          <w:rtl w:val="true"/>
          <w:lang w:bidi="ar-SA"/>
        </w:rPr>
        <w:t xml:space="preserve">ثم سديسا </w:t>
      </w:r>
      <w:r>
        <w:rPr>
          <w:rStyle w:val="FootnoteAnchor"/>
          <w:rtl w:val="true"/>
        </w:rPr>
        <w:footnoteReference w:id="1881"/>
      </w:r>
      <w:r>
        <w:rPr>
          <w:rFonts w:ascii="IRNazanin" w:hAnsi="IRNazanin" w:eastAsia="IRNazanin"/>
          <w:color w:val="111111"/>
          <w:sz w:val="28"/>
          <w:sz w:val="28"/>
          <w:szCs w:val="28"/>
          <w:rtl w:val="true"/>
          <w:lang w:bidi="fa-IR"/>
        </w:rPr>
        <w:t xml:space="preserve">،ثم بازلا </w:t>
      </w:r>
      <w:r>
        <w:rPr>
          <w:rStyle w:val="FootnoteAnchor"/>
          <w:rtl w:val="true"/>
        </w:rPr>
        <w:footnoteReference w:id="1882"/>
      </w:r>
      <w:r>
        <w:rPr>
          <w:rFonts w:ascii="Amiri" w:hAnsi="Amiri" w:eastAsia="Amiri" w:cs="Amiri"/>
          <w:color w:val="111111"/>
          <w:sz w:val="28"/>
          <w:sz w:val="28"/>
          <w:szCs w:val="28"/>
          <w:rtl w:val="true"/>
          <w:lang w:bidi="ar-SA"/>
        </w:rPr>
        <w:t xml:space="preserve">،فهل ينتظر بالبازل إلاّ النقصان، ألا و إنّ‌ الإسلام قد بزل، ألا و إنّ‌ قريشا يريدون أن يتخذوا مال اللّه مغويات </w:t>
      </w:r>
      <w:r>
        <w:rPr>
          <w:rStyle w:val="FootnoteAnchor"/>
          <w:rtl w:val="true"/>
        </w:rPr>
        <w:footnoteReference w:id="1883"/>
      </w:r>
      <w:r>
        <w:rPr>
          <w:rFonts w:ascii="Amiri" w:hAnsi="Amiri" w:eastAsia="Amiri" w:cs="Amiri"/>
          <w:color w:val="111111"/>
          <w:sz w:val="28"/>
          <w:sz w:val="28"/>
          <w:szCs w:val="28"/>
          <w:rtl w:val="true"/>
          <w:lang w:bidi="ar-SA"/>
        </w:rPr>
        <w:t>دون عباده، ألا فأما و ابن الخطاب حيّ‌ فلا، إنّي قائم دون شعب الحرة آخذ بحلاقيم قريش و حجزها أن يتهافتوا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و طلحة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عثمان لم يأخذهم بالذي كان أخذهم به عمر، فانساحوا في البلاد، فلما رأوها، و رأوا الدنيا، و رآهم الناس 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من لم يكن له طول و لا مزية في الإسلام، و كان مغمورا في الناس، و صاروا أوزاعا إليهم، و أمّلوهم و تقدموا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عرفناهم و تقدّمنا في التقرب و الانقطاع إليهم، فكان ذلك أوّل وهن دخل على الإسلام، و أوّل فتنة كانت في العامة ليس لها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عمرو، عن الشعبي، قال </w:t>
      </w:r>
      <w:r>
        <w:rPr>
          <w:rStyle w:val="FootnoteAnchor"/>
          <w:rtl w:val="true"/>
        </w:rPr>
        <w:footnoteReference w:id="1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يمت عمر حتى ملّته قريش، و قد </w:t>
      </w:r>
    </w:p>
    <w:p>
      <w:pPr>
        <w:pStyle w:val="BookText"/>
        <w:rPr/>
      </w:pPr>
      <w:r>
        <w:rPr>
          <w:rFonts w:ascii="Amiri" w:hAnsi="Amiri" w:eastAsia="Amiri" w:cs="Amiri"/>
          <w:color w:val="111111"/>
          <w:sz w:val="28"/>
          <w:sz w:val="28"/>
          <w:szCs w:val="28"/>
          <w:rtl w:val="true"/>
          <w:lang w:bidi="ar-SA"/>
        </w:rPr>
        <w:t>كان حصرهم بالمدينة و أسبغ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هذه الأمّة انتشاركم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كان الرجل ليستأذنه في الغزو و هو ممن حبس في المدينة من المهاجرين و لم يكن فعل ذلك بغيرهم من أهل 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 في غزوك مع النبي صلّى اللّه عليه و سلم ما يبلّغك، و خير لك من الغزو اليوم، أن لا ترى الدنيا و لا تراك، فإنّما ولي عثمان خلافهم فاضطربوا في البلاد، و انقطع إليهم الناس، و كان أحبّ‌ إليهم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مبشّر بن الفضيل، عن سالم بن عبد اللّه، قال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ولي عثمان حج سنواته كلها إلى </w:t>
      </w:r>
      <w:r>
        <w:rPr>
          <w:rStyle w:val="FootnoteAnchor"/>
          <w:rtl w:val="true"/>
        </w:rPr>
        <w:footnoteReference w:id="1888"/>
      </w:r>
      <w:r>
        <w:rPr>
          <w:rFonts w:ascii="Amiri" w:hAnsi="Amiri" w:eastAsia="Amiri" w:cs="Amiri"/>
          <w:color w:val="111111"/>
          <w:sz w:val="28"/>
          <w:sz w:val="28"/>
          <w:szCs w:val="28"/>
          <w:rtl w:val="true"/>
          <w:lang w:bidi="ar-SA"/>
        </w:rPr>
        <w:t xml:space="preserve">آخر حجة حجّها، و حجّ‌ بأزواج النبي صلّى اللّه عليه و سلم معه، كما كان يصنع عمر، فكان عبد الرّحمن بن عوف في موضعه، و جعل في موضع نفسه سعيد بن زيد، هذا مؤخر القطار، و هذا في مقدمته، و أمر </w:t>
      </w:r>
      <w:r>
        <w:rPr>
          <w:rStyle w:val="FootnoteAnchor"/>
          <w:rtl w:val="true"/>
        </w:rPr>
        <w:footnoteReference w:id="1889"/>
      </w:r>
      <w:r>
        <w:rPr>
          <w:rFonts w:ascii="Amiri" w:hAnsi="Amiri" w:eastAsia="Amiri" w:cs="Amiri"/>
          <w:color w:val="111111"/>
          <w:sz w:val="28"/>
          <w:sz w:val="28"/>
          <w:szCs w:val="28"/>
          <w:rtl w:val="true"/>
          <w:lang w:bidi="ar-SA"/>
        </w:rPr>
        <w:t xml:space="preserve">الناس، فكتب في الأمصار أن توافيه العمال في كل موسم و من يشكوهم، و كتب إلى الناس و الأمصار، أن ائتمروا بالمعروف، و تناهوا عن المنكر، و لا يذلّ‌ المؤمن نفسه، فإني مع الضعيف على القوي ما دام مظلوما،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كذلك، فجرّ ذلك </w:t>
      </w:r>
      <w:r>
        <w:rPr>
          <w:rStyle w:val="FootnoteAnchor"/>
          <w:rtl w:val="true"/>
        </w:rPr>
        <w:footnoteReference w:id="1891"/>
      </w:r>
      <w:r>
        <w:rPr>
          <w:rFonts w:ascii="IRNazanin" w:hAnsi="IRNazanin" w:eastAsia="IRNazanin"/>
          <w:color w:val="111111"/>
          <w:sz w:val="28"/>
          <w:sz w:val="28"/>
          <w:szCs w:val="28"/>
          <w:rtl w:val="true"/>
          <w:lang w:bidi="fa-IR"/>
        </w:rPr>
        <w:t xml:space="preserve">إلى أن اتخذه </w:t>
      </w:r>
      <w:r>
        <w:rPr>
          <w:rStyle w:val="FootnoteAnchor"/>
          <w:rtl w:val="true"/>
        </w:rPr>
        <w:footnoteReference w:id="1892"/>
      </w:r>
      <w:r>
        <w:rPr>
          <w:rFonts w:ascii="Amiri" w:hAnsi="Amiri" w:eastAsia="Amiri" w:cs="Amiri"/>
          <w:color w:val="111111"/>
          <w:sz w:val="28"/>
          <w:sz w:val="28"/>
          <w:szCs w:val="28"/>
          <w:rtl w:val="true"/>
          <w:lang w:bidi="ar-SA"/>
        </w:rPr>
        <w:t xml:space="preserve">أقوام وسيلة </w:t>
      </w:r>
      <w:r>
        <w:rPr>
          <w:rStyle w:val="FootnoteAnchor"/>
          <w:rtl w:val="true"/>
        </w:rPr>
        <w:footnoteReference w:id="1893"/>
      </w:r>
      <w:r>
        <w:rPr>
          <w:rFonts w:ascii="Amiri" w:hAnsi="Amiri" w:eastAsia="Amiri" w:cs="Amiri"/>
          <w:color w:val="111111"/>
          <w:sz w:val="28"/>
          <w:sz w:val="28"/>
          <w:szCs w:val="28"/>
          <w:rtl w:val="true"/>
          <w:lang w:bidi="ar-SA"/>
        </w:rPr>
        <w:t>إلى تفريق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عبد اللّه بن سعيد بن ثابت، و يحيى بن سعيد، قالا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سائل سعيد بن المسيّب، عن محمّد بن أبي حذيفة ما دعاه إلى الخروج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يتيما في حجر عثمان، و كان عثمان و الي أيتام أهل بيته، و يحتمل كلّهم </w:t>
      </w:r>
      <w:r>
        <w:rPr>
          <w:rStyle w:val="FootnoteAnchor"/>
          <w:rtl w:val="true"/>
        </w:rPr>
        <w:footnoteReference w:id="1895"/>
      </w:r>
      <w:r>
        <w:rPr>
          <w:rFonts w:ascii="Amiri" w:hAnsi="Amiri" w:eastAsia="Amiri" w:cs="Amiri"/>
          <w:color w:val="111111"/>
          <w:sz w:val="28"/>
          <w:sz w:val="28"/>
          <w:szCs w:val="28"/>
          <w:rtl w:val="true"/>
          <w:lang w:bidi="ar-SA"/>
        </w:rPr>
        <w:t>، فسأل عثمان العمل حين 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كنت رضا ثم سألتني العمل لأكفيتك </w:t>
      </w:r>
      <w:r>
        <w:rPr>
          <w:rStyle w:val="FootnoteAnchor"/>
          <w:rtl w:val="true"/>
        </w:rPr>
        <w:footnoteReference w:id="1896"/>
      </w:r>
      <w:r>
        <w:rPr>
          <w:rFonts w:ascii="Amiri" w:hAnsi="Amiri" w:eastAsia="Amiri" w:cs="Amiri"/>
          <w:color w:val="111111"/>
          <w:sz w:val="28"/>
          <w:sz w:val="28"/>
          <w:szCs w:val="28"/>
          <w:rtl w:val="true"/>
          <w:lang w:bidi="ar-SA"/>
        </w:rPr>
        <w:t>لا و لست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فلأخرج فلأطلب ما يقوتني،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أحببت، و جهّزه من عنده و حمله و أعطاه، فلما وقع أمره فيمن يعين عليه أن منعه الإمارة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فعمّار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 بين عباس بن عتبة بن أبي لهب كلام، فضربهما عثمان، فأورث ذلك بين آل عمار و آل عتبة شرا حتى اليوم، و كنى عمّا ضربا عليه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مبشر بن الفضيل، و سهل بن يوسف</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عن محمّد بن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عمّار مصر و أبي شاكي </w:t>
      </w:r>
      <w:r>
        <w:rPr>
          <w:rStyle w:val="FootnoteAnchor"/>
          <w:rtl w:val="true"/>
        </w:rPr>
        <w:footnoteReference w:id="1898"/>
      </w:r>
      <w:r>
        <w:rPr>
          <w:rFonts w:ascii="Amiri" w:hAnsi="Amiri" w:eastAsia="Amiri" w:cs="Amiri"/>
          <w:color w:val="111111"/>
          <w:sz w:val="28"/>
          <w:sz w:val="28"/>
          <w:szCs w:val="28"/>
          <w:rtl w:val="true"/>
          <w:lang w:bidi="ar-SA"/>
        </w:rPr>
        <w:t>،فبلغه فبعثني إليه أدعوه، فقام معي ليس عليه رداء و عليه قلنسية من شعر معتمّ‌ عليها بعمامة وسخة و جبّة فراء يمانية، فلما دخل على سعد و هو متكئ استلقى و وضع يده على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اليقظان إن كنت فينا أهل الخير، فما الذي بلغني من سعيك في فساد بين المسلمين، و التأليب على أمير المؤمنين، أ معك عقلك أم لا؟ فأهوى عمّار إلى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عثمان كما خلعت عمامتي هذه،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ويحك حين كبر سنّك، و رقّ‌ </w:t>
      </w:r>
      <w:r>
        <w:rPr>
          <w:rStyle w:val="FootnoteAnchor"/>
          <w:rtl w:val="true"/>
        </w:rPr>
        <w:footnoteReference w:id="1899"/>
      </w:r>
      <w:r>
        <w:rPr>
          <w:rFonts w:ascii="Amiri" w:hAnsi="Amiri" w:eastAsia="Amiri" w:cs="Amiri"/>
          <w:color w:val="111111"/>
          <w:sz w:val="28"/>
          <w:sz w:val="28"/>
          <w:szCs w:val="28"/>
          <w:rtl w:val="true"/>
          <w:lang w:bidi="ar-SA"/>
        </w:rPr>
        <w:t xml:space="preserve">عظمك، و نفد عمرك، فلم يبق منك إلاّ ظمأ كظمإ </w:t>
      </w:r>
      <w:r>
        <w:rPr>
          <w:rStyle w:val="FootnoteAnchor"/>
          <w:rtl w:val="true"/>
        </w:rPr>
        <w:footnoteReference w:id="1900"/>
      </w:r>
      <w:r>
        <w:rPr>
          <w:rFonts w:ascii="Amiri" w:hAnsi="Amiri" w:eastAsia="Amiri" w:cs="Amiri"/>
          <w:color w:val="111111"/>
          <w:sz w:val="28"/>
          <w:sz w:val="28"/>
          <w:szCs w:val="28"/>
          <w:rtl w:val="true"/>
          <w:lang w:bidi="ar-SA"/>
        </w:rPr>
        <w:t>الحمار، خلعت ربقة الإسلام من عنقك، و خرجت من الدين عريانا كما ولدتك أمك، فقام عمّار مغضبا موليا و هو يقول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بربي من فتنة سعد </w:t>
      </w:r>
      <w:r>
        <w:rPr>
          <w:rStyle w:val="FootnoteAnchor"/>
          <w:rtl w:val="true"/>
        </w:rPr>
        <w:footnoteReference w:id="1901"/>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 إِنَّ‌ جَهَنَّمَ‌ لَمُحِيطَةٌ‌ بِالْكٰافِرِينَ‌ </w:t>
      </w:r>
      <w:r>
        <w:rPr>
          <w:rStyle w:val="FootnoteAnchor"/>
          <w:rtl w:val="true"/>
        </w:rPr>
        <w:footnoteReference w:id="1902"/>
      </w:r>
      <w:r>
        <w:rPr>
          <w:rFonts w:ascii="Amiri" w:hAnsi="Amiri" w:eastAsia="Amiri" w:cs="Amiri"/>
          <w:color w:val="111111"/>
          <w:sz w:val="28"/>
          <w:sz w:val="28"/>
          <w:szCs w:val="28"/>
          <w:rtl w:val="true"/>
          <w:lang w:bidi="ar-SA"/>
        </w:rPr>
        <w:t>،اللّهم زد عثمان بعفوه و حلمه عندك درجات، حتى خرج عمار من الباب، و أقبل عليّ‌ سعد يبكي له، حتى أخضل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يأمن الفتنة، يا بني، لا تخرجن منك ما سمعت منه، فإنه من الأمانة، و إني أكره أن يتعلق به الناس عليه، فيتناولونه،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عمّار ما لم تغلب عليه دلهة </w:t>
      </w:r>
      <w:r>
        <w:rPr>
          <w:rStyle w:val="FootnoteAnchor"/>
          <w:rtl w:val="true"/>
        </w:rPr>
        <w:footnoteReference w:id="1903"/>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دله و خرف و كان بعد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 يصنع اللّه بعمار مع بلائه و قدمه في الإسلام و حدثه الذي أحدث‌؟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مبشر قال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 سالم بن عبد اللّه عن محمّد بن أبي بكر ما دعاه إلى ركوب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و الطمع،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الغضب و الطمع‌؟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الإسلام بالمكان الذي هو به، و غرّة أقوام فطمع، و كانت له دالة، و لزمه حقّ‌، فأخذه عثمان من ظهره، و لم يدهن، فاجتمع هذا إلى هذا فصار مذمما بعد أن كان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عمرو بن محمّد، قال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بعثت ليلى بنت عميس إلى محمّد بن أبي بكر، و محمّد بن جعفر،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المصباح يأكل نفسه و يضيء للناس، فلا تأثما في أمر تسوقانه إلى من لا يأثم،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فإن هذا الأمر الذي تحاولون اليوم لغيركم غدا، فاتّقوا أن يكون عملكم اليوم حسرة عليكم غدا، فلجّا و خرجا مغضبين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ننسى ما صنع بنا عثمان،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بكما إلاّ ما ألزمكما اللّه، فلقيهما سعيد بن العاص و قد كان بين محمّد بن أبي بكر و بينه سببا </w:t>
      </w:r>
      <w:r>
        <w:rPr>
          <w:rStyle w:val="FootnoteAnchor"/>
          <w:rtl w:val="true"/>
        </w:rPr>
        <w:footnoteReference w:id="1907"/>
      </w:r>
      <w:r>
        <w:rPr>
          <w:rFonts w:ascii="Amiri" w:hAnsi="Amiri" w:eastAsia="Amiri" w:cs="Amiri"/>
          <w:color w:val="111111"/>
          <w:sz w:val="28"/>
          <w:sz w:val="28"/>
          <w:szCs w:val="28"/>
          <w:rtl w:val="true"/>
          <w:lang w:bidi="ar-SA"/>
        </w:rPr>
        <w:t xml:space="preserve">،فتمثل له في تلك الحال بيتا، فاذّكره حين لقي خارجا من عند ليلى متمثلا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استبق </w:t>
      </w:r>
      <w:r>
        <w:rPr>
          <w:rStyle w:val="FootnoteAnchor"/>
          <w:rtl w:val="true"/>
        </w:rPr>
        <w:footnoteReference w:id="1909"/>
      </w:r>
      <w:r>
        <w:rPr>
          <w:rFonts w:ascii="Amiri" w:hAnsi="Amiri" w:eastAsia="Amiri" w:cs="Amiri"/>
          <w:color w:val="111111"/>
          <w:sz w:val="28"/>
          <w:sz w:val="28"/>
          <w:szCs w:val="28"/>
          <w:rtl w:val="true"/>
          <w:lang w:bidi="ar-SA"/>
        </w:rPr>
        <w:t xml:space="preserve">ودك للصديق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قتبا يعضّ‌ بغارب ملحاحا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فأجابه سعيد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ترون إذا ضربا صميما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جانب نائي عن الحزم </w:t>
      </w:r>
      <w:r>
        <w:rPr>
          <w:rStyle w:val="FootnoteAnchor"/>
          <w:rtl w:val="true"/>
        </w:rPr>
        <w:footnoteReference w:id="1911"/>
      </w:r>
      <w:r>
        <w:rPr>
          <w:rFonts w:ascii="IRNazanin" w:hAnsi="IRNazanin" w:eastAsia="IRNazanin"/>
          <w:color w:val="111111"/>
          <w:sz w:val="28"/>
          <w:sz w:val="28"/>
          <w:szCs w:val="28"/>
          <w:rtl w:val="true"/>
          <w:lang w:bidi="fa-IR"/>
        </w:rPr>
        <w:t xml:space="preserve">معور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محمّد و طلحة و عطية، قالوا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عثمان إلى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آخذ العمال بموافاتي في كل موسم، و قد سلّطت الأمة منذ وليت على الائتمار بالمعروف، و النهي عن المنكر، فلا يرفع إليّ‌ شيء عليّ‌ و لا </w:t>
      </w:r>
    </w:p>
    <w:p>
      <w:pPr>
        <w:pStyle w:val="BookText"/>
        <w:rPr/>
      </w:pPr>
      <w:r>
        <w:rPr>
          <w:rFonts w:ascii="Amiri" w:hAnsi="Amiri" w:eastAsia="Amiri" w:cs="Amiri"/>
          <w:color w:val="111111"/>
          <w:sz w:val="28"/>
          <w:sz w:val="28"/>
          <w:szCs w:val="28"/>
          <w:rtl w:val="true"/>
          <w:lang w:bidi="ar-SA"/>
        </w:rPr>
        <w:t xml:space="preserve">على أحد من عمالي، إلاّ أعطيته، و ليس لي و لا لعمالي </w:t>
      </w:r>
      <w:r>
        <w:rPr>
          <w:rStyle w:val="FootnoteAnchor"/>
          <w:rtl w:val="true"/>
        </w:rPr>
        <w:footnoteReference w:id="1914"/>
      </w:r>
      <w:r>
        <w:rPr>
          <w:rFonts w:ascii="Amiri" w:hAnsi="Amiri" w:eastAsia="Amiri" w:cs="Amiri"/>
          <w:color w:val="111111"/>
          <w:sz w:val="28"/>
          <w:sz w:val="28"/>
          <w:szCs w:val="28"/>
          <w:rtl w:val="true"/>
          <w:lang w:bidi="ar-SA"/>
        </w:rPr>
        <w:t>حق قبل الرعية إلاّ متروك لهم، و قد رفع إليّ‌ أهل المدينة أنّ‌ أقواما يشتمون، و آخرين يضربون فيا من ضرب سرا، و شتم سرا، من ادّعى شيئا من ذلك فليواف الموسم، و ليأخذ بحقه، كيف كان مني أو من عمالي، أو تصدّقوا فإنّ‌ اللّه يجزي المتصدّقين فلما قرئ في الأمصار أبكى الناس، و دعوا لعثمان،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لتمخض بشرّ، فإلى ما ذاك مسلمها و ما يدرون ما باب تلك الإذاعة و ما حيلتها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بعث إلى عمال </w:t>
      </w:r>
      <w:r>
        <w:rPr>
          <w:rStyle w:val="FootnoteAnchor"/>
          <w:rtl w:val="true"/>
        </w:rPr>
        <w:footnoteReference w:id="1915"/>
      </w:r>
      <w:r>
        <w:rPr>
          <w:rFonts w:ascii="Amiri" w:hAnsi="Amiri" w:eastAsia="Amiri" w:cs="Amiri"/>
          <w:color w:val="111111"/>
          <w:sz w:val="28"/>
          <w:sz w:val="28"/>
          <w:szCs w:val="28"/>
          <w:rtl w:val="true"/>
          <w:lang w:bidi="ar-SA"/>
        </w:rPr>
        <w:t>الأمصار، فقدموا عليه، فقدم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 معاوية، و عبد اللّه بن سعد، و أدخل معهم في المشورة سعيدا، و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هذه الشكاة و ما هذه الإذاعة‌؟ إني و اللّه لخائف أن تكونوا مصدوقا عليكم، و ما يعصب </w:t>
      </w:r>
      <w:r>
        <w:rPr>
          <w:rStyle w:val="FootnoteAnchor"/>
          <w:rtl w:val="true"/>
        </w:rPr>
        <w:footnoteReference w:id="1916"/>
      </w:r>
      <w:r>
        <w:rPr>
          <w:rFonts w:ascii="Amiri" w:hAnsi="Amiri" w:eastAsia="Amiri" w:cs="Amiri"/>
          <w:color w:val="111111"/>
          <w:sz w:val="28"/>
          <w:sz w:val="28"/>
          <w:szCs w:val="28"/>
          <w:rtl w:val="true"/>
          <w:lang w:bidi="ar-SA"/>
        </w:rPr>
        <w:t>هذا إلاّ بي،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تبعث، أ لم يرفع إليك الخبر عن العوام، أ لم يرجعوا </w:t>
      </w:r>
      <w:r>
        <w:rPr>
          <w:rStyle w:val="FootnoteAnchor"/>
          <w:rtl w:val="true"/>
        </w:rPr>
        <w:footnoteReference w:id="1917"/>
      </w:r>
      <w:r>
        <w:rPr>
          <w:rFonts w:ascii="Amiri" w:hAnsi="Amiri" w:eastAsia="Amiri" w:cs="Amiri"/>
          <w:color w:val="111111"/>
          <w:sz w:val="28"/>
          <w:sz w:val="28"/>
          <w:szCs w:val="28"/>
          <w:rtl w:val="true"/>
          <w:lang w:bidi="ar-SA"/>
        </w:rPr>
        <w:t xml:space="preserve">و ما يشافههم أحد بشيء، لا و اللّه ما صدقوا، و لا برّوا، و لا نعلم لهذا الأمر أصلا، و ما كنت لتأخذ به أحدا و يقيمك </w:t>
      </w:r>
      <w:r>
        <w:rPr>
          <w:rStyle w:val="FootnoteAnchor"/>
          <w:rtl w:val="true"/>
        </w:rPr>
        <w:footnoteReference w:id="1918"/>
      </w:r>
      <w:r>
        <w:rPr>
          <w:rFonts w:ascii="Amiri" w:hAnsi="Amiri" w:eastAsia="Amiri" w:cs="Amiri"/>
          <w:color w:val="111111"/>
          <w:sz w:val="28"/>
          <w:sz w:val="28"/>
          <w:szCs w:val="28"/>
          <w:rtl w:val="true"/>
          <w:lang w:bidi="ar-SA"/>
        </w:rPr>
        <w:t xml:space="preserve">على شيء، و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الإذاعة ما نحلّ‌ الأخذ بها، و لا الانتهاء إليها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عليّ‌، فقال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مصنوع يصنع في السرّ، فيلقى به غير المعرفة، فيخبر به، فيتحدث به الناس في مجالسهم،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دواء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هؤلاء القوم ثم قتل الذين يخرج هذا من عندهم، و قال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الناس الذي عليهم إذا أعطيتهم الذي لهم حتى الأدب فإنه خير من أن تدعهم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وليتني فوليت قوما لا يأتيك عنهم إلاّ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أعلم بناحيتهما،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قد لنت لهم و تراخيت عنهم و زدتهم على ما كان يصنع عمر، و أرى أن تلزم طريق صاحبيك، فتشد في موضع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تلين في موضع</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اللين، إنّ‌ الشدّة لا تنبغي عن من لا يألو الناس سرا، و تلين لمن يخاف البأس بالنصح، و قد فرشتهما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قام عثمان 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أشرتم به عليّ‌ قد سمعت، و لكلّ‌ أمر باب يؤتى منه، إنّ‌ هذا الأمر الذي يخاف على هذه الأمة كائن، و إن بابه الذي يغلق عليه و يكفكف به اللين و المؤاتاة و المتابعة إلاّ في حدود اللّه التي لا يستطيع أحد أن ينادي بعيب أخذها، فإن سرّه شيء فذاك، و اللّه ليفتحنّ‌ و ليست لأحد عليّ‌ حجّة حقّ‌، و قد علم اللّه أنّي لم آل الناس خيرا، و لا نفسي، و و اللّه إنّ‌ رحى الفتنة لدائرة، فطوبى لعثمان إن مات و لم يحركها، كفكفوا الناس، وهبوا لهم حقوقهم، و اغتفروا لهم، و إذا تعوطيت حقوق اللّه فلا تدهنوا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نفر عثمان شخص معاوية و عبد اللّه بن سعد معه إلى المدينة، و رجع ابن عامر و سعيد و معه، و لما استقل عثمان رجز به الحادي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علمت ضوامر المطيّ‌</w:t>
      </w:r>
    </w:p>
    <w:p>
      <w:pPr>
        <w:pStyle w:val="BookText"/>
        <w:rPr/>
      </w:pPr>
      <w:r>
        <w:rPr>
          <w:rFonts w:ascii="IRNazanin" w:hAnsi="IRNazanin" w:eastAsia="IRNazanin"/>
          <w:color w:val="111111"/>
          <w:sz w:val="28"/>
          <w:sz w:val="28"/>
          <w:szCs w:val="28"/>
          <w:rtl w:val="true"/>
          <w:lang w:bidi="fa-IR"/>
        </w:rPr>
        <w:t xml:space="preserve">و ضمرات </w:t>
      </w:r>
      <w:r>
        <w:rPr>
          <w:rStyle w:val="FootnoteAnchor"/>
          <w:rtl w:val="true"/>
        </w:rPr>
        <w:footnoteReference w:id="1922"/>
      </w:r>
      <w:r>
        <w:rPr>
          <w:rFonts w:ascii="Amiri" w:hAnsi="Amiri" w:eastAsia="Amiri" w:cs="Amiri"/>
          <w:color w:val="111111"/>
          <w:sz w:val="28"/>
          <w:sz w:val="28"/>
          <w:szCs w:val="28"/>
          <w:rtl w:val="true"/>
          <w:lang w:bidi="ar-SA"/>
        </w:rPr>
        <w:t>عوج القسيّ‌</w:t>
      </w:r>
    </w:p>
    <w:p>
      <w:pPr>
        <w:pStyle w:val="BookText"/>
        <w:rPr/>
      </w:pPr>
      <w:r>
        <w:rPr>
          <w:rFonts w:ascii="Amiri" w:hAnsi="Amiri" w:eastAsia="Amiri" w:cs="Amiri"/>
          <w:color w:val="111111"/>
          <w:sz w:val="28"/>
          <w:sz w:val="28"/>
          <w:szCs w:val="28"/>
          <w:rtl w:val="true"/>
          <w:lang w:bidi="ar-SA"/>
        </w:rPr>
        <w:t>إنّ‌ الأمر بعده عليّ‌</w:t>
      </w:r>
    </w:p>
    <w:p>
      <w:pPr>
        <w:pStyle w:val="BookText"/>
        <w:rPr/>
      </w:pPr>
      <w:r>
        <w:rPr>
          <w:rFonts w:ascii="Amiri" w:hAnsi="Amiri" w:eastAsia="Amiri" w:cs="Amiri"/>
          <w:color w:val="111111"/>
          <w:sz w:val="28"/>
          <w:sz w:val="28"/>
          <w:szCs w:val="28"/>
          <w:rtl w:val="true"/>
          <w:lang w:bidi="ar-SA"/>
        </w:rPr>
        <w:t>و في الزبير خلف مرضيّ‌</w:t>
      </w:r>
    </w:p>
    <w:p>
      <w:pPr>
        <w:pStyle w:val="BookText"/>
        <w:rPr/>
      </w:pPr>
      <w:r>
        <w:rPr>
          <w:rFonts w:ascii="Amiri" w:hAnsi="Amiri" w:eastAsia="Amiri" w:cs="Amiri"/>
          <w:color w:val="111111"/>
          <w:sz w:val="28"/>
          <w:sz w:val="28"/>
          <w:szCs w:val="28"/>
          <w:rtl w:val="true"/>
          <w:lang w:bidi="ar-SA"/>
        </w:rPr>
        <w:t>و طلحة الحامي لها وليّ‌</w:t>
      </w:r>
    </w:p>
    <w:p>
      <w:pPr>
        <w:pStyle w:val="BookText"/>
        <w:rPr/>
      </w:pPr>
      <w:r>
        <w:rPr>
          <w:rFonts w:ascii="Amiri" w:hAnsi="Amiri" w:eastAsia="Amiri" w:cs="Amiri"/>
          <w:color w:val="111111"/>
          <w:sz w:val="28"/>
          <w:sz w:val="28"/>
          <w:szCs w:val="28"/>
          <w:rtl w:val="true"/>
          <w:lang w:bidi="ar-SA"/>
        </w:rPr>
        <w:t>فقال كعب و هو يسير خلف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و اللّه بعده صاحب البغلة، و أشار إلى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سيف عن بدر بن </w:t>
      </w:r>
      <w:r>
        <w:rPr>
          <w:rStyle w:val="FootnoteAnchor"/>
          <w:rtl w:val="true"/>
        </w:rPr>
        <w:footnoteReference w:id="1924"/>
      </w:r>
      <w:r>
        <w:rPr>
          <w:rFonts w:ascii="Amiri" w:hAnsi="Amiri" w:eastAsia="Amiri" w:cs="Amiri"/>
          <w:color w:val="111111"/>
          <w:sz w:val="28"/>
          <w:sz w:val="28"/>
          <w:szCs w:val="28"/>
          <w:rtl w:val="true"/>
          <w:lang w:bidi="ar-SA"/>
        </w:rPr>
        <w:t xml:space="preserve">الخليل، عن </w:t>
      </w:r>
      <w:r>
        <w:rPr>
          <w:rStyle w:val="FootnoteAnchor"/>
          <w:rtl w:val="true"/>
        </w:rPr>
        <w:footnoteReference w:id="1925"/>
      </w:r>
      <w:r>
        <w:rPr>
          <w:rFonts w:ascii="Amiri" w:hAnsi="Amiri" w:eastAsia="Amiri" w:cs="Amiri"/>
          <w:color w:val="111111"/>
          <w:sz w:val="28"/>
          <w:sz w:val="28"/>
          <w:szCs w:val="28"/>
          <w:rtl w:val="true"/>
          <w:lang w:bidi="ar-SA"/>
        </w:rPr>
        <w:t>عثمان بن قطبة الأسدي عن رجل من بني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معاوية يطمع فيها بعد مقدمه على عثمان، حين جمعهم فاجتمعوا إليه بالموسم، ثم ارتحل يحدوا به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الأمير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الزبير خلف مرضيّ‌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صاحب الشهباء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معاوية، فسأله عن الذي </w:t>
      </w:r>
    </w:p>
    <w:p>
      <w:pPr>
        <w:pStyle w:val="BookText"/>
        <w:rPr/>
      </w:pPr>
      <w:r>
        <w:rPr>
          <w:rFonts w:ascii="Amiri" w:hAnsi="Amiri" w:eastAsia="Amiri" w:cs="Amiri"/>
          <w:color w:val="111111"/>
          <w:sz w:val="28"/>
          <w:sz w:val="28"/>
          <w:szCs w:val="28"/>
          <w:rtl w:val="true"/>
          <w:lang w:bidi="ar-SA"/>
        </w:rPr>
        <w:t>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الأمير بعده، و لكنها و اللّه لا تصل إليك حتى يكذّب بحديثي هذا، فرفعت في نفس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شاركهم من هذا المكان أبو حارثة، و أبو عثمان عن رجاء بن حيوة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عثمان المدينة رد الأمر إلى أعمالهم فمضوا جميعا و أقام سعيد بعدهم، فلما ودع معاوية عثمان خرج من عنده عليه ثياب السفر، متقلّدا سيفه، متنكبا قوسه، فإذا هو بنفر من المهاجرين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علي، فقام عليهم فتوكأ على قوسه بعد ما 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علمتم أن هذا الأمر كان، إذا الناس يتغالبون، إلى رجال، فلم يكن منهم أحد إلاّ و في فصيلته </w:t>
      </w:r>
      <w:r>
        <w:rPr>
          <w:rStyle w:val="FootnoteAnchor"/>
          <w:rtl w:val="true"/>
        </w:rPr>
        <w:footnoteReference w:id="1926"/>
      </w:r>
      <w:r>
        <w:rPr>
          <w:rFonts w:ascii="Amiri" w:hAnsi="Amiri" w:eastAsia="Amiri" w:cs="Amiri"/>
          <w:color w:val="111111"/>
          <w:sz w:val="28"/>
          <w:sz w:val="28"/>
          <w:szCs w:val="28"/>
          <w:rtl w:val="true"/>
          <w:lang w:bidi="ar-SA"/>
        </w:rPr>
        <w:t xml:space="preserve">من يرأسه، و يستبدّ عليه، و يقطع الأمر دونه، و لا يشهده، و لا يأمره حتى بعث اللّه تعالى نبيه صلّى اللّه عليه و سلم و أكرم به من اتبعه، فكانوا يرئّسون من جاء من بعدهم </w:t>
      </w:r>
      <w:r>
        <w:rPr>
          <w:rStyle w:val="FootnoteAnchor"/>
          <w:rtl w:val="true"/>
        </w:rPr>
        <w:footnoteReference w:id="1927"/>
      </w:r>
      <w:r>
        <w:rPr>
          <w:rFonts w:ascii="Amiri" w:hAnsi="Amiri" w:eastAsia="Amiri" w:cs="Amiri"/>
          <w:color w:val="111111"/>
          <w:sz w:val="28"/>
          <w:sz w:val="28"/>
          <w:szCs w:val="28"/>
          <w:rtl w:val="true"/>
          <w:lang w:bidi="ar-SA"/>
        </w:rPr>
        <w:t>و أمرهم شورى بينهم، يتعاطون فيه بالسابقة و القدمة و الاجتهاد، فإن أخذوا بذلك و قاموا به كان الأمر أمرهم، و الناس لهم تبع، و إن صغوا إلى الدنيا و طلبوها بالتغالب سلبوا ذلك، و ردّه اللّه إلى من جعل له الغلب، و كان يرأسهم أولا، فليحذروا الغير، فإن اللّه على البدل قادر، و له المشيئة في ملكه، و أمره، إني قد خلّفت فيكم شيخا فاستوصوا به خيرا، و كانفوه تكونوا أسعد منه بذلك، ثم ودّعهم و مضى،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أرى في هذا خيرا،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كان قط‍‌ أعظم في صدرك و صدورنا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w:t>
      </w:r>
      <w:r>
        <w:rPr>
          <w:rStyle w:val="FootnoteAnchor"/>
          <w:rtl w:val="true"/>
        </w:rPr>
        <w:footnoteReference w:id="1929"/>
      </w:r>
      <w:r>
        <w:rPr>
          <w:rFonts w:ascii="Amiri" w:hAnsi="Amiri" w:eastAsia="Amiri" w:cs="Amiri"/>
          <w:color w:val="111111"/>
          <w:sz w:val="28"/>
          <w:sz w:val="28"/>
          <w:szCs w:val="28"/>
          <w:rtl w:val="true"/>
          <w:lang w:bidi="ar-SA"/>
        </w:rPr>
        <w:t>معاوية قال لعثمان غداة ودّعه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انطلق معي إلى الشام قبل أن يهجم عليك من لا قبل لك به، فإنّ‌ أهل الشام على الأمر لم يزولوا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 جوار رسول اللّه صلّى اللّه عليه و سلم بشيء و إن كان فيه قطع خيط‍‌ عنقي،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فأبعث إليك جندا منهم يقيم بين ظهراني المدينة لنائبة إن نابت المدينة أو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أقتر على جيران رسول اللّه صلّى اللّه عليه و سلم الأرزاق بجند يساكنهم و أضيق على أهل دار الهجرة و النصرة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لتغتالن و لتغرنّ‌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أيسار الجزور، أين أيسار الجزور، ثم خرج حتى وقف على النفر ثم مضى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الوليد بن عقبة في خروج الرهط‍‌ الذين خرجوا لينظروا في أمور أهل البلدان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بعثت رجالا في البلاد ليسألوا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بعذر أولى غدر، و لم يحفظوا الحرم</w:t>
      </w:r>
    </w:p>
    <w:p>
      <w:pPr>
        <w:pStyle w:val="BookText"/>
        <w:rPr/>
      </w:pPr>
      <w:r>
        <w:rPr>
          <w:rFonts w:ascii="Amiri" w:hAnsi="Amiri" w:eastAsia="Amiri" w:cs="Amiri"/>
          <w:color w:val="111111"/>
          <w:sz w:val="28"/>
          <w:sz w:val="28"/>
          <w:szCs w:val="28"/>
          <w:rtl w:val="true"/>
          <w:lang w:bidi="ar-SA"/>
        </w:rPr>
        <w:t xml:space="preserve">فكلّهم إلاّ دليم </w:t>
      </w:r>
      <w:r>
        <w:rPr>
          <w:rStyle w:val="FootnoteAnchor"/>
          <w:rtl w:val="true"/>
        </w:rPr>
        <w:footnoteReference w:id="1930"/>
      </w:r>
      <w:r>
        <w:rPr>
          <w:rFonts w:ascii="Amiri" w:hAnsi="Amiri" w:eastAsia="Amiri" w:cs="Amiri"/>
          <w:color w:val="111111"/>
          <w:sz w:val="28"/>
          <w:sz w:val="28"/>
          <w:szCs w:val="28"/>
          <w:rtl w:val="true"/>
          <w:lang w:bidi="ar-SA"/>
        </w:rPr>
        <w:t xml:space="preserve">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صير </w:t>
      </w:r>
      <w:r>
        <w:rPr>
          <w:rStyle w:val="FootnoteAnchor"/>
          <w:rtl w:val="true"/>
        </w:rPr>
        <w:footnoteReference w:id="1931"/>
      </w:r>
      <w:r>
        <w:rPr>
          <w:rFonts w:ascii="IRNazanin" w:hAnsi="IRNazanin" w:eastAsia="IRNazanin"/>
          <w:color w:val="111111"/>
          <w:sz w:val="28"/>
          <w:sz w:val="28"/>
          <w:szCs w:val="28"/>
          <w:rtl w:val="true"/>
          <w:lang w:bidi="fa-IR"/>
        </w:rPr>
        <w:t xml:space="preserve">تقوى و آداهم </w:t>
      </w:r>
      <w:r>
        <w:rPr>
          <w:rStyle w:val="FootnoteAnchor"/>
          <w:rtl w:val="true"/>
        </w:rPr>
        <w:footnoteReference w:id="1932"/>
      </w:r>
      <w:r>
        <w:rPr>
          <w:rFonts w:ascii="Amiri" w:hAnsi="Amiri" w:eastAsia="Amiri" w:cs="Amiri"/>
          <w:color w:val="111111"/>
          <w:sz w:val="28"/>
          <w:sz w:val="28"/>
          <w:szCs w:val="28"/>
          <w:rtl w:val="true"/>
          <w:lang w:bidi="ar-SA"/>
        </w:rPr>
        <w:t>الكرم</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صفر بتقوى اللّه آداهم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دليم جدع اللّه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سودان إذ أشجى و عمر إذا اصطلم</w:t>
      </w:r>
    </w:p>
    <w:p>
      <w:pPr>
        <w:pStyle w:val="BookText"/>
        <w:rPr/>
      </w:pPr>
      <w:r>
        <w:rPr>
          <w:rFonts w:ascii="IRNazanin" w:hAnsi="IRNazanin" w:eastAsia="IRNazanin"/>
          <w:color w:val="111111"/>
          <w:sz w:val="28"/>
          <w:sz w:val="28"/>
          <w:szCs w:val="28"/>
          <w:rtl w:val="true"/>
          <w:lang w:bidi="fa-IR"/>
        </w:rPr>
        <w:t xml:space="preserve">فزادوا خبالا </w:t>
      </w:r>
      <w:r>
        <w:rPr>
          <w:rStyle w:val="FootnoteAnchor"/>
          <w:rtl w:val="true"/>
        </w:rPr>
        <w:footnoteReference w:id="1933"/>
      </w:r>
      <w:r>
        <w:rPr>
          <w:rFonts w:ascii="IRNazanin" w:hAnsi="IRNazanin" w:eastAsia="IRNazanin"/>
          <w:color w:val="111111"/>
          <w:sz w:val="28"/>
          <w:sz w:val="28"/>
          <w:szCs w:val="28"/>
          <w:rtl w:val="true"/>
          <w:lang w:bidi="fa-IR"/>
        </w:rPr>
        <w:t xml:space="preserve">من أشاد </w:t>
      </w:r>
      <w:r>
        <w:rPr>
          <w:rStyle w:val="FootnoteAnchor"/>
          <w:rtl w:val="true"/>
        </w:rPr>
        <w:footnoteReference w:id="1934"/>
      </w:r>
      <w:r>
        <w:rPr>
          <w:rFonts w:ascii="Amiri" w:hAnsi="Amiri" w:eastAsia="Amiri" w:cs="Amiri"/>
          <w:color w:val="111111"/>
          <w:sz w:val="28"/>
          <w:sz w:val="28"/>
          <w:szCs w:val="28"/>
          <w:rtl w:val="true"/>
          <w:lang w:bidi="ar-SA"/>
        </w:rPr>
        <w:t xml:space="preserve">و 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بإغماضهم في العيب من كان قد كظم</w:t>
      </w:r>
    </w:p>
    <w:p>
      <w:pPr>
        <w:pStyle w:val="BookText"/>
        <w:rPr/>
      </w:pPr>
      <w:r>
        <w:rPr>
          <w:rFonts w:ascii="Amiri" w:hAnsi="Amiri" w:eastAsia="Amiri" w:cs="Amiri"/>
          <w:color w:val="111111"/>
          <w:sz w:val="28"/>
          <w:sz w:val="28"/>
          <w:szCs w:val="28"/>
          <w:rtl w:val="true"/>
          <w:lang w:bidi="ar-SA"/>
        </w:rPr>
        <w:t xml:space="preserve">و لو لا دليم كان ما عاب عائب كضرطة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عنر بالصبحاصح من إضم</w:t>
      </w:r>
    </w:p>
    <w:p>
      <w:pPr>
        <w:pStyle w:val="BookText"/>
        <w:rPr/>
      </w:pPr>
      <w:r>
        <w:rPr>
          <w:rFonts w:ascii="Amiri" w:hAnsi="Amiri" w:eastAsia="Amiri" w:cs="Amiri"/>
          <w:color w:val="111111"/>
          <w:sz w:val="28"/>
          <w:sz w:val="28"/>
          <w:szCs w:val="28"/>
          <w:rtl w:val="true"/>
          <w:lang w:bidi="ar-SA"/>
        </w:rPr>
        <w:t xml:space="preserve">و لكنه قد قال قولا أشاطهم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مضى فيما نحاذره أمم</w:t>
      </w:r>
    </w:p>
    <w:p>
      <w:pPr>
        <w:pStyle w:val="BookText"/>
        <w:rPr/>
      </w:pPr>
      <w:r>
        <w:rPr>
          <w:rFonts w:ascii="Amiri" w:hAnsi="Amiri" w:eastAsia="Amiri" w:cs="Amiri"/>
          <w:color w:val="111111"/>
          <w:sz w:val="28"/>
          <w:sz w:val="28"/>
          <w:szCs w:val="28"/>
          <w:rtl w:val="true"/>
          <w:lang w:bidi="ar-SA"/>
        </w:rPr>
        <w:t>فأجابه عمرو بن سفيان بن عبد الأسد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أميّة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أوهى صفاتهم الوليد</w:t>
      </w:r>
    </w:p>
    <w:p>
      <w:pPr>
        <w:pStyle w:val="BookText"/>
        <w:rPr/>
      </w:pPr>
      <w:r>
        <w:rPr>
          <w:rFonts w:ascii="Amiri" w:hAnsi="Amiri" w:eastAsia="Amiri" w:cs="Amiri"/>
          <w:color w:val="111111"/>
          <w:sz w:val="28"/>
          <w:sz w:val="28"/>
          <w:szCs w:val="28"/>
          <w:rtl w:val="true"/>
          <w:lang w:bidi="ar-SA"/>
        </w:rPr>
        <w:t xml:space="preserve">أ يرميني بأسهمه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 ابن عقبة ما يريد</w:t>
      </w:r>
    </w:p>
    <w:p>
      <w:pPr>
        <w:pStyle w:val="BookText"/>
        <w:rPr/>
      </w:pPr>
      <w:r>
        <w:rPr>
          <w:rFonts w:ascii="Amiri" w:hAnsi="Amiri" w:eastAsia="Amiri" w:cs="Amiri"/>
          <w:color w:val="111111"/>
          <w:sz w:val="28"/>
          <w:sz w:val="28"/>
          <w:szCs w:val="28"/>
          <w:rtl w:val="true"/>
          <w:lang w:bidi="ar-SA"/>
        </w:rPr>
        <w:t xml:space="preserve">فأقصر يا بنيّ‌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كايدت فانظر من تكيد</w:t>
      </w:r>
    </w:p>
    <w:p>
      <w:pPr>
        <w:pStyle w:val="BookText"/>
        <w:rPr/>
      </w:pPr>
      <w:r>
        <w:rPr>
          <w:rFonts w:ascii="Amiri" w:hAnsi="Amiri" w:eastAsia="Amiri" w:cs="Amiri"/>
          <w:color w:val="111111"/>
          <w:sz w:val="28"/>
          <w:sz w:val="28"/>
          <w:szCs w:val="28"/>
          <w:rtl w:val="true"/>
          <w:lang w:bidi="ar-SA"/>
        </w:rPr>
        <w:t xml:space="preserve">فلست بكاسر ما عشت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بتابع ما تستفيد</w:t>
      </w:r>
    </w:p>
    <w:p>
      <w:pPr>
        <w:pStyle w:val="BookText"/>
        <w:rPr/>
      </w:pPr>
      <w:r>
        <w:rPr>
          <w:rFonts w:ascii="Amiri" w:hAnsi="Amiri" w:eastAsia="Amiri" w:cs="Amiri"/>
          <w:color w:val="111111"/>
          <w:sz w:val="28"/>
          <w:sz w:val="28"/>
          <w:szCs w:val="28"/>
          <w:rtl w:val="true"/>
          <w:lang w:bidi="ar-SA"/>
        </w:rPr>
        <w:t xml:space="preserve">و إنّي و الذي نسكت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ممن تحسبه بعيد</w:t>
      </w:r>
    </w:p>
    <w:p>
      <w:pPr>
        <w:pStyle w:val="BookText"/>
        <w:rPr/>
      </w:pPr>
      <w:r>
        <w:rPr>
          <w:rFonts w:ascii="Amiri" w:hAnsi="Amiri" w:eastAsia="Amiri" w:cs="Amiri"/>
          <w:color w:val="111111"/>
          <w:sz w:val="28"/>
          <w:sz w:val="28"/>
          <w:szCs w:val="28"/>
          <w:rtl w:val="true"/>
          <w:lang w:bidi="ar-SA"/>
        </w:rPr>
        <w:t xml:space="preserve">ترى أنّي حضضت على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تبدي الظنون و لا تعيد</w:t>
      </w:r>
    </w:p>
    <w:p>
      <w:pPr>
        <w:pStyle w:val="BookText"/>
        <w:rPr/>
      </w:pPr>
      <w:r>
        <w:rPr>
          <w:rFonts w:ascii="Amiri" w:hAnsi="Amiri" w:eastAsia="Amiri" w:cs="Amiri"/>
          <w:color w:val="111111"/>
          <w:sz w:val="28"/>
          <w:sz w:val="28"/>
          <w:szCs w:val="28"/>
          <w:rtl w:val="true"/>
          <w:lang w:bidi="ar-SA"/>
        </w:rPr>
        <w:t xml:space="preserve">فلا تحك القبيح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وهب على مثلي شديد</w:t>
      </w:r>
    </w:p>
    <w:p>
      <w:pPr>
        <w:pStyle w:val="BookText"/>
        <w:rPr/>
      </w:pPr>
      <w:r>
        <w:rPr>
          <w:rFonts w:ascii="Amiri" w:hAnsi="Amiri" w:eastAsia="Amiri" w:cs="Amiri"/>
          <w:color w:val="111111"/>
          <w:sz w:val="28"/>
          <w:sz w:val="28"/>
          <w:szCs w:val="28"/>
          <w:rtl w:val="true"/>
          <w:lang w:bidi="ar-SA"/>
        </w:rPr>
        <w:t>و قال الوليد في رجال من أهل الكوفة و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تجرّد </w:t>
      </w:r>
      <w:r>
        <w:rPr>
          <w:rStyle w:val="FootnoteAnchor"/>
          <w:rtl w:val="true"/>
        </w:rPr>
        <w:footnoteReference w:id="1935"/>
      </w:r>
      <w:r>
        <w:rPr>
          <w:rFonts w:ascii="Amiri" w:hAnsi="Amiri" w:eastAsia="Amiri" w:cs="Amiri"/>
          <w:color w:val="111111"/>
          <w:sz w:val="28"/>
          <w:sz w:val="28"/>
          <w:szCs w:val="28"/>
          <w:rtl w:val="true"/>
          <w:lang w:bidi="ar-SA"/>
        </w:rPr>
        <w:t xml:space="preserve">قوم بغدر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و أشتر و ابن الحمق</w:t>
      </w:r>
    </w:p>
    <w:p>
      <w:pPr>
        <w:pStyle w:val="BookText"/>
        <w:rPr/>
      </w:pPr>
      <w:r>
        <w:rPr>
          <w:rFonts w:ascii="Amiri" w:hAnsi="Amiri" w:eastAsia="Amiri" w:cs="Amiri"/>
          <w:color w:val="111111"/>
          <w:sz w:val="28"/>
          <w:sz w:val="28"/>
          <w:szCs w:val="28"/>
          <w:rtl w:val="true"/>
          <w:lang w:bidi="ar-SA"/>
        </w:rPr>
        <w:t xml:space="preserve">و حارثة اليوم يشري الشكاة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على غير ذنب حنق</w:t>
      </w:r>
    </w:p>
    <w:p>
      <w:pPr>
        <w:pStyle w:val="BookText"/>
        <w:rPr/>
      </w:pPr>
      <w:r>
        <w:rPr>
          <w:rFonts w:ascii="Amiri" w:hAnsi="Amiri" w:eastAsia="Amiri" w:cs="Amiri"/>
          <w:color w:val="111111"/>
          <w:sz w:val="28"/>
          <w:sz w:val="28"/>
          <w:szCs w:val="28"/>
          <w:rtl w:val="true"/>
          <w:lang w:bidi="ar-SA"/>
        </w:rPr>
        <w:t xml:space="preserve">يعيبون سنّة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ضفادع في قعر بحر تنق</w:t>
      </w:r>
    </w:p>
    <w:p>
      <w:pPr>
        <w:pStyle w:val="BookText"/>
        <w:rPr/>
      </w:pPr>
      <w:r>
        <w:rPr>
          <w:rFonts w:ascii="Amiri" w:hAnsi="Amiri" w:eastAsia="Amiri" w:cs="Amiri"/>
          <w:color w:val="111111"/>
          <w:sz w:val="28"/>
          <w:sz w:val="28"/>
          <w:szCs w:val="28"/>
          <w:rtl w:val="true"/>
          <w:lang w:bidi="ar-SA"/>
        </w:rPr>
        <w:t xml:space="preserve">و لو قيل هات لمن 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معابك غصّ‌ بها أو شرق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1936"/>
      </w:r>
      <w:r>
        <w:rPr>
          <w:rFonts w:ascii="Amiri" w:hAnsi="Amiri" w:eastAsia="Amiri" w:cs="Amiri"/>
          <w:color w:val="111111"/>
          <w:sz w:val="28"/>
          <w:sz w:val="28"/>
          <w:szCs w:val="28"/>
          <w:rtl w:val="true"/>
          <w:lang w:bidi="ar-SA"/>
        </w:rPr>
        <w:t xml:space="preserve">كلّ‌ عيب لهم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أضوا من صبحنا المنفلق </w:t>
      </w:r>
    </w:p>
    <w:p>
      <w:pPr>
        <w:pStyle w:val="BookText"/>
        <w:rPr/>
      </w:pPr>
      <w:r>
        <w:rPr>
          <w:rFonts w:ascii="IRNazanin" w:hAnsi="IRNazanin" w:eastAsia="IRNazanin"/>
          <w:color w:val="111111"/>
          <w:sz w:val="28"/>
          <w:sz w:val="28"/>
          <w:szCs w:val="28"/>
          <w:rtl w:val="true"/>
          <w:lang w:bidi="fa-IR"/>
        </w:rPr>
        <w:t>و 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القوم لا يتركون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هذاك عثمان لا يركب</w:t>
      </w:r>
    </w:p>
    <w:p>
      <w:pPr>
        <w:pStyle w:val="BookText"/>
        <w:rPr/>
      </w:pPr>
      <w:r>
        <w:rPr>
          <w:rFonts w:ascii="Amiri" w:hAnsi="Amiri" w:eastAsia="Amiri" w:cs="Amiri"/>
          <w:color w:val="111111"/>
          <w:sz w:val="28"/>
          <w:sz w:val="28"/>
          <w:szCs w:val="28"/>
          <w:rtl w:val="true"/>
          <w:lang w:bidi="ar-SA"/>
        </w:rPr>
        <w:t xml:space="preserve">بخيل، يسير، لها قسطل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تشمّس من كان لا يعتب</w:t>
      </w:r>
    </w:p>
    <w:p>
      <w:pPr>
        <w:pStyle w:val="BookText"/>
        <w:rPr/>
      </w:pPr>
      <w:r>
        <w:rPr>
          <w:rFonts w:ascii="Amiri" w:hAnsi="Amiri" w:eastAsia="Amiri" w:cs="Amiri"/>
          <w:color w:val="111111"/>
          <w:sz w:val="28"/>
          <w:sz w:val="28"/>
          <w:szCs w:val="28"/>
          <w:rtl w:val="true"/>
          <w:lang w:bidi="ar-SA"/>
        </w:rPr>
        <w:t xml:space="preserve">فلا بدّ للقوم من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يعدّلها الناب و المخلب</w:t>
      </w:r>
    </w:p>
    <w:p>
      <w:pPr>
        <w:pStyle w:val="BookText"/>
        <w:rPr/>
      </w:pPr>
      <w:r>
        <w:rPr>
          <w:rFonts w:ascii="Amiri" w:hAnsi="Amiri" w:eastAsia="Amiri" w:cs="Amiri"/>
          <w:color w:val="111111"/>
          <w:sz w:val="28"/>
          <w:sz w:val="28"/>
          <w:szCs w:val="28"/>
          <w:rtl w:val="true"/>
          <w:lang w:bidi="ar-SA"/>
        </w:rPr>
        <w:t xml:space="preserve">فإن تقتلوه تكن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تضيق به يثرب</w:t>
      </w:r>
    </w:p>
    <w:p>
      <w:pPr>
        <w:pStyle w:val="BookText"/>
        <w:rPr/>
      </w:pPr>
      <w:r>
        <w:rPr>
          <w:rFonts w:ascii="Amiri" w:hAnsi="Amiri" w:eastAsia="Amiri" w:cs="Amiri"/>
          <w:color w:val="111111"/>
          <w:sz w:val="28"/>
          <w:sz w:val="28"/>
          <w:szCs w:val="28"/>
          <w:rtl w:val="true"/>
          <w:lang w:bidi="ar-SA"/>
        </w:rPr>
        <w:t xml:space="preserve">و إن يتركوه تكن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ذاك جدع </w:t>
      </w:r>
      <w:r>
        <w:rPr>
          <w:rStyle w:val="FootnoteAnchor"/>
          <w:rtl w:val="true"/>
        </w:rPr>
        <w:footnoteReference w:id="1938"/>
      </w:r>
      <w:r>
        <w:rPr>
          <w:rFonts w:ascii="IRNazanin" w:hAnsi="IRNazanin" w:eastAsia="IRNazanin"/>
          <w:color w:val="111111"/>
          <w:sz w:val="28"/>
          <w:sz w:val="28"/>
          <w:szCs w:val="28"/>
          <w:rtl w:val="true"/>
          <w:lang w:bidi="fa-IR"/>
        </w:rPr>
        <w:t xml:space="preserve">لهم موعب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و لا شيء أسلم من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 به العرمس الدّعلب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إلى الشام حتى يحلّ‌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آت و لا يكذب</w:t>
      </w:r>
    </w:p>
    <w:p>
      <w:pPr>
        <w:pStyle w:val="BookText"/>
        <w:rPr/>
      </w:pPr>
      <w:r>
        <w:rPr>
          <w:rFonts w:ascii="Amiri" w:hAnsi="Amiri" w:eastAsia="Amiri" w:cs="Amiri"/>
          <w:color w:val="111111"/>
          <w:sz w:val="28"/>
          <w:sz w:val="28"/>
          <w:szCs w:val="28"/>
          <w:rtl w:val="true"/>
          <w:lang w:bidi="ar-SA"/>
        </w:rPr>
        <w:t>و قال عمرو بن العاص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أمورا </w:t>
      </w:r>
      <w:r>
        <w:rPr>
          <w:rStyle w:val="FootnoteAnchor"/>
          <w:rtl w:val="true"/>
        </w:rPr>
        <w:footnoteReference w:id="1941"/>
      </w:r>
      <w:r>
        <w:rPr>
          <w:rFonts w:ascii="Amiri" w:hAnsi="Amiri" w:eastAsia="Amiri" w:cs="Amiri"/>
          <w:color w:val="111111"/>
          <w:sz w:val="28"/>
          <w:sz w:val="28"/>
          <w:szCs w:val="28"/>
          <w:rtl w:val="true"/>
          <w:lang w:bidi="ar-SA"/>
        </w:rPr>
        <w:t xml:space="preserve">يظلع الإبل 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جناها رجال من خشارة </w:t>
      </w:r>
      <w:r>
        <w:rPr>
          <w:rStyle w:val="FootnoteAnchor"/>
          <w:rtl w:val="true"/>
        </w:rPr>
        <w:footnoteReference w:id="1942"/>
      </w:r>
      <w:r>
        <w:rPr>
          <w:rFonts w:ascii="IRNazanin" w:hAnsi="IRNazanin" w:eastAsia="IRNazanin"/>
          <w:color w:val="111111"/>
          <w:sz w:val="28"/>
          <w:sz w:val="28"/>
          <w:szCs w:val="28"/>
          <w:rtl w:val="true"/>
          <w:lang w:bidi="fa-IR"/>
        </w:rPr>
        <w:t>من نزل</w:t>
      </w:r>
    </w:p>
    <w:p>
      <w:pPr>
        <w:pStyle w:val="BookText"/>
        <w:rPr/>
      </w:pPr>
      <w:r>
        <w:rPr>
          <w:rFonts w:ascii="Amiri" w:hAnsi="Amiri" w:eastAsia="Amiri" w:cs="Amiri"/>
          <w:color w:val="111111"/>
          <w:sz w:val="28"/>
          <w:sz w:val="28"/>
          <w:szCs w:val="28"/>
          <w:rtl w:val="true"/>
          <w:lang w:bidi="ar-SA"/>
        </w:rPr>
        <w:t xml:space="preserve">أرى الأمر لا يزداد إلاّ تماديا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بكرا ثم أصبح قد بزل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فقلت لها جهرا أرى القوم قد 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أمورا لا تطفيها الحيل</w:t>
      </w:r>
    </w:p>
    <w:p>
      <w:pPr>
        <w:pStyle w:val="BookText"/>
        <w:rPr/>
      </w:pPr>
      <w:r>
        <w:rPr>
          <w:rFonts w:ascii="Amiri" w:hAnsi="Amiri" w:eastAsia="Amiri" w:cs="Amiri"/>
          <w:color w:val="111111"/>
          <w:sz w:val="28"/>
          <w:sz w:val="28"/>
          <w:szCs w:val="28"/>
          <w:rtl w:val="true"/>
          <w:lang w:bidi="ar-SA"/>
        </w:rPr>
        <w:t xml:space="preserve">سوى أن هذا القتل يطفي 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النفي بالفيفاء طرّا و قد بجل</w:t>
      </w:r>
    </w:p>
    <w:p>
      <w:pPr>
        <w:pStyle w:val="BookText"/>
        <w:rPr/>
      </w:pPr>
      <w:r>
        <w:rPr>
          <w:rFonts w:ascii="Amiri" w:hAnsi="Amiri" w:eastAsia="Amiri" w:cs="Amiri"/>
          <w:color w:val="111111"/>
          <w:sz w:val="28"/>
          <w:sz w:val="28"/>
          <w:szCs w:val="28"/>
          <w:rtl w:val="true"/>
          <w:lang w:bidi="ar-SA"/>
        </w:rPr>
        <w:t xml:space="preserve">فما لك إلاّ أن تخبّر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ذينك الأمرين، فأقبل أو انتقل</w:t>
      </w:r>
    </w:p>
    <w:p>
      <w:pPr>
        <w:pStyle w:val="BookText"/>
        <w:rPr/>
      </w:pPr>
      <w:r>
        <w:rPr>
          <w:rFonts w:ascii="Amiri" w:hAnsi="Amiri" w:eastAsia="Amiri" w:cs="Amiri"/>
          <w:color w:val="111111"/>
          <w:sz w:val="28"/>
          <w:sz w:val="28"/>
          <w:szCs w:val="28"/>
          <w:rtl w:val="true"/>
          <w:lang w:bidi="ar-SA"/>
        </w:rPr>
        <w:t xml:space="preserve">و لست أرى بين السبيلين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يترك المرء النصيحة لأجل</w:t>
      </w:r>
    </w:p>
    <w:p>
      <w:pPr>
        <w:pStyle w:val="BookText"/>
        <w:rPr/>
      </w:pPr>
      <w:r>
        <w:rPr>
          <w:rFonts w:ascii="Amiri" w:hAnsi="Amiri" w:eastAsia="Amiri" w:cs="Amiri"/>
          <w:color w:val="111111"/>
          <w:sz w:val="28"/>
          <w:sz w:val="28"/>
          <w:szCs w:val="28"/>
          <w:rtl w:val="true"/>
          <w:lang w:bidi="ar-SA"/>
        </w:rPr>
        <w:t xml:space="preserve">معاوي لا تغمض و قم في 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على أمرين فاعدل أو اعتزل</w:t>
      </w:r>
    </w:p>
    <w:p>
      <w:pPr>
        <w:pStyle w:val="BookText"/>
        <w:rPr/>
      </w:pPr>
      <w:r>
        <w:rPr>
          <w:rFonts w:ascii="Amiri" w:hAnsi="Amiri" w:eastAsia="Amiri" w:cs="Amiri"/>
          <w:color w:val="111111"/>
          <w:sz w:val="28"/>
          <w:sz w:val="28"/>
          <w:szCs w:val="28"/>
          <w:rtl w:val="true"/>
          <w:lang w:bidi="ar-SA"/>
        </w:rPr>
        <w:t xml:space="preserve">أ تنهض بالأمر الجليل و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ذوائب من هذا الزمان إذا بسل</w:t>
      </w:r>
    </w:p>
    <w:p>
      <w:pPr>
        <w:pStyle w:val="BookText"/>
        <w:rPr/>
      </w:pPr>
      <w:r>
        <w:rPr>
          <w:rFonts w:ascii="Amiri" w:hAnsi="Amiri" w:eastAsia="Amiri" w:cs="Amiri"/>
          <w:color w:val="111111"/>
          <w:sz w:val="28"/>
          <w:sz w:val="28"/>
          <w:szCs w:val="28"/>
          <w:rtl w:val="true"/>
          <w:lang w:bidi="ar-SA"/>
        </w:rPr>
        <w:t>و قال عبد اللّه بن عامر فيما أشار به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منحت ابن أروى نصحة و هديته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إن الحق أبلج واضح</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فيه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بها المظلوم، و الأمر صالح</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يقوى به، و الناس منهم مشمر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يسمو نحوهم و هو كالح </w:t>
      </w:r>
    </w:p>
    <w:p>
      <w:pPr>
        <w:pStyle w:val="BookText"/>
        <w:rPr/>
      </w:pPr>
      <w:r>
        <w:rPr>
          <w:rFonts w:ascii="Amiri" w:hAnsi="Amiri" w:eastAsia="Amiri" w:cs="Amiri"/>
          <w:color w:val="111111"/>
          <w:sz w:val="28"/>
          <w:sz w:val="28"/>
          <w:szCs w:val="28"/>
          <w:rtl w:val="true"/>
          <w:lang w:bidi="ar-SA"/>
        </w:rPr>
        <w:t xml:space="preserve">خذ القوم بالنفي المفرق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بالسيف عاطي، إنني لك ناصح</w:t>
      </w:r>
    </w:p>
    <w:p>
      <w:pPr>
        <w:pStyle w:val="BookText"/>
        <w:rPr/>
      </w:pPr>
      <w:r>
        <w:rPr>
          <w:rFonts w:ascii="Amiri" w:hAnsi="Amiri" w:eastAsia="Amiri" w:cs="Amiri"/>
          <w:color w:val="111111"/>
          <w:sz w:val="28"/>
          <w:sz w:val="28"/>
          <w:szCs w:val="28"/>
          <w:rtl w:val="true"/>
          <w:lang w:bidi="ar-SA"/>
        </w:rPr>
        <w:t xml:space="preserve">و أعطهم الحق الذي كان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خذهم بما كانوا، إذا الحق سانح</w:t>
      </w:r>
    </w:p>
    <w:p>
      <w:pPr>
        <w:pStyle w:val="BookText"/>
        <w:rPr/>
      </w:pPr>
      <w:r>
        <w:rPr>
          <w:rFonts w:ascii="Amiri" w:hAnsi="Amiri" w:eastAsia="Amiri" w:cs="Amiri"/>
          <w:color w:val="111111"/>
          <w:sz w:val="28"/>
          <w:sz w:val="28"/>
          <w:szCs w:val="28"/>
          <w:rtl w:val="true"/>
          <w:lang w:bidi="ar-SA"/>
        </w:rPr>
        <w:t xml:space="preserve">و لا تلتمس بين السبيلين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أمر خالف الحق فاضح</w:t>
      </w:r>
    </w:p>
    <w:p>
      <w:pPr>
        <w:pStyle w:val="BookText"/>
        <w:rPr/>
      </w:pPr>
      <w:r>
        <w:rPr>
          <w:rFonts w:ascii="Amiri" w:hAnsi="Amiri" w:eastAsia="Amiri" w:cs="Amiri"/>
          <w:color w:val="111111"/>
          <w:sz w:val="28"/>
          <w:sz w:val="28"/>
          <w:szCs w:val="28"/>
          <w:rtl w:val="true"/>
          <w:lang w:bidi="ar-SA"/>
        </w:rPr>
        <w:t xml:space="preserve">و إلاّ فقد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عرتك القرون النواطح</w:t>
      </w:r>
    </w:p>
    <w:p>
      <w:pPr>
        <w:pStyle w:val="BookText"/>
        <w:rPr/>
      </w:pPr>
      <w:r>
        <w:rPr>
          <w:rFonts w:ascii="Amiri" w:hAnsi="Amiri" w:eastAsia="Amiri" w:cs="Amiri"/>
          <w:color w:val="111111"/>
          <w:sz w:val="28"/>
          <w:sz w:val="28"/>
          <w:szCs w:val="28"/>
          <w:rtl w:val="true"/>
          <w:lang w:bidi="ar-SA"/>
        </w:rPr>
        <w:t>و قال معاوية فيما أشار به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سأكفيك ما عندي فقل لابن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مصر يكفيان الذي أكفي</w:t>
      </w:r>
    </w:p>
    <w:p>
      <w:pPr>
        <w:pStyle w:val="BookText"/>
        <w:rPr/>
      </w:pPr>
      <w:r>
        <w:rPr>
          <w:rFonts w:ascii="Amiri" w:hAnsi="Amiri" w:eastAsia="Amiri" w:cs="Amiri"/>
          <w:color w:val="111111"/>
          <w:sz w:val="28"/>
          <w:sz w:val="28"/>
          <w:szCs w:val="28"/>
          <w:rtl w:val="true"/>
          <w:lang w:bidi="ar-SA"/>
        </w:rPr>
        <w:t xml:space="preserve">و إلاّ فإني، و الذي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بضبطي ما أمامي و ما خلفي</w:t>
      </w:r>
    </w:p>
    <w:p>
      <w:pPr>
        <w:pStyle w:val="BookText"/>
        <w:rPr/>
      </w:pPr>
      <w:r>
        <w:rPr>
          <w:rFonts w:ascii="Amiri" w:hAnsi="Amiri" w:eastAsia="Amiri" w:cs="Amiri"/>
          <w:color w:val="111111"/>
          <w:sz w:val="28"/>
          <w:sz w:val="28"/>
          <w:szCs w:val="28"/>
          <w:rtl w:val="true"/>
          <w:lang w:bidi="ar-SA"/>
        </w:rPr>
        <w:t xml:space="preserve">و لست بذي وجهين، ألقاك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و يخفي في السريرة ما يخفي</w:t>
      </w:r>
    </w:p>
    <w:p>
      <w:pPr>
        <w:pStyle w:val="BookText"/>
        <w:rPr/>
      </w:pPr>
      <w:r>
        <w:rPr>
          <w:rFonts w:ascii="Amiri" w:hAnsi="Amiri" w:eastAsia="Amiri" w:cs="Amiri"/>
          <w:color w:val="111111"/>
          <w:sz w:val="28"/>
          <w:sz w:val="28"/>
          <w:szCs w:val="28"/>
          <w:rtl w:val="true"/>
          <w:lang w:bidi="ar-SA"/>
        </w:rPr>
        <w:t xml:space="preserve">لأني إذا عرضي لك اليوم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حتفك فيما ينتجون به حتفي</w:t>
      </w:r>
    </w:p>
    <w:p>
      <w:pPr>
        <w:pStyle w:val="BookText"/>
        <w:rPr/>
      </w:pPr>
      <w:r>
        <w:rPr>
          <w:rFonts w:ascii="IRNazanin" w:hAnsi="IRNazanin" w:eastAsia="IRNazanin"/>
          <w:color w:val="111111"/>
          <w:sz w:val="28"/>
          <w:sz w:val="28"/>
          <w:szCs w:val="28"/>
          <w:rtl w:val="true"/>
          <w:lang w:bidi="fa-IR"/>
        </w:rPr>
        <w:t>و قال عبد اللّه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الأمر لا يزداد إلاّ تفاقما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أراه بالسرور قليل</w:t>
      </w:r>
    </w:p>
    <w:p>
      <w:pPr>
        <w:pStyle w:val="BookText"/>
        <w:rPr/>
      </w:pPr>
      <w:r>
        <w:rPr>
          <w:rFonts w:ascii="Amiri" w:hAnsi="Amiri" w:eastAsia="Amiri" w:cs="Amiri"/>
          <w:color w:val="111111"/>
          <w:sz w:val="28"/>
          <w:sz w:val="28"/>
          <w:szCs w:val="28"/>
          <w:rtl w:val="true"/>
          <w:lang w:bidi="ar-SA"/>
        </w:rPr>
        <w:t xml:space="preserve">تراخت إلى البلدان جل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أنصارنا بالمكتين حلول</w:t>
      </w:r>
    </w:p>
    <w:p>
      <w:pPr>
        <w:pStyle w:val="BookText"/>
        <w:rPr/>
      </w:pPr>
      <w:r>
        <w:rPr>
          <w:rFonts w:ascii="Amiri" w:hAnsi="Amiri" w:eastAsia="Amiri" w:cs="Amiri"/>
          <w:color w:val="111111"/>
          <w:sz w:val="28"/>
          <w:sz w:val="28"/>
          <w:szCs w:val="28"/>
          <w:rtl w:val="true"/>
          <w:lang w:bidi="ar-SA"/>
        </w:rPr>
        <w:t xml:space="preserve">و إن لم أسمكم بأرماح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 حي، في الحروب جليل</w:t>
      </w:r>
    </w:p>
    <w:p>
      <w:pPr>
        <w:pStyle w:val="BookText"/>
        <w:rPr/>
      </w:pPr>
      <w:r>
        <w:rPr>
          <w:rFonts w:ascii="Amiri" w:hAnsi="Amiri" w:eastAsia="Amiri" w:cs="Amiri"/>
          <w:color w:val="111111"/>
          <w:sz w:val="28"/>
          <w:sz w:val="28"/>
          <w:szCs w:val="28"/>
          <w:rtl w:val="true"/>
          <w:lang w:bidi="ar-SA"/>
        </w:rPr>
        <w:t xml:space="preserve">فلست لعمرو إن وطئت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بها، فيما يكون قليل</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944"/>
      </w:r>
      <w:r>
        <w:rPr>
          <w:rFonts w:ascii="Amiri" w:hAnsi="Amiri" w:eastAsia="Amiri" w:cs="Amiri"/>
          <w:color w:val="111111"/>
          <w:sz w:val="28"/>
          <w:sz w:val="28"/>
          <w:szCs w:val="28"/>
          <w:rtl w:val="true"/>
          <w:lang w:bidi="ar-SA"/>
        </w:rPr>
        <w:t xml:space="preserve">كان أهل مصر بايعوا أشياعهم من أهل الكوفة، و أهل البصرة، و جميع من أجابهم أن ينزوا </w:t>
      </w:r>
      <w:r>
        <w:rPr>
          <w:rStyle w:val="FootnoteAnchor"/>
          <w:rtl w:val="true"/>
        </w:rPr>
        <w:footnoteReference w:id="1945"/>
      </w:r>
      <w:r>
        <w:rPr>
          <w:rFonts w:ascii="IRNazanin" w:hAnsi="IRNazanin" w:eastAsia="IRNazanin"/>
          <w:color w:val="111111"/>
          <w:sz w:val="28"/>
          <w:sz w:val="28"/>
          <w:szCs w:val="28"/>
          <w:rtl w:val="true"/>
          <w:lang w:bidi="fa-IR"/>
        </w:rPr>
        <w:t xml:space="preserve">خلاف أمرائهم، و اتّعدوا </w:t>
      </w:r>
      <w:r>
        <w:rPr>
          <w:rStyle w:val="FootnoteAnchor"/>
          <w:rtl w:val="true"/>
        </w:rPr>
        <w:footnoteReference w:id="1946"/>
      </w:r>
      <w:r>
        <w:rPr>
          <w:rFonts w:ascii="Amiri" w:hAnsi="Amiri" w:eastAsia="Amiri" w:cs="Amiri"/>
          <w:color w:val="111111"/>
          <w:sz w:val="28"/>
          <w:sz w:val="28"/>
          <w:szCs w:val="28"/>
          <w:rtl w:val="true"/>
          <w:lang w:bidi="ar-SA"/>
        </w:rPr>
        <w:t xml:space="preserve">يوما حيث شخص أمراؤهم فلم يستقم ذلك لأحد منهم، و لم يتمم </w:t>
      </w:r>
      <w:r>
        <w:rPr>
          <w:rStyle w:val="FootnoteAnchor"/>
          <w:rtl w:val="true"/>
        </w:rPr>
        <w:footnoteReference w:id="1947"/>
      </w:r>
      <w:r>
        <w:rPr>
          <w:rFonts w:ascii="Amiri" w:hAnsi="Amiri" w:eastAsia="Amiri" w:cs="Amiri"/>
          <w:color w:val="111111"/>
          <w:sz w:val="28"/>
          <w:sz w:val="28"/>
          <w:szCs w:val="28"/>
          <w:rtl w:val="true"/>
          <w:lang w:bidi="ar-SA"/>
        </w:rPr>
        <w:t xml:space="preserve">عليه إلاّ أهل الكوفة، فإن يزيد بن قيس الأرحبي ثار فيها، و اجتمع إليه أصحابه، و على الحرب يومئذ القعقاع بن عمرو، فأتاه و أحاط‍‌ الناس بهم، فناشدوهم، و قال يزيد للقعقاع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سبيلك عليّ‌ و على هؤلاء؟ فو اللّه إنّي لسامع مطيع، و إني للازم جماعتي و هم، إلاّ أني أستعفي، و من ترى من إمارة سعيد، فقد يستعفي الخاصة من أمر قد رضيته العامة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إلى أمير المؤمنين، فتركهم و الاستعفاء و لم يستطيعوا أن يظهروا غير ذلك، </w:t>
      </w:r>
    </w:p>
    <w:p>
      <w:pPr>
        <w:pStyle w:val="BookText"/>
        <w:rPr/>
      </w:pPr>
      <w:r>
        <w:rPr>
          <w:rFonts w:ascii="Amiri" w:hAnsi="Amiri" w:eastAsia="Amiri" w:cs="Amiri"/>
          <w:color w:val="111111"/>
          <w:sz w:val="28"/>
          <w:sz w:val="28"/>
          <w:szCs w:val="28"/>
          <w:rtl w:val="true"/>
          <w:lang w:bidi="ar-SA"/>
        </w:rPr>
        <w:t xml:space="preserve">و استقبلوا سعيدا </w:t>
      </w:r>
      <w:r>
        <w:rPr>
          <w:rStyle w:val="FootnoteAnchor"/>
          <w:rtl w:val="true"/>
        </w:rPr>
        <w:footnoteReference w:id="1949"/>
      </w:r>
      <w:r>
        <w:rPr>
          <w:rFonts w:ascii="Amiri" w:hAnsi="Amiri" w:eastAsia="Amiri" w:cs="Amiri"/>
          <w:color w:val="111111"/>
          <w:sz w:val="28"/>
          <w:sz w:val="28"/>
          <w:szCs w:val="28"/>
          <w:rtl w:val="true"/>
          <w:lang w:bidi="ar-SA"/>
        </w:rPr>
        <w:t xml:space="preserve">،فردوه من الجرعة </w:t>
      </w:r>
      <w:r>
        <w:rPr>
          <w:rStyle w:val="FootnoteAnchor"/>
          <w:rtl w:val="true"/>
        </w:rPr>
        <w:footnoteReference w:id="1950"/>
      </w:r>
      <w:r>
        <w:rPr>
          <w:rFonts w:ascii="Amiri" w:hAnsi="Amiri" w:eastAsia="Amiri" w:cs="Amiri"/>
          <w:color w:val="111111"/>
          <w:sz w:val="28"/>
          <w:sz w:val="28"/>
          <w:szCs w:val="28"/>
          <w:rtl w:val="true"/>
          <w:lang w:bidi="ar-SA"/>
        </w:rPr>
        <w:t>و اجتمع الناس على أبي موسى، فأقرّه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الأمراء لم يكن للسبئية إلى الخروج من الأمصار، فكاتبوا أشياعهم من أهل الأمصار أن يتوافوا بالمدينة لينظروا فيما يريدون، و أظهروا أنهم يأتمرون بالمعروف و يسألون عثمان عن أشياء لتطير في الناس، و ليحقّق عليه، فتوافوا بالمدينة، و أرسل عثمان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مخزومي و 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ما يريدون، و اعلما عليهم، و كانا ممن ناله من عثمان أدب، فاصطبرا للحق، و لم يضطغنا، فلمّا رأوهما باثوهما، و أخبروهما بما يريدون،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معكم على هذا من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يريدون أن يصنعوا؟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نذكر له أشياء قد زرعناها في قلوب الناس، ثم نرجع إليهم، و نزعم لهم أنا قد قررناه بها، فلم يخرج منها، و لم يتب، ثم نخرج كأنا حجاج حتى نقدم، فنحيط‍‌ به، فنخلعه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قتلناه، و كانت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إلى عثمان بالخبر،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هؤلاء النفر، فإنك إن لم تسلّمهم شقوا، فأما عمار فحمل عليّ‌ ذنب ابن أبي لهب، و عركه بي </w:t>
      </w:r>
      <w:r>
        <w:rPr>
          <w:rStyle w:val="FootnoteAnchor"/>
          <w:rtl w:val="true"/>
        </w:rPr>
        <w:footnoteReference w:id="1951"/>
      </w:r>
      <w:r>
        <w:rPr>
          <w:rFonts w:ascii="Amiri" w:hAnsi="Amiri" w:eastAsia="Amiri" w:cs="Amiri"/>
          <w:color w:val="111111"/>
          <w:sz w:val="28"/>
          <w:sz w:val="28"/>
          <w:szCs w:val="28"/>
          <w:rtl w:val="true"/>
          <w:lang w:bidi="ar-SA"/>
        </w:rPr>
        <w:t xml:space="preserve">،و أما محمد بن أبي بكر فإنه أعجب </w:t>
      </w:r>
      <w:r>
        <w:rPr>
          <w:rStyle w:val="FootnoteAnchor"/>
          <w:rtl w:val="true"/>
        </w:rPr>
        <w:footnoteReference w:id="1952"/>
      </w:r>
      <w:r>
        <w:rPr>
          <w:rFonts w:ascii="Amiri" w:hAnsi="Amiri" w:eastAsia="Amiri" w:cs="Amiri"/>
          <w:color w:val="111111"/>
          <w:sz w:val="28"/>
          <w:sz w:val="28"/>
          <w:szCs w:val="28"/>
          <w:rtl w:val="true"/>
          <w:lang w:bidi="ar-SA"/>
        </w:rPr>
        <w:t xml:space="preserve">حتى رأى أن الحقوق لا تلزمه، و أما ابن سارة </w:t>
      </w:r>
      <w:r>
        <w:rPr>
          <w:rStyle w:val="FootnoteAnchor"/>
          <w:rtl w:val="true"/>
        </w:rPr>
        <w:footnoteReference w:id="1953"/>
      </w:r>
      <w:r>
        <w:rPr>
          <w:rFonts w:ascii="Amiri" w:hAnsi="Amiri" w:eastAsia="Amiri" w:cs="Amiri"/>
          <w:color w:val="111111"/>
          <w:sz w:val="28"/>
          <w:sz w:val="28"/>
          <w:szCs w:val="28"/>
          <w:rtl w:val="true"/>
          <w:lang w:bidi="ar-SA"/>
        </w:rPr>
        <w:t>فإنه يتعرض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إلى المصريين و الكوفيين،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 هم عنده في أصل المنبر، فأقبل أصحاب رسول اللّه صلّى اللّه عليه و سلم حتى أحاطوا بهم، فحمد اللّه و أثنى عليه، و أخبرهم خبر القوم، و قام الرجلان،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نفسه أو إلى أحد و على الناس إمام فعليه لعنة اللّه،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إلاّ ما قتلتموه و أنا شريككم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نعفو و نقبل، و نبصرهم بجهدنا، و لا نحاد أحدا حتى يركب حدا، أو يبدي كفرا إن هؤلاء ذكروا أمورا قد علموا منها مثل الذي علمتم، إلاّ أنّهم زعموا أنهم يذاكرونيها </w:t>
      </w:r>
      <w:r>
        <w:rPr>
          <w:rStyle w:val="FootnoteAnchor"/>
          <w:rtl w:val="true"/>
        </w:rPr>
        <w:footnoteReference w:id="1954"/>
      </w:r>
      <w:r>
        <w:rPr>
          <w:rFonts w:ascii="Amiri" w:hAnsi="Amiri" w:eastAsia="Amiri" w:cs="Amiri"/>
          <w:color w:val="111111"/>
          <w:sz w:val="28"/>
          <w:sz w:val="28"/>
          <w:szCs w:val="28"/>
          <w:rtl w:val="true"/>
          <w:lang w:bidi="ar-SA"/>
        </w:rPr>
        <w:t>ليوجبوها علي عند من لا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في السفر، و كانت لا تتم، ألا و إني قدمت بلدا فيه أهلي، فأتممت لهذا من الأمر أ 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حميت الحمي، و إني و اللّه ما حميت إلاّ ما حمي قبلي، و اللّه ما حموا شيئا لأحد، ما حموا إلا ما غلب عليه أهل المدينة، ثم لم يمنعوا من رعيه أحدا </w:t>
      </w:r>
      <w:r>
        <w:rPr>
          <w:rStyle w:val="FootnoteAnchor"/>
          <w:rtl w:val="true"/>
        </w:rPr>
        <w:footnoteReference w:id="1955"/>
      </w:r>
      <w:r>
        <w:rPr>
          <w:rFonts w:ascii="Amiri" w:hAnsi="Amiri" w:eastAsia="Amiri" w:cs="Amiri"/>
          <w:color w:val="111111"/>
          <w:sz w:val="28"/>
          <w:sz w:val="28"/>
          <w:szCs w:val="28"/>
          <w:rtl w:val="true"/>
          <w:lang w:bidi="ar-SA"/>
        </w:rPr>
        <w:t xml:space="preserve">،و اقتصروا لصدقات المسلمين مويها </w:t>
      </w:r>
      <w:r>
        <w:rPr>
          <w:rStyle w:val="FootnoteAnchor"/>
          <w:rtl w:val="true"/>
        </w:rPr>
        <w:footnoteReference w:id="1956"/>
      </w:r>
      <w:r>
        <w:rPr>
          <w:rFonts w:ascii="Amiri" w:hAnsi="Amiri" w:eastAsia="Amiri" w:cs="Amiri"/>
          <w:color w:val="111111"/>
          <w:sz w:val="28"/>
          <w:sz w:val="28"/>
          <w:szCs w:val="28"/>
          <w:rtl w:val="true"/>
          <w:lang w:bidi="ar-SA"/>
        </w:rPr>
        <w:t xml:space="preserve">لئلا يكون بين من يليها و بين أحد تنازع، ثم ما منعوا، و لا نحن </w:t>
      </w:r>
      <w:r>
        <w:rPr>
          <w:rStyle w:val="FootnoteAnchor"/>
          <w:rtl w:val="true"/>
        </w:rPr>
        <w:footnoteReference w:id="1957"/>
      </w:r>
      <w:r>
        <w:rPr>
          <w:rFonts w:ascii="IRNazanin" w:hAnsi="IRNazanin" w:eastAsia="IRNazanin"/>
          <w:color w:val="111111"/>
          <w:sz w:val="28"/>
          <w:sz w:val="28"/>
          <w:szCs w:val="28"/>
          <w:rtl w:val="true"/>
          <w:lang w:bidi="fa-IR"/>
        </w:rPr>
        <w:t xml:space="preserve">منها أحدا، إلا من سائق دهما </w:t>
      </w:r>
      <w:r>
        <w:rPr>
          <w:rStyle w:val="FootnoteAnchor"/>
          <w:rtl w:val="true"/>
        </w:rPr>
        <w:footnoteReference w:id="1958"/>
      </w:r>
      <w:r>
        <w:rPr>
          <w:rFonts w:ascii="Amiri" w:hAnsi="Amiri" w:eastAsia="Amiri" w:cs="Amiri"/>
          <w:color w:val="111111"/>
          <w:sz w:val="28"/>
          <w:sz w:val="28"/>
          <w:szCs w:val="28"/>
          <w:rtl w:val="true"/>
          <w:lang w:bidi="ar-SA"/>
        </w:rPr>
        <w:t xml:space="preserve">،و ما لي من بعير غير راحلتين، و ما لي ثاغية </w:t>
      </w:r>
      <w:r>
        <w:rPr>
          <w:rStyle w:val="FootnoteAnchor"/>
          <w:rtl w:val="true"/>
        </w:rPr>
        <w:footnoteReference w:id="1959"/>
      </w:r>
      <w:r>
        <w:rPr>
          <w:rFonts w:ascii="Amiri" w:hAnsi="Amiri" w:eastAsia="Amiri" w:cs="Amiri"/>
          <w:color w:val="111111"/>
          <w:sz w:val="28"/>
          <w:sz w:val="28"/>
          <w:szCs w:val="28"/>
          <w:rtl w:val="true"/>
          <w:lang w:bidi="ar-SA"/>
        </w:rPr>
        <w:t>و إني قد وليت، و إني لأكثر العرب بعيرا و شاة فما لي اليوم شاة و لا بعير غير بعيرين لحجتي، أ كذاك‌؟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كتبا، فتركها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أنّ‌ القرآن واحد، جاء من عند واحد، و إنما أنا في ذلك تابع لهؤلاء، أ فكذلك‌؟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سألوه أن يقتلهم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رددت الحكم، و قد سيّره رسول اللّه صلّى اللّه عليه و سلم و الحكم مكي، سيّره رسول اللّه صلّى اللّه عليه و سلم من مكة إلى الطائف، ثم ردّه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سلم سيّره</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و رسول اللّه صلّى اللّه عليه و سلم رده، فكذاك‌؟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الأحداث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962"/>
      </w:r>
      <w:r>
        <w:rPr>
          <w:rFonts w:ascii="Amiri" w:hAnsi="Amiri" w:eastAsia="Amiri" w:cs="Amiri"/>
          <w:color w:val="111111"/>
          <w:sz w:val="28"/>
          <w:sz w:val="28"/>
          <w:szCs w:val="28"/>
          <w:rtl w:val="true"/>
          <w:lang w:bidi="ar-SA"/>
        </w:rPr>
        <w:t xml:space="preserve">استعمل إلاّ مجتمعا محتملا مرضيا </w:t>
      </w:r>
      <w:r>
        <w:rPr>
          <w:rStyle w:val="FootnoteAnchor"/>
          <w:rtl w:val="true"/>
        </w:rPr>
        <w:footnoteReference w:id="1963"/>
      </w:r>
      <w:r>
        <w:rPr>
          <w:rFonts w:ascii="Amiri" w:hAnsi="Amiri" w:eastAsia="Amiri" w:cs="Amiri"/>
          <w:color w:val="111111"/>
          <w:sz w:val="28"/>
          <w:sz w:val="28"/>
          <w:szCs w:val="28"/>
          <w:rtl w:val="true"/>
          <w:lang w:bidi="ar-SA"/>
        </w:rPr>
        <w:t>،و هؤلاء أهل عمله فسلوهم عنه، و هؤلاء أهل بلده، و قد ولّى من قبلي أحدث منه، و قيل في ذلك لرسول اللّه صلّى اللّه عليه و سلم أشد مما قيل لي في استعماله أسامة، أ كذاك‌؟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يعيبون للناس ما لا يفسرون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ابن أبي سرح ما أفاء </w:t>
      </w:r>
      <w:r>
        <w:rPr>
          <w:rStyle w:val="FootnoteAnchor"/>
          <w:rtl w:val="true"/>
        </w:rPr>
        <w:footnoteReference w:id="1964"/>
      </w:r>
      <w:r>
        <w:rPr>
          <w:rFonts w:ascii="Amiri" w:hAnsi="Amiri" w:eastAsia="Amiri" w:cs="Amiri"/>
          <w:color w:val="111111"/>
          <w:sz w:val="28"/>
          <w:sz w:val="28"/>
          <w:szCs w:val="28"/>
          <w:rtl w:val="true"/>
          <w:lang w:bidi="ar-SA"/>
        </w:rPr>
        <w:t>اللّه عليه، و إنّي إنّما نفلته خمس ما أفاء اللّه عليه من الخمس، فكان مائة ألف، قد نفل مثل ذلك أبو بكر و عمر، فزعم الجند أنهم يكرهون ذلك، فرددته عليهم، و ليس ذلك، أ كذاك‌؟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أهل بيتي و أعطيهم، فأمّا حبّي فإنه لم يمل معهم على جور، بل أحمل الحقوق عليهم، و أما إعطاؤهم فإنّي إنّما أعطيهم من مالي، و لا استحلّ‌ أموال المسلمين لنفسي، و لا لأحد من الناس، و لقد كنت أعطي العطيّة و الرغيبة من صلب مالي أزمان رسول اللّه صلّى اللّه عليه و سلم و أبي بكر و عمر، و أنا يومئذ شحيح، حريص، أ فحين أتيت على أسنان أهل بيتي، و فني عمري، و وزّعت الذي لي في أهلي قال الملحدون ما قالوا؟ إنّي و اللّه ما حملت على مصر من الأمصار فضلا فيجوز ذلك لمن قاله، و لقد رددته عليهم، و لا قدم </w:t>
      </w:r>
      <w:r>
        <w:rPr>
          <w:rStyle w:val="FootnoteAnchor"/>
          <w:rtl w:val="true"/>
        </w:rPr>
        <w:footnoteReference w:id="1965"/>
      </w:r>
      <w:r>
        <w:rPr>
          <w:rFonts w:ascii="Amiri" w:hAnsi="Amiri" w:eastAsia="Amiri" w:cs="Amiri"/>
          <w:color w:val="111111"/>
          <w:sz w:val="28"/>
          <w:sz w:val="28"/>
          <w:szCs w:val="28"/>
          <w:rtl w:val="true"/>
          <w:lang w:bidi="ar-SA"/>
        </w:rPr>
        <w:t xml:space="preserve">عليّ‌ الأخماس </w:t>
      </w:r>
      <w:r>
        <w:rPr>
          <w:rStyle w:val="FootnoteAnchor"/>
          <w:rtl w:val="true"/>
        </w:rPr>
        <w:footnoteReference w:id="1966"/>
      </w:r>
      <w:r>
        <w:rPr>
          <w:rFonts w:ascii="Amiri" w:hAnsi="Amiri" w:eastAsia="Amiri" w:cs="Amiri"/>
          <w:color w:val="111111"/>
          <w:sz w:val="28"/>
          <w:sz w:val="28"/>
          <w:szCs w:val="28"/>
          <w:rtl w:val="true"/>
          <w:lang w:bidi="ar-SA"/>
        </w:rPr>
        <w:t xml:space="preserve">،و لا يحلّ‌ لي منها شيء، فولي المسلمون وضعها في أهلها دوني، و لا تبلّغت من مال اللّه عز و جل بفلس فما فوقه و لا أتبلّغ به، ما آكل إلاّ في </w:t>
      </w:r>
      <w:r>
        <w:rPr>
          <w:rStyle w:val="FootnoteAnchor"/>
          <w:rtl w:val="true"/>
        </w:rPr>
        <w:footnoteReference w:id="1967"/>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الأرض رجالا، و إن هذا الأرضين شاركهم فيها </w:t>
      </w:r>
      <w:r>
        <w:rPr>
          <w:rStyle w:val="FootnoteAnchor"/>
          <w:rtl w:val="true"/>
        </w:rPr>
        <w:footnoteReference w:id="1968"/>
      </w:r>
      <w:r>
        <w:rPr>
          <w:rFonts w:ascii="Amiri" w:hAnsi="Amiri" w:eastAsia="Amiri" w:cs="Amiri"/>
          <w:color w:val="111111"/>
          <w:sz w:val="28"/>
          <w:sz w:val="28"/>
          <w:szCs w:val="28"/>
          <w:rtl w:val="true"/>
          <w:lang w:bidi="ar-SA"/>
        </w:rPr>
        <w:t>المهاجرون و الأنصار أيام افتتحت، فمن أقام بمكانه من هذه الفتوح فهو أسوة أهله، و من رجع إلى أهله لم يذهب ذلك ما حوى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الذي يصيبهم مما أفاء اللّه عليهم فبعته لهم بأمرهم من رجال أهل عقار ببلاد العرب، فنقلت إليهم نصيبهم، فهو في أيديهم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عثمان قد قسم ماله و أرضه في بني أمية، و جعل ولده كبعض من يعطي، فبدأ ببني أبي العاص، فأعطى آل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رجالهم عشرة آلاف عشرة آلاف</w:t>
      </w:r>
      <w:r>
        <w:rPr>
          <w:rFonts w:eastAsia="Amiri" w:cs="Amiri" w:ascii="Amiri" w:hAnsi="Amiri"/>
          <w:color w:val="111111"/>
          <w:sz w:val="28"/>
          <w:szCs w:val="28"/>
          <w:rtl w:val="true"/>
          <w:lang w:bidi="ar-SA"/>
        </w:rPr>
        <w:t xml:space="preserve">] </w:t>
      </w:r>
      <w:r>
        <w:rPr>
          <w:rStyle w:val="FootnoteAnchor"/>
          <w:rtl w:val="true"/>
        </w:rPr>
        <w:footnoteReference w:id="1969"/>
      </w:r>
      <w:r>
        <w:rPr>
          <w:rFonts w:ascii="IRNazanin" w:hAnsi="IRNazanin" w:eastAsia="IRNazanin"/>
          <w:color w:val="111111"/>
          <w:sz w:val="28"/>
          <w:sz w:val="28"/>
          <w:szCs w:val="28"/>
          <w:rtl w:val="true"/>
          <w:lang w:bidi="fa-IR"/>
        </w:rPr>
        <w:t xml:space="preserve">،فأخذوا </w:t>
      </w:r>
      <w:r>
        <w:rPr>
          <w:rStyle w:val="FootnoteAnchor"/>
          <w:rtl w:val="true"/>
        </w:rPr>
        <w:footnoteReference w:id="1970"/>
      </w:r>
      <w:r>
        <w:rPr>
          <w:rFonts w:ascii="Amiri" w:hAnsi="Amiri" w:eastAsia="Amiri" w:cs="Amiri"/>
          <w:color w:val="111111"/>
          <w:sz w:val="28"/>
          <w:sz w:val="28"/>
          <w:szCs w:val="28"/>
          <w:rtl w:val="true"/>
          <w:lang w:bidi="ar-SA"/>
        </w:rPr>
        <w:t>مائة ألف، و أعطى بني عثمان مثل ذلك، و قسم في بني العاص و في بني العيص، و في بني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لانت حاشية عثمان لأولئك الطّرّاء </w:t>
      </w:r>
      <w:r>
        <w:rPr>
          <w:rStyle w:val="FootnoteAnchor"/>
          <w:rtl w:val="true"/>
        </w:rPr>
        <w:footnoteReference w:id="1971"/>
      </w:r>
      <w:r>
        <w:rPr>
          <w:rFonts w:ascii="Amiri" w:hAnsi="Amiri" w:eastAsia="Amiri" w:cs="Amiri"/>
          <w:color w:val="111111"/>
          <w:sz w:val="28"/>
          <w:sz w:val="28"/>
          <w:szCs w:val="28"/>
          <w:rtl w:val="true"/>
          <w:lang w:bidi="ar-SA"/>
        </w:rPr>
        <w:t>و أبى المسلمون إلاّ قتلهم، و أبى إلاّ تركهم، فذهبوا فرجعوا إلى بلادهم على أن يغزوهم مع الحجاج كالحجاج، و تكاتبوا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ضواحي المدينة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عبيد الطّنافسي، عن الشعبي،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عثمان يوم جمع القوم و فسر لهم، إنّي و اللّه ما لي بعير غير راحلتين، و ما هذا الحمى إلاّ من فيء المسلمين لصدقة المسلمين، و كانوا إذا راعوكم ظلمتموهم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استأثرتم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و لستم أحق بالبلاد منهم، فلما كثرت فيهم الشّجاج و الجراح و خشينا أن تقتلوهم إلى ما ينقص من الصدقات عزلناها إلى أقل الفيء ماء و كلأ ليسلموا و تسلموا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أبي حارثة، و أبي عثمان، و محمّد، و طلحة،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عثمان إلى الناس بالذي كان، و بكلّ‌ ما صبر عليه من الناس إلى ذلك اليوم، و بما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w:t>
      </w:r>
      <w:r>
        <w:rPr>
          <w:rStyle w:val="FootnoteAnchor"/>
          <w:rtl w:val="true"/>
        </w:rPr>
        <w:footnoteReference w:id="1974"/>
      </w:r>
      <w:r>
        <w:rPr>
          <w:rFonts w:ascii="Amiri" w:hAnsi="Amiri" w:eastAsia="Amiri" w:cs="Amiri"/>
          <w:color w:val="111111"/>
          <w:sz w:val="28"/>
          <w:sz w:val="28"/>
          <w:szCs w:val="28"/>
          <w:rtl w:val="true"/>
          <w:lang w:bidi="ar-SA"/>
        </w:rPr>
        <w:t>المؤمنين و المسلمين، سلام عليكم، أمّا بعد، فإنّي أذكركم اللّه الذي أنعم عليكم و علّمكم الإسلام، و هداكم من الضلالة، و أنقذكم من الكفر، و أراكم من البيّنات، و نصركم على الأعداء، و وسّع عليكم من الرزق، و أسبغ عليكم نعمه،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إِنَّ‌ الْإِنْسٰانَ‌ لَظَلُومٌ‌ كَفّٰارٌ </w:t>
      </w:r>
      <w:r>
        <w:rPr>
          <w:rStyle w:val="FootnoteAnchor"/>
          <w:rtl w:val="true"/>
        </w:rPr>
        <w:footnoteReference w:id="197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تَهْتَدُونَ‌ وَ لْتَكُنْ‌ مِنْكُمْ‌ أُمَّةٌ‌ يَدْعُونَ‌ إِلَى الْخَيْرِ إلى اَلْمُفْلِحُونَ‌ ، وَ لاٰ تَكُونُوا كَالَّذِينَ‌ تَفَرَّقُوا وَ اخْتَلَفُوا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عَظِيمٌ‌ </w:t>
      </w:r>
      <w:r>
        <w:rPr>
          <w:rStyle w:val="FootnoteAnchor"/>
          <w:rtl w:val="true"/>
        </w:rPr>
        <w:footnoteReference w:id="19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Style w:val="FootnoteAnchor"/>
          <w:rtl w:val="true"/>
        </w:rPr>
        <w:footnoteReference w:id="1977"/>
      </w:r>
      <w:r>
        <w:rPr>
          <w:rFonts w:ascii="Amiri" w:hAnsi="Amiri" w:eastAsia="Amiri" w:cs="Amiri"/>
          <w:color w:val="111111"/>
          <w:sz w:val="28"/>
          <w:sz w:val="28"/>
          <w:szCs w:val="28"/>
          <w:rtl w:val="true"/>
          <w:lang w:bidi="ar-SA"/>
        </w:rPr>
        <w:t xml:space="preserve">وَ اذْكُرُوا </w:t>
      </w:r>
      <w:r>
        <w:rPr>
          <w:rStyle w:val="FootnoteAnchor"/>
          <w:rtl w:val="true"/>
        </w:rPr>
        <w:footnoteReference w:id="1978"/>
      </w:r>
      <w:r>
        <w:rPr>
          <w:rFonts w:ascii="Amiri" w:hAnsi="Amiri" w:eastAsia="Amiri" w:cs="Amiri"/>
          <w:color w:val="111111"/>
          <w:sz w:val="28"/>
          <w:sz w:val="28"/>
          <w:szCs w:val="28"/>
          <w:rtl w:val="true"/>
          <w:lang w:bidi="ar-SA"/>
        </w:rPr>
        <w:t>نِعْمَةَ‌ اللّٰهِ‌ عَلَيْكُمْ‌ وَ مِيثٰاقَهُ‌ الَّذِي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Style w:val="FootnoteAnchor"/>
          <w:rtl w:val="true"/>
        </w:rPr>
        <w:footnoteReference w:id="197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 أَيْمٰانِهِمْ‌ ثَمَناً قَلِيلاً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أَلِيمٌ‌ </w:t>
      </w:r>
      <w:r>
        <w:rPr>
          <w:rStyle w:val="FootnoteAnchor"/>
          <w:rtl w:val="true"/>
        </w:rPr>
        <w:footnoteReference w:id="19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وَ أَطِيعُوا وَ أَنْفِقُوا خَيْراً لِأَنْفُسِكُمْ‌، وَ مَنْ‌ يُوقَ‌ شُحَّ‌ نَفْسِهِ‌ فَأُولٰئِكَ‌ هُمُ‌ الْمُفْلِحُونَ‌ </w:t>
      </w:r>
      <w:r>
        <w:rPr>
          <w:rStyle w:val="FootnoteAnchor"/>
          <w:rtl w:val="true"/>
        </w:rPr>
        <w:footnoteReference w:id="198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إِذٰا عٰاهَدْتُمْ‌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تَفْعَلُونَ‌ </w:t>
      </w:r>
      <w:r>
        <w:rPr>
          <w:rStyle w:val="FootnoteAnchor"/>
          <w:rtl w:val="true"/>
        </w:rPr>
        <w:footnoteReference w:id="1982"/>
      </w:r>
      <w:r>
        <w:rPr>
          <w:rFonts w:ascii="Amiri" w:hAnsi="Amiri" w:eastAsia="Amiri" w:cs="Amiri"/>
          <w:color w:val="111111"/>
          <w:sz w:val="28"/>
          <w:sz w:val="28"/>
          <w:szCs w:val="28"/>
          <w:rtl w:val="true"/>
          <w:lang w:bidi="ar-SA"/>
        </w:rPr>
        <w:t>، وَ لَوْ شٰاءَ اللّٰهُ‌ لَجَعَلَكُمْ‌ أُمَّةً‌ وٰاحِدَةً‌ وَ لٰكِنْ‌ لِيَبْلُوَكُمْ‌ فِي مٰا آتٰاكُمْ‌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تَخْتَلِفُونَ‌ </w:t>
      </w:r>
      <w:r>
        <w:rPr>
          <w:rStyle w:val="FootnoteAnchor"/>
          <w:rtl w:val="true"/>
        </w:rPr>
        <w:footnoteReference w:id="1983"/>
      </w:r>
      <w:r>
        <w:rPr>
          <w:rFonts w:ascii="Amiri" w:hAnsi="Amiri" w:eastAsia="Amiri" w:cs="Amiri"/>
          <w:color w:val="111111"/>
          <w:sz w:val="28"/>
          <w:sz w:val="28"/>
          <w:szCs w:val="28"/>
          <w:rtl w:val="true"/>
          <w:lang w:bidi="ar-SA"/>
        </w:rPr>
        <w:t>، وَ لاٰ تَتَّخِذُوا أَيْمٰانَكُمْ‌ دَخَلاً بَيْنَكُمْ‌ إلى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w:t>
      </w:r>
      <w:r>
        <w:rPr>
          <w:rStyle w:val="FootnoteAnchor"/>
          <w:rtl w:val="true"/>
        </w:rPr>
        <w:footnoteReference w:id="1984"/>
      </w:r>
      <w:r>
        <w:rPr>
          <w:rFonts w:ascii="Amiri" w:hAnsi="Amiri" w:eastAsia="Amiri" w:cs="Amiri"/>
          <w:color w:val="111111"/>
          <w:sz w:val="28"/>
          <w:sz w:val="28"/>
          <w:szCs w:val="28"/>
          <w:rtl w:val="true"/>
          <w:lang w:bidi="ar-SA"/>
        </w:rPr>
        <w:t>وَ لاٰ تَشْتَرُوا بِعَهْدِ اللّٰهِ‌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w:t>
      </w:r>
      <w:r>
        <w:rPr>
          <w:rStyle w:val="FootnoteAnchor"/>
          <w:rtl w:val="true"/>
        </w:rPr>
        <w:footnoteReference w:id="1985"/>
      </w:r>
      <w:r>
        <w:rPr>
          <w:rFonts w:ascii="Amiri" w:hAnsi="Amiri" w:eastAsia="Amiri" w:cs="Amiri"/>
          <w:color w:val="111111"/>
          <w:sz w:val="28"/>
          <w:sz w:val="28"/>
          <w:szCs w:val="28"/>
          <w:rtl w:val="true"/>
          <w:lang w:bidi="ar-SA"/>
        </w:rPr>
        <w:t xml:space="preserve">، مٰا عِنْدَكُمْ‌ يَنْفَدُ وَ مٰا عِنْدَ اللّٰهِ‌ بٰاقٍ‌، </w:t>
      </w:r>
    </w:p>
    <w:p>
      <w:pPr>
        <w:pStyle w:val="BookText"/>
        <w:rPr/>
      </w:pPr>
      <w:r>
        <w:rPr>
          <w:rFonts w:ascii="Amiri" w:hAnsi="Amiri" w:eastAsia="Amiri" w:cs="Amiri"/>
          <w:color w:val="111111"/>
          <w:sz w:val="28"/>
          <w:sz w:val="28"/>
          <w:szCs w:val="28"/>
          <w:rtl w:val="true"/>
          <w:lang w:bidi="ar-SA"/>
        </w:rPr>
        <w:t xml:space="preserve">وَ لَنَجْزِيَنَّ‌ الَّذِينَ‌ صَبَرُوا أَجْرَهُمْ‌ بِأَحْسَنِ‌ مٰا كٰانُوا يَعْمَلُونَ‌ </w:t>
      </w:r>
      <w:r>
        <w:rPr>
          <w:rStyle w:val="FootnoteAnchor"/>
          <w:rtl w:val="true"/>
        </w:rPr>
        <w:footnoteReference w:id="1986"/>
      </w:r>
      <w:r>
        <w:rPr>
          <w:rFonts w:ascii="Amiri" w:hAnsi="Amiri" w:eastAsia="Amiri" w:cs="Amiri"/>
          <w:color w:val="111111"/>
          <w:sz w:val="28"/>
          <w:sz w:val="28"/>
          <w:szCs w:val="28"/>
          <w:rtl w:val="true"/>
          <w:lang w:bidi="ar-SA"/>
        </w:rPr>
        <w:t xml:space="preserve">وَ لاٰ تَشْتَرُوا بآيات الله </w:t>
      </w:r>
      <w:r>
        <w:rPr>
          <w:rStyle w:val="FootnoteAnchor"/>
          <w:rtl w:val="true"/>
        </w:rPr>
        <w:footnoteReference w:id="1987"/>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w:t>
      </w:r>
      <w:r>
        <w:rPr>
          <w:rStyle w:val="FootnoteAnchor"/>
          <w:rtl w:val="true"/>
        </w:rPr>
        <w:footnoteReference w:id="198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اَلْفٰاسِقُونَ‌ </w:t>
      </w:r>
      <w:r>
        <w:rPr>
          <w:rStyle w:val="FootnoteAnchor"/>
          <w:rtl w:val="true"/>
        </w:rPr>
        <w:footnoteReference w:id="198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كتابا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فإنّ‌ اللّه رضي لكم السمع و الطاعة، و كرّه لكم المعصية و الفرقة و الاختلاف، و قد أنبأكم فعل الذين من قبلكم، و تقدّم إليكم فيه، لتكون له الحجّة عليكم إن عصيتموه، فاقبلوا نصيحة اللّه، و احذروا عقابه </w:t>
      </w:r>
      <w:r>
        <w:rPr>
          <w:rStyle w:val="FootnoteAnchor"/>
          <w:rtl w:val="true"/>
        </w:rPr>
        <w:footnoteReference w:id="1991"/>
      </w:r>
      <w:r>
        <w:rPr>
          <w:rFonts w:ascii="Amiri" w:hAnsi="Amiri" w:eastAsia="Amiri" w:cs="Amiri"/>
          <w:color w:val="111111"/>
          <w:sz w:val="28"/>
          <w:sz w:val="28"/>
          <w:szCs w:val="28"/>
          <w:rtl w:val="true"/>
          <w:lang w:bidi="ar-SA"/>
        </w:rPr>
        <w:t xml:space="preserve">،فإنكم لن تجدوا أمة هلكت إلاّ من بعد أن تختلف، و لا يكون لها إمام يجمعها، و متى ما تفعلوا ذلك لا تقوم </w:t>
      </w:r>
      <w:r>
        <w:rPr>
          <w:rStyle w:val="FootnoteAnchor"/>
          <w:rtl w:val="true"/>
        </w:rPr>
        <w:footnoteReference w:id="1992"/>
      </w:r>
      <w:r>
        <w:rPr>
          <w:rFonts w:ascii="Amiri" w:hAnsi="Amiri" w:eastAsia="Amiri" w:cs="Amiri"/>
          <w:color w:val="111111"/>
          <w:sz w:val="28"/>
          <w:sz w:val="28"/>
          <w:szCs w:val="28"/>
          <w:rtl w:val="true"/>
          <w:lang w:bidi="ar-SA"/>
        </w:rPr>
        <w:t>الصلاة جميعا، و يسلط‍‌ عليكم عدوكم، و يستحل بعضكم حرم بعض، و متى تفعلوا ذلك تفرقوا بينكم، و تكونوا شيعا،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فارقوا </w:t>
      </w:r>
      <w:r>
        <w:rPr>
          <w:rStyle w:val="FootnoteAnchor"/>
          <w:rtl w:val="true"/>
        </w:rPr>
        <w:footnoteReference w:id="1993"/>
      </w:r>
      <w:r>
        <w:rPr>
          <w:rFonts w:ascii="Amiri" w:hAnsi="Amiri" w:eastAsia="Amiri" w:cs="Amiri"/>
          <w:color w:val="111111"/>
          <w:sz w:val="28"/>
          <w:sz w:val="28"/>
          <w:szCs w:val="28"/>
          <w:rtl w:val="true"/>
          <w:lang w:bidi="ar-SA"/>
        </w:rPr>
        <w:t>دِينَهُمْ‌ وَ كٰانُوا شِيَعاً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w:t>
      </w:r>
      <w:r>
        <w:rPr>
          <w:rStyle w:val="FootnoteAnchor"/>
          <w:rtl w:val="true"/>
        </w:rPr>
        <w:footnoteReference w:id="1994"/>
      </w:r>
      <w:r>
        <w:rPr>
          <w:rFonts w:ascii="Amiri" w:hAnsi="Amiri" w:eastAsia="Amiri" w:cs="Amiri"/>
          <w:color w:val="111111"/>
          <w:sz w:val="28"/>
          <w:sz w:val="28"/>
          <w:szCs w:val="28"/>
          <w:rtl w:val="true"/>
          <w:lang w:bidi="ar-SA"/>
        </w:rPr>
        <w:t>،و إنّي أوصيكم بما أوصاكم اللّه به و أحذركم عذابه، و إنّ‌ القرآن نزل نعتبر به، و ننتهي إليه، أولا ترون إلى شعيب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يَجْرِمَنَّكُمْ‌ شِقٰاقِي </w:t>
      </w:r>
      <w:r>
        <w:rPr>
          <w:rStyle w:val="FootnoteAnchor"/>
          <w:rtl w:val="true"/>
        </w:rPr>
        <w:footnoteReference w:id="1995"/>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بِبَعِيدٍ ، وَ يٰا قَوْمِ‌ اسْتَغْفِرُوا رَبَّكُمْ‌ </w:t>
      </w:r>
      <w:r>
        <w:rPr>
          <w:rStyle w:val="FootnoteAnchor"/>
          <w:rtl w:val="true"/>
        </w:rPr>
        <w:footnoteReference w:id="1996"/>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وَدُودٌ ،و كتب بكتاب آخر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فإنّ‌ أقواما ممن كان يقول في هذا الحديث أظهروا للناس إنّما يدعون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و الحقّ‌ و لا يريدون الدنيا، و لا منازعة فيها، فلمّا عرض عليهم الحقّ‌ إذا الناس في ذلك شتى، منهم آخذ للحق، و نازع عنه من يعطاه، و منهم تارك للحق رغبة في الأمر، يريدون </w:t>
      </w:r>
    </w:p>
    <w:p>
      <w:pPr>
        <w:pStyle w:val="BookText"/>
        <w:rPr/>
      </w:pPr>
      <w:r>
        <w:rPr>
          <w:rFonts w:ascii="Amiri" w:hAnsi="Amiri" w:eastAsia="Amiri" w:cs="Amiri"/>
          <w:color w:val="111111"/>
          <w:sz w:val="28"/>
          <w:sz w:val="28"/>
          <w:szCs w:val="28"/>
          <w:rtl w:val="true"/>
          <w:lang w:bidi="ar-SA"/>
        </w:rPr>
        <w:t xml:space="preserve">أن يبتزوه لغير الحق، و قد طال عليهم </w:t>
      </w:r>
      <w:r>
        <w:rPr>
          <w:rStyle w:val="FootnoteAnchor"/>
          <w:rtl w:val="true"/>
        </w:rPr>
        <w:footnoteReference w:id="1998"/>
      </w:r>
      <w:r>
        <w:rPr>
          <w:rFonts w:ascii="Amiri" w:hAnsi="Amiri" w:eastAsia="Amiri" w:cs="Amiri"/>
          <w:color w:val="111111"/>
          <w:sz w:val="28"/>
          <w:sz w:val="28"/>
          <w:szCs w:val="28"/>
          <w:rtl w:val="true"/>
          <w:lang w:bidi="ar-SA"/>
        </w:rPr>
        <w:t xml:space="preserve">عمري وارث </w:t>
      </w:r>
      <w:r>
        <w:rPr>
          <w:rStyle w:val="FootnoteAnchor"/>
          <w:rtl w:val="true"/>
        </w:rPr>
        <w:footnoteReference w:id="1999"/>
      </w:r>
      <w:r>
        <w:rPr>
          <w:rFonts w:ascii="Amiri" w:hAnsi="Amiri" w:eastAsia="Amiri" w:cs="Amiri"/>
          <w:color w:val="111111"/>
          <w:sz w:val="28"/>
          <w:sz w:val="28"/>
          <w:szCs w:val="28"/>
          <w:rtl w:val="true"/>
          <w:lang w:bidi="ar-SA"/>
        </w:rPr>
        <w:t>عليهم أملهم، و استعجلوا القدر، و إنّي جمعتهم و المهاجرين و الأنصار فنشدتهم، فأدّوا الذي علموا، فكان أول ما شهدوا به أن يقتل من دعا لنفسه، أو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لهم ما اغتدوا به عليه، و ما أجابهم فيه، و شهد له عليه، و رجع إليهم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شخصوا</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لا يستطيعون أن يظهروا شيئا حتى إذا دخل شوّال سنة اثنتي عشرة خرجوا كالحجاج، فنزلوا قرب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الإسناد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في شوال سنة خمس و ثلاثين خرج أهل مصر في أربع رفاق </w:t>
      </w:r>
      <w:r>
        <w:rPr>
          <w:rStyle w:val="FootnoteAnchor"/>
          <w:rtl w:val="true"/>
        </w:rPr>
        <w:footnoteReference w:id="2001"/>
      </w:r>
      <w:r>
        <w:rPr>
          <w:rFonts w:ascii="Amiri" w:hAnsi="Amiri" w:eastAsia="Amiri" w:cs="Amiri"/>
          <w:color w:val="111111"/>
          <w:sz w:val="28"/>
          <w:sz w:val="28"/>
          <w:szCs w:val="28"/>
          <w:rtl w:val="true"/>
          <w:lang w:bidi="ar-SA"/>
        </w:rPr>
        <w:t>على أربعة أمراء،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و 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على الرفاق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و كنانة بن بشر الليثي، و سودان بن حمران السّكوني، و قتيرة بن فلان السّكوني، و على القوم جميعا الغافقي بن حرب العكّي، و لم يجترئوا أن يعلموا الناس بخروجهم إلى الحرب، إنّما خرجوا كالحجاج، و معهم ابن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أهل الكوفة في أربع رفاق، و على الرفاق زيد بن صوحان العبدي، و الأشتر النخعي، و زياد بن النضر الحارثي، و عبد اللّه بن الأصم، أحد بني عامر بن صعصعة، و عليهم جميعا عمرو بن الأصم، و عددهم كعدد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أهل البصرة في أربع رفاق و على الرفاق، حكيم بن جبلة العبدي، و ذريح بن عبّاد العبدي، و بشر بن شريح الحطم </w:t>
      </w:r>
      <w:r>
        <w:rPr>
          <w:rStyle w:val="FootnoteAnchor"/>
          <w:rtl w:val="true"/>
        </w:rPr>
        <w:footnoteReference w:id="2002"/>
      </w:r>
      <w:r>
        <w:rPr>
          <w:rFonts w:ascii="Amiri" w:hAnsi="Amiri" w:eastAsia="Amiri" w:cs="Amiri"/>
          <w:color w:val="111111"/>
          <w:sz w:val="28"/>
          <w:sz w:val="28"/>
          <w:szCs w:val="28"/>
          <w:rtl w:val="true"/>
          <w:lang w:bidi="ar-SA"/>
        </w:rPr>
        <w:t>بن ضبيعة القيسي، و ابن محرّش بن عبد عمرو الحنفي و عددهم كعدد أهل مصر، و أميرهم جميعا حرقوص بن زهير السعدي، سوى من تلاحق بهم من الناس، و أما أهل مصر فإنهم كانوا يشتهون عليا، و أما أهل البصرة فإنهم كانوا يشتهون طلحة، و أما أهل الكوفة فإنهم كانوا يشتهون الزبير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و هم على الخروج جميع، في التأمير شتى، لا تشكّ‌ </w:t>
      </w:r>
      <w:r>
        <w:rPr>
          <w:rStyle w:val="FootnoteAnchor"/>
          <w:rtl w:val="true"/>
        </w:rPr>
        <w:footnoteReference w:id="2003"/>
      </w:r>
      <w:r>
        <w:rPr>
          <w:rFonts w:ascii="Amiri" w:hAnsi="Amiri" w:eastAsia="Amiri" w:cs="Amiri"/>
          <w:color w:val="111111"/>
          <w:sz w:val="28"/>
          <w:sz w:val="28"/>
          <w:szCs w:val="28"/>
          <w:rtl w:val="true"/>
          <w:lang w:bidi="ar-SA"/>
        </w:rPr>
        <w:t xml:space="preserve">كل فرقة إلاّ أن الفلج </w:t>
      </w:r>
    </w:p>
    <w:p>
      <w:pPr>
        <w:pStyle w:val="BookText"/>
        <w:rPr/>
      </w:pPr>
      <w:r>
        <w:rPr>
          <w:rFonts w:ascii="Amiri" w:hAnsi="Amiri" w:eastAsia="Amiri" w:cs="Amiri"/>
          <w:color w:val="111111"/>
          <w:sz w:val="28"/>
          <w:sz w:val="28"/>
          <w:szCs w:val="28"/>
          <w:rtl w:val="true"/>
          <w:lang w:bidi="ar-SA"/>
        </w:rPr>
        <w:t xml:space="preserve">معها، و أن أمرها سيتم دون الأخرى، فخرجوا حتى إذا كانوا من المدينة على ثلاث، تقدم أناس من أهل البصرة، فنزلوا ذا خشب، و أناس من أهل الكوفة فنزلوا الأعوص </w:t>
      </w:r>
      <w:r>
        <w:rPr>
          <w:rStyle w:val="FootnoteAnchor"/>
          <w:rtl w:val="true"/>
        </w:rPr>
        <w:footnoteReference w:id="2004"/>
      </w:r>
      <w:r>
        <w:rPr>
          <w:rFonts w:ascii="Amiri" w:hAnsi="Amiri" w:eastAsia="Amiri" w:cs="Amiri"/>
          <w:color w:val="111111"/>
          <w:sz w:val="28"/>
          <w:sz w:val="28"/>
          <w:szCs w:val="28"/>
          <w:rtl w:val="true"/>
          <w:lang w:bidi="ar-SA"/>
        </w:rPr>
        <w:t>،و جاءهم أناس من أهل مصر و تركوا عامتهم بذي المروة، و مشى فيما بين أهل مصر و أهل البصرة، زياد بن النضر، و عبد اللّه بن الأصم،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ندخل لكم المدينة، و نرتاد، فإنه قد بلغنا أنهم قد عسكروا لنا، فو اللّه إن كان أهل المدينة قد خافونا و استحلوا قتالنا و لم يعلموا علمنا، لهم علينا إذا علموا علمنا أشدّ، و إن أمرنا هذا لباطل، و إن لم يستحلوا قتالنا، و وجدنا الذي بلغنا باطلا لنرجعن إليكم بالخبر،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فدخل الرجلان، فلقوا أزواج النبي صلّى اللّه عليه و سلم و طلحة، و الزبير، و عليا، و قالوا </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نؤم هذا البيت و نستعفي هذا الوالي من بعض عمّالنا ما جئنا إلاّ لذلك، و استأذنوهم للناس للدخول،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w:t>
      </w:r>
      <w:r>
        <w:rPr>
          <w:rFonts w:eastAsia="Amiri" w:cs="Amiri" w:ascii="Amiri" w:hAnsi="Amiri"/>
          <w:color w:val="111111"/>
          <w:sz w:val="28"/>
          <w:szCs w:val="28"/>
          <w:rtl w:val="true"/>
          <w:lang w:bidi="ar-SA"/>
        </w:rPr>
        <w:t xml:space="preserve">] </w:t>
      </w:r>
      <w:r>
        <w:rPr>
          <w:rStyle w:val="FootnoteAnchor"/>
          <w:rtl w:val="true"/>
        </w:rPr>
        <w:footnoteReference w:id="2006"/>
      </w:r>
      <w:r>
        <w:rPr>
          <w:rFonts w:ascii="IRNazanin" w:hAnsi="IRNazanin" w:eastAsia="IRNazanin"/>
          <w:color w:val="111111"/>
          <w:sz w:val="28"/>
          <w:sz w:val="28"/>
          <w:szCs w:val="28"/>
          <w:rtl w:val="true"/>
          <w:lang w:bidi="fa-IR"/>
        </w:rPr>
        <w:t>أبى و نهى،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 ما تفرخن </w:t>
      </w:r>
      <w:r>
        <w:rPr>
          <w:rStyle w:val="FootnoteAnchor"/>
          <w:rtl w:val="true"/>
        </w:rPr>
        <w:footnoteReference w:id="2007"/>
      </w:r>
      <w:r>
        <w:rPr>
          <w:rFonts w:ascii="Amiri" w:hAnsi="Amiri" w:eastAsia="Amiri" w:cs="Amiri"/>
          <w:color w:val="111111"/>
          <w:sz w:val="28"/>
          <w:sz w:val="28"/>
          <w:szCs w:val="28"/>
          <w:rtl w:val="true"/>
          <w:lang w:bidi="ar-SA"/>
        </w:rPr>
        <w:t>،فرجعا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من أهل مصر نفر، فأتوا عليا، و من أهل البصرة نفر، فأتوا طلحة، و من أهل الكوفة نفر، فأتوا الزبير، قال كلّ‌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يبايعنا </w:t>
      </w:r>
      <w:r>
        <w:rPr>
          <w:rStyle w:val="FootnoteAnchor"/>
          <w:rtl w:val="true"/>
        </w:rPr>
        <w:footnoteReference w:id="2008"/>
      </w:r>
      <w:r>
        <w:rPr>
          <w:rFonts w:ascii="Amiri" w:hAnsi="Amiri" w:eastAsia="Amiri" w:cs="Amiri"/>
          <w:color w:val="111111"/>
          <w:sz w:val="28"/>
          <w:sz w:val="28"/>
          <w:szCs w:val="28"/>
          <w:rtl w:val="true"/>
          <w:lang w:bidi="ar-SA"/>
        </w:rPr>
        <w:t>صاحبنا، و إلاّ كدناهم، و فرّقنا جماعتهم، ثم كررنا حتى نبغتهم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المصريون عليا و هو في عسكر عند أحجار الزيت </w:t>
      </w:r>
      <w:r>
        <w:rPr>
          <w:rStyle w:val="FootnoteAnchor"/>
          <w:rtl w:val="true"/>
        </w:rPr>
        <w:footnoteReference w:id="2009"/>
      </w:r>
      <w:r>
        <w:rPr>
          <w:rFonts w:ascii="Amiri" w:hAnsi="Amiri" w:eastAsia="Amiri" w:cs="Amiri"/>
          <w:color w:val="111111"/>
          <w:sz w:val="28"/>
          <w:sz w:val="28"/>
          <w:szCs w:val="28"/>
          <w:rtl w:val="true"/>
          <w:lang w:bidi="ar-SA"/>
        </w:rPr>
        <w:t xml:space="preserve">،عليه حلّة أفواف </w:t>
      </w:r>
      <w:r>
        <w:rPr>
          <w:rStyle w:val="FootnoteAnchor"/>
          <w:rtl w:val="true"/>
        </w:rPr>
        <w:footnoteReference w:id="2010"/>
      </w:r>
      <w:r>
        <w:rPr>
          <w:rFonts w:ascii="Amiri" w:hAnsi="Amiri" w:eastAsia="Amiri" w:cs="Amiri"/>
          <w:color w:val="111111"/>
          <w:sz w:val="28"/>
          <w:sz w:val="28"/>
          <w:szCs w:val="28"/>
          <w:rtl w:val="true"/>
          <w:lang w:bidi="ar-SA"/>
        </w:rPr>
        <w:t>، معتمّ‌ بشقيقة حمراء يمانية، متقلدا السيف، ليس عليه قميص، و قد سرّح الحسن إلى عثمان فيمن اجتمع إليه، و الحسن جالس عند عثمان، و عليّ‌ عند أحجار الزيت، فسلّم عليه المصريون، و عرضوا له، فصاح بهم و اطّردهم،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الصالحون أن جيش ذي المروة و ذي خشب و الأعوص ملعونون على لسان محمّد صلّى اللّه عليه و سلم، فارجعوا لا </w:t>
      </w:r>
      <w:r>
        <w:rPr>
          <w:rStyle w:val="FootnoteAnchor"/>
          <w:rtl w:val="true"/>
        </w:rPr>
        <w:footnoteReference w:id="2011"/>
      </w:r>
      <w:r>
        <w:rPr>
          <w:rFonts w:ascii="Amiri" w:hAnsi="Amiri" w:eastAsia="Amiri" w:cs="Amiri"/>
          <w:color w:val="111111"/>
          <w:sz w:val="28"/>
          <w:sz w:val="28"/>
          <w:szCs w:val="28"/>
          <w:rtl w:val="true"/>
          <w:lang w:bidi="ar-SA"/>
        </w:rPr>
        <w:t>صحبكم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فانصرفوا من عنده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أتى البصريون طلحة و هو في جماعة أخرى إلى جنب علي، و قد أرسل بنيه </w:t>
      </w:r>
      <w:r>
        <w:rPr>
          <w:rStyle w:val="FootnoteAnchor"/>
          <w:rtl w:val="true"/>
        </w:rPr>
        <w:footnoteReference w:id="2012"/>
      </w:r>
      <w:r>
        <w:rPr>
          <w:rFonts w:ascii="Amiri" w:hAnsi="Amiri" w:eastAsia="Amiri" w:cs="Amiri"/>
          <w:color w:val="111111"/>
          <w:sz w:val="28"/>
          <w:sz w:val="28"/>
          <w:szCs w:val="28"/>
          <w:rtl w:val="true"/>
          <w:lang w:bidi="ar-SA"/>
        </w:rPr>
        <w:t>إلى عثمان، فسلّم البصريون عليه، و عرضوا به فصاح به و اطّردهم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المؤمنون أن جيش ذي المروة، و ذي خشب، و الأعوص ملعونون على لسان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أتى الكوفيون الزبير و هو في جماعة أخرى، و قد سرّح عبد اللّه إلى عثمان، فسلّموا عليه، و عرضوا له، فصاح بهم و اطّردهم </w:t>
      </w:r>
      <w:r>
        <w:rPr>
          <w:rStyle w:val="FootnoteAnchor"/>
          <w:rtl w:val="true"/>
        </w:rPr>
        <w:footnoteReference w:id="20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المسلمون أن جيش ذي المروة و ذي خشب و الأعوص ملعونون على لسان محمّد صلّى اللّه عليه و سلم، فخرج القوم و أروهم </w:t>
      </w:r>
      <w:r>
        <w:rPr>
          <w:rStyle w:val="FootnoteAnchor"/>
          <w:rtl w:val="true"/>
        </w:rPr>
        <w:footnoteReference w:id="2014"/>
      </w:r>
      <w:r>
        <w:rPr>
          <w:rFonts w:ascii="Amiri" w:hAnsi="Amiri" w:eastAsia="Amiri" w:cs="Amiri"/>
          <w:color w:val="111111"/>
          <w:sz w:val="28"/>
          <w:sz w:val="28"/>
          <w:szCs w:val="28"/>
          <w:rtl w:val="true"/>
          <w:lang w:bidi="ar-SA"/>
        </w:rPr>
        <w:t>أنهم يرجعون، فانفشّوا على ذي خشب و الأعوص حتى أتوا إلى عساكرهم، و هي ثلاث مراحل، حتى يفترق أهل المدينة، ثم يكرون، فافترق أهل المدينة لخروجهم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القوم عساكرهم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 بهم، فبغتوهم، فلم يفجأ أهل المدينة إلاّ و التكبير في نواحي المدينة، فنزلوا في مواضع عساكرهم</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و أحاطوا بعثمان،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يده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عثمان بالناس أياما، و لزم الناس بيوتهم، و لم يمنعوا أحدا من كلام، فأتاهم الناس فكلّموهم، و فيهم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 بعد ذهابكم، و رجوعكم إلى رأيكم‌؟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مع بريد كتابا بقتلنا، و أتاهم طلحة، فقال البصريون مثل ذلك، و أتاهم الزبير، فقال الكوفيون مثل ذلك، و قال الكوفيون و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ننصر </w:t>
      </w:r>
      <w:r>
        <w:rPr>
          <w:rStyle w:val="FootnoteAnchor"/>
          <w:rtl w:val="true"/>
        </w:rPr>
        <w:footnoteReference w:id="2016"/>
      </w:r>
      <w:r>
        <w:rPr>
          <w:rFonts w:ascii="Amiri" w:hAnsi="Amiri" w:eastAsia="Amiri" w:cs="Amiri"/>
          <w:color w:val="111111"/>
          <w:sz w:val="28"/>
          <w:sz w:val="28"/>
          <w:szCs w:val="28"/>
          <w:rtl w:val="true"/>
          <w:lang w:bidi="ar-SA"/>
        </w:rPr>
        <w:t>إخواننا و نمنعهم، فقالوا جميعا كأنما كانوا على ميعاد، كيف علمتم يا أهل الكوفة، و يا أهل البصرة بما لقي أهل مصر، و قد سرتم مراحل، ثم طويتم نحونا؟ هذا و اللّه أمر أبرم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فضعوه على ما شئتم لا حاجة لنا في هذا الرجل ليعتزلنا، و في ذلك يصلي بهم، و هم يصلون خلفه، و يغشا من شاء عثمان، و هم أدق في عينه من التراب، و كانوا لا يمنعون أحدا الكلام، و كانوا زمرا بالمدينة يمنعون الناس من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عثمان إلى أهل الأمصار يستمدّهم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بعث محمّدا بالحقّ‌ بشيرا و نذيرا، و بلّغ عن اللّه ما أمر به، ثم مضى و قد </w:t>
      </w:r>
    </w:p>
    <w:p>
      <w:pPr>
        <w:pStyle w:val="BookText"/>
        <w:rPr/>
      </w:pPr>
      <w:r>
        <w:rPr>
          <w:rFonts w:ascii="Amiri" w:hAnsi="Amiri" w:eastAsia="Amiri" w:cs="Amiri"/>
          <w:color w:val="111111"/>
          <w:sz w:val="28"/>
          <w:sz w:val="28"/>
          <w:szCs w:val="28"/>
          <w:rtl w:val="true"/>
          <w:lang w:bidi="ar-SA"/>
        </w:rPr>
        <w:t xml:space="preserve">قضى الذي عليه، و خلّف فينا كتابه، فيه حلاله و حرامه، و بيان الأمور التي قدّر، فأمضاها على ما أحبّ‌ العباد و كرهوا، فكان الخليفة أبو بكر، ثم عمر، ثم أدخلت في الشورى عن غير علم، و لا مسألة عن ملأ من الأمة، ثم اجتمع أهل الشورى على ملأ منهم و من الناس عن غير طلب مني و لا محبة، فعملت فيهم بما يعرفون و لا ينكرون، تابعا غير مستتبع، متبعا </w:t>
      </w:r>
      <w:r>
        <w:rPr>
          <w:rStyle w:val="FootnoteAnchor"/>
          <w:rtl w:val="true"/>
        </w:rPr>
        <w:footnoteReference w:id="2017"/>
      </w:r>
      <w:r>
        <w:rPr>
          <w:rFonts w:ascii="Amiri" w:hAnsi="Amiri" w:eastAsia="Amiri" w:cs="Amiri"/>
          <w:color w:val="111111"/>
          <w:sz w:val="28"/>
          <w:sz w:val="28"/>
          <w:szCs w:val="28"/>
          <w:rtl w:val="true"/>
          <w:lang w:bidi="ar-SA"/>
        </w:rPr>
        <w:t xml:space="preserve">غير مبتدع، مقتديا </w:t>
      </w:r>
      <w:r>
        <w:rPr>
          <w:rStyle w:val="FootnoteAnchor"/>
          <w:rtl w:val="true"/>
        </w:rPr>
        <w:footnoteReference w:id="2018"/>
      </w:r>
      <w:r>
        <w:rPr>
          <w:rFonts w:ascii="Amiri" w:hAnsi="Amiri" w:eastAsia="Amiri" w:cs="Amiri"/>
          <w:color w:val="111111"/>
          <w:sz w:val="28"/>
          <w:sz w:val="28"/>
          <w:szCs w:val="28"/>
          <w:rtl w:val="true"/>
          <w:lang w:bidi="ar-SA"/>
        </w:rPr>
        <w:t>غير متكلف، فلما انتهت الأمور، و انتكث الشرّ بأهله، بدت ضغائن و أهواء على غير اجترام، و لا ترة فيما مضى إلاّ إمضاء الكتاب، و طلبوا أمرا و أعلفوا غيره بغير حجة و لا عذر، فعابوا عليّ‌ أشياء مما كانوا يرضون، و أشياء على ملأ من أهل المدينة لا يصلح غيرها، فصبرت لهم نفسي، و كففتها عنهم منذ سنين، و أنا أرى و أسمع، فازدادوا على اللّه جرأة حتى أغاروا علينا في جوار رسول اللّه صلّى اللّه عليه و سلم، و حرمه، و أرض الهجرة، و ثابت إليهم الأعراب، فهم كالأحزاب أيام الأحزاب، و من غزانا بأحد إلاّ ما يظهرون، فمن قدر على اللحاق بنا فليلحق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الكتاب أهل الأمصار، فخرجوا على الصعبة و الذلول، فبعث معاوية حبيب بن مسلمة الفهري، و بعث عبد اللّه بن سعد معاوية بن حديج السكوني، و خرج من الكوفة القعقاع بن عمرو، و كان المحضضون بالكوفة على إغاثة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و عبد اللّه بن أبي أوفى، و حنظلة بن الربيع التميمي، في أمثالهم من أصحاب النبي صلّى اللّه عليه و سلم، و كان المحضضون بالكوفة من التابعين أصحاب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الأجدع، و الأسود بن يزيد، و شريح بن الحارث، و عبد اللّه بن عكيم في أمثال لهم يسيرون فيها، و يطوفون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مجالسها</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الكلام اليوم و ليس به غدا، و إنّ‌ النظر يحسن اليوم و يقبح غدا، و إنّ‌ القتال يحلّ‌ اليوم و يحرم غدا، انهضوا إلى خليفتكم و عصمة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بالبصرة عمران بن حصين، و أنس بن مالك، و هشام بن عامر في أمثالهم من أصحاب النبي صلّى اللّه عليه و سلم يقولون مثل ذلك،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سور، و هرم بن حيّان العبدي، و أشباه لهما يقولون مثل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و أبو أمامة، و أبو الدرداء في أمثالهم من أصحاب النبي صلّى اللّه عليه و سلم،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خباشة النّميري، و أبو مسلم الخولاني، </w:t>
      </w:r>
    </w:p>
    <w:p>
      <w:pPr>
        <w:pStyle w:val="BookText"/>
        <w:rPr/>
      </w:pPr>
      <w:r>
        <w:rPr>
          <w:rFonts w:ascii="IRNazanin" w:hAnsi="IRNazanin" w:eastAsia="IRNazanin"/>
          <w:color w:val="111111"/>
          <w:sz w:val="28"/>
          <w:sz w:val="28"/>
          <w:szCs w:val="28"/>
          <w:rtl w:val="true"/>
          <w:lang w:bidi="fa-IR"/>
        </w:rPr>
        <w:t xml:space="preserve">و عبد الرّحمن بن غنم </w:t>
      </w:r>
      <w:r>
        <w:rPr>
          <w:rStyle w:val="FootnoteAnchor"/>
          <w:rtl w:val="true"/>
        </w:rPr>
        <w:footnoteReference w:id="2020"/>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في أشباه له، و كان بعض المحضضين شهد قدومهم، فلما رأوا حالهم انصرفوا إلى أمصارهم بذلك، و قاموا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جاءت الجمعة التي على أثر نزول المصريين مسجد الرسول صلّى اللّه عليه و سلم خرج عثمان فصلّى بالناس، ثم 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الغزّاء </w:t>
      </w:r>
      <w:r>
        <w:rPr>
          <w:rStyle w:val="FootnoteAnchor"/>
          <w:rtl w:val="true"/>
        </w:rPr>
        <w:footnoteReference w:id="2021"/>
      </w:r>
      <w:r>
        <w:rPr>
          <w:rFonts w:ascii="Amiri" w:hAnsi="Amiri" w:eastAsia="Amiri" w:cs="Amiri"/>
          <w:color w:val="111111"/>
          <w:sz w:val="28"/>
          <w:sz w:val="28"/>
          <w:szCs w:val="28"/>
          <w:rtl w:val="true"/>
          <w:lang w:bidi="ar-SA"/>
        </w:rPr>
        <w:t>،اللّه اللّه، فو اللّه إنّ‌ أهل المدينة ليعلمون أنكم لملعونون على لسان محمّد صلّى اللّه عليه و سلم، فامحوا الخطايا بالصواب، فإن اللّه لا يمحو السيئ إلاّ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بذلك، فأخذه حكيم بن جبلة فأقعده، فقام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أبغى </w:t>
      </w:r>
      <w:r>
        <w:rPr>
          <w:rStyle w:val="FootnoteAnchor"/>
          <w:rtl w:val="true"/>
        </w:rPr>
        <w:footnoteReference w:id="2022"/>
      </w:r>
      <w:r>
        <w:rPr>
          <w:rFonts w:ascii="Amiri" w:hAnsi="Amiri" w:eastAsia="Amiri" w:cs="Amiri"/>
          <w:color w:val="111111"/>
          <w:sz w:val="28"/>
          <w:sz w:val="28"/>
          <w:szCs w:val="28"/>
          <w:rtl w:val="true"/>
          <w:lang w:bidi="ar-SA"/>
        </w:rPr>
        <w:t xml:space="preserve">الكتاب‌؟ فثار إليه في ناحية أخرى محمّد بن أبي قتيرة، فأقعده، فأفظع، و ثار القوم بأجمعهم، فحصبوا الناس حتى أخرجوهم، و حصبوا عثمان حتى صرع على المنبر، فغشي </w:t>
      </w:r>
      <w:r>
        <w:rPr>
          <w:rStyle w:val="FootnoteAnchor"/>
          <w:rtl w:val="true"/>
        </w:rPr>
        <w:footnoteReference w:id="2023"/>
      </w:r>
      <w:r>
        <w:rPr>
          <w:rFonts w:ascii="Amiri" w:hAnsi="Amiri" w:eastAsia="Amiri" w:cs="Amiri"/>
          <w:color w:val="111111"/>
          <w:sz w:val="28"/>
          <w:sz w:val="28"/>
          <w:szCs w:val="28"/>
          <w:rtl w:val="true"/>
          <w:lang w:bidi="ar-SA"/>
        </w:rPr>
        <w:t>عليه، فاحتمل، فأدخل داره و كان المصريون لا يطمعون في أحد من أهل المدينة أن يساعدهم إلاّ في ثلاثة نفر، فإنهم كانوا يراسلونهم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 محمّد بن جعفر </w:t>
      </w:r>
      <w:r>
        <w:rPr>
          <w:rStyle w:val="FootnoteAnchor"/>
          <w:rtl w:val="true"/>
        </w:rPr>
        <w:footnoteReference w:id="2024"/>
      </w:r>
      <w:r>
        <w:rPr>
          <w:rFonts w:ascii="Amiri" w:hAnsi="Amiri" w:eastAsia="Amiri" w:cs="Amiri"/>
          <w:color w:val="111111"/>
          <w:sz w:val="28"/>
          <w:sz w:val="28"/>
          <w:szCs w:val="28"/>
          <w:rtl w:val="true"/>
          <w:lang w:bidi="ar-SA"/>
        </w:rPr>
        <w:t xml:space="preserve">،و عمّار بن ياسر، و شرى أناس من الناس فاستقتلوا </w:t>
      </w:r>
      <w:r>
        <w:rPr>
          <w:rStyle w:val="FootnoteAnchor"/>
          <w:rtl w:val="true"/>
        </w:rPr>
        <w:footnoteReference w:id="20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مالك، و أبو هريرة، و زيد بن ثابت، و الحسن بن علي، فبعث إليهم عثمان بعزمه لما انصرفوا، فانصرفوا و أقبل عليّ‌ حتى دخل على عثمان، و أقبل طلحة حتى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الزبير حتى دخل عليه</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،يعودونه من صرعته، و يشكون بثّهم، ثم رجعوا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أبو عبد اللّه النهاوندي، نا أحمد بن عمران، نا موسى بن زكريّا، نا خليفة بن خياط‍‌، قال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أهل مصر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عديس البلوي، و أهل البصرة </w:t>
      </w:r>
    </w:p>
    <w:p>
      <w:pPr>
        <w:pStyle w:val="BookText"/>
        <w:rPr/>
      </w:pPr>
      <w:r>
        <w:rPr>
          <w:rFonts w:ascii="Amiri" w:hAnsi="Amiri" w:eastAsia="Amiri" w:cs="Amiri"/>
          <w:color w:val="111111"/>
          <w:sz w:val="28"/>
          <w:sz w:val="28"/>
          <w:szCs w:val="28"/>
          <w:rtl w:val="true"/>
          <w:lang w:bidi="ar-SA"/>
        </w:rPr>
        <w:t>فيهم حكيم بن جبلة العبدي، و أهل الكوفة فيهم الأشتر مالك بن الحارث النخعي المدينة في إمرة عثمان، فكان مقدم المصريين ليلة الأربعاء هلال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عمر بن محمّد بن علي بن الزيات، نا أبو بكر القاسم بن زكريا بن يحيى المقرئ المطرّز، نا إسماعيل بن موسى الفزاري، نا سفيان بن عيينة، عن عمرو </w:t>
      </w:r>
      <w:r>
        <w:rPr>
          <w:rStyle w:val="FootnoteAnchor"/>
          <w:rtl w:val="true"/>
        </w:rPr>
        <w:footnoteReference w:id="2029"/>
      </w:r>
      <w:r>
        <w:rPr>
          <w:rFonts w:ascii="Amiri" w:hAnsi="Amiri" w:eastAsia="Amiri" w:cs="Amiri"/>
          <w:color w:val="111111"/>
          <w:sz w:val="28"/>
          <w:sz w:val="28"/>
          <w:szCs w:val="28"/>
          <w:rtl w:val="true"/>
          <w:lang w:bidi="ar-SA"/>
        </w:rPr>
        <w:t>بن دينار،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عثمان بن عفّان في خمسين راكبا أميرنا محمّد بن مسلمة الأنصاري، حتى أتينا ذا خشب، فإذا رجل معلق المصحف في عنقه، تذرف عيناه دموعا، بيده السيف،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أن نضرب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هذا المصحف، فقال محمّد بن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ضربنا بهذا على ما في هذا قبلك، فجلس، فلم يزل يكلّمهم حتى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سعد</w:t>
      </w:r>
      <w:r>
        <w:rPr>
          <w:rFonts w:eastAsia="Amiri" w:cs="Amiri" w:ascii="Amiri" w:hAnsi="Amiri"/>
          <w:color w:val="111111"/>
          <w:sz w:val="28"/>
          <w:szCs w:val="28"/>
          <w:rtl w:val="true"/>
          <w:lang w:bidi="ar-SA"/>
        </w:rPr>
        <w:t xml:space="preserve">] </w:t>
      </w:r>
      <w:r>
        <w:rPr>
          <w:rStyle w:val="FootnoteAnchor"/>
          <w:rtl w:val="true"/>
        </w:rPr>
        <w:footnoteReference w:id="2030"/>
      </w:r>
      <w:r>
        <w:rPr>
          <w:rStyle w:val="FootnoteAnchor"/>
          <w:rtl w:val="true"/>
        </w:rPr>
        <w:footnoteReference w:id="2031"/>
      </w:r>
      <w:r>
        <w:rPr>
          <w:rFonts w:ascii="Amiri" w:hAnsi="Amiri" w:eastAsia="Amiri" w:cs="Amiri"/>
          <w:color w:val="111111"/>
          <w:sz w:val="28"/>
          <w:sz w:val="28"/>
          <w:szCs w:val="28"/>
          <w:rtl w:val="true"/>
          <w:lang w:bidi="ar-SA"/>
        </w:rPr>
        <w:t>نا محمّد بن عمر، حدّثني إبراهيم بن جعفر، عن أمّ‌ الربيع بنت عبد الرّحمن بن محمّد بن مسلمة،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عبد العزيز، عن جعفر بن محمّد، عن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جريج، و داود بن عبد الرّحمن العطار، عن عمرو بن دينار، عن جابر بن عبد اللّه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المصريين لما أقبلوا من مصر يريدون عثمان فنزلوا بذي خشب، دعا عثمان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إليهم فارددهم عني، و أعطهم الرضا، و أخبرهم أنّي فاعل 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التي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نازع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للأمور </w:t>
      </w:r>
      <w:r>
        <w:rPr>
          <w:rStyle w:val="FootnoteAnchor"/>
          <w:rtl w:val="true"/>
        </w:rPr>
        <w:footnoteReference w:id="2032"/>
      </w:r>
      <w:r>
        <w:rPr>
          <w:rFonts w:ascii="Amiri" w:hAnsi="Amiri" w:eastAsia="Amiri" w:cs="Amiri"/>
          <w:color w:val="111111"/>
          <w:sz w:val="28"/>
          <w:sz w:val="28"/>
          <w:szCs w:val="28"/>
          <w:rtl w:val="true"/>
          <w:lang w:bidi="ar-SA"/>
        </w:rPr>
        <w:t>التي تكلّموا فيها، فركب محمّد بن مسلمة إلى ذي خشب،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معه عثمان خمسين راكبا من الأنصار أنا فيهم، و كان رؤساءهم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عديس البلوي، و سودان بن حمران المرادي، و ابن البياع، و عمرو بن الحمق الخزاعي، لقد كان الاسم غلب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ابن الحمق، فأتاهم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كذا</w:t>
      </w:r>
      <w:r>
        <w:rPr>
          <w:rFonts w:eastAsia="Amiri" w:cs="Amiri" w:ascii="Amiri" w:hAnsi="Amiri"/>
          <w:color w:val="111111"/>
          <w:sz w:val="28"/>
          <w:szCs w:val="28"/>
          <w:rtl w:val="true"/>
          <w:lang w:bidi="ar-SA"/>
        </w:rPr>
        <w:t xml:space="preserve">] </w:t>
      </w:r>
      <w:r>
        <w:rPr>
          <w:rStyle w:val="FootnoteAnchor"/>
          <w:rtl w:val="true"/>
        </w:rPr>
        <w:footnoteReference w:id="2033"/>
      </w:r>
      <w:r>
        <w:rPr>
          <w:rFonts w:ascii="IRNazanin" w:hAnsi="IRNazanin" w:eastAsia="IRNazanin"/>
          <w:color w:val="111111"/>
          <w:sz w:val="28"/>
          <w:sz w:val="28"/>
          <w:szCs w:val="28"/>
          <w:rtl w:val="true"/>
          <w:lang w:bidi="fa-IR"/>
        </w:rPr>
        <w:t xml:space="preserve">و أخبرهم بقوله، فلم </w:t>
      </w:r>
    </w:p>
    <w:p>
      <w:pPr>
        <w:pStyle w:val="BookText"/>
        <w:rPr/>
      </w:pPr>
      <w:r>
        <w:rPr>
          <w:rFonts w:ascii="Amiri" w:hAnsi="Amiri" w:eastAsia="Amiri" w:cs="Amiri"/>
          <w:color w:val="111111"/>
          <w:sz w:val="28"/>
          <w:sz w:val="28"/>
          <w:szCs w:val="28"/>
          <w:rtl w:val="true"/>
          <w:lang w:bidi="ar-SA"/>
        </w:rPr>
        <w:t xml:space="preserve">يزل بهم حتى رجعوا، فلمّا كانوا بالبويب </w:t>
      </w:r>
      <w:r>
        <w:rPr>
          <w:rStyle w:val="FootnoteAnchor"/>
          <w:rtl w:val="true"/>
        </w:rPr>
        <w:footnoteReference w:id="2034"/>
      </w:r>
      <w:r>
        <w:rPr>
          <w:rFonts w:ascii="Amiri" w:hAnsi="Amiri" w:eastAsia="Amiri" w:cs="Amiri"/>
          <w:color w:val="111111"/>
          <w:sz w:val="28"/>
          <w:sz w:val="28"/>
          <w:szCs w:val="28"/>
          <w:rtl w:val="true"/>
          <w:lang w:bidi="ar-SA"/>
        </w:rPr>
        <w:t>رأوا جملا عليهم ميسم الصّدقة فأخذوه، فإذا غلام لعثمان، فأخذوا متاعه ففتشوه فوجدوا قصبة من رصاص فيها كتاب في جوف الإداوة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افعل بفلان كذا، و بفلان كذا من القوم الذين شرعوا في عثمان، فرجع القوم ثانية حتى نزلوا بذي خشب، فأرسل عثمان إلى محمّد بن مسلمة،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فارددهم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فحصروا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35"/>
      </w:r>
      <w:r>
        <w:rPr>
          <w:rFonts w:ascii="Amiri" w:hAnsi="Amiri" w:eastAsia="Amiri" w:cs="Amiri"/>
          <w:color w:val="111111"/>
          <w:sz w:val="28"/>
          <w:sz w:val="28"/>
          <w:szCs w:val="28"/>
          <w:rtl w:val="true"/>
          <w:lang w:bidi="ar-SA"/>
        </w:rPr>
        <w:t>و أنا محمّد بن عمر، حدّثني عبد اللّه بن الحارث بن الفضيل، عن أبيه، عن سفيان بن أبي العوجاء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عثمان أن يكون كتب ذلك الكتاب، أو أرسل ذلك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2036"/>
      </w:r>
      <w:r>
        <w:rPr>
          <w:rFonts w:ascii="Amiri" w:hAnsi="Amiri" w:eastAsia="Amiri" w:cs="Amiri"/>
          <w:color w:val="111111"/>
          <w:sz w:val="28"/>
          <w:sz w:val="28"/>
          <w:szCs w:val="28"/>
          <w:rtl w:val="true"/>
          <w:lang w:bidi="ar-SA"/>
        </w:rPr>
        <w:t xml:space="preserve">الجزء التاسع و العشرين بعد الثلاثمائة من الأصل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السّيرافي، أنا أبو عبد اللّه أحمد بن إسحاق، نا أحمد بن عبدان بن موسى بن زكريا التّستري، نا خليفة بن خياط‍‌ العصفري </w:t>
      </w:r>
      <w:r>
        <w:rPr>
          <w:rStyle w:val="FootnoteAnchor"/>
          <w:rtl w:val="true"/>
        </w:rPr>
        <w:footnoteReference w:id="2038"/>
      </w:r>
      <w:r>
        <w:rPr>
          <w:rFonts w:ascii="Amiri" w:hAnsi="Amiri" w:eastAsia="Amiri" w:cs="Amiri"/>
          <w:color w:val="111111"/>
          <w:sz w:val="28"/>
          <w:sz w:val="28"/>
          <w:szCs w:val="28"/>
          <w:rtl w:val="true"/>
          <w:lang w:bidi="ar-SA"/>
        </w:rPr>
        <w:t>،نا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نضرة عن أبي سعيد مولى أبي أسيد الأنصاري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عثمان أنّ‌ وفد أهل مصر قد أقبلوا، فاستقبلهم،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بالمصحف، فدعا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السابعة، و كانوا يسمون سورة يونس السابعة، فقرأ حتى أتى على هذه الآية قُلْ‌ آللّٰهُ‌ أَذِنَ‌ لَكُمْ‌ أَمْ‌ عَلَى اللّٰهِ‌ تَفْتَرُونَ‌ </w:t>
      </w:r>
      <w:r>
        <w:rPr>
          <w:rStyle w:val="FootnoteAnchor"/>
          <w:rtl w:val="true"/>
        </w:rPr>
        <w:footnoteReference w:id="2039"/>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أ رأيت ما حميت من الحمى‌؟ اللّه أذن </w:t>
      </w:r>
    </w:p>
    <w:p>
      <w:pPr>
        <w:pStyle w:val="BookText"/>
        <w:rPr/>
      </w:pPr>
      <w:r>
        <w:rPr>
          <w:rFonts w:ascii="Amiri" w:hAnsi="Amiri" w:eastAsia="Amiri" w:cs="Amiri"/>
          <w:color w:val="111111"/>
          <w:sz w:val="28"/>
          <w:sz w:val="28"/>
          <w:szCs w:val="28"/>
          <w:rtl w:val="true"/>
          <w:lang w:bidi="ar-SA"/>
        </w:rPr>
        <w:t>لك أم على اللّه تفتري،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نزلت في كذا، و أما الحمى، فإن عمر حماه قبلي لإبل الصّدقة، فلما وليت زادت الصّدقة، فزدت في الحمى، لما زاد إبل الصدقة، امضه،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يأخذونه بالآية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نزلت في كذا، فما يزيدون، و أخذ ميثاقه و كتبوا عليه </w:t>
      </w:r>
      <w:r>
        <w:rPr>
          <w:rStyle w:val="FootnoteAnchor"/>
          <w:rtl w:val="true"/>
        </w:rPr>
        <w:footnoteReference w:id="2040"/>
      </w:r>
      <w:r>
        <w:rPr>
          <w:rFonts w:ascii="Amiri" w:hAnsi="Amiri" w:eastAsia="Amiri" w:cs="Amiri"/>
          <w:color w:val="111111"/>
          <w:sz w:val="28"/>
          <w:sz w:val="28"/>
          <w:szCs w:val="28"/>
          <w:rtl w:val="true"/>
          <w:lang w:bidi="ar-SA"/>
        </w:rPr>
        <w:t>،و أخذ عليهم أن لا يشقّوا عصا، و لا يفارقوا جماعة ما أقام لهم بشرطهم، ثم رجعوا راضين، فبينا هم بالطريق إذ راكب يتعرض لهم ثم يفارقهم، ثم يرجع إليهم ثم يفارقهم،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أمير المؤمنين إلى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xml:space="preserve">،ففتشوه، فإذا هم بالكتاب على لسان عثمان عليه خاتمه إلى عامل مصر أن يصلبهم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يقتلهم</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أو يقطّع أيديهم و أرجلهم، فأقبلوا حتى قدموا المدينة، 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عدو اللّه إنه كتب فينا بكذا و كذا، و إنّ‌ اللّه أحلّ‌ دمه، فقم معنا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أقوم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كتبت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كتبت إليكم كتابا، فنظر بعضهم إلى بعض، و خرج علي من المدينة، فانطلق إلى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كتبت فينا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تقيمون </w:t>
      </w:r>
      <w:r>
        <w:rPr>
          <w:rStyle w:val="FootnoteAnchor"/>
          <w:rtl w:val="true"/>
        </w:rPr>
        <w:footnoteReference w:id="2043"/>
      </w:r>
      <w:r>
        <w:rPr>
          <w:rFonts w:ascii="Amiri" w:hAnsi="Amiri" w:eastAsia="Amiri" w:cs="Amiri"/>
          <w:color w:val="111111"/>
          <w:sz w:val="28"/>
          <w:sz w:val="28"/>
          <w:szCs w:val="28"/>
          <w:rtl w:val="true"/>
          <w:lang w:bidi="ar-SA"/>
        </w:rPr>
        <w:t>رجلين من المسلمين أو يميني بالذي لا إله إلاّ هو ما كتبت و لا أمليت و لا علمت، و قد يكتب الكتاب على لسان الرجل و ينقش بالخاتم على الخاتم،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 اللّه دمك، و نقض </w:t>
      </w:r>
      <w:r>
        <w:rPr>
          <w:rStyle w:val="FootnoteAnchor"/>
          <w:rtl w:val="true"/>
        </w:rPr>
        <w:footnoteReference w:id="2044"/>
      </w:r>
      <w:r>
        <w:rPr>
          <w:rFonts w:ascii="Amiri" w:hAnsi="Amiri" w:eastAsia="Amiri" w:cs="Amiri"/>
          <w:color w:val="111111"/>
          <w:sz w:val="28"/>
          <w:sz w:val="28"/>
          <w:szCs w:val="28"/>
          <w:rtl w:val="true"/>
          <w:lang w:bidi="ar-SA"/>
        </w:rPr>
        <w:t>العهد و الميثاق، و حصروه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045"/>
      </w:r>
      <w:r>
        <w:rPr>
          <w:rFonts w:ascii="Amiri" w:hAnsi="Amiri" w:eastAsia="Amiri" w:cs="Amiri"/>
          <w:color w:val="111111"/>
          <w:sz w:val="28"/>
          <w:sz w:val="28"/>
          <w:szCs w:val="28"/>
          <w:rtl w:val="true"/>
          <w:lang w:bidi="ar-SA"/>
        </w:rPr>
        <w:t>،نا ابن عليّة، نا ابن عون،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بعث إليهم عليا و رجلا آخر،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تعطون كتاب اللّه و تعتّبون من كلّ‌ ما سخطتم، فأقبل معه ناس من وجوههم، فاصطلحوا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يقلب، و المحروم يعطى، و يوفّر الفيء، و يعدل في القسم، و يستعمل ذو الأمانة و القوة، كتبوا ذلك في كتاب، و أن يردّ بن عامر على البصرة و أبو موسى الأشعري على الكوفة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أحمد بن عبد المنعم بن أحمد بن بندار، أنا أبو الحسن العتيقي، أنا أبو الحسن الدارقطني، نا أبو عثمان سعيد بن محمّد بن </w:t>
      </w:r>
    </w:p>
    <w:p>
      <w:pPr>
        <w:pStyle w:val="BookText"/>
        <w:rPr/>
      </w:pPr>
      <w:r>
        <w:rPr>
          <w:rFonts w:ascii="Amiri" w:hAnsi="Amiri" w:eastAsia="Amiri" w:cs="Amiri"/>
          <w:color w:val="111111"/>
          <w:sz w:val="28"/>
          <w:sz w:val="28"/>
          <w:szCs w:val="28"/>
          <w:rtl w:val="true"/>
          <w:lang w:bidi="ar-SA"/>
        </w:rPr>
        <w:t xml:space="preserve">أحمد الخياط‍‌ </w:t>
      </w:r>
      <w:r>
        <w:rPr>
          <w:rStyle w:val="FootnoteAnchor"/>
          <w:rtl w:val="true"/>
        </w:rPr>
        <w:footnoteReference w:id="2046"/>
      </w:r>
      <w:r>
        <w:rPr>
          <w:rFonts w:ascii="IRNazanin" w:hAnsi="IRNazanin" w:eastAsia="IRNazanin"/>
          <w:color w:val="111111"/>
          <w:sz w:val="28"/>
          <w:sz w:val="28"/>
          <w:szCs w:val="28"/>
          <w:rtl w:val="true"/>
          <w:lang w:bidi="fa-IR"/>
        </w:rPr>
        <w:t xml:space="preserve">،نا محمّد بن عمرو </w:t>
      </w:r>
      <w:r>
        <w:rPr>
          <w:rStyle w:val="FootnoteAnchor"/>
          <w:rtl w:val="true"/>
        </w:rPr>
        <w:footnoteReference w:id="2047"/>
      </w:r>
      <w:r>
        <w:rPr>
          <w:rFonts w:ascii="Amiri" w:hAnsi="Amiri" w:eastAsia="Amiri" w:cs="Amiri"/>
          <w:color w:val="111111"/>
          <w:sz w:val="28"/>
          <w:sz w:val="28"/>
          <w:szCs w:val="28"/>
          <w:rtl w:val="true"/>
          <w:lang w:bidi="ar-SA"/>
        </w:rPr>
        <w:t>بن العباس الباهلي، أنا ابن أبي عدي، عن ابن عون،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حيث نزل بابن عفّان، جمعهم، فاستشارهم في أولئك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حصروه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عليا و معه رجل آخر، فعرض عليهم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شادّوه مرتين</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أو ثلاثا،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سلم، و رسول أمير المؤمنين يعرض عليكم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فقبلوه و اشترطوا خمسا، فكتبوهن في الكتاب، و ثنتين لم يكتبوهما في الكتاب، المنفي يقلب، المحروم يعطى، و يوفّر الفيء، و يعدل في القسم، و يستعمل ذو الأمانة و القوة، و يردّ ابن عامر على أهل البصرة، فإنهم به راضون، و يستعمل الأشعري على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أين بلغوا ثم رجعوا فقعدوا ناحية،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يكلّمنا أحد و لا يدنونّ‌ منا أحد، فأرسل إليهم المغيرة، فأتاهم،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تدنون منا يا أعور، لا تكلّمنا يا أعور، فأتي ابن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قوما ألج من العرب، فلو خرجت في كتيبتك فعسى أن يروها فيرجعوا، فخرج ابن عفّان في كتيبته، فنسل </w:t>
      </w:r>
      <w:r>
        <w:rPr>
          <w:rStyle w:val="FootnoteAnchor"/>
          <w:rtl w:val="true"/>
        </w:rPr>
        <w:footnoteReference w:id="2049"/>
      </w:r>
      <w:r>
        <w:rPr>
          <w:rFonts w:ascii="Amiri" w:hAnsi="Amiri" w:eastAsia="Amiri" w:cs="Amiri"/>
          <w:color w:val="111111"/>
          <w:sz w:val="28"/>
          <w:sz w:val="28"/>
          <w:szCs w:val="28"/>
          <w:rtl w:val="true"/>
          <w:lang w:bidi="ar-SA"/>
        </w:rPr>
        <w:t>من أولئك رجل و من هؤلاء رجل، فانطلقا بسيفيهما، فحانت منه التفاتة،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بيعتي و تأميري، فرجع، فدخل الدار، فما أعلمه خرج بعد ذلك اليوم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قتل و في الدار لسبع مائة، فيهم الحسن بن علي، 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أذن لهم لضربوهم حتى يخرجوهم من أقطار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 أنا أبو القاسم بن حبابة، نا أبو القاسم البغوي، نا شيبان، نا أبو الأشهب، عن الحسن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الذين قتلوا عثمان تحاصبوا في المسجد حتى ما أبصر أديم السماء، و إنّ‌ إنسانا رفع مصحفا من حجرات النبي صلّى اللّه عليه و سلم،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أن محمّدا صلّى اللّه عليه و سلم قد برئ ممن فرّق دينه، و كان شيعا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شيبان، نا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عثمان يوم الجمعة، فخطب الناس، فصعد المنبر، فقام إليه رجل من تلقاء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ليس معك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رجل فنهاه و قام آخر، و قام آخر، و قام آخر، حتى كثروا، ثم تخاصموا، 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050"/>
      </w:r>
      <w:r>
        <w:rPr>
          <w:rFonts w:ascii="Amiri" w:hAnsi="Amiri" w:eastAsia="Amiri" w:cs="Amiri"/>
          <w:color w:val="111111"/>
          <w:sz w:val="28"/>
          <w:sz w:val="28"/>
          <w:szCs w:val="28"/>
          <w:rtl w:val="true"/>
          <w:lang w:bidi="ar-SA"/>
        </w:rPr>
        <w:t>أر أديم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إلى رجل بعثته أم المؤمنين بمصحف فنشره على سور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ينهاكم عما تفعلون، ألا إنّ‌ محمّدا </w:t>
      </w:r>
      <w:r>
        <w:rPr>
          <w:rStyle w:val="FootnoteAnchor"/>
          <w:rtl w:val="true"/>
        </w:rPr>
        <w:footnoteReference w:id="2051"/>
      </w:r>
      <w:r>
        <w:rPr>
          <w:rFonts w:ascii="Amiri" w:hAnsi="Amiri" w:eastAsia="Amiri" w:cs="Amiri"/>
          <w:color w:val="111111"/>
          <w:sz w:val="28"/>
          <w:sz w:val="28"/>
          <w:szCs w:val="28"/>
          <w:rtl w:val="true"/>
          <w:lang w:bidi="ar-SA"/>
        </w:rPr>
        <w:t>قد برئ من الذين فرّقوا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52"/>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 بن أحمد السّمرقندي</w:t>
      </w:r>
      <w:r>
        <w:rPr>
          <w:rFonts w:eastAsia="Amiri" w:cs="Amiri" w:ascii="Amiri" w:hAnsi="Amiri"/>
          <w:color w:val="111111"/>
          <w:sz w:val="28"/>
          <w:szCs w:val="28"/>
          <w:rtl w:val="true"/>
          <w:lang w:bidi="ar-SA"/>
        </w:rPr>
        <w:t xml:space="preserve">] </w:t>
      </w:r>
      <w:r>
        <w:rPr>
          <w:rStyle w:val="FootnoteAnchor"/>
          <w:rtl w:val="true"/>
        </w:rPr>
        <w:footnoteReference w:id="2053"/>
      </w:r>
      <w:r>
        <w:rPr>
          <w:rFonts w:ascii="Amiri" w:hAnsi="Amiri" w:eastAsia="Amiri" w:cs="Amiri"/>
          <w:color w:val="111111"/>
          <w:sz w:val="28"/>
          <w:sz w:val="28"/>
          <w:szCs w:val="28"/>
          <w:rtl w:val="true"/>
          <w:lang w:bidi="ar-SA"/>
        </w:rPr>
        <w:t xml:space="preserve">أبو بكر محمّد بن المظفّر بن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الرّحمن بن </w:t>
      </w:r>
      <w:r>
        <w:rPr>
          <w:rStyle w:val="FootnoteAnchor"/>
          <w:rtl w:val="true"/>
        </w:rPr>
        <w:footnoteReference w:id="2054"/>
      </w:r>
      <w:r>
        <w:rPr>
          <w:rFonts w:ascii="Amiri" w:hAnsi="Amiri" w:eastAsia="Amiri" w:cs="Amiri"/>
          <w:color w:val="111111"/>
          <w:sz w:val="28"/>
          <w:sz w:val="28"/>
          <w:szCs w:val="28"/>
          <w:rtl w:val="true"/>
          <w:lang w:bidi="ar-SA"/>
        </w:rPr>
        <w:t xml:space="preserve">أحمد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الفتح عبد الرّحمن بن عبد اللّه، أنا أبو القاسم علي بن أحمد الخزاعي، أنا الهيثم بن كليب الشّاشي، نا العباس بن محمّد الدّوري، نا حجّاج بن نصير، 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انظر إلى عثمان يخطب الناس يوم الجمعة، إذ قام رجل تلقاء وجهه فقال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لكتاب اللّه</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طالب غيرك، اجلس فجلس، فقال الحسن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نفسه، لو كنت تطلب كتاب اللّه لم تطلبه يوم الجمعة و الإمام يخطب،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كتاب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لكتاب اللّه طالب غيرك، اجلس، فجلس، ثم قام الثالثة </w:t>
      </w:r>
      <w:r>
        <w:rPr>
          <w:rStyle w:val="FootnoteAnchor"/>
          <w:rtl w:val="true"/>
        </w:rPr>
        <w:footnoteReference w:id="20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كتاب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لهذا أحد يجلسه،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فتحاصبوا حتى ما أرى أديم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إلى بياض ورقات مصحف رفعته امرأة من أزواج النبي صلّى اللّه عليه و سلم،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برّأ نبيّه عليه السلام من الذين </w:t>
      </w:r>
    </w:p>
    <w:p>
      <w:pPr>
        <w:pStyle w:val="BookText"/>
        <w:rPr/>
      </w:pPr>
      <w:r>
        <w:rPr>
          <w:rFonts w:ascii="Amiri" w:hAnsi="Amiri" w:eastAsia="Amiri" w:cs="Amiri"/>
          <w:color w:val="111111"/>
          <w:sz w:val="28"/>
          <w:sz w:val="28"/>
          <w:szCs w:val="28"/>
          <w:rtl w:val="true"/>
          <w:lang w:bidi="ar-SA"/>
        </w:rPr>
        <w:t>فرّقوا دينهم و كانوا شيعا،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أوّل ما عفلت الأحاديث، و خالطت </w:t>
      </w:r>
      <w:r>
        <w:rPr>
          <w:rStyle w:val="FootnoteAnchor"/>
          <w:rtl w:val="true"/>
        </w:rPr>
        <w:footnoteReference w:id="2057"/>
      </w:r>
      <w:r>
        <w:rPr>
          <w:rFonts w:ascii="Amiri" w:hAnsi="Amiri" w:eastAsia="Amiri" w:cs="Amiri"/>
          <w:color w:val="111111"/>
          <w:sz w:val="28"/>
          <w:sz w:val="28"/>
          <w:szCs w:val="28"/>
          <w:rtl w:val="true"/>
          <w:lang w:bidi="ar-SA"/>
        </w:rPr>
        <w:t>الناس، فقال لي 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 سلمة زوج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الجزء الخامس </w:t>
      </w:r>
      <w:r>
        <w:rPr>
          <w:rStyle w:val="FootnoteAnchor"/>
          <w:rtl w:val="true"/>
        </w:rPr>
        <w:footnoteReference w:id="2058"/>
      </w:r>
      <w:r>
        <w:rPr>
          <w:rFonts w:ascii="Amiri" w:hAnsi="Amiri" w:eastAsia="Amiri" w:cs="Amiri"/>
          <w:color w:val="111111"/>
          <w:sz w:val="28"/>
          <w:sz w:val="28"/>
          <w:szCs w:val="28"/>
          <w:rtl w:val="true"/>
          <w:lang w:bidi="ar-SA"/>
        </w:rPr>
        <w:t xml:space="preserve">بعد الأربعمائة من الفرع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أبو بكر محمّد بن أحمد بن يعقوب، نا جدي، نا يزيد بن هارون، أنا مهدي بن ميمون، عن محمّد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اللّه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شغاف </w:t>
      </w:r>
      <w:r>
        <w:rPr>
          <w:rStyle w:val="FootnoteAnchor"/>
          <w:rtl w:val="true"/>
        </w:rPr>
        <w:footnoteReference w:id="2060"/>
      </w:r>
      <w:r>
        <w:rPr>
          <w:rFonts w:ascii="IRNazanin" w:hAnsi="IRNazanin" w:eastAsia="IRNazanin"/>
          <w:color w:val="111111"/>
          <w:sz w:val="28"/>
          <w:sz w:val="28"/>
          <w:szCs w:val="28"/>
          <w:rtl w:val="true"/>
          <w:lang w:bidi="fa-IR"/>
        </w:rPr>
        <w:t>،عن عبد اللّه بن 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أمير المؤمنين عثمان يخطب ذات يوم، فقام رجل، فنال منه فوذأته فاتذأ لي،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 مكان ابن سلام أن تسبّ‌ نعثلا فإنه من شيعته،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القول العظيم في يوم القيامة في الخليفة من بعد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عبيد </w:t>
      </w:r>
      <w:r>
        <w:rPr>
          <w:rStyle w:val="FootnoteAnchor"/>
          <w:rtl w:val="true"/>
        </w:rPr>
        <w:footnoteReference w:id="2061"/>
      </w:r>
      <w:r>
        <w:rPr>
          <w:rFonts w:ascii="Amiri" w:hAnsi="Amiri" w:eastAsia="Amiri" w:cs="Amiri"/>
          <w:color w:val="111111"/>
          <w:sz w:val="28"/>
          <w:sz w:val="28"/>
          <w:szCs w:val="28"/>
          <w:rtl w:val="true"/>
          <w:lang w:bidi="ar-SA"/>
        </w:rPr>
        <w:t>،و أنا أسمع في حديث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بينما يخطب ذات يوم فنال </w:t>
      </w:r>
      <w:r>
        <w:rPr>
          <w:rStyle w:val="FootnoteAnchor"/>
          <w:rtl w:val="true"/>
        </w:rPr>
        <w:footnoteReference w:id="2062"/>
      </w:r>
      <w:r>
        <w:rPr>
          <w:rFonts w:ascii="Amiri" w:hAnsi="Amiri" w:eastAsia="Amiri" w:cs="Amiri"/>
          <w:color w:val="111111"/>
          <w:sz w:val="28"/>
          <w:sz w:val="28"/>
          <w:szCs w:val="28"/>
          <w:rtl w:val="true"/>
          <w:lang w:bidi="ar-SA"/>
        </w:rPr>
        <w:t>رجل منه فوذأه ابن سلام، فاتذأ له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 مكان بن سلام أن يسبّ‌ نعثلا فإنه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القول العظيم في يوم القيامة في الخليفة من بعد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الأموي و ابن الكلبي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 واحد بعض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فوذأه فاتذأ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وذأت الرجل إذا زجرته و قمعته و قوله اتّذأ يعني هذا الكلام قوله فوذأه فاتذا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 الرجل إذا زجرته و قمعته و قوله اتذأ يعني انزجر، ازدجر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أن يسب نعثلا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 نعثل لأنه كان يشبّه برجل من أهل مصر اسمه نعثل، و كان طويل اللحية، فكان عثمان إذا نيل منه و عيب يشبه بذلك الرجل لطول لحيته، لم يكونوا يجدون عيبا غير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نعثلا </w:t>
      </w:r>
      <w:r>
        <w:rPr>
          <w:rStyle w:val="FootnoteAnchor"/>
          <w:rtl w:val="true"/>
        </w:rPr>
        <w:footnoteReference w:id="2064"/>
      </w:r>
      <w:r>
        <w:rPr>
          <w:rFonts w:ascii="Amiri" w:hAnsi="Amiri" w:eastAsia="Amiri" w:cs="Amiri"/>
          <w:color w:val="111111"/>
          <w:sz w:val="28"/>
          <w:sz w:val="28"/>
          <w:szCs w:val="28"/>
          <w:rtl w:val="true"/>
          <w:lang w:bidi="ar-SA"/>
        </w:rPr>
        <w:t>من أهل أصبهان، و يقال في 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الذكر من الضّباع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من بعد نوح، فإن الناس اختلفوا في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أنا فإنه عندي أراد بقوله نوح عمر بن الخطاب، و ذلك لحديث </w:t>
      </w:r>
      <w:r>
        <w:rPr>
          <w:rStyle w:val="FootnoteAnchor"/>
          <w:rtl w:val="true"/>
        </w:rPr>
        <w:footnoteReference w:id="2066"/>
      </w:r>
      <w:r>
        <w:rPr>
          <w:rFonts w:ascii="Amiri" w:hAnsi="Amiri" w:eastAsia="Amiri" w:cs="Amiri"/>
          <w:color w:val="111111"/>
          <w:sz w:val="28"/>
          <w:sz w:val="28"/>
          <w:szCs w:val="28"/>
          <w:rtl w:val="true"/>
          <w:lang w:bidi="ar-SA"/>
        </w:rPr>
        <w:t xml:space="preserve">النبي صلّى اللّه عليه و سلم، حين استشار أبا بكر و عمر في أسارى بدر، فأشار عليه أبو بكر بالمنّ‌ عليهم، و أشار عليه عمر بقتلهم، فقال النبي صلّى اللّه عليه و سلم و أقبل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ألين في اللّه من الدهن و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كان أشدّ في اللّه من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رسول اللّه صلّى اللّه عليه و سلم أبا بكر بإبراهيم و عيسى حين قال إِنْ‌ تُعَذِّبْهُمْ‌ فَإِنَّهُمْ‌ عِبٰادُكَ‌، وَ إِنْ‌ تَغْفِرْ لَهُمْ‌ فَإِنَّكَ‌ أَنْتَ‌ الْعَزِيزُ الْحَكِيمُ‌ </w:t>
      </w:r>
      <w:r>
        <w:rPr>
          <w:rStyle w:val="FootnoteAnchor"/>
          <w:rtl w:val="true"/>
        </w:rPr>
        <w:footnoteReference w:id="2067"/>
      </w:r>
      <w:r>
        <w:rPr>
          <w:rFonts w:ascii="Amiri" w:hAnsi="Amiri" w:eastAsia="Amiri" w:cs="Amiri"/>
          <w:color w:val="111111"/>
          <w:sz w:val="28"/>
          <w:sz w:val="28"/>
          <w:szCs w:val="28"/>
          <w:rtl w:val="true"/>
          <w:lang w:bidi="ar-SA"/>
        </w:rPr>
        <w:t>،و شبّه عمر بنوح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تَذَرْ عَلَى الْأَرْضِ‌ مِنَ‌ الْكٰافِرِينَ‌ دَيّٰاراً </w:t>
      </w:r>
      <w:r>
        <w:rPr>
          <w:rStyle w:val="FootnoteAnchor"/>
          <w:rtl w:val="true"/>
        </w:rPr>
        <w:footnoteReference w:id="2068"/>
      </w:r>
      <w:r>
        <w:rPr>
          <w:rFonts w:ascii="Amiri" w:hAnsi="Amiri" w:eastAsia="Amiri" w:cs="Amiri"/>
          <w:color w:val="111111"/>
          <w:sz w:val="28"/>
          <w:sz w:val="28"/>
          <w:szCs w:val="28"/>
          <w:rtl w:val="true"/>
          <w:lang w:bidi="ar-SA"/>
        </w:rPr>
        <w:t>،فأراد ابن سلام أن عثمان 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يوم الجمعة، و ذلك أن الخطبة كانت يوم الجمعة، و بين ذلك حديث آخر يروى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رجلا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تظلم رجلا يوم القيامة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يحتجّ‌ أبو عبيد في أن يوم الجمعة هو يوم القيامة</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لما يروى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تقوم يوم الجمعة، فلذلك سمّي يوم الجمعة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أهل العلم يفسره الخليفة من بعد نوح،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عمر، إنّما أراد نوح </w:t>
      </w:r>
      <w:r>
        <w:rPr>
          <w:rStyle w:val="FootnoteAnchor"/>
          <w:rtl w:val="true"/>
        </w:rPr>
        <w:footnoteReference w:id="2071"/>
      </w:r>
      <w:r>
        <w:rPr>
          <w:rFonts w:ascii="Amiri" w:hAnsi="Amiri" w:eastAsia="Amiri" w:cs="Amiri"/>
          <w:color w:val="111111"/>
          <w:sz w:val="28"/>
          <w:sz w:val="28"/>
          <w:szCs w:val="28"/>
          <w:rtl w:val="true"/>
          <w:lang w:bidi="ar-SA"/>
        </w:rPr>
        <w:t>النبي صلّى اللّه عليه و سلم، جعله مثلا له؛ إنّ‌ الناس في زمن نوح كانوا في عافية، فكان هلاكهم في دعوة نوح، فأراد أنّ‌ في قتل عثمان سل السيف و الفتن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العباس بن الأشقر، أنا أبو عبد اللّه البخاري، حدّثني قتيبة، نا محمّد بن فليح بن سليمان، عن أبيه، عن عمّته، عن أبيها و عمّها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أنهما </w:t>
      </w:r>
      <w:r>
        <w:rPr>
          <w:rStyle w:val="FootnoteAnchor"/>
          <w:rtl w:val="true"/>
        </w:rPr>
        <w:footnoteReference w:id="2072"/>
      </w:r>
      <w:r>
        <w:rPr>
          <w:rFonts w:ascii="Amiri" w:hAnsi="Amiri" w:eastAsia="Amiri" w:cs="Amiri"/>
          <w:color w:val="111111"/>
          <w:sz w:val="28"/>
          <w:sz w:val="28"/>
          <w:szCs w:val="28"/>
          <w:rtl w:val="true"/>
          <w:lang w:bidi="ar-SA"/>
        </w:rPr>
        <w:t>حضرا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فلان بن سعد </w:t>
      </w:r>
      <w:r>
        <w:rPr>
          <w:rStyle w:val="FootnoteAnchor"/>
          <w:rtl w:val="true"/>
        </w:rPr>
        <w:footnoteReference w:id="2073"/>
      </w:r>
      <w:r>
        <w:rPr>
          <w:rFonts w:ascii="Amiri" w:hAnsi="Amiri" w:eastAsia="Amiri" w:cs="Amiri"/>
          <w:color w:val="111111"/>
          <w:sz w:val="28"/>
          <w:sz w:val="28"/>
          <w:szCs w:val="28"/>
          <w:rtl w:val="true"/>
          <w:lang w:bidi="ar-SA"/>
        </w:rPr>
        <w:t xml:space="preserve">الغفاري حتى أخذ القضيب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w:t>
      </w:r>
      <w:r>
        <w:rPr>
          <w:rStyle w:val="FootnoteAnchor"/>
          <w:rtl w:val="true"/>
        </w:rPr>
        <w:footnoteReference w:id="2074"/>
      </w:r>
      <w:r>
        <w:rPr>
          <w:rFonts w:ascii="Amiri" w:hAnsi="Amiri" w:eastAsia="Amiri" w:cs="Amiri"/>
          <w:color w:val="111111"/>
          <w:sz w:val="28"/>
          <w:sz w:val="28"/>
          <w:szCs w:val="28"/>
          <w:rtl w:val="true"/>
          <w:lang w:bidi="ar-SA"/>
        </w:rPr>
        <w:t>على ركبته ليكسرها بشعبها، و صاح به الناس، و نزل عثمان حتى دخل داره، و رمى اللّه الغفاري في ركبته، فلم يحل عليه الحول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ابن سعيد، و هو جهجاه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خرّشيذ قوله، نا أبو عبد اللّه المحاملي، نا محمّد بن عبد اللّه المخرّمي </w:t>
      </w:r>
      <w:r>
        <w:rPr>
          <w:rStyle w:val="FootnoteAnchor"/>
          <w:rtl w:val="true"/>
        </w:rPr>
        <w:footnoteReference w:id="2075"/>
      </w:r>
      <w:r>
        <w:rPr>
          <w:rFonts w:ascii="Amiri" w:hAnsi="Amiri" w:eastAsia="Amiri" w:cs="Amiri"/>
          <w:color w:val="111111"/>
          <w:sz w:val="28"/>
          <w:sz w:val="28"/>
          <w:szCs w:val="28"/>
          <w:rtl w:val="true"/>
          <w:lang w:bidi="ar-SA"/>
        </w:rPr>
        <w:t xml:space="preserve">،نا ابن مهدي، نا حمّاد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بن حاتم، عن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جهجاه الغفاري أخذ عصا عثمان التي كان يتخصّر بها فكسرها على ركبته، فوقعت في ركبته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عبد اللّه الفقيه، أنا أبو طاهر المخلّص، نا أبو إسحاق إبراهيم بن حماد بن إسحاق بن إسماعيل بن حمّاد بن زيد، نا أبي، نا عارم، نا حمّاد بن زيد، عن يزيد بن حازم عن سليمان بن حسان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من غفار يقال له الجهجاه دخل على عثمان و معه عصا رسول اللّه صلّى اللّه عليه و سلم، فأخذها الغفاري فكسرها على ركبته، فوقعت الآكلة في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ابن يسار كما تقدم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يوسف بن محمّد، أنا أبو عمر بن مهدي، أنا أبو بكر محمّد بن أحمد بن يعقوب، نا جدي، نا سليمان بن حرب، نا حمّاد بن زيد، عن </w:t>
      </w:r>
    </w:p>
    <w:p>
      <w:pPr>
        <w:pStyle w:val="BookText"/>
        <w:rPr/>
      </w:pPr>
      <w:r>
        <w:rPr>
          <w:rFonts w:ascii="Amiri" w:hAnsi="Amiri" w:eastAsia="Amiri" w:cs="Amiri"/>
          <w:color w:val="111111"/>
          <w:sz w:val="28"/>
          <w:sz w:val="28"/>
          <w:szCs w:val="28"/>
          <w:rtl w:val="true"/>
          <w:lang w:bidi="ar-SA"/>
        </w:rPr>
        <w:t xml:space="preserve">يزيد بن حازم، عن سليمان بن </w:t>
      </w:r>
      <w:r>
        <w:rPr>
          <w:rStyle w:val="FootnoteAnchor"/>
          <w:rtl w:val="true"/>
        </w:rPr>
        <w:footnoteReference w:id="2078"/>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يقال له جهجاه الغفاري انتزع العصا من يد عثمان و كسرها على ركبته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ركبته</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بشر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بشار الخفّاف </w:t>
      </w:r>
      <w:r>
        <w:rPr>
          <w:rStyle w:val="FootnoteAnchor"/>
          <w:rtl w:val="true"/>
        </w:rPr>
        <w:footnoteReference w:id="2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المبارك، عن عبيد اللّه بن عمر،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حليف لنا من غفار يقال له جهجاه، قام إلى أمير المؤمنين عثمان، و هو يريد أن يخطب، فتناول عصا كانت في يده فكسرها على ركبته، فوقعت فيها الآكلة حتى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 أنا عبد اللّه بن إدريس، عن عبيد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عثمان بن عفّان يخطب، إذ قام إليه جهجاه الغفاري، فأخذ العصا من يده فكسرها على ركبته، فدخلت منها شظية في ركبته، فوقعت فيها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عبد اللّه بن إدريس هذا لم أسمعه منه، و هو 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عبد اللّه، نا السري بن يحيى، نا شعيب بن إبراهيم، نا سيف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عن</w:t>
      </w:r>
      <w:r>
        <w:rPr>
          <w:rFonts w:eastAsia="Amiri" w:cs="Amiri" w:ascii="Amiri" w:hAnsi="Amiri"/>
          <w:color w:val="111111"/>
          <w:sz w:val="28"/>
          <w:szCs w:val="28"/>
          <w:rtl w:val="true"/>
          <w:lang w:bidi="ar-SA"/>
        </w:rPr>
        <w:t xml:space="preserve">] </w:t>
      </w:r>
      <w:r>
        <w:rPr>
          <w:rStyle w:val="FootnoteAnchor"/>
          <w:rtl w:val="true"/>
        </w:rPr>
        <w:footnoteReference w:id="2081"/>
      </w:r>
      <w:r>
        <w:rPr>
          <w:rFonts w:ascii="IRNazanin" w:hAnsi="IRNazanin" w:eastAsia="IRNazanin"/>
          <w:color w:val="111111"/>
          <w:sz w:val="28"/>
          <w:sz w:val="28"/>
          <w:szCs w:val="28"/>
          <w:rtl w:val="true"/>
          <w:lang w:bidi="fa-IR"/>
        </w:rPr>
        <w:t>عمرو، عن الحسن 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يومئذ غلام في أتراب لي في المسجد، فإذا كثر اللغط‍‌ </w:t>
      </w:r>
      <w:r>
        <w:rPr>
          <w:rStyle w:val="FootnoteAnchor"/>
          <w:rtl w:val="true"/>
        </w:rPr>
        <w:footnoteReference w:id="2082"/>
      </w:r>
      <w:r>
        <w:rPr>
          <w:rFonts w:ascii="Amiri" w:hAnsi="Amiri" w:eastAsia="Amiri" w:cs="Amiri"/>
          <w:color w:val="111111"/>
          <w:sz w:val="28"/>
          <w:sz w:val="28"/>
          <w:szCs w:val="28"/>
          <w:rtl w:val="true"/>
          <w:lang w:bidi="ar-SA"/>
        </w:rPr>
        <w:t xml:space="preserve">جثوت على ركبتي، أو قمت و أقبل القوم حين أقبلوا، حتى نزلوا المدينة المسجد، و ما حوله، و اجتمع إليهم أناس من أهل المدينة يعظمون </w:t>
      </w:r>
      <w:r>
        <w:rPr>
          <w:rStyle w:val="FootnoteAnchor"/>
          <w:rtl w:val="true"/>
        </w:rPr>
        <w:footnoteReference w:id="2083"/>
      </w:r>
      <w:r>
        <w:rPr>
          <w:rFonts w:ascii="Amiri" w:hAnsi="Amiri" w:eastAsia="Amiri" w:cs="Amiri"/>
          <w:color w:val="111111"/>
          <w:sz w:val="28"/>
          <w:sz w:val="28"/>
          <w:szCs w:val="28"/>
          <w:rtl w:val="true"/>
          <w:lang w:bidi="ar-SA"/>
        </w:rPr>
        <w:t xml:space="preserve">عليهم ما صنعوا، و أقبلوا على أهل المدينة يتواعدونهم، فبينا هم كذلك في لغطهم حرك الباب، فطلع عثمان، فكأنما كانت نار فأطفأت، فعمد إلى المنبر، فصعده، فحمد اللّه و أثنى عليه، فثار رجل، </w:t>
      </w:r>
    </w:p>
    <w:p>
      <w:pPr>
        <w:pStyle w:val="BookText"/>
        <w:rPr/>
      </w:pPr>
      <w:r>
        <w:rPr>
          <w:rFonts w:ascii="Amiri" w:hAnsi="Amiri" w:eastAsia="Amiri" w:cs="Amiri"/>
          <w:color w:val="111111"/>
          <w:sz w:val="28"/>
          <w:sz w:val="28"/>
          <w:szCs w:val="28"/>
          <w:rtl w:val="true"/>
          <w:lang w:bidi="ar-SA"/>
        </w:rPr>
        <w:t xml:space="preserve">فتكلم، فأقعده رجل، و قام </w:t>
      </w:r>
      <w:r>
        <w:rPr>
          <w:rStyle w:val="FootnoteAnchor"/>
          <w:rtl w:val="true"/>
        </w:rPr>
        <w:footnoteReference w:id="2084"/>
      </w:r>
      <w:r>
        <w:rPr>
          <w:rFonts w:ascii="Amiri" w:hAnsi="Amiri" w:eastAsia="Amiri" w:cs="Amiri"/>
          <w:color w:val="111111"/>
          <w:sz w:val="28"/>
          <w:sz w:val="28"/>
          <w:szCs w:val="28"/>
          <w:rtl w:val="true"/>
          <w:lang w:bidi="ar-SA"/>
        </w:rPr>
        <w:t>آخر، فأقعده آخر، حتى ثار القوم، فحصبوا عثمان حتى صرع، فاحتمل فأدخل، فصلّى بهم عشرين يوما ثم منعوه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القاسم إبراهيم بن منصور، أنا أبو بكر بن المقرئ، أنا أبو يعلى، نا عبيد اللّه، نا يحيى بن حمّاد، نا أبو عوانة الوضّاح، نا حصين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عن عمرو بن جاوان، أحد بني </w:t>
      </w:r>
      <w:r>
        <w:rPr>
          <w:rStyle w:val="FootnoteAnchor"/>
          <w:rtl w:val="true"/>
        </w:rPr>
        <w:footnoteReference w:id="2085"/>
      </w:r>
      <w:r>
        <w:rPr>
          <w:rFonts w:ascii="IRNazanin" w:hAnsi="IRNazanin" w:eastAsia="IRNazanin"/>
          <w:color w:val="111111"/>
          <w:sz w:val="28"/>
          <w:sz w:val="28"/>
          <w:szCs w:val="28"/>
          <w:rtl w:val="true"/>
          <w:lang w:bidi="fa-IR"/>
        </w:rPr>
        <w:t>سعد بن</w:t>
      </w:r>
      <w:r>
        <w:rPr>
          <w:rFonts w:eastAsia="IRNazanin" w:cs="IRNazanin"/>
          <w:color w:val="111111"/>
          <w:sz w:val="28"/>
          <w:szCs w:val="28"/>
          <w:rtl w:val="true"/>
          <w:lang w:bidi="fa-IR"/>
        </w:rPr>
        <w:t xml:space="preserve">] </w:t>
      </w:r>
      <w:r>
        <w:rPr>
          <w:rStyle w:val="FootnoteAnchor"/>
          <w:rtl w:val="true"/>
        </w:rPr>
        <w:footnoteReference w:id="2086"/>
      </w:r>
      <w:r>
        <w:rPr>
          <w:rFonts w:ascii="Amiri" w:hAnsi="Amiri" w:eastAsia="Amiri" w:cs="Amiri"/>
          <w:color w:val="111111"/>
          <w:sz w:val="28"/>
          <w:sz w:val="28"/>
          <w:szCs w:val="28"/>
          <w:rtl w:val="true"/>
          <w:lang w:bidi="ar-SA"/>
        </w:rPr>
        <w:t>زيد بن مناة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لعمرو </w:t>
      </w:r>
      <w:r>
        <w:rPr>
          <w:rStyle w:val="FootnoteAnchor"/>
          <w:rtl w:val="true"/>
        </w:rPr>
        <w:footnoteReference w:id="2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كان الأحنف اعتزل،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انطلقنا </w:t>
      </w:r>
      <w:r>
        <w:rPr>
          <w:rStyle w:val="FootnoteAnchor"/>
          <w:rtl w:val="true"/>
        </w:rPr>
        <w:footnoteReference w:id="2088"/>
      </w:r>
      <w:r>
        <w:rPr>
          <w:rFonts w:ascii="Amiri" w:hAnsi="Amiri" w:eastAsia="Amiri" w:cs="Amiri"/>
          <w:color w:val="111111"/>
          <w:sz w:val="28"/>
          <w:sz w:val="28"/>
          <w:szCs w:val="28"/>
          <w:rtl w:val="true"/>
          <w:lang w:bidi="ar-SA"/>
        </w:rPr>
        <w:t xml:space="preserve">حجاجا، فمررنا بالمدينة، فبينا نحن في منزلنا نضع رحالنا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ربّ‌</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منزلنا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فزع في المسجد، فانطلقت أنا و صاحبي، فإذا الناس مجتمعون على نفر في وسط‍‌ المسجد، فتخلّلناهم حتى قمت عليهم، فإذا علي بن أبي طالب، و الزبير، و طلحة، و سعد بن أبي وقّاص قعود،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أسرع أن جاء عثمان يمشي في المسجد، عليه مليّة </w:t>
      </w:r>
      <w:r>
        <w:rPr>
          <w:rStyle w:val="FootnoteAnchor"/>
          <w:rtl w:val="true"/>
        </w:rPr>
        <w:footnoteReference w:id="2090"/>
      </w:r>
      <w:r>
        <w:rPr>
          <w:rFonts w:ascii="Amiri" w:hAnsi="Amiri" w:eastAsia="Amiri" w:cs="Amiri"/>
          <w:color w:val="111111"/>
          <w:sz w:val="28"/>
          <w:sz w:val="28"/>
          <w:szCs w:val="28"/>
          <w:rtl w:val="true"/>
          <w:lang w:bidi="ar-SA"/>
        </w:rPr>
        <w:t>صفراء، قد وضعها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نعلم ما جاء به، فلما دنا منهم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الذي لا إله إلاّ هو، أ تعلمون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يبتاع مربد بني فلان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فابتعه بعشرين ألفا،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ابتعت مربد بني فلان،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مسجدا و أجره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الذي لا إله إلاّ هو، تعلمون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يبتاع بئر رومة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فابتعتها بكذا و كذا،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ابتعت بئر رومة،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سقاية للمسلمين و أجرها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رسول اللّه صلّى اللّه عليه و سلم نظر في وجوه القوم يوم جيش العسرة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يجهّز هؤلاء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فجهزتهم حتى ما يفقدون عقالا،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8039</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خيثمة، نا جرير عن 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091"/>
      </w:r>
      <w:r>
        <w:rPr>
          <w:rFonts w:ascii="Amiri" w:hAnsi="Amiri" w:eastAsia="Amiri" w:cs="Amiri"/>
          <w:color w:val="111111"/>
          <w:sz w:val="28"/>
          <w:sz w:val="28"/>
          <w:szCs w:val="28"/>
          <w:rtl w:val="true"/>
          <w:lang w:bidi="ar-SA"/>
        </w:rPr>
        <w:t>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نا الحسين بن إسماعيل، نا يوسف بن موسى، نا جرير </w:t>
      </w:r>
      <w:r>
        <w:rPr>
          <w:rStyle w:val="FootnoteAnchor"/>
          <w:rtl w:val="true"/>
        </w:rPr>
        <w:footnoteReference w:id="2092"/>
      </w:r>
      <w:r>
        <w:rPr>
          <w:rFonts w:ascii="IRNazanin" w:hAnsi="IRNazanin" w:eastAsia="IRNazanin"/>
          <w:color w:val="111111"/>
          <w:sz w:val="28"/>
          <w:sz w:val="28"/>
          <w:szCs w:val="28"/>
          <w:rtl w:val="true"/>
          <w:lang w:bidi="fa-IR"/>
        </w:rPr>
        <w:t>، 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حضين بن عبد الرّحمن، عن عمرو بن جاوان،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نحن نريد العمرة، فبينا نحن في منزلنا نضع رحالنا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فزع الناس إلى المسجد، و اجتمعوا فيه غاصا بأهله، لو ألقيت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لوقعت على إنسان، فلما دنوت إذا عليّ‌، و طلحة، و الزبير، و سعد بن أبي وقّاص، فلم يكن بأسرع من أن جاء عثمان، مقنعا </w:t>
      </w:r>
      <w:r>
        <w:rPr>
          <w:rStyle w:val="FootnoteAnchor"/>
          <w:rtl w:val="true"/>
        </w:rPr>
        <w:footnoteReference w:id="2093"/>
      </w:r>
      <w:r>
        <w:rPr>
          <w:rFonts w:ascii="Amiri" w:hAnsi="Amiri" w:eastAsia="Amiri" w:cs="Amiri"/>
          <w:color w:val="111111"/>
          <w:sz w:val="28"/>
          <w:sz w:val="28"/>
          <w:szCs w:val="28"/>
          <w:rtl w:val="true"/>
          <w:lang w:bidi="ar-SA"/>
        </w:rPr>
        <w:t>بملحقة صفراء،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إذا دنا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فلان </w:t>
      </w:r>
      <w:r>
        <w:rPr>
          <w:rStyle w:val="FootnoteAnchor"/>
          <w:rtl w:val="true"/>
        </w:rPr>
        <w:footnoteReference w:id="20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لا إله إلاّ هو، أ تعلمون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يبتاع مربد بني فلان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فابتعته، فأتيت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ابتعت مربد بني فلان،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 في المسجد، و أجره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يبتاع بئر رومة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فابتعتها، ثم 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سقاية المسلمين و أجرها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Style w:val="FootnoteAnchor"/>
          <w:rtl w:val="true"/>
        </w:rPr>
        <w:footnoteReference w:id="2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الذي لا إله إلاّ هو أ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نظر في وجوه القوم يوم جيش العسرة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هؤلاء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فجهزتهم حتى ما يفقدون عقالا، و لا خطاما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أنا أبو بكر بن سيف، أنا السّري بن يحيى، أنا شعيب بن إبراهيم، نا سيف بن عمر، عن الضّريس بن معاوية بن صعصعة، عن هلال بن جاوان، عن صعصعة بن معاوية التميمي،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 عثمان و هو محصور إلى علي، و طلحة، و الزبير، و أقوام من الصحابة،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احصروا غدا فكونوا حيث تسمعون ما أقول بهذه </w:t>
      </w:r>
      <w:r>
        <w:rPr>
          <w:rStyle w:val="FootnoteAnchor"/>
          <w:rtl w:val="true"/>
        </w:rPr>
        <w:footnoteReference w:id="2098"/>
      </w:r>
      <w:r>
        <w:rPr>
          <w:rFonts w:ascii="Amiri" w:hAnsi="Amiri" w:eastAsia="Amiri" w:cs="Amiri"/>
          <w:color w:val="111111"/>
          <w:sz w:val="28"/>
          <w:sz w:val="28"/>
          <w:szCs w:val="28"/>
          <w:rtl w:val="true"/>
          <w:lang w:bidi="ar-SA"/>
        </w:rPr>
        <w:t>الخارجة، ففعلوا، و أشرف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من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هذا المربد و يزيده في مسجدنا و له الجنّة، و أجره في الدنيا ما بقي درجات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فاشتريته بعشرين ألفا، و زدته في المسجد، قالوا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نعم، و 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لكنك غيّرت،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Style w:val="FootnoteAnchor"/>
          <w:rtl w:val="true"/>
        </w:rPr>
        <w:footnoteReference w:id="2100"/>
      </w:r>
      <w:r>
        <w:rPr>
          <w:rFonts w:ascii="Amiri" w:hAnsi="Amiri" w:eastAsia="Amiri" w:cs="Amiri"/>
          <w:color w:val="111111"/>
          <w:sz w:val="28"/>
          <w:sz w:val="28"/>
          <w:szCs w:val="28"/>
          <w:rtl w:val="true"/>
          <w:lang w:bidi="ar-SA"/>
        </w:rPr>
        <w:t>اللّه ما فقدوا عقالا و لا خطاما؟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لكنك غيّرت،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w:t>
      </w:r>
      <w:r>
        <w:rPr>
          <w:rStyle w:val="FootnoteAnchor"/>
          <w:rtl w:val="true"/>
        </w:rPr>
        <w:footnoteReference w:id="2101"/>
      </w:r>
      <w:r>
        <w:rPr>
          <w:rFonts w:ascii="Amiri" w:hAnsi="Amiri" w:eastAsia="Amiri" w:cs="Amiri"/>
          <w:color w:val="111111"/>
          <w:sz w:val="28"/>
          <w:sz w:val="28"/>
          <w:szCs w:val="28"/>
          <w:rtl w:val="true"/>
          <w:lang w:bidi="ar-SA"/>
        </w:rPr>
        <w:t>اللّه من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رومة و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فاشتريتها،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للمساكين و لك أجرها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لكنك غيّرت، و عدد أشياء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ويلكم خصمتم و اللّه كيف يكون من يكون هذا له مغيرا؟ يا أيها النفر من أهل الشورى اعلموا أنهم سيقولون لكم غدا كما قالوا لي اليوم، فلما خرجوا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علي جعل ينشد الناس عن مثل ذلك و يشهد له 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لكنك غيّرت،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اليوم قتلت، و لكن قتلت يوم قتل ابن بيضاء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العلاء، و أبو العباس أحمد بن منصور بن قبيس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محمد</w:t>
      </w:r>
      <w:r>
        <w:rPr>
          <w:rFonts w:eastAsia="IRNazanin" w:cs="IRNazanin"/>
          <w:color w:val="111111"/>
          <w:sz w:val="28"/>
          <w:szCs w:val="28"/>
          <w:rtl w:val="true"/>
          <w:lang w:bidi="fa-IR"/>
        </w:rPr>
        <w:t xml:space="preserve">] </w:t>
      </w:r>
      <w:r>
        <w:rPr>
          <w:rStyle w:val="FootnoteAnchor"/>
          <w:rtl w:val="true"/>
        </w:rPr>
        <w:footnoteReference w:id="2104"/>
      </w:r>
      <w:r>
        <w:rPr>
          <w:rFonts w:ascii="Amiri" w:hAnsi="Amiri" w:eastAsia="Amiri" w:cs="Amiri"/>
          <w:color w:val="111111"/>
          <w:sz w:val="28"/>
          <w:sz w:val="28"/>
          <w:szCs w:val="28"/>
          <w:rtl w:val="true"/>
          <w:lang w:bidi="ar-SA"/>
        </w:rPr>
        <w:t>هبة اللّه بن أحمد بن طاوس، أنا أبو القاسم بن أبي العلاء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عثمان بن القاسم بن أبان، أنا خيثمة بن سليمان، نا أبو عمر هلال بن العلاء، أنا أبي، و عبد اللّه بن جعفر، و عمرو </w:t>
      </w:r>
      <w:r>
        <w:rPr>
          <w:rStyle w:val="FootnoteAnchor"/>
          <w:rtl w:val="true"/>
        </w:rPr>
        <w:footnoteReference w:id="2105"/>
      </w:r>
      <w:r>
        <w:rPr>
          <w:rFonts w:ascii="Amiri" w:hAnsi="Amiri" w:eastAsia="Amiri" w:cs="Amiri"/>
          <w:color w:val="111111"/>
          <w:sz w:val="28"/>
          <w:sz w:val="28"/>
          <w:szCs w:val="28"/>
          <w:rtl w:val="true"/>
          <w:lang w:bidi="ar-SA"/>
        </w:rPr>
        <w:t>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عمرو، عن زيد بن أبي أنيسة، عن أبي إسحاق، عن أبي عبد الرّحمن السّلمي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حصر عثمان في داره، اجتمع الناس حول داره، و أشرف عليهم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باللّه رجلا سمع نبي اللّه إذ انتفض بنا جراء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ناس ممن 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ينفق نفقة متقبلة في جيش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يومئذ مجهودون،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معسرون</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فجهزت الجيش من مالي،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رومة كان لا يشرب منها أحد إلاّ بثمن، فاشتريتها بمالي للفقير و الغني و ابن السبيل و الناس عامة‌؟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أشياء عددها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الحسن، أنا أحمد بن عثمان بن الفضل، أنا عبيد اللّه بن محمّد بن إسحاق، نا عبد اللّه بن محمّد بن عبد العزيز، حدّثني محمّد بن عبد الملك بن زنجويه، نا علي بن معبد، و عبد اللّه بن جعفر، و أبو نصر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عمرو الرّقّي، عن زيد بن أبي أنيسة، عن أبي إسحاق، عن أبي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و أحيط‍‌ بداره، أشرف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أن رسول اللّه صلّى اللّه عليه و سلم حين انتفض بنا حراء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اثبت حراء، فما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رسول اللّه صلّى اللّه عليه و سلم قال في غزوة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ينفق نفقة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يومئذ معسرون، مجهدون، فجهزت ثلث </w:t>
      </w:r>
      <w:r>
        <w:rPr>
          <w:rStyle w:val="FootnoteAnchor"/>
          <w:rtl w:val="true"/>
        </w:rPr>
        <w:footnoteReference w:id="2108"/>
      </w:r>
      <w:r>
        <w:rPr>
          <w:rFonts w:ascii="Amiri" w:hAnsi="Amiri" w:eastAsia="Amiri" w:cs="Amiri"/>
          <w:color w:val="111111"/>
          <w:sz w:val="28"/>
          <w:sz w:val="28"/>
          <w:szCs w:val="28"/>
          <w:rtl w:val="true"/>
          <w:lang w:bidi="ar-SA"/>
        </w:rPr>
        <w:t>الجيش من مالي،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w:t>
      </w:r>
      <w:r>
        <w:rPr>
          <w:rStyle w:val="FootnoteAnchor"/>
          <w:rtl w:val="true"/>
        </w:rPr>
        <w:footnoteReference w:id="2109"/>
      </w:r>
      <w:r>
        <w:rPr>
          <w:rFonts w:ascii="Amiri" w:hAnsi="Amiri" w:eastAsia="Amiri" w:cs="Amiri"/>
          <w:color w:val="111111"/>
          <w:sz w:val="28"/>
          <w:sz w:val="28"/>
          <w:szCs w:val="28"/>
          <w:rtl w:val="true"/>
          <w:lang w:bidi="ar-SA"/>
        </w:rPr>
        <w:t>اللّه هل تعلمون أن رومة لم يكن يشرب منها أحد إلاّ بثمن، فابتعتها بمالي، فجعلتها للغني، و الفقير، و ابن السبيل،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في أشياء عددها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محمّد بن عبد العزيز البغوي، حدّثني ابن الجنيد </w:t>
      </w:r>
      <w:r>
        <w:rPr>
          <w:rStyle w:val="FootnoteAnchor"/>
          <w:rtl w:val="true"/>
        </w:rPr>
        <w:footnoteReference w:id="2110"/>
      </w:r>
      <w:r>
        <w:rPr>
          <w:rFonts w:ascii="Amiri" w:hAnsi="Amiri" w:eastAsia="Amiri" w:cs="Amiri"/>
          <w:color w:val="111111"/>
          <w:sz w:val="28"/>
          <w:sz w:val="28"/>
          <w:szCs w:val="28"/>
          <w:rtl w:val="true"/>
          <w:lang w:bidi="ar-SA"/>
        </w:rPr>
        <w:t>،و ابن هانئ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التمار، نا عبيد اللّه بإسناده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يحدّث بهذا الحديث غير زيد بن أبي أنيسة عن أبي أنيسة عن أبي إسحاق، و هو غريب،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المزكي، أنا أبو القاسم السّلمي، أنا أبو بكر بن المقرئ، أنا أبو يعلى التميمي، نا أبو خيثمة، نا سعيد بن عامر، نا يحيى بن أبي الحجاج، عن أبي مسعود الجريري </w:t>
      </w:r>
      <w:r>
        <w:rPr>
          <w:rStyle w:val="FootnoteAnchor"/>
          <w:rtl w:val="true"/>
        </w:rPr>
        <w:footnoteReference w:id="2111"/>
      </w:r>
      <w:r>
        <w:rPr>
          <w:rFonts w:ascii="Amiri" w:hAnsi="Amiri" w:eastAsia="Amiri" w:cs="Amiri"/>
          <w:color w:val="111111"/>
          <w:sz w:val="28"/>
          <w:sz w:val="28"/>
          <w:szCs w:val="28"/>
          <w:rtl w:val="true"/>
          <w:lang w:bidi="ar-SA"/>
        </w:rPr>
        <w:t>،عن ثمامة بن حزن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الدار حيث أشرف عليهم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بصاحبيكم هذين </w:t>
      </w:r>
      <w:r>
        <w:rPr>
          <w:rStyle w:val="FootnoteAnchor"/>
          <w:rtl w:val="true"/>
        </w:rPr>
        <w:footnoteReference w:id="2112"/>
      </w:r>
      <w:r>
        <w:rPr>
          <w:rFonts w:ascii="Amiri" w:hAnsi="Amiri" w:eastAsia="Amiri" w:cs="Amiri"/>
          <w:color w:val="111111"/>
          <w:sz w:val="28"/>
          <w:sz w:val="28"/>
          <w:szCs w:val="28"/>
          <w:rtl w:val="true"/>
          <w:lang w:bidi="ar-SA"/>
        </w:rPr>
        <w:t>اللذين ألّباكم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بهما كأنهما جملان، أو كأنهما حماران،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 الإسلام، هل تعلمون أن رسول اللّه صلّى اللّه عليه و سلم كان على ثبير و أبو بكر، و أنا، فتحرّك الجبل حتى تساقط‍‌ حجارته بالحضيض فركضه برجله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ثبير، فإنما عليك نبيّ‌ و صدّيق، و 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شهدوا لي و ربّ‌ الكعبة أنّي شهيد، قال ذلك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113"/>
      </w:r>
      <w:r>
        <w:rPr>
          <w:rFonts w:ascii="Amiri" w:hAnsi="Amiri" w:eastAsia="Amiri" w:cs="Amiri"/>
          <w:color w:val="111111"/>
          <w:sz w:val="28"/>
          <w:sz w:val="28"/>
          <w:szCs w:val="28"/>
          <w:rtl w:val="true"/>
          <w:lang w:bidi="ar-SA"/>
        </w:rPr>
        <w:t xml:space="preserve">أبو محمّد بن طاوس، أنا عبد الرزّاق بن عبد الكريم بن عبد الواحد، أنا محمّد بن إبراهيم الجرجاني، نا محمّد بن يعقوب الأصم، نا إبراهيم بن مرزوق البصري في ذي الحجة سنة خمس و ستين و مائتين بمصر، نا سعيد بن عامر، عن يحيى بن أبي الحجّاج، عن أبي مسعود الجريري </w:t>
      </w:r>
      <w:r>
        <w:rPr>
          <w:rStyle w:val="FootnoteAnchor"/>
          <w:rtl w:val="true"/>
        </w:rPr>
        <w:footnoteReference w:id="2114"/>
      </w:r>
      <w:r>
        <w:rPr>
          <w:rFonts w:ascii="Amiri" w:hAnsi="Amiri" w:eastAsia="Amiri" w:cs="Amiri"/>
          <w:color w:val="111111"/>
          <w:sz w:val="28"/>
          <w:sz w:val="28"/>
          <w:szCs w:val="28"/>
          <w:rtl w:val="true"/>
          <w:lang w:bidi="ar-SA"/>
        </w:rPr>
        <w:t>،عن ثمامة بن حزن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الدار، و أشرف عليهم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بصاحبيكم هذين </w:t>
      </w:r>
      <w:r>
        <w:rPr>
          <w:rStyle w:val="FootnoteAnchor"/>
          <w:rtl w:val="true"/>
        </w:rPr>
        <w:footnoteReference w:id="2115"/>
      </w:r>
      <w:r>
        <w:rPr>
          <w:rFonts w:ascii="Amiri" w:hAnsi="Amiri" w:eastAsia="Amiri" w:cs="Amiri"/>
          <w:color w:val="111111"/>
          <w:sz w:val="28"/>
          <w:sz w:val="28"/>
          <w:szCs w:val="28"/>
          <w:rtl w:val="true"/>
          <w:lang w:bidi="ar-SA"/>
        </w:rPr>
        <w:t>اللذين ألّباكم،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بهما كأنهما جملان، أو كأنهما حماران،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عليهم عثمان،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أنشدكم اللّه و الإسلام، هل تعلمون أن رسول اللّه صلّى اللّه عليه و سلم قدم المدينة و ليس فيها ما يستعذب غير بئر رومة،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بئر رومة فيكون دلوه فيها مع دلاء المسلمين بخير له منها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فاشتريتها من صلب مالي، فأنتم اليوم تمنعوني أن أشرب منها حتى أشرب من ماء البحر </w:t>
      </w:r>
      <w:r>
        <w:rPr>
          <w:rStyle w:val="FootnoteAnchor"/>
          <w:rtl w:val="true"/>
        </w:rPr>
        <w:footnoteReference w:id="2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و الإسلام، هل تعلمون أن المسجد كان ضاق </w:t>
      </w:r>
    </w:p>
    <w:p>
      <w:pPr>
        <w:pStyle w:val="BookText"/>
        <w:rPr/>
      </w:pPr>
      <w:r>
        <w:rPr>
          <w:rFonts w:ascii="Amiri" w:hAnsi="Amiri" w:eastAsia="Amiri" w:cs="Amiri"/>
          <w:color w:val="111111"/>
          <w:sz w:val="28"/>
          <w:sz w:val="28"/>
          <w:szCs w:val="28"/>
          <w:rtl w:val="true"/>
          <w:lang w:bidi="ar-SA"/>
        </w:rPr>
        <w:t>بأهله،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نفقة إلى فلان بخير له منها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فاشتريتها من مالي، أو قال من صلب مالي فزدتها في المسجد، و أنتم اليوم تمنعوني أن أصلّي فيها ركعتين،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 الإسلام، هل تعلمون أنّي جهزت جيش العسرة من مالي،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 الإسلام هل تعلمون أن رسول اللّه صلّى اللّه عليه و سلم كان على ثبير مكة، هو و أبو بكر، و عمر، و أنا، فتحرّك الجبل تساقط‍‌ حجارته بالحضيض،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فركضه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ثبير، فإنما عليك نبيّ‌، و صدّيق و 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شهدوا لي و ربّ‌ الكعبة أنّي شهيد، اللّه أكبر، شهدوا لي و ربّ‌ الكعبة أني شهيد، قالها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هلال بن حق عن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w:t>
      </w:r>
      <w:r>
        <w:rPr>
          <w:rStyle w:val="FootnoteAnchor"/>
          <w:rtl w:val="true"/>
        </w:rPr>
        <w:footnoteReference w:id="2117"/>
      </w:r>
      <w:r>
        <w:rPr>
          <w:rFonts w:ascii="Amiri" w:hAnsi="Amiri" w:eastAsia="Amiri" w:cs="Amiri"/>
          <w:color w:val="111111"/>
          <w:sz w:val="28"/>
          <w:sz w:val="28"/>
          <w:szCs w:val="28"/>
          <w:rtl w:val="true"/>
          <w:lang w:bidi="ar-SA"/>
        </w:rPr>
        <w:t>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2118"/>
      </w:r>
      <w:r>
        <w:rPr>
          <w:rFonts w:ascii="Amiri" w:hAnsi="Amiri" w:eastAsia="Amiri" w:cs="Amiri"/>
          <w:color w:val="111111"/>
          <w:sz w:val="28"/>
          <w:sz w:val="28"/>
          <w:szCs w:val="28"/>
          <w:rtl w:val="true"/>
          <w:lang w:bidi="ar-SA"/>
        </w:rPr>
        <w:t>،نا محمّد بن أبي بكر المقدّمي، نا محمّد بن عبد اللّه الأنصاري، نا هلال بن حق، عن الجريري، عن ثمامة بن حزن القشيري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الدار يوم أصيب عثمان، فاطّلع </w:t>
      </w:r>
      <w:r>
        <w:rPr>
          <w:rStyle w:val="FootnoteAnchor"/>
          <w:rtl w:val="true"/>
        </w:rPr>
        <w:footnoteReference w:id="2119"/>
      </w:r>
      <w:r>
        <w:rPr>
          <w:rFonts w:ascii="Amiri" w:hAnsi="Amiri" w:eastAsia="Amiri" w:cs="Amiri"/>
          <w:color w:val="111111"/>
          <w:sz w:val="28"/>
          <w:sz w:val="28"/>
          <w:szCs w:val="28"/>
          <w:rtl w:val="true"/>
          <w:lang w:bidi="ar-SA"/>
        </w:rPr>
        <w:t>عليهم اطّلاعة،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صاحبيكم اللذين ألّباكم علي، فدعيا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120"/>
      </w:r>
      <w:r>
        <w:rPr>
          <w:rFonts w:ascii="IRNazanin" w:hAnsi="IRNazanin" w:eastAsia="IRNazanin"/>
          <w:color w:val="111111"/>
          <w:sz w:val="28"/>
          <w:sz w:val="28"/>
          <w:szCs w:val="28"/>
          <w:rtl w:val="true"/>
          <w:lang w:bidi="fa-IR"/>
        </w:rPr>
        <w:t xml:space="preserve">،أ تعلمون </w:t>
      </w:r>
      <w:r>
        <w:rPr>
          <w:rStyle w:val="FootnoteAnchor"/>
          <w:rtl w:val="true"/>
        </w:rPr>
        <w:footnoteReference w:id="2121"/>
      </w:r>
      <w:r>
        <w:rPr>
          <w:rFonts w:ascii="Amiri" w:hAnsi="Amiri" w:eastAsia="Amiri" w:cs="Amiri"/>
          <w:color w:val="111111"/>
          <w:sz w:val="28"/>
          <w:sz w:val="28"/>
          <w:szCs w:val="28"/>
          <w:rtl w:val="true"/>
          <w:lang w:bidi="ar-SA"/>
        </w:rPr>
        <w:t>أن رسول اللّه صلّى اللّه عليه و سلم لما قدم المدينة ضاق المسجد بأهله،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هذه البقعة من خالص ماله فيكون فيها كالمسلمين و له خير منها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فاشتريتها من خالص مالي، فجعلتها بين المسلمين، و أنتم تمنعوني أن أصلّي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رسول اللّه صلّى اللّه عليه و سلم لما قدم المدينة لم يكن فيها بئر يستعذب منه إلاّ رومة،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يشتريها من خالص ماله فيكون دلوه فيها كدلاء </w:t>
      </w:r>
      <w:r>
        <w:rPr>
          <w:rStyle w:val="FootnoteAnchor"/>
          <w:rtl w:val="true"/>
        </w:rPr>
        <w:footnoteReference w:id="2122"/>
      </w:r>
      <w:r>
        <w:rPr>
          <w:rFonts w:ascii="Amiri" w:hAnsi="Amiri" w:eastAsia="Amiri" w:cs="Amiri"/>
          <w:color w:val="111111"/>
          <w:sz w:val="28"/>
          <w:sz w:val="28"/>
          <w:szCs w:val="28"/>
          <w:rtl w:val="true"/>
          <w:lang w:bidi="ar-SA"/>
        </w:rPr>
        <w:t>المسلمين، و له خير منها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فاشتريتها من مالي </w:t>
      </w:r>
      <w:r>
        <w:rPr>
          <w:rStyle w:val="FootnoteAnchor"/>
          <w:rtl w:val="true"/>
        </w:rPr>
        <w:footnoteReference w:id="2123"/>
      </w:r>
      <w:r>
        <w:rPr>
          <w:rFonts w:ascii="Amiri" w:hAnsi="Amiri" w:eastAsia="Amiri" w:cs="Amiri"/>
          <w:color w:val="111111"/>
          <w:sz w:val="28"/>
          <w:sz w:val="28"/>
          <w:szCs w:val="28"/>
          <w:rtl w:val="true"/>
          <w:lang w:bidi="ar-SA"/>
        </w:rPr>
        <w:t>، و أنتم تمنعوني أن أشرب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صاحب جيش العسرة،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2124"/>
      </w:r>
      <w:r>
        <w:rPr>
          <w:rFonts w:ascii="Amiri" w:hAnsi="Amiri" w:eastAsia="Amiri" w:cs="Amiri"/>
          <w:color w:val="111111"/>
          <w:sz w:val="28"/>
          <w:sz w:val="28"/>
          <w:szCs w:val="28"/>
          <w:rtl w:val="true"/>
          <w:lang w:bidi="ar-SA"/>
        </w:rPr>
        <w:t xml:space="preserve">أبو بكر محمّد بن عبد الباقي، 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أحمد بن لؤلؤ الورّاق، نا محمّد بن أحمد بن المؤمّل، نا عبد اللّه بن أبي ثمامة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25"/>
      </w:r>
      <w:r>
        <w:rPr>
          <w:rFonts w:ascii="Amiri" w:hAnsi="Amiri" w:eastAsia="Amiri" w:cs="Amiri"/>
          <w:color w:val="111111"/>
          <w:sz w:val="28"/>
          <w:sz w:val="28"/>
          <w:szCs w:val="28"/>
          <w:rtl w:val="true"/>
          <w:lang w:bidi="ar-SA"/>
        </w:rPr>
        <w:t>أبو علي بن السبط‍‌،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القاضي أبو الحسن علي بن الحسن بن علي الجرّاحي، نا عثمان بن إسماعيل بن بكر، و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عبد اللّه بن ثمامة بن أنس </w:t>
      </w:r>
      <w:r>
        <w:rPr>
          <w:rStyle w:val="FootnoteAnchor"/>
          <w:rtl w:val="true"/>
        </w:rPr>
        <w:footnoteReference w:id="2126"/>
      </w:r>
      <w:r>
        <w:rPr>
          <w:rFonts w:ascii="Amiri" w:hAnsi="Amiri" w:eastAsia="Amiri" w:cs="Amiri"/>
          <w:color w:val="111111"/>
          <w:sz w:val="28"/>
          <w:sz w:val="28"/>
          <w:szCs w:val="28"/>
          <w:rtl w:val="true"/>
          <w:lang w:bidi="ar-SA"/>
        </w:rPr>
        <w:t>،نا محمّد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هلال بن حقّ‌، عن الجريري، عن ثمامة بن حزن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اطّلع عليهم اطّلاعة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صاحبيكم اللذين نشّباكم </w:t>
      </w:r>
      <w:r>
        <w:rPr>
          <w:rStyle w:val="FootnoteAnchor"/>
          <w:rtl w:val="true"/>
        </w:rPr>
        <w:footnoteReference w:id="2127"/>
      </w:r>
      <w:r>
        <w:rPr>
          <w:rFonts w:ascii="Amiri" w:hAnsi="Amiri" w:eastAsia="Amiri" w:cs="Amiri"/>
          <w:color w:val="111111"/>
          <w:sz w:val="28"/>
          <w:sz w:val="28"/>
          <w:szCs w:val="28"/>
          <w:rtl w:val="true"/>
          <w:lang w:bidi="ar-SA"/>
        </w:rPr>
        <w:t>إليّ‌، فدعيا، ثم اتفقوا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رسول اللّه صلّى اللّه عليه و سلم لما قدم المدينة ضاق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هذه البقعة من خالص ماله فيكون فيها كالمسلمين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من خالص مالي فجعلتها للمسلمين،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تمنعوني أن أصلّي ركعتين‌؟ نشدتكم اللّه هل تعلمون أن صاحب جيش العسرة‌؟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يحيى بن أبي الحجّاج البصري عن الجريري بإسناد آخر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الماوردي، أنا أبو الحسن السّيرافي، أنا أحمد بن إسحاق، نا أحمد بن عمران، نا موسى، نا خليفة </w:t>
      </w:r>
      <w:r>
        <w:rPr>
          <w:rStyle w:val="FootnoteAnchor"/>
          <w:rtl w:val="true"/>
        </w:rPr>
        <w:footnoteReference w:id="2128"/>
      </w:r>
      <w:r>
        <w:rPr>
          <w:rFonts w:ascii="Amiri" w:hAnsi="Amiri" w:eastAsia="Amiri" w:cs="Amiri"/>
          <w:color w:val="111111"/>
          <w:sz w:val="28"/>
          <w:sz w:val="28"/>
          <w:szCs w:val="28"/>
          <w:rtl w:val="true"/>
          <w:lang w:bidi="ar-SA"/>
        </w:rPr>
        <w:t>،حدّثني يحيى بن أبي الحجّاج أبو أيوب الخاقاني، نا الجريري، عن أبي الورد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علينا </w:t>
      </w:r>
      <w:r>
        <w:rPr>
          <w:rStyle w:val="FootnoteAnchor"/>
          <w:rtl w:val="true"/>
        </w:rPr>
        <w:footnoteReference w:id="2129"/>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على ثبير و معه أبو بكر، و عمر، و أنا، فتحرّك بهم حتى همّت حجارته أن تساقط‍‌،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فإنّما عليك نبيّ‌، و صدّيق، و شهيدان</w:t>
      </w:r>
      <w:r>
        <w:rPr>
          <w:rFonts w:eastAsia="Amiri" w:cs="Amiri" w:ascii="Amiri" w:hAnsi="Amiri"/>
          <w:color w:val="111111"/>
          <w:sz w:val="28"/>
          <w:szCs w:val="28"/>
          <w:rtl w:val="true"/>
          <w:lang w:bidi="ar-SA"/>
        </w:rPr>
        <w:t xml:space="preserve">» </w:t>
      </w:r>
      <w:r>
        <w:rPr>
          <w:rStyle w:val="FootnoteAnchor"/>
          <w:rtl w:val="true"/>
        </w:rPr>
        <w:footnoteReference w:id="2131"/>
      </w:r>
      <w:r>
        <w:rPr>
          <w:rFonts w:ascii="IRNazanin" w:hAnsi="IRNazanin" w:eastAsia="IRNazanin"/>
          <w:color w:val="111111"/>
          <w:sz w:val="28"/>
          <w:sz w:val="28"/>
          <w:szCs w:val="28"/>
          <w:rtl w:val="true"/>
          <w:lang w:bidi="fa-IR"/>
        </w:rPr>
        <w:t xml:space="preserve">،قالوا </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لي و ربّ‌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عن الأنصاري، عن هلال بن حقّ‌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الحسين بن عبد الملك، أنا أبو طاهر بن محمود، أنا أبو بكر بن المقرئ، نا أبو جابر زيد بن عبد العزيز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بن فياض </w:t>
      </w:r>
      <w:r>
        <w:rPr>
          <w:rStyle w:val="FootnoteAnchor"/>
          <w:rtl w:val="true"/>
        </w:rPr>
        <w:footnoteReference w:id="2133"/>
      </w:r>
      <w:r>
        <w:rPr>
          <w:rFonts w:ascii="Amiri" w:hAnsi="Amiri" w:eastAsia="Amiri" w:cs="Amiri"/>
          <w:color w:val="111111"/>
          <w:sz w:val="28"/>
          <w:sz w:val="28"/>
          <w:szCs w:val="28"/>
          <w:rtl w:val="true"/>
          <w:lang w:bidi="ar-SA"/>
        </w:rPr>
        <w:t xml:space="preserve">الزّمّاني </w:t>
      </w:r>
      <w:r>
        <w:rPr>
          <w:rStyle w:val="FootnoteAnchor"/>
          <w:rtl w:val="true"/>
        </w:rPr>
        <w:footnoteReference w:id="2134"/>
      </w:r>
      <w:r>
        <w:rPr>
          <w:rFonts w:ascii="Amiri" w:hAnsi="Amiri" w:eastAsia="Amiri" w:cs="Amiri"/>
          <w:color w:val="111111"/>
          <w:sz w:val="28"/>
          <w:sz w:val="28"/>
          <w:szCs w:val="28"/>
          <w:rtl w:val="true"/>
          <w:lang w:bidi="ar-SA"/>
        </w:rPr>
        <w:t xml:space="preserve">،نا محمّد بن عبد اللّه الأنصاري، نا هلال بن حقّ‌، عن سليمان التيمي </w:t>
      </w:r>
      <w:r>
        <w:rPr>
          <w:rStyle w:val="FootnoteAnchor"/>
          <w:rtl w:val="true"/>
        </w:rPr>
        <w:footnoteReference w:id="2135"/>
      </w:r>
      <w:r>
        <w:rPr>
          <w:rFonts w:ascii="Amiri" w:hAnsi="Amiri" w:eastAsia="Amiri" w:cs="Amiri"/>
          <w:color w:val="111111"/>
          <w:sz w:val="28"/>
          <w:sz w:val="28"/>
          <w:szCs w:val="28"/>
          <w:rtl w:val="true"/>
          <w:lang w:bidi="ar-SA"/>
        </w:rPr>
        <w:t>،عن أبي نضرة، عن أبي سعيد مولى أبي أسيد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عثمان في القصر، فأشرف عليهم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فما علمت أحدا ردّ عليه السلام إلاّ أن يرد رجل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أنّي اشتريت رومة من مالي ليستعذبوا بها، فجعلت رشائي فيها كرشاء رجل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تمنعوني أن أشرب منها حتى أفطر على ماء البحر؟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تعلمون أنّي اشتريت كذا و كذا من الأرض فزدت </w:t>
      </w:r>
      <w:r>
        <w:rPr>
          <w:rStyle w:val="FootnoteAnchor"/>
          <w:rtl w:val="true"/>
        </w:rPr>
        <w:footnoteReference w:id="2136"/>
      </w:r>
      <w:r>
        <w:rPr>
          <w:rFonts w:ascii="Amiri" w:hAnsi="Amiri" w:eastAsia="Amiri" w:cs="Amiri"/>
          <w:color w:val="111111"/>
          <w:sz w:val="28"/>
          <w:sz w:val="28"/>
          <w:szCs w:val="28"/>
          <w:rtl w:val="true"/>
          <w:lang w:bidi="ar-SA"/>
        </w:rPr>
        <w:t>به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علمتم أن أحدا من الناس منع أن يصلي فيه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المعتمر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محمّد بن الحسن، أنا محمّد بن علي، أنا أبو عبد اللّه النهاوندي، نا أحمد بن عمران، نا موسى، نا خليفة </w:t>
      </w:r>
      <w:r>
        <w:rPr>
          <w:rStyle w:val="FootnoteAnchor"/>
          <w:rtl w:val="true"/>
        </w:rPr>
        <w:footnoteReference w:id="2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المعتمر عن أبيه، عن أبي نضرة، عن أبي سعيد مولى بني أسيد،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 عليهم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فما أسمع أحدا ردّ عليه إلاّ رجل </w:t>
      </w:r>
      <w:r>
        <w:rPr>
          <w:rStyle w:val="FootnoteAnchor"/>
          <w:rtl w:val="true"/>
        </w:rPr>
        <w:footnoteReference w:id="2139"/>
      </w:r>
      <w:r>
        <w:rPr>
          <w:rFonts w:ascii="Amiri" w:hAnsi="Amiri" w:eastAsia="Amiri" w:cs="Amiri"/>
          <w:color w:val="111111"/>
          <w:sz w:val="28"/>
          <w:sz w:val="28"/>
          <w:szCs w:val="28"/>
          <w:rtl w:val="true"/>
          <w:lang w:bidi="ar-SA"/>
        </w:rPr>
        <w:t>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أنّي اشتريت رومة من مالي، فاستعذبت بها، فجعلت رشائي </w:t>
      </w:r>
      <w:r>
        <w:rPr>
          <w:rStyle w:val="FootnoteAnchor"/>
          <w:rtl w:val="true"/>
        </w:rPr>
        <w:footnoteReference w:id="2140"/>
      </w:r>
      <w:r>
        <w:rPr>
          <w:rFonts w:ascii="Amiri" w:hAnsi="Amiri" w:eastAsia="Amiri" w:cs="Amiri"/>
          <w:color w:val="111111"/>
          <w:sz w:val="28"/>
          <w:sz w:val="28"/>
          <w:szCs w:val="28"/>
          <w:rtl w:val="true"/>
          <w:lang w:bidi="ar-SA"/>
        </w:rPr>
        <w:t>فيها كرشاء رجل من 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تمنعوني أن أشرب من مائها حتى أفطر على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ماء البئر المالح‌؟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أنّي اشتريت كذا و كذا من الأرض فزدته في المسجد، فهل علمتم أحدا من الناس منع أن يصلي </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21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نبي اللّه صلّى اللّه عليه و سلم ذكر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كتابه المفصل، ففشا النهي، و 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2142"/>
      </w:r>
      <w:r>
        <w:rPr>
          <w:rFonts w:ascii="Amiri" w:hAnsi="Amiri" w:eastAsia="Amiri" w:cs="Amiri"/>
          <w:color w:val="111111"/>
          <w:sz w:val="28"/>
          <w:sz w:val="28"/>
          <w:szCs w:val="28"/>
          <w:rtl w:val="true"/>
          <w:lang w:bidi="ar-SA"/>
        </w:rPr>
        <w:t xml:space="preserve">،حدّثني أبي، نا أبو قطن،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سلمة بن عبد الرّحمن،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أشرف عثمان </w:t>
      </w:r>
      <w:r>
        <w:rPr>
          <w:rStyle w:val="FootnoteAnchor"/>
          <w:rtl w:val="true"/>
        </w:rPr>
        <w:footnoteReference w:id="2143"/>
      </w:r>
      <w:r>
        <w:rPr>
          <w:rFonts w:ascii="Amiri" w:hAnsi="Amiri" w:eastAsia="Amiri" w:cs="Amiri"/>
          <w:color w:val="111111"/>
          <w:sz w:val="28"/>
          <w:sz w:val="28"/>
          <w:szCs w:val="28"/>
          <w:rtl w:val="true"/>
          <w:lang w:bidi="ar-SA"/>
        </w:rPr>
        <w:t>و هو محصور،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من شهد رسول اللّه صلّى اللّه عليه و سلم يوم حراء </w:t>
      </w:r>
      <w:r>
        <w:rPr>
          <w:rStyle w:val="FootnoteAnchor"/>
          <w:rtl w:val="true"/>
        </w:rPr>
        <w:footnoteReference w:id="2144"/>
      </w:r>
      <w:r>
        <w:rPr>
          <w:rFonts w:ascii="Amiri" w:hAnsi="Amiri" w:eastAsia="Amiri" w:cs="Amiri"/>
          <w:color w:val="111111"/>
          <w:sz w:val="28"/>
          <w:sz w:val="28"/>
          <w:szCs w:val="28"/>
          <w:rtl w:val="true"/>
          <w:lang w:bidi="ar-SA"/>
        </w:rPr>
        <w:t>إذ اهتز الجبل فركله بقدمه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معه، فانتشد له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شهد رسول اللّه صلّى اللّه عليه و سلم يوم بيعة الرّضوان إذ بعثني إلى المشركين إلى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يدي و هذه يد عثمان فبايع لي فاستشهد له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شهد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يوسّع لنا بهذا البيت في المسجد ببيت 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فابتعته من مالي، فوسعت به المسجد، فانتشد له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باللّه من شهد رسول اللّه صلّى اللّه عليه و سلم يوم جيش العسرة،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ينفق اليوم نفقة متقبّلة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فجهزت نصف الجيش من مالي‌؟ فانتشد له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باللّه من شهد رومة يباع ماؤها ابن </w:t>
      </w:r>
      <w:r>
        <w:rPr>
          <w:rStyle w:val="FootnoteAnchor"/>
          <w:rtl w:val="true"/>
        </w:rPr>
        <w:footnoteReference w:id="2145"/>
      </w:r>
      <w:r>
        <w:rPr>
          <w:rFonts w:ascii="Amiri" w:hAnsi="Amiri" w:eastAsia="Amiri" w:cs="Amiri"/>
          <w:color w:val="111111"/>
          <w:sz w:val="28"/>
          <w:sz w:val="28"/>
          <w:szCs w:val="28"/>
          <w:rtl w:val="true"/>
          <w:lang w:bidi="ar-SA"/>
        </w:rPr>
        <w:t>السبيل فابتعتها من مالي، فأبحتها 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فانتشد له 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2146"/>
      </w:r>
      <w:r>
        <w:rPr>
          <w:rFonts w:ascii="Amiri" w:hAnsi="Amiri" w:eastAsia="Amiri" w:cs="Amiri"/>
          <w:color w:val="111111"/>
          <w:sz w:val="28"/>
          <w:sz w:val="28"/>
          <w:szCs w:val="28"/>
          <w:rtl w:val="true"/>
          <w:lang w:bidi="ar-SA"/>
        </w:rPr>
        <w:t>عيسى بن يونس، عن أبيه و زاد فيه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الفضل محمّد بن إسماعيل بن الفضيلي، أنا أبو القاسم أحمد بن محمّد بن محمّد الخليلي، أنا أبو القاسم علي بن أحمد بن الحسن الخزاعي، أنا أبو سعيد الهيثم بن كليب الشّاشي، نا محمّد بن عبيد اللّه بن المنادي، نا علي بن بحر القطان، نا عيسى بن يونس، حدّثني أبي، عن أبيه، عن أبي سلمة بن عبد الرّحمن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عثمان بن عفّان أشرف عليهم حين حصروه،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رجلا شهد </w:t>
      </w:r>
    </w:p>
    <w:p>
      <w:pPr>
        <w:pStyle w:val="BookText"/>
        <w:rPr/>
      </w:pPr>
      <w:r>
        <w:rPr>
          <w:rFonts w:ascii="Amiri" w:hAnsi="Amiri" w:eastAsia="Amiri" w:cs="Amiri"/>
          <w:color w:val="111111"/>
          <w:sz w:val="28"/>
          <w:sz w:val="28"/>
          <w:szCs w:val="28"/>
          <w:rtl w:val="true"/>
          <w:lang w:bidi="ar-SA"/>
        </w:rPr>
        <w:t>رسول اللّه صلّى اللّه عليه و سلم يوم الجبل حين اهتز فركله برجله،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معه، فانتشد له 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بيعة الرضوان يقول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بايع لي، فانتشده 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رجلا سمع رسول اللّه صلّى اللّه عليه و سلم يقول يوم جيش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ينفق نفقة متقبّلة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فجهزت نصف الجيش من مالي، فانتشد له 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يزيد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فاشتريتها بمالي، فأنتشد </w:t>
      </w:r>
      <w:r>
        <w:rPr>
          <w:rStyle w:val="FootnoteAnchor"/>
          <w:rtl w:val="true"/>
        </w:rPr>
        <w:footnoteReference w:id="2147"/>
      </w:r>
      <w:r>
        <w:rPr>
          <w:rFonts w:ascii="Amiri" w:hAnsi="Amiri" w:eastAsia="Amiri" w:cs="Amiri"/>
          <w:color w:val="111111"/>
          <w:sz w:val="28"/>
          <w:sz w:val="28"/>
          <w:szCs w:val="28"/>
          <w:rtl w:val="true"/>
          <w:lang w:bidi="ar-SA"/>
        </w:rPr>
        <w:t>له 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شهد بئر رومة تباع فاشتريتها و اتّخذتها لابن السبيل، فنشد له رجال، و لكن طال عليكم عمري، فاستعجلتم، و أردتم خلع سربال سربلنيه اللّه، و إنّه لا أخلعه حتى أموت أو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و أبو رشيد علي بن عثمان بن محمّد بن الهيصم الواعظان، و أبو الحسن علي بن أبي طالب أحمد بن محمّد بن عوانة القايني، و أبو صالح ذكوان بن سيّار بن محمّد الدّهّان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العزيز بن محمّد، أنا أبو محمّد بن أبي شريح، نا يحيى بن محمّد بن صاعد، نا بشر بن آدم ابن ابنة أزهر السمان، حدّثني جدي أزهر بن سعد، عن ابن </w:t>
      </w:r>
      <w:r>
        <w:rPr>
          <w:rStyle w:val="FootnoteAnchor"/>
          <w:rtl w:val="true"/>
        </w:rPr>
        <w:footnoteReference w:id="2148"/>
      </w:r>
      <w:r>
        <w:rPr>
          <w:rFonts w:ascii="Amiri" w:hAnsi="Amiri" w:eastAsia="Amiri" w:cs="Amiri"/>
          <w:color w:val="111111"/>
          <w:sz w:val="28"/>
          <w:sz w:val="28"/>
          <w:szCs w:val="28"/>
          <w:rtl w:val="true"/>
          <w:lang w:bidi="ar-SA"/>
        </w:rPr>
        <w:t>عون، حدّثني عمر بن عبيد اللّه، نا موسى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ابن عامر إلى عثمان بن عفّان كتبا فقدم عليه و قد نزل به أولئك، فعمدت إلى الكتب فخيطتها في قبائي، ثم لبست لباس المرأة فلم أزل حتى دخلت عليه، فجلست بين يديه، فجعلت أفتق قبائي، و هو ينظر، فدفعتها إليه، فقرأها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أشرف على المسجد، فإذا طلحة جالس في المسجد في الشرق،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هل 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قطعة فيزيدها في المسجد و له بها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فاشتريتها من مالي،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فيه آمنون و أنا خائف،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عز و جل، هل 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فيجعلها للمسلمين فله بها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فاشتريتها من مالي‌؟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هل تعلمني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أنّي أنفقت في جيش العسرة على مائة‌؟ قال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نعم، 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أعلم عثمان إلاّ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النّشّابي، أنا أبو الفضل أحمد بن عبد المنعم، أنا أبو الحسن العتيقي، أنا أبو الحسن الدارقطني، نا عبد اللّه بن محمّد بن إسحاق المروزي، نا أبو يوسف القلوسي يعقوب بن إسحاق سنة أربع و ستين و مائتين بانتخاب إبراهيم بن أرمة </w:t>
      </w:r>
      <w:r>
        <w:rPr>
          <w:rStyle w:val="FootnoteAnchor"/>
          <w:rtl w:val="true"/>
        </w:rPr>
        <w:footnoteReference w:id="2149"/>
      </w:r>
      <w:r>
        <w:rPr>
          <w:rFonts w:ascii="Amiri" w:hAnsi="Amiri" w:eastAsia="Amiri" w:cs="Amiri"/>
          <w:color w:val="111111"/>
          <w:sz w:val="28"/>
          <w:sz w:val="28"/>
          <w:szCs w:val="28"/>
          <w:rtl w:val="true"/>
          <w:lang w:bidi="ar-SA"/>
        </w:rPr>
        <w:t xml:space="preserve">الأصبهاني، نا محمّد بن عمر بن عبد اللّه الرومي، نا الحسن بن عبد اللّه الكوفي، نا عبد اللّه بن عمرو بن مرة الجمليّ‌ </w:t>
      </w:r>
      <w:r>
        <w:rPr>
          <w:rStyle w:val="FootnoteAnchor"/>
          <w:rtl w:val="true"/>
        </w:rPr>
        <w:footnoteReference w:id="2150"/>
      </w:r>
      <w:r>
        <w:rPr>
          <w:rFonts w:ascii="Amiri" w:hAnsi="Amiri" w:eastAsia="Amiri" w:cs="Amiri"/>
          <w:color w:val="111111"/>
          <w:sz w:val="28"/>
          <w:sz w:val="28"/>
          <w:szCs w:val="28"/>
          <w:rtl w:val="true"/>
          <w:lang w:bidi="ar-SA"/>
        </w:rPr>
        <w:t xml:space="preserve">،عن أبيه، عن الهزيل </w:t>
      </w:r>
      <w:r>
        <w:rPr>
          <w:rStyle w:val="FootnoteAnchor"/>
          <w:rtl w:val="true"/>
        </w:rPr>
        <w:footnoteReference w:id="21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لبالمدينة جالس في حلقة من أصحاب محمّد صلّى اللّه عليه و سلم، إذ 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محمّد، ما تقول في قتل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مجلسه ذلك، حتى فعل ذلك ثلاثا، إذ مرّ طلحة بن عبيد اللّه،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أصحاب محمّد فسله، فقام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محمّد، ما تقول في قتل هذا الرجل‌؟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داخل عليه، 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على عثمان، و معه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أنشدك اللّه يا طلحة، هل تعلم أن رسول اللّه صلّى اللّه عليه و سلم كان على حراء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اقرر حراء، فإنّ‌ عليك نبيا، أو صدّيقا أو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عليه رسول اللّه صلّى اللّه عليه و سلم، و أبو بكر، و عمر، و أنا، و علي، و أنت، و الزبير، و عبد الرّحمن بن عوف، و سعد بن مالك، و سعيد بن 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طلحة، أتعلم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في الجنّة، و أبو بكر في الجنّة، و عمر في الجنّة، و عثمان في الجنّة، و علي في الجنّة، و طلحة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 في الجنة</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و عبد الرّحمن في الجنّة، و سعد بن مالك في الجنّة، و سعيد بن زيد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أتعلم أن سائلا سأل النبي صلّى اللّه عليه و سلم فأعطاه أربعين درهما، ثم سأل أبا بكر، فأعطاه أربعين درهما، ثم سأل عمر، فأعطاه أربعين درهما، ثم سأل عليا فلم يكن عنده شيء فأعطيته أربعين عن علي و أربعين عني، فجاء بها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بالبركة،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w:t>
      </w:r>
    </w:p>
    <w:p>
      <w:pPr>
        <w:pStyle w:val="BookText"/>
        <w:rPr/>
      </w:pPr>
      <w:r>
        <w:rPr>
          <w:rFonts w:ascii="Amiri" w:hAnsi="Amiri" w:eastAsia="Amiri" w:cs="Amiri"/>
          <w:color w:val="111111"/>
          <w:sz w:val="28"/>
          <w:sz w:val="28"/>
          <w:szCs w:val="28"/>
          <w:rtl w:val="true"/>
          <w:lang w:bidi="ar-SA"/>
        </w:rPr>
        <w:t>لا يبارك لك و إنّما أعطاك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 أنا أبو بكر محمد بن إبراهيم، أنا أبو يعلى، نا عبيد اللّه بن عمر القواريري و 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بن الحكم بن أوس الأنصاري الزرقي، حدّثني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حين حوصر، و الناس عنده موضع الجنائز، فلو أن حصاة ألقيت ما سقطت إلاّ على رأس رجل، فنظرت إلى عثمان حين أشرف من الخوخة التي تلي مقام جبريل، فقال للناس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طلحة‌؟ 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طلحة‌؟ فقام طلحة بن عبيد اللّه،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أراك تكون في جماعة قوم تسمع ندائي ثلاث مرات ثم لا تجيبني‌؟ أنشدك يا طلحة أ ما تعلم أن رسول اللّه صلّى اللّه عليه و سلم كان بمكان كذا و كذا و كذا </w:t>
      </w:r>
      <w:r>
        <w:rPr>
          <w:rStyle w:val="FootnoteAnchor"/>
          <w:rtl w:val="true"/>
        </w:rPr>
        <w:footnoteReference w:id="2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أنت معه، ليس معه من أصحابه غيري و غيرك، فقال لك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رفيقا من أمّته في الجنّة، و إن عثمان هذا رفيقي معي في الجنة يعنيني</w:t>
      </w:r>
      <w:r>
        <w:rPr>
          <w:rFonts w:eastAsia="Amiri" w:cs="Amiri" w:ascii="Amiri" w:hAnsi="Amiri"/>
          <w:color w:val="111111"/>
          <w:sz w:val="28"/>
          <w:szCs w:val="28"/>
          <w:rtl w:val="true"/>
          <w:lang w:bidi="ar-SA"/>
        </w:rPr>
        <w:t xml:space="preserve">» </w:t>
      </w:r>
      <w:r>
        <w:rPr>
          <w:rStyle w:val="FootnoteAnchor"/>
          <w:rtl w:val="true"/>
        </w:rPr>
        <w:footnoteReference w:id="2156"/>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الكاتب، أنا أبو علي الواعظ‍‌، أنا أبو بكر بن مالك، نا عبد اللّه بن أحمد </w:t>
      </w:r>
      <w:r>
        <w:rPr>
          <w:rStyle w:val="FootnoteAnchor"/>
          <w:rtl w:val="true"/>
        </w:rPr>
        <w:footnoteReference w:id="2157"/>
      </w:r>
      <w:r>
        <w:rPr>
          <w:rFonts w:ascii="Amiri" w:hAnsi="Amiri" w:eastAsia="Amiri" w:cs="Amiri"/>
          <w:color w:val="111111"/>
          <w:sz w:val="28"/>
          <w:sz w:val="28"/>
          <w:szCs w:val="28"/>
          <w:rtl w:val="true"/>
          <w:lang w:bidi="ar-SA"/>
        </w:rPr>
        <w:t xml:space="preserve">،حدّثني عبيد اللّه بن عمر القواريري، حدّثني القاسم بن الحكم بن أوس الأنصاري، حدّثني أبو عبادة الزرقي الأنصاري </w:t>
      </w:r>
      <w:r>
        <w:rPr>
          <w:rStyle w:val="FootnoteAnchor"/>
          <w:rtl w:val="true"/>
        </w:rPr>
        <w:footnoteReference w:id="2158"/>
      </w:r>
      <w:r>
        <w:rPr>
          <w:rFonts w:ascii="Amiri" w:hAnsi="Amiri" w:eastAsia="Amiri" w:cs="Amiri"/>
          <w:color w:val="111111"/>
          <w:sz w:val="28"/>
          <w:sz w:val="28"/>
          <w:szCs w:val="28"/>
          <w:rtl w:val="true"/>
          <w:lang w:bidi="ar-SA"/>
        </w:rPr>
        <w:t>من أهل المدينة، عن زيد بن أسلم، عن أبيه،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عثمان يوم حصر </w:t>
      </w:r>
      <w:r>
        <w:rPr>
          <w:rStyle w:val="FootnoteAnchor"/>
          <w:rtl w:val="true"/>
        </w:rPr>
        <w:footnoteReference w:id="2159"/>
      </w:r>
      <w:r>
        <w:rPr>
          <w:rFonts w:ascii="Amiri" w:hAnsi="Amiri" w:eastAsia="Amiri" w:cs="Amiri"/>
          <w:color w:val="111111"/>
          <w:sz w:val="28"/>
          <w:sz w:val="28"/>
          <w:szCs w:val="28"/>
          <w:rtl w:val="true"/>
          <w:lang w:bidi="ar-SA"/>
        </w:rPr>
        <w:t xml:space="preserve">في موضع الجنائز، و لو ألقي حجر ما </w:t>
      </w:r>
      <w:r>
        <w:rPr>
          <w:rStyle w:val="FootnoteAnchor"/>
          <w:rtl w:val="true"/>
        </w:rPr>
        <w:footnoteReference w:id="2160"/>
      </w:r>
      <w:r>
        <w:rPr>
          <w:rFonts w:ascii="Amiri" w:hAnsi="Amiri" w:eastAsia="Amiri" w:cs="Amiri"/>
          <w:color w:val="111111"/>
          <w:sz w:val="28"/>
          <w:sz w:val="28"/>
          <w:szCs w:val="28"/>
          <w:rtl w:val="true"/>
          <w:lang w:bidi="ar-SA"/>
        </w:rPr>
        <w:t>وقع إلاّ على رأس رجل، فرأيت عثمان أشرف من الخوخة التي تلي مقام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فيكم طلحة‌؟ 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فيكم طلحة‌؟ 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Style w:val="FootnoteAnchor"/>
          <w:rtl w:val="true"/>
        </w:rPr>
        <w:footnoteReference w:id="2161"/>
      </w:r>
      <w:r>
        <w:rPr>
          <w:rFonts w:ascii="Amiri" w:hAnsi="Amiri" w:eastAsia="Amiri" w:cs="Amiri"/>
          <w:color w:val="111111"/>
          <w:sz w:val="28"/>
          <w:sz w:val="28"/>
          <w:szCs w:val="28"/>
          <w:rtl w:val="true"/>
          <w:lang w:bidi="ar-SA"/>
        </w:rPr>
        <w:t xml:space="preserve">الناس أ فيكم </w:t>
      </w:r>
    </w:p>
    <w:p>
      <w:pPr>
        <w:pStyle w:val="BookText"/>
        <w:rPr/>
      </w:pPr>
      <w:r>
        <w:rPr>
          <w:rFonts w:ascii="Amiri" w:hAnsi="Amiri" w:eastAsia="Amiri" w:cs="Amiri"/>
          <w:color w:val="111111"/>
          <w:sz w:val="28"/>
          <w:sz w:val="28"/>
          <w:szCs w:val="28"/>
          <w:rtl w:val="true"/>
          <w:lang w:bidi="ar-SA"/>
        </w:rPr>
        <w:t>طلحة‌؟ فقام طلحة بن عبيد اللّه،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أراك هاهنا، ما كنت أرى أنك تكون في جماعة قوم </w:t>
      </w:r>
      <w:r>
        <w:rPr>
          <w:rStyle w:val="FootnoteAnchor"/>
          <w:rtl w:val="true"/>
        </w:rPr>
        <w:footnoteReference w:id="2162"/>
      </w:r>
      <w:r>
        <w:rPr>
          <w:rFonts w:ascii="Amiri" w:hAnsi="Amiri" w:eastAsia="Amiri" w:cs="Amiri"/>
          <w:color w:val="111111"/>
          <w:sz w:val="28"/>
          <w:sz w:val="28"/>
          <w:szCs w:val="28"/>
          <w:rtl w:val="true"/>
          <w:lang w:bidi="ar-SA"/>
        </w:rPr>
        <w:t>تسمع ندائي آخر ثلاث مرات ثم لا تجيبني، أنشدك اللّه يا طلحة، تذكر يوم كنت أنا و أنت مع رسول اللّه صلّى اللّه عليه و سلم في موضع كذا و كذا، ليس معه أحد من أصحابه غيري و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لك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إنه ليس من نبيّ‌ إلاّ و معه من أصحابه رفيق من أمّته معه في الجنّة، و إنّ‌ عثمان بن عفّان هذا يعنيني رفيقي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 ثم انصرف</w:t>
      </w:r>
      <w:r>
        <w:rPr>
          <w:rFonts w:eastAsia="IRNazanin" w:cs="IRNazanin"/>
          <w:color w:val="111111"/>
          <w:sz w:val="28"/>
          <w:szCs w:val="28"/>
          <w:rtl w:val="true"/>
          <w:lang w:bidi="fa-IR"/>
        </w:rPr>
        <w:t>[</w:t>
      </w:r>
      <w:r>
        <w:rPr>
          <w:rFonts w:eastAsia="IRNazanin" w:cs="IRNazanin"/>
          <w:color w:val="111111"/>
          <w:sz w:val="28"/>
          <w:szCs w:val="28"/>
          <w:lang w:bidi="fa-IR"/>
        </w:rPr>
        <w:t>8048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بن محمّد، أنا أحمد بن محمّد بن محمّد، أنا علي بن أحمد بن الحسن، أنا الهيثم بن كليب الشّاشي، نا أبو الفضل عباس بن محمّد، نا شبابة بن سوّار، عن خارجة بن مصعب، عن عبيد </w:t>
      </w:r>
      <w:r>
        <w:rPr>
          <w:rStyle w:val="FootnoteAnchor"/>
          <w:rtl w:val="true"/>
        </w:rPr>
        <w:footnoteReference w:id="2163"/>
      </w:r>
      <w:r>
        <w:rPr>
          <w:rFonts w:ascii="Amiri" w:hAnsi="Amiri" w:eastAsia="Amiri" w:cs="Amiri"/>
          <w:color w:val="111111"/>
          <w:sz w:val="28"/>
          <w:sz w:val="28"/>
          <w:szCs w:val="28"/>
          <w:rtl w:val="true"/>
          <w:lang w:bidi="ar-SA"/>
        </w:rPr>
        <w:t>بن عبيد الحميري،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فيمن حصر عثمان، فأشرف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طلحة‌؟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 ما علمت أن رسول اللّه صلّى اللّه عليه و سلم قال لنا ذات يوم و نحن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 كل رجل منكم بيد جليسه، فإنّه جليسه و وليّه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أنت بيد فلان، و فلان بيد فلان حتى أخذ كلّ‌ رجل بيد جليسه، و أخذ رسول اللّه صلّى اللّه عليه و سلم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جليسي، و وليّي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 رجلا قد قال رسول اللّه صلّى اللّه عليه و سلم هذا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في سبع مائة في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Style w:val="FootnoteAnchor"/>
          <w:rtl w:val="true"/>
        </w:rPr>
        <w:footnoteReference w:id="2164"/>
      </w:r>
      <w:r>
        <w:rPr>
          <w:rFonts w:ascii="Amiri" w:hAnsi="Amiri" w:eastAsia="Amiri" w:cs="Amiri"/>
          <w:color w:val="111111"/>
          <w:sz w:val="28"/>
          <w:sz w:val="28"/>
          <w:szCs w:val="28"/>
          <w:rtl w:val="true"/>
          <w:lang w:bidi="ar-SA"/>
        </w:rPr>
        <w:t xml:space="preserve">بن أحمد بن عبد اللّه بن الحسن الحللي، نا القاضي أبو محمّد عبد اللّه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ستين و أربعمائة، أنا أبو عبد اللّه بن مندة، أنا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محمّد بن الصّبّاح الزعفراني، نا شبابة بن سوّار، نا خارجة بن مصعب، عن عبد اللّه بن عبيد الحميري عن أبيه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فيمن حصر عثمان بن عفّان، فأشرف عليهم، فلم يردوا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طلحة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 ما سمعت رسول اللّه صلّى اللّه عليه و سلم قال لنا ذات يوم و نحن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 كلّ‌ رجل منكم بيد جليسه و وليّه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فأخذت أنت بيد فلان، و أخذ فلان بيد فلان، حتى إذا أخذ كلّ‌ رجل منهم بيد جليسه فأخذ رسول اللّه صلّى اللّه عليه و سلم </w:t>
      </w:r>
    </w:p>
    <w:p>
      <w:pPr>
        <w:pStyle w:val="BookText"/>
        <w:rPr/>
      </w:pP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جليسي و وليّي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تقاتل رجلا قد قال رسول اللّه صلّى اللّه عليه و سلم هذا فيه، و انصرف في سبع مائة من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معروف، نا الحسين بن الفهم، نا محمّد بن سعد </w:t>
      </w:r>
      <w:r>
        <w:rPr>
          <w:rStyle w:val="FootnoteAnchor"/>
          <w:rtl w:val="true"/>
        </w:rPr>
        <w:footnoteReference w:id="2165"/>
      </w:r>
      <w:r>
        <w:rPr>
          <w:rFonts w:ascii="Amiri" w:hAnsi="Amiri" w:eastAsia="Amiri" w:cs="Amiri"/>
          <w:color w:val="111111"/>
          <w:sz w:val="28"/>
          <w:sz w:val="28"/>
          <w:szCs w:val="28"/>
          <w:rtl w:val="true"/>
          <w:lang w:bidi="ar-SA"/>
        </w:rPr>
        <w:t xml:space="preserve">،أنا محمّد بن عمر، حدّثني عمر بن عبد اللّه بن عنبسة بن عمرو بن عثمان، حدّثني محمّد بن عبد اللّه بن عمرو بن عثمان، عن ابن لبيبة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عثمان بن عفّان لما حصر أشرف عليهم من كوة في الطّمار </w:t>
      </w:r>
      <w:r>
        <w:rPr>
          <w:rStyle w:val="FootnoteAnchor"/>
          <w:rtl w:val="true"/>
        </w:rPr>
        <w:footnoteReference w:id="21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أنه لما آخى رسول اللّه صلّى اللّه عليه و سلم بين المهاجرين و الأنصار آخى بيني و بين نفسه،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فقيل لطلحة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نشدني و أمر رأيته ألا أشهد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المظفر، أنا 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w:t>
      </w:r>
      <w:r>
        <w:rPr>
          <w:rStyle w:val="FootnoteAnchor"/>
          <w:rtl w:val="true"/>
        </w:rPr>
        <w:footnoteReference w:id="2169"/>
      </w:r>
      <w:r>
        <w:rPr>
          <w:rFonts w:ascii="Amiri" w:hAnsi="Amiri" w:eastAsia="Amiri" w:cs="Amiri"/>
          <w:color w:val="111111"/>
          <w:sz w:val="28"/>
          <w:sz w:val="28"/>
          <w:szCs w:val="28"/>
          <w:rtl w:val="true"/>
          <w:lang w:bidi="ar-SA"/>
        </w:rPr>
        <w:t>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2170"/>
      </w:r>
      <w:r>
        <w:rPr>
          <w:rFonts w:ascii="Amiri" w:hAnsi="Amiri" w:eastAsia="Amiri" w:cs="Amiri"/>
          <w:color w:val="111111"/>
          <w:sz w:val="28"/>
          <w:sz w:val="28"/>
          <w:szCs w:val="28"/>
          <w:rtl w:val="true"/>
          <w:lang w:bidi="ar-SA"/>
        </w:rPr>
        <w:t xml:space="preserve">،حدّثني أبي، نا يزيد بن عبد ربّه، نا الحارث بن عبيدة، حدّثني محمّد بن عبد الرّحمن بن محيريز </w:t>
      </w:r>
      <w:r>
        <w:rPr>
          <w:rStyle w:val="FootnoteAnchor"/>
          <w:rtl w:val="true"/>
        </w:rPr>
        <w:footnoteReference w:id="2171"/>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أشرف على الذين حصروه، فسلّم عليهم، فلم يردّوا عليه، فقال عثمان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2172"/>
      </w:r>
      <w:r>
        <w:rPr>
          <w:rFonts w:ascii="Amiri" w:hAnsi="Amiri" w:eastAsia="Amiri" w:cs="Amiri"/>
          <w:color w:val="111111"/>
          <w:sz w:val="28"/>
          <w:sz w:val="28"/>
          <w:szCs w:val="28"/>
          <w:rtl w:val="true"/>
          <w:lang w:bidi="ar-SA"/>
        </w:rPr>
        <w:t>القوم طلحة‌؟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 أسلّم على قوم أنت فيهم فلا يردون،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الردّ أسمعك و لا تسمعني‌؟ يا طلحة، نشدتك اللّه </w:t>
      </w:r>
    </w:p>
    <w:p>
      <w:pPr>
        <w:pStyle w:val="BookText"/>
        <w:rPr/>
      </w:pPr>
      <w:r>
        <w:rPr>
          <w:rFonts w:ascii="Amiri" w:hAnsi="Amiri" w:eastAsia="Amiri" w:cs="Amiri"/>
          <w:color w:val="111111"/>
          <w:sz w:val="28"/>
          <w:sz w:val="28"/>
          <w:szCs w:val="28"/>
          <w:rtl w:val="true"/>
          <w:lang w:bidi="ar-SA"/>
        </w:rPr>
        <w:t>أسمعت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دم المسلم إلاّ واحدة من </w:t>
      </w:r>
      <w:r>
        <w:rPr>
          <w:rStyle w:val="FootnoteAnchor"/>
          <w:rtl w:val="true"/>
        </w:rPr>
        <w:footnoteReference w:id="2173"/>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يكفر بعد إيمانه، أو يزني بعد إحصانه، أو يقتل نفسا فيقتل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أنكرت اللّه منذ عرفته، و لا زنيت في جاهلية و لا إسلام، و قد تركته في الجاهلية تكرّها </w:t>
      </w:r>
      <w:r>
        <w:rPr>
          <w:rStyle w:val="FootnoteAnchor"/>
          <w:rtl w:val="true"/>
        </w:rPr>
        <w:footnoteReference w:id="2174"/>
      </w:r>
      <w:r>
        <w:rPr>
          <w:rFonts w:ascii="Amiri" w:hAnsi="Amiri" w:eastAsia="Amiri" w:cs="Amiri"/>
          <w:color w:val="111111"/>
          <w:sz w:val="28"/>
          <w:sz w:val="28"/>
          <w:szCs w:val="28"/>
          <w:rtl w:val="true"/>
          <w:lang w:bidi="ar-SA"/>
        </w:rPr>
        <w:t>، و في الإسلام تعففا، و ما قتلت نفسا يحلّ‌ بها قتلي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75"/>
      </w:r>
      <w:r>
        <w:rPr>
          <w:rFonts w:ascii="Amiri" w:hAnsi="Amiri" w:eastAsia="Amiri" w:cs="Amiri"/>
          <w:color w:val="111111"/>
          <w:sz w:val="28"/>
          <w:sz w:val="28"/>
          <w:szCs w:val="28"/>
          <w:rtl w:val="true"/>
          <w:lang w:bidi="ar-SA"/>
        </w:rPr>
        <w:t xml:space="preserve">أبو بكر وجيه بن طاهر، أنا أحمد بن الحسن الأزهري، أنا الحسين بن أحمد المخلدي، أنا المؤمّل بن الحسن بن عيسى، نا محمّد بن إسماعيل الصائغ، نا إسحاق بن </w:t>
      </w:r>
      <w:r>
        <w:rPr>
          <w:rStyle w:val="FootnoteAnchor"/>
          <w:rtl w:val="true"/>
        </w:rPr>
        <w:footnoteReference w:id="2176"/>
      </w:r>
      <w:r>
        <w:rPr>
          <w:rFonts w:ascii="Amiri" w:hAnsi="Amiri" w:eastAsia="Amiri" w:cs="Amiri"/>
          <w:color w:val="111111"/>
          <w:sz w:val="28"/>
          <w:sz w:val="28"/>
          <w:szCs w:val="28"/>
          <w:rtl w:val="true"/>
          <w:lang w:bidi="ar-SA"/>
        </w:rPr>
        <w:t>سليمان الرازي، نا المغيرة بن مسلم، عن مطر الوراق،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أشرف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تقتلوني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زنى بعد إحصانه فعليه الرجم، أو قتل عمدا فعليه القود، أو ارتدّ بعد إسلامه فعليه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زنيت في جاهلية و لا إسلام، و لا قلت أحدا فأقيد نفسي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ارتددت</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أسلمت و إنّي أشهد أن لا إله إلاّ اللّه و أن محمّدا عبده و رسوله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محمّد بن إبراهيم، أنا أبو يعلى، نا إسحاق بن إسماعيل، نا إسحاق بن سليمان الرّازي، عن المغيرة بن مسلم عن مطر الوراق،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أشرف على أصحابه الذين 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تقتلوني‌؟ فإن نبي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رجل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كفر بعد إسلامه، فعليه القتل، أو زنى بعد إحصانه فعليه الرجم، أو قتل متعمدا فعليه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زنيت في جاهلية و لا إسلام، و لا قتلت رجلا فأقيد به نفسي، و ما كفرت بعد إسلامي، إنّي أشهد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زهير بن حرب، 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معاوية </w:t>
      </w:r>
      <w:r>
        <w:rPr>
          <w:rStyle w:val="FootnoteAnchor"/>
          <w:rtl w:val="true"/>
        </w:rPr>
        <w:footnoteReference w:id="2179"/>
      </w:r>
      <w:r>
        <w:rPr>
          <w:rFonts w:ascii="Amiri" w:hAnsi="Amiri" w:eastAsia="Amiri" w:cs="Amiri"/>
          <w:color w:val="111111"/>
          <w:sz w:val="28"/>
          <w:sz w:val="28"/>
          <w:szCs w:val="28"/>
          <w:rtl w:val="true"/>
          <w:lang w:bidi="ar-SA"/>
        </w:rPr>
        <w:t>بن مسلم ذكر عن مطر الوراق،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أشرف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تقتلوني‌؟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زنى بعد إحصانه، فعليه الرجم، أو قتل عمدا، فعليه القود، أو ارتد بعد إسلامه فعليه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زنيت في جاهلية و لا إسلام قط‍‌، و لا قتلت أحدا فأقيد نفسي منه، و لا ارتددت منذ أسلمت، إنّي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w:t>
      </w:r>
      <w:r>
        <w:rPr>
          <w:rFonts w:eastAsia="Amiri" w:cs="Amiri" w:ascii="Amiri" w:hAnsi="Amiri"/>
          <w:color w:val="111111"/>
          <w:sz w:val="28"/>
          <w:szCs w:val="28"/>
          <w:rtl w:val="true"/>
          <w:lang w:bidi="ar-SA"/>
        </w:rPr>
        <w:t xml:space="preserve">] </w:t>
      </w:r>
      <w:r>
        <w:rPr>
          <w:rStyle w:val="FootnoteAnchor"/>
          <w:rtl w:val="true"/>
        </w:rPr>
        <w:footnoteReference w:id="2180"/>
      </w:r>
      <w:r>
        <w:rPr>
          <w:rFonts w:ascii="Amiri" w:hAnsi="Amiri" w:eastAsia="Amiri" w:cs="Amiri"/>
          <w:color w:val="111111"/>
          <w:sz w:val="28"/>
          <w:sz w:val="28"/>
          <w:szCs w:val="28"/>
          <w:rtl w:val="true"/>
          <w:lang w:bidi="ar-SA"/>
        </w:rPr>
        <w:t xml:space="preserve">بن مندة، أنا خيثمة بن سليمان، نا يحيى بن </w:t>
      </w:r>
      <w:r>
        <w:rPr>
          <w:rStyle w:val="FootnoteAnchor"/>
          <w:rtl w:val="true"/>
        </w:rPr>
        <w:footnoteReference w:id="2181"/>
      </w:r>
      <w:r>
        <w:rPr>
          <w:rFonts w:ascii="Amiri" w:hAnsi="Amiri" w:eastAsia="Amiri" w:cs="Amiri"/>
          <w:color w:val="111111"/>
          <w:sz w:val="28"/>
          <w:sz w:val="28"/>
          <w:szCs w:val="28"/>
          <w:rtl w:val="true"/>
          <w:lang w:bidi="ar-SA"/>
        </w:rPr>
        <w:t>جعفر، نا إسحاق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المغيرة بن مسلم يذكر عن مطر الوراق عن نافع، عن </w:t>
      </w:r>
      <w:r>
        <w:rPr>
          <w:rStyle w:val="FootnoteAnchor"/>
          <w:rtl w:val="true"/>
        </w:rPr>
        <w:footnoteReference w:id="2182"/>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عثمان 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تقتلوني‌؟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زنى بعد إحصانه فعليه الرجم، أو رجل ارتدّ فعليه القتل، أو قتل عمدا فعليه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زنيت في الجاهلية و الإسلام، و لا قتلت فأقيد نفسي منه، و لا ارتددت منذ أسلمت، إنّي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المزكي، أنا أبو القاسم السّلمي، أنا أبو بكر المقرئ، أنا أبو يعلى، نا إسحاق، نا عبدة بن سليمان الكلابي، عن سعيد بن </w:t>
      </w:r>
      <w:r>
        <w:rPr>
          <w:rStyle w:val="FootnoteAnchor"/>
          <w:rtl w:val="true"/>
        </w:rPr>
        <w:footnoteReference w:id="2183"/>
      </w:r>
      <w:r>
        <w:rPr>
          <w:rFonts w:ascii="Amiri" w:hAnsi="Amiri" w:eastAsia="Amiri" w:cs="Amiri"/>
          <w:color w:val="111111"/>
          <w:sz w:val="28"/>
          <w:sz w:val="28"/>
          <w:szCs w:val="28"/>
          <w:rtl w:val="true"/>
          <w:lang w:bidi="ar-SA"/>
        </w:rPr>
        <w:t>أبي عروبة، عن يعلى بن حكيم،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تقتلوني‌؟ فإنّ‌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رجل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كفر بعد إسلامه فعليه القتل، أو زنى بعد إحصانه فعليه الرجم، أو قتل متعمدا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184"/>
      </w:r>
      <w:r>
        <w:rPr>
          <w:rFonts w:ascii="Amiri" w:hAnsi="Amiri" w:eastAsia="Amiri" w:cs="Amiri"/>
          <w:color w:val="111111"/>
          <w:sz w:val="28"/>
          <w:sz w:val="28"/>
          <w:szCs w:val="28"/>
          <w:rtl w:val="true"/>
          <w:lang w:bidi="ar-SA"/>
        </w:rPr>
        <w:t>،نا كهمس بن المنهال، نا سعيد بن أبي عروبة، عن قتادة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فأشرف عليهم عثمان حين حصر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w:t>
      </w:r>
      <w:r>
        <w:rPr>
          <w:rStyle w:val="FootnoteAnchor"/>
          <w:rtl w:val="true"/>
        </w:rPr>
        <w:footnoteReference w:id="2185"/>
      </w:r>
      <w:r>
        <w:rPr>
          <w:rFonts w:ascii="Amiri" w:hAnsi="Amiri" w:eastAsia="Amiri" w:cs="Amiri"/>
          <w:color w:val="111111"/>
          <w:sz w:val="28"/>
          <w:sz w:val="28"/>
          <w:szCs w:val="28"/>
          <w:rtl w:val="true"/>
          <w:lang w:bidi="ar-SA"/>
        </w:rPr>
        <w:t>رجلا أكلمه، فأخرجوا صعصعة بن صوحان،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ديارنا بغير حق إلاّ أن قلنا ربنا اللّه،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لستم أولئك، نحن أولئك، أخرجنا أهل مكة و قال اللّه 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فكان ثناء قبل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187"/>
      </w:r>
      <w:r>
        <w:rPr>
          <w:rFonts w:ascii="IRNazanin" w:hAnsi="IRNazanin" w:eastAsia="IRNazanin"/>
          <w:color w:val="111111"/>
          <w:sz w:val="28"/>
          <w:sz w:val="28"/>
          <w:szCs w:val="28"/>
          <w:rtl w:val="true"/>
          <w:lang w:bidi="fa-IR"/>
        </w:rPr>
        <w:t xml:space="preserve">،نا غندر </w:t>
      </w:r>
      <w:r>
        <w:rPr>
          <w:rStyle w:val="FootnoteAnchor"/>
          <w:rtl w:val="true"/>
        </w:rPr>
        <w:footnoteReference w:id="2188"/>
      </w:r>
      <w:r>
        <w:rPr>
          <w:rFonts w:ascii="Amiri" w:hAnsi="Amiri" w:eastAsia="Amiri" w:cs="Amiri"/>
          <w:color w:val="111111"/>
          <w:sz w:val="28"/>
          <w:sz w:val="28"/>
          <w:szCs w:val="28"/>
          <w:rtl w:val="true"/>
          <w:lang w:bidi="ar-SA"/>
        </w:rPr>
        <w:t>،نا شعبة قال 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حنظلة بن قنان </w:t>
      </w:r>
      <w:r>
        <w:rPr>
          <w:rStyle w:val="FootnoteAnchor"/>
          <w:rtl w:val="true"/>
        </w:rPr>
        <w:footnoteReference w:id="2189"/>
      </w:r>
      <w:r>
        <w:rPr>
          <w:rFonts w:ascii="Amiri" w:hAnsi="Amiri" w:eastAsia="Amiri" w:cs="Amiri"/>
          <w:color w:val="111111"/>
          <w:sz w:val="28"/>
          <w:sz w:val="28"/>
          <w:szCs w:val="28"/>
          <w:rtl w:val="true"/>
          <w:lang w:bidi="ar-SA"/>
        </w:rPr>
        <w:t>من بني عامر بن ذهل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علينا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ابنا محدوج،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أنشدكما اللّه أ لستما تعلمان أن عمر </w:t>
      </w:r>
      <w:r>
        <w:rPr>
          <w:rStyle w:val="FootnoteAnchor"/>
          <w:rtl w:val="true"/>
        </w:rPr>
        <w:footnoteReference w:id="2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فاجر، و غادر و إنّي و اللّه لا أجعل فرائضهم و فرائض قوم جاءوا من مسيرة شهر، و إنما مهاجر </w:t>
      </w:r>
      <w:r>
        <w:rPr>
          <w:rStyle w:val="FootnoteAnchor"/>
          <w:rtl w:val="true"/>
        </w:rPr>
        <w:footnoteReference w:id="2191"/>
      </w:r>
      <w:r>
        <w:rPr>
          <w:rFonts w:ascii="Amiri" w:hAnsi="Amiri" w:eastAsia="Amiri" w:cs="Amiri"/>
          <w:color w:val="111111"/>
          <w:sz w:val="28"/>
          <w:sz w:val="28"/>
          <w:szCs w:val="28"/>
          <w:rtl w:val="true"/>
          <w:lang w:bidi="ar-SA"/>
        </w:rPr>
        <w:t>أحدهم عند طنبه و إنّي زدتهم في غداة واحدة خمسمائة خمسمائة حتى ألحقتهم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أذكّركما اللّه أ لستما تعلمان أنكما أتيتماني فقلتما إنّ‌ كندة أكلة رأس، و إن ربيعة هم الرأس، و إنّ‌ الأشعث بن قيس قد أكلهم فنزعته و استعملتكما؟ قالا </w:t>
      </w:r>
      <w:r>
        <w:rPr>
          <w:rStyle w:val="FootnoteAnchor"/>
          <w:rtl w:val="true"/>
        </w:rPr>
        <w:footnoteReference w:id="2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كانوا كفروا معروفي و بدلوا نعمتي فلا ترضهم عن إمام، و لا ترض </w:t>
      </w:r>
      <w:r>
        <w:rPr>
          <w:rStyle w:val="FootnoteAnchor"/>
          <w:rtl w:val="true"/>
        </w:rPr>
        <w:footnoteReference w:id="2193"/>
      </w:r>
      <w:r>
        <w:rPr>
          <w:rFonts w:ascii="IRNazanin" w:hAnsi="IRNazanin" w:eastAsia="IRNazanin"/>
          <w:color w:val="111111"/>
          <w:sz w:val="28"/>
          <w:sz w:val="28"/>
          <w:szCs w:val="28"/>
          <w:rtl w:val="true"/>
          <w:lang w:bidi="fa-IR"/>
        </w:rPr>
        <w:t>إماما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194"/>
      </w:r>
      <w:r>
        <w:rPr>
          <w:rFonts w:ascii="Amiri" w:hAnsi="Amiri" w:eastAsia="Amiri" w:cs="Amiri"/>
          <w:color w:val="111111"/>
          <w:sz w:val="28"/>
          <w:sz w:val="28"/>
          <w:szCs w:val="28"/>
          <w:rtl w:val="true"/>
          <w:lang w:bidi="ar-SA"/>
        </w:rPr>
        <w:t>،نا غندر، نا شعبة، عن سعد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في الحقّ‌ أن تضعوا رجليّ‌ في القيود </w:t>
      </w:r>
      <w:r>
        <w:rPr>
          <w:rStyle w:val="FootnoteAnchor"/>
          <w:rtl w:val="true"/>
        </w:rPr>
        <w:footnoteReference w:id="2195"/>
      </w:r>
      <w:r>
        <w:rPr>
          <w:rFonts w:ascii="IRNazanin" w:hAnsi="IRNazanin" w:eastAsia="IRNazanin"/>
          <w:color w:val="111111"/>
          <w:sz w:val="28"/>
          <w:sz w:val="28"/>
          <w:szCs w:val="28"/>
          <w:rtl w:val="true"/>
          <w:lang w:bidi="fa-IR"/>
        </w:rPr>
        <w:t>فضعوهما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القاسم السّلمي، أنا أبو بكر بن المقرئ، أنا أبو يعلى، نا عبيد اللّه القواريري و أبو الربيع الزهواني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نسخته من حديث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نا يحيى بن سعيد، نا أبو أمامة بن سهل،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لمع عثمان في الدّار، و هو محصور، فكنا ندخل مدخلا إذا دخلته سمعنا كلام من </w:t>
      </w:r>
    </w:p>
    <w:p>
      <w:pPr>
        <w:pStyle w:val="BookText"/>
        <w:rPr/>
      </w:pPr>
      <w:r>
        <w:rPr>
          <w:rFonts w:ascii="Amiri" w:hAnsi="Amiri" w:eastAsia="Amiri" w:cs="Amiri"/>
          <w:color w:val="111111"/>
          <w:sz w:val="28"/>
          <w:sz w:val="28"/>
          <w:szCs w:val="28"/>
          <w:rtl w:val="true"/>
          <w:lang w:bidi="ar-SA"/>
        </w:rPr>
        <w:t>على البلاط‍‌،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ذاك المدخل، فخرج إلينا و هو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يستوعدونني بالقتل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يكفيكهم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يقتلوني‌؟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إلاّ في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كفر بعد إسلامه، أو زنى بعد إحصانه، أو قتل نفسا بغير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زنيت في جاهليّة و لا في إسلام، قطّ‍‌، و لا أحببت أن لي بديني بدلا مذ هداني اللّه له، و لا قتلت نفسا، فبم تقتلوني‌؟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السّيرافي، أنا أحمد بن إسحاق، نا أحمد بن عمران، نا موسى، نا خليفة </w:t>
      </w:r>
      <w:r>
        <w:rPr>
          <w:rStyle w:val="FootnoteAnchor"/>
          <w:rtl w:val="true"/>
        </w:rPr>
        <w:footnoteReference w:id="2196"/>
      </w:r>
      <w:r>
        <w:rPr>
          <w:rFonts w:ascii="IRNazanin" w:hAnsi="IRNazanin" w:eastAsia="IRNazanin"/>
          <w:color w:val="111111"/>
          <w:sz w:val="28"/>
          <w:sz w:val="28"/>
          <w:szCs w:val="28"/>
          <w:rtl w:val="true"/>
          <w:lang w:bidi="fa-IR"/>
        </w:rPr>
        <w:t>،نا أبو داود، نا سهل السّراج، 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تقتلونني </w:t>
      </w:r>
      <w:r>
        <w:rPr>
          <w:rStyle w:val="FootnoteAnchor"/>
          <w:rtl w:val="true"/>
        </w:rPr>
        <w:footnoteReference w:id="21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لئن قتلتموني</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لا تقاتلون عدوا جميعا، و لا تقتسمون فيئا جميعا أبدا، و لا تصلّون جميعا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صلّى القوم جميعا فإنّ‌ قلوبهم 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199"/>
      </w:r>
      <w:r>
        <w:rPr>
          <w:rFonts w:ascii="Amiri" w:hAnsi="Amiri" w:eastAsia="Amiri" w:cs="Amiri"/>
          <w:color w:val="111111"/>
          <w:sz w:val="28"/>
          <w:sz w:val="28"/>
          <w:szCs w:val="28"/>
          <w:rtl w:val="true"/>
          <w:lang w:bidi="ar-SA"/>
        </w:rPr>
        <w:t xml:space="preserve">،نا يزيد بن هارون، أنا عبد الملك، عن أبي ليلى الكندي </w:t>
      </w:r>
      <w:r>
        <w:rPr>
          <w:rStyle w:val="FootnoteAnchor"/>
          <w:rtl w:val="true"/>
        </w:rPr>
        <w:footnoteReference w:id="2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إن قتلتموني</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كنتم هكذا، و 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 xml:space="preserve">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203"/>
      </w:r>
      <w:r>
        <w:rPr>
          <w:rFonts w:ascii="Amiri" w:hAnsi="Amiri" w:eastAsia="Amiri" w:cs="Amiri"/>
          <w:color w:val="111111"/>
          <w:sz w:val="28"/>
          <w:sz w:val="28"/>
          <w:szCs w:val="28"/>
          <w:rtl w:val="true"/>
          <w:lang w:bidi="ar-SA"/>
        </w:rPr>
        <w:t xml:space="preserve">،أنا أبو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أسامة</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 xml:space="preserve">عن عبد الملك بن أبي سليمان، حدّثني أبو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Style w:val="FootnoteAnchor"/>
          <w:rtl w:val="true"/>
        </w:rPr>
        <w:footnoteReference w:id="2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عثمان و هو محصور، فاطّلع من كوّة </w:t>
      </w:r>
      <w:r>
        <w:rPr>
          <w:rStyle w:val="FootnoteAnchor"/>
          <w:rtl w:val="true"/>
        </w:rPr>
        <w:footnoteReference w:id="2206"/>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تقتلوني، </w:t>
      </w:r>
    </w:p>
    <w:p>
      <w:pPr>
        <w:pStyle w:val="BookText"/>
        <w:rPr/>
      </w:pPr>
      <w:r>
        <w:rPr>
          <w:rFonts w:ascii="Amiri" w:hAnsi="Amiri" w:eastAsia="Amiri" w:cs="Amiri"/>
          <w:color w:val="111111"/>
          <w:sz w:val="28"/>
          <w:sz w:val="28"/>
          <w:szCs w:val="28"/>
          <w:rtl w:val="true"/>
          <w:lang w:bidi="ar-SA"/>
        </w:rPr>
        <w:t xml:space="preserve">و استثبتوني </w:t>
      </w:r>
      <w:r>
        <w:rPr>
          <w:rStyle w:val="FootnoteAnchor"/>
          <w:rtl w:val="true"/>
        </w:rPr>
        <w:footnoteReference w:id="2207"/>
      </w:r>
      <w:r>
        <w:rPr>
          <w:rFonts w:ascii="Amiri" w:hAnsi="Amiri" w:eastAsia="Amiri" w:cs="Amiri"/>
          <w:color w:val="111111"/>
          <w:sz w:val="28"/>
          <w:sz w:val="28"/>
          <w:szCs w:val="28"/>
          <w:rtl w:val="true"/>
          <w:lang w:bidi="ar-SA"/>
        </w:rPr>
        <w:t xml:space="preserve">،فو اللّه لئن قتلتموني لا تصلّون جميعا أبدا، و لا تجاهدون </w:t>
      </w:r>
      <w:r>
        <w:rPr>
          <w:rStyle w:val="FootnoteAnchor"/>
          <w:rtl w:val="true"/>
        </w:rPr>
        <w:footnoteReference w:id="2208"/>
      </w:r>
      <w:r>
        <w:rPr>
          <w:rFonts w:ascii="Amiri" w:hAnsi="Amiri" w:eastAsia="Amiri" w:cs="Amiri"/>
          <w:color w:val="111111"/>
          <w:sz w:val="28"/>
          <w:sz w:val="28"/>
          <w:szCs w:val="28"/>
          <w:rtl w:val="true"/>
          <w:lang w:bidi="ar-SA"/>
        </w:rPr>
        <w:t>عدوّا جميعا أبدا، و لتختلفنّ‌ حتى تصيروا هكذا، و شبّك بين أصابعه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يَجْرِمَنَّكُمْ‌ شِقٰاقِي أَنْ‌ يُصِيبَكُمْ‌ مِثْلُ‌ مٰا أَصٰابَ‌ قَوْمَ‌ نُوحٍ‌، أَوْ قَوْمَ‌ هُودٍ، أَوْ قَوْمَ‌ صٰالِحٍ‌، وَ مٰا قَوْمُ‌ لُوطٍ‍‌ مِنْكُمْ‌ بِبَعِيدٍ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إلى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الكفّ‌، فإنّه أبلغ لك في الحجّة</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أنا الحسن بن علي بن عفان، نا أبو أسامة، عن عبد الملك بن أبي سليمان، عن أبي ليلى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أشرف على الناس و هو محصور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تقتلوني و استعتبوني، فو اللّه لئن قتلتموني لا تصلّوا جميعا أبدا، و لا تجاهدون </w:t>
      </w:r>
      <w:r>
        <w:rPr>
          <w:rStyle w:val="FootnoteAnchor"/>
          <w:rtl w:val="true"/>
        </w:rPr>
        <w:footnoteReference w:id="2212"/>
      </w:r>
      <w:r>
        <w:rPr>
          <w:rFonts w:ascii="Amiri" w:hAnsi="Amiri" w:eastAsia="Amiri" w:cs="Amiri"/>
          <w:color w:val="111111"/>
          <w:sz w:val="28"/>
          <w:sz w:val="28"/>
          <w:szCs w:val="28"/>
          <w:rtl w:val="true"/>
          <w:lang w:bidi="ar-SA"/>
        </w:rPr>
        <w:t xml:space="preserve">عدوا جميعا أبدا، و لتختلفنّ‌ حتى تصيروا هكذا، و شبّك بين أصابعه، يٰا قَوْمِ‌ لاٰ يَجْرِمَنَّكُمْ‌ شِقٰاقِي أَنْ‌ يُصِيبَكُمْ‌ مِثْلُ‌ مٰا أَصٰابَ‌ قَوْمَ‌ نُوحٍ‌، أَوْ قَوْمَ‌ هُودٍ، أَوْ قَوْمَ‌ صٰالِحٍ‌، وَ مٰا قَوْمُ‌ لُوطٍ‍‌ مِنْكُمْ‌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عبد اللّه بن سلام،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الكفّ‌، فإنه أبلغ لك في الحجّة، فدخلوا عليه فقتلوه و هو صائم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الخزّاز، أنا أحمد بن معروف، أنا الحسين بن الفهم، نا محمّد بن سعد </w:t>
      </w:r>
      <w:r>
        <w:rPr>
          <w:rStyle w:val="FootnoteAnchor"/>
          <w:rtl w:val="true"/>
        </w:rPr>
        <w:footnoteReference w:id="2214"/>
      </w:r>
      <w:r>
        <w:rPr>
          <w:rFonts w:ascii="IRNazanin" w:hAnsi="IRNazanin" w:eastAsia="IRNazanin"/>
          <w:color w:val="111111"/>
          <w:sz w:val="28"/>
          <w:sz w:val="28"/>
          <w:szCs w:val="28"/>
          <w:rtl w:val="true"/>
          <w:lang w:bidi="fa-IR"/>
        </w:rPr>
        <w:t xml:space="preserve">،أنا عمرو </w:t>
      </w:r>
      <w:r>
        <w:rPr>
          <w:rStyle w:val="FootnoteAnchor"/>
          <w:rtl w:val="true"/>
        </w:rPr>
        <w:footnoteReference w:id="2215"/>
      </w:r>
      <w:r>
        <w:rPr>
          <w:rFonts w:ascii="Amiri" w:hAnsi="Amiri" w:eastAsia="Amiri" w:cs="Amiri"/>
          <w:color w:val="111111"/>
          <w:sz w:val="28"/>
          <w:sz w:val="28"/>
          <w:szCs w:val="28"/>
          <w:rtl w:val="true"/>
          <w:lang w:bidi="ar-SA"/>
        </w:rPr>
        <w:t>بن عاصم الكلابي، نا حفص بن أبي بكر، نا هيّاج بن سريع، عن مجاهد،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 عثمان على الذين حاصروه،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تقتلونني </w:t>
      </w:r>
      <w:r>
        <w:rPr>
          <w:rStyle w:val="FootnoteAnchor"/>
          <w:rtl w:val="true"/>
        </w:rPr>
        <w:footnoteReference w:id="2216"/>
      </w:r>
      <w:r>
        <w:rPr>
          <w:rFonts w:ascii="Amiri" w:hAnsi="Amiri" w:eastAsia="Amiri" w:cs="Amiri"/>
          <w:color w:val="111111"/>
          <w:sz w:val="28"/>
          <w:sz w:val="28"/>
          <w:szCs w:val="28"/>
          <w:rtl w:val="true"/>
          <w:lang w:bidi="ar-SA"/>
        </w:rPr>
        <w:t xml:space="preserve">،فإنّي وال، و أخ </w:t>
      </w:r>
    </w:p>
    <w:p>
      <w:pPr>
        <w:pStyle w:val="BookText"/>
        <w:rPr/>
      </w:pPr>
      <w:r>
        <w:rPr>
          <w:rFonts w:ascii="Amiri" w:hAnsi="Amiri" w:eastAsia="Amiri" w:cs="Amiri"/>
          <w:color w:val="111111"/>
          <w:sz w:val="28"/>
          <w:sz w:val="28"/>
          <w:szCs w:val="28"/>
          <w:rtl w:val="true"/>
          <w:lang w:bidi="ar-SA"/>
        </w:rPr>
        <w:t xml:space="preserve">مسلم، فو اللّه إن أردت إلاّ الإصلاح ما استطعت، أضبت أو أخطأت، و إنكم إن تقتلونني </w:t>
      </w:r>
      <w:r>
        <w:rPr>
          <w:rStyle w:val="FootnoteAnchor"/>
          <w:rtl w:val="true"/>
        </w:rPr>
        <w:footnoteReference w:id="2217"/>
      </w:r>
      <w:r>
        <w:rPr>
          <w:rFonts w:ascii="Amiri" w:hAnsi="Amiri" w:eastAsia="Amiri" w:cs="Amiri"/>
          <w:color w:val="111111"/>
          <w:sz w:val="28"/>
          <w:sz w:val="28"/>
          <w:szCs w:val="28"/>
          <w:rtl w:val="true"/>
          <w:lang w:bidi="ar-SA"/>
        </w:rPr>
        <w:t xml:space="preserve">لا تصلّوا </w:t>
      </w:r>
      <w:r>
        <w:rPr>
          <w:rStyle w:val="FootnoteAnchor"/>
          <w:rtl w:val="true"/>
        </w:rPr>
        <w:footnoteReference w:id="2218"/>
      </w:r>
      <w:r>
        <w:rPr>
          <w:rFonts w:ascii="Amiri" w:hAnsi="Amiri" w:eastAsia="Amiri" w:cs="Amiri"/>
          <w:color w:val="111111"/>
          <w:sz w:val="28"/>
          <w:sz w:val="28"/>
          <w:szCs w:val="28"/>
          <w:rtl w:val="true"/>
          <w:lang w:bidi="ar-SA"/>
        </w:rPr>
        <w:t xml:space="preserve">جميعا أبدا، و لا تغزوا </w:t>
      </w:r>
      <w:r>
        <w:rPr>
          <w:rStyle w:val="FootnoteAnchor"/>
          <w:rtl w:val="true"/>
        </w:rPr>
        <w:footnoteReference w:id="2219"/>
      </w:r>
      <w:r>
        <w:rPr>
          <w:rFonts w:ascii="Amiri" w:hAnsi="Amiri" w:eastAsia="Amiri" w:cs="Amiri"/>
          <w:color w:val="111111"/>
          <w:sz w:val="28"/>
          <w:sz w:val="28"/>
          <w:szCs w:val="28"/>
          <w:rtl w:val="true"/>
          <w:lang w:bidi="ar-SA"/>
        </w:rPr>
        <w:t>جميعا أبدا، و لا يقسم فيئكم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أبوا</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دعوتم عند وفاة أمير المؤمنين بما دعوتم به و أمركم جميعا لم يتفرق و أنتم أهل دينه و حقه، فتقولون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222"/>
      </w:r>
      <w:r>
        <w:rPr>
          <w:rFonts w:ascii="Amiri" w:hAnsi="Amiri" w:eastAsia="Amiri" w:cs="Amiri"/>
          <w:color w:val="111111"/>
          <w:sz w:val="28"/>
          <w:sz w:val="28"/>
          <w:szCs w:val="28"/>
          <w:rtl w:val="true"/>
          <w:lang w:bidi="ar-SA"/>
        </w:rPr>
        <w:t>يجب دعوتكم‌؟ أم تقولون هان الدين على اللّه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أخذت هذا الأمر بالسيف و الغلبة، و لم آخذه عن مشورة من المسلمين‌؟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يعلم من أول أمري شيئا لم يعلمه من آخره، فلما 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 و اقتلهم بددا، و لا تبق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من قتل في الفتنة، و بعث يزيد إلى أهل المدينة عشرين ألفا، فأباحوا المدينة ثلاثا يصنعون ما شاءوا لمداهنتهم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بن الأشعث </w:t>
      </w:r>
      <w:r>
        <w:rPr>
          <w:rStyle w:val="FootnoteAnchor"/>
          <w:rtl w:val="true"/>
        </w:rPr>
        <w:footnoteReference w:id="2223"/>
      </w:r>
      <w:r>
        <w:rPr>
          <w:rFonts w:ascii="Amiri" w:hAnsi="Amiri" w:eastAsia="Amiri" w:cs="Amiri"/>
          <w:color w:val="111111"/>
          <w:sz w:val="28"/>
          <w:sz w:val="28"/>
          <w:szCs w:val="28"/>
          <w:rtl w:val="true"/>
          <w:lang w:bidi="ar-SA"/>
        </w:rPr>
        <w:t>،أنا أبو بكر محمّد بن هبة اللّه، و أبو سعد محمّد بن علي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أنا أبو محمّد بن درستويه، أنا يعقوب بن سفيان </w:t>
      </w:r>
      <w:r>
        <w:rPr>
          <w:rStyle w:val="FootnoteAnchor"/>
          <w:rtl w:val="true"/>
        </w:rPr>
        <w:footnoteReference w:id="2224"/>
      </w:r>
      <w:r>
        <w:rPr>
          <w:rFonts w:ascii="Amiri" w:hAnsi="Amiri" w:eastAsia="Amiri" w:cs="Amiri"/>
          <w:color w:val="111111"/>
          <w:sz w:val="28"/>
          <w:sz w:val="28"/>
          <w:szCs w:val="28"/>
          <w:rtl w:val="true"/>
          <w:lang w:bidi="ar-SA"/>
        </w:rPr>
        <w:t>،نا زيد بن المبارك، نا ابن ثور، عن معمر، عن الزهري، عن كثير بن أفلح مولى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الرزاق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سلام يدخل على رءوس قريش قبل أن يأتي أهل مصر،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هذا الرجل،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تريد قتله، قال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و هو متكئ </w:t>
      </w:r>
      <w:r>
        <w:rPr>
          <w:rStyle w:val="FootnoteAnchor"/>
          <w:rtl w:val="true"/>
        </w:rPr>
        <w:footnoteReference w:id="2225"/>
      </w:r>
      <w:r>
        <w:rPr>
          <w:rFonts w:ascii="Amiri" w:hAnsi="Amiri" w:eastAsia="Amiri" w:cs="Amiri"/>
          <w:color w:val="111111"/>
          <w:sz w:val="28"/>
          <w:sz w:val="28"/>
          <w:szCs w:val="28"/>
          <w:rtl w:val="true"/>
          <w:lang w:bidi="ar-SA"/>
        </w:rPr>
        <w:t>على 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ليقتلنّه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Style w:val="FootnoteAnchor"/>
          <w:rtl w:val="true"/>
        </w:rPr>
        <w:footnoteReference w:id="2226"/>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هذا الرجل أربعين ليلة، فو اللّه لئن تركتموه ليموتن اليها، فأبوا، ثم رجع بعد ذلك بأيام،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 خمس عشرة ليلة فو اللّه لئن تركتموه ليموتن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27"/>
      </w:r>
      <w:r>
        <w:rPr>
          <w:rFonts w:ascii="Amiri" w:hAnsi="Amiri" w:eastAsia="Amiri" w:cs="Amiri"/>
          <w:color w:val="111111"/>
          <w:sz w:val="28"/>
          <w:sz w:val="28"/>
          <w:szCs w:val="28"/>
          <w:rtl w:val="true"/>
          <w:lang w:bidi="ar-SA"/>
        </w:rPr>
        <w:t xml:space="preserve">أبو بكر وجيه بن طاهر الشّحّامي، أنا أبو حامد أحمد بن الحسن الأزهري، أنا أبو سعيد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حمدون، أنا أبو حامد أحمد بن محمد بن الشرقي، أنا أبو عبد اللّه</w:t>
      </w:r>
      <w:r>
        <w:rPr>
          <w:rFonts w:eastAsia="Amiri" w:cs="Amiri" w:ascii="Amiri" w:hAnsi="Amiri"/>
          <w:color w:val="111111"/>
          <w:sz w:val="28"/>
          <w:szCs w:val="28"/>
          <w:rtl w:val="true"/>
          <w:lang w:bidi="ar-SA"/>
        </w:rPr>
        <w:t xml:space="preserve">] </w:t>
      </w:r>
      <w:r>
        <w:rPr>
          <w:rStyle w:val="FootnoteAnchor"/>
          <w:rtl w:val="true"/>
        </w:rPr>
        <w:footnoteReference w:id="2228"/>
      </w:r>
      <w:r>
        <w:rPr>
          <w:rFonts w:ascii="Amiri" w:hAnsi="Amiri" w:eastAsia="Amiri" w:cs="Amiri"/>
          <w:color w:val="111111"/>
          <w:sz w:val="28"/>
          <w:sz w:val="28"/>
          <w:szCs w:val="28"/>
          <w:rtl w:val="true"/>
          <w:lang w:bidi="ar-SA"/>
        </w:rPr>
        <w:t>محمّد بن يحيى الذهلي، نا عبد الرّزّاق، أنا معمر، عن الزهري، عن كثير بن أفلح مولى أبي أيوب الأنصاري،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سلام يدخل على رءوس قريش قبل أن يأتي أهل مصر،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نريد قتله، قال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و هو متكئ على 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سلام حين حوصر اتركوا </w:t>
      </w:r>
      <w:r>
        <w:rPr>
          <w:rStyle w:val="FootnoteAnchor"/>
          <w:rtl w:val="true"/>
        </w:rPr>
        <w:footnoteReference w:id="2229"/>
      </w:r>
      <w:r>
        <w:rPr>
          <w:rFonts w:ascii="Amiri" w:hAnsi="Amiri" w:eastAsia="Amiri" w:cs="Amiri"/>
          <w:color w:val="111111"/>
          <w:sz w:val="28"/>
          <w:sz w:val="28"/>
          <w:szCs w:val="28"/>
          <w:rtl w:val="true"/>
          <w:lang w:bidi="ar-SA"/>
        </w:rPr>
        <w:t>هذا الرجل أربعين ليلة، فو اللّه لئن تركتموه ليموتن إليها، فأبوا، ثم خرج إليهم بعد ذلك بأيام،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خمس عشرة ليلة، فو اللّه لئن تركتموه ليموتن إليها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شيبان، نا سليمان بن المغيرة، نا حميد بن هلال، نا عبد اللّه بن المغفّل،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سلام يجيء من أرضه على حمار له يوم الجمعة، فيذكر، فإذا قضيت الصلاة أتى أرضه، فلمّا هاج الناس بعثمان،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تقتلوا عثمان، و استعتبوه، فو الذي نفسي بيده ما قتلت أمّة قطّ‍‌ نبيّها فيصلح اللّه الذي بينهم يهريقوا دم </w:t>
      </w:r>
      <w:r>
        <w:rPr>
          <w:rStyle w:val="FootnoteAnchor"/>
          <w:rtl w:val="true"/>
        </w:rPr>
        <w:footnoteReference w:id="2231"/>
      </w:r>
      <w:r>
        <w:rPr>
          <w:rFonts w:ascii="Amiri" w:hAnsi="Amiri" w:eastAsia="Amiri" w:cs="Amiri"/>
          <w:color w:val="111111"/>
          <w:sz w:val="28"/>
          <w:sz w:val="28"/>
          <w:szCs w:val="28"/>
          <w:rtl w:val="true"/>
          <w:lang w:bidi="ar-SA"/>
        </w:rPr>
        <w:t xml:space="preserve">أربعين ألفا، و ما هلكت أمة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يرفعوا القرآن على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و استعتبوه،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ينظروا فيما قال لهم، و 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على طريق علي بن أبي طالب حتى </w:t>
      </w:r>
      <w:r>
        <w:rPr>
          <w:rStyle w:val="FootnoteAnchor"/>
          <w:rtl w:val="true"/>
        </w:rPr>
        <w:footnoteReference w:id="2233"/>
      </w:r>
      <w:r>
        <w:rPr>
          <w:rFonts w:ascii="Amiri" w:hAnsi="Amiri" w:eastAsia="Amiri" w:cs="Amiri"/>
          <w:color w:val="111111"/>
          <w:sz w:val="28"/>
          <w:sz w:val="28"/>
          <w:szCs w:val="28"/>
          <w:rtl w:val="true"/>
          <w:lang w:bidi="ar-SA"/>
        </w:rPr>
        <w:t>أتى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العراق و عليك بمنبر رسول اللّه صلّى اللّه عليه و سلم فالزمه، و لا أدري هل ينجيك فإن تركته لا تراه أبدا،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فلنقتله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w:t>
      </w:r>
    </w:p>
    <w:p>
      <w:pPr>
        <w:pStyle w:val="BookText"/>
        <w:rPr/>
      </w:pPr>
      <w:r>
        <w:rPr>
          <w:rFonts w:ascii="IRNazanin" w:hAnsi="IRNazanin" w:eastAsia="IRNazanin"/>
          <w:color w:val="111111"/>
          <w:sz w:val="28"/>
          <w:sz w:val="28"/>
          <w:szCs w:val="28"/>
          <w:rtl w:val="true"/>
          <w:lang w:bidi="fa-IR"/>
        </w:rPr>
        <w:t>عبد اللّه بن سلام، فإنه منا رجل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استأمرت ابن سلام في أرضي إلى جنب أرضه، أن أشتريها، فقال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رأس الأربعين سنة، و سيكون بعدها صلح، و أمرني بشرائها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ترفعون القرآن على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أصحاب الأهواء كيف يتأولون القرآن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عمرو بن عاصم،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أنا أبو محمّد بن النحاس، أنا أبو سعيد بن الأعرابي، نا الحسن بن علي بن عفّان، نا الحسن بن عطية بن يحيى القرشي، نا يحيى بن سلمة بن كهيل، عن أبيه، عن قيس بن رمّانة، عن يوسف بن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قيس يكرم ولد يوسف إذا نزلوا،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ما أكرمك به إذا نزلت بي لما كنتم تصنعون إلى من نزل بكم إلاّ حديث أحدثكموه فاحفظه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اللّه بن سلام كان مع عثمان في الدار،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خرجت ففثأت </w:t>
      </w:r>
      <w:r>
        <w:rPr>
          <w:rStyle w:val="FootnoteAnchor"/>
          <w:rtl w:val="true"/>
        </w:rPr>
        <w:footnoteReference w:id="2234"/>
      </w:r>
      <w:r>
        <w:rPr>
          <w:rFonts w:ascii="Amiri" w:hAnsi="Amiri" w:eastAsia="Amiri" w:cs="Amiri"/>
          <w:color w:val="111111"/>
          <w:sz w:val="28"/>
          <w:sz w:val="28"/>
          <w:szCs w:val="28"/>
          <w:rtl w:val="true"/>
          <w:lang w:bidi="ar-SA"/>
        </w:rPr>
        <w:t>الناس عنك، فإنّي خارج أغنى عنك مني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فخرج عبد اللّه بن سلام، فلما رآه </w:t>
      </w:r>
      <w:r>
        <w:rPr>
          <w:rStyle w:val="FootnoteAnchor"/>
          <w:rtl w:val="true"/>
        </w:rPr>
        <w:footnoteReference w:id="2235"/>
      </w:r>
      <w:r>
        <w:rPr>
          <w:rFonts w:ascii="Amiri" w:hAnsi="Amiri" w:eastAsia="Amiri" w:cs="Amiri"/>
          <w:color w:val="111111"/>
          <w:sz w:val="28"/>
          <w:sz w:val="28"/>
          <w:szCs w:val="28"/>
          <w:rtl w:val="true"/>
          <w:lang w:bidi="ar-SA"/>
        </w:rPr>
        <w:t>الناس صاحوا في 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الناموس </w:t>
      </w:r>
      <w:r>
        <w:rPr>
          <w:rStyle w:val="FootnoteAnchor"/>
          <w:rtl w:val="true"/>
        </w:rPr>
        <w:footnoteReference w:id="2236"/>
      </w:r>
      <w:r>
        <w:rPr>
          <w:rFonts w:ascii="IRNazanin" w:hAnsi="IRNazanin" w:eastAsia="IRNazanin"/>
          <w:color w:val="111111"/>
          <w:sz w:val="28"/>
          <w:sz w:val="28"/>
          <w:szCs w:val="28"/>
          <w:rtl w:val="true"/>
          <w:lang w:bidi="fa-IR"/>
        </w:rPr>
        <w:t xml:space="preserve">،الناموس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دعوا عبد اللّه بن سلام فليتكلّم، فخذوا من حديثه ما شئتم، فتركوه،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دعوا عثمان لا تقتلوه خمس عشرة ليلة، فإن لم يمت أو يقتل إلى خمس عشرة ليلة من ذي الحجة فقدموني فاضربوا عنقي،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 الناموس، الناموس، عبد اللّه بن سلام، فأخذ بيدي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رفع سلطان الدّرة و وقع سلطان السيف، لا يرفع عنهم إلى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لهؤلاء القوم </w:t>
      </w:r>
    </w:p>
    <w:p>
      <w:pPr>
        <w:pStyle w:val="BookText"/>
        <w:rPr/>
      </w:pPr>
      <w:r>
        <w:rPr>
          <w:rFonts w:ascii="Amiri" w:hAnsi="Amiri" w:eastAsia="Amiri" w:cs="Amiri"/>
          <w:color w:val="111111"/>
          <w:sz w:val="28"/>
          <w:sz w:val="28"/>
          <w:szCs w:val="28"/>
          <w:rtl w:val="true"/>
          <w:lang w:bidi="ar-SA"/>
        </w:rPr>
        <w:t xml:space="preserve">سلطانا لن يزول حتى تزول الجبال، حتى يتفرقوا فيما بينهم، فإذا فعلوا ذلك خرجوا عصبة بسواد العراق، يخرج فيهم أمير العضب </w:t>
      </w:r>
      <w:r>
        <w:rPr>
          <w:rStyle w:val="FootnoteAnchor"/>
          <w:rtl w:val="true"/>
        </w:rPr>
        <w:footnoteReference w:id="2237"/>
      </w:r>
      <w:r>
        <w:rPr>
          <w:rFonts w:ascii="Amiri" w:hAnsi="Amiri" w:eastAsia="Amiri" w:cs="Amiri"/>
          <w:color w:val="111111"/>
          <w:sz w:val="28"/>
          <w:sz w:val="28"/>
          <w:szCs w:val="28"/>
          <w:rtl w:val="true"/>
          <w:lang w:bidi="ar-SA"/>
        </w:rPr>
        <w:t>لا يوجهون لشيء إلاّ فتح لهم، لا و اللّه لا إله إلاّ هو ما أنزل اللّه في توراة و لا إنجيل و لا قرآن أفضل مما جعل لهؤلاء القوم، فإن وجدت من العدّة و النشاط‍‌ فلا تقاتل أحدا أبدا حتى يرى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ذلك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أراه إلاّ قد كان أ لا ترى ما كان بين سليمان 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أدركته فسوف تراني و إلاّ فاحفظ‍‌ عني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أنا أبو الحسن أحمد بن محمّد بن موسى بن هارون بن الصّلت الأهوازي، أنا محمّد بن مخلد العطار، نا أحمد بن منصور، زاج، نا النّضر بن شميل، نا سليمان بن المغيرة، نا حميد بن هلال، نا عبد اللّه بن مغفّل،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سلام يجيء من أرض له على 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يذكر، فإذا قضيت الصلاة أتى أرضه، فلما هاج الناس بعثمان،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تقتلوا عثمان و استعتبوه، فو اللّه الذي نفسي بيده ما قتلت أمة نبيّها فأصلح ذات بينهم حتى يهريقوا دم سبعين ألفا، و ما قتلت أمة خليفتها فيصلح بينهم حتى يهريقوا دم أربعين ألفا، و ما هلكت أمة حتى يرفعوا القرآن على السلطان،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و استعتبوه، فلم ينظروا فيما قال، و قتلوه، فجلس على طريق علي بن أبي طالب حتى أتى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العراق، و عليك بمنبر رسول اللّه صلّى اللّه عليه و سلم فالزمه، فو الذي نفسي بيده لئن تركته لا تراه أبدا،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فلنقتله،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عبد اللّه بن سلام، فإنه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استأمرت عبد اللّه بن سلام في أرض إلى جنب أرضه أشتريها، فقال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رأس أربعين سنة، و سيكون بعدها صلح، فاشترها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يرفعون القرآن على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الخوارج كيف يتأوّلون القرآن على السّلطان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الرّحمن، نا أحمد بن عبد اللّه، نا السّري بن يحيى، نا شعيب بن إبراهيم، نا سيف بن </w:t>
      </w:r>
    </w:p>
    <w:p>
      <w:pPr>
        <w:pStyle w:val="BookText"/>
        <w:rPr/>
      </w:pPr>
      <w:r>
        <w:rPr>
          <w:rFonts w:ascii="Amiri" w:hAnsi="Amiri" w:eastAsia="Amiri" w:cs="Amiri"/>
          <w:color w:val="111111"/>
          <w:sz w:val="28"/>
          <w:sz w:val="28"/>
          <w:szCs w:val="28"/>
          <w:rtl w:val="true"/>
          <w:lang w:bidi="ar-SA"/>
        </w:rPr>
        <w:t>عمر التميمي، عن يونس الطّنافسي، عن محمّد بن يوسف، عن جده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فإن اللّه قد رفع عنكم سيف الفتنة منذ بعث نبيّه صلّى اللّه عليه و سلم، فلا يزال مرفوعا عنكم حتى تقتلوا إمامكم، فإن قتلتموه سلّ‌ عليكم سيف الفتنة، ثم لم يرفعه عنكم حتى يخرج عيسى بن مريم، و الثانية إن مدينتكم لم تزل محفوفة بملائكة منذ نزلها رسول اللّه صلّى اللّه عليه و سلم، و لئن قتلتموه ليرفعنّ‌ عنها، ثم لا تحفونها حتى تلتقوا عند اللّه تعالى،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للّه لقد حقّ‌ له عليكم ما يحقّ‌ للوالد على ولده إن رآه نائما ألاّ يوقظه،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يستكمل ذا الحجة حتى يأتي على أجله، و لو لا ما على العلماء لعلمت أن ما هو كائن سيكون، فشتموه و همّوا به، فانصرف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أنا سعيد بن أحمد بن محمّد بن نعيم، أنا أبو محمّد عبد اللّه بن أحمد الصّيرفي، أنا أبو العباس السّرّاج، نا قتيبة، نا ابن لهيعة، عن الحارث،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سلام للناس و ناشدهم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فإنكم إن قتلتموه، فإنّما مثلكم في كتاب اللّه كمثل قرقور </w:t>
      </w:r>
      <w:r>
        <w:rPr>
          <w:rStyle w:val="FootnoteAnchor"/>
          <w:rtl w:val="true"/>
        </w:rPr>
        <w:footnoteReference w:id="2238"/>
      </w:r>
      <w:r>
        <w:rPr>
          <w:rFonts w:ascii="Amiri" w:hAnsi="Amiri" w:eastAsia="Amiri" w:cs="Amiri"/>
          <w:color w:val="111111"/>
          <w:sz w:val="28"/>
          <w:sz w:val="28"/>
          <w:szCs w:val="28"/>
          <w:rtl w:val="true"/>
          <w:lang w:bidi="ar-SA"/>
        </w:rPr>
        <w:t>في البحر مرة يستقيم، و مرّة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يوسف بن محمّد، أنا أبو عمر بن مهدي، أنا أبو بكر محمّد بن أحمد بن يعقوب، نا جدي، نا عارم أبو النعمان، نا عبد اللّه بن المبارك الخراساني، عن عمر بن محمّد بن يزيد،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تقتلوا عثمان، فإنكم إن قتلتموه لم تصلّوا جميعا أبدا، و لا تحجّوا جميعا أبدا، و لم تقاتلوا عدّوا جميعا أبدا، إلاّ أن تجتمع الأجساد و القلوب متفرقة، و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ذا صنعت في كذا و كذا في شيء صنعه‌؟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صوابا فتقبل اللّه منك، و إن كان خطأ فغفر اللّه 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الحداد، أنا أبو نعيم الحافظ‍‌، نا أبو محمّد عبد اللّه بن الحسن بن بندار، نا أبو جعفر بن محمّد بن إسماعيل الصائغ، نا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أبي يعفور العبدي، عن مسلم أبي سعيد،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سمعت عبد اللّه بن مسعود قائلا في عثمان سبّة قط‍‌، و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قتلوه لا يستخلفون </w:t>
      </w:r>
      <w:r>
        <w:rPr>
          <w:rStyle w:val="FootnoteAnchor"/>
          <w:rtl w:val="true"/>
        </w:rPr>
        <w:footnoteReference w:id="2239"/>
      </w:r>
      <w:r>
        <w:rPr>
          <w:rFonts w:ascii="IRNazanin" w:hAnsi="IRNazanin" w:eastAsia="IRNazanin"/>
          <w:color w:val="111111"/>
          <w:sz w:val="28"/>
          <w:sz w:val="28"/>
          <w:szCs w:val="28"/>
          <w:rtl w:val="true"/>
          <w:lang w:bidi="fa-IR"/>
        </w:rPr>
        <w:t>بعده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زيد السّلمي، و أبو محمّد عبد الرّحمن بن أبي الحسن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الخلاّل، أنا أبو الطاهر محمّد بن أحمد الذهلي، أنا يوسف بن يعقوب، نا محمّد بن كثير، أنا إسرائيل، نا أبو يعفور العبدي، عن مسلم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ابن مسعود يذكر عثمان بسبّة قط‍‌، و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قتلتموه لا تستخلفون بعده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w:t>
      </w:r>
      <w:r>
        <w:rPr>
          <w:rStyle w:val="FootnoteAnchor"/>
          <w:rtl w:val="true"/>
        </w:rPr>
        <w:footnoteReference w:id="2240"/>
      </w:r>
      <w:r>
        <w:rPr>
          <w:rFonts w:ascii="Amiri" w:hAnsi="Amiri" w:eastAsia="Amiri" w:cs="Amiri"/>
          <w:color w:val="111111"/>
          <w:sz w:val="28"/>
          <w:sz w:val="28"/>
          <w:szCs w:val="28"/>
          <w:rtl w:val="true"/>
          <w:lang w:bidi="ar-SA"/>
        </w:rPr>
        <w:t xml:space="preserve">،أنا عبد الرّحمن بن علي بن محمّد بن موسى، أنا يحيى بن إسماعيل بن يحيى الحربي، أنا عبد اللّه بن محمّد بن الحسن، نا عبد اللّه بن هاشم، نا وكيع، نا مسعر، عن عمران بن عمير، عن كلثوم الخزاعي </w:t>
      </w:r>
      <w:r>
        <w:rPr>
          <w:rStyle w:val="FootnoteAnchor"/>
          <w:rtl w:val="true"/>
        </w:rPr>
        <w:footnoteReference w:id="2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w:t>
      </w:r>
      <w:r>
        <w:rPr>
          <w:rStyle w:val="FootnoteAnchor"/>
          <w:rtl w:val="true"/>
        </w:rPr>
        <w:footnoteReference w:id="2242"/>
      </w:r>
      <w:r>
        <w:rPr>
          <w:rFonts w:ascii="Amiri" w:hAnsi="Amiri" w:eastAsia="Amiri" w:cs="Amiri"/>
          <w:color w:val="111111"/>
          <w:sz w:val="28"/>
          <w:sz w:val="28"/>
          <w:szCs w:val="28"/>
          <w:rtl w:val="true"/>
          <w:lang w:bidi="ar-SA"/>
        </w:rPr>
        <w:t>رميت عثمان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قتله و أنّ‌ لي مثل أحد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نا يحيى عن </w:t>
      </w:r>
      <w:r>
        <w:rPr>
          <w:rStyle w:val="FootnoteAnchor"/>
          <w:rtl w:val="true"/>
        </w:rPr>
        <w:footnoteReference w:id="2243"/>
      </w:r>
      <w:r>
        <w:rPr>
          <w:rFonts w:ascii="Amiri" w:hAnsi="Amiri" w:eastAsia="Amiri" w:cs="Amiri"/>
          <w:color w:val="111111"/>
          <w:sz w:val="28"/>
          <w:sz w:val="28"/>
          <w:szCs w:val="28"/>
          <w:rtl w:val="true"/>
          <w:lang w:bidi="ar-SA"/>
        </w:rPr>
        <w:t>مسعر، عن عمران ابن عمير، عن كلثوم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أنّي رميت عثمان بسهم 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قتله، و إن لي مثل أحد ذهبا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أنا أحمد بن معروف، أنا الحسين بن الفهم، نا محمّد بن سعد </w:t>
      </w:r>
      <w:r>
        <w:rPr>
          <w:rStyle w:val="FootnoteAnchor"/>
          <w:rtl w:val="true"/>
        </w:rPr>
        <w:footnoteReference w:id="2244"/>
      </w:r>
      <w:r>
        <w:rPr>
          <w:rFonts w:ascii="Amiri" w:hAnsi="Amiri" w:eastAsia="Amiri" w:cs="Amiri"/>
          <w:color w:val="111111"/>
          <w:sz w:val="28"/>
          <w:sz w:val="28"/>
          <w:szCs w:val="28"/>
          <w:rtl w:val="true"/>
          <w:lang w:bidi="ar-SA"/>
        </w:rPr>
        <w:t xml:space="preserve">،أنا يزيد بن هارون، أنا محمّد بن عمرو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w:t>
      </w:r>
      <w:r>
        <w:rPr>
          <w:rFonts w:eastAsia="Amiri" w:cs="Amiri" w:ascii="Amiri" w:hAnsi="Amiri"/>
          <w:color w:val="111111"/>
          <w:sz w:val="28"/>
          <w:szCs w:val="28"/>
          <w:rtl w:val="true"/>
          <w:lang w:bidi="ar-SA"/>
        </w:rPr>
        <w:t xml:space="preserve">] </w:t>
      </w:r>
      <w:r>
        <w:rPr>
          <w:rStyle w:val="FootnoteAnchor"/>
          <w:rtl w:val="true"/>
        </w:rPr>
        <w:footnoteReference w:id="2245"/>
      </w:r>
      <w:r>
        <w:rPr>
          <w:rFonts w:ascii="IRNazanin" w:hAnsi="IRNazanin" w:eastAsia="IRNazanin"/>
          <w:color w:val="111111"/>
          <w:sz w:val="28"/>
          <w:sz w:val="28"/>
          <w:szCs w:val="28"/>
          <w:rtl w:val="true"/>
          <w:lang w:bidi="fa-IR"/>
        </w:rPr>
        <w:t xml:space="preserve">بن وقاص </w:t>
      </w:r>
      <w:r>
        <w:rPr>
          <w:rStyle w:val="FootnoteAnchor"/>
          <w:rtl w:val="true"/>
        </w:rPr>
        <w:footnoteReference w:id="2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عمرو بن العاص لعثمان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إنّك قد ركبت بهذه الأمة نهابير </w:t>
      </w:r>
      <w:r>
        <w:rPr>
          <w:rStyle w:val="FootnoteAnchor"/>
          <w:rtl w:val="true"/>
        </w:rPr>
        <w:footnoteReference w:id="2247"/>
      </w:r>
      <w:r>
        <w:rPr>
          <w:rFonts w:ascii="Amiri" w:hAnsi="Amiri" w:eastAsia="Amiri" w:cs="Amiri"/>
          <w:color w:val="111111"/>
          <w:sz w:val="28"/>
          <w:sz w:val="28"/>
          <w:szCs w:val="28"/>
          <w:rtl w:val="true"/>
          <w:lang w:bidi="ar-SA"/>
        </w:rPr>
        <w:t>من الأمر، فتب و ليتوبوا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وجهه إلى القبلة، فرفع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و أتوب إليك، و رفع الناس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و أبو بكر محمّد بن أبي نصر بن أبي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رزق اللّه بن عبد الوهّاب بن عبد العزيز التميمي، أنا أبو الحسين بن بشران، أنا إسماعيل بن محمّد بن إسماعيل الصفار، نا سعدان بن نصر، نا شبابة بن سوّار، عن عاصم بن محمّد العمري، عن أبيه،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عثمان و هو محصور فكان يستشيره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هؤلاء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تعطيهم ما سألوك من وراء عتبة بابك، غير أن لا تخلع لهم سربالك الذي سربلك اللّه به من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عطاءك، و كان واجدا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يوم ذاك، ثم خرج ابن عمر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قتل هذا الشيخ، و اللّه لئن قتلتموه لم تحجوا البيت جميعا أبدا، و لم تجاهدوا عدوّكم جميعا أبدا، و لم تقسموا فيئكم جميعا أبدا، إلاّ أن تجتمع الأجساد و الأهواء مختلفة، و اللّه لقد رأيتنا و أصحاب رسول اللّه صلّى اللّه عليه و سلم متوافرون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كهمس بن المنهال، نا سعيد بن أبي عروبة، عن يعلى بن حكيم،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نافع </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ابن عمر على عثمان و عنده المغيرة بن الأخنس،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اخلعها و لا تقتل نفسك،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خلعتها أ مخلّد </w:t>
      </w:r>
      <w:r>
        <w:rPr>
          <w:rStyle w:val="FootnoteAnchor"/>
          <w:rtl w:val="true"/>
        </w:rPr>
        <w:footnoteReference w:id="2250"/>
      </w:r>
      <w:r>
        <w:rPr>
          <w:rFonts w:ascii="Amiri" w:hAnsi="Amiri" w:eastAsia="Amiri" w:cs="Amiri"/>
          <w:color w:val="111111"/>
          <w:sz w:val="28"/>
          <w:sz w:val="28"/>
          <w:szCs w:val="28"/>
          <w:rtl w:val="true"/>
          <w:lang w:bidi="ar-SA"/>
        </w:rPr>
        <w:t>أنت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تخلعها هل يزيدون على أن يقتلوك‌؟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يملكون لك جنة </w:t>
      </w:r>
      <w:r>
        <w:rPr>
          <w:rStyle w:val="FootnoteAnchor"/>
          <w:rtl w:val="true"/>
        </w:rPr>
        <w:footnoteReference w:id="2251"/>
      </w:r>
      <w:r>
        <w:rPr>
          <w:rFonts w:ascii="IRNazanin" w:hAnsi="IRNazanin" w:eastAsia="IRNazanin"/>
          <w:color w:val="111111"/>
          <w:sz w:val="28"/>
          <w:sz w:val="28"/>
          <w:szCs w:val="28"/>
          <w:rtl w:val="true"/>
          <w:lang w:bidi="fa-IR"/>
        </w:rPr>
        <w:t>و 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فلا أرى لك أن تخلعها، و لا أرى لك أن تخلع قميصا </w:t>
      </w:r>
    </w:p>
    <w:p>
      <w:pPr>
        <w:pStyle w:val="BookText"/>
        <w:rPr/>
      </w:pPr>
      <w:r>
        <w:rPr>
          <w:rFonts w:ascii="Amiri" w:hAnsi="Amiri" w:eastAsia="Amiri" w:cs="Amiri"/>
          <w:color w:val="111111"/>
          <w:sz w:val="28"/>
          <w:sz w:val="28"/>
          <w:szCs w:val="28"/>
          <w:rtl w:val="true"/>
          <w:lang w:bidi="ar-SA"/>
        </w:rPr>
        <w:t xml:space="preserve">قمّصه </w:t>
      </w:r>
      <w:r>
        <w:rPr>
          <w:rStyle w:val="FootnoteAnchor"/>
          <w:rtl w:val="true"/>
        </w:rPr>
        <w:footnoteReference w:id="2253"/>
      </w:r>
      <w:r>
        <w:rPr>
          <w:rFonts w:ascii="Amiri" w:hAnsi="Amiri" w:eastAsia="Amiri" w:cs="Amiri"/>
          <w:color w:val="111111"/>
          <w:sz w:val="28"/>
          <w:sz w:val="28"/>
          <w:szCs w:val="28"/>
          <w:rtl w:val="true"/>
          <w:lang w:bidi="ar-SA"/>
        </w:rPr>
        <w:t xml:space="preserve">اللّه، فتكون سنّة، كلّما كره قوم إمامهم أو خليفتهم خلعوه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55"/>
      </w:r>
      <w:r>
        <w:rPr>
          <w:rFonts w:ascii="Amiri" w:hAnsi="Amiri" w:eastAsia="Amiri" w:cs="Amiri"/>
          <w:color w:val="111111"/>
          <w:sz w:val="28"/>
          <w:sz w:val="28"/>
          <w:szCs w:val="28"/>
          <w:rtl w:val="true"/>
          <w:lang w:bidi="ar-SA"/>
        </w:rPr>
        <w:t xml:space="preserve">أبو القاسم الشّحّامي، أنا أبو منصور عمر بن أحمد بن محمّد الجوري </w:t>
      </w:r>
      <w:r>
        <w:rPr>
          <w:rStyle w:val="FootnoteAnchor"/>
          <w:rtl w:val="true"/>
        </w:rPr>
        <w:footnoteReference w:id="2256"/>
      </w:r>
      <w:r>
        <w:rPr>
          <w:rFonts w:ascii="Amiri" w:hAnsi="Amiri" w:eastAsia="Amiri" w:cs="Amiri"/>
          <w:color w:val="111111"/>
          <w:sz w:val="28"/>
          <w:sz w:val="28"/>
          <w:szCs w:val="28"/>
          <w:rtl w:val="true"/>
          <w:lang w:bidi="ar-SA"/>
        </w:rPr>
        <w:t xml:space="preserve">، أنا محمّد بن أحمد بن محمّد السّليطي، أنا أبو حامد أحمد بن محمّد بن الحسن، نا أحمد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محمد،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بن عبد اللّه، حدّثني إبراهيم بن طهمان، عن سعيد بن أبي عروبة، عن يعلى بن حكيم،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عثمان و عنده المغيرة بن الأخنس، فقال عثمان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تخلعها و لا تقتل،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إذا خلعتها أ مخلّد </w:t>
      </w:r>
      <w:r>
        <w:rPr>
          <w:rStyle w:val="FootnoteAnchor"/>
          <w:rtl w:val="true"/>
        </w:rPr>
        <w:footnoteReference w:id="2258"/>
      </w:r>
      <w:r>
        <w:rPr>
          <w:rFonts w:ascii="Amiri" w:hAnsi="Amiri" w:eastAsia="Amiri" w:cs="Amiri"/>
          <w:color w:val="111111"/>
          <w:sz w:val="28"/>
          <w:sz w:val="28"/>
          <w:szCs w:val="28"/>
          <w:rtl w:val="true"/>
          <w:lang w:bidi="ar-SA"/>
        </w:rPr>
        <w:t>أنت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تخلعها قتلوك‌؟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فيملكون </w:t>
      </w:r>
      <w:r>
        <w:rPr>
          <w:rStyle w:val="FootnoteAnchor"/>
          <w:rtl w:val="true"/>
        </w:rPr>
        <w:footnoteReference w:id="2259"/>
      </w:r>
      <w:r>
        <w:rPr>
          <w:rFonts w:ascii="Amiri" w:hAnsi="Amiri" w:eastAsia="Amiri" w:cs="Amiri"/>
          <w:color w:val="111111"/>
          <w:sz w:val="28"/>
          <w:sz w:val="28"/>
          <w:szCs w:val="28"/>
          <w:rtl w:val="true"/>
          <w:lang w:bidi="ar-SA"/>
        </w:rPr>
        <w:t>لك جنة أو نارا، أو بأيديهم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فإني أرى أن لا تخلع قميصا قمّصكه اللّه، فتكون سنّة كلما كره قوم خليفتهم أو إمامهم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60"/>
      </w:r>
      <w:r>
        <w:rPr>
          <w:rFonts w:ascii="Amiri" w:hAnsi="Amiri" w:eastAsia="Amiri" w:cs="Amiri"/>
          <w:color w:val="111111"/>
          <w:sz w:val="28"/>
          <w:sz w:val="28"/>
          <w:szCs w:val="28"/>
          <w:rtl w:val="true"/>
          <w:lang w:bidi="ar-SA"/>
        </w:rPr>
        <w:t xml:space="preserve">أبو غالب الماوردي، أنا أبو الحسن السّيرافي، أنا أحمد بن إسحاق، نا أحمد بن عمران، نا موسى بن زكريا التّستري، نا خليفة بن خياط‍‌ </w:t>
      </w:r>
      <w:r>
        <w:rPr>
          <w:rStyle w:val="FootnoteAnchor"/>
          <w:rtl w:val="true"/>
        </w:rPr>
        <w:footnoteReference w:id="2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رجل </w:t>
      </w:r>
      <w:r>
        <w:rPr>
          <w:rStyle w:val="FootnoteAnchor"/>
          <w:rtl w:val="true"/>
        </w:rPr>
        <w:footnoteReference w:id="2262"/>
      </w:r>
      <w:r>
        <w:rPr>
          <w:rFonts w:ascii="Amiri" w:hAnsi="Amiri" w:eastAsia="Amiri" w:cs="Amiri"/>
          <w:color w:val="111111"/>
          <w:sz w:val="28"/>
          <w:sz w:val="28"/>
          <w:szCs w:val="28"/>
          <w:rtl w:val="true"/>
          <w:lang w:bidi="ar-SA"/>
        </w:rPr>
        <w:t>،نا مسعر،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إن كنت ظلمت، و قد عفوت إن كنت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263"/>
      </w:r>
      <w:r>
        <w:rPr>
          <w:rFonts w:ascii="Amiri" w:hAnsi="Amiri" w:eastAsia="Amiri" w:cs="Amiri"/>
          <w:color w:val="111111"/>
          <w:sz w:val="28"/>
          <w:sz w:val="28"/>
          <w:szCs w:val="28"/>
          <w:rtl w:val="true"/>
          <w:lang w:bidi="ar-SA"/>
        </w:rPr>
        <w:t>،نا غندر، نا شعبة، عن معد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في الحق أن تضعوا رجليّ‌ في القيود </w:t>
      </w:r>
      <w:r>
        <w:rPr>
          <w:rStyle w:val="FootnoteAnchor"/>
          <w:rtl w:val="true"/>
        </w:rPr>
        <w:footnoteReference w:id="2264"/>
      </w:r>
      <w:r>
        <w:rPr>
          <w:rFonts w:ascii="IRNazanin" w:hAnsi="IRNazanin" w:eastAsia="IRNazanin"/>
          <w:color w:val="111111"/>
          <w:sz w:val="28"/>
          <w:sz w:val="28"/>
          <w:szCs w:val="28"/>
          <w:rtl w:val="true"/>
          <w:lang w:bidi="fa-IR"/>
        </w:rPr>
        <w:t>فضعوهما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بن البنّا، أنا أبو القاسم المهرواني، أنا أبو عمر بن مهدي، أنا أبو بكر محمّد بن أحمد بن يعقوب، نا جدي، نا شبابة بن سوّار، نا إبراهيم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نا سليمان بن داود الهاشمي، أنا إبراهيم بن سعد كلاهما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في كتاب اللّه أن تضعوا رجليّ‌ في القيود فضعوهما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2266"/>
      </w:r>
      <w:r>
        <w:rPr>
          <w:rFonts w:ascii="Amiri" w:hAnsi="Amiri" w:eastAsia="Amiri" w:cs="Amiri"/>
          <w:color w:val="111111"/>
          <w:sz w:val="28"/>
          <w:sz w:val="28"/>
          <w:szCs w:val="28"/>
          <w:rtl w:val="true"/>
          <w:lang w:bidi="ar-SA"/>
        </w:rPr>
        <w:t>أبو علي بن السبط‍‌، 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بن حنبل </w:t>
      </w:r>
      <w:r>
        <w:rPr>
          <w:rStyle w:val="FootnoteAnchor"/>
          <w:rtl w:val="true"/>
        </w:rPr>
        <w:footnoteReference w:id="2267"/>
      </w:r>
      <w:r>
        <w:rPr>
          <w:rFonts w:ascii="Amiri" w:hAnsi="Amiri" w:eastAsia="Amiri" w:cs="Amiri"/>
          <w:color w:val="111111"/>
          <w:sz w:val="28"/>
          <w:sz w:val="28"/>
          <w:szCs w:val="28"/>
          <w:rtl w:val="true"/>
          <w:lang w:bidi="ar-SA"/>
        </w:rPr>
        <w:t>،نا سويد بن سعيد، نا إبراهيم بن سعد، 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وجدتم في كتاب اللّه أن تضعوا رجليّ‌ في القيد فضعوها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أنا شعيب بن إبراهيم، أنا سيف بن عمر، عن أبي القاسم الشّنوي </w:t>
      </w:r>
      <w:r>
        <w:rPr>
          <w:rStyle w:val="FootnoteAnchor"/>
          <w:rtl w:val="true"/>
        </w:rPr>
        <w:footnoteReference w:id="2268"/>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رافقني بالسّاحل، فسألته عن أمر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و هو محصور، و قد فتح الباب و دخل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فيما يعرض </w:t>
      </w:r>
      <w:r>
        <w:rPr>
          <w:rStyle w:val="FootnoteAnchor"/>
          <w:rtl w:val="true"/>
        </w:rPr>
        <w:footnoteReference w:id="2269"/>
      </w:r>
      <w:r>
        <w:rPr>
          <w:rFonts w:ascii="Amiri" w:hAnsi="Amiri" w:eastAsia="Amiri" w:cs="Amiri"/>
          <w:color w:val="111111"/>
          <w:sz w:val="28"/>
          <w:sz w:val="28"/>
          <w:szCs w:val="28"/>
          <w:rtl w:val="true"/>
          <w:lang w:bidi="ar-SA"/>
        </w:rPr>
        <w:t>هؤلاء و هؤلاء الذين يأمرونه بالاستقتال، و الذين يحصرونه على الخلع أو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Style w:val="FootnoteAnchor"/>
          <w:rtl w:val="true"/>
        </w:rPr>
        <w:footnoteReference w:id="2270"/>
      </w:r>
      <w:r>
        <w:rPr>
          <w:rFonts w:ascii="Amiri" w:hAnsi="Amiri" w:eastAsia="Amiri" w:cs="Amiri"/>
          <w:color w:val="111111"/>
          <w:sz w:val="28"/>
          <w:sz w:val="28"/>
          <w:szCs w:val="28"/>
          <w:rtl w:val="true"/>
          <w:lang w:bidi="ar-SA"/>
        </w:rPr>
        <w:t>يعرضون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فالاستقتال، و و اللّه ما أحد ما أمتنع به، و لا أمنعهم منه، و أمّا هؤلاء فإنهم يعرضون عليّ‌ أن أخلعها و ألحق بمنزلي، فو اللّه لهي أهون عليّ‌ إن لم أؤجر عليها من قتالي،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يستقتل يقتل أعلام الدين، و لا يبقى أحد، فلا يفعل، و أما ما عرض هؤلاء فلا يفعل، أ مخلّد أنت إذا خلعتها؟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فقاتلوك إن أنت لم تخلعها؟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تعجيل يومك أو تأخيره‌؟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يملكون لك جنّة أو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فلا أرى أن تخلع قميصا قمّصكه اللّه، فتكون سنّة كلما كره قوم خليفتهم أو إمامهم خلعوه، حتى لا يقوم للّه دين، و لا للمسلمين </w:t>
      </w:r>
      <w:r>
        <w:rPr>
          <w:rStyle w:val="FootnoteAnchor"/>
          <w:rtl w:val="true"/>
        </w:rPr>
        <w:footnoteReference w:id="2272"/>
      </w:r>
      <w:r>
        <w:rPr>
          <w:rFonts w:ascii="Amiri" w:hAnsi="Amiri" w:eastAsia="Amiri" w:cs="Amiri"/>
          <w:color w:val="111111"/>
          <w:sz w:val="28"/>
          <w:sz w:val="28"/>
          <w:szCs w:val="28"/>
          <w:rtl w:val="true"/>
          <w:lang w:bidi="ar-SA"/>
        </w:rPr>
        <w:t xml:space="preserve">نظام، و أدخل معي في ذلك غيري، ففعل، فأدخل في ذلك من شهده أو غاب عنه، فأجمع </w:t>
      </w:r>
      <w:r>
        <w:rPr>
          <w:rStyle w:val="FootnoteAnchor"/>
          <w:rtl w:val="true"/>
        </w:rPr>
        <w:footnoteReference w:id="2273"/>
      </w:r>
      <w:r>
        <w:rPr>
          <w:rFonts w:ascii="Amiri" w:hAnsi="Amiri" w:eastAsia="Amiri" w:cs="Amiri"/>
          <w:color w:val="111111"/>
          <w:sz w:val="28"/>
          <w:sz w:val="28"/>
          <w:szCs w:val="28"/>
          <w:rtl w:val="true"/>
          <w:lang w:bidi="ar-SA"/>
        </w:rPr>
        <w:t>الملأ أن الخير في الصبر،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w:t>
      </w:r>
      <w:r>
        <w:rPr>
          <w:rStyle w:val="FootnoteAnchor"/>
          <w:rtl w:val="true"/>
        </w:rPr>
        <w:footnoteReference w:id="2274"/>
      </w:r>
      <w:r>
        <w:rPr>
          <w:rFonts w:ascii="Amiri" w:hAnsi="Amiri" w:eastAsia="Amiri" w:cs="Amiri"/>
          <w:color w:val="111111"/>
          <w:sz w:val="28"/>
          <w:sz w:val="28"/>
          <w:szCs w:val="28"/>
          <w:rtl w:val="true"/>
          <w:lang w:bidi="ar-SA"/>
        </w:rPr>
        <w:t xml:space="preserve">أشري بنفسي في صلاح الدين، فجاد و اللّه بنفسه نظرا للّه و لدينه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عبد اللّه بن سعيد بن ثابت بن الجذع، عن محمّد بن يوسف بن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حتى دخل على عثمان في آخر ما دخل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القتال و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أبلغ للحجة، و إنّا لنجد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يوم القيامة أمير على القاتل و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أحمد القصّاري،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76"/>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إسماعيل بن الحسن بن عبد اللّه الصّرصري </w:t>
      </w:r>
      <w:r>
        <w:rPr>
          <w:rStyle w:val="FootnoteAnchor"/>
          <w:rtl w:val="true"/>
        </w:rPr>
        <w:footnoteReference w:id="2277"/>
      </w:r>
      <w:r>
        <w:rPr>
          <w:rFonts w:ascii="Amiri" w:hAnsi="Amiri" w:eastAsia="Amiri" w:cs="Amiri"/>
          <w:color w:val="111111"/>
          <w:sz w:val="28"/>
          <w:sz w:val="28"/>
          <w:szCs w:val="28"/>
          <w:rtl w:val="true"/>
          <w:lang w:bidi="ar-SA"/>
        </w:rPr>
        <w:t>،نا أبو عبد اللّه المحاملي، نا هارون بن إسحاق، نا المحاربي، عن ليث، عن طاوس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عبد اللّه بن سلام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صفة عثمان في كتبكم‌؟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نجده يوم القيامة أميرا على القاتل و الخاذل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الأكفاني </w:t>
      </w:r>
      <w:r>
        <w:rPr>
          <w:rStyle w:val="FootnoteAnchor"/>
          <w:rtl w:val="true"/>
        </w:rPr>
        <w:footnoteReference w:id="2278"/>
      </w:r>
      <w:r>
        <w:rPr>
          <w:rFonts w:ascii="Amiri" w:hAnsi="Amiri" w:eastAsia="Amiri" w:cs="Amiri"/>
          <w:color w:val="111111"/>
          <w:sz w:val="28"/>
          <w:sz w:val="28"/>
          <w:szCs w:val="28"/>
          <w:rtl w:val="true"/>
          <w:lang w:bidi="ar-SA"/>
        </w:rPr>
        <w:t>،و عبد اللّه بن أحمد بن عمر، و أبو تراب حيدرة بن أحمد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بن أبي نصر، أنا أحمد بن محمّد بن فطيس، و عبد الرّحمن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الملك </w:t>
      </w:r>
      <w:r>
        <w:rPr>
          <w:rStyle w:val="FootnoteAnchor"/>
          <w:rtl w:val="true"/>
        </w:rPr>
        <w:footnoteReference w:id="2279"/>
      </w:r>
      <w:r>
        <w:rPr>
          <w:rFonts w:ascii="Amiri" w:hAnsi="Amiri" w:eastAsia="Amiri" w:cs="Amiri"/>
          <w:color w:val="111111"/>
          <w:sz w:val="28"/>
          <w:sz w:val="28"/>
          <w:szCs w:val="28"/>
          <w:rtl w:val="true"/>
          <w:lang w:bidi="ar-SA"/>
        </w:rPr>
        <w:t xml:space="preserve">أحمد بن إبراهيم بن بسر </w:t>
      </w:r>
      <w:r>
        <w:rPr>
          <w:rStyle w:val="FootnoteAnchor"/>
          <w:rtl w:val="true"/>
        </w:rPr>
        <w:footnoteReference w:id="2280"/>
      </w:r>
      <w:r>
        <w:rPr>
          <w:rFonts w:ascii="Amiri" w:hAnsi="Amiri" w:eastAsia="Amiri" w:cs="Amiri"/>
          <w:color w:val="111111"/>
          <w:sz w:val="28"/>
          <w:sz w:val="28"/>
          <w:szCs w:val="28"/>
          <w:rtl w:val="true"/>
          <w:lang w:bidi="ar-SA"/>
        </w:rPr>
        <w:t>،نا محمّد بن عائذ، أخبرني محمّد بن شعيب، أخبرني بعض إخواننا عن محمّد بن الفضل أنه حدثه عن الصلت بن بهرام، عن زيد بن وهب أنه حدّثه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جاءنا كتاب من عثمان، فقرئ على الناس، يوصيهم بتقوى اللّه، و يحذّرهم الفتنة، و يأمرهم بالجماعة، ثم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جيش ذي المروة نزلوا، و كان مما صالحتهم عليه أن يؤدّوا </w:t>
      </w:r>
      <w:r>
        <w:rPr>
          <w:rStyle w:val="FootnoteAnchor"/>
          <w:rtl w:val="true"/>
        </w:rPr>
        <w:footnoteReference w:id="2281"/>
      </w:r>
      <w:r>
        <w:rPr>
          <w:rFonts w:ascii="Amiri" w:hAnsi="Amiri" w:eastAsia="Amiri" w:cs="Amiri"/>
          <w:color w:val="111111"/>
          <w:sz w:val="28"/>
          <w:sz w:val="28"/>
          <w:szCs w:val="28"/>
          <w:rtl w:val="true"/>
          <w:lang w:bidi="ar-SA"/>
        </w:rPr>
        <w:t xml:space="preserve">إلى كل ذي حقّ‌ حقّه، فمن كانت له عندي طلبة </w:t>
      </w:r>
      <w:r>
        <w:rPr>
          <w:rStyle w:val="FootnoteAnchor"/>
          <w:rtl w:val="true"/>
        </w:rPr>
        <w:footnoteReference w:id="2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من سوط‍‌ فما سواه فليأت، فمن أبطأ أو تأنى فليتصدق، فإن اللّه يجزي المتصدقين،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تصدّقنا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283"/>
      </w:r>
      <w:r>
        <w:rPr>
          <w:rFonts w:ascii="Amiri" w:hAnsi="Amiri" w:eastAsia="Amiri" w:cs="Amiri"/>
          <w:color w:val="111111"/>
          <w:sz w:val="28"/>
          <w:sz w:val="28"/>
          <w:szCs w:val="28"/>
          <w:rtl w:val="true"/>
          <w:lang w:bidi="ar-SA"/>
        </w:rPr>
        <w:t xml:space="preserve">،أنا محمّد بن عمر، أنا عبد الرّحمن بن أبي الزناد، عن أبي جعفر القارئ </w:t>
      </w:r>
      <w:r>
        <w:rPr>
          <w:rStyle w:val="FootnoteAnchor"/>
          <w:rtl w:val="true"/>
        </w:rPr>
        <w:footnoteReference w:id="2284"/>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2285"/>
      </w:r>
      <w:r>
        <w:rPr>
          <w:rFonts w:ascii="Amiri" w:hAnsi="Amiri" w:eastAsia="Amiri" w:cs="Amiri"/>
          <w:color w:val="111111"/>
          <w:sz w:val="28"/>
          <w:sz w:val="28"/>
          <w:szCs w:val="28"/>
          <w:rtl w:val="true"/>
          <w:lang w:bidi="ar-SA"/>
        </w:rPr>
        <w:t>عياش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المصريون الذين حصروا عثمان ستمائة، رأسهم عبد الرّحمن بن عديس البلوي، و كنانة بن بشر بن عتاب الكندي، و عمرو بن الحمق الخزاعي، و الذين قدموا من الكوفة مائتين، رأسهم مالك الأشتر النخعي، و الذين قدموا من البصرة مائة رجل، رأسهم حكيم بن جبلة العبدي </w:t>
      </w:r>
      <w:r>
        <w:rPr>
          <w:rStyle w:val="FootnoteAnchor"/>
          <w:rtl w:val="true"/>
        </w:rPr>
        <w:footnoteReference w:id="2286"/>
      </w:r>
      <w:r>
        <w:rPr>
          <w:rFonts w:ascii="Amiri" w:hAnsi="Amiri" w:eastAsia="Amiri" w:cs="Amiri"/>
          <w:color w:val="111111"/>
          <w:sz w:val="28"/>
          <w:sz w:val="28"/>
          <w:szCs w:val="28"/>
          <w:rtl w:val="true"/>
          <w:lang w:bidi="ar-SA"/>
        </w:rPr>
        <w:t xml:space="preserve">،و كانوا يدا واحدة في الشّرّ، و كان حثالة من الناس قد ضووا إليهم، قد مرجت </w:t>
      </w:r>
      <w:r>
        <w:rPr>
          <w:rStyle w:val="FootnoteAnchor"/>
          <w:rtl w:val="true"/>
        </w:rPr>
        <w:footnoteReference w:id="2287"/>
      </w:r>
      <w:r>
        <w:rPr>
          <w:rFonts w:ascii="Amiri" w:hAnsi="Amiri" w:eastAsia="Amiri" w:cs="Amiri"/>
          <w:color w:val="111111"/>
          <w:sz w:val="28"/>
          <w:sz w:val="28"/>
          <w:szCs w:val="28"/>
          <w:rtl w:val="true"/>
          <w:lang w:bidi="ar-SA"/>
        </w:rPr>
        <w:t xml:space="preserve">عهودهم و أماناتهم، مفتونون، و كان أصحاب النبي صلّى اللّه عليه و سلم الذين خذلوه كرهوا الفتنة، و ظنوا أنّ‌ الأمر لا يبلغ قتله، فندموا على ما صنعوا في أمره، و لعمري لو قاموا أو قام بعضهم فحثا في وجوههم التراب لانصرفوا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أنا أبو الفضل بن الكريدي، أنا أبو الحسن العتيقي، أنا أبو الحسن الدارقطني، نا أحمد بن علي بن العلاء، نا أبو الأشعث أحمد بن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المقدام،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w:t>
      </w:r>
      <w:r>
        <w:rPr>
          <w:rStyle w:val="FootnoteAnchor"/>
          <w:rtl w:val="true"/>
        </w:rPr>
        <w:footnoteReference w:id="2288"/>
      </w:r>
      <w:r>
        <w:rPr>
          <w:rFonts w:ascii="Amiri" w:hAnsi="Amiri" w:eastAsia="Amiri" w:cs="Amiri"/>
          <w:color w:val="111111"/>
          <w:sz w:val="28"/>
          <w:sz w:val="28"/>
          <w:szCs w:val="28"/>
          <w:rtl w:val="true"/>
          <w:lang w:bidi="ar-SA"/>
        </w:rPr>
        <w:t xml:space="preserve">أبي نضرة عن أبي سعيد مولى لبني </w:t>
      </w:r>
      <w:r>
        <w:rPr>
          <w:rStyle w:val="FootnoteAnchor"/>
          <w:rtl w:val="true"/>
        </w:rPr>
        <w:footnoteReference w:id="2289"/>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وفد أهل مصر لما قدموا المدينة 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أقوم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كتبت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كتبت إليكم كتابا قط‍‌، فنظر بعضهم إلى بعض،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لهذا تغضبون، أم لهذا تقاتلون‌؟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 فنزل خارجا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الدارقطني، نا أبو بكر يعقوب بن إبراهيم البزّاز </w:t>
      </w:r>
      <w:r>
        <w:rPr>
          <w:rStyle w:val="FootnoteAnchor"/>
          <w:rtl w:val="true"/>
        </w:rPr>
        <w:footnoteReference w:id="2290"/>
      </w:r>
      <w:r>
        <w:rPr>
          <w:rFonts w:ascii="Amiri" w:hAnsi="Amiri" w:eastAsia="Amiri" w:cs="Amiri"/>
          <w:color w:val="111111"/>
          <w:sz w:val="28"/>
          <w:sz w:val="28"/>
          <w:szCs w:val="28"/>
          <w:rtl w:val="true"/>
          <w:lang w:bidi="ar-SA"/>
        </w:rPr>
        <w:t>،و أحمد بن عبد اللّه بن محمّد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شبّة، نا يحيى بن سعيد القطّان، عن سفيان الثوري، عن أبيه، عن أبي يعلى، عن محمّد بن الحنفية،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سيرني عثمان إلى صرار </w:t>
      </w:r>
      <w:r>
        <w:rPr>
          <w:rStyle w:val="FootnoteAnchor"/>
          <w:rtl w:val="true"/>
        </w:rPr>
        <w:footnoteReference w:id="2291"/>
      </w:r>
      <w:r>
        <w:rPr>
          <w:rFonts w:ascii="IRNazanin" w:hAnsi="IRNazanin" w:eastAsia="IRNazanin"/>
          <w:color w:val="111111"/>
          <w:sz w:val="28"/>
          <w:sz w:val="28"/>
          <w:szCs w:val="28"/>
          <w:rtl w:val="true"/>
          <w:lang w:bidi="fa-IR"/>
        </w:rPr>
        <w:t>لسمعت و أطعت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أنا يحيى بن إسماعيل، أنا عبد اللّه بن محمّد بن الحسن، نا عبد اللّه بن هاشم، نا وكيع بن الجرّاح، نا سفيان، عن أبيه، عن منذر الثوري، عن ابن </w:t>
      </w:r>
      <w:r>
        <w:rPr>
          <w:rStyle w:val="FootnoteAnchor"/>
          <w:rtl w:val="true"/>
        </w:rPr>
        <w:footnoteReference w:id="2292"/>
      </w:r>
      <w:r>
        <w:rPr>
          <w:rFonts w:ascii="Amiri" w:hAnsi="Amiri" w:eastAsia="Amiri" w:cs="Amiri"/>
          <w:color w:val="111111"/>
          <w:sz w:val="28"/>
          <w:sz w:val="28"/>
          <w:szCs w:val="28"/>
          <w:rtl w:val="true"/>
          <w:lang w:bidi="ar-SA"/>
        </w:rPr>
        <w:t>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سيّرني عثمان إلى صرار لسمعت و أطعت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الحنفية يوم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عليّ‌ هذا الأمر لكان هذا موضع رحله،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عليّ‌ إسناده، أنا محمّد بن الحسين، أنا المعافى بن زكريا </w:t>
      </w:r>
      <w:r>
        <w:rPr>
          <w:rStyle w:val="FootnoteAnchor"/>
          <w:rtl w:val="true"/>
        </w:rPr>
        <w:footnoteReference w:id="2293"/>
      </w:r>
      <w:r>
        <w:rPr>
          <w:rFonts w:ascii="Amiri" w:hAnsi="Amiri" w:eastAsia="Amiri" w:cs="Amiri"/>
          <w:color w:val="111111"/>
          <w:sz w:val="28"/>
          <w:sz w:val="28"/>
          <w:szCs w:val="28"/>
          <w:rtl w:val="true"/>
          <w:lang w:bidi="ar-SA"/>
        </w:rPr>
        <w:t>،نا محمّد بن مزيد الخزاعي، نا الزبير بن بكار، نا محمّد بن الحسن،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كثر الطعن على عثمان تنحى علي إلى ماله بينبع </w:t>
      </w:r>
      <w:r>
        <w:rPr>
          <w:rStyle w:val="FootnoteAnchor"/>
          <w:rtl w:val="true"/>
        </w:rPr>
        <w:footnoteReference w:id="2294"/>
      </w: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w:t>
      </w:r>
    </w:p>
    <w:p>
      <w:pPr>
        <w:pStyle w:val="BookText"/>
        <w:rPr/>
      </w:pPr>
      <w:r>
        <w:rPr>
          <w:rFonts w:ascii="IRNazanin" w:hAnsi="IRNazanin" w:eastAsia="IRNazanin"/>
          <w:color w:val="111111"/>
          <w:sz w:val="28"/>
          <w:sz w:val="28"/>
          <w:szCs w:val="28"/>
          <w:rtl w:val="true"/>
          <w:lang w:bidi="fa-IR"/>
        </w:rPr>
        <w:t xml:space="preserve">بلغ </w:t>
      </w:r>
      <w:r>
        <w:rPr>
          <w:rStyle w:val="FootnoteAnchor"/>
          <w:rtl w:val="true"/>
        </w:rPr>
        <w:footnoteReference w:id="2295"/>
      </w:r>
      <w:r>
        <w:rPr>
          <w:rFonts w:ascii="Amiri" w:hAnsi="Amiri" w:eastAsia="Amiri" w:cs="Amiri"/>
          <w:color w:val="111111"/>
          <w:sz w:val="28"/>
          <w:sz w:val="28"/>
          <w:szCs w:val="28"/>
          <w:rtl w:val="true"/>
          <w:lang w:bidi="ar-SA"/>
        </w:rPr>
        <w:t xml:space="preserve">الحزام الطّبيين </w:t>
      </w:r>
      <w:r>
        <w:rPr>
          <w:rStyle w:val="FootnoteAnchor"/>
          <w:rtl w:val="true"/>
        </w:rPr>
        <w:footnoteReference w:id="2296"/>
      </w:r>
      <w:r>
        <w:rPr>
          <w:rFonts w:ascii="Amiri" w:hAnsi="Amiri" w:eastAsia="Amiri" w:cs="Amiri"/>
          <w:color w:val="111111"/>
          <w:sz w:val="28"/>
          <w:sz w:val="28"/>
          <w:szCs w:val="28"/>
          <w:rtl w:val="true"/>
          <w:lang w:bidi="ar-SA"/>
        </w:rPr>
        <w:t xml:space="preserve">،و خلف السيل الزبى، و بلغ الأمر فوق قدره، و طمع في الأمر </w:t>
      </w:r>
      <w:r>
        <w:rPr>
          <w:rStyle w:val="FootnoteAnchor"/>
          <w:rtl w:val="true"/>
        </w:rPr>
        <w:footnoteReference w:id="2297"/>
      </w:r>
      <w:r>
        <w:rPr>
          <w:rFonts w:ascii="Amiri" w:hAnsi="Amiri" w:eastAsia="Amiri" w:cs="Amiri"/>
          <w:color w:val="111111"/>
          <w:sz w:val="28"/>
          <w:sz w:val="28"/>
          <w:szCs w:val="28"/>
          <w:rtl w:val="true"/>
          <w:lang w:bidi="ar-SA"/>
        </w:rPr>
        <w:t>من لا يدفع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فأدركني و لمّا أمزّق</w:t>
      </w:r>
    </w:p>
    <w:p>
      <w:pPr>
        <w:pStyle w:val="BookText"/>
        <w:rPr/>
      </w:pPr>
      <w:r>
        <w:rPr>
          <w:rFonts w:ascii="Amiri" w:hAnsi="Amiri" w:eastAsia="Amiri" w:cs="Amiri"/>
          <w:color w:val="111111"/>
          <w:sz w:val="28"/>
          <w:sz w:val="28"/>
          <w:szCs w:val="28"/>
          <w:rtl w:val="true"/>
          <w:lang w:bidi="ar-SA"/>
        </w:rPr>
        <w:t>قال ابن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هذا الحديث بعينه أحمد بن الحارث الخزاز </w:t>
      </w:r>
      <w:r>
        <w:rPr>
          <w:rStyle w:val="FootnoteAnchor"/>
          <w:rtl w:val="true"/>
        </w:rPr>
        <w:footnoteReference w:id="2298"/>
      </w:r>
      <w:r>
        <w:rPr>
          <w:rFonts w:ascii="Amiri" w:hAnsi="Amiri" w:eastAsia="Amiri" w:cs="Amiri"/>
          <w:color w:val="111111"/>
          <w:sz w:val="28"/>
          <w:sz w:val="28"/>
          <w:szCs w:val="28"/>
          <w:rtl w:val="true"/>
          <w:lang w:bidi="ar-SA"/>
        </w:rPr>
        <w:t xml:space="preserve">،عن أبي الحسن المدائني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خمسين يعني</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السيل الزبى فإنه زبى الأسد التي تحفر لها، و إنّما جعلت مثلا في بلوغ السيل إليها، لأنّها إنّما تجعل في الروابي من الأرض، و لا تكون في المنحدر </w:t>
      </w:r>
      <w:r>
        <w:rPr>
          <w:rStyle w:val="FootnoteAnchor"/>
          <w:rtl w:val="true"/>
        </w:rPr>
        <w:footnoteReference w:id="2300"/>
      </w:r>
      <w:r>
        <w:rPr>
          <w:rFonts w:ascii="Amiri" w:hAnsi="Amiri" w:eastAsia="Amiri" w:cs="Amiri"/>
          <w:color w:val="111111"/>
          <w:sz w:val="28"/>
          <w:sz w:val="28"/>
          <w:szCs w:val="28"/>
          <w:rtl w:val="true"/>
          <w:lang w:bidi="ar-SA"/>
        </w:rPr>
        <w:t xml:space="preserve">، و ليس يبلغها إلاّ سيل عظيم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جاوز </w:t>
      </w:r>
      <w:r>
        <w:rPr>
          <w:rStyle w:val="FootnoteAnchor"/>
          <w:rtl w:val="true"/>
        </w:rPr>
        <w:footnoteReference w:id="2302"/>
      </w:r>
      <w:r>
        <w:rPr>
          <w:rFonts w:ascii="Amiri" w:hAnsi="Amiri" w:eastAsia="Amiri" w:cs="Amiri"/>
          <w:color w:val="111111"/>
          <w:sz w:val="28"/>
          <w:sz w:val="28"/>
          <w:szCs w:val="28"/>
          <w:rtl w:val="true"/>
          <w:lang w:bidi="ar-SA"/>
        </w:rPr>
        <w:t xml:space="preserve">الحزام الطّبيين يعني أنه قد اضطرب من شدة السير حتى خلّف الطّبيين من اضطرابه، يضرب هذا المثل للأمر الفظيع الفادح الجليل </w:t>
      </w:r>
      <w:r>
        <w:rPr>
          <w:rStyle w:val="FootnoteAnchor"/>
          <w:rtl w:val="true"/>
        </w:rPr>
        <w:footnoteReference w:id="2303"/>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فأدركني و لمّا أمزّق</w:t>
      </w:r>
    </w:p>
    <w:p>
      <w:pPr>
        <w:pStyle w:val="BookText"/>
        <w:rPr/>
      </w:pPr>
      <w:r>
        <w:rPr>
          <w:rFonts w:ascii="Amiri" w:hAnsi="Amiri" w:eastAsia="Amiri" w:cs="Amiri"/>
          <w:color w:val="111111"/>
          <w:sz w:val="28"/>
          <w:sz w:val="28"/>
          <w:szCs w:val="28"/>
          <w:rtl w:val="true"/>
          <w:lang w:bidi="ar-SA"/>
        </w:rPr>
        <w:t xml:space="preserve">فإن هذا البيت تمثل به لشاعر من عبد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 يقال له الممزّق، و إنما سمي ممزقا لبيته هذا، و قال الفراء الممزّق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و من الزبية التي هي مصيدة الأسد، قول الطرماح بن حكيم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طيّئ السهل و الأجيال موعدكم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كمبتغي الصيد أعلى زبية الأسد</w:t>
      </w:r>
    </w:p>
    <w:p>
      <w:pPr>
        <w:pStyle w:val="BookText"/>
        <w:rPr/>
      </w:pPr>
      <w:r>
        <w:rPr>
          <w:rFonts w:ascii="IRNazanin" w:hAnsi="IRNazanin" w:eastAsia="IRNazanin"/>
          <w:color w:val="111111"/>
          <w:sz w:val="28"/>
          <w:sz w:val="28"/>
          <w:szCs w:val="28"/>
          <w:rtl w:val="true"/>
          <w:lang w:bidi="fa-IR"/>
        </w:rPr>
        <w:t xml:space="preserve">و قال الزاجر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2307"/>
      </w:r>
      <w:r>
        <w:rPr>
          <w:rFonts w:ascii="Amiri" w:hAnsi="Amiri" w:eastAsia="Amiri" w:cs="Amiri"/>
          <w:color w:val="111111"/>
          <w:sz w:val="28"/>
          <w:sz w:val="28"/>
          <w:szCs w:val="28"/>
          <w:rtl w:val="true"/>
          <w:lang w:bidi="ar-SA"/>
        </w:rPr>
        <w:t xml:space="preserve">كنت في الأمر الذي قد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كاللّذّ تزبّى </w:t>
      </w:r>
      <w:r>
        <w:rPr>
          <w:rStyle w:val="FootnoteAnchor"/>
          <w:rtl w:val="true"/>
        </w:rPr>
        <w:footnoteReference w:id="2308"/>
      </w:r>
      <w:r>
        <w:rPr>
          <w:rFonts w:ascii="Amiri" w:hAnsi="Amiri" w:eastAsia="Amiri" w:cs="Amiri"/>
          <w:color w:val="111111"/>
          <w:sz w:val="28"/>
          <w:sz w:val="28"/>
          <w:szCs w:val="28"/>
          <w:rtl w:val="true"/>
          <w:lang w:bidi="ar-SA"/>
        </w:rPr>
        <w:t>زبية فاصطيدا</w:t>
      </w:r>
    </w:p>
    <w:p>
      <w:pPr>
        <w:pStyle w:val="BookText"/>
        <w:rPr/>
      </w:pPr>
      <w:r>
        <w:rPr>
          <w:rFonts w:ascii="Amiri" w:hAnsi="Amiri" w:eastAsia="Amiri" w:cs="Amiri"/>
          <w:color w:val="111111"/>
          <w:sz w:val="28"/>
          <w:sz w:val="28"/>
          <w:szCs w:val="28"/>
          <w:rtl w:val="true"/>
          <w:lang w:bidi="ar-SA"/>
        </w:rPr>
        <w:t>اللّذّ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الذي، و من العرب من يقول اللّذ بكسر الذال من غير إثبات ياء،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اللّذ لو نكني </w:t>
      </w:r>
      <w:r>
        <w:rPr>
          <w:rStyle w:val="FootnoteAnchor"/>
          <w:rtl w:val="true"/>
        </w:rPr>
        <w:footnoteReference w:id="2309"/>
      </w:r>
      <w:r>
        <w:rPr>
          <w:rFonts w:ascii="Amiri" w:hAnsi="Amiri" w:eastAsia="Amiri" w:cs="Amiri"/>
          <w:color w:val="111111"/>
          <w:sz w:val="28"/>
          <w:sz w:val="28"/>
          <w:szCs w:val="28"/>
          <w:rtl w:val="true"/>
          <w:lang w:bidi="ar-SA"/>
        </w:rPr>
        <w:t xml:space="preserve">لكانت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جبلا أصمّ‌ </w:t>
      </w:r>
      <w:r>
        <w:rPr>
          <w:rStyle w:val="FootnoteAnchor"/>
          <w:rtl w:val="true"/>
        </w:rPr>
        <w:footnoteReference w:id="2310"/>
      </w:r>
      <w:r>
        <w:rPr>
          <w:rFonts w:ascii="Amiri" w:hAnsi="Amiri" w:eastAsia="Amiri" w:cs="Amiri"/>
          <w:color w:val="111111"/>
          <w:sz w:val="28"/>
          <w:sz w:val="28"/>
          <w:szCs w:val="28"/>
          <w:rtl w:val="true"/>
          <w:lang w:bidi="ar-SA"/>
        </w:rPr>
        <w:t>مشمخرّا</w:t>
      </w:r>
    </w:p>
    <w:p>
      <w:pPr>
        <w:pStyle w:val="BookText"/>
        <w:rPr/>
      </w:pPr>
      <w:r>
        <w:rPr>
          <w:rFonts w:ascii="Amiri" w:hAnsi="Amiri" w:eastAsia="Amiri" w:cs="Amiri"/>
          <w:color w:val="111111"/>
          <w:sz w:val="28"/>
          <w:sz w:val="28"/>
          <w:szCs w:val="28"/>
          <w:rtl w:val="true"/>
          <w:lang w:bidi="ar-SA"/>
        </w:rPr>
        <w:t>و يقال من هذه اللغة أعني اللّذ مسكنة الذال، في المؤنث اللت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للت تلومك إنّ‌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لا تعلّل بالتّميم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و الزبية على ما بيّنا لا تتخذ إلاّ في قلّة رابية، أو رأس قلعة، أو هضبة، و هي الجبيل،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علا الماء الزبى فلا غير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أي جلّ‌ الأمر عن التلافي، و الإصلاح للتغيير؛ و قيل إن الغير هاهنا الدّيات، و المعنى لكثرة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الغير بمعنى الدّيات قول هدبة بن الخشرم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لتجدعنّ‌ أنوف </w:t>
      </w:r>
      <w:r>
        <w:rPr>
          <w:rStyle w:val="FootnoteAnchor"/>
          <w:rtl w:val="true"/>
        </w:rPr>
        <w:footnoteReference w:id="2314"/>
      </w:r>
      <w:r>
        <w:rPr>
          <w:rFonts w:ascii="IRNazanin" w:hAnsi="IRNazanin" w:eastAsia="IRNazanin"/>
          <w:color w:val="111111"/>
          <w:sz w:val="28"/>
          <w:sz w:val="28"/>
          <w:szCs w:val="28"/>
          <w:rtl w:val="true"/>
          <w:lang w:bidi="fa-IR"/>
        </w:rPr>
        <w:t xml:space="preserve">من </w:t>
      </w:r>
      <w:r>
        <w:rPr>
          <w:rStyle w:val="FootnoteAnchor"/>
          <w:rtl w:val="true"/>
        </w:rPr>
        <w:footnoteReference w:id="2315"/>
      </w:r>
      <w:r>
        <w:rPr>
          <w:rFonts w:ascii="Amiri" w:hAnsi="Amiri" w:eastAsia="Amiri" w:cs="Amiri"/>
          <w:color w:val="111111"/>
          <w:sz w:val="28"/>
          <w:sz w:val="28"/>
          <w:szCs w:val="28"/>
          <w:rtl w:val="true"/>
          <w:lang w:bidi="ar-SA"/>
        </w:rPr>
        <w:t xml:space="preserve">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إن لا تقبلوا الغيرا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تقول في شدة الأمر و تفاقمه و استشراء الشّرّ و تعاظمه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علا الماء الزبى، و انقدّ في البطن السّلا </w:t>
      </w:r>
      <w:r>
        <w:rPr>
          <w:rStyle w:val="FootnoteAnchor"/>
          <w:rtl w:val="true"/>
        </w:rPr>
        <w:footnoteReference w:id="2316"/>
      </w:r>
      <w:r>
        <w:rPr>
          <w:rFonts w:ascii="Amiri" w:hAnsi="Amiri" w:eastAsia="Amiri" w:cs="Amiri"/>
          <w:color w:val="111111"/>
          <w:sz w:val="28"/>
          <w:sz w:val="28"/>
          <w:szCs w:val="28"/>
          <w:rtl w:val="true"/>
          <w:lang w:bidi="ar-SA"/>
        </w:rPr>
        <w:t xml:space="preserve">و برح الخفاء، و حلّت الحبى، و بلغ السكين العظم </w:t>
      </w:r>
      <w:r>
        <w:rPr>
          <w:rStyle w:val="FootnoteAnchor"/>
          <w:rtl w:val="true"/>
        </w:rPr>
        <w:footnoteReference w:id="2317"/>
      </w:r>
      <w:r>
        <w:rPr>
          <w:rFonts w:ascii="IRNazanin" w:hAnsi="IRNazanin" w:eastAsia="IRNazanin"/>
          <w:color w:val="111111"/>
          <w:sz w:val="28"/>
          <w:sz w:val="28"/>
          <w:szCs w:val="28"/>
          <w:rtl w:val="true"/>
          <w:lang w:bidi="fa-IR"/>
        </w:rPr>
        <w:t xml:space="preserve">،و التقت </w:t>
      </w:r>
    </w:p>
    <w:p>
      <w:pPr>
        <w:pStyle w:val="BookText"/>
        <w:rPr/>
      </w:pPr>
      <w:r>
        <w:rPr>
          <w:rFonts w:ascii="IRNazanin" w:hAnsi="IRNazanin" w:eastAsia="IRNazanin"/>
          <w:color w:val="111111"/>
          <w:sz w:val="28"/>
          <w:sz w:val="28"/>
          <w:szCs w:val="28"/>
          <w:rtl w:val="true"/>
          <w:lang w:bidi="fa-IR"/>
        </w:rPr>
        <w:t xml:space="preserve">حلقتا البطان </w:t>
      </w:r>
      <w:r>
        <w:rPr>
          <w:rStyle w:val="FootnoteAnchor"/>
          <w:rtl w:val="true"/>
        </w:rPr>
        <w:footnoteReference w:id="2318"/>
      </w:r>
      <w:r>
        <w:rPr>
          <w:rFonts w:ascii="Amiri" w:hAnsi="Amiri" w:eastAsia="Amiri" w:cs="Amiri"/>
          <w:color w:val="111111"/>
          <w:sz w:val="28"/>
          <w:sz w:val="28"/>
          <w:szCs w:val="28"/>
          <w:rtl w:val="true"/>
          <w:lang w:bidi="ar-SA"/>
        </w:rPr>
        <w:t>،و هو مضارع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الحزام الطّبيين، قال أوس بن حجر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ازدحمت حلقتا البطان بأق‍‌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و طارت نفوسهم جزعا</w:t>
      </w:r>
    </w:p>
    <w:p>
      <w:pPr>
        <w:pStyle w:val="BookText"/>
        <w:rPr/>
      </w:pPr>
      <w:r>
        <w:rPr>
          <w:rFonts w:ascii="Amiri" w:hAnsi="Amiri" w:eastAsia="Amiri" w:cs="Amiri"/>
          <w:color w:val="111111"/>
          <w:sz w:val="28"/>
          <w:sz w:val="28"/>
          <w:szCs w:val="28"/>
          <w:rtl w:val="true"/>
          <w:lang w:bidi="ar-SA"/>
        </w:rPr>
        <w:t>و من أفصح ما أتى في هذا المعنى ما جاء القرآن به،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Style w:val="FootnoteAnchor"/>
          <w:rtl w:val="true"/>
        </w:rPr>
        <w:footnoteReference w:id="2320"/>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قامت الحرب بنا على ساق</w:t>
      </w:r>
    </w:p>
    <w:p>
      <w:pPr>
        <w:pStyle w:val="BookText"/>
        <w:rPr/>
      </w:pPr>
      <w:r>
        <w:rPr>
          <w:rFonts w:ascii="Amiri" w:hAnsi="Amiri" w:eastAsia="Amiri" w:cs="Amiri"/>
          <w:color w:val="111111"/>
          <w:sz w:val="28"/>
          <w:sz w:val="28"/>
          <w:szCs w:val="28"/>
          <w:rtl w:val="true"/>
          <w:lang w:bidi="ar-SA"/>
        </w:rPr>
        <w:t>و الطّبيان تثنية طبي و جمعه 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حلقتا </w:t>
      </w:r>
      <w:r>
        <w:rPr>
          <w:rStyle w:val="FootnoteAnchor"/>
          <w:rtl w:val="true"/>
        </w:rPr>
        <w:footnoteReference w:id="2321"/>
      </w:r>
      <w:r>
        <w:rPr>
          <w:rFonts w:ascii="IRNazanin" w:hAnsi="IRNazanin" w:eastAsia="IRNazanin"/>
          <w:color w:val="111111"/>
          <w:sz w:val="28"/>
          <w:sz w:val="28"/>
          <w:szCs w:val="28"/>
          <w:rtl w:val="true"/>
          <w:lang w:bidi="fa-IR"/>
        </w:rPr>
        <w:t>البطان و الحقب، و منه، اشدد بمثنى حقب حقواها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حقب البعير إذا صار الحزام في الحقب، قال الشاعر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حقب 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شددناه بتصدير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و الأطباء موضع الثدي من السباع و الخيل، و يقال لذلك الموضع من الخفّ‌ و الظّلف أخلاف و الواحد خلف، قال ابن عبدل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أحلب الثّرّة الصّفيّ‌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 أخلاف غيرها حلبا</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2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عبيد اللّه بن محمّد بن جعفر الأزدي، نا أبو العباس محمّد بن يزيد الأزدي،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قنبر 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على عثمان، فأحبا الخلوة، فأومأ علي إليّ‌ بالتنحي، فتنحّيت غير بعيد، فجعل عثمان يعاتب عليا، و عليّ‌ مطرق، فأقبل عليه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Style w:val="FootnoteAnchor"/>
          <w:rtl w:val="true"/>
        </w:rPr>
        <w:footnoteReference w:id="23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لم أقل إلاّ ما تكره، و ليس لك عندي إلاّ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إن تكلمت </w:t>
      </w:r>
      <w:r>
        <w:rPr>
          <w:rStyle w:val="FootnoteAnchor"/>
          <w:rtl w:val="true"/>
        </w:rPr>
        <w:footnoteReference w:id="2326"/>
      </w:r>
      <w:r>
        <w:rPr>
          <w:rFonts w:ascii="Amiri" w:hAnsi="Amiri" w:eastAsia="Amiri" w:cs="Amiri"/>
          <w:color w:val="111111"/>
          <w:sz w:val="28"/>
          <w:sz w:val="28"/>
          <w:szCs w:val="28"/>
          <w:rtl w:val="true"/>
          <w:lang w:bidi="ar-SA"/>
        </w:rPr>
        <w:t xml:space="preserve">اعتددت عليك بمثل ما اعتددت به عليّ‌، فلذعك عتابي و عقدي أن لا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Style w:val="FootnoteAnchor"/>
          <w:rtl w:val="true"/>
        </w:rPr>
        <w:footnoteReference w:id="2327"/>
      </w:r>
      <w:r>
        <w:rPr>
          <w:rFonts w:ascii="Amiri" w:hAnsi="Amiri" w:eastAsia="Amiri" w:cs="Amiri"/>
          <w:color w:val="111111"/>
          <w:sz w:val="28"/>
          <w:sz w:val="28"/>
          <w:szCs w:val="28"/>
          <w:rtl w:val="true"/>
          <w:lang w:bidi="ar-SA"/>
        </w:rPr>
        <w:t>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تأوله أبو العباس وجه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القول تأويل آخر، و هو أن يكون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شرع في مخاطبته بما استدعى أن يخاطبه فيه ذكر له أنه أتى بخلاف الأصوب عنده، و ترك ما كان الأولى به أن يفعله، إلاّ أنه لإشفاقه عليه مع إيثاره، النصيحة له آثر محبته و كره إظهار ما فيه تثريب عليه، أو لائمة له، و هذا التأويل عندي أصح من قول أبي العباس، و قد ورد في معناه ما نشهد لما وصفنا في القصة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القاسم الكوكبي، نا عبد الرّحمن بن منصور، نا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عثمان بن عفّان إلى ابن عباس و هو محصور، فأتاه، و عنده مروان بن الحكم،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ترى إلى ابن عمّك، كان هذا الأمر في بني تيم و عدي، فرضي و سلّم، حتى إذا صار الأمر إلى ابن عمه بغاه الغوائل،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و اللّه ما زال عن الحق و لا يزول، و لو أن حسنا و حسينا بغيا في دين اللّه الغوائل لجاهدهما في اللّه حقّ‌ جهاده، و لو كنت كأبي بكر و عمر لكان لك كما كان لهما </w:t>
      </w:r>
      <w:r>
        <w:rPr>
          <w:rStyle w:val="FootnoteAnchor"/>
          <w:rtl w:val="true"/>
        </w:rPr>
        <w:footnoteReference w:id="2328"/>
      </w:r>
      <w:r>
        <w:rPr>
          <w:rFonts w:ascii="Amiri" w:hAnsi="Amiri" w:eastAsia="Amiri" w:cs="Amiri"/>
          <w:color w:val="111111"/>
          <w:sz w:val="28"/>
          <w:sz w:val="28"/>
          <w:szCs w:val="28"/>
          <w:rtl w:val="true"/>
          <w:lang w:bidi="ar-SA"/>
        </w:rPr>
        <w:t>،بل كان لك أفضل لقرابتك و رحمك و سنك، و لكنّك ركبت الأمر و هاباه،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فاعترضني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تخطئتك يا ابن عباس، فأنت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 للغياث </w:t>
      </w:r>
      <w:r>
        <w:rPr>
          <w:rStyle w:val="FootnoteAnchor"/>
          <w:rtl w:val="true"/>
        </w:rPr>
        <w:footnoteReference w:id="2329"/>
      </w:r>
      <w:r>
        <w:rPr>
          <w:rFonts w:ascii="Amiri" w:hAnsi="Amiri" w:eastAsia="Amiri" w:cs="Amiri"/>
          <w:color w:val="111111"/>
          <w:sz w:val="28"/>
          <w:sz w:val="28"/>
          <w:szCs w:val="28"/>
          <w:rtl w:val="true"/>
          <w:lang w:bidi="ar-SA"/>
        </w:rPr>
        <w:t xml:space="preserve">و 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خلفي المنية أم أمامي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فشقّقت الكلام رخيّ‌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جلّ‌ الفعال عن الكلام </w:t>
      </w:r>
    </w:p>
    <w:p>
      <w:pPr>
        <w:pStyle w:val="BookText"/>
        <w:rPr/>
      </w:pPr>
      <w:r>
        <w:rPr>
          <w:rFonts w:ascii="Amiri" w:hAnsi="Amiri" w:eastAsia="Amiri" w:cs="Amiri"/>
          <w:color w:val="111111"/>
          <w:sz w:val="28"/>
          <w:sz w:val="28"/>
          <w:szCs w:val="28"/>
          <w:rtl w:val="true"/>
          <w:lang w:bidi="ar-SA"/>
        </w:rPr>
        <w:t xml:space="preserve">إن يكن </w:t>
      </w:r>
      <w:r>
        <w:rPr>
          <w:rStyle w:val="FootnoteAnchor"/>
          <w:rtl w:val="true"/>
        </w:rPr>
        <w:footnoteReference w:id="2330"/>
      </w:r>
      <w:r>
        <w:rPr>
          <w:rFonts w:ascii="Amiri" w:hAnsi="Amiri" w:eastAsia="Amiri" w:cs="Amiri"/>
          <w:color w:val="111111"/>
          <w:sz w:val="28"/>
          <w:sz w:val="28"/>
          <w:szCs w:val="28"/>
          <w:rtl w:val="true"/>
          <w:lang w:bidi="ar-SA"/>
        </w:rPr>
        <w:t>عندك لهذا الرجل غياث فأغثه، و إلاّ فما أشغله عن التفهّم لكلامك، و الفكر في جوابك،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كان عنك </w:t>
      </w:r>
      <w:r>
        <w:rPr>
          <w:rStyle w:val="FootnoteAnchor"/>
          <w:rtl w:val="true"/>
        </w:rPr>
        <w:footnoteReference w:id="2331"/>
      </w:r>
      <w:r>
        <w:rPr>
          <w:rFonts w:ascii="Amiri" w:hAnsi="Amiri" w:eastAsia="Amiri" w:cs="Amiri"/>
          <w:color w:val="111111"/>
          <w:sz w:val="28"/>
          <w:sz w:val="28"/>
          <w:szCs w:val="28"/>
          <w:rtl w:val="true"/>
          <w:lang w:bidi="ar-SA"/>
        </w:rPr>
        <w:t>و عن أهل بيتك أشغل، إذ أوردتموه و لم تصدروه ثم أقبلت على عثمان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شعار جلدك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يجزى المقارن بالقرين</w:t>
      </w:r>
    </w:p>
    <w:p>
      <w:pPr>
        <w:pStyle w:val="BookText"/>
        <w:rPr/>
      </w:pPr>
      <w:r>
        <w:rPr>
          <w:rFonts w:ascii="Amiri" w:hAnsi="Amiri" w:eastAsia="Amiri" w:cs="Amiri"/>
          <w:color w:val="111111"/>
          <w:sz w:val="28"/>
          <w:sz w:val="28"/>
          <w:szCs w:val="28"/>
          <w:rtl w:val="true"/>
          <w:lang w:bidi="ar-SA"/>
        </w:rPr>
        <w:t xml:space="preserve">فما نظروا لدنيا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و لا نظروا لدين</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و اللّه غير قابلين إلاّ قتلك، و خلعك، فإن قتلت، قتلت على ما قد عملت و علمت </w:t>
      </w:r>
      <w:r>
        <w:rPr>
          <w:rStyle w:val="FootnoteAnchor"/>
          <w:rtl w:val="true"/>
        </w:rPr>
        <w:footnoteReference w:id="2332"/>
      </w:r>
      <w:r>
        <w:rPr>
          <w:rFonts w:ascii="Amiri" w:hAnsi="Amiri" w:eastAsia="Amiri" w:cs="Amiri"/>
          <w:color w:val="111111"/>
          <w:sz w:val="28"/>
          <w:sz w:val="28"/>
          <w:szCs w:val="28"/>
          <w:rtl w:val="true"/>
          <w:lang w:bidi="ar-SA"/>
        </w:rPr>
        <w:t>،و إن تركت فإن باب التوبة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أنبأ هذا الخبر أنّ‌ أصح التأويلين فيما قاله عليّ‌ لعثمان في الخير المتقدم هو 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w:t>
      </w:r>
      <w:r>
        <w:rPr>
          <w:rStyle w:val="FootnoteAnchor"/>
          <w:rtl w:val="true"/>
        </w:rPr>
        <w:footnoteReference w:id="2333"/>
      </w:r>
      <w:r>
        <w:rPr>
          <w:rFonts w:ascii="Amiri" w:hAnsi="Amiri" w:eastAsia="Amiri" w:cs="Amiri"/>
          <w:color w:val="111111"/>
          <w:sz w:val="28"/>
          <w:sz w:val="28"/>
          <w:szCs w:val="28"/>
          <w:rtl w:val="true"/>
          <w:lang w:bidi="ar-SA"/>
        </w:rPr>
        <w:t xml:space="preserve">بن منده، أنا الحسن بن محمّد، أنا أحمد بن محمّد، نا ابن أبي الدنيا، نا هارون بن معروف، نا سفيان بن عيينة، عن عمرو، عن </w:t>
      </w:r>
      <w:r>
        <w:rPr>
          <w:rStyle w:val="FootnoteAnchor"/>
          <w:rtl w:val="true"/>
        </w:rPr>
        <w:footnoteReference w:id="2334"/>
      </w:r>
      <w:r>
        <w:rPr>
          <w:rFonts w:ascii="Amiri" w:hAnsi="Amiri" w:eastAsia="Amiri" w:cs="Amiri"/>
          <w:color w:val="111111"/>
          <w:sz w:val="28"/>
          <w:sz w:val="28"/>
          <w:szCs w:val="28"/>
          <w:rtl w:val="true"/>
          <w:lang w:bidi="ar-SA"/>
        </w:rPr>
        <w:t>محمّد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مقتول، و إنّك 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نا أبو </w:t>
      </w:r>
      <w:r>
        <w:rPr>
          <w:rStyle w:val="FootnoteAnchor"/>
          <w:rtl w:val="true"/>
        </w:rPr>
        <w:footnoteReference w:id="2335"/>
      </w:r>
      <w:r>
        <w:rPr>
          <w:rFonts w:ascii="Amiri" w:hAnsi="Amiri" w:eastAsia="Amiri" w:cs="Amiri"/>
          <w:color w:val="111111"/>
          <w:sz w:val="28"/>
          <w:sz w:val="28"/>
          <w:szCs w:val="28"/>
          <w:rtl w:val="true"/>
          <w:lang w:bidi="ar-SA"/>
        </w:rPr>
        <w:t xml:space="preserve">معاوية، عن ابن عيينة، عن عمرو </w:t>
      </w:r>
      <w:r>
        <w:rPr>
          <w:rStyle w:val="FootnoteAnchor"/>
          <w:rtl w:val="true"/>
        </w:rPr>
        <w:footnoteReference w:id="2336"/>
      </w:r>
      <w:r>
        <w:rPr>
          <w:rFonts w:ascii="Amiri" w:hAnsi="Amiri" w:eastAsia="Amiri" w:cs="Amiri"/>
          <w:color w:val="111111"/>
          <w:sz w:val="28"/>
          <w:sz w:val="28"/>
          <w:szCs w:val="28"/>
          <w:rtl w:val="true"/>
          <w:lang w:bidi="ar-SA"/>
        </w:rPr>
        <w:t>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جبير بن مطعم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مقتول، و إنك مسلوب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337"/>
      </w:r>
      <w:r>
        <w:rPr>
          <w:rFonts w:ascii="Amiri" w:hAnsi="Amiri" w:eastAsia="Amiri" w:cs="Amiri"/>
          <w:color w:val="111111"/>
          <w:sz w:val="28"/>
          <w:sz w:val="28"/>
          <w:szCs w:val="28"/>
          <w:rtl w:val="true"/>
          <w:lang w:bidi="ar-SA"/>
        </w:rPr>
        <w:t xml:space="preserve">،أنا سليمان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2338"/>
      </w:r>
      <w:r>
        <w:rPr>
          <w:rFonts w:ascii="Amiri" w:hAnsi="Amiri" w:eastAsia="Amiri" w:cs="Amiri"/>
          <w:color w:val="111111"/>
          <w:sz w:val="28"/>
          <w:sz w:val="28"/>
          <w:szCs w:val="28"/>
          <w:rtl w:val="true"/>
          <w:lang w:bidi="ar-SA"/>
        </w:rPr>
        <w:t xml:space="preserve">،نا أحمد بن زيد بن هارون المكي القزاز، نا إبراهيم بن المنذر الحزامي، نا عباس بن أبي شملة، عن موسى بن يعقوب الزّمعي، عن أخيه محمّد بن يعقوب، عن عبد اللّه بن رافع، عن أمّه قال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الصّعبة بنت الحضرمي، فسمعناها تقول لابنها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اشتد حصره، فلو كلمت فيه حتى يرفّه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طلحة يغسل أحد شقي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يجبها، فأدخلت يديها في كمّ‌ درعها، فأخرجت ثدييها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بما حملتك و أرضعتك إلاّ فعلت، فقام و لوى شق شعر رأسه حتى عقده و هو مغسول، ثم خرج حتى أتى عليا و هو جالس في جنب داره، فقال طلحة و معه أمّه و أم عبد اللّه بن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رفّهت عن هذا، فقد اشتدّ حصره،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 بقدح في يده ثلاث مرار،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أحبّ‌ من هذا شيئا يكرهه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الحسن، أنا أحمد بن عثمان بن الفضل بن جعفر، نا عبيد اللّه بن محمّد بن إسحاق، نا عبد اللّه بن محمّد بن عبد العزيز، حدّثني أحمد بن محمّد القطان، حدّثني أحمد بن شبّويه، حدّثني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المبارك، عن جرير بن حازم، حدّثني هشام بن أبي هشام مولى عثمان، عن شيخ من أهل الكوفة، عن شيخ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 عثمان و علي بخيبر، فلما قدم أرسل إليه عثمان يدعوه </w:t>
      </w:r>
      <w:r>
        <w:rPr>
          <w:rStyle w:val="FootnoteAnchor"/>
          <w:rtl w:val="true"/>
        </w:rPr>
        <w:footnoteReference w:id="2341"/>
      </w:r>
      <w:r>
        <w:rPr>
          <w:rFonts w:ascii="IRNazanin" w:hAnsi="IRNazanin" w:eastAsia="IRNazanin"/>
          <w:color w:val="111111"/>
          <w:sz w:val="28"/>
          <w:sz w:val="28"/>
          <w:szCs w:val="28"/>
          <w:rtl w:val="true"/>
          <w:lang w:bidi="fa-IR"/>
        </w:rPr>
        <w:t>،فانطلق،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لأنطلقن معه فلأسمعن مقالتهم، فلما دخل عليه كلّمه عثمان </w:t>
      </w:r>
      <w:r>
        <w:rPr>
          <w:rStyle w:val="FootnoteAnchor"/>
          <w:rtl w:val="true"/>
        </w:rPr>
        <w:footnoteReference w:id="2342"/>
      </w:r>
      <w:r>
        <w:rPr>
          <w:rFonts w:ascii="Amiri" w:hAnsi="Amiri" w:eastAsia="Amiri" w:cs="Amiri"/>
          <w:color w:val="111111"/>
          <w:sz w:val="28"/>
          <w:sz w:val="28"/>
          <w:szCs w:val="28"/>
          <w:rtl w:val="true"/>
          <w:lang w:bidi="ar-SA"/>
        </w:rPr>
        <w:t>فقال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لي عليك حقوقا، و حقوق الإسلام، و حقّ‌ الإخاء، و قد علمت أن رسول اللّه صلّى اللّه عليه و سلم حين آخى بين أصحابه، آخى بيني و بينك، و حق القرابة و الصهر، و ما جعلت لي في عنقك من العهد و الميثاق، و ذكر كلاما طويلا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عيسى بن علي، أنا عبد اللّه بن محمّد نا </w:t>
      </w:r>
      <w:r>
        <w:rPr>
          <w:rStyle w:val="FootnoteAnchor"/>
          <w:rtl w:val="true"/>
        </w:rPr>
        <w:footnoteReference w:id="2343"/>
      </w:r>
      <w:r>
        <w:rPr>
          <w:rFonts w:ascii="Amiri" w:hAnsi="Amiri" w:eastAsia="Amiri" w:cs="Amiri"/>
          <w:color w:val="111111"/>
          <w:sz w:val="28"/>
          <w:sz w:val="28"/>
          <w:szCs w:val="28"/>
          <w:rtl w:val="true"/>
          <w:lang w:bidi="ar-SA"/>
        </w:rPr>
        <w:t>داود بن عمرو، نا عبد الجبار بن الورد، عن ابن أبي مليكة،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جبير بن مطعم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حصر عثمان بن عفّان حتى و اللّه ما شرب إلاّ من الفقير </w:t>
      </w:r>
      <w:r>
        <w:rPr>
          <w:rStyle w:val="FootnoteAnchor"/>
          <w:rtl w:val="true"/>
        </w:rPr>
        <w:footnoteReference w:id="2344"/>
      </w:r>
      <w:r>
        <w:rPr>
          <w:rFonts w:ascii="Amiri" w:hAnsi="Amiri" w:eastAsia="Amiri" w:cs="Amiri"/>
          <w:color w:val="111111"/>
          <w:sz w:val="28"/>
          <w:sz w:val="28"/>
          <w:szCs w:val="28"/>
          <w:rtl w:val="true"/>
          <w:lang w:bidi="ar-SA"/>
        </w:rPr>
        <w:t>فقير الدار، قال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 قد رضيت بهذا، أن يحصر ابن عمك، حتى و اللّه ما شرب إلاّ من فقير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قد بلغوا هذا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أشد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الروايا حتى أدخلها عليه و 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عبد الرحيم بن عبد الكريم، أنا أبو بكر البيهقي،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عبد اللّه الحافظ‍‌، نا أبو جعفر الموسائي، و هو محمّد بن جعفر بن هارون بن موسى بن جعفر، حدّثني أبو الحسين محمّد بن السّكن، حدّثني أبي، حدّثني دارم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عدي بن حاتم الطائي، فذكر قريشا و ما رزقوا من الفصاحة و البيان،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الرسول صلّى اللّه عليه و سلم فهو ينطق بالوحي، و لا ينطق عن الهوى، و أمّا سائر قريش في الجاهليّة و الإسلام فإنهم فاقوا الناس، و لقد كنت عند أمير المؤمنين علي بن أبي طالب إذ وردت عليه رقعة من عثمان بن عفّان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تجنّى عليّ‌ كي يقارضني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عتابا فامتلأت له عتبا</w:t>
      </w:r>
    </w:p>
    <w:p>
      <w:pPr>
        <w:pStyle w:val="BookText"/>
        <w:rPr/>
      </w:pPr>
      <w:r>
        <w:rPr>
          <w:rFonts w:ascii="Amiri" w:hAnsi="Amiri" w:eastAsia="Amiri" w:cs="Amiri"/>
          <w:color w:val="111111"/>
          <w:sz w:val="28"/>
          <w:sz w:val="28"/>
          <w:szCs w:val="28"/>
          <w:rtl w:val="true"/>
          <w:lang w:bidi="ar-SA"/>
        </w:rPr>
        <w:t xml:space="preserve">فلو لي قلوب العالمين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تركت لي من معاتبة قلبا</w:t>
      </w:r>
    </w:p>
    <w:p>
      <w:pPr>
        <w:pStyle w:val="BookText"/>
        <w:rPr/>
      </w:pPr>
      <w:r>
        <w:rPr>
          <w:rFonts w:ascii="Amiri" w:hAnsi="Amiri" w:eastAsia="Amiri" w:cs="Amiri"/>
          <w:color w:val="111111"/>
          <w:sz w:val="28"/>
          <w:sz w:val="28"/>
          <w:szCs w:val="28"/>
          <w:rtl w:val="true"/>
          <w:lang w:bidi="ar-SA"/>
        </w:rPr>
        <w:t xml:space="preserve">معاتبة السّلفين تحسن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إدمانها أفسدا </w:t>
      </w:r>
      <w:r>
        <w:rPr>
          <w:rStyle w:val="FootnoteAnchor"/>
          <w:rtl w:val="true"/>
        </w:rPr>
        <w:footnoteReference w:id="2346"/>
      </w:r>
      <w:r>
        <w:rPr>
          <w:rFonts w:ascii="Amiri" w:hAnsi="Amiri" w:eastAsia="Amiri" w:cs="Amiri"/>
          <w:color w:val="111111"/>
          <w:sz w:val="28"/>
          <w:sz w:val="28"/>
          <w:szCs w:val="28"/>
          <w:rtl w:val="true"/>
          <w:lang w:bidi="ar-SA"/>
        </w:rPr>
        <w:t>الحبّا</w:t>
      </w:r>
    </w:p>
    <w:p>
      <w:pPr>
        <w:pStyle w:val="BookText"/>
        <w:rPr/>
      </w:pPr>
      <w:r>
        <w:rPr>
          <w:rFonts w:ascii="Amiri" w:hAnsi="Amiri" w:eastAsia="Amiri" w:cs="Amiri"/>
          <w:color w:val="111111"/>
          <w:sz w:val="28"/>
          <w:sz w:val="28"/>
          <w:szCs w:val="28"/>
          <w:rtl w:val="true"/>
          <w:lang w:bidi="ar-SA"/>
        </w:rPr>
        <w:t xml:space="preserve">و قد قال في بعض الأقاويل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العتبى </w:t>
      </w:r>
      <w:r>
        <w:rPr>
          <w:rStyle w:val="FootnoteAnchor"/>
          <w:rtl w:val="true"/>
        </w:rPr>
        <w:footnoteReference w:id="2347"/>
      </w:r>
      <w:r>
        <w:rPr>
          <w:rFonts w:ascii="Amiri" w:hAnsi="Amiri" w:eastAsia="Amiri" w:cs="Amiri"/>
          <w:color w:val="111111"/>
          <w:sz w:val="28"/>
          <w:sz w:val="28"/>
          <w:szCs w:val="28"/>
          <w:rtl w:val="true"/>
          <w:lang w:bidi="ar-SA"/>
        </w:rPr>
        <w:t>و لم يرد العتبا</w:t>
      </w:r>
    </w:p>
    <w:p>
      <w:pPr>
        <w:pStyle w:val="BookText"/>
        <w:rPr/>
      </w:pPr>
      <w:r>
        <w:rPr>
          <w:rFonts w:ascii="IRNazanin" w:hAnsi="IRNazanin" w:eastAsia="IRNazanin"/>
          <w:color w:val="111111"/>
          <w:sz w:val="28"/>
          <w:sz w:val="28"/>
          <w:szCs w:val="28"/>
          <w:rtl w:val="true"/>
          <w:lang w:bidi="fa-IR"/>
        </w:rPr>
        <w:t xml:space="preserve">إذا شئت أن تقلى فزر متتابعا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أن تزداد حبا فزر غبّا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أنا أبو بكر بن سيف، نا السّري بن يحيى، أنا شعيب بن إبراهيم، نا سيف بن عمر،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أروى الناس للبيت </w:t>
      </w:r>
      <w:r>
        <w:rPr>
          <w:rStyle w:val="FootnoteAnchor"/>
          <w:rtl w:val="true"/>
        </w:rPr>
        <w:footnoteReference w:id="2348"/>
      </w:r>
      <w:r>
        <w:rPr>
          <w:rFonts w:ascii="Amiri" w:hAnsi="Amiri" w:eastAsia="Amiri" w:cs="Amiri"/>
          <w:color w:val="111111"/>
          <w:sz w:val="28"/>
          <w:sz w:val="28"/>
          <w:szCs w:val="28"/>
          <w:rtl w:val="true"/>
          <w:lang w:bidi="ar-SA"/>
        </w:rPr>
        <w:t>و البيتين و الثلاثة إلى الخمسة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محمّد بن أبي نصر، </w:t>
      </w:r>
    </w:p>
    <w:p>
      <w:pPr>
        <w:pStyle w:val="BookText"/>
        <w:rPr/>
      </w:pPr>
      <w:r>
        <w:rPr>
          <w:rFonts w:ascii="Amiri" w:hAnsi="Amiri" w:eastAsia="Amiri" w:cs="Amiri"/>
          <w:color w:val="111111"/>
          <w:sz w:val="28"/>
          <w:sz w:val="28"/>
          <w:szCs w:val="28"/>
          <w:rtl w:val="true"/>
          <w:lang w:bidi="ar-SA"/>
        </w:rPr>
        <w:t xml:space="preserve">أنا خيثمة بن سليمان، نا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بن محمّد بن شاكر، نا أحمد بن أبي الطّيّب، نا عبيد اللّه بن عمرو، عن إسحاق بن راشد، عن أبي جعفر،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أهلكتنا الحجارة، فجاء عليّ‌ حتى دخل، فلم يزل يرميهم بيمينه حتى وهنت، ثم لم يزل يرميهم بشماله حتى وهنت،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اجمع حشمك، و أفعل كما تراني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عبد اللّه محمّد بن أحمد بن إبراهيم، ثم أخبرنا أبو محمّد عبد الرّحمن بن أبي الحسن بن إبراهيم،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علي، أنا محمّد بن أحمد الذهلي، نا أبو أحمد بن عبدوس، نا هاشم بن الحارث، نا عبيد اللّه بن عمرو، عن إسحاق بن راشد، عن محمّد بن علي أبي جعفر، عن أبان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ألحّ‌ على عثمان بالرمي خرجت حتى أتيت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أهلكتنا الحجارة، فخرجت و خرج معي، فلم يزل يرمي عنه حتى فتر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اجمع حشمك و من كان منك بسبيل ثم يكون هذا شأنك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49"/>
      </w:r>
      <w:r>
        <w:rPr>
          <w:rFonts w:ascii="Amiri" w:hAnsi="Amiri" w:eastAsia="Amiri" w:cs="Amiri"/>
          <w:color w:val="111111"/>
          <w:sz w:val="28"/>
          <w:sz w:val="28"/>
          <w:szCs w:val="28"/>
          <w:rtl w:val="true"/>
          <w:lang w:bidi="ar-SA"/>
        </w:rPr>
        <w:t>أبو البركات الأنماطي، أنا أبو الفضل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خيرون، أنا أبو العلاء الواسطي، أنا أبو بكر البابسيري، أنا الأحوص بن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أبا زكريا، عن يزيد بن هارون، عن العوّام، عن حبيب بن أبي ثابت،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الدار أرسل عثمان إلى عليّ‌ أن يأتيه، فأراد أن يأتيه، فتعلقوا به و منعوه، فألقى عمامة له سوداء على رأسه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أرضى قتله، و لا آمر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حديث </w:t>
      </w:r>
      <w:r>
        <w:rPr>
          <w:rStyle w:val="FootnoteAnchor"/>
          <w:rtl w:val="true"/>
        </w:rPr>
        <w:footnoteReference w:id="2350"/>
      </w:r>
      <w:r>
        <w:rPr>
          <w:rFonts w:ascii="Amiri" w:hAnsi="Amiri" w:eastAsia="Amiri" w:cs="Amiri"/>
          <w:color w:val="111111"/>
          <w:sz w:val="28"/>
          <w:sz w:val="28"/>
          <w:szCs w:val="28"/>
          <w:rtl w:val="true"/>
          <w:lang w:bidi="ar-SA"/>
        </w:rPr>
        <w:t>،عن محمّد بن علي بن عبد اللّه بن العباس، و ليس الأمر كما توهم أبو زكريا، و إنّما هو أبو جعفر، و قد أسقط‍‌ أبان من الإسناد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2351"/>
      </w:r>
      <w:r>
        <w:rPr>
          <w:rFonts w:ascii="Amiri" w:hAnsi="Amiri" w:eastAsia="Amiri" w:cs="Amiri"/>
          <w:color w:val="111111"/>
          <w:sz w:val="28"/>
          <w:sz w:val="28"/>
          <w:szCs w:val="28"/>
          <w:rtl w:val="true"/>
          <w:lang w:bidi="ar-SA"/>
        </w:rPr>
        <w:t>،أنا محمّد بن يزيد الواسطي، و يزيد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العوّام بن حوشب، عن حبيب بن أبي ثابت،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عثمان إلى علي</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 xml:space="preserve">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محصور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يأتيه، فتعلقوا به و منعوه،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فحسر عمامته </w:t>
      </w:r>
      <w:r>
        <w:rPr>
          <w:rStyle w:val="FootnoteAnchor"/>
          <w:rtl w:val="true"/>
        </w:rPr>
        <w:footnoteReference w:id="2353"/>
      </w:r>
      <w:r>
        <w:rPr>
          <w:rFonts w:ascii="IRNazanin" w:hAnsi="IRNazanin" w:eastAsia="IRNazanin"/>
          <w:color w:val="111111"/>
          <w:sz w:val="28"/>
          <w:sz w:val="28"/>
          <w:szCs w:val="28"/>
          <w:rtl w:val="true"/>
          <w:lang w:bidi="fa-IR"/>
        </w:rPr>
        <w:t>عن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قال </w:t>
      </w:r>
      <w:r>
        <w:rPr>
          <w:rStyle w:val="FootnoteAnchor"/>
          <w:rtl w:val="true"/>
        </w:rPr>
        <w:footnoteReference w:id="2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أرضى قتله، و لا آمر به </w:t>
      </w:r>
      <w:r>
        <w:rPr>
          <w:rStyle w:val="FootnoteAnchor"/>
          <w:rtl w:val="true"/>
        </w:rPr>
        <w:footnoteReference w:id="2355"/>
      </w:r>
      <w:r>
        <w:rPr>
          <w:rFonts w:ascii="IRNazanin" w:hAnsi="IRNazanin" w:eastAsia="IRNazanin"/>
          <w:color w:val="111111"/>
          <w:sz w:val="28"/>
          <w:sz w:val="28"/>
          <w:szCs w:val="28"/>
          <w:rtl w:val="true"/>
          <w:lang w:bidi="fa-IR"/>
        </w:rPr>
        <w:t>،و اللّه لا أرضى قتله، و لا آمر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356"/>
      </w:r>
      <w:r>
        <w:rPr>
          <w:rFonts w:ascii="Amiri" w:hAnsi="Amiri" w:eastAsia="Amiri" w:cs="Amiri"/>
          <w:color w:val="111111"/>
          <w:sz w:val="28"/>
          <w:sz w:val="28"/>
          <w:szCs w:val="28"/>
          <w:rtl w:val="true"/>
          <w:lang w:bidi="ar-SA"/>
        </w:rPr>
        <w:t>،أنا كثير بن هشام، عن جعفر بن برقان، حدّثني راشد بن كيسان أبو فزارة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بعث إلى علي و هو محصور في الدار أن ائتني، فقام عليّ‌ ليأتيه، فقام بعض أهل علي حتى 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إلى ما بين يديك من الكتائب‌؟ لا تخلص إليه،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 xml:space="preserve">عمامة سوداء، فنفضها </w:t>
      </w:r>
      <w:r>
        <w:rPr>
          <w:rStyle w:val="FootnoteAnchor"/>
          <w:rtl w:val="true"/>
        </w:rPr>
        <w:footnoteReference w:id="2358"/>
      </w:r>
      <w:r>
        <w:rPr>
          <w:rFonts w:ascii="Amiri" w:hAnsi="Amiri" w:eastAsia="Amiri" w:cs="Amiri"/>
          <w:color w:val="111111"/>
          <w:sz w:val="28"/>
          <w:sz w:val="28"/>
          <w:szCs w:val="28"/>
          <w:rtl w:val="true"/>
          <w:lang w:bidi="ar-SA"/>
        </w:rPr>
        <w:t>عن رأسه ثم رمى بها إلى رسول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بالذي رأيت، ثم خرج علي من المسجد حتى انتهى إلى أحجار الزيت </w:t>
      </w:r>
      <w:r>
        <w:rPr>
          <w:rStyle w:val="FootnoteAnchor"/>
          <w:rtl w:val="true"/>
        </w:rPr>
        <w:footnoteReference w:id="2359"/>
      </w:r>
      <w:r>
        <w:rPr>
          <w:rFonts w:ascii="Amiri" w:hAnsi="Amiri" w:eastAsia="Amiri" w:cs="Amiri"/>
          <w:color w:val="111111"/>
          <w:sz w:val="28"/>
          <w:sz w:val="28"/>
          <w:szCs w:val="28"/>
          <w:rtl w:val="true"/>
          <w:lang w:bidi="ar-SA"/>
        </w:rPr>
        <w:t xml:space="preserve">في سوق المدينة، فأتاه قتله </w:t>
      </w:r>
      <w:r>
        <w:rPr>
          <w:rStyle w:val="FootnoteAnchor"/>
          <w:rtl w:val="true"/>
        </w:rPr>
        <w:footnoteReference w:id="23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دمه أن أكون قتلت أو مالأت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عبد الملك بن مسعود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أخبرتنا أم الفتح أمة السلام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إسماعيل بن علي البندار، نا علي بن الحسين الدّرهمي، نا ابن داود </w:t>
      </w:r>
      <w:r>
        <w:rPr>
          <w:rStyle w:val="FootnoteAnchor"/>
          <w:rtl w:val="true"/>
        </w:rPr>
        <w:footnoteReference w:id="2361"/>
      </w:r>
      <w:r>
        <w:rPr>
          <w:rFonts w:ascii="IRNazanin" w:hAnsi="IRNazanin" w:eastAsia="IRNazanin"/>
          <w:color w:val="111111"/>
          <w:sz w:val="28"/>
          <w:sz w:val="28"/>
          <w:szCs w:val="28"/>
          <w:rtl w:val="true"/>
          <w:lang w:bidi="fa-IR"/>
        </w:rPr>
        <w:t xml:space="preserve">،عن فطر </w:t>
      </w:r>
      <w:r>
        <w:rPr>
          <w:rStyle w:val="FootnoteAnchor"/>
          <w:rtl w:val="true"/>
        </w:rPr>
        <w:footnoteReference w:id="2362"/>
      </w:r>
      <w:r>
        <w:rPr>
          <w:rFonts w:ascii="Amiri" w:hAnsi="Amiri" w:eastAsia="Amiri" w:cs="Amiri"/>
          <w:color w:val="111111"/>
          <w:sz w:val="28"/>
          <w:sz w:val="28"/>
          <w:szCs w:val="28"/>
          <w:rtl w:val="true"/>
          <w:lang w:bidi="ar-SA"/>
        </w:rPr>
        <w:t>،عن منذر الثوري، عن ابن الحنفية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 الركب من مصر، بعث عثمان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ردّهم مرتين، خرج يتوكأ عليّ‌ حتى انتهى إلى الباب، فإذا الزحام، فرمى بعمامته في الدار أمانا،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أشهدك أنّي لم أقتل، و لم أمالئ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أبو الفضل بن الكريدي، أنا أبو الحسن العتيقي، أنا الحسن الدارقطني، نا محمّد بن منصور بن أبي الجهم، نا السّري بن عاصم، نا أبو بدر، عن عرار </w:t>
      </w:r>
      <w:r>
        <w:rPr>
          <w:rStyle w:val="FootnoteAnchor"/>
          <w:rtl w:val="true"/>
        </w:rPr>
        <w:footnoteReference w:id="2363"/>
      </w:r>
      <w:r>
        <w:rPr>
          <w:rFonts w:ascii="Amiri" w:hAnsi="Amiri" w:eastAsia="Amiri" w:cs="Amiri"/>
          <w:color w:val="111111"/>
          <w:sz w:val="28"/>
          <w:sz w:val="28"/>
          <w:szCs w:val="28"/>
          <w:rtl w:val="true"/>
          <w:lang w:bidi="ar-SA"/>
        </w:rPr>
        <w:t>بن عبد اللّه اليامي،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بن أبي طالب بشطّ‍‌ الفرات، فأقبلت سفن </w:t>
      </w:r>
      <w:r>
        <w:rPr>
          <w:rStyle w:val="FootnoteAnchor"/>
          <w:rtl w:val="true"/>
        </w:rPr>
        <w:footnoteReference w:id="2364"/>
      </w:r>
      <w:r>
        <w:rPr>
          <w:rFonts w:ascii="Amiri" w:hAnsi="Amiri" w:eastAsia="Amiri" w:cs="Amiri"/>
          <w:color w:val="111111"/>
          <w:sz w:val="28"/>
          <w:sz w:val="28"/>
          <w:szCs w:val="28"/>
          <w:rtl w:val="true"/>
          <w:lang w:bidi="ar-SA"/>
        </w:rPr>
        <w:t xml:space="preserve">،فقال علي عليه السلام وَ لَهُ‌ الْجَوٰارِ الْمُنْشَآتُ‌ فِي الْبَحْرِ كَالْأَعْلاٰمِ‌ </w:t>
      </w:r>
      <w:r>
        <w:rPr>
          <w:rStyle w:val="FootnoteAnchor"/>
          <w:rtl w:val="true"/>
        </w:rPr>
        <w:footnoteReference w:id="2365"/>
      </w:r>
      <w:r>
        <w:rPr>
          <w:rFonts w:ascii="Amiri" w:hAnsi="Amiri" w:eastAsia="Amiri" w:cs="Amiri"/>
          <w:color w:val="111111"/>
          <w:sz w:val="28"/>
          <w:sz w:val="28"/>
          <w:szCs w:val="28"/>
          <w:rtl w:val="true"/>
          <w:lang w:bidi="ar-SA"/>
        </w:rPr>
        <w:t>و اللّه ما قتلت عثمان، و لا مالأت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ابن السّمرقندي، و أبو تراب حيدرة بن أحمد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نا أبو بكر أحمد بن محمّد، و أبو الميمون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أحمد بن إبراهيم القرشي، نا محمّد بن عائذ القرشي،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الوليد بن مسلم، عن الوليد بن </w:t>
      </w:r>
      <w:r>
        <w:rPr>
          <w:rStyle w:val="FootnoteAnchor"/>
          <w:rtl w:val="true"/>
        </w:rPr>
        <w:footnoteReference w:id="2366"/>
      </w:r>
      <w:r>
        <w:rPr>
          <w:rFonts w:ascii="Amiri" w:hAnsi="Amiri" w:eastAsia="Amiri" w:cs="Amiri"/>
          <w:color w:val="111111"/>
          <w:sz w:val="28"/>
          <w:sz w:val="28"/>
          <w:szCs w:val="28"/>
          <w:rtl w:val="true"/>
          <w:lang w:bidi="ar-SA"/>
        </w:rPr>
        <w:t xml:space="preserve">أبي السائب أنه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بسر</w:t>
      </w:r>
      <w:r>
        <w:rPr>
          <w:rFonts w:eastAsia="Amiri" w:cs="Amiri" w:ascii="Amiri" w:hAnsi="Amiri"/>
          <w:color w:val="111111"/>
          <w:sz w:val="28"/>
          <w:szCs w:val="28"/>
          <w:rtl w:val="true"/>
          <w:lang w:bidi="ar-SA"/>
        </w:rPr>
        <w:t xml:space="preserve">] </w:t>
      </w:r>
      <w:r>
        <w:rPr>
          <w:rStyle w:val="FootnoteAnchor"/>
          <w:rtl w:val="true"/>
        </w:rPr>
        <w:footnoteReference w:id="2367"/>
      </w:r>
      <w:r>
        <w:rPr>
          <w:rFonts w:ascii="Amiri" w:hAnsi="Amiri" w:eastAsia="Amiri" w:cs="Amiri"/>
          <w:color w:val="111111"/>
          <w:sz w:val="28"/>
          <w:sz w:val="28"/>
          <w:szCs w:val="28"/>
          <w:rtl w:val="true"/>
          <w:lang w:bidi="ar-SA"/>
        </w:rPr>
        <w:t>ابن عبيد اللّه عن أبي إدريس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في اليوم الذي قتل فيه عثمان، أرسل عثمان إلى سعد بن أبي وقّاص، فأتاه، فكلّمه،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علي، فإنه إن أتاك و رضي، صلح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رسولي </w:t>
      </w:r>
      <w:r>
        <w:rPr>
          <w:rStyle w:val="FootnoteAnchor"/>
          <w:rtl w:val="true"/>
        </w:rPr>
        <w:footnoteReference w:id="2368"/>
      </w:r>
      <w:r>
        <w:rPr>
          <w:rFonts w:ascii="Amiri" w:hAnsi="Amiri" w:eastAsia="Amiri" w:cs="Amiri"/>
          <w:color w:val="111111"/>
          <w:sz w:val="28"/>
          <w:sz w:val="28"/>
          <w:szCs w:val="28"/>
          <w:rtl w:val="true"/>
          <w:lang w:bidi="ar-SA"/>
        </w:rPr>
        <w:t>إليه، فأتاه، فقام معه يريد أن يأتي عثمان، فمرّ بمالك الأشتر في أهل الكوفة،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عثمان،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دخل عليه لتقتلنّ‌ عن آخركم، فقام إليه في أصحابه حتى اختلجه </w:t>
      </w:r>
      <w:r>
        <w:rPr>
          <w:rStyle w:val="FootnoteAnchor"/>
          <w:rtl w:val="true"/>
        </w:rPr>
        <w:footnoteReference w:id="2369"/>
      </w:r>
      <w:r>
        <w:rPr>
          <w:rFonts w:ascii="Amiri" w:hAnsi="Amiri" w:eastAsia="Amiri" w:cs="Amiri"/>
          <w:color w:val="111111"/>
          <w:sz w:val="28"/>
          <w:sz w:val="28"/>
          <w:szCs w:val="28"/>
          <w:rtl w:val="true"/>
          <w:lang w:bidi="ar-SA"/>
        </w:rPr>
        <w:t>عن سعد، و أجلسه في أصحابه، و أرسل إلى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قتله فافرغوا، فدخلوا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الوليد بن مسلم، نا شيبان بن عبد الرّحمن، عن أبي يعفور العبدي أنه حدثهم عن عطاء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بأفريقية أن أباه حدّثه أنه كان مع عثمان، فجاء علي فقال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p>
    <w:p>
      <w:pPr>
        <w:pStyle w:val="BookText"/>
        <w:rPr/>
      </w:pP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فرد عليه ردا ضعيفا،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 أنا كنا مع رسول اللّه صلّى اللّه عليه و سلم على حرى </w:t>
      </w:r>
      <w:r>
        <w:rPr>
          <w:rStyle w:val="FootnoteAnchor"/>
          <w:rtl w:val="true"/>
        </w:rPr>
        <w:footnoteReference w:id="2370"/>
      </w:r>
      <w:r>
        <w:rPr>
          <w:rFonts w:ascii="Amiri" w:hAnsi="Amiri" w:eastAsia="Amiri" w:cs="Amiri"/>
          <w:color w:val="111111"/>
          <w:sz w:val="28"/>
          <w:sz w:val="28"/>
          <w:szCs w:val="28"/>
          <w:rtl w:val="true"/>
          <w:lang w:bidi="ar-SA"/>
        </w:rPr>
        <w:t>فتحرك،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حرى </w:t>
      </w:r>
      <w:r>
        <w:rPr>
          <w:rStyle w:val="FootnoteAnchor"/>
          <w:rtl w:val="true"/>
        </w:rPr>
        <w:footnoteReference w:id="2371"/>
      </w:r>
      <w:r>
        <w:rPr>
          <w:rFonts w:ascii="Amiri" w:hAnsi="Amiri" w:eastAsia="Amiri" w:cs="Amiri"/>
          <w:color w:val="111111"/>
          <w:sz w:val="28"/>
          <w:sz w:val="28"/>
          <w:szCs w:val="28"/>
          <w:rtl w:val="true"/>
          <w:lang w:bidi="ar-SA"/>
        </w:rPr>
        <w:t>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لتقتلنّ‌ و لأقتلنّ‌ معك، قال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الذهبي، أنا أبو بكر بن سيف،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عمرو عن </w:t>
      </w:r>
      <w:r>
        <w:rPr>
          <w:rStyle w:val="FootnoteAnchor"/>
          <w:rtl w:val="true"/>
        </w:rPr>
        <w:footnoteReference w:id="2372"/>
      </w: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تعقل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أحدا أقام </w:t>
      </w:r>
      <w:r>
        <w:rPr>
          <w:rStyle w:val="FootnoteAnchor"/>
          <w:rtl w:val="true"/>
        </w:rPr>
        <w:footnoteReference w:id="2373"/>
      </w:r>
      <w:r>
        <w:rPr>
          <w:rFonts w:ascii="Amiri" w:hAnsi="Amiri" w:eastAsia="Amiri" w:cs="Amiri"/>
          <w:color w:val="111111"/>
          <w:sz w:val="28"/>
          <w:sz w:val="28"/>
          <w:szCs w:val="28"/>
          <w:rtl w:val="true"/>
          <w:lang w:bidi="ar-SA"/>
        </w:rPr>
        <w:t>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قهر الرجل فلم يجد ناصرا، فجاء أبو هريرة و سعد بن مالك فجثيا بحيالهم و 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أبدلنا صفحتك، فأشرف عليهما،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تقتلان أنفسكما إن رأيتما الطاعة، فانصرفا، فو اللّه ليضربنهم اللّه بذلّ‌ و لا ينال إبليس مني أمرا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374"/>
      </w:r>
      <w:r>
        <w:rPr>
          <w:rFonts w:ascii="IRNazanin" w:hAnsi="IRNazanin" w:eastAsia="IRNazanin"/>
          <w:color w:val="111111"/>
          <w:sz w:val="28"/>
          <w:sz w:val="28"/>
          <w:szCs w:val="28"/>
          <w:rtl w:val="true"/>
          <w:lang w:bidi="fa-IR"/>
        </w:rPr>
        <w:t xml:space="preserve">على سلطان اللّه عز و جل دخلا </w:t>
      </w:r>
      <w:r>
        <w:rPr>
          <w:rStyle w:val="FootnoteAnchor"/>
          <w:rtl w:val="true"/>
        </w:rPr>
        <w:footnoteReference w:id="2375"/>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بن جندب، و أخوه أبو محمّد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بن مصعب، نا أبي، عن موسى بن عقبة، عن أبي حبيبة، و هو جد موسى أبو أمّه،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الزبير إلى عثمان و هو محصور، فدخلت عليه في يوم صائف، و هو على كرسي، </w:t>
      </w:r>
    </w:p>
    <w:p>
      <w:pPr>
        <w:pStyle w:val="BookText"/>
        <w:rPr/>
      </w:pPr>
      <w:r>
        <w:rPr>
          <w:rFonts w:ascii="Amiri" w:hAnsi="Amiri" w:eastAsia="Amiri" w:cs="Amiri"/>
          <w:color w:val="111111"/>
          <w:sz w:val="28"/>
          <w:sz w:val="28"/>
          <w:szCs w:val="28"/>
          <w:rtl w:val="true"/>
          <w:lang w:bidi="ar-SA"/>
        </w:rPr>
        <w:t xml:space="preserve">و عنده الحسن بن علي، و أبو هريرة، و عبد اللّه بن عمر، و عبد اللّه بن الزبير، و بين يديه مراكن </w:t>
      </w:r>
      <w:r>
        <w:rPr>
          <w:rStyle w:val="FootnoteAnchor"/>
          <w:rtl w:val="true"/>
        </w:rPr>
        <w:footnoteReference w:id="2377"/>
      </w:r>
      <w:r>
        <w:rPr>
          <w:rFonts w:ascii="Amiri" w:hAnsi="Amiri" w:eastAsia="Amiri" w:cs="Amiri"/>
          <w:color w:val="111111"/>
          <w:sz w:val="28"/>
          <w:sz w:val="28"/>
          <w:szCs w:val="28"/>
          <w:rtl w:val="true"/>
          <w:lang w:bidi="ar-SA"/>
        </w:rPr>
        <w:t xml:space="preserve">مملوءة ماء، و رياط‍‌ </w:t>
      </w:r>
      <w:r>
        <w:rPr>
          <w:rStyle w:val="FootnoteAnchor"/>
          <w:rtl w:val="true"/>
        </w:rPr>
        <w:footnoteReference w:id="2378"/>
      </w:r>
      <w:r>
        <w:rPr>
          <w:rFonts w:ascii="Amiri" w:hAnsi="Amiri" w:eastAsia="Amiri" w:cs="Amiri"/>
          <w:color w:val="111111"/>
          <w:sz w:val="28"/>
          <w:sz w:val="28"/>
          <w:szCs w:val="28"/>
          <w:rtl w:val="true"/>
          <w:lang w:bidi="ar-SA"/>
        </w:rPr>
        <w:t>مضرّجة،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2379"/>
      </w:r>
      <w:r>
        <w:rPr>
          <w:rFonts w:ascii="Amiri" w:hAnsi="Amiri" w:eastAsia="Amiri" w:cs="Amiri"/>
          <w:color w:val="111111"/>
          <w:sz w:val="28"/>
          <w:sz w:val="28"/>
          <w:szCs w:val="28"/>
          <w:rtl w:val="true"/>
          <w:lang w:bidi="ar-SA"/>
        </w:rPr>
        <w:t>بعثني إليك الزبير بن العوام و هو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طاعتي لم أبدل، و لم أنكث، فإن شئت دخلت الدار معك، و كنت رجلا من القوم، و إن شئت أقمت فإن بني عمرو بن عوف وعدوني أن يصبحوا على بابي، ثم يمضون على ما آمرهم به، فلما سمع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الذي عصم أخي، 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الدار، لا يكن إلاّ رجلا من القوم، مكانك أحبّ‌ إليّ‌، و عسى اللّه أن يدفع بك عني، فلما سمع الرسالة أبو هريرة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ما سمعت أذناي من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بعدي فتن و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النجاء منها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الأمين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عثمان بن عفّان، فقام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أمكنتنا البصائر، فائذن لنا في الجهاد،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كانت لي عليه طاعة ألاّ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الزبير بن بكّار، عن عمه مصعب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منصور بن شكرويه، و أبو بكر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محمّد بن أبي نصر هاجر، أنا محمود بن جعفر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إبراهيم بن عبد اللّه بن محمّد بن خرّشيذ قوله، أنا أبو الحسن المخزومي </w:t>
      </w:r>
      <w:r>
        <w:rPr>
          <w:rStyle w:val="FootnoteAnchor"/>
          <w:rtl w:val="true"/>
        </w:rPr>
        <w:footnoteReference w:id="2380"/>
      </w:r>
      <w:r>
        <w:rPr>
          <w:rFonts w:ascii="Amiri" w:hAnsi="Amiri" w:eastAsia="Amiri" w:cs="Amiri"/>
          <w:color w:val="111111"/>
          <w:sz w:val="28"/>
          <w:sz w:val="28"/>
          <w:szCs w:val="28"/>
          <w:rtl w:val="true"/>
          <w:lang w:bidi="ar-SA"/>
        </w:rPr>
        <w:t xml:space="preserve">البغدادي، نا الزبير بن بكار، حدّثني عمي مصعب بن عبد اللّه </w:t>
      </w:r>
      <w:r>
        <w:rPr>
          <w:rStyle w:val="FootnoteAnchor"/>
          <w:rtl w:val="true"/>
        </w:rPr>
        <w:footnoteReference w:id="2381"/>
      </w:r>
      <w:r>
        <w:rPr>
          <w:rFonts w:ascii="Amiri" w:hAnsi="Amiri" w:eastAsia="Amiri" w:cs="Amiri"/>
          <w:color w:val="111111"/>
          <w:sz w:val="28"/>
          <w:sz w:val="28"/>
          <w:szCs w:val="28"/>
          <w:rtl w:val="true"/>
          <w:lang w:bidi="ar-SA"/>
        </w:rPr>
        <w:t>،حدّثني أبي عبد اللّه بن مصعب، عن موسى بن عقبة، عن أبي حبيبة مولى الزبير،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حصر عثمان جاء بنو عمرو بن عوف إلى الزبير بن العوّام،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p>
    <w:p>
      <w:pPr>
        <w:pStyle w:val="BookText"/>
        <w:rPr/>
      </w:pPr>
      <w:r>
        <w:rPr>
          <w:rFonts w:ascii="Amiri" w:hAnsi="Amiri" w:eastAsia="Amiri" w:cs="Amiri"/>
          <w:color w:val="111111"/>
          <w:sz w:val="28"/>
          <w:sz w:val="28"/>
          <w:szCs w:val="28"/>
          <w:rtl w:val="true"/>
          <w:lang w:bidi="ar-SA"/>
        </w:rPr>
        <w:t>نحن نأتيك ثم نصير إلى ما أمرتنا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الزبير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عمرو بن عوف جاءوني و وعدوني أن يأتوني ثم يصيروا إلى ما أمرتهم به، فإن شئت أن آتيك فأكون رجلا من أهل الدار يصيبني ما يصيب أحدهم فعلت، و إن شئت انتظرت ميعاد بني عمرو بن عوف، ثم أدفع بهم عنك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فوجدته على كرسي ذي ظهر، و وجدت رياطا مطروحة، و مراكن مملوءة، و وجدت في الدار الحسن بن علي، و ابن عمر، و أبا هريرة، و سعيد بن العاص، و مروان بن الحكم، و عبد اللّه بن الزبير، فأبلغت عثمان رسالة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الحمد للّه الذي عصم أخي، قل </w:t>
      </w:r>
      <w:r>
        <w:rPr>
          <w:rStyle w:val="FootnoteAnchor"/>
          <w:rtl w:val="true"/>
        </w:rPr>
        <w:footnoteReference w:id="238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تأت الدار تكن </w:t>
      </w:r>
      <w:r>
        <w:rPr>
          <w:rStyle w:val="FootnoteAnchor"/>
          <w:rtl w:val="true"/>
        </w:rPr>
        <w:footnoteReference w:id="2383"/>
      </w:r>
      <w:r>
        <w:rPr>
          <w:rFonts w:ascii="Amiri" w:hAnsi="Amiri" w:eastAsia="Amiri" w:cs="Amiri"/>
          <w:color w:val="111111"/>
          <w:sz w:val="28"/>
          <w:sz w:val="28"/>
          <w:szCs w:val="28"/>
          <w:rtl w:val="true"/>
          <w:lang w:bidi="ar-SA"/>
        </w:rPr>
        <w:t xml:space="preserve">رجلا من المهاجرين </w:t>
      </w:r>
      <w:r>
        <w:rPr>
          <w:rStyle w:val="FootnoteAnchor"/>
          <w:rtl w:val="true"/>
        </w:rPr>
        <w:footnoteReference w:id="2384"/>
      </w:r>
      <w:r>
        <w:rPr>
          <w:rFonts w:ascii="Amiri" w:hAnsi="Amiri" w:eastAsia="Amiri" w:cs="Amiri"/>
          <w:color w:val="111111"/>
          <w:sz w:val="28"/>
          <w:sz w:val="28"/>
          <w:szCs w:val="28"/>
          <w:rtl w:val="true"/>
          <w:lang w:bidi="ar-SA"/>
        </w:rPr>
        <w:t>،حرمتك حرمة رجل، و عناؤك عناء رجل، و لكن انتظر ميعاد بني عمرو بن عوف، فعسى اللّه أن يدفع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لسمعت أذناي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بعدي فتن و 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أحداث و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المنجى منها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الأمير </w:t>
      </w:r>
      <w:r>
        <w:rPr>
          <w:rStyle w:val="FootnoteAnchor"/>
          <w:rtl w:val="true"/>
        </w:rPr>
        <w:footnoteReference w:id="2385"/>
      </w:r>
      <w:r>
        <w:rPr>
          <w:rFonts w:ascii="Amiri" w:hAnsi="Amiri" w:eastAsia="Amiri" w:cs="Amiri"/>
          <w:color w:val="111111"/>
          <w:sz w:val="28"/>
          <w:sz w:val="28"/>
          <w:szCs w:val="28"/>
          <w:rtl w:val="true"/>
          <w:lang w:bidi="ar-SA"/>
        </w:rPr>
        <w:t>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عثمان،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فلنقاتل، فقد أمكنتنا البصائر،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أحد كانت لي عليه طاعة ألاّ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الذين قتلوا عثمان ميعاد بني عمرو بن عوف،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يوسف بن محمّد، أنا أبو عمر بن مهدي، أنا أبو بكر محمّد بن أحمد بن يعقوب بن شيبة، نا جدي، حدّثني أحمد بن أبي الخصيب، أخبرني الوليد بن مسلم، نا عبد العزيز بن إسماعيل بن عبيد اللّه المخزومي،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من عثمان بن عفّان إلى أهل الشام حين نهض أهل مصر بعثمان بن عفّان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من عثمان بن عفّان أمير المؤمنين إلى أهل الشام من المؤمنين و المسلمين، سلام عليكم، فإنّي أحمد إليكم اللّه الذي لا إله إلاّ هو، أمّا بعد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أذكّركم اللّه جلّ‌ و عزّ الذي أنعم عليكم، و علّمكم الإسلام و هداكم من الضلالة، و أنقذكم من الكفر، و أراكم البيّنات، و أوسع لكم الرزق، و نصركم على العدو، و أسبغ عليكم </w:t>
      </w:r>
    </w:p>
    <w:p>
      <w:pPr>
        <w:pStyle w:val="BookText"/>
        <w:rPr/>
      </w:pP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جل و عز رضي لكم السمع و الطاعة و الجماعة، و حذّركم المعصية و الفرقة و الاختلاف، و أنبأكم أن </w:t>
      </w:r>
      <w:r>
        <w:rPr>
          <w:rStyle w:val="FootnoteAnchor"/>
          <w:rtl w:val="true"/>
        </w:rPr>
        <w:footnoteReference w:id="2387"/>
      </w:r>
      <w:r>
        <w:rPr>
          <w:rFonts w:ascii="Amiri" w:hAnsi="Amiri" w:eastAsia="Amiri" w:cs="Amiri"/>
          <w:color w:val="111111"/>
          <w:sz w:val="28"/>
          <w:sz w:val="28"/>
          <w:szCs w:val="28"/>
          <w:rtl w:val="true"/>
          <w:lang w:bidi="ar-SA"/>
        </w:rPr>
        <w:t xml:space="preserve">قد فعله الذين من قبلكم، و تقدّم إليكم؛ لتكون له الحجة عليكم إن عصيتموه، فاقبلوا نصيحة اللّه جل و عز، و احذروا عذابه، فإنكم لن تجدوا أمة من الناس هلكت إلاّ من بعد أن تختلف، فلا </w:t>
      </w:r>
      <w:r>
        <w:rPr>
          <w:rStyle w:val="FootnoteAnchor"/>
          <w:rtl w:val="true"/>
        </w:rPr>
        <w:footnoteReference w:id="2388"/>
      </w:r>
      <w:r>
        <w:rPr>
          <w:rFonts w:ascii="Amiri" w:hAnsi="Amiri" w:eastAsia="Amiri" w:cs="Amiri"/>
          <w:color w:val="111111"/>
          <w:sz w:val="28"/>
          <w:sz w:val="28"/>
          <w:szCs w:val="28"/>
          <w:rtl w:val="true"/>
          <w:lang w:bidi="ar-SA"/>
        </w:rPr>
        <w:t xml:space="preserve">يكون لها رأس يجمعها، و متى ما تفعلوا ذلك لا تقيموا صلاة جميعا، و لا تخرجوا صدقة جميعا، و يسلّط‍‌ عليكم عدوكم، و لا تقبضوا رزقا، و لا عطاء، و يستحلّ‌ بعضكم حرمة بعض، و لا تكن </w:t>
      </w:r>
      <w:r>
        <w:rPr>
          <w:rStyle w:val="FootnoteAnchor"/>
          <w:rtl w:val="true"/>
        </w:rPr>
        <w:footnoteReference w:id="2389"/>
      </w:r>
      <w:r>
        <w:rPr>
          <w:rFonts w:ascii="Amiri" w:hAnsi="Amiri" w:eastAsia="Amiri" w:cs="Amiri"/>
          <w:color w:val="111111"/>
          <w:sz w:val="28"/>
          <w:sz w:val="28"/>
          <w:szCs w:val="28"/>
          <w:rtl w:val="true"/>
          <w:lang w:bidi="ar-SA"/>
        </w:rPr>
        <w:t>لكم ذمة، و تكونوا شيعا، و قد قال اللّه جلّ‌ و عزّ لرسوله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لَسْتَ‌ مِنْهُمْ‌ فِي شَيْ‌ءٍ إِنَّمٰا أَمْرُهُمْ‌ إِلَى اللّٰهِ‌ ثُمَّ‌ يُنَبِّئُهُمْ‌ بِمٰا كٰانُوا يَفْعَلُونَ‌ </w:t>
      </w:r>
      <w:r>
        <w:rPr>
          <w:rStyle w:val="FootnoteAnchor"/>
          <w:rtl w:val="true"/>
        </w:rPr>
        <w:footnoteReference w:id="2390"/>
      </w:r>
      <w:r>
        <w:rPr>
          <w:rFonts w:ascii="Amiri" w:hAnsi="Amiri" w:eastAsia="Amiri" w:cs="Amiri"/>
          <w:color w:val="111111"/>
          <w:sz w:val="28"/>
          <w:sz w:val="28"/>
          <w:szCs w:val="28"/>
          <w:rtl w:val="true"/>
          <w:lang w:bidi="ar-SA"/>
        </w:rPr>
        <w:t>،و إنّي أوصيكم بما أوصاكم اللّه به، و أحذركم عذابه، فإنّ‌ شعيبا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يَجْرِمَنَّكُمْ‌ شِقٰاقِي </w:t>
      </w:r>
      <w:r>
        <w:rPr>
          <w:rStyle w:val="FootnoteAnchor"/>
          <w:rtl w:val="true"/>
        </w:rPr>
        <w:footnoteReference w:id="2391"/>
      </w:r>
      <w:r>
        <w:rPr>
          <w:rFonts w:ascii="Amiri" w:hAnsi="Amiri" w:eastAsia="Amiri" w:cs="Amiri"/>
          <w:color w:val="111111"/>
          <w:sz w:val="28"/>
          <w:sz w:val="28"/>
          <w:szCs w:val="28"/>
          <w:rtl w:val="true"/>
          <w:lang w:bidi="ar-SA"/>
        </w:rPr>
        <w:t>قال ابن أبي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إلى وَ مٰا قَوْمُ‌ لُوطٍ‍‌ مِنْكُمْ‌ بِبَعِيدٍ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أقواما ممن قال في هذا الحديث أظهروا للناس إنّما تدعون إلى كتاب اللّه و الخير، و لا يريدون به الدنيا، و لا منازعة فيها، فلما عرض عليهم الحق إذا الناس في ذلكم شتى، منهم الآخذ للحق، نازل عنده حتى يعطاه، و منهم تارك للحق راغبا </w:t>
      </w:r>
      <w:r>
        <w:rPr>
          <w:rStyle w:val="FootnoteAnchor"/>
          <w:rtl w:val="true"/>
        </w:rPr>
        <w:footnoteReference w:id="2393"/>
      </w:r>
      <w:r>
        <w:rPr>
          <w:rFonts w:ascii="Amiri" w:hAnsi="Amiri" w:eastAsia="Amiri" w:cs="Amiri"/>
          <w:color w:val="111111"/>
          <w:sz w:val="28"/>
          <w:sz w:val="28"/>
          <w:szCs w:val="28"/>
          <w:rtl w:val="true"/>
          <w:lang w:bidi="ar-SA"/>
        </w:rPr>
        <w:t>في الأمر، يريد أن يبتزه بغير الإمرة، و استعجلوا القدر، و قد كانوا كتبوا إليكم أنهم قد رضوا بالذي أعطيتهم، و لا أعلمني نزعت من الذي عاهدتم عليه شيئا كانوا يزعمون إنّما يطلبون كتاب اللّه عز و جل و الحدود،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أقيموها </w:t>
      </w:r>
      <w:r>
        <w:rPr>
          <w:rStyle w:val="FootnoteAnchor"/>
          <w:rtl w:val="true"/>
        </w:rPr>
        <w:footnoteReference w:id="2394"/>
      </w:r>
      <w:r>
        <w:rPr>
          <w:rFonts w:ascii="Amiri" w:hAnsi="Amiri" w:eastAsia="Amiri" w:cs="Amiri"/>
          <w:color w:val="111111"/>
          <w:sz w:val="28"/>
          <w:sz w:val="28"/>
          <w:szCs w:val="28"/>
          <w:rtl w:val="true"/>
          <w:lang w:bidi="ar-SA"/>
        </w:rPr>
        <w:t>على من قد علمتم من قريب أو بعيد،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يتلى،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ليتله </w:t>
      </w:r>
      <w:r>
        <w:rPr>
          <w:rStyle w:val="FootnoteAnchor"/>
          <w:rtl w:val="true"/>
        </w:rPr>
        <w:footnoteReference w:id="2395"/>
      </w:r>
      <w:r>
        <w:rPr>
          <w:rFonts w:ascii="Amiri" w:hAnsi="Amiri" w:eastAsia="Amiri" w:cs="Amiri"/>
          <w:color w:val="111111"/>
          <w:sz w:val="28"/>
          <w:sz w:val="28"/>
          <w:szCs w:val="28"/>
          <w:rtl w:val="true"/>
          <w:lang w:bidi="ar-SA"/>
        </w:rPr>
        <w:t>من شاء غير غال فيه، من تلاه بغير ما أنزل اللّه في الكتاب،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يقلب إلى داره، و المحروم يرزق و المال يوفر، و ليس فيه السنة الحسنة، و لا يتعدى في الخمس، و لا في الصّدقة، و يؤمر ذو القوة و الأمانة، و يردّ مظالم الناس إلى أهلها، فرضيتم بذلك كله، و اصطبرت له، و جئت نسوة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تأمرن </w:t>
      </w:r>
      <w:r>
        <w:rPr>
          <w:rStyle w:val="FootnoteAnchor"/>
          <w:rtl w:val="true"/>
        </w:rPr>
        <w:footnoteReference w:id="2396"/>
      </w:r>
      <w:r>
        <w:rPr>
          <w:rFonts w:ascii="IRNazanin" w:hAnsi="IRNazanin" w:eastAsia="IRNazanin"/>
          <w:color w:val="111111"/>
          <w:sz w:val="28"/>
          <w:sz w:val="28"/>
          <w:szCs w:val="28"/>
          <w:rtl w:val="true"/>
          <w:lang w:bidi="fa-IR"/>
        </w:rPr>
        <w:t xml:space="preserve">بفعله‌؟ فقلن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عمرو بن العاص، و عبد اللّه بن قيس، و ذر معاوية، فإنّما أمره الأمراء قبلك، و أقرّ ابن كريز على البصرة، فإنه مصلح لأرضه، راض به جنده، و أمره أن يصلح أرضه، فكلّ‌ ذلك فعلت، </w:t>
      </w:r>
    </w:p>
    <w:p>
      <w:pPr>
        <w:pStyle w:val="BookText"/>
        <w:rPr/>
      </w:pPr>
      <w:r>
        <w:rPr>
          <w:rFonts w:ascii="Amiri" w:hAnsi="Amiri" w:eastAsia="Amiri" w:cs="Amiri"/>
          <w:color w:val="111111"/>
          <w:sz w:val="28"/>
          <w:sz w:val="28"/>
          <w:szCs w:val="28"/>
          <w:rtl w:val="true"/>
          <w:lang w:bidi="ar-SA"/>
        </w:rPr>
        <w:t>و إنه بغي علي بعد ذلك، و عدي على الحق، فكتبت إليكم و أصحابي الذين رغبوا في الإمرة، و استعجلوا القدر منعوني الصّلاة، و حالوا بيني و بين المسجد، و ابتزوا ما قدروا عليه من شيء بالمدينة، فكتبت إليكم كتابي هذا و هم يخيرونني بين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يقيدوني بكلّ‌ رجل أصبته بخطإ أو صواب، مأخوذ به، غير متروك منه شيئا زعموا، و إمّا أن أفتدي بالإمرة فأعتزل و يؤمر عليهم آخر، و إمّا أن يرسلوا إلى من أطاعهم من الجنود و أهل المدينة فيبرءوا من الذي جعل اللّه عزّ و جل لي عليهم من 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إقادة نفسي فإنه قد كان قبلي خلفاء، و من يلي السلطان يخطئ و يصيب، و لم يستقد من أحد منهم قبلي، و قد علمت إنّما يريدون بذلك نفسي، و أما قولكم أتبرأ من الإمرة، فإن تقتلوني أحبّ‌ إليّ‌ من أن تبرأ من الإمرة، و عمل اللّه جل و عز و خلافته، 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إلى من أطاعنا من الجنود و أهل المدينة، فيتبرأ منك من أطاعنا منهم، فلست عليهم بوكيل، و لم أكن أكرهتهم بالسمع و الطاعة قبل، و لكن أتوها طائعين، يبتغون بها وجه اللّه جلّ‌ و عزّ، و صلاح الأمة، فمن يكن منكم إنّما يبتغي الدنيا بغنى فليست الدنيا ثمنا لرقابكم و لا دينكم، و من يكن منكم إنّما يبتغي وجه اللّه جلّ‌ و عزّ و أجر الآخرة، و صلاح الأمة، و اتّباع السّنّة الحسنة التي سنّ‌ رسول اللّه صلّى اللّه عليه و سلم و الخليفتان بعده، فإنّما يجزى بذلكم اللّه جل و عز، و ليس بيدي جزاؤكم، و لو أعطيتكم الدنيا كلها لم تكن ثمنا لرقابكم، و لا لدينكم، و لا تغن </w:t>
      </w:r>
      <w:r>
        <w:rPr>
          <w:rStyle w:val="FootnoteAnchor"/>
          <w:rtl w:val="true"/>
        </w:rPr>
        <w:footnoteReference w:id="2398"/>
      </w:r>
      <w:r>
        <w:rPr>
          <w:rFonts w:ascii="Amiri" w:hAnsi="Amiri" w:eastAsia="Amiri" w:cs="Amiri"/>
          <w:color w:val="111111"/>
          <w:sz w:val="28"/>
          <w:sz w:val="28"/>
          <w:szCs w:val="28"/>
          <w:rtl w:val="true"/>
          <w:lang w:bidi="ar-SA"/>
        </w:rPr>
        <w:t>عنكم شيئا، فاتّقوا اللّه، و احتسبوا ما عنده لكم، فإنّ‌ اللّه جل و عز قال و قوله الحق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w:t>
      </w:r>
      <w:r>
        <w:rPr>
          <w:rStyle w:val="FootnoteAnchor"/>
          <w:rtl w:val="true"/>
        </w:rPr>
        <w:footnoteReference w:id="2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الْفَوْزُ الْعَظِيمُ‌ </w:t>
      </w:r>
      <w:r>
        <w:rPr>
          <w:rStyle w:val="FootnoteAnchor"/>
          <w:rtl w:val="true"/>
        </w:rPr>
        <w:footnoteReference w:id="2400"/>
      </w:r>
      <w:r>
        <w:rPr>
          <w:rFonts w:ascii="Amiri" w:hAnsi="Amiri" w:eastAsia="Amiri" w:cs="Amiri"/>
          <w:color w:val="111111"/>
          <w:sz w:val="28"/>
          <w:sz w:val="28"/>
          <w:szCs w:val="28"/>
          <w:rtl w:val="true"/>
          <w:lang w:bidi="ar-SA"/>
        </w:rPr>
        <w:t xml:space="preserve">،فمن يرض منكم بالنكث فإنّي لا أرضاه له، و لا يرضى اللّه أن ينكث عهده، و إن الذي خيّروني </w:t>
      </w:r>
      <w:r>
        <w:rPr>
          <w:rStyle w:val="FootnoteAnchor"/>
          <w:rtl w:val="true"/>
        </w:rPr>
        <w:footnoteReference w:id="2401"/>
      </w:r>
      <w:r>
        <w:rPr>
          <w:rFonts w:ascii="Amiri" w:hAnsi="Amiri" w:eastAsia="Amiri" w:cs="Amiri"/>
          <w:color w:val="111111"/>
          <w:sz w:val="28"/>
          <w:sz w:val="28"/>
          <w:szCs w:val="28"/>
          <w:rtl w:val="true"/>
          <w:lang w:bidi="ar-SA"/>
        </w:rPr>
        <w:t xml:space="preserve">بينه إنّما هو النزع كله و التأمير، فملكت نفسي، و نظرت حكم اللّه، و تعبير أهل البقيّة من عباد اللّه، و كرهت سنّة السوء و فساد الأمة، و سفك الدماء، و التشييع </w:t>
      </w:r>
      <w:r>
        <w:rPr>
          <w:rStyle w:val="FootnoteAnchor"/>
          <w:rtl w:val="true"/>
        </w:rPr>
        <w:footnoteReference w:id="2402"/>
      </w:r>
      <w:r>
        <w:rPr>
          <w:rFonts w:ascii="Amiri" w:hAnsi="Amiri" w:eastAsia="Amiri" w:cs="Amiri"/>
          <w:color w:val="111111"/>
          <w:sz w:val="28"/>
          <w:sz w:val="28"/>
          <w:szCs w:val="28"/>
          <w:rtl w:val="true"/>
          <w:lang w:bidi="ar-SA"/>
        </w:rPr>
        <w:t>،و إنّي أذكّركم باللّه و بالإسلام أن تأخذوا الحق و تعطوه عنّي و تردّوا البغي على آخذه منا عن بغيه، ذلكم بأن اللّه 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w:t>
      </w:r>
    </w:p>
    <w:p>
      <w:pPr>
        <w:pStyle w:val="BookText"/>
        <w:rPr/>
      </w:pPr>
      <w:r>
        <w:rPr>
          <w:rFonts w:ascii="Amiri" w:hAnsi="Amiri" w:eastAsia="Amiri" w:cs="Amiri"/>
          <w:color w:val="111111"/>
          <w:sz w:val="28"/>
          <w:sz w:val="28"/>
          <w:szCs w:val="28"/>
          <w:rtl w:val="true"/>
          <w:lang w:bidi="ar-SA"/>
        </w:rPr>
        <w:t xml:space="preserve">حَتّٰى تَفِيءَ </w:t>
      </w:r>
      <w:r>
        <w:rPr>
          <w:rStyle w:val="FootnoteAnchor"/>
          <w:rtl w:val="true"/>
        </w:rPr>
        <w:footnoteReference w:id="2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الْمُقْسِطِينَ‌ </w:t>
      </w:r>
      <w:r>
        <w:rPr>
          <w:rStyle w:val="FootnoteAnchor"/>
          <w:rtl w:val="true"/>
        </w:rPr>
        <w:footnoteReference w:id="2404"/>
      </w:r>
      <w:r>
        <w:rPr>
          <w:rFonts w:ascii="Amiri" w:hAnsi="Amiri" w:eastAsia="Amiri" w:cs="Amiri"/>
          <w:color w:val="111111"/>
          <w:sz w:val="28"/>
          <w:sz w:val="28"/>
          <w:szCs w:val="28"/>
          <w:rtl w:val="true"/>
          <w:lang w:bidi="ar-SA"/>
        </w:rPr>
        <w:t>،فخذوا بيننا بالعهد و المؤازرة و النصر في اللّه، فإنّ‌ اللّه 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بِالْعَهْدِ، إِنَّ‌ الْعَهْدَ كٰانَ‌ مَسْؤُلاً </w:t>
      </w:r>
      <w:r>
        <w:rPr>
          <w:rStyle w:val="FootnoteAnchor"/>
          <w:rtl w:val="true"/>
        </w:rPr>
        <w:footnoteReference w:id="2405"/>
      </w:r>
      <w:r>
        <w:rPr>
          <w:rFonts w:ascii="Amiri" w:hAnsi="Amiri" w:eastAsia="Amiri" w:cs="Amiri"/>
          <w:color w:val="111111"/>
          <w:sz w:val="28"/>
          <w:sz w:val="28"/>
          <w:szCs w:val="28"/>
          <w:rtl w:val="true"/>
          <w:lang w:bidi="ar-SA"/>
        </w:rPr>
        <w:t>و إن هذه معذرة إلى اللّه فلعلكم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فو اللّه لقد كنت أعاقب، و ما أبغي بذلك إلاّ الخير، و إنّي أتوب إلى اللّه من كلّ‌ عمل عملته، و أستغفره لذنوبي، فإنّه لا يغفر الذنوب إلاّ اللّه، و إنّ‌ رحمته وسعت كل شيء، و إنّه لا يقنط‍‌ من رحمة اللّه إلاّ القوم الضالّون، و إنه يَقْبَلُ‌ التَّوْبَةَ‌ عَنْ‌ عِبٰادِهِ‌، وَ يَعْفُوا عَنِ‌ السَّيِّئٰاتِ‌، وَ يَعْلَمُ‌ مٰا تَفْعَلُونَ‌ </w:t>
      </w:r>
      <w:r>
        <w:rPr>
          <w:rStyle w:val="FootnoteAnchor"/>
          <w:rtl w:val="true"/>
        </w:rPr>
        <w:footnoteReference w:id="2406"/>
      </w:r>
      <w:r>
        <w:rPr>
          <w:rFonts w:ascii="Amiri" w:hAnsi="Amiri" w:eastAsia="Amiri" w:cs="Amiri"/>
          <w:color w:val="111111"/>
          <w:sz w:val="28"/>
          <w:sz w:val="28"/>
          <w:szCs w:val="28"/>
          <w:rtl w:val="true"/>
          <w:lang w:bidi="ar-SA"/>
        </w:rPr>
        <w:t>،و إنّي أسأل اللّه أن يغفر لي و لكم، و أن يؤلّف بين قلوب هذه الأمة على الخير، و أن يكرّه إليهم السوء، فإنّ‌ اللّه 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 و قرأ بها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الْمُتَّقُونَ‌ </w:t>
      </w:r>
      <w:r>
        <w:rPr>
          <w:rStyle w:val="FootnoteAnchor"/>
          <w:rtl w:val="true"/>
        </w:rPr>
        <w:footnoteReference w:id="2407"/>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أنيس بن أبي فاطمة لهلال ذي الحجة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أنا محمّد بن سعد، أنا محمّد بن عمر، حدّثني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عبد الحميد بن عمران بن أبي أنيس، عن أبيه،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موسى بن يعقوب، عن عمّه، عن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ابن أبي حبيبة، عن داود بن الحصين، عن عكرمة، عن ابن عباس</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عثمان بن عفّان المسور بن مخرمة </w:t>
      </w:r>
      <w:r>
        <w:rPr>
          <w:rStyle w:val="FootnoteAnchor"/>
          <w:rtl w:val="true"/>
        </w:rPr>
        <w:footnoteReference w:id="2408"/>
      </w:r>
      <w:r>
        <w:rPr>
          <w:rFonts w:ascii="Amiri" w:hAnsi="Amiri" w:eastAsia="Amiri" w:cs="Amiri"/>
          <w:color w:val="111111"/>
          <w:sz w:val="28"/>
          <w:sz w:val="28"/>
          <w:szCs w:val="28"/>
          <w:rtl w:val="true"/>
          <w:lang w:bidi="ar-SA"/>
        </w:rPr>
        <w:t xml:space="preserve">إلى معاوية يعلمه أنه محصور، و يأمره أن يبعث إليه جيشا سريعا يمنعونه، فلما قدم على معاوية و أبلغه ذلك، ركب معاوية نجائبه </w:t>
      </w:r>
      <w:r>
        <w:rPr>
          <w:rStyle w:val="FootnoteAnchor"/>
          <w:rtl w:val="true"/>
        </w:rPr>
        <w:footnoteReference w:id="2409"/>
      </w:r>
      <w:r>
        <w:rPr>
          <w:rFonts w:ascii="Amiri" w:hAnsi="Amiri" w:eastAsia="Amiri" w:cs="Amiri"/>
          <w:color w:val="111111"/>
          <w:sz w:val="28"/>
          <w:sz w:val="28"/>
          <w:szCs w:val="28"/>
          <w:rtl w:val="true"/>
          <w:lang w:bidi="ar-SA"/>
        </w:rPr>
        <w:t xml:space="preserve">و معه معاوية بن حديج، و مسلم بن عقبة، فسار من دمشق إلى عثمان عشرا، فدخل المدينة نصف الليل، فدقّ‌ باب عثمان، فدخل، فأكبّ‌ عليه، فقبّل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w:t>
      </w:r>
    </w:p>
    <w:p>
      <w:pPr>
        <w:pStyle w:val="BookText"/>
        <w:rPr/>
      </w:pPr>
      <w:r>
        <w:rPr>
          <w:rFonts w:ascii="Amiri" w:hAnsi="Amiri" w:eastAsia="Amiri" w:cs="Amiri"/>
          <w:color w:val="111111"/>
          <w:sz w:val="28"/>
          <w:sz w:val="28"/>
          <w:szCs w:val="28"/>
          <w:rtl w:val="true"/>
          <w:lang w:bidi="ar-SA"/>
        </w:rPr>
        <w:t>الجيش‌؟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جئتك إلاّ في ثلاثة رهط‍‌،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 اللّه رحمك، و لا أعزّ نصرك، و لا جزاك عني خيرا، فو اللّه ما أقتل إلاّ فيك، و لا ينقم عليّ‌ إلاّ من أجلك،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لو بعثت إليك جيشا فسمعوا به عاجلوك فقتلوك قبل أن يبلغ الجيش إليك، و لكن معي نجائب لا تساير، و لم يشعر بي أحد، فاخرج معي، فو اللّه ما هي إلاّ ثلاث حتى نرى معالم الشام، فإنها أكثر الإسلام رجالا، و أحسنه فيك رأيا،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أشرت به، و أبى أن يجيبه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معاوية إلى الشام راجعا، و قدم المسور يريد المدينة، فلقي معاوية بذي المروة راجعا إلى الشام، فقدم المسور على عثمان و هو ذامّ‌ لمعاوية، غير عاذر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حصره الآخر بعث المسور أيضا إلى معاوية، فأغذّ السير حتى قدم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بعثني إليك لتبعث إليه بالرجال و الخيول، و تنصره بالحقّ‌، و تمنعه من الظلم،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أحسن، فأحسن اللّه به، ثم غيّر فغيّر اللّه به، فشددت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تركتم عثمان حتى إذا كانت نفسه في حنجرته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فادفع عنه الموت، و ليس ذلك بيدي، ثم أنزلني في مشربة </w:t>
      </w:r>
      <w:r>
        <w:rPr>
          <w:rStyle w:val="FootnoteAnchor"/>
          <w:rtl w:val="true"/>
        </w:rPr>
        <w:footnoteReference w:id="2411"/>
      </w:r>
      <w:r>
        <w:rPr>
          <w:rFonts w:ascii="Amiri" w:hAnsi="Amiri" w:eastAsia="Amiri" w:cs="Amiri"/>
          <w:color w:val="111111"/>
          <w:sz w:val="28"/>
          <w:sz w:val="28"/>
          <w:szCs w:val="28"/>
          <w:rtl w:val="true"/>
          <w:lang w:bidi="ar-SA"/>
        </w:rPr>
        <w:t xml:space="preserve">على رأسه، فما دخل عليّ‌ داخل حتى قتل عثمان رحمة اللّه و رضوانه عليه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حدّثني عبد اللّه بن جعفر، عن أم بكر بنت المسور،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أنت ممن قتل عثمان‌؟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معاوية نصحته و اعتزلته، و أنت و اللّه غششته و خذلته، فإن شئت أخبرت القوم خبرك و خبري حين قدمت عليك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المخلّص، أنا أبو بكر بن سيف، أنا السّري بن يحيى، أنا شعيب بن إبراهيم، أنا سيف بن عمر، عن أبي حارثة و أبي عثمان، قالا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معاوية الخبر، أرسل إلى حبيب بن مسلمة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حصر، </w:t>
      </w:r>
    </w:p>
    <w:p>
      <w:pPr>
        <w:pStyle w:val="BookText"/>
        <w:rPr/>
      </w:pPr>
      <w:r>
        <w:rPr>
          <w:rFonts w:ascii="Amiri" w:hAnsi="Amiri" w:eastAsia="Amiri" w:cs="Amiri"/>
          <w:color w:val="111111"/>
          <w:sz w:val="28"/>
          <w:sz w:val="28"/>
          <w:szCs w:val="28"/>
          <w:rtl w:val="true"/>
          <w:lang w:bidi="ar-SA"/>
        </w:rPr>
        <w:t>فأشر عليّ‌ برجل ينفذ لأمري، و لا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ذلك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فأشر علي برجل أبعثه </w:t>
      </w:r>
      <w:r>
        <w:rPr>
          <w:rStyle w:val="FootnoteAnchor"/>
          <w:rtl w:val="true"/>
        </w:rPr>
        <w:footnoteReference w:id="2414"/>
      </w:r>
      <w:r>
        <w:rPr>
          <w:rFonts w:ascii="Amiri" w:hAnsi="Amiri" w:eastAsia="Amiri" w:cs="Amiri"/>
          <w:color w:val="111111"/>
          <w:sz w:val="28"/>
          <w:sz w:val="28"/>
          <w:szCs w:val="28"/>
          <w:rtl w:val="true"/>
          <w:lang w:bidi="ar-SA"/>
        </w:rPr>
        <w:t xml:space="preserve">على مقدمتك لا يتهم رأيه، و لا نصيحته، و عجّله في سرعان </w:t>
      </w:r>
      <w:r>
        <w:rPr>
          <w:rStyle w:val="FootnoteAnchor"/>
          <w:rtl w:val="true"/>
        </w:rPr>
        <w:footnoteReference w:id="2415"/>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جندي أم من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أردته من جندي أشرت به عليك، و إن كان من غيرهم فإنّي أكره أن أغرك بمن لا علم لي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من جندك، قال يزيد بن شجعة الحميري، فإنه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لفي ذلك إذ قدم الكتاب بالحصر، فدعاهما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سيرا فأغيثا أمير المؤمنين، و تعجّل أنت يا يزيد، فإن قدمت يا حبيب و عثمان حيّ‌ فهو الخليفة، و الأمر أمره، فأنفذ لما يأمرك به، و إن وجدته فقد قتل فلا تدعنّ‌ أحدا أشار إليه، و لا أعان عليه إلاّ قتلته، و إن أتاك شيء قبل أن تصل إليه فأقم حتى أرى من رأيي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يزيد بن شجعة، فأمضاه على المقدّمة في ألف فارس على البغال يقودون الخيل معهم الإبل عليها الروايا، و أتبعهم حبيب بن مسلمة، و هو على الناس، و خرجوا جميعا، و أغذّ يزيد السير، فانتهى إلى ما بين خيبر و السقيا، فلقيه الخبر، ثم لقيه النعمان بن بشير معه القميص الذي قتل فيه عثمان، مخضّب </w:t>
      </w:r>
      <w:r>
        <w:rPr>
          <w:rStyle w:val="FootnoteAnchor"/>
          <w:rtl w:val="true"/>
        </w:rPr>
        <w:footnoteReference w:id="2416"/>
      </w:r>
      <w:r>
        <w:rPr>
          <w:rFonts w:ascii="Amiri" w:hAnsi="Amiri" w:eastAsia="Amiri" w:cs="Amiri"/>
          <w:color w:val="111111"/>
          <w:sz w:val="28"/>
          <w:sz w:val="28"/>
          <w:szCs w:val="28"/>
          <w:rtl w:val="true"/>
          <w:lang w:bidi="ar-SA"/>
        </w:rPr>
        <w:t xml:space="preserve">بالدماء، و أصابع امرأته، و أخبره الخبر، فرجع يزيد إلى حبيب و معه النعمان، فأمضى حبيب النعمان إلى معاوية، و أقام، فأتاه رأيه، فرجع حتى قدم دمشق، و لما قدم النعمان على معاوية أخرج </w:t>
      </w:r>
      <w:r>
        <w:rPr>
          <w:rStyle w:val="FootnoteAnchor"/>
          <w:rtl w:val="true"/>
        </w:rPr>
        <w:footnoteReference w:id="2417"/>
      </w:r>
      <w:r>
        <w:rPr>
          <w:rFonts w:ascii="Amiri" w:hAnsi="Amiri" w:eastAsia="Amiri" w:cs="Amiri"/>
          <w:color w:val="111111"/>
          <w:sz w:val="28"/>
          <w:sz w:val="28"/>
          <w:szCs w:val="28"/>
          <w:rtl w:val="true"/>
          <w:lang w:bidi="ar-SA"/>
        </w:rPr>
        <w:t xml:space="preserve">القميص و أصابع نائلة بنت الفرافصة، إصبعان قد قطعتا ببراجمهما </w:t>
      </w:r>
      <w:r>
        <w:rPr>
          <w:rStyle w:val="FootnoteAnchor"/>
          <w:rtl w:val="true"/>
        </w:rPr>
        <w:footnoteReference w:id="2418"/>
      </w:r>
      <w:r>
        <w:rPr>
          <w:rFonts w:ascii="Amiri" w:hAnsi="Amiri" w:eastAsia="Amiri" w:cs="Amiri"/>
          <w:color w:val="111111"/>
          <w:sz w:val="28"/>
          <w:sz w:val="28"/>
          <w:szCs w:val="28"/>
          <w:rtl w:val="true"/>
          <w:lang w:bidi="ar-SA"/>
        </w:rPr>
        <w:t xml:space="preserve">و شيء من الكف، و إصبعان مقطوعتان </w:t>
      </w:r>
      <w:r>
        <w:rPr>
          <w:rStyle w:val="FootnoteAnchor"/>
          <w:rtl w:val="true"/>
        </w:rPr>
        <w:footnoteReference w:id="2419"/>
      </w:r>
      <w:r>
        <w:rPr>
          <w:rFonts w:ascii="Amiri" w:hAnsi="Amiri" w:eastAsia="Amiri" w:cs="Amiri"/>
          <w:color w:val="111111"/>
          <w:sz w:val="28"/>
          <w:sz w:val="28"/>
          <w:szCs w:val="28"/>
          <w:rtl w:val="true"/>
          <w:lang w:bidi="ar-SA"/>
        </w:rPr>
        <w:t xml:space="preserve">من أصلهما مفترقتين و نصف الإبهام، و أخبره الخبر، فوضع معاوية القميص على المنبر، و كتب بالخبر إلى الأجناد، و ثاب إليه الناس، و بكوا سنة و هو على المنبر، و الأصابع معلقة فيه، و آلى رجال من أهل الشام لا يأتون النساء، و لا يمسون الغسل إلاّ من احتلام، و لا ينامون على الفرش حتى يقتلوا قتلة عثمان، و من عرض دونهم، أو تفنى أرواحهم، فمكثوا يبكون حول 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القميص</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يوضع كل يوم على المنبر، و يجلّل أحيانا، فيلبسه، و علق في أرادنه أصابع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محمّد، و طلحة، و أبي حارثة، و أبي عثمان قالوا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دخل القوم استولوا على المدينة كتب عثمان إلى الناس يستمدهم في أمصارهم و يخبرهم الخبر، فيخرج عمرو بن العاص من المدينة متوجها نحو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 اللّه لا يقيم بها أحد فيدركه قتل هذا الرجل إلاّ ضربه اللّه بذلّ‌، من لم يستطع نصره، فليهرب، فسار، و سار 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محمّد، و خرج بعده حسان بن ثابت، و تتابع </w:t>
      </w:r>
      <w:r>
        <w:rPr>
          <w:rStyle w:val="FootnoteAnchor"/>
          <w:rtl w:val="true"/>
        </w:rPr>
        <w:footnoteReference w:id="2422"/>
      </w:r>
      <w:r>
        <w:rPr>
          <w:rFonts w:ascii="Amiri" w:hAnsi="Amiri" w:eastAsia="Amiri" w:cs="Amiri"/>
          <w:color w:val="111111"/>
          <w:sz w:val="28"/>
          <w:sz w:val="28"/>
          <w:szCs w:val="28"/>
          <w:rtl w:val="true"/>
          <w:lang w:bidi="ar-SA"/>
        </w:rPr>
        <w:t xml:space="preserve">على ذلك من شاء اللّه، و خرج آخرون نحو مكة، و مضى عمرو، 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423"/>
      </w:r>
      <w:r>
        <w:rPr>
          <w:rFonts w:ascii="IRNazanin" w:hAnsi="IRNazanin" w:eastAsia="IRNazanin"/>
          <w:color w:val="111111"/>
          <w:sz w:val="28"/>
          <w:sz w:val="28"/>
          <w:szCs w:val="28"/>
          <w:rtl w:val="true"/>
          <w:lang w:bidi="fa-IR"/>
        </w:rPr>
        <w:t xml:space="preserve">عجلى </w:t>
      </w:r>
      <w:r>
        <w:rPr>
          <w:rStyle w:val="FootnoteAnchor"/>
          <w:rtl w:val="true"/>
        </w:rPr>
        <w:footnoteReference w:id="2424"/>
      </w:r>
      <w:r>
        <w:rPr>
          <w:rFonts w:ascii="Amiri" w:hAnsi="Amiri" w:eastAsia="Amiri" w:cs="Amiri"/>
          <w:color w:val="111111"/>
          <w:sz w:val="28"/>
          <w:sz w:val="28"/>
          <w:szCs w:val="28"/>
          <w:rtl w:val="true"/>
          <w:lang w:bidi="ar-SA"/>
        </w:rPr>
        <w:t>من أرض فلسطين نزلها، و انتظر الأخبار و الطريق عليه، فلما قدمت الرسل على أهل الأمصار، و اجتمعوا جميعا على الإغاثة، و انتدب لذلك الرجال، فكان ممن انتدب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مسلمة الفهري، و يزيد بن شجعة الحميري، و كان من المحضضين على ذلك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و أبو الدرداء، و أبو أمامة، و عمرو </w:t>
      </w:r>
      <w:r>
        <w:rPr>
          <w:rStyle w:val="FootnoteAnchor"/>
          <w:rtl w:val="true"/>
        </w:rPr>
        <w:footnoteReference w:id="2425"/>
      </w:r>
      <w:r>
        <w:rPr>
          <w:rFonts w:ascii="Amiri" w:hAnsi="Amiri" w:eastAsia="Amiri" w:cs="Amiri"/>
          <w:color w:val="111111"/>
          <w:sz w:val="28"/>
          <w:sz w:val="28"/>
          <w:szCs w:val="28"/>
          <w:rtl w:val="true"/>
          <w:lang w:bidi="ar-SA"/>
        </w:rPr>
        <w:t>بن عبسة في أشباه لهم من الصحابة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خباشة </w:t>
      </w:r>
      <w:r>
        <w:rPr>
          <w:rStyle w:val="FootnoteAnchor"/>
          <w:rtl w:val="true"/>
        </w:rPr>
        <w:footnoteReference w:id="2426"/>
      </w:r>
      <w:r>
        <w:rPr>
          <w:rFonts w:ascii="Amiri" w:hAnsi="Amiri" w:eastAsia="Amiri" w:cs="Amiri"/>
          <w:color w:val="111111"/>
          <w:sz w:val="28"/>
          <w:sz w:val="28"/>
          <w:szCs w:val="28"/>
          <w:rtl w:val="true"/>
          <w:lang w:bidi="ar-SA"/>
        </w:rPr>
        <w:t xml:space="preserve">،و أبو مسلم، و عبد الرّحمن بن غنم في أشباه لهم من التابعين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علي الحسن بن علي بن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2428"/>
      </w:r>
      <w:r>
        <w:rPr>
          <w:rFonts w:ascii="Amiri" w:hAnsi="Amiri" w:eastAsia="Amiri" w:cs="Amiri"/>
          <w:color w:val="111111"/>
          <w:sz w:val="28"/>
          <w:sz w:val="28"/>
          <w:szCs w:val="28"/>
          <w:rtl w:val="true"/>
          <w:lang w:bidi="ar-SA"/>
        </w:rPr>
        <w:t>،حدّثني أبي، نا علي بن عياش، نا الوليد بن مسلم، أنا الأوزاعي، عن محمّد بن عبد الملك بن مروان أنه حدّثه عن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عثمان و هو محصور،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إمام العامة، و قد نزل بك ما ترى، و إنّي أعرض عليك خصالا ثلاثا </w:t>
      </w:r>
      <w:r>
        <w:rPr>
          <w:rStyle w:val="FootnoteAnchor"/>
          <w:rtl w:val="true"/>
        </w:rPr>
        <w:footnoteReference w:id="2429"/>
      </w:r>
      <w:r>
        <w:rPr>
          <w:rFonts w:ascii="Amiri" w:hAnsi="Amiri" w:eastAsia="Amiri" w:cs="Amiri"/>
          <w:color w:val="111111"/>
          <w:sz w:val="28"/>
          <w:sz w:val="28"/>
          <w:szCs w:val="28"/>
          <w:rtl w:val="true"/>
          <w:lang w:bidi="ar-SA"/>
        </w:rPr>
        <w:t>،اختر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تخرج فتقاتلهم، فإنّ‌ معك عددا و قوة، و أنت على الحق و هم على الباطل، و إمّا أن تخرق لك بابا سوى الباب الذي هم عليه، فتقعد على رواحلك، فتلحق بمكة، فإنّهم لن يستحلوك و أنت بها، و إمّا أن تلحق بالشام، فإنهم أهل الشام، و فيهم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أخرج فأقاتل فلن أكون أوّل من خلف رسول اللّه صلّى اللّه عليه و سلم في أمّته بسفك الدماء، و أما أن أخرج إلى مكة فإنّهم لن يستحلوني بها،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 رجل من قريش بمكة يكون عليه نصف عذاب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 أكون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،و أما أن ألحق بالشام فإنهم أهل الشام، و فيهم معاوية فلن أفارق دار هجرتي، و مجاورة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1"/>
      </w:r>
      <w:r>
        <w:rPr>
          <w:rFonts w:ascii="Amiri" w:hAnsi="Amiri" w:eastAsia="Amiri" w:cs="Amiri"/>
          <w:color w:val="111111"/>
          <w:sz w:val="28"/>
          <w:sz w:val="28"/>
          <w:szCs w:val="28"/>
          <w:rtl w:val="true"/>
          <w:lang w:bidi="ar-SA"/>
        </w:rPr>
        <w:t xml:space="preserve">أبو منصور عبد الرّحمن بن محمّد بن زريق </w:t>
      </w:r>
      <w:r>
        <w:rPr>
          <w:rStyle w:val="FootnoteAnchor"/>
          <w:rtl w:val="true"/>
        </w:rPr>
        <w:footnoteReference w:id="2432"/>
      </w:r>
      <w:r>
        <w:rPr>
          <w:rFonts w:ascii="Amiri" w:hAnsi="Amiri" w:eastAsia="Amiri" w:cs="Amiri"/>
          <w:color w:val="111111"/>
          <w:sz w:val="28"/>
          <w:sz w:val="28"/>
          <w:szCs w:val="28"/>
          <w:rtl w:val="true"/>
          <w:lang w:bidi="ar-SA"/>
        </w:rPr>
        <w:t xml:space="preserve">،أنا أبو بكر أحمد بن علي بن ثابت الحافظ‍‌ </w:t>
      </w:r>
      <w:r>
        <w:rPr>
          <w:rStyle w:val="FootnoteAnchor"/>
          <w:rtl w:val="true"/>
        </w:rPr>
        <w:footnoteReference w:id="2433"/>
      </w:r>
      <w:r>
        <w:rPr>
          <w:rFonts w:ascii="Amiri" w:hAnsi="Amiri" w:eastAsia="Amiri" w:cs="Amiri"/>
          <w:color w:val="111111"/>
          <w:sz w:val="28"/>
          <w:sz w:val="28"/>
          <w:szCs w:val="28"/>
          <w:rtl w:val="true"/>
          <w:lang w:bidi="ar-SA"/>
        </w:rPr>
        <w:t>،أنا أبو بكر محمّد بن أحمد بن يوسف الصياد، أنا أحمد بن يوسف بن خلاد، نا الحارث بن محمّد، نا يعقوب بن القاسم، أنا يوسف الطلحي، نا الوليد، نا الأوزاعي، عن محمّد بن عبد الملك، عن المغيرة بن شعبة أنه قال لعثمان حين حصر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نزل بك من الأمر ما ترى، فاختر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تفتح لك بابا سوى الباب الذي هم عليه فتقعد على رواحلك فتلحق بمكة، فلن يستحلوك بها، و إن شئت أن تلحق </w:t>
      </w:r>
    </w:p>
    <w:p>
      <w:pPr>
        <w:pStyle w:val="BookText"/>
        <w:rPr/>
      </w:pPr>
      <w:r>
        <w:rPr>
          <w:rFonts w:ascii="Amiri" w:hAnsi="Amiri" w:eastAsia="Amiri" w:cs="Amiri"/>
          <w:color w:val="111111"/>
          <w:sz w:val="28"/>
          <w:sz w:val="28"/>
          <w:szCs w:val="28"/>
          <w:rtl w:val="true"/>
          <w:lang w:bidi="ar-SA"/>
        </w:rPr>
        <w:t xml:space="preserve">بالشام و هي الشام </w:t>
      </w:r>
      <w:r>
        <w:rPr>
          <w:rStyle w:val="FootnoteAnchor"/>
          <w:rtl w:val="true"/>
        </w:rPr>
        <w:footnoteReference w:id="2434"/>
      </w:r>
      <w:r>
        <w:rPr>
          <w:rFonts w:ascii="Amiri" w:hAnsi="Amiri" w:eastAsia="Amiri" w:cs="Amiri"/>
          <w:color w:val="111111"/>
          <w:sz w:val="28"/>
          <w:sz w:val="28"/>
          <w:szCs w:val="28"/>
          <w:rtl w:val="true"/>
          <w:lang w:bidi="ar-SA"/>
        </w:rPr>
        <w:t>،و فيها معاوية، و إن شئت خرجت بمن معك فقاتلناهم، فإنا على الحق، و 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نأتي مكة،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 بمكة رجل من قريش عليه نصف عذاب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 أكونه </w:t>
      </w:r>
      <w:r>
        <w:rPr>
          <w:rStyle w:val="FootnoteAnchor"/>
          <w:rtl w:val="true"/>
        </w:rPr>
        <w:footnoteReference w:id="2435"/>
      </w:r>
      <w:r>
        <w:rPr>
          <w:rFonts w:ascii="Amiri" w:hAnsi="Amiri" w:eastAsia="Amiri" w:cs="Amiri"/>
          <w:color w:val="111111"/>
          <w:sz w:val="28"/>
          <w:sz w:val="28"/>
          <w:szCs w:val="28"/>
          <w:rtl w:val="true"/>
          <w:lang w:bidi="ar-SA"/>
        </w:rPr>
        <w:t xml:space="preserve">،و أما أن آتي الشام فلن أكون </w:t>
      </w:r>
      <w:r>
        <w:rPr>
          <w:rStyle w:val="FootnoteAnchor"/>
          <w:rtl w:val="true"/>
        </w:rPr>
        <w:footnoteReference w:id="2436"/>
      </w:r>
      <w:r>
        <w:rPr>
          <w:rFonts w:ascii="Amiri" w:hAnsi="Amiri" w:eastAsia="Amiri" w:cs="Amiri"/>
          <w:color w:val="111111"/>
          <w:sz w:val="28"/>
          <w:sz w:val="28"/>
          <w:szCs w:val="28"/>
          <w:rtl w:val="true"/>
          <w:lang w:bidi="ar-SA"/>
        </w:rPr>
        <w:t xml:space="preserve">لأدع دار الهجرة و مجاورة نبي اللّه صلّى اللّه عليه و سلم و آتي الشام، و أما قولك أن </w:t>
      </w:r>
      <w:r>
        <w:rPr>
          <w:rStyle w:val="FootnoteAnchor"/>
          <w:rtl w:val="true"/>
        </w:rPr>
        <w:footnoteReference w:id="2437"/>
      </w:r>
      <w:r>
        <w:rPr>
          <w:rFonts w:ascii="Amiri" w:hAnsi="Amiri" w:eastAsia="Amiri" w:cs="Amiri"/>
          <w:color w:val="111111"/>
          <w:sz w:val="28"/>
          <w:sz w:val="28"/>
          <w:szCs w:val="28"/>
          <w:rtl w:val="true"/>
          <w:lang w:bidi="ar-SA"/>
        </w:rPr>
        <w:t>أخرج بمن معي فأقاتلهم فلن أكون أوّل من خلف رسول اللّه صلّى اللّه عليه و سلم في أمته بإراقة محجمة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أبو عبيدة السّري بن يحيى، نا عثمان بن زفر، نا غالب بن نجيح، عن عمرو بن مرة، عن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حذيفة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قاتليه،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قتلوه كان في الجنة، و كانوا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زيد السلمي، و أبو محمّد عبد الرّحمن بن أبي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الخلاّل، أنا أبو طاهر محمّد بن أحمد الذهلي، نا موسى بن هارون، نا عبد اللّه بن محمّد بن أسماء، نا مهدي بن ميمون، نا محمّد بن عبد اللّه بن أبي يعقوب، عن الوليد بن مسلم، عن جندب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لقي حذيفة، فذكر له أمير المؤمنين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سيقتلونه،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قاتلوه‌؟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w:t>
      </w:r>
      <w:r>
        <w:rPr>
          <w:rStyle w:val="FootnoteAnchor"/>
          <w:rtl w:val="true"/>
        </w:rPr>
        <w:footnoteReference w:id="2438"/>
      </w:r>
      <w:r>
        <w:rPr>
          <w:rFonts w:ascii="Amiri" w:hAnsi="Amiri" w:eastAsia="Amiri" w:cs="Amiri"/>
          <w:color w:val="111111"/>
          <w:sz w:val="28"/>
          <w:sz w:val="28"/>
          <w:szCs w:val="28"/>
          <w:rtl w:val="true"/>
          <w:lang w:bidi="ar-SA"/>
        </w:rPr>
        <w:t xml:space="preserve">أحمد، أنا أبو بكر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439"/>
      </w: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2440"/>
      </w:r>
      <w:r>
        <w:rPr>
          <w:rFonts w:ascii="IRNazanin" w:hAnsi="IRNazanin" w:eastAsia="IRNazanin"/>
          <w:color w:val="111111"/>
          <w:sz w:val="28"/>
          <w:sz w:val="28"/>
          <w:szCs w:val="28"/>
          <w:rtl w:val="true"/>
          <w:lang w:bidi="fa-IR"/>
        </w:rPr>
        <w:t xml:space="preserve">،نا الحجاج </w:t>
      </w:r>
      <w:r>
        <w:rPr>
          <w:rStyle w:val="FootnoteAnchor"/>
          <w:rtl w:val="true"/>
        </w:rPr>
        <w:footnoteReference w:id="2441"/>
      </w:r>
      <w:r>
        <w:rPr>
          <w:rFonts w:ascii="Amiri" w:hAnsi="Amiri" w:eastAsia="Amiri" w:cs="Amiri"/>
          <w:color w:val="111111"/>
          <w:sz w:val="28"/>
          <w:sz w:val="28"/>
          <w:szCs w:val="28"/>
          <w:rtl w:val="true"/>
          <w:lang w:bidi="ar-SA"/>
        </w:rPr>
        <w:t xml:space="preserve">،حدّثني مهدي بن </w:t>
      </w:r>
    </w:p>
    <w:p>
      <w:pPr>
        <w:pStyle w:val="BookText"/>
        <w:rPr/>
      </w:pPr>
      <w:r>
        <w:rPr>
          <w:rFonts w:ascii="Amiri" w:hAnsi="Amiri" w:eastAsia="Amiri" w:cs="Amiri"/>
          <w:color w:val="111111"/>
          <w:sz w:val="28"/>
          <w:sz w:val="28"/>
          <w:szCs w:val="28"/>
          <w:rtl w:val="true"/>
          <w:lang w:bidi="ar-SA"/>
        </w:rPr>
        <w:t>ميمون، نا محمّد بن عبد اللّه بن أبي يعقوب، عن الوليد بن مسلم أبي بشر، عن جندب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حذيفة أنه ينال من أمير المؤمنين، فلقيته،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سيقتلونه،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442"/>
      </w:r>
      <w:r>
        <w:rPr>
          <w:rFonts w:ascii="Amiri" w:hAnsi="Amiri" w:eastAsia="Amiri" w:cs="Amiri"/>
          <w:color w:val="111111"/>
          <w:sz w:val="28"/>
          <w:sz w:val="28"/>
          <w:szCs w:val="28"/>
          <w:rtl w:val="true"/>
          <w:lang w:bidi="ar-SA"/>
        </w:rPr>
        <w:t xml:space="preserve">،نا أحمد بن عبد اللّه بن يونس، حدّثني أبو معاوية، عن حجّاج الصواف </w:t>
      </w:r>
      <w:r>
        <w:rPr>
          <w:rStyle w:val="FootnoteAnchor"/>
          <w:rtl w:val="true"/>
        </w:rPr>
        <w:footnoteReference w:id="2443"/>
      </w:r>
      <w:r>
        <w:rPr>
          <w:rFonts w:ascii="Amiri" w:hAnsi="Amiri" w:eastAsia="Amiri" w:cs="Amiri"/>
          <w:color w:val="111111"/>
          <w:sz w:val="28"/>
          <w:sz w:val="28"/>
          <w:szCs w:val="28"/>
          <w:rtl w:val="true"/>
          <w:lang w:bidi="ar-SA"/>
        </w:rPr>
        <w:t>،عن حميد بن هلال، عن يعلى بن الوليد، عن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ساروا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يقتلونه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يونس بن عبيد، عن الوليد أبي </w:t>
      </w:r>
      <w:r>
        <w:rPr>
          <w:rStyle w:val="FootnoteAnchor"/>
          <w:rtl w:val="true"/>
        </w:rPr>
        <w:footnoteReference w:id="2444"/>
      </w:r>
      <w:r>
        <w:rPr>
          <w:rFonts w:ascii="IRNazanin" w:hAnsi="IRNazanin" w:eastAsia="IRNazanin"/>
          <w:color w:val="111111"/>
          <w:sz w:val="28"/>
          <w:sz w:val="28"/>
          <w:szCs w:val="28"/>
          <w:rtl w:val="true"/>
          <w:lang w:bidi="fa-IR"/>
        </w:rPr>
        <w:t>بشر، عن جندب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عن حذيفة بعض الشيء ذكره في عثمان، فغدوت عليه، فاستأذنته ثلاثا، فلم يؤذن لي، فرجعت، فأدركني الرسول، فردّني، فأذن لي،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ثلاثا فلم يؤذن لي، فظننتك نائما،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لأنام حتى أعلم من أين تطلع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الشيء، بلغني أنك ذكرت به أمير المؤمنين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أنكرت من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ذاك من مثلك لمثله،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قد ساروا إليه، و هم قاتلوه،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إن 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فتنة لأنا أعلم بها مني بطريق قربة كذا و كذا، أو طريق قرية كذا لقريتين من قرى المدائن، و كان عاملا عليهما،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الذي أنت عليه اليوم فالزمه، و لا تفارقه فتضلّ‌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أبو عبد اللّه الحسين بن علي بن أحمد المقرئ، و أبو البركات يحيى بن الحسن بن الحسين المدائني، و أبو بكر محمّد، و أبو عمر </w:t>
      </w:r>
      <w:r>
        <w:rPr>
          <w:rStyle w:val="FootnoteAnchor"/>
          <w:rtl w:val="true"/>
        </w:rPr>
        <w:footnoteReference w:id="2445"/>
      </w:r>
      <w:r>
        <w:rPr>
          <w:rFonts w:ascii="IRNazanin" w:hAnsi="IRNazanin" w:eastAsia="IRNazanin"/>
          <w:color w:val="111111"/>
          <w:sz w:val="28"/>
          <w:sz w:val="28"/>
          <w:szCs w:val="28"/>
          <w:rtl w:val="true"/>
          <w:lang w:bidi="fa-IR"/>
        </w:rPr>
        <w:t xml:space="preserve">عثمان </w:t>
      </w:r>
    </w:p>
    <w:p>
      <w:pPr>
        <w:pStyle w:val="BookText"/>
        <w:rPr/>
      </w:pPr>
      <w:r>
        <w:rPr>
          <w:rFonts w:ascii="Amiri" w:hAnsi="Amiri" w:eastAsia="Amiri" w:cs="Amiri"/>
          <w:color w:val="111111"/>
          <w:sz w:val="28"/>
          <w:sz w:val="28"/>
          <w:szCs w:val="28"/>
          <w:rtl w:val="true"/>
          <w:lang w:bidi="ar-SA"/>
        </w:rPr>
        <w:t xml:space="preserve">ابنا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دحروج،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الحسن نضّر اللّه وجهه من لفظه سنة سبع عشرة و ثلاثمائة، نا أحمد بن بديل، نا إسحاق بن سليمان الرازي، نا أبو جعفر الرازي، عن 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أصبح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الليلة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أفطر عندنا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 صائما، و قتل من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8"/>
      </w:r>
      <w:r>
        <w:rPr>
          <w:rFonts w:ascii="Amiri" w:hAnsi="Amiri" w:eastAsia="Amiri" w:cs="Amiri"/>
          <w:color w:val="111111"/>
          <w:sz w:val="28"/>
          <w:sz w:val="28"/>
          <w:szCs w:val="28"/>
          <w:rtl w:val="true"/>
          <w:lang w:bidi="ar-SA"/>
        </w:rPr>
        <w:t xml:space="preserve">أبو الفضل محمّد بن إسماعيل، أنا أحمد بن محمّد بن محمّد، أنا علي بن أحمد بن الحسن، أنا الهيثم بن كليب،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أبي عروبة، عن يعلى بن حكيم،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عثمان بن عفّان يوم قتل فقصّ‌ على أصحابه رؤيا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رسول اللّه صلّى اللّه عليه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أفطر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صائما، فقتل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أنا علي بن أحمد بن عبدان، أنا أحمد بن عبيد الصفّار، نا إبراهيم بن عبد اللّه، نا سليمان بن حرب، نا جرير، عن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رأى النبي صلّى اللّه عليه و سلم في منامه في الليلة التي قتل صبيحتها،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أفطر عندنا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و هو 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449"/>
      </w:r>
      <w:r>
        <w:rPr>
          <w:rFonts w:ascii="Amiri" w:hAnsi="Amiri" w:eastAsia="Amiri" w:cs="Amiri"/>
          <w:color w:val="111111"/>
          <w:sz w:val="28"/>
          <w:sz w:val="28"/>
          <w:szCs w:val="28"/>
          <w:rtl w:val="true"/>
          <w:lang w:bidi="ar-SA"/>
        </w:rPr>
        <w:t>عبد اللّه الحافظ‍‌، حدّثني علي بن حمشاذ العدل، نا إسماعيل بن إسحاق القاضي، نا مسلم بن إبراهيم، نا وهيب بن خالد، عن موسى بن عقبة، حدّثني أبو علقمة مولى عبد الرّحمن بن عوف، حدّثني كثير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أغفى عثمان بن عفّان في اليوم الذي قتل فيه، فاستيقظ‍‌،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الناس تمنّى عثمان أمنية لحدثتكم،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حدّثنا، فلسنا نقول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في منامي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شاهد معنا الجمعة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القاسم </w:t>
      </w:r>
      <w:r>
        <w:rPr>
          <w:rStyle w:val="FootnoteAnchor"/>
          <w:rtl w:val="true"/>
        </w:rPr>
        <w:footnoteReference w:id="2450"/>
      </w:r>
      <w:r>
        <w:rPr>
          <w:rFonts w:ascii="Amiri" w:hAnsi="Amiri" w:eastAsia="Amiri" w:cs="Amiri"/>
          <w:color w:val="111111"/>
          <w:sz w:val="28"/>
          <w:sz w:val="28"/>
          <w:szCs w:val="28"/>
          <w:rtl w:val="true"/>
          <w:lang w:bidi="ar-SA"/>
        </w:rPr>
        <w:t xml:space="preserve">إبراهيم بن منصور، أنا أبو بكر بن </w:t>
      </w:r>
    </w:p>
    <w:p>
      <w:pPr>
        <w:pStyle w:val="BookText"/>
        <w:rPr/>
      </w:pPr>
      <w:r>
        <w:rPr>
          <w:rFonts w:ascii="Amiri" w:hAnsi="Amiri" w:eastAsia="Amiri" w:cs="Amiri"/>
          <w:color w:val="111111"/>
          <w:sz w:val="28"/>
          <w:sz w:val="28"/>
          <w:szCs w:val="28"/>
          <w:rtl w:val="true"/>
          <w:lang w:bidi="ar-SA"/>
        </w:rPr>
        <w:t>المقرئ، أنا أبو يعلى الموصلي، نا إسحاق بن إسماعيل، 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الرازي يذكر عن أيوب السختياني،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أصبح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أفطر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 صائما، و قتل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الحسين المستملي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451"/>
      </w:r>
      <w:r>
        <w:rPr>
          <w:rFonts w:ascii="Amiri" w:hAnsi="Amiri" w:eastAsia="Amiri" w:cs="Amiri"/>
          <w:color w:val="111111"/>
          <w:sz w:val="28"/>
          <w:sz w:val="28"/>
          <w:szCs w:val="28"/>
          <w:rtl w:val="true"/>
          <w:lang w:bidi="ar-SA"/>
        </w:rPr>
        <w:t>أبو علي الحدّاد في كتابه، ثم حدّثني أبو مسعود المعدل عنه، أنا أبو نعيم الحافظ‍‌، نا عبد اللّه بن جعفر فيما قرئ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إسحاق بن إسماعيل، نا إسحاق بن سليمان، عن أبي جعفر الرازي، عن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السختياني،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أصبح، فحدّث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أفطر عندنا، فأصبح صائما، فقتل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عن عبد الرّحمن بن زياد بن أنعم </w:t>
      </w:r>
      <w:r>
        <w:rPr>
          <w:rStyle w:val="FootnoteAnchor"/>
          <w:rtl w:val="true"/>
        </w:rPr>
        <w:footnoteReference w:id="2453"/>
      </w: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عليه كثير بن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اخرج فاجلس بالفناء فنرى وجهك، فإنهم إن فعلت ارتدعوا،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رأيت البارحة و كأنّي دخلت على نبي اللّه صلّى اللّه عليه و سلم و عنده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فإنك مفطر عندي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 تغيب الشمس و اللّه غدا، اليوم كذا و كذا إلاّ و أنا من أهل الآخرة، فوضع سعد و أبو هريرة السلاح و أقبلا حتى دخلا على عثمان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أبو بكر بن أبي الدنيا، نا أبو عبد الرّحمن القرشي، نا خلف بن تميم، نا إسماعيل بن إبراهيم بن مهاجر النخعي، نا عبد الملك بن عمير، حدّثني كثير بن الصّلت قال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دخلت على عثمان بن عفّان و هو محصور، 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كثير بن الصلت </w:t>
      </w:r>
      <w:r>
        <w:rPr>
          <w:rStyle w:val="FootnoteAnchor"/>
          <w:rtl w:val="true"/>
        </w:rPr>
        <w:footnoteReference w:id="2455"/>
      </w:r>
      <w:r>
        <w:rPr>
          <w:rFonts w:ascii="Amiri" w:hAnsi="Amiri" w:eastAsia="Amiri" w:cs="Amiri"/>
          <w:color w:val="111111"/>
          <w:sz w:val="28"/>
          <w:sz w:val="28"/>
          <w:szCs w:val="28"/>
          <w:rtl w:val="true"/>
          <w:lang w:bidi="ar-SA"/>
        </w:rPr>
        <w:t>،ما أراني إلاّ مقتولا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 اللّه على عدوك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ما أراني إلاّ مقتولا من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لك في هذا اليوم شيء، أو قيل 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شهدت في ليلتي </w:t>
      </w:r>
      <w:r>
        <w:rPr>
          <w:rStyle w:val="FootnoteAnchor"/>
          <w:rtl w:val="true"/>
        </w:rPr>
        <w:footnoteReference w:id="2456"/>
      </w:r>
      <w:r>
        <w:rPr>
          <w:rFonts w:ascii="Amiri" w:hAnsi="Amiri" w:eastAsia="Amiri" w:cs="Amiri"/>
          <w:color w:val="111111"/>
          <w:sz w:val="28"/>
          <w:sz w:val="28"/>
          <w:szCs w:val="28"/>
          <w:rtl w:val="true"/>
          <w:lang w:bidi="ar-SA"/>
        </w:rPr>
        <w:t>هذه الماضية، فلمّا كان عند السحر أغفيت إغفاءة، فرأيت فيما يرى النائم رسول اللّه صلّى اللّه عليه و سلم و أبا بكر و عمر، و رسول اللّه صلّى اللّه عليه و سلم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الحقنا لا تحبسنا فإنا ننتظرك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إسحاق بن إسماعيل، نا يزيد بن هارون، عن فرج بن فضالة، عن مروان بن أبي أمية، عن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أخي عثمان لأسلم عليه و هو محصور،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 رأيت رسول اللّه صلّى اللّه عليه و سلم الليلة في هذه الخوخة،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خوخة في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حصروك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فأدلى دلوا فيه ماء، فشربت حتى رويت حتى إنّي لأجد برده بين ثديي و بين كتفي،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أفطرت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فاخترت أن أفطر عنده، فقتل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457"/>
      </w:r>
      <w:r>
        <w:rPr>
          <w:rFonts w:ascii="Amiri" w:hAnsi="Amiri" w:eastAsia="Amiri" w:cs="Amiri"/>
          <w:color w:val="111111"/>
          <w:sz w:val="28"/>
          <w:sz w:val="28"/>
          <w:szCs w:val="28"/>
          <w:rtl w:val="true"/>
          <w:lang w:bidi="ar-SA"/>
        </w:rPr>
        <w:t>عاليا أبو الفضل الفضيلي، أنا أبو القاسم الخليلي، أنا أبو القاسم الخزاعي، أنا الهيثم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المنادي أبو </w:t>
      </w:r>
      <w:r>
        <w:rPr>
          <w:rStyle w:val="FootnoteAnchor"/>
          <w:rtl w:val="true"/>
        </w:rPr>
        <w:footnoteReference w:id="2458"/>
      </w:r>
      <w:r>
        <w:rPr>
          <w:rFonts w:ascii="Amiri" w:hAnsi="Amiri" w:eastAsia="Amiri" w:cs="Amiri"/>
          <w:color w:val="111111"/>
          <w:sz w:val="28"/>
          <w:sz w:val="28"/>
          <w:szCs w:val="28"/>
          <w:rtl w:val="true"/>
          <w:lang w:bidi="ar-SA"/>
        </w:rPr>
        <w:t>جعفر، نا يزيد بن هارون، أنا فرج بن فضالة، عن مروان أبي أمية، عن عبد اللّه بن سلام،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عثمان لأسلّم عليه و هو محصور،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 ما يسرّني أنك كنت وراءك، رأيت في هذه الليلة رسول اللّه صلّى اللّه عليه و سلم في هذه الخوخة من البيت،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حصروك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فدلّى لي دلوا، فشربت منه حتى رويت، و إنّي لأجد برد ذلك الماء بين ثديي و بين كتفي،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أفطرت عندنا، و إن شئت نصرت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فاخترت أن أفطر عنده، فقتل في ذلك اليوم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أنا الحسين بن الفهم، نا محمّد بن سعد </w:t>
      </w:r>
      <w:r>
        <w:rPr>
          <w:rStyle w:val="FootnoteAnchor"/>
          <w:rtl w:val="true"/>
        </w:rPr>
        <w:footnoteReference w:id="2460"/>
      </w:r>
      <w:r>
        <w:rPr>
          <w:rFonts w:ascii="Amiri" w:hAnsi="Amiri" w:eastAsia="Amiri" w:cs="Amiri"/>
          <w:color w:val="111111"/>
          <w:sz w:val="28"/>
          <w:sz w:val="28"/>
          <w:szCs w:val="28"/>
          <w:rtl w:val="true"/>
          <w:lang w:bidi="ar-SA"/>
        </w:rPr>
        <w:t xml:space="preserve">،أنا عفّان بن مسلم، نا وهيب، نا داود، عن زياد بن عبد اللّه، عن أمّ‌ هلال بنت وكيع عن </w:t>
      </w:r>
      <w:r>
        <w:rPr>
          <w:rStyle w:val="FootnoteAnchor"/>
          <w:rtl w:val="true"/>
        </w:rPr>
        <w:footnoteReference w:id="2461"/>
      </w:r>
      <w:r>
        <w:rPr>
          <w:rFonts w:ascii="Amiri" w:hAnsi="Amiri" w:eastAsia="Amiri" w:cs="Amiri"/>
          <w:color w:val="111111"/>
          <w:sz w:val="28"/>
          <w:sz w:val="28"/>
          <w:szCs w:val="28"/>
          <w:rtl w:val="true"/>
          <w:lang w:bidi="ar-SA"/>
        </w:rPr>
        <w:t>امرأة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أحسبها بنت الفرافصة،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أغفي عثمان، فلمّا استيقظ‍‌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يقتلونني،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رسول اللّه صلّى اللّه عليه و سلم و أبا بكر و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عندنا الليلة،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تفطر عندنا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62"/>
      </w: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بن حنبل </w:t>
      </w:r>
      <w:r>
        <w:rPr>
          <w:rStyle w:val="FootnoteAnchor"/>
          <w:rtl w:val="true"/>
        </w:rPr>
        <w:footnoteReference w:id="2463"/>
      </w:r>
      <w:r>
        <w:rPr>
          <w:rFonts w:ascii="Amiri" w:hAnsi="Amiri" w:eastAsia="Amiri" w:cs="Amiri"/>
          <w:color w:val="111111"/>
          <w:sz w:val="28"/>
          <w:sz w:val="28"/>
          <w:szCs w:val="28"/>
          <w:rtl w:val="true"/>
          <w:lang w:bidi="ar-SA"/>
        </w:rPr>
        <w:t>،حدّثني محمّد بن أبي بكر المقدّمي، نا زهير بن إسحاق، نا داود بن أبي هند، عن زياد بن عبد اللّه، عن أم هلال بنت وكيع، عن نائلة بنت الفرافصة امرأة عثمان،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نعس أمير المؤمنين عثمان، فأغفى، فاستيقظ‍‌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ليقتلنّني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لم تبلغ ذلك، إن رعيتك استعتبوك،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سلم في منامي، و أبو </w:t>
      </w:r>
      <w:r>
        <w:rPr>
          <w:rStyle w:val="FootnoteAnchor"/>
          <w:rtl w:val="true"/>
        </w:rPr>
        <w:footnoteReference w:id="2464"/>
      </w:r>
      <w:r>
        <w:rPr>
          <w:rFonts w:ascii="Amiri" w:hAnsi="Amiri" w:eastAsia="Amiri" w:cs="Amiri"/>
          <w:color w:val="111111"/>
          <w:sz w:val="28"/>
          <w:sz w:val="28"/>
          <w:szCs w:val="28"/>
          <w:rtl w:val="true"/>
          <w:lang w:bidi="ar-SA"/>
        </w:rPr>
        <w:t>بكر، و عمر،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w:t>
      </w:r>
      <w:r>
        <w:rPr>
          <w:rStyle w:val="FootnoteAnchor"/>
          <w:rtl w:val="true"/>
        </w:rPr>
        <w:footnoteReference w:id="2465"/>
      </w:r>
      <w:r>
        <w:rPr>
          <w:rFonts w:ascii="Amiri" w:hAnsi="Amiri" w:eastAsia="Amiri" w:cs="Amiri"/>
          <w:color w:val="111111"/>
          <w:sz w:val="28"/>
          <w:sz w:val="28"/>
          <w:szCs w:val="28"/>
          <w:rtl w:val="true"/>
          <w:lang w:bidi="ar-SA"/>
        </w:rPr>
        <w:t>عندنا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2466"/>
      </w:r>
      <w:r>
        <w:rPr>
          <w:rFonts w:ascii="Amiri" w:hAnsi="Amiri" w:eastAsia="Amiri" w:cs="Amiri"/>
          <w:color w:val="111111"/>
          <w:sz w:val="28"/>
          <w:sz w:val="28"/>
          <w:szCs w:val="28"/>
          <w:rtl w:val="true"/>
          <w:lang w:bidi="ar-SA"/>
        </w:rPr>
        <w:t>،حدّثني عثمان بن أبي شيبة، نا يونس بن أبي يعفور العبدي، عن أبيه، عن مسلم أبي سعيد مولى عثمان بن عفّان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بن عفّان</w:t>
      </w:r>
      <w:r>
        <w:rPr>
          <w:rFonts w:eastAsia="IRNazanin" w:cs="IRNazanin"/>
          <w:color w:val="111111"/>
          <w:sz w:val="28"/>
          <w:szCs w:val="28"/>
          <w:rtl w:val="true"/>
          <w:lang w:bidi="fa-IR"/>
        </w:rPr>
        <w:t xml:space="preserve">] </w:t>
      </w:r>
      <w:r>
        <w:rPr>
          <w:rStyle w:val="FootnoteAnchor"/>
          <w:rtl w:val="true"/>
        </w:rPr>
        <w:footnoteReference w:id="2467"/>
      </w:r>
      <w:r>
        <w:rPr>
          <w:rFonts w:ascii="Amiri" w:hAnsi="Amiri" w:eastAsia="Amiri" w:cs="Amiri"/>
          <w:color w:val="111111"/>
          <w:sz w:val="28"/>
          <w:sz w:val="28"/>
          <w:szCs w:val="28"/>
          <w:rtl w:val="true"/>
          <w:lang w:bidi="ar-SA"/>
        </w:rPr>
        <w:t>أعتق عشرين مملوكا، و دعا بسراويل، فشدّها عليه، و لم يلبسها في جاهلية و لا 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البارحة في المنام، و رأيت أبا بكر و عمر، و إنهم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فإنك تفطر عندنا القابلة، ثم دعا بمصحف فنشره بين يديه، فقتل و هو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بكر محمّد بن الفرج بن علي البزاز، أنا أحمد بن جعفر بن سلم </w:t>
      </w:r>
      <w:r>
        <w:rPr>
          <w:rStyle w:val="FootnoteAnchor"/>
          <w:rtl w:val="true"/>
        </w:rPr>
        <w:footnoteReference w:id="2468"/>
      </w:r>
      <w:r>
        <w:rPr>
          <w:rFonts w:ascii="Amiri" w:hAnsi="Amiri" w:eastAsia="Amiri" w:cs="Amiri"/>
          <w:color w:val="111111"/>
          <w:sz w:val="28"/>
          <w:sz w:val="28"/>
          <w:szCs w:val="28"/>
          <w:rtl w:val="true"/>
          <w:lang w:bidi="ar-SA"/>
        </w:rPr>
        <w:t xml:space="preserve">،نا إدريس بن عبد الكريم المقرئ، نا إبراهيم بن سعيد، نا شبابة، عن يحيى بن </w:t>
      </w:r>
      <w:r>
        <w:rPr>
          <w:rStyle w:val="FootnoteAnchor"/>
          <w:rtl w:val="true"/>
        </w:rPr>
        <w:footnoteReference w:id="2469"/>
      </w:r>
      <w:r>
        <w:rPr>
          <w:rFonts w:ascii="Amiri" w:hAnsi="Amiri" w:eastAsia="Amiri" w:cs="Amiri"/>
          <w:color w:val="111111"/>
          <w:sz w:val="28"/>
          <w:sz w:val="28"/>
          <w:szCs w:val="28"/>
          <w:rtl w:val="true"/>
          <w:lang w:bidi="ar-SA"/>
        </w:rPr>
        <w:t xml:space="preserve">راشد، عن يحيى بن عبد الرّحمن، و عقبة بن أسيد، عن النعمان بن بشير، حدثتني نائلة بنت الفرافصة امرأة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رسول اللّه صلّى اللّه عليه و سلم و معه دلو من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فشربت حتى رويت،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سيكثرون عليك، فإن قاتلتهم ظفرت، و إن تركتهم أفطرت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فقتلوه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471"/>
      </w:r>
      <w:r>
        <w:rPr>
          <w:rFonts w:ascii="Amiri" w:hAnsi="Amiri" w:eastAsia="Amiri" w:cs="Amiri"/>
          <w:color w:val="111111"/>
          <w:sz w:val="28"/>
          <w:sz w:val="28"/>
          <w:szCs w:val="28"/>
          <w:rtl w:val="true"/>
          <w:lang w:bidi="ar-SA"/>
        </w:rPr>
        <w:t>بطوله أعلى من هذا أبو القاسم الواسطي، أنا أبو بكر الخطيب، أنا أبو عمر بن مهدي، أنا إسماعيل بن محمّد الصفار، نا محمّد بن عبيد اللّه بن يزيد المنادي، نا شبابة بن سوّار، نا يحيى بن أبي راشد، مولى عمرو بن حريث، عن عقبة بن أسيد، و يحيى بن عبد الرّحمن الحرشي، عن النعمان بن بشير، عن نائلة بنت الفرافصة الكلبية امرأة عثمان بن عفّان، قالت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حصر عثمان رأى قبل قتله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عند إفطاره سألهم الماء العذب، فأبوا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ذاك الرّكيّ‌،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ركي في الدار يلقى فيه النتن،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من غير أن يفطر، فلما كان عند السحر أتيت جارات لي على أجاجير متواصلة، فسألتهم الماء العذب، فأعطوني كوزا من ماء، فجئت به، فنزلت، فإذا عثمان قد وضع رأسه أسفل الدرجة، و هو نائم يغطّ‍‌، فحرّكته، فانتبه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عذب أتيتك به، فرفع رأسه إلى السماء، فنظر إلى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صائما،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و لم أر أحدا أتاك بطعام و لا 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اطّلع عليّ‌ من هذا السقف و معه دلو من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فشربت حتى رويت،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فشربت حتى نهلت،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القوم سيكثر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سيكثرون عليك، فإن قاتلتهم ظفرت، و إن تركتهم أفطرت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من يومه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472"/>
      </w:r>
      <w:r>
        <w:rPr>
          <w:rFonts w:ascii="Amiri" w:hAnsi="Amiri" w:eastAsia="Amiri" w:cs="Amiri"/>
          <w:color w:val="111111"/>
          <w:sz w:val="28"/>
          <w:sz w:val="28"/>
          <w:szCs w:val="28"/>
          <w:rtl w:val="true"/>
          <w:lang w:bidi="ar-SA"/>
        </w:rPr>
        <w:t xml:space="preserve">أبو الفضل محمّد بن إسماعيل الفضيلي، أنا أبو القاسم أحمد بن محمّد بن محمّد الخليلي، أنا أبو القاسم علي بن أحمد بن الحسن، نا الهيثم بن كليب، نا عيسى بن أحمد العسقلاني، نا شبابة، نا يحيى بن راشد مولى عمرو بن حريث، عن محمّد </w:t>
      </w:r>
      <w:r>
        <w:rPr>
          <w:rStyle w:val="FootnoteAnchor"/>
          <w:rtl w:val="true"/>
        </w:rPr>
        <w:footnoteReference w:id="2473"/>
      </w:r>
      <w:r>
        <w:rPr>
          <w:rFonts w:ascii="Amiri" w:hAnsi="Amiri" w:eastAsia="Amiri" w:cs="Amiri"/>
          <w:color w:val="111111"/>
          <w:sz w:val="28"/>
          <w:sz w:val="28"/>
          <w:szCs w:val="28"/>
          <w:rtl w:val="true"/>
          <w:lang w:bidi="ar-SA"/>
        </w:rPr>
        <w:t xml:space="preserve">بن عبد الرّحمن الجرشي </w:t>
      </w:r>
      <w:r>
        <w:rPr>
          <w:rStyle w:val="FootnoteAnchor"/>
          <w:rtl w:val="true"/>
        </w:rPr>
        <w:footnoteReference w:id="2474"/>
      </w:r>
      <w:r>
        <w:rPr>
          <w:rFonts w:ascii="Amiri" w:hAnsi="Amiri" w:eastAsia="Amiri" w:cs="Amiri"/>
          <w:color w:val="111111"/>
          <w:sz w:val="28"/>
          <w:sz w:val="28"/>
          <w:szCs w:val="28"/>
          <w:rtl w:val="true"/>
          <w:lang w:bidi="ar-SA"/>
        </w:rPr>
        <w:t>بن أسيد، عن النعمان بن بشير، عن نائلة بنت الفرافصة الكلبية امرأة عثمان،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اليوم الذي كان قبل قتله بيوم صائما، فلمّا كان عند إفطاره سألهم الماء العذب، فأبوا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ذلك الركيّ‌، و ركيّ‌ في الدار التي يلقى فيه النتن،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يفطر، فأتيت جارات لنا على أجاجير </w:t>
      </w:r>
      <w:r>
        <w:rPr>
          <w:rStyle w:val="FootnoteAnchor"/>
          <w:rtl w:val="true"/>
        </w:rPr>
        <w:footnoteReference w:id="2475"/>
      </w:r>
      <w:r>
        <w:rPr>
          <w:rFonts w:ascii="Amiri" w:hAnsi="Amiri" w:eastAsia="Amiri" w:cs="Amiri"/>
          <w:color w:val="111111"/>
          <w:sz w:val="28"/>
          <w:sz w:val="28"/>
          <w:szCs w:val="28"/>
          <w:rtl w:val="true"/>
          <w:lang w:bidi="ar-SA"/>
        </w:rPr>
        <w:t>لنا متواصلة، و ذلك في السحر، فسألتهم الماء العذب، فأعطوني كوزا من ماء،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عذب أتيتك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الفجر قد طلع،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صائما،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و لم أر أحدا أتاك بطعام و لا 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اطّلع عليّ‌ من هذا السقف، و معه دلو من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فشربت حتى رويت،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فشربت حتى ثملت، أو نهلت، 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القوم سيبكرون </w:t>
      </w:r>
      <w:r>
        <w:rPr>
          <w:rStyle w:val="FootnoteAnchor"/>
          <w:rtl w:val="true"/>
        </w:rPr>
        <w:footnoteReference w:id="2476"/>
      </w:r>
      <w:r>
        <w:rPr>
          <w:rFonts w:ascii="Amiri" w:hAnsi="Amiri" w:eastAsia="Amiri" w:cs="Amiri"/>
          <w:color w:val="111111"/>
          <w:sz w:val="28"/>
          <w:sz w:val="28"/>
          <w:szCs w:val="28"/>
          <w:rtl w:val="true"/>
          <w:lang w:bidi="ar-SA"/>
        </w:rPr>
        <w:t>عليك، فإن قاتلتهم ظفرت، و إن تركتهم أفطرت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من يومه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الهيثم بن كليب،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477"/>
      </w:r>
      <w:r>
        <w:rPr>
          <w:rFonts w:ascii="Amiri" w:hAnsi="Amiri" w:eastAsia="Amiri" w:cs="Amiri"/>
          <w:color w:val="111111"/>
          <w:sz w:val="28"/>
          <w:sz w:val="28"/>
          <w:szCs w:val="28"/>
          <w:rtl w:val="true"/>
          <w:lang w:bidi="ar-SA"/>
        </w:rPr>
        <w:t>المنادي أبو جعفر، نا يزيد بن هارون، أنا فرج بن فضالة، عن مروان بن أبي أمية، عن عبد اللّه بن سلام،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عثمان لأسلم عليه و هو محصور،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بأخي، ما يسرني أني كنت وراءك، رأيت في هذه الليلة رسول اللّه صلّى اللّه عليه و سلم في هذه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خوخة من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حصروك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عطّشوك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فدلى لي دلوا، فشربت منه حتى رويت، و إني لأجد برد ذلك الماء بين ثديي، و بين كتفي،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نصرت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فاخترت أن أفطر عنده، فقتل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ابن أبي راشد، و يحيى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المقرئ، أنا أبو الفضل بن الكريدي، أنا أبو الحسن العتيقي، أنا أبو الحسن الدارقطني، نا أحمد بن محمّد بن زياد، نا إسماعيل بن إسحاق، نا أحمد بن يونس، نا حمّاد بن زيد،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عثمان و ما أعلم أحدا يتهم عليا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عثمان يوم قتل و إنّ‌ الدار يومئذ لغاصة،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و فيهم</w:t>
      </w:r>
      <w:r>
        <w:rPr>
          <w:rFonts w:eastAsia="Amiri" w:cs="Amiri" w:ascii="Amiri" w:hAnsi="Amiri"/>
          <w:color w:val="111111"/>
          <w:sz w:val="28"/>
          <w:szCs w:val="28"/>
          <w:rtl w:val="true"/>
          <w:lang w:bidi="ar-SA"/>
        </w:rPr>
        <w:t xml:space="preserve">] </w:t>
      </w:r>
      <w:r>
        <w:rPr>
          <w:rStyle w:val="FootnoteAnchor"/>
          <w:rtl w:val="true"/>
        </w:rPr>
        <w:footnoteReference w:id="2478"/>
      </w:r>
      <w:r>
        <w:rPr>
          <w:rFonts w:ascii="Amiri" w:hAnsi="Amiri" w:eastAsia="Amiri" w:cs="Amiri"/>
          <w:color w:val="111111"/>
          <w:sz w:val="28"/>
          <w:sz w:val="28"/>
          <w:szCs w:val="28"/>
          <w:rtl w:val="true"/>
          <w:lang w:bidi="ar-SA"/>
        </w:rPr>
        <w:t>الحسن بن علي في عنقه السيف، و لكن عثمان عزم عليهم ألا يقاتلوا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إسحاق، نا عارم بن الفضل، نا جرير بن حازم، نا يعلى بن حكيم،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و عبد اللّه بن عمر لم يزالا مع عثمان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إسحاق، نا سليمان بن حرب، نا جرير بن حازم، عن يعلى بن حكيم،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لم يزل مع عثمان و هو محصور حتى عزم عليه ليخرجنّ‌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نا هارون بن يوسف </w:t>
      </w:r>
      <w:r>
        <w:rPr>
          <w:rStyle w:val="FootnoteAnchor"/>
          <w:rtl w:val="true"/>
        </w:rPr>
        <w:footnoteReference w:id="2479"/>
      </w:r>
      <w:r>
        <w:rPr>
          <w:rFonts w:ascii="Amiri" w:hAnsi="Amiri" w:eastAsia="Amiri" w:cs="Amiri"/>
          <w:color w:val="111111"/>
          <w:sz w:val="28"/>
          <w:sz w:val="28"/>
          <w:szCs w:val="28"/>
          <w:rtl w:val="true"/>
          <w:lang w:bidi="ar-SA"/>
        </w:rPr>
        <w:t>،نا ابن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سعيد بن سالم، عن علي بن سليم، عن أبان بن أبي عياش، عن سالم المكي، عن عبد اللّه بن رباح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أنا و أبو قتادة إلى عثمان حين حصره القوم، فلما خرجنا من </w:t>
      </w:r>
      <w:r>
        <w:rPr>
          <w:rStyle w:val="FootnoteAnchor"/>
          <w:rtl w:val="true"/>
        </w:rPr>
        <w:footnoteReference w:id="2480"/>
      </w:r>
      <w:r>
        <w:rPr>
          <w:rFonts w:ascii="Amiri" w:hAnsi="Amiri" w:eastAsia="Amiri" w:cs="Amiri"/>
          <w:color w:val="111111"/>
          <w:sz w:val="28"/>
          <w:sz w:val="28"/>
          <w:szCs w:val="28"/>
          <w:rtl w:val="true"/>
          <w:lang w:bidi="ar-SA"/>
        </w:rPr>
        <w:t xml:space="preserve">عنده استقبلت الحسن بن علي بن أبي طالب داخلا </w:t>
      </w:r>
      <w:r>
        <w:rPr>
          <w:rStyle w:val="FootnoteAnchor"/>
          <w:rtl w:val="true"/>
        </w:rPr>
        <w:footnoteReference w:id="2481"/>
      </w:r>
      <w:r>
        <w:rPr>
          <w:rFonts w:ascii="Amiri" w:hAnsi="Amiri" w:eastAsia="Amiri" w:cs="Amiri"/>
          <w:color w:val="111111"/>
          <w:sz w:val="28"/>
          <w:sz w:val="28"/>
          <w:szCs w:val="28"/>
          <w:rtl w:val="true"/>
          <w:lang w:bidi="ar-SA"/>
        </w:rPr>
        <w:t>عليه، فرجعنا معه لننظر ما يقول له الحسن، فقال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مرني بأمرك، فإنّي طوع يديك، فمرني بما شئت،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 </w:t>
      </w:r>
    </w:p>
    <w:p>
      <w:pPr>
        <w:pStyle w:val="BookText"/>
        <w:rPr/>
      </w:pPr>
      <w:r>
        <w:rPr>
          <w:rFonts w:ascii="Amiri" w:hAnsi="Amiri" w:eastAsia="Amiri" w:cs="Amiri"/>
          <w:color w:val="111111"/>
          <w:sz w:val="28"/>
          <w:sz w:val="28"/>
          <w:szCs w:val="28"/>
          <w:rtl w:val="true"/>
          <w:lang w:bidi="ar-SA"/>
        </w:rPr>
        <w:t>ارجع، فاجلس في بيتك حتى يأتي اللّه بأمره، فلا حاجة لنا في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482"/>
      </w:r>
      <w:r>
        <w:rPr>
          <w:rFonts w:ascii="Amiri" w:hAnsi="Amiri" w:eastAsia="Amiri" w:cs="Amiri"/>
          <w:color w:val="111111"/>
          <w:sz w:val="28"/>
          <w:sz w:val="28"/>
          <w:szCs w:val="28"/>
          <w:rtl w:val="true"/>
          <w:lang w:bidi="ar-SA"/>
        </w:rPr>
        <w:t xml:space="preserve">،نا عبد الرّحمن بن مهدي، نا حصين </w:t>
      </w:r>
      <w:r>
        <w:rPr>
          <w:rStyle w:val="FootnoteAnchor"/>
          <w:rtl w:val="true"/>
        </w:rPr>
        <w:footnoteReference w:id="2483"/>
      </w:r>
      <w:r>
        <w:rPr>
          <w:rFonts w:ascii="Amiri" w:hAnsi="Amiri" w:eastAsia="Amiri" w:cs="Amiri"/>
          <w:color w:val="111111"/>
          <w:sz w:val="28"/>
          <w:sz w:val="28"/>
          <w:szCs w:val="28"/>
          <w:rtl w:val="true"/>
          <w:lang w:bidi="ar-SA"/>
        </w:rPr>
        <w:t>،عن يحيى بن عتيق،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الحسن و الحسين، و ابن عمر، و ابن الزبير، و مروان، كلهم شاك في </w:t>
      </w:r>
      <w:r>
        <w:rPr>
          <w:rStyle w:val="FootnoteAnchor"/>
          <w:rtl w:val="true"/>
        </w:rPr>
        <w:footnoteReference w:id="2484"/>
      </w:r>
      <w:r>
        <w:rPr>
          <w:rFonts w:ascii="Amiri" w:hAnsi="Amiri" w:eastAsia="Amiri" w:cs="Amiri"/>
          <w:color w:val="111111"/>
          <w:sz w:val="28"/>
          <w:sz w:val="28"/>
          <w:szCs w:val="28"/>
          <w:rtl w:val="true"/>
          <w:lang w:bidi="ar-SA"/>
        </w:rPr>
        <w:t>السلاح حتى دخلوا الدار،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عليكم لما رجعتم فوضعتم أسلحتكم، و لزمتم بيوتكم، فخرج ابن عمر و الحسن، و الحسين، و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و نحن نعزم على أنفسنا أن لا نبرح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2485"/>
      </w:r>
      <w:r>
        <w:rPr>
          <w:rFonts w:ascii="Amiri" w:hAnsi="Amiri" w:eastAsia="Amiri" w:cs="Amiri"/>
          <w:color w:val="111111"/>
          <w:sz w:val="28"/>
          <w:sz w:val="28"/>
          <w:szCs w:val="28"/>
          <w:rtl w:val="true"/>
          <w:lang w:bidi="ar-SA"/>
        </w:rPr>
        <w:t>،أنا إسماعيل بن إبراهيم، عن ابن عون،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عثمان يومئذ في الدار سبعمائة، لو يدعهم لضربوهم إن شاء اللّه حتى يخرجوهم من أقطارها،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الحسن بن علي، و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أنا أبو الفضل بن الكريدي، أنا أبو الحسن العتيقي، أنا أبو الحسن الدارقطني، نا عبد الوهاب بن أبي حية، نا يعقوب بن شيبة، نا يحيى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أبزى</w:t>
      </w:r>
      <w:r>
        <w:rPr>
          <w:rFonts w:eastAsia="Amiri" w:cs="Amiri" w:ascii="Amiri" w:hAnsi="Amiri"/>
          <w:color w:val="111111"/>
          <w:sz w:val="28"/>
          <w:szCs w:val="28"/>
          <w:rtl w:val="true"/>
          <w:lang w:bidi="ar-SA"/>
        </w:rPr>
        <w:t xml:space="preserve">] </w:t>
      </w:r>
      <w:r>
        <w:rPr>
          <w:rStyle w:val="FootnoteAnchor"/>
          <w:rtl w:val="true"/>
        </w:rPr>
        <w:footnoteReference w:id="24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حصر عثمان 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ابن عمك، فأتاه الحسن بن علي،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ابن أخي‌؟ قال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لأفي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بيعتك</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منها في حل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489"/>
      </w:r>
      <w:r>
        <w:rPr>
          <w:rFonts w:ascii="Amiri" w:hAnsi="Amiri" w:eastAsia="Amiri" w:cs="Amiri"/>
          <w:color w:val="111111"/>
          <w:sz w:val="28"/>
          <w:sz w:val="28"/>
          <w:szCs w:val="28"/>
          <w:rtl w:val="true"/>
          <w:lang w:bidi="ar-SA"/>
        </w:rPr>
        <w:t xml:space="preserve">،نا عبد الأعلى، عن ابن أبي عروبة، قال </w:t>
      </w:r>
      <w:r>
        <w:rPr>
          <w:rStyle w:val="FootnoteAnchor"/>
          <w:rtl w:val="true"/>
        </w:rPr>
        <w:footnoteReference w:id="2490"/>
      </w:r>
      <w:r>
        <w:rPr>
          <w:rFonts w:ascii="Amiri" w:hAnsi="Amiri" w:eastAsia="Amiri" w:cs="Amiri"/>
          <w:color w:val="111111"/>
          <w:sz w:val="28"/>
          <w:sz w:val="28"/>
          <w:szCs w:val="28"/>
          <w:rtl w:val="true"/>
          <w:lang w:bidi="ar-SA"/>
        </w:rPr>
        <w:t xml:space="preserve">قتادة عن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كان آخر من خرج من عند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الجعد، نا زهير، نا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2491"/>
      </w:r>
      <w:r>
        <w:rPr>
          <w:rFonts w:ascii="Amiri" w:hAnsi="Amiri" w:eastAsia="Amiri" w:cs="Amiri"/>
          <w:color w:val="111111"/>
          <w:sz w:val="28"/>
          <w:sz w:val="28"/>
          <w:szCs w:val="28"/>
          <w:rtl w:val="true"/>
          <w:lang w:bidi="ar-SA"/>
        </w:rPr>
        <w:t>فيمن حمل الحسن بن علي بن أبي طالب جريحا من دار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عبد الرّحمن بن المغيرة، عن عبد الرّحمن بن أبي الزناد، عن موسى بن عقبة، عن سالم بن عبد اللّه بن عمر، أو عن نافع مولى عبد اللّه بن عمر، أو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عمر لم يدع بسلاحه بعد رسول اللّه صلّى اللّه عليه و سلم إلاّ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الدار، و يوم نجدة الحروري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عبد العزيز بن معاوية، نا أزهر،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ابن عمر الدرع يوم الدار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لم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2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 xml:space="preserve">] </w:t>
      </w:r>
      <w:r>
        <w:rPr>
          <w:rStyle w:val="FootnoteAnchor"/>
          <w:rtl w:val="true"/>
        </w:rPr>
        <w:footnoteReference w:id="2494"/>
      </w:r>
      <w:r>
        <w:rPr>
          <w:rFonts w:ascii="Amiri" w:hAnsi="Amiri" w:eastAsia="Amiri" w:cs="Amiri"/>
          <w:color w:val="111111"/>
          <w:sz w:val="28"/>
          <w:sz w:val="28"/>
          <w:szCs w:val="28"/>
          <w:rtl w:val="true"/>
          <w:lang w:bidi="ar-SA"/>
        </w:rPr>
        <w:t xml:space="preserve">السّيرافي، أنا أبو عبد اللّه النّهاوندي، نا أحمد بن عمران، نا موسى التستري، نا خليفة العصفري </w:t>
      </w:r>
      <w:r>
        <w:rPr>
          <w:rStyle w:val="FootnoteAnchor"/>
          <w:rtl w:val="true"/>
        </w:rPr>
        <w:footnoteReference w:id="2495"/>
      </w:r>
      <w:r>
        <w:rPr>
          <w:rFonts w:ascii="IRNazanin" w:hAnsi="IRNazanin" w:eastAsia="IRNazanin"/>
          <w:color w:val="111111"/>
          <w:sz w:val="28"/>
          <w:sz w:val="28"/>
          <w:szCs w:val="28"/>
          <w:rtl w:val="true"/>
          <w:lang w:bidi="fa-IR"/>
        </w:rPr>
        <w:t xml:space="preserve">،نا معاذ بن معاذ </w:t>
      </w:r>
      <w:r>
        <w:rPr>
          <w:rStyle w:val="FootnoteAnchor"/>
          <w:rtl w:val="true"/>
        </w:rPr>
        <w:footnoteReference w:id="2496"/>
      </w:r>
      <w:r>
        <w:rPr>
          <w:rFonts w:ascii="Amiri" w:hAnsi="Amiri" w:eastAsia="Amiri" w:cs="Amiri"/>
          <w:color w:val="111111"/>
          <w:sz w:val="28"/>
          <w:sz w:val="28"/>
          <w:szCs w:val="28"/>
          <w:rtl w:val="true"/>
          <w:lang w:bidi="ar-SA"/>
        </w:rPr>
        <w:t>،عن ابن عون، عن نافع، كان ابن عمر مع عثمان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497"/>
      </w:r>
      <w:r>
        <w:rPr>
          <w:rFonts w:ascii="Amiri" w:hAnsi="Amiri" w:eastAsia="Amiri" w:cs="Amiri"/>
          <w:color w:val="111111"/>
          <w:sz w:val="28"/>
          <w:sz w:val="28"/>
          <w:szCs w:val="28"/>
          <w:rtl w:val="true"/>
          <w:lang w:bidi="ar-SA"/>
        </w:rPr>
        <w:t>،حدّثني عبيد اللّه بن عبد اللّه بن عون، عن أبيه، عن نافع،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 ابن عمر الدرع يوم الدّار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498"/>
      </w:r>
      <w:r>
        <w:rPr>
          <w:rFonts w:ascii="Amiri" w:hAnsi="Amiri" w:eastAsia="Amiri" w:cs="Amiri"/>
          <w:color w:val="111111"/>
          <w:sz w:val="28"/>
          <w:sz w:val="28"/>
          <w:szCs w:val="28"/>
          <w:rtl w:val="true"/>
          <w:lang w:bidi="ar-SA"/>
        </w:rPr>
        <w:t>،نا كهمس، عن سعيد بن أبي عروبة، عن يعلى بن حكيم، عن نافع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عمر كان يومئذ متقلد بسيفه </w:t>
      </w:r>
      <w:r>
        <w:rPr>
          <w:rStyle w:val="FootnoteAnchor"/>
          <w:rtl w:val="true"/>
        </w:rPr>
        <w:footnoteReference w:id="2499"/>
      </w:r>
      <w:r>
        <w:rPr>
          <w:rFonts w:ascii="Amiri" w:hAnsi="Amiri" w:eastAsia="Amiri" w:cs="Amiri"/>
          <w:color w:val="111111"/>
          <w:sz w:val="28"/>
          <w:sz w:val="28"/>
          <w:szCs w:val="28"/>
          <w:rtl w:val="true"/>
          <w:lang w:bidi="ar-SA"/>
        </w:rPr>
        <w:t>حتى عزم عليه عثمان أن يخرج مخافة أن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00"/>
      </w:r>
      <w:r>
        <w:rPr>
          <w:rFonts w:ascii="Amiri" w:hAnsi="Amiri" w:eastAsia="Amiri" w:cs="Amiri"/>
          <w:color w:val="111111"/>
          <w:sz w:val="28"/>
          <w:sz w:val="28"/>
          <w:szCs w:val="28"/>
          <w:rtl w:val="true"/>
          <w:lang w:bidi="ar-SA"/>
        </w:rPr>
        <w:t xml:space="preserve">أبو القاسم زاهر بن طاهر، أنا أبو منصور عمر بن أحمد بن محمّد الجوري </w:t>
      </w:r>
      <w:r>
        <w:rPr>
          <w:rStyle w:val="FootnoteAnchor"/>
          <w:rtl w:val="true"/>
        </w:rPr>
        <w:footnoteReference w:id="2501"/>
      </w:r>
      <w:r>
        <w:rPr>
          <w:rFonts w:ascii="Amiri" w:hAnsi="Amiri" w:eastAsia="Amiri" w:cs="Amiri"/>
          <w:color w:val="111111"/>
          <w:sz w:val="28"/>
          <w:sz w:val="28"/>
          <w:szCs w:val="28"/>
          <w:rtl w:val="true"/>
          <w:lang w:bidi="ar-SA"/>
        </w:rPr>
        <w:t>،أنا أبو العباس محمّد بن أحمد بن محمّد السّليطي، أنا أبو حامد أحمد بن محمّد بن الحسن بن الشرقي، نا أحمد بن حفص بن عبد اللّه، و عبد اللّه بن محمّد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عبد اللّه، حدّثني إبراهيم بن طهمان، عن سعيد بن أبي عروبة عن يعلى بن حكيم،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يزل عند عثمان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متقلدا بسيفه </w:t>
      </w:r>
      <w:r>
        <w:rPr>
          <w:rStyle w:val="FootnoteAnchor"/>
          <w:rtl w:val="true"/>
        </w:rPr>
        <w:footnoteReference w:id="2502"/>
      </w:r>
      <w:r>
        <w:rPr>
          <w:rFonts w:ascii="Amiri" w:hAnsi="Amiri" w:eastAsia="Amiri" w:cs="Amiri"/>
          <w:color w:val="111111"/>
          <w:sz w:val="28"/>
          <w:sz w:val="28"/>
          <w:szCs w:val="28"/>
          <w:rtl w:val="true"/>
          <w:lang w:bidi="ar-SA"/>
        </w:rPr>
        <w:t>حتى عزم عليه أن يخرج مخافة أن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علي لم يزل عنده كذلك حتى عزم عليه أن يخرج مخافة أن يقتل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المالكي، و أبو إسحاق إبراهيم بن طاهر بن 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محمّد بن محمّد بن أحمد بن سعيد بن الروزبهان، أنا أبو الحسن علي بن الفضل بن إدريس السامري </w:t>
      </w:r>
      <w:r>
        <w:rPr>
          <w:rStyle w:val="FootnoteAnchor"/>
          <w:rtl w:val="true"/>
        </w:rPr>
        <w:footnoteReference w:id="2504"/>
      </w:r>
      <w:r>
        <w:rPr>
          <w:rFonts w:ascii="Amiri" w:hAnsi="Amiri" w:eastAsia="Amiri" w:cs="Amiri"/>
          <w:color w:val="111111"/>
          <w:sz w:val="28"/>
          <w:sz w:val="28"/>
          <w:szCs w:val="28"/>
          <w:rtl w:val="true"/>
          <w:lang w:bidi="ar-SA"/>
        </w:rPr>
        <w:t>،نا أبو محمّد يحيى بن السّري، نا أزهر بن سعد، عن ابن عون،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لبس الدرع يوم الدار مرتين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بن يوسف في كتابه، و أخبرني أبو طاهر محمّد بن محمّد بن عبد اللّه السّنجي عنه، أنا أبو الحسن بن الحمّامي، أنا دعلج بن أحمد، نا عبد العزيز بن معاوية، نا أزهر السّمّان، عن ابن عون،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ابن عمر الدرع يوم الدار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عبد اللّه بن أبي الحديد، أنا عبد الرّحمن بن عبد العزيز بن الطّبيز، أنا أبو عبد اللّه محمّد بن عيسى التميمي، نا محمّد بن يونس، نا هشام، نا </w:t>
      </w:r>
      <w:r>
        <w:rPr>
          <w:rStyle w:val="FootnoteAnchor"/>
          <w:rtl w:val="true"/>
        </w:rPr>
        <w:footnoteReference w:id="2505"/>
      </w:r>
      <w:r>
        <w:rPr>
          <w:rFonts w:ascii="Amiri" w:hAnsi="Amiri" w:eastAsia="Amiri" w:cs="Amiri"/>
          <w:color w:val="111111"/>
          <w:sz w:val="28"/>
          <w:sz w:val="28"/>
          <w:szCs w:val="28"/>
          <w:rtl w:val="true"/>
          <w:lang w:bidi="ar-SA"/>
        </w:rPr>
        <w:t>أبو الوليد، نا عثمان بن موسى،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لبس الدرع يوم الدار مرتين،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لنقاتلنّ‌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هشام أبو الوليد، و هو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علي أحمد بن عمر بن محمّد بن خرّشيذ قوله، أنا أبو القاسم عبد اللّه بن محمّد بن إسحاق المروزي المعروف بالحامض، نا الحسن بن مكرم، نا الحسن بن قتيبة، نا حسين المعلم،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ابن عمر الدرع يوم الدار مرتين، فأبى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و عرفت له حقّ‌ الرسالة و حقّ‌ النبوة، و صحبت أبا بكر، فعرفت له حقّ‌ الولاية، و صحبت عمر فكنت أعرف له حقّ‌ الوالد و حق الولاية، و أنا أعرف لك مثل ذلك،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من أهل بيت، اقعد في بيتك حتى يأتيك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صادق مرشد بن يحيى بن القاسم، و أبو عبد اللّه محمّد بن أحمد بن إبراهيم بن الحطّاب،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بن الطّفّال، أنا أبو الطاهر محمّد بن أحمد بن عبد اللّه الذهلي، نا موسى بن هارون، نا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خراش، نا العوّام بن حوشب، عن سعيد بن جبير، و عن جبلة بن سحيم،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عثمان يعرض نصرته، و يذكر بيعته،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 بيعتي، و في حرج </w:t>
      </w:r>
      <w:r>
        <w:rPr>
          <w:rStyle w:val="FootnoteAnchor"/>
          <w:rtl w:val="true"/>
        </w:rPr>
        <w:footnoteReference w:id="2506"/>
      </w:r>
      <w:r>
        <w:rPr>
          <w:rFonts w:ascii="Amiri" w:hAnsi="Amiri" w:eastAsia="Amiri" w:cs="Amiri"/>
          <w:color w:val="111111"/>
          <w:sz w:val="28"/>
          <w:sz w:val="28"/>
          <w:szCs w:val="28"/>
          <w:rtl w:val="true"/>
          <w:lang w:bidi="ar-SA"/>
        </w:rPr>
        <w:t>من نصرتي، و إنّي لأرجو أن ألقى اللّه سالما مظلوما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محمّد بن العباس، أنا أحمد بن معروف، نا الحسين بن فهم، نا محمّد بن سعد </w:t>
      </w:r>
      <w:r>
        <w:rPr>
          <w:rStyle w:val="FootnoteAnchor"/>
          <w:rtl w:val="true"/>
        </w:rPr>
        <w:footnoteReference w:id="2507"/>
      </w:r>
      <w:r>
        <w:rPr>
          <w:rFonts w:ascii="Amiri" w:hAnsi="Amiri" w:eastAsia="Amiri" w:cs="Amiri"/>
          <w:color w:val="111111"/>
          <w:sz w:val="28"/>
          <w:sz w:val="28"/>
          <w:szCs w:val="28"/>
          <w:rtl w:val="true"/>
          <w:lang w:bidi="ar-SA"/>
        </w:rPr>
        <w:t>،نا أبو أسامة حمّاد بن أسامة، نا هشام بن عروة، عن أبيه، عن عبد اللّه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فو اللّه لقد أحلّ‌ </w:t>
      </w:r>
      <w:r>
        <w:rPr>
          <w:rStyle w:val="FootnoteAnchor"/>
          <w:rtl w:val="true"/>
        </w:rPr>
        <w:footnoteReference w:id="2508"/>
      </w:r>
      <w:r>
        <w:rPr>
          <w:rFonts w:ascii="Amiri" w:hAnsi="Amiri" w:eastAsia="Amiri" w:cs="Amiri"/>
          <w:color w:val="111111"/>
          <w:sz w:val="28"/>
          <w:sz w:val="28"/>
          <w:szCs w:val="28"/>
          <w:rtl w:val="true"/>
          <w:lang w:bidi="ar-SA"/>
        </w:rPr>
        <w:t>اللّه لك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أقاتلهم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عثمان أمّر عبد اللّه بن الزبير على الدار،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لي عليه طاعة فليطع 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509"/>
      </w:r>
      <w:r>
        <w:rPr>
          <w:rFonts w:ascii="Amiri" w:hAnsi="Amiri" w:eastAsia="Amiri" w:cs="Amiri"/>
          <w:color w:val="111111"/>
          <w:sz w:val="28"/>
          <w:sz w:val="28"/>
          <w:szCs w:val="28"/>
          <w:rtl w:val="true"/>
          <w:lang w:bidi="ar-SA"/>
        </w:rPr>
        <w:t>،أنا إسماعيل بن إبراهيم الأسدي بن عليّة، عن أيوب،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عثمان يوم الدار عصابة مستبصرة </w:t>
      </w:r>
      <w:r>
        <w:rPr>
          <w:rStyle w:val="FootnoteAnchor"/>
          <w:rtl w:val="true"/>
        </w:rPr>
        <w:footnoteReference w:id="2510"/>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511"/>
      </w:r>
      <w:r>
        <w:rPr>
          <w:rFonts w:ascii="Amiri" w:hAnsi="Amiri" w:eastAsia="Amiri" w:cs="Amiri"/>
          <w:color w:val="111111"/>
          <w:sz w:val="28"/>
          <w:sz w:val="28"/>
          <w:szCs w:val="28"/>
          <w:rtl w:val="true"/>
          <w:lang w:bidi="ar-SA"/>
        </w:rPr>
        <w:t>،أنا إسماعيل الأسدي، عن أيوب عن ابن أبي مليكة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معك في الدار عصابة مستبصرة </w:t>
      </w:r>
      <w:r>
        <w:rPr>
          <w:rStyle w:val="FootnoteAnchor"/>
          <w:rtl w:val="true"/>
        </w:rPr>
        <w:footnoteReference w:id="2512"/>
      </w:r>
      <w:r>
        <w:rPr>
          <w:rFonts w:ascii="Amiri" w:hAnsi="Amiri" w:eastAsia="Amiri" w:cs="Amiri"/>
          <w:color w:val="111111"/>
          <w:sz w:val="28"/>
          <w:sz w:val="28"/>
          <w:szCs w:val="28"/>
          <w:rtl w:val="true"/>
          <w:lang w:bidi="ar-SA"/>
        </w:rPr>
        <w:t xml:space="preserve">،ينصر اللّه </w:t>
      </w:r>
      <w:r>
        <w:rPr>
          <w:rStyle w:val="FootnoteAnchor"/>
          <w:rtl w:val="true"/>
        </w:rPr>
        <w:footnoteReference w:id="2513"/>
      </w:r>
      <w:r>
        <w:rPr>
          <w:rFonts w:ascii="Amiri" w:hAnsi="Amiri" w:eastAsia="Amiri" w:cs="Amiri"/>
          <w:color w:val="111111"/>
          <w:sz w:val="28"/>
          <w:sz w:val="28"/>
          <w:szCs w:val="28"/>
          <w:rtl w:val="true"/>
          <w:lang w:bidi="ar-SA"/>
        </w:rPr>
        <w:t>بأقل منهم، فأذن لي فلأقاتل،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اللّه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أهراق فيّ‌ دمه،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أهراق فيّ‌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2514"/>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2515"/>
      </w:r>
      <w:r>
        <w:rPr>
          <w:rFonts w:ascii="Amiri" w:hAnsi="Amiri" w:eastAsia="Amiri" w:cs="Amiri"/>
          <w:color w:val="111111"/>
          <w:sz w:val="28"/>
          <w:sz w:val="28"/>
          <w:szCs w:val="28"/>
          <w:rtl w:val="true"/>
          <w:lang w:bidi="ar-SA"/>
        </w:rPr>
        <w:t>،نا إسماعيل بن عليّة، عن أيوب بن أبي مليكة،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 في الدار عصابة مستبصرة، ينصر اللّه بأقل منهم، فائذن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رجلا أهراق في دمه،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516"/>
      </w:r>
      <w:r>
        <w:rPr>
          <w:rFonts w:ascii="Amiri" w:hAnsi="Amiri" w:eastAsia="Amiri" w:cs="Amiri"/>
          <w:color w:val="111111"/>
          <w:sz w:val="28"/>
          <w:sz w:val="28"/>
          <w:szCs w:val="28"/>
          <w:rtl w:val="true"/>
          <w:lang w:bidi="ar-SA"/>
        </w:rPr>
        <w:t>،أنا عبد اللّه بن إدريس، عن هشام بن حسّان، عن محمّد بن سيرين،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زيد بن ثابت إلى عثمان و هو محصور، و معه ثلاثمائة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فدخل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2517"/>
      </w:r>
      <w:r>
        <w:rPr>
          <w:rFonts w:ascii="Amiri" w:hAnsi="Amiri" w:eastAsia="Amiri" w:cs="Amiri"/>
          <w:color w:val="111111"/>
          <w:sz w:val="28"/>
          <w:sz w:val="28"/>
          <w:szCs w:val="28"/>
          <w:rtl w:val="true"/>
          <w:lang w:bidi="ar-SA"/>
        </w:rPr>
        <w:t>الأنصار بالباب،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القتال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أنا أحمد بن عمران، نا موسى، نا خليفة، قال </w:t>
      </w:r>
      <w:r>
        <w:rPr>
          <w:rStyle w:val="FootnoteAnchor"/>
          <w:rtl w:val="true"/>
        </w:rPr>
        <w:footnoteReference w:id="2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كهمس، عن ابن أبي عروبة،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بن ثابت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الأنصار بالباب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كنّا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كفّوا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520"/>
      </w:r>
      <w:r>
        <w:rPr>
          <w:rFonts w:ascii="Amiri" w:hAnsi="Amiri" w:eastAsia="Amiri" w:cs="Amiri"/>
          <w:color w:val="111111"/>
          <w:sz w:val="28"/>
          <w:sz w:val="28"/>
          <w:szCs w:val="28"/>
          <w:rtl w:val="true"/>
          <w:lang w:bidi="ar-SA"/>
        </w:rPr>
        <w:t xml:space="preserve">،نا كهمس،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عروبة، عن قتادة، عن الحسن </w:t>
      </w:r>
      <w:r>
        <w:rPr>
          <w:rStyle w:val="FootnoteAnchor"/>
          <w:rtl w:val="true"/>
        </w:rPr>
        <w:footnoteReference w:id="2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هريرة كان متقلدا بسيفه </w:t>
      </w:r>
      <w:r>
        <w:rPr>
          <w:rStyle w:val="FootnoteAnchor"/>
          <w:rtl w:val="true"/>
        </w:rPr>
        <w:footnoteReference w:id="2522"/>
      </w:r>
      <w:r>
        <w:rPr>
          <w:rFonts w:ascii="IRNazanin" w:hAnsi="IRNazanin" w:eastAsia="IRNazanin"/>
          <w:color w:val="111111"/>
          <w:sz w:val="28"/>
          <w:sz w:val="28"/>
          <w:szCs w:val="28"/>
          <w:rtl w:val="true"/>
          <w:lang w:bidi="fa-IR"/>
        </w:rPr>
        <w:t>حتى نهاه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523"/>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علي، عن أبي معاوية، عن الأعمش </w:t>
      </w:r>
      <w:r>
        <w:rPr>
          <w:rStyle w:val="FootnoteAnchor"/>
          <w:rtl w:val="true"/>
        </w:rPr>
        <w:footnoteReference w:id="2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طاب الضرب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 لتخرجنّ‌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الشيرويي، و حدّثني أبو المحاسن الطّبسي عنه، أنا أبو بكر الحيري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525"/>
      </w:r>
      <w:r>
        <w:rPr>
          <w:rFonts w:ascii="Amiri" w:hAnsi="Amiri" w:eastAsia="Amiri" w:cs="Amiri"/>
          <w:color w:val="111111"/>
          <w:sz w:val="28"/>
          <w:sz w:val="28"/>
          <w:szCs w:val="28"/>
          <w:rtl w:val="true"/>
          <w:lang w:bidi="ar-SA"/>
        </w:rPr>
        <w:t xml:space="preserve">أبو منصور عبد الرحيم بن المظفّر بن عبد الرحيم بن علي الحمدوني الرازي الشاهد، أنا الخطيب أبو بكر إسماعيل بن علي بن أحمد بن محمّد بن يوسف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موسى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الأصم، نا أحمد بن عبد الجبار العطاردي، نا أبو معاوية، عن الأعمش، عن أبي صالح، عن أبي هريرة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عثمان يوم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طاب الضرب،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أ يسرّك أن تقتل الناس جميعا و إيّاي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قتلت رجلا واحدا فكأنما قتلت الناس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لم أقاتل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إبراهيم بن إسحاق الحربي، نا عفان بن مسلم الصفار، نا عبد الواحد بن زياد، نا عثمان بن حكيم،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عثمان بن عفّان يوم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أقاتل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تقتل الناس كلهم‌؟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قتلت نفسا واحدة كأنك قتلت الناس كلهم، فقال </w:t>
      </w:r>
      <w:r>
        <w:rPr>
          <w:rStyle w:val="FootnoteAnchor"/>
          <w:rtl w:val="true"/>
        </w:rPr>
        <w:footnoteReference w:id="2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مأذونا غير مأزور،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الحسن بن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يا أمير المؤمنين أقاتل معك، فأمرني بأمرك، فالتفت عثمان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مأذونا لك، مأجورا غير مأزور، جزاكم اللّه من أهل 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النّهاوندي، أنا أبو القاسم بن الأشقر، أنا أبو عبد اللّه البخاري، قال </w:t>
      </w:r>
      <w:r>
        <w:rPr>
          <w:rStyle w:val="FootnoteAnchor"/>
          <w:rtl w:val="true"/>
        </w:rPr>
        <w:footnoteReference w:id="2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وهب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كونوا 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البخاري، نا موسى بن إسماعيل، نا حمّاد بن زيد، عن ثابت، عن عبد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حارثة بن النعمان قال لعثمان و 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نقاتل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r>
        <w:rPr>
          <w:rStyle w:val="FootnoteAnchor"/>
          <w:rtl w:val="true"/>
        </w:rPr>
        <w:footnoteReference w:id="2529"/>
      </w:r>
      <w:r>
        <w:rPr>
          <w:rFonts w:ascii="Amiri" w:hAnsi="Amiri" w:eastAsia="Amiri" w:cs="Amiri"/>
          <w:color w:val="111111"/>
          <w:sz w:val="28"/>
          <w:sz w:val="28"/>
          <w:szCs w:val="28"/>
          <w:rtl w:val="true"/>
          <w:lang w:bidi="ar-SA"/>
        </w:rPr>
        <w:t xml:space="preserve">،أنا أحمد بن معروف، أنا الحسين بن الفهم، نا محمّد بن سعد </w:t>
      </w:r>
      <w:r>
        <w:rPr>
          <w:rStyle w:val="FootnoteAnchor"/>
          <w:rtl w:val="true"/>
        </w:rPr>
        <w:footnoteReference w:id="2530"/>
      </w:r>
      <w:r>
        <w:rPr>
          <w:rFonts w:ascii="Amiri" w:hAnsi="Amiri" w:eastAsia="Amiri" w:cs="Amiri"/>
          <w:color w:val="111111"/>
          <w:sz w:val="28"/>
          <w:sz w:val="28"/>
          <w:szCs w:val="28"/>
          <w:rtl w:val="true"/>
          <w:lang w:bidi="ar-SA"/>
        </w:rPr>
        <w:t>،أنا عبد اللّه بن إدريس، أنا يحيى بن سعيد، عن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أعظمكم عنّي غناء رجل كفّ‌ يده و سلاحه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2531"/>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إسحاق</w:t>
      </w:r>
      <w:r>
        <w:rPr>
          <w:rFonts w:eastAsia="Amiri" w:cs="Amiri" w:ascii="Amiri" w:hAnsi="Amiri"/>
          <w:color w:val="111111"/>
          <w:sz w:val="28"/>
          <w:szCs w:val="28"/>
          <w:rtl w:val="true"/>
          <w:lang w:bidi="ar-SA"/>
        </w:rPr>
        <w:t xml:space="preserve">] </w:t>
      </w:r>
      <w:r>
        <w:rPr>
          <w:rStyle w:val="FootnoteAnchor"/>
          <w:rtl w:val="true"/>
        </w:rPr>
        <w:footnoteReference w:id="2532"/>
      </w:r>
      <w:r>
        <w:rPr>
          <w:rFonts w:ascii="Amiri" w:hAnsi="Amiri" w:eastAsia="Amiri" w:cs="Amiri"/>
          <w:color w:val="111111"/>
          <w:sz w:val="28"/>
          <w:sz w:val="28"/>
          <w:szCs w:val="28"/>
          <w:rtl w:val="true"/>
          <w:lang w:bidi="ar-SA"/>
        </w:rPr>
        <w:t xml:space="preserve">أنا أحمد بن عمران، نا موسى، نا خليفة </w:t>
      </w:r>
      <w:r>
        <w:rPr>
          <w:rStyle w:val="FootnoteAnchor"/>
          <w:rtl w:val="true"/>
        </w:rPr>
        <w:footnoteReference w:id="2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الوهاب بن عبد المجيد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ربيعة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عثمان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أعزم على كلّ‌ من رأى أن لنا </w:t>
      </w:r>
      <w:r>
        <w:rPr>
          <w:rStyle w:val="FootnoteAnchor"/>
          <w:rtl w:val="true"/>
        </w:rPr>
        <w:footnoteReference w:id="2534"/>
      </w:r>
      <w:r>
        <w:rPr>
          <w:rFonts w:ascii="Amiri" w:hAnsi="Amiri" w:eastAsia="Amiri" w:cs="Amiri"/>
          <w:color w:val="111111"/>
          <w:sz w:val="28"/>
          <w:sz w:val="28"/>
          <w:szCs w:val="28"/>
          <w:rtl w:val="true"/>
          <w:lang w:bidi="ar-SA"/>
        </w:rPr>
        <w:t>عليه طاعة إلاّ كفّ‌ يده و سلاحه، فإنّ‌ أفضلكم عندي غناء من كفّ‌ يده و سلاحه،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ابن عمر فاجر بين الناس، فقال ابن عمر و قام معه رجاله من بني عدي </w:t>
      </w:r>
      <w:r>
        <w:rPr>
          <w:rStyle w:val="FootnoteAnchor"/>
          <w:rtl w:val="true"/>
        </w:rPr>
        <w:footnoteReference w:id="2535"/>
      </w:r>
      <w:r>
        <w:rPr>
          <w:rFonts w:ascii="Amiri" w:hAnsi="Amiri" w:eastAsia="Amiri" w:cs="Amiri"/>
          <w:color w:val="111111"/>
          <w:sz w:val="28"/>
          <w:sz w:val="28"/>
          <w:szCs w:val="28"/>
          <w:rtl w:val="true"/>
          <w:lang w:bidi="ar-SA"/>
        </w:rPr>
        <w:t xml:space="preserve">،و ابن سراقة، و ابن مطيع، ففتحوا الباب، و خرج، و دخل الناس </w:t>
      </w:r>
      <w:r>
        <w:rPr>
          <w:rStyle w:val="FootnoteAnchor"/>
          <w:rtl w:val="true"/>
        </w:rPr>
        <w:footnoteReference w:id="2536"/>
      </w:r>
      <w:r>
        <w:rPr>
          <w:rFonts w:ascii="IRNazanin" w:hAnsi="IRNazanin" w:eastAsia="IRNazanin"/>
          <w:color w:val="111111"/>
          <w:sz w:val="28"/>
          <w:sz w:val="28"/>
          <w:szCs w:val="28"/>
          <w:rtl w:val="true"/>
          <w:lang w:bidi="fa-IR"/>
        </w:rPr>
        <w:t>،فقتلوا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537"/>
      </w:r>
      <w:r>
        <w:rPr>
          <w:rFonts w:ascii="Amiri" w:hAnsi="Amiri" w:eastAsia="Amiri" w:cs="Amiri"/>
          <w:color w:val="111111"/>
          <w:sz w:val="28"/>
          <w:sz w:val="28"/>
          <w:szCs w:val="28"/>
          <w:rtl w:val="true"/>
          <w:lang w:bidi="ar-SA"/>
        </w:rPr>
        <w:t>،نا ابن مهدي، نا سعيد بن عبد الرّحمن،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سليط‍‌ بن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عثمان عن قتالهم، و لو أذن لنا لضربناهم حتى نخرجهم من أقطارنا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سليط‍‌ بن سليط‍‌ بن عمرو، أبوه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أخبرني الحسن بن علي </w:t>
      </w:r>
      <w:r>
        <w:rPr>
          <w:rStyle w:val="FootnoteAnchor"/>
          <w:rtl w:val="true"/>
        </w:rPr>
        <w:footnoteReference w:id="2539"/>
      </w:r>
      <w:r>
        <w:rPr>
          <w:rFonts w:ascii="Amiri" w:hAnsi="Amiri" w:eastAsia="Amiri" w:cs="Amiri"/>
          <w:color w:val="111111"/>
          <w:sz w:val="28"/>
          <w:sz w:val="28"/>
          <w:szCs w:val="28"/>
          <w:rtl w:val="true"/>
          <w:lang w:bidi="ar-SA"/>
        </w:rPr>
        <w:t xml:space="preserve">التميمي، نا عمر بن أحمد الواعظ‍‌، نا أبو بكر بن أبي شيبة، نا أحمد بن منصور الرّمادي، نا أيوب بن سليمان صاحب الكرا </w:t>
      </w:r>
      <w:r>
        <w:rPr>
          <w:rStyle w:val="FootnoteAnchor"/>
          <w:rtl w:val="true"/>
        </w:rPr>
        <w:footnoteReference w:id="2540"/>
      </w:r>
      <w:r>
        <w:rPr>
          <w:rFonts w:ascii="Amiri" w:hAnsi="Amiri" w:eastAsia="Amiri" w:cs="Amiri"/>
          <w:color w:val="111111"/>
          <w:sz w:val="28"/>
          <w:sz w:val="28"/>
          <w:szCs w:val="28"/>
          <w:rtl w:val="true"/>
          <w:lang w:bidi="ar-SA"/>
        </w:rPr>
        <w:t>،و كان من الثقات، نا أبو عوانة، عن المغيرة بن رباح الموصلي، عن أبي الزبير،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خمسمائة دارع، فأذن لي فأمنعك من القوم، فإنك لم تحدث شيئا يستحل به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ما أحبّ‌ أن يهراق دم في 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أبو العباس، أنا أبو القاسم بن الأشقر، أنا أبو عبد اللّه البخاري </w:t>
      </w:r>
      <w:r>
        <w:rPr>
          <w:rStyle w:val="FootnoteAnchor"/>
          <w:rtl w:val="true"/>
        </w:rPr>
        <w:footnoteReference w:id="2541"/>
      </w:r>
      <w:r>
        <w:rPr>
          <w:rFonts w:ascii="Amiri" w:hAnsi="Amiri" w:eastAsia="Amiri" w:cs="Amiri"/>
          <w:color w:val="111111"/>
          <w:sz w:val="28"/>
          <w:sz w:val="28"/>
          <w:szCs w:val="28"/>
          <w:rtl w:val="true"/>
          <w:lang w:bidi="ar-SA"/>
        </w:rPr>
        <w:t xml:space="preserve">،حدّثني محمّد بن أبي بكر المقدمي، نا حصين بن نمير </w:t>
      </w:r>
      <w:r>
        <w:rPr>
          <w:rStyle w:val="FootnoteAnchor"/>
          <w:rtl w:val="true"/>
        </w:rPr>
        <w:footnoteReference w:id="2542"/>
      </w:r>
      <w:r>
        <w:rPr>
          <w:rFonts w:ascii="Amiri" w:hAnsi="Amiri" w:eastAsia="Amiri" w:cs="Amiri"/>
          <w:color w:val="111111"/>
          <w:sz w:val="28"/>
          <w:sz w:val="28"/>
          <w:szCs w:val="28"/>
          <w:rtl w:val="true"/>
          <w:lang w:bidi="ar-SA"/>
        </w:rPr>
        <w:t>،حدّثني جهيم الفهري،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شاهد الأمر كله،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أهل كلّ‌ مصر كرهوا صاحبهم حتى أعزله عنهم، </w:t>
      </w:r>
    </w:p>
    <w:p>
      <w:pPr>
        <w:pStyle w:val="BookText"/>
        <w:rPr/>
      </w:pPr>
      <w:r>
        <w:rPr>
          <w:rFonts w:ascii="Amiri" w:hAnsi="Amiri" w:eastAsia="Amiri" w:cs="Amiri"/>
          <w:color w:val="111111"/>
          <w:sz w:val="28"/>
          <w:sz w:val="28"/>
          <w:szCs w:val="28"/>
          <w:rtl w:val="true"/>
          <w:lang w:bidi="ar-SA"/>
        </w:rPr>
        <w:t>و أستعمل الذين يحبون، فقال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بعبد اللّه بن عامر، فأقرّه، 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عنّا سعيد بن العاص، و استعمل أبا موسى، ففعل، و 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بمعاوية، و قال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عنّا ابن أبي سرح، و استعمل علينا عمرو بن العاص، ففعل، فدخل عليه أبو عمرو بن بديل الخزاعي و التنوخي، فطعنه أبو عمرو </w:t>
      </w:r>
      <w:r>
        <w:rPr>
          <w:rStyle w:val="FootnoteAnchor"/>
          <w:rtl w:val="true"/>
        </w:rPr>
        <w:footnoteReference w:id="2543"/>
      </w:r>
      <w:r>
        <w:rPr>
          <w:rFonts w:ascii="Amiri" w:hAnsi="Amiri" w:eastAsia="Amiri" w:cs="Amiri"/>
          <w:color w:val="111111"/>
          <w:sz w:val="28"/>
          <w:sz w:val="28"/>
          <w:szCs w:val="28"/>
          <w:rtl w:val="true"/>
          <w:lang w:bidi="ar-SA"/>
        </w:rPr>
        <w:t xml:space="preserve">في درجه </w:t>
      </w:r>
      <w:r>
        <w:rPr>
          <w:rStyle w:val="FootnoteAnchor"/>
          <w:rtl w:val="true"/>
        </w:rPr>
        <w:footnoteReference w:id="2544"/>
      </w:r>
      <w:r>
        <w:rPr>
          <w:rFonts w:ascii="Amiri" w:hAnsi="Amiri" w:eastAsia="Amiri" w:cs="Amiri"/>
          <w:color w:val="111111"/>
          <w:sz w:val="28"/>
          <w:sz w:val="28"/>
          <w:szCs w:val="28"/>
          <w:rtl w:val="true"/>
          <w:lang w:bidi="ar-SA"/>
        </w:rPr>
        <w:t>،و علاه الآخر بالسيف، فقتلاه، و أخذهما معاوية فضرب أعناقهما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هو عن حصين بن نمير، عن حصين بن عبد الرّحمن، عن جهيم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فيه، و الصواب في ودجه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546"/>
      </w:r>
      <w:r>
        <w:rPr>
          <w:rFonts w:ascii="Amiri" w:hAnsi="Amiri" w:eastAsia="Amiri" w:cs="Amiri"/>
          <w:color w:val="111111"/>
          <w:sz w:val="28"/>
          <w:sz w:val="28"/>
          <w:szCs w:val="28"/>
          <w:rtl w:val="true"/>
          <w:lang w:bidi="ar-SA"/>
        </w:rPr>
        <w:t xml:space="preserve">،أنا محمّد بن عمر، حدّثني أبو بكر بن عبد اللّه بن أبي سبرة، عن عبد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سهيل</w:t>
      </w:r>
      <w:r>
        <w:rPr>
          <w:rFonts w:eastAsia="Amiri" w:cs="Amiri" w:ascii="Amiri" w:hAnsi="Amiri"/>
          <w:color w:val="111111"/>
          <w:sz w:val="28"/>
          <w:szCs w:val="28"/>
          <w:rtl w:val="true"/>
          <w:lang w:bidi="ar-SA"/>
        </w:rPr>
        <w:t xml:space="preserve">] </w:t>
      </w:r>
      <w:r>
        <w:rPr>
          <w:rStyle w:val="FootnoteAnchor"/>
          <w:rtl w:val="true"/>
        </w:rPr>
        <w:footnoteReference w:id="2547"/>
      </w:r>
      <w:r>
        <w:rPr>
          <w:rFonts w:ascii="Amiri" w:hAnsi="Amiri" w:eastAsia="Amiri" w:cs="Amiri"/>
          <w:color w:val="111111"/>
          <w:sz w:val="28"/>
          <w:sz w:val="28"/>
          <w:szCs w:val="28"/>
          <w:rtl w:val="true"/>
          <w:lang w:bidi="ar-SA"/>
        </w:rPr>
        <w:t>،عن مالك بن أبي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سعد بن أبي وقاص </w:t>
      </w:r>
      <w:r>
        <w:rPr>
          <w:rStyle w:val="FootnoteAnchor"/>
          <w:rtl w:val="true"/>
        </w:rPr>
        <w:footnoteReference w:id="2548"/>
      </w:r>
      <w:r>
        <w:rPr>
          <w:rFonts w:ascii="Amiri" w:hAnsi="Amiri" w:eastAsia="Amiri" w:cs="Amiri"/>
          <w:color w:val="111111"/>
          <w:sz w:val="28"/>
          <w:sz w:val="28"/>
          <w:szCs w:val="28"/>
          <w:rtl w:val="true"/>
          <w:lang w:bidi="ar-SA"/>
        </w:rPr>
        <w:t xml:space="preserve">حتى دخل على عثمان و هو محصور، ثم خرج من عنده، فرأى عبد الرّحمن بن عديس، و مالكا </w:t>
      </w:r>
      <w:r>
        <w:rPr>
          <w:rStyle w:val="FootnoteAnchor"/>
          <w:rtl w:val="true"/>
        </w:rPr>
        <w:footnoteReference w:id="2549"/>
      </w:r>
      <w:r>
        <w:rPr>
          <w:rFonts w:ascii="IRNazanin" w:hAnsi="IRNazanin" w:eastAsia="IRNazanin"/>
          <w:color w:val="111111"/>
          <w:sz w:val="28"/>
          <w:sz w:val="28"/>
          <w:szCs w:val="28"/>
          <w:rtl w:val="true"/>
          <w:lang w:bidi="fa-IR"/>
        </w:rPr>
        <w:t xml:space="preserve">الأشتر </w:t>
      </w:r>
      <w:r>
        <w:rPr>
          <w:rStyle w:val="FootnoteAnchor"/>
          <w:rtl w:val="true"/>
        </w:rPr>
        <w:footnoteReference w:id="2550"/>
      </w:r>
      <w:r>
        <w:rPr>
          <w:rFonts w:ascii="Amiri" w:hAnsi="Amiri" w:eastAsia="Amiri" w:cs="Amiri"/>
          <w:color w:val="111111"/>
          <w:sz w:val="28"/>
          <w:sz w:val="28"/>
          <w:szCs w:val="28"/>
          <w:rtl w:val="true"/>
          <w:lang w:bidi="ar-SA"/>
        </w:rPr>
        <w:t>،و حكيم بن جبلة، فصفق بيديه إحداهما على الأخرى، ثم استرجع ثم أظهر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أمرا هؤلاء رؤساؤه لأمر سوء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حدّثني الحكم بن القاسم، عن أبي عون مولى المسور بن مخرمة </w:t>
      </w:r>
      <w:r>
        <w:rPr>
          <w:rStyle w:val="FootnoteAnchor"/>
          <w:rtl w:val="true"/>
        </w:rPr>
        <w:footnoteReference w:id="2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المصريون كافّين عن دمه، و عن القتال حتى قدمت أمداد </w:t>
      </w:r>
    </w:p>
    <w:p>
      <w:pPr>
        <w:pStyle w:val="BookText"/>
        <w:rPr/>
      </w:pPr>
      <w:r>
        <w:rPr>
          <w:rFonts w:ascii="Amiri" w:hAnsi="Amiri" w:eastAsia="Amiri" w:cs="Amiri"/>
          <w:color w:val="111111"/>
          <w:sz w:val="28"/>
          <w:sz w:val="28"/>
          <w:szCs w:val="28"/>
          <w:rtl w:val="true"/>
          <w:lang w:bidi="ar-SA"/>
        </w:rPr>
        <w:t xml:space="preserve">العراق من الكوفة و من البصرة و من الشام، فلمّا جاءوا شجع </w:t>
      </w:r>
      <w:r>
        <w:rPr>
          <w:rStyle w:val="FootnoteAnchor"/>
          <w:rtl w:val="true"/>
        </w:rPr>
        <w:footnoteReference w:id="2553"/>
      </w:r>
      <w:r>
        <w:rPr>
          <w:rFonts w:ascii="Amiri" w:hAnsi="Amiri" w:eastAsia="Amiri" w:cs="Amiri"/>
          <w:color w:val="111111"/>
          <w:sz w:val="28"/>
          <w:sz w:val="28"/>
          <w:szCs w:val="28"/>
          <w:rtl w:val="true"/>
          <w:lang w:bidi="ar-SA"/>
        </w:rPr>
        <w:t>القوم حين بلغهم أن البعوث قد فصلت من العراق من عند ابن عامر، و من مصر من عند عبد اللّه بن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نعاجله قبل أن تقدم الأمداد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القاسم السّلمي، أنا أبو بكر بن المقرئ، أنا أبو يعلى، نا عثمان بن أبي شيبة، نا يونس بن أبي يعفور العبدي، عن أبيه، عن مسلم </w:t>
      </w:r>
      <w:r>
        <w:rPr>
          <w:rStyle w:val="FootnoteAnchor"/>
          <w:rtl w:val="true"/>
        </w:rPr>
        <w:footnoteReference w:id="2554"/>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أعتق عشرين مملوكا، ثم دعا بسراويل فشدّها عليه و لم يلبسها في جاهلية و لا في 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البارحة في المنام، و رأيت أبا بكر و عمر، و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فإنّك تفطر عندنا القابلة، ثم دعا بمصحف فنشره بين يديه، فقتل و هو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w:t>
      </w:r>
      <w:r>
        <w:rPr>
          <w:rStyle w:val="FootnoteAnchor"/>
          <w:rtl w:val="true"/>
        </w:rPr>
        <w:footnoteReference w:id="2555"/>
      </w:r>
      <w:r>
        <w:rPr>
          <w:rFonts w:ascii="Amiri" w:hAnsi="Amiri" w:eastAsia="Amiri" w:cs="Amiri"/>
          <w:color w:val="111111"/>
          <w:sz w:val="28"/>
          <w:sz w:val="28"/>
          <w:szCs w:val="28"/>
          <w:rtl w:val="true"/>
          <w:lang w:bidi="ar-SA"/>
        </w:rPr>
        <w:t>بن صفوان، أنا أبو بكر بن أبي الدنيا، نا بشار بن موسى، أنا عبد اللّه بن المبارك، حدّثني يونس بن يزيد، عن الزهري، عن أبي سلمة، عن أبي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عثمان و هو محصور، أنا و رجل من قومي نستأذنه في الحج، فأذن لنا، فلما خرجت استقبلني الحسن بن علي بالباب، فدخل و عليه سلاحه، فرجعت معه، فدخل، فوقف بين يدي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ها أنا ذا بين يديك، فمرني بأمرك،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وصلتك رحم، إنّ‌ القوم ما يريدون غيري، و و اللّه لا أتوقّى بالمؤمنين، و لكن أوقّي المؤمنين بنفسي، فلما سمعت ذلك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من أمرك كون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اجتمعت عليه أمّة محمّد صلّى اللّه عليه و سلم، فإنّ‌ اللّه لا يجمعهم على ضلالة، كونوا مع الجماعة حيث كانت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56"/>
      </w:r>
      <w:r>
        <w:rPr>
          <w:rFonts w:ascii="Amiri" w:hAnsi="Amiri" w:eastAsia="Amiri" w:cs="Amiri"/>
          <w:color w:val="111111"/>
          <w:sz w:val="28"/>
          <w:sz w:val="28"/>
          <w:szCs w:val="28"/>
          <w:rtl w:val="true"/>
          <w:lang w:bidi="ar-SA"/>
        </w:rPr>
        <w:t>بشار، فحدّثت به حمّاد بن زيد، فرقّ‌ و 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حوصر نيّفا و أربعين ليلة لم يبد منه كلمة يكون لمبتدع فيها 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57"/>
      </w:r>
      <w:r>
        <w:rPr>
          <w:rFonts w:ascii="Amiri" w:hAnsi="Amiri" w:eastAsia="Amiri" w:cs="Amiri"/>
          <w:color w:val="111111"/>
          <w:sz w:val="28"/>
          <w:sz w:val="28"/>
          <w:szCs w:val="28"/>
          <w:rtl w:val="true"/>
          <w:lang w:bidi="ar-SA"/>
        </w:rPr>
        <w:t>أبو البركات الأنماطي، أنا أبو المعالي ثابت بن بندار بن إبراهيم، و أحمد بن الحسن المعدّل،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القاضي</w:t>
      </w:r>
      <w:r>
        <w:rPr>
          <w:rFonts w:eastAsia="Amiri" w:cs="Amiri" w:ascii="Amiri" w:hAnsi="Amiri"/>
          <w:color w:val="111111"/>
          <w:sz w:val="28"/>
          <w:szCs w:val="28"/>
          <w:rtl w:val="true"/>
          <w:lang w:bidi="ar-SA"/>
        </w:rPr>
        <w:t xml:space="preserve">] </w:t>
      </w:r>
      <w:r>
        <w:rPr>
          <w:rStyle w:val="FootnoteAnchor"/>
          <w:rtl w:val="true"/>
        </w:rPr>
        <w:footnoteReference w:id="2558"/>
      </w:r>
      <w:r>
        <w:rPr>
          <w:rFonts w:ascii="Amiri" w:hAnsi="Amiri" w:eastAsia="Amiri" w:cs="Amiri"/>
          <w:color w:val="111111"/>
          <w:sz w:val="28"/>
          <w:sz w:val="28"/>
          <w:szCs w:val="28"/>
          <w:rtl w:val="true"/>
          <w:lang w:bidi="ar-SA"/>
        </w:rPr>
        <w:t>أنا محمّد بن أحمد البابسيري، أنا الأحوص بن المفضّل بن غسّان، أنا أبي، نا نهشل بن حريث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الرّحمن الحجبي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 عثمان أفضل مما صنع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Style w:val="FootnoteAnchor"/>
          <w:rtl w:val="true"/>
        </w:rPr>
        <w:footnoteReference w:id="2559"/>
      </w:r>
      <w:r>
        <w:rPr>
          <w:rFonts w:ascii="Amiri" w:hAnsi="Amiri" w:eastAsia="Amiri" w:cs="Amiri"/>
          <w:color w:val="111111"/>
          <w:sz w:val="28"/>
          <w:sz w:val="28"/>
          <w:szCs w:val="28"/>
          <w:rtl w:val="true"/>
          <w:lang w:bidi="ar-SA"/>
        </w:rPr>
        <w:t xml:space="preserve">عثمان أفضل من صنيع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أنا أبو القاسم بن أبي العلاء، أنا أبو علي بن أبي نصر، أنا أبو سليمان بن زبر، نا أحمد بن جعفر أبو الأعزّ، نا عبيد اللّه بن عبد الرّحمن أبو محمّد السكري، نا أبو يحيى زكريا بن يحيى المنقري، نا الأصمعي، عن العلاء بن الفضل،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بن عفّان فتشوا خزانته فوجدوا فيها صندوقا مقفلا، ففتحوه، فوجدوا فيه ورقة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عثمان، بسم اللّه الرّحمن الرحيم، عثمان بن عفّان يشهد أن لا إله إلاّ اللّه، و أن محمّدا عبده و رسوله، و أن الجنة حق و أن النار حقّ‌، و أنّ‌ اللّه ليبعث من في القبور ليوم لا ريب فيه، إنّ‌ اللّه لا يخلف الميعاد، عليها نحيى و عليها نموت و عليها نبعث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أنا أبو بكر بن أبي الدنيا، حدّثني هارون بن أبي يحيى السّلمي، عن شيخ من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جعل يقول حين ضرب، و الدماء تسايل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اللّهم إنّي أستعديك عليهم، و أستعينك على جميع أموري، و أسألك الصبر على ما ابتليتني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شجاع بن الأشرس بن ميمون السّرخسي، نا الليث بن سعد، عن عبيد اللّه بن المغيرة، و عبد الكريم بن الحارث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عبد اللّه بن سلام قال لما حضر تشحّط‍‌ عثمان في الموت حين ضربه أبو رومان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كان قول عثمان و هو يتشحّط‍‌ </w:t>
      </w:r>
      <w:r>
        <w:rPr>
          <w:rStyle w:val="FootnoteAnchor"/>
          <w:rtl w:val="true"/>
        </w:rPr>
        <w:footnoteReference w:id="256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دعا اللّه على تلك الحال ألاّ يجتمعوا أبدا، ما اجتمعوا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الحارث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Style w:val="FootnoteAnchor"/>
          <w:rtl w:val="true"/>
        </w:rPr>
        <w:footnoteReference w:id="2562"/>
      </w:r>
      <w:r>
        <w:rPr>
          <w:rFonts w:ascii="Amiri" w:hAnsi="Amiri" w:eastAsia="Amiri" w:cs="Amiri"/>
          <w:color w:val="111111"/>
          <w:sz w:val="28"/>
          <w:sz w:val="28"/>
          <w:szCs w:val="28"/>
          <w:rtl w:val="true"/>
          <w:lang w:bidi="ar-SA"/>
        </w:rPr>
        <w:t xml:space="preserve">حدّثني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مسلم بن بانك </w:t>
      </w:r>
      <w:r>
        <w:rPr>
          <w:rStyle w:val="FootnoteAnchor"/>
          <w:rtl w:val="true"/>
        </w:rPr>
        <w:footnoteReference w:id="2563"/>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قال متمثلا يوم دخل عليه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الموت لا يبقي عزيزا، و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ملاذا في البلاد و مرتقى</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أهل الحصن و الحصن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الجبال في شماريخها العلى</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المهرواني، أنا أبو عمر بن مهدي، أنا أبو بكر محمّد بن أحمد بن يعقوب بن شيبة، نا جدي، نا أبو بكر بن أبي الأسود، نا ابن حيّ‌،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564"/>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الفرضي، نا أبو الحسين محمّد بن علي بن المهتدي، أنا أبو الحسن علي بن عمر الحربي، نا أبو حامد محمّد بن هارون، نا عبد الرّحمن بن حبيب، نا أحمد بن معاوية بن بكر الباهلي، نا إسماعيل بن مجالد، عن بيان بن بشر، عن قيس بن أبي حازم،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من دخل على طلحة بن عبيد اللّه، و عثمان محصور، و هو مستلق على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فتنهى عن قتل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تؤتي بنو أميّة الحقّ‌ من أنفسها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كتب عثمان إلى أهل الشام يستمدّهم حين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Style w:val="FootnoteAnchor"/>
          <w:rtl w:val="true"/>
        </w:rPr>
        <w:footnoteReference w:id="2566"/>
      </w:r>
      <w:r>
        <w:rPr>
          <w:rFonts w:ascii="Amiri" w:hAnsi="Amiri" w:eastAsia="Amiri" w:cs="Amiri"/>
          <w:color w:val="111111"/>
          <w:sz w:val="28"/>
          <w:sz w:val="28"/>
          <w:szCs w:val="28"/>
          <w:rtl w:val="true"/>
          <w:lang w:bidi="ar-SA"/>
        </w:rPr>
        <w:t>معاوية بعثا على أهل الشام على أربعة آلاف، و كان قائدهم أسد بن كرز جد خالد بن عبد اللّه القسري، فبلغ الذين حصروه أنه قد استغاث بأهل الشام، و قد أقبل إليه أربعة آلاف مددا، فخافوا أن يكون بينهم و بين أهل الشام قتال، فعجلوا، فأحرقوا باب عثمان و ألقوا عليه التراب و الحجارة، و كان في الدار مع عثمان قريب من مائتي رجل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w:t>
      </w:r>
      <w:r>
        <w:rPr>
          <w:rStyle w:val="FootnoteAnchor"/>
          <w:rtl w:val="true"/>
        </w:rPr>
        <w:footnoteReference w:id="2567"/>
      </w:r>
      <w:r>
        <w:rPr>
          <w:rFonts w:ascii="Amiri" w:hAnsi="Amiri" w:eastAsia="Amiri" w:cs="Amiri"/>
          <w:color w:val="111111"/>
          <w:sz w:val="28"/>
          <w:sz w:val="28"/>
          <w:szCs w:val="28"/>
          <w:rtl w:val="true"/>
          <w:lang w:bidi="ar-SA"/>
        </w:rPr>
        <w:t>،و عبد اللّه بن الزبير، فاستعمل عثمان على أهل الدار عبد اللّه بن الزبير، و فلان بن الأخنس الثقفي على أهل الميمنة، و مروان على الميسرة، و همّ‌ بالقتال، فلما رأى الباب قد أحرق خرج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جزاكم اللّه خيرا، قد وفّيتم بالبيعة، و قد بدا لي أن لا أقاتل، و لا يراق فيّ‌ محجمة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Style w:val="FootnoteAnchor"/>
          <w:rtl w:val="true"/>
        </w:rPr>
        <w:footnoteReference w:id="2568"/>
      </w:r>
      <w:r>
        <w:rPr>
          <w:rFonts w:ascii="Amiri" w:hAnsi="Amiri" w:eastAsia="Amiri" w:cs="Amiri"/>
          <w:color w:val="111111"/>
          <w:sz w:val="28"/>
          <w:sz w:val="28"/>
          <w:szCs w:val="28"/>
          <w:rtl w:val="true"/>
          <w:lang w:bidi="ar-SA"/>
        </w:rPr>
        <w:t>ففتح لهم سدّة في داره، فخرجوا منها، و غضب مروان بن الحكم، فاختبأ في بعض بيوت الدار، فلمّا أحرق الباب و ألقي عليه التراب و الحجارة رجع عثمان ففتح المصحف يقرؤه، إذ دخلت عليه جماعة ليس فيهم من أصحاب النبي صلّى اللّه عليه و سلم، و لا من أبنائهم أحد، فلما وصلوا إليه قاموا خلفه عليهم السلاح،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كتاب اللّه و غيّرته،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بيني و بينكم، فضربه رجل منهم على منكبه فبدر منه الدم على المصحف، و ضربه آخر، فلما كثر الضرب غشي عليه، و نساؤه مختلطين </w:t>
      </w:r>
      <w:r>
        <w:rPr>
          <w:rStyle w:val="FootnoteAnchor"/>
          <w:rtl w:val="true"/>
        </w:rPr>
        <w:footnoteReference w:id="2569"/>
      </w:r>
      <w:r>
        <w:rPr>
          <w:rFonts w:ascii="Amiri" w:hAnsi="Amiri" w:eastAsia="Amiri" w:cs="Amiri"/>
          <w:color w:val="111111"/>
          <w:sz w:val="28"/>
          <w:sz w:val="28"/>
          <w:szCs w:val="28"/>
          <w:rtl w:val="true"/>
          <w:lang w:bidi="ar-SA"/>
        </w:rPr>
        <w:t>مع الرجال، فضجّ‌ النساء و غشي عليه، و جيء بماء فمسح على وجهه، فأفاق، فدخل محمّد بن أبي بكر عند ذلك و هو يرى أنه قد قتل، فلمّا رآه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 قياما حول نعثل، و أخذ بلحيته، فجرّه من البيت إلى باب الدار،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بدّلت كتاب اللّه و غيّرته يا نعثل،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 لكني أمير المؤمنين، و ما كان أبوك يأخذ بلحيتي،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منا يوم القيامة أن نقول أَطَعْنٰا سٰادَتَنٰا وَ كُبَرٰاءَنٰا فَأَضَلُّونَا السَّبِيلاَ </w:t>
      </w:r>
      <w:r>
        <w:rPr>
          <w:rStyle w:val="FootnoteAnchor"/>
          <w:rtl w:val="true"/>
        </w:rPr>
        <w:footnoteReference w:id="2570"/>
      </w:r>
      <w:r>
        <w:rPr>
          <w:rFonts w:ascii="Amiri" w:hAnsi="Amiri" w:eastAsia="Amiri" w:cs="Amiri"/>
          <w:color w:val="111111"/>
          <w:sz w:val="28"/>
          <w:sz w:val="28"/>
          <w:szCs w:val="28"/>
          <w:rtl w:val="true"/>
          <w:lang w:bidi="ar-SA"/>
        </w:rPr>
        <w:t>،و دخل رجل من كندة من أهل مصر مخترط‍‌ السيف، فلما أفرجوا، فأفرجوا، فطعن في بطنه، و خلفه امرأته بنت الفرافصة الكلبية،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السيف</w:t>
      </w:r>
      <w:r>
        <w:rPr>
          <w:rFonts w:eastAsia="Amiri" w:cs="Amiri" w:ascii="Amiri" w:hAnsi="Amiri"/>
          <w:color w:val="111111"/>
          <w:sz w:val="28"/>
          <w:szCs w:val="28"/>
          <w:rtl w:val="true"/>
          <w:lang w:bidi="ar-SA"/>
        </w:rPr>
        <w:t xml:space="preserve">] </w:t>
      </w:r>
      <w:r>
        <w:rPr>
          <w:rStyle w:val="FootnoteAnchor"/>
          <w:rtl w:val="true"/>
        </w:rPr>
        <w:footnoteReference w:id="2571"/>
      </w:r>
      <w:r>
        <w:rPr>
          <w:rFonts w:ascii="IRNazanin" w:hAnsi="IRNazanin" w:eastAsia="IRNazanin"/>
          <w:color w:val="111111"/>
          <w:sz w:val="28"/>
          <w:sz w:val="28"/>
          <w:szCs w:val="28"/>
          <w:rtl w:val="true"/>
          <w:lang w:bidi="fa-IR"/>
        </w:rPr>
        <w:t>فقطع أصابعها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572"/>
      </w:r>
      <w:r>
        <w:rPr>
          <w:rFonts w:ascii="Amiri" w:hAnsi="Amiri" w:eastAsia="Amiri" w:cs="Amiri"/>
          <w:color w:val="111111"/>
          <w:sz w:val="28"/>
          <w:sz w:val="28"/>
          <w:szCs w:val="28"/>
          <w:rtl w:val="true"/>
          <w:lang w:bidi="ar-SA"/>
        </w:rPr>
        <w:t>،نا ابن عليّة، نا ابن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و ثاب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بعثني عثمان فدعوت له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الناس </w:t>
      </w:r>
      <w:r>
        <w:rPr>
          <w:rStyle w:val="FootnoteAnchor"/>
          <w:rtl w:val="true"/>
        </w:rPr>
        <w:footnoteReference w:id="25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Style w:val="FootnoteAnchor"/>
          <w:rtl w:val="true"/>
        </w:rPr>
        <w:footnoteReference w:id="2574"/>
      </w:r>
      <w:r>
        <w:rPr>
          <w:rFonts w:ascii="Amiri" w:hAnsi="Amiri" w:eastAsia="Amiri" w:cs="Amiri"/>
          <w:color w:val="111111"/>
          <w:sz w:val="28"/>
          <w:sz w:val="28"/>
          <w:szCs w:val="28"/>
          <w:rtl w:val="true"/>
          <w:lang w:bidi="ar-SA"/>
        </w:rPr>
        <w:t>ليس 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يخيّرونك بين أن تخلع لهم أمرهم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أمركم فاختاروا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575"/>
      </w:r>
      <w:r>
        <w:rPr>
          <w:rFonts w:ascii="Amiri" w:hAnsi="Amiri" w:eastAsia="Amiri" w:cs="Amiri"/>
          <w:color w:val="111111"/>
          <w:sz w:val="28"/>
          <w:sz w:val="28"/>
          <w:szCs w:val="28"/>
          <w:rtl w:val="true"/>
          <w:lang w:bidi="ar-SA"/>
        </w:rPr>
        <w:t>من شئتم، و بين أن تقص من نفسك، فإن أبيت فإنّ‌ القوم قاتلوك،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إحداهن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إحداهن</w:t>
      </w:r>
      <w:r>
        <w:rPr>
          <w:rFonts w:eastAsia="Amiri" w:cs="Amiri" w:ascii="Amiri" w:hAnsi="Amiri"/>
          <w:color w:val="111111"/>
          <w:sz w:val="28"/>
          <w:szCs w:val="28"/>
          <w:rtl w:val="true"/>
          <w:lang w:bidi="ar-SA"/>
        </w:rPr>
        <w:t xml:space="preserve">] </w:t>
      </w:r>
      <w:r>
        <w:rPr>
          <w:rStyle w:val="FootnoteAnchor"/>
          <w:rtl w:val="true"/>
        </w:rPr>
        <w:footnoteReference w:id="2576"/>
      </w:r>
      <w:r>
        <w:rPr>
          <w:rFonts w:ascii="IRNazanin" w:hAnsi="IRNazanin" w:eastAsia="IRNazanin"/>
          <w:color w:val="111111"/>
          <w:sz w:val="28"/>
          <w:sz w:val="28"/>
          <w:szCs w:val="28"/>
          <w:rtl w:val="true"/>
          <w:lang w:bidi="fa-IR"/>
        </w:rPr>
        <w:t>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أخلع </w:t>
      </w:r>
      <w:r>
        <w:rPr>
          <w:rStyle w:val="FootnoteAnchor"/>
          <w:rtl w:val="true"/>
        </w:rPr>
        <w:footnoteReference w:id="2577"/>
      </w:r>
      <w:r>
        <w:rPr>
          <w:rFonts w:ascii="Amiri" w:hAnsi="Amiri" w:eastAsia="Amiri" w:cs="Amiri"/>
          <w:color w:val="111111"/>
          <w:sz w:val="28"/>
          <w:sz w:val="28"/>
          <w:szCs w:val="28"/>
          <w:rtl w:val="true"/>
          <w:lang w:bidi="ar-SA"/>
        </w:rPr>
        <w:t>لهم أمرهم فما كنت لأخلع سربالا سربلنيه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تضرب عنقي أحب إليّ‌ من أن أخلع أمّة محمّد بعضها من بعض، و أما أن أقصّ‌ لهم من نفسي، فو اللّه لقد علمت أن صاحبيّ‌ بين يدي، و قد كانا يعاقبان، و ما يقوم بدني بالقصاص، و أما أن تقتلوني، فو اللّه لئن قتلتموني لا تحابون بعدي أبدا، و لا تصلّون بعدي جميعا أبدا، و لا تقاتلون بعدي عدوا جميعا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رويجل كأنه ذئب، فاطّلع من باب، و رجع، فجاء محمّد بن أبي بكر في ثلاثة عشر </w:t>
      </w:r>
      <w:r>
        <w:rPr>
          <w:rStyle w:val="FootnoteAnchor"/>
          <w:rtl w:val="true"/>
        </w:rPr>
        <w:footnoteReference w:id="2579"/>
      </w:r>
      <w:r>
        <w:rPr>
          <w:rFonts w:ascii="Amiri" w:hAnsi="Amiri" w:eastAsia="Amiri" w:cs="Amiri"/>
          <w:color w:val="111111"/>
          <w:sz w:val="28"/>
          <w:sz w:val="28"/>
          <w:szCs w:val="28"/>
          <w:rtl w:val="true"/>
          <w:lang w:bidi="ar-SA"/>
        </w:rPr>
        <w:t xml:space="preserve">رجلا، فأخذ بلحيته، فقال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سمعت وقع</w:t>
      </w:r>
      <w:r>
        <w:rPr>
          <w:rFonts w:eastAsia="Amiri" w:cs="Amiri" w:ascii="Amiri" w:hAnsi="Amiri"/>
          <w:color w:val="111111"/>
          <w:sz w:val="28"/>
          <w:szCs w:val="28"/>
          <w:rtl w:val="true"/>
          <w:lang w:bidi="ar-SA"/>
        </w:rPr>
        <w:t xml:space="preserve">] </w:t>
      </w:r>
      <w:r>
        <w:rPr>
          <w:rStyle w:val="FootnoteAnchor"/>
          <w:rtl w:val="true"/>
        </w:rPr>
        <w:footnoteReference w:id="2580"/>
      </w:r>
      <w:r>
        <w:rPr>
          <w:rFonts w:ascii="Amiri" w:hAnsi="Amiri" w:eastAsia="Amiri" w:cs="Amiri"/>
          <w:color w:val="111111"/>
          <w:sz w:val="28"/>
          <w:sz w:val="28"/>
          <w:szCs w:val="28"/>
          <w:rtl w:val="true"/>
          <w:lang w:bidi="ar-SA"/>
        </w:rPr>
        <w:t>أضراسه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 ما أغنى عنك ابن عامر، و ما أغنت عنك كتبك،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لي لحيتي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رأيته استعدى رجلا من القوم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بمشقص فوجا به رأسه،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تعاوروا عليه، و اللّه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2581"/>
      </w:r>
      <w:r>
        <w:rPr>
          <w:rFonts w:ascii="Amiri" w:hAnsi="Amiri" w:eastAsia="Amiri" w:cs="Amiri"/>
          <w:color w:val="111111"/>
          <w:sz w:val="28"/>
          <w:sz w:val="28"/>
          <w:szCs w:val="28"/>
          <w:rtl w:val="true"/>
          <w:lang w:bidi="ar-SA"/>
        </w:rPr>
        <w:t>،أنا إسماعيل بن إبراهيم، عن ابن عون، عن الحسن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وثّاب و كان ممن أدركه عتق أمير المؤمنين عمر، فكان بين يدي عثمان، و رأيت بحلقه أثر طعنتين كأنهما كيتان طعنهما يومئذ، يوم الدار </w:t>
      </w:r>
      <w:r>
        <w:rPr>
          <w:rStyle w:val="FootnoteAnchor"/>
          <w:rtl w:val="true"/>
        </w:rPr>
        <w:footnoteReference w:id="2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عثمان، فدعوت له </w:t>
      </w:r>
    </w:p>
    <w:p>
      <w:pPr>
        <w:pStyle w:val="BookText"/>
        <w:rPr/>
      </w:pPr>
      <w:r>
        <w:rPr>
          <w:rFonts w:ascii="Amiri" w:hAnsi="Amiri" w:eastAsia="Amiri" w:cs="Amiri"/>
          <w:color w:val="111111"/>
          <w:sz w:val="28"/>
          <w:sz w:val="28"/>
          <w:szCs w:val="28"/>
          <w:rtl w:val="true"/>
          <w:lang w:bidi="ar-SA"/>
        </w:rPr>
        <w:t>الأشتر، فجاء 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لأمير المؤمنين وسادة و له وسادة،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أشتر ما يريد الناس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2583"/>
      </w:r>
      <w:r>
        <w:rPr>
          <w:rFonts w:ascii="IRNazanin" w:hAnsi="IRNazanin" w:eastAsia="IRNazanin"/>
          <w:color w:val="111111"/>
          <w:sz w:val="28"/>
          <w:sz w:val="28"/>
          <w:szCs w:val="28"/>
          <w:rtl w:val="true"/>
          <w:lang w:bidi="fa-IR"/>
        </w:rPr>
        <w:t>من إحداهن 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يخيرونك بين أن تخلع لهم أمرهم،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أمركم، فاختاروا له من شئتم، و بين أن تقصّ‌ من نفسك، فإن أبيت هاتين فإنّ‌ القوم قاتلوك،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أخلع لهم أمرهم فما كنت لأخلع سربالا سربلنيه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أقدّم فتضرب عنقي أحبّ‌ إليّ‌ من أن أخلع أمّة محمّد بعضها </w:t>
      </w:r>
      <w:r>
        <w:rPr>
          <w:rStyle w:val="FootnoteAnchor"/>
          <w:rtl w:val="true"/>
        </w:rPr>
        <w:footnoteReference w:id="2584"/>
      </w:r>
      <w:r>
        <w:rPr>
          <w:rFonts w:ascii="Amiri" w:hAnsi="Amiri" w:eastAsia="Amiri" w:cs="Amiri"/>
          <w:color w:val="111111"/>
          <w:sz w:val="28"/>
          <w:sz w:val="28"/>
          <w:szCs w:val="28"/>
          <w:rtl w:val="true"/>
          <w:lang w:bidi="ar-SA"/>
        </w:rPr>
        <w:t>على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أشبه بكلام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أقصّ‌ من نفسي، فو اللّه لقد علمت أن صاحبيّ‌ بين يدي قد كانا يعاقبان، و ما يقوم بدني </w:t>
      </w:r>
      <w:r>
        <w:rPr>
          <w:rStyle w:val="FootnoteAnchor"/>
          <w:rtl w:val="true"/>
        </w:rPr>
        <w:footnoteReference w:id="2585"/>
      </w:r>
      <w:r>
        <w:rPr>
          <w:rFonts w:ascii="Amiri" w:hAnsi="Amiri" w:eastAsia="Amiri" w:cs="Amiri"/>
          <w:color w:val="111111"/>
          <w:sz w:val="28"/>
          <w:sz w:val="28"/>
          <w:szCs w:val="28"/>
          <w:rtl w:val="true"/>
          <w:lang w:bidi="ar-SA"/>
        </w:rPr>
        <w:t>للقصاص، و أما أن يقتلوني فو اللّه لأن قتلوني لا يتحابون بعدي أبدا، و لا يصلّون بعدي جميعا أبدا، و لا يقاتلون بعدي عدوا جميعا أبدا، ثم قام فانطلق، فمكثنا،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الناس فجاء رويجل كأنه ذئب، فاطّلع من باب ثم رجع، فجاء محمّد بن أبي بكر في ثلاثة عشر رجلا حتى انتهى إلى عثمان، فأخذ بلحيته، فقال بها حتى سمعت وقع أضراسه،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عنك معاوية، ما أغنى عنك ابن عامر، ما أعنت </w:t>
      </w:r>
      <w:r>
        <w:rPr>
          <w:rStyle w:val="FootnoteAnchor"/>
          <w:rtl w:val="true"/>
        </w:rPr>
        <w:footnoteReference w:id="2586"/>
      </w:r>
      <w:r>
        <w:rPr>
          <w:rFonts w:ascii="Amiri" w:hAnsi="Amiri" w:eastAsia="Amiri" w:cs="Amiri"/>
          <w:color w:val="111111"/>
          <w:sz w:val="28"/>
          <w:sz w:val="28"/>
          <w:szCs w:val="28"/>
          <w:rtl w:val="true"/>
          <w:lang w:bidi="ar-SA"/>
        </w:rPr>
        <w:t>عنك كتبك‌؟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لي لحيتي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 استعداء رجل من القوم عليه بعينه، فقام إليه بمشقص </w:t>
      </w:r>
      <w:r>
        <w:rPr>
          <w:rStyle w:val="FootnoteAnchor"/>
          <w:rtl w:val="true"/>
        </w:rPr>
        <w:footnoteReference w:id="2587"/>
      </w:r>
      <w:r>
        <w:rPr>
          <w:rFonts w:ascii="Amiri" w:hAnsi="Amiri" w:eastAsia="Amiri" w:cs="Amiri"/>
          <w:color w:val="111111"/>
          <w:sz w:val="28"/>
          <w:sz w:val="28"/>
          <w:szCs w:val="28"/>
          <w:rtl w:val="true"/>
          <w:lang w:bidi="ar-SA"/>
        </w:rPr>
        <w:t>حتى وجأ به في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تغاووا </w:t>
      </w:r>
      <w:r>
        <w:rPr>
          <w:rStyle w:val="FootnoteAnchor"/>
          <w:rtl w:val="true"/>
        </w:rPr>
        <w:footnoteReference w:id="2588"/>
      </w:r>
      <w:r>
        <w:rPr>
          <w:rFonts w:ascii="Amiri" w:hAnsi="Amiri" w:eastAsia="Amiri" w:cs="Amiri"/>
          <w:color w:val="111111"/>
          <w:sz w:val="28"/>
          <w:sz w:val="28"/>
          <w:szCs w:val="28"/>
          <w:rtl w:val="true"/>
          <w:lang w:bidi="ar-SA"/>
        </w:rPr>
        <w:t>و اللّه عليه حتى قتلوه</w:t>
      </w:r>
      <w:r>
        <w:rPr>
          <w:rFonts w:eastAsia="Amiri" w:cs="Amiri" w:ascii="Amiri" w:hAnsi="Amiri"/>
          <w:color w:val="111111"/>
          <w:sz w:val="28"/>
          <w:szCs w:val="28"/>
          <w:rtl w:val="true"/>
          <w:lang w:bidi="ar-SA"/>
        </w:rPr>
        <w:t>.</w:t>
      </w:r>
      <w:r>
        <w:rPr>
          <w:rStyle w:val="FootnoteAnchor"/>
          <w:rtl w:val="true"/>
        </w:rPr>
        <w:footnoteReference w:id="2589"/>
      </w: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عن الغصن بن القاسم، عن رجل عن </w:t>
      </w:r>
      <w:r>
        <w:rPr>
          <w:rStyle w:val="FootnoteAnchor"/>
          <w:rtl w:val="true"/>
        </w:rPr>
        <w:footnoteReference w:id="2590"/>
      </w:r>
      <w:r>
        <w:rPr>
          <w:rFonts w:ascii="Amiri" w:hAnsi="Amiri" w:eastAsia="Amiri" w:cs="Amiri"/>
          <w:color w:val="111111"/>
          <w:sz w:val="28"/>
          <w:sz w:val="28"/>
          <w:szCs w:val="28"/>
          <w:rtl w:val="true"/>
          <w:lang w:bidi="ar-SA"/>
        </w:rPr>
        <w:t xml:space="preserve">خنساء مولاة أسامة بن زيد، و كانت تكون مع نائلة بنت الفرافصة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Style w:val="FootnoteAnchor"/>
          <w:rtl w:val="true"/>
        </w:rPr>
        <w:footnoteReference w:id="2591"/>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كانت في الدار يومئذ، فدخل إليه محمّد بن أبي بكر، فأخذ بلحيته، و أهوى </w:t>
      </w:r>
    </w:p>
    <w:p>
      <w:pPr>
        <w:pStyle w:val="BookText"/>
        <w:rPr/>
      </w:pPr>
      <w:r>
        <w:rPr>
          <w:rFonts w:ascii="Amiri" w:hAnsi="Amiri" w:eastAsia="Amiri" w:cs="Amiri"/>
          <w:color w:val="111111"/>
          <w:sz w:val="28"/>
          <w:sz w:val="28"/>
          <w:szCs w:val="28"/>
          <w:rtl w:val="true"/>
          <w:lang w:bidi="ar-SA"/>
        </w:rPr>
        <w:t>بمشاقص معه ليجأ بها في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ابن أخي، فو اللّه لقد أخذت مأخذا ما كان أبوك ليأخذ به، فتركه و انصرف مستحييا نادما، فاستقبله القوم على باب الصفة، فردّهم طويلا حتى غلبوه، فدخلوا و خرج محمّد راجعا، فأتاه رجل بيده جريدة يقدمهم، حتى قام على عثمان، فضرب بها رأسه، فشجّه، فقطر دمه على المصحف حتى لطخه، ثم تغاووا عليه، فأتاه رجل فضربه على الثدي بالسيف، فسقط‍‌، و وثبت نائلة بنت الفرافصة الكلبية، فصاحت و ألقت نفسها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شيبة أ يقتل أمير المؤمنين‌؟ فأخذت السيف، فقطع الرجل يدها، و انتهبوا متاع البيت، و مرّ رجل على عثمان و رأسه مع المصحف، فضرب رأسه برجله و نحّاه عن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Style w:val="FootnoteAnchor"/>
          <w:rtl w:val="true"/>
        </w:rPr>
        <w:footnoteReference w:id="2592"/>
      </w:r>
      <w:r>
        <w:rPr>
          <w:rFonts w:ascii="Amiri" w:hAnsi="Amiri" w:eastAsia="Amiri" w:cs="Amiri"/>
          <w:color w:val="111111"/>
          <w:sz w:val="28"/>
          <w:sz w:val="28"/>
          <w:szCs w:val="28"/>
          <w:rtl w:val="true"/>
          <w:lang w:bidi="ar-SA"/>
        </w:rPr>
        <w:t>كاليوم وجه كافر أحسن، و لا مضجع كافر أكرم، فلا و اللّه ما تركوا في داره شيئا، حتى الأقداح، إلاّ ذهبوا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الحسن بن أحمد بن إبراهيم، نا عبد اللّه بن إسحاق البغوي، نا ابن أبي العوّام، نا أبي، نا يحيى بن ميمون الهدادي </w:t>
      </w:r>
      <w:r>
        <w:rPr>
          <w:rStyle w:val="FootnoteAnchor"/>
          <w:rtl w:val="true"/>
        </w:rPr>
        <w:footnoteReference w:id="2593"/>
      </w:r>
      <w:r>
        <w:rPr>
          <w:rFonts w:ascii="Amiri" w:hAnsi="Amiri" w:eastAsia="Amiri" w:cs="Amiri"/>
          <w:color w:val="111111"/>
          <w:sz w:val="28"/>
          <w:sz w:val="28"/>
          <w:szCs w:val="28"/>
          <w:rtl w:val="true"/>
          <w:lang w:bidi="ar-SA"/>
        </w:rPr>
        <w:t>،عن الحارث بن عمير، عن معمر بن عقيل، حدّثني شيخ من أهل الشام أبو جناب، حدّثتني ريطة مولاة أسامة بن زيد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أسامة إلى عثمان بن عفّان و هو محصور،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فإنّ‌ النساء ألطف بهذا الأمر من الرجال، فأته </w:t>
      </w:r>
      <w:r>
        <w:rPr>
          <w:rStyle w:val="FootnoteAnchor"/>
          <w:rtl w:val="true"/>
        </w:rPr>
        <w:footnoteReference w:id="2594"/>
      </w:r>
      <w:r>
        <w:rPr>
          <w:rFonts w:ascii="Amiri" w:hAnsi="Amiri" w:eastAsia="Amiri" w:cs="Amiri"/>
          <w:color w:val="111111"/>
          <w:sz w:val="28"/>
          <w:sz w:val="28"/>
          <w:szCs w:val="28"/>
          <w:rtl w:val="true"/>
          <w:lang w:bidi="ar-SA"/>
        </w:rPr>
        <w:t>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 أسامة يقرئك السلام و يقول إنّ‌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عمّ‌ لي أدنى و إن عندي</w:t>
      </w:r>
      <w:r>
        <w:rPr>
          <w:rFonts w:eastAsia="Amiri" w:cs="Amiri" w:ascii="Amiri" w:hAnsi="Amiri"/>
          <w:color w:val="111111"/>
          <w:sz w:val="28"/>
          <w:szCs w:val="28"/>
          <w:rtl w:val="true"/>
          <w:lang w:bidi="ar-SA"/>
        </w:rPr>
        <w:t xml:space="preserve">] </w:t>
      </w:r>
      <w:r>
        <w:rPr>
          <w:rStyle w:val="FootnoteAnchor"/>
          <w:rtl w:val="true"/>
        </w:rPr>
        <w:footnoteReference w:id="2595"/>
      </w:r>
      <w:r>
        <w:rPr>
          <w:rFonts w:ascii="Amiri" w:hAnsi="Amiri" w:eastAsia="Amiri" w:cs="Amiri"/>
          <w:color w:val="111111"/>
          <w:sz w:val="28"/>
          <w:sz w:val="28"/>
          <w:szCs w:val="28"/>
          <w:rtl w:val="true"/>
          <w:lang w:bidi="ar-SA"/>
        </w:rPr>
        <w:t>ركائب فإن شئت نقبت عليك ناحية الدّار فخرجت حتى تأتي مكة، قوما تأمن فيهم، و إن رسول اللّه صلّى اللّه عليه و سلم قد فعل ذلك إذ خاف قومه،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بذلك، فقال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أقرئيه السلام و رحمة اللّه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ابن أخ خيرا، ما كنت أدع مهاجر </w:t>
      </w:r>
      <w:r>
        <w:rPr>
          <w:rStyle w:val="FootnoteAnchor"/>
          <w:rtl w:val="true"/>
        </w:rPr>
        <w:footnoteReference w:id="2596"/>
      </w:r>
      <w:r>
        <w:rPr>
          <w:rFonts w:ascii="Amiri" w:hAnsi="Amiri" w:eastAsia="Amiri" w:cs="Amiri"/>
          <w:color w:val="111111"/>
          <w:sz w:val="28"/>
          <w:sz w:val="28"/>
          <w:szCs w:val="28"/>
          <w:rtl w:val="true"/>
          <w:lang w:bidi="ar-SA"/>
        </w:rPr>
        <w:t>رسول اللّه صلّى اللّه عليه و سلم و قبره و مسجده مخافة الموت، فأتيته فأخبرته فمكث أياما،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فارجعي فإنّي لا أراه إلاّ مقتولا، فوافق دخولي عليه دخول القوم، فجاء محمّد بن أبي بكر الصدّيق و عليه ثوب قطن مصبوغ، فأخذ بلحية عثمان فهزّها حتى سمع صرير أضراسه بعضها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دع لحيتي، فإنّك لتجذب ما يعزّ على أبيك أن يؤذيها، فرأيته كأنه استحيا، فقام، فجعل بطرف ثوبه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ارجعوا، ألا أرجعوا،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w:t>
      </w:r>
    </w:p>
    <w:p>
      <w:pPr>
        <w:pStyle w:val="BookText"/>
        <w:rPr/>
      </w:pPr>
      <w:r>
        <w:rPr>
          <w:rFonts w:ascii="Amiri" w:hAnsi="Amiri" w:eastAsia="Amiri" w:cs="Amiri"/>
          <w:color w:val="111111"/>
          <w:sz w:val="28"/>
          <w:sz w:val="28"/>
          <w:szCs w:val="28"/>
          <w:rtl w:val="true"/>
          <w:lang w:bidi="ar-SA"/>
        </w:rPr>
        <w:t>خلف عثمان بسعفة رطبة</w:t>
      </w:r>
      <w:r>
        <w:rPr>
          <w:rFonts w:eastAsia="Amiri" w:cs="Amiri" w:ascii="Amiri" w:hAnsi="Amiri"/>
          <w:color w:val="111111"/>
          <w:sz w:val="28"/>
          <w:szCs w:val="28"/>
          <w:rtl w:val="true"/>
          <w:lang w:bidi="ar-SA"/>
        </w:rPr>
        <w:t xml:space="preserve">] </w:t>
      </w:r>
      <w:r>
        <w:rPr>
          <w:rStyle w:val="FootnoteAnchor"/>
          <w:rtl w:val="true"/>
        </w:rPr>
        <w:footnoteReference w:id="2597"/>
      </w:r>
      <w:r>
        <w:rPr>
          <w:rFonts w:ascii="Amiri" w:hAnsi="Amiri" w:eastAsia="Amiri" w:cs="Amiri"/>
          <w:color w:val="111111"/>
          <w:sz w:val="28"/>
          <w:sz w:val="28"/>
          <w:szCs w:val="28"/>
          <w:rtl w:val="true"/>
          <w:lang w:bidi="ar-SA"/>
        </w:rPr>
        <w:t>فضرب بها جبهته، فرأيت الدم و هو يسيل و هو يمسحه بإصبعه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يطلب بدمي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آخر فضربه بالسيف على صدره، فأقعصه </w:t>
      </w:r>
      <w:r>
        <w:rPr>
          <w:rStyle w:val="FootnoteAnchor"/>
          <w:rtl w:val="true"/>
        </w:rPr>
        <w:footnoteReference w:id="2598"/>
      </w:r>
      <w:r>
        <w:rPr>
          <w:rFonts w:ascii="IRNazanin" w:hAnsi="IRNazanin" w:eastAsia="IRNazanin"/>
          <w:color w:val="111111"/>
          <w:sz w:val="28"/>
          <w:sz w:val="28"/>
          <w:szCs w:val="28"/>
          <w:rtl w:val="true"/>
          <w:lang w:bidi="fa-IR"/>
        </w:rPr>
        <w:t xml:space="preserve">و تعاوروه </w:t>
      </w:r>
      <w:r>
        <w:rPr>
          <w:rStyle w:val="FootnoteAnchor"/>
          <w:rtl w:val="true"/>
        </w:rPr>
        <w:footnoteReference w:id="2599"/>
      </w:r>
      <w:r>
        <w:rPr>
          <w:rFonts w:ascii="Amiri" w:hAnsi="Amiri" w:eastAsia="Amiri" w:cs="Amiri"/>
          <w:color w:val="111111"/>
          <w:sz w:val="28"/>
          <w:sz w:val="28"/>
          <w:szCs w:val="28"/>
          <w:rtl w:val="true"/>
          <w:lang w:bidi="ar-SA"/>
        </w:rPr>
        <w:t>بأسيافهم، قالت 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ينتهبون بيته، فهذا يأخذ الثوب، و هذا يأخذ المرآة، و هذا يأخذ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حبيب بن الحسن، نا حامد بن شعيب، نا سريج بن يونس، نا إسماعيل بن مجالد بن سعيد، عن أبيه، عن الشعبي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Style w:val="FootnoteAnchor"/>
          <w:rtl w:val="true"/>
        </w:rPr>
        <w:footnoteReference w:id="2600"/>
      </w:r>
      <w:r>
        <w:rPr>
          <w:rFonts w:ascii="Amiri" w:hAnsi="Amiri" w:eastAsia="Amiri" w:cs="Amiri"/>
          <w:color w:val="111111"/>
          <w:sz w:val="28"/>
          <w:sz w:val="28"/>
          <w:szCs w:val="28"/>
          <w:rtl w:val="true"/>
          <w:lang w:bidi="ar-SA"/>
        </w:rPr>
        <w:t>من الذين خارج الدار من كندة من تجيب رجل من أهل مصر، و الناس حول عثمان، فاستلّ‌ الكندي 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فأفرجوا له، فوضع ذباب سيفه في بطن عثمان، فأمسكت نائلة ابنة الفرافصة السيف فحزّ السيف أصابعها، و مضى السيف في بطن عثمان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المقدام بن داود، نا 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محمّد بن الفضل الصّائغ، نا محمّد بن إسحاق الثقفي، نا عمر بن محمّد بن الحسن الأسدي،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كنانة مولى صفية بنت حيي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مقتل عثمان و أنا ابن أربع عشرة سنة، قلت هل أندى </w:t>
      </w:r>
      <w:r>
        <w:rPr>
          <w:rStyle w:val="FootnoteAnchor"/>
          <w:rtl w:val="true"/>
        </w:rPr>
        <w:footnoteReference w:id="2601"/>
      </w:r>
      <w:r>
        <w:rPr>
          <w:rFonts w:ascii="Amiri" w:hAnsi="Amiri" w:eastAsia="Amiri" w:cs="Amiri"/>
          <w:color w:val="111111"/>
          <w:sz w:val="28"/>
          <w:sz w:val="28"/>
          <w:szCs w:val="28"/>
          <w:rtl w:val="true"/>
          <w:lang w:bidi="ar-SA"/>
        </w:rPr>
        <w:t>محمّد بن أبي بكر بشيء من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دخل عليه فقال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لست بصاحبي، فخرج و لم يند من دمه بشيء، قلت 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البصرة </w:t>
      </w:r>
      <w:r>
        <w:rPr>
          <w:rStyle w:val="FootnoteAnchor"/>
          <w:rtl w:val="true"/>
        </w:rPr>
        <w:footnoteReference w:id="2602"/>
      </w:r>
      <w:r>
        <w:rPr>
          <w:rFonts w:ascii="IRNazanin" w:hAnsi="IRNazanin" w:eastAsia="IRNazanin"/>
          <w:color w:val="111111"/>
          <w:sz w:val="28"/>
          <w:sz w:val="28"/>
          <w:szCs w:val="28"/>
          <w:rtl w:val="true"/>
          <w:lang w:bidi="fa-IR"/>
        </w:rPr>
        <w:t xml:space="preserve">،و قال عمر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Style w:val="FootnoteAnchor"/>
          <w:rtl w:val="true"/>
        </w:rPr>
        <w:footnoteReference w:id="2603"/>
      </w:r>
      <w:r>
        <w:rPr>
          <w:rFonts w:ascii="Amiri" w:hAnsi="Amiri" w:eastAsia="Amiri" w:cs="Amiri"/>
          <w:color w:val="111111"/>
          <w:sz w:val="28"/>
          <w:sz w:val="28"/>
          <w:szCs w:val="28"/>
          <w:rtl w:val="true"/>
          <w:lang w:bidi="ar-SA"/>
        </w:rPr>
        <w:t>من أهل مصر يقال له جبلة بن الأيهم، و 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الأهتم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604"/>
      </w:r>
      <w:r>
        <w:rPr>
          <w:rFonts w:ascii="Amiri" w:hAnsi="Amiri" w:eastAsia="Amiri" w:cs="Amiri"/>
          <w:color w:val="111111"/>
          <w:sz w:val="28"/>
          <w:sz w:val="28"/>
          <w:szCs w:val="28"/>
          <w:rtl w:val="true"/>
          <w:lang w:bidi="ar-SA"/>
        </w:rPr>
        <w:t>،نا أبو داود، نا محمّد بن طلحة، نا كنانة مولى صفيّة،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مقتل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إبراهيم بن عبد اللّه، نا محمّد بن إسحاق، نا قتيبة، نا مرثد بن عامر الهنائي، عن كلثوم بن جبر، حدّثني المغيرة بن أبي حفصة، عن ختنته ريحانة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الزبير بن العوّام، و محمّد بن أبي بكر إلى عثمان بكتاب، فأدخلت الكتاب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فيها، ثم أتبعاني بكتاب آخر، فنظر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أخرج فاستقبلني محمّد بن أبي بكر داخلا عليه، فأخذت بعضادتي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ابن أبي بكر، فدفعني دفعة وقعت مغشيا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فإذا عثمان إلى جنبي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أحمد، نا محمّد بن هشام المستملي، نا الحسين بن عبد اللّه العجلي، نا عبد الرّحمن بن محمّد المحاربي، عن ابن جريج، عن عطاء،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محمّد بن أبي بكر على عثمان متأبطا سيفه، قد علق كنانته في هميانه </w:t>
      </w:r>
      <w:r>
        <w:rPr>
          <w:rStyle w:val="FootnoteAnchor"/>
          <w:rtl w:val="true"/>
        </w:rPr>
        <w:footnoteReference w:id="2606"/>
      </w:r>
      <w:r>
        <w:rPr>
          <w:rFonts w:ascii="Amiri" w:hAnsi="Amiri" w:eastAsia="Amiri" w:cs="Amiri"/>
          <w:color w:val="111111"/>
          <w:sz w:val="28"/>
          <w:sz w:val="28"/>
          <w:szCs w:val="28"/>
          <w:rtl w:val="true"/>
          <w:lang w:bidi="ar-SA"/>
        </w:rPr>
        <w:t>حتى 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 لكني عثمان أمير المؤمنين، فأهوى بيده إلى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ابن أخي، كفّ‌ يدك عن لحية عمك و أجلّها، فإن أباك كان يجلّها، فغضب فأخذ مشقصا من كنانته، فضربه في ودجه، فأسرع السهم فيه، ثم دخل التجيبي و محمّد بن أبي حذيفة فضرباه بأسيافهما حتى أثبتاه و هو يقرأ المصحف، فوقعت نضحة من دمه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أنا الحسين بن الفهم، أنا محمّد بن سعد </w:t>
      </w:r>
      <w:r>
        <w:rPr>
          <w:rStyle w:val="FootnoteAnchor"/>
          <w:rtl w:val="true"/>
        </w:rPr>
        <w:footnoteReference w:id="2608"/>
      </w:r>
      <w:r>
        <w:rPr>
          <w:rFonts w:ascii="Amiri" w:hAnsi="Amiri" w:eastAsia="Amiri" w:cs="Amiri"/>
          <w:color w:val="111111"/>
          <w:sz w:val="28"/>
          <w:sz w:val="28"/>
          <w:szCs w:val="28"/>
          <w:rtl w:val="true"/>
          <w:lang w:bidi="ar-SA"/>
        </w:rPr>
        <w:t xml:space="preserve">،أنا محمّد بن عمر، حدّثني </w:t>
      </w:r>
    </w:p>
    <w:p>
      <w:pPr>
        <w:pStyle w:val="BookText"/>
        <w:rPr/>
      </w:pPr>
      <w:r>
        <w:rPr>
          <w:rFonts w:ascii="Amiri" w:hAnsi="Amiri" w:eastAsia="Amiri" w:cs="Amiri"/>
          <w:color w:val="111111"/>
          <w:sz w:val="28"/>
          <w:sz w:val="28"/>
          <w:szCs w:val="28"/>
          <w:rtl w:val="true"/>
          <w:lang w:bidi="ar-SA"/>
        </w:rPr>
        <w:t>عبد الرّحمن بن عبد العزيز، عن عبد الرّحمن بن محمّد بن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أبي بكر تسوّر إلى عثمان من دار عمرو بن حزم و معه كنانة بن بشر بن عتّاب، و سودان بن حمران، و عمرو بن الحمق، فوجدوا عثمان عند امرأته نائلة و هو يقرأ في المصحف في سورة البقرة، فتقدّمهم محمّد بن أبي بكر، فأخذ بلحية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أخزاك اللّه يا نعثل،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 لكني عبد اللّه و أمير المؤمنين،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 فلان، و فلان،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دع عنك لحيتي، فما كان أبوك ليقبض على ما قبضت عليه،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بك أشدّ من قبضي على لحيتك،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أستنصر اللّه عليك، و أستعين به، ثم طعن جبينه بمشقص في يده، و رفع كنانة بن بشر بن عتّاب مشاقص كانت في يده فوجأ بها في أصل أذن عثمان فمضت حتى دخلت في حلقه، ثم علاه بالسيف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عبد العزيز </w:t>
      </w:r>
      <w:r>
        <w:rPr>
          <w:rStyle w:val="FootnoteAnchor"/>
          <w:rtl w:val="true"/>
        </w:rPr>
        <w:footnoteReference w:id="2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ابن أبي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كنانة بن بشر جبينه و مقدّم رأسه بعمود حديد فخر لجنبه، و ضربه سودان بن حمران المرادي بعد ما خرّ لجنبه فقتله، و أما عمرو بن الحمق فوثب على عثمان فجلس على صدره و به رمق، فطعنه تسع طعنات،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ثلاث منهن فإنّي طعنتهنّ‌ للّه، و أمّا ستّ‌ فإنّي طعنته </w:t>
      </w:r>
      <w:r>
        <w:rPr>
          <w:rStyle w:val="FootnoteAnchor"/>
          <w:rtl w:val="true"/>
        </w:rPr>
        <w:footnoteReference w:id="2610"/>
      </w:r>
      <w:r>
        <w:rPr>
          <w:rFonts w:ascii="Amiri" w:hAnsi="Amiri" w:eastAsia="Amiri" w:cs="Amiri"/>
          <w:color w:val="111111"/>
          <w:sz w:val="28"/>
          <w:sz w:val="28"/>
          <w:szCs w:val="28"/>
          <w:rtl w:val="true"/>
          <w:lang w:bidi="ar-SA"/>
        </w:rPr>
        <w:t>إيّاهن لما كان في صدري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611"/>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2612"/>
      </w:r>
      <w:r>
        <w:rPr>
          <w:rFonts w:ascii="Amiri" w:hAnsi="Amiri" w:eastAsia="Amiri" w:cs="Amiri"/>
          <w:color w:val="111111"/>
          <w:sz w:val="28"/>
          <w:sz w:val="28"/>
          <w:szCs w:val="28"/>
          <w:rtl w:val="true"/>
          <w:lang w:bidi="ar-SA"/>
        </w:rPr>
        <w:t>،نا أحمد بن محمّد بن صدفة البغدادي، و إسحاق بن داود الصّوّاف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خالد بن خداش، نا سلم بن قتيبة، نا مبارك، عن الحسن، حدّثني سيّاف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الأنصار 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ابن أخي، فلست بقاتلي،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بك النبي صلّى اللّه عليه و سلم يوم سابعك فحنّكك و دعا لك بالبركة، ثم دخل عليه رجل آخر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ابن أخي، فلست بقاتلي،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تدري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بك النبي صلّى اللّه عليه و سلم يوم سابعك فحنكك و دعا لك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w:t>
      </w:r>
    </w:p>
    <w:p>
      <w:pPr>
        <w:pStyle w:val="BookText"/>
        <w:rPr/>
      </w:pPr>
      <w:r>
        <w:rPr>
          <w:rFonts w:ascii="Amiri" w:hAnsi="Amiri" w:eastAsia="Amiri" w:cs="Amiri"/>
          <w:color w:val="111111"/>
          <w:sz w:val="28"/>
          <w:sz w:val="28"/>
          <w:szCs w:val="28"/>
          <w:rtl w:val="true"/>
          <w:lang w:bidi="ar-SA"/>
        </w:rPr>
        <w:t>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يا نعثل‌؟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أتى بك النبي صلّى اللّه عليه و سلم يوم سابعك ليحنكك </w:t>
      </w:r>
      <w:r>
        <w:rPr>
          <w:rStyle w:val="FootnoteAnchor"/>
          <w:rtl w:val="true"/>
        </w:rPr>
        <w:footnoteReference w:id="2613"/>
      </w:r>
      <w:r>
        <w:rPr>
          <w:rFonts w:ascii="Amiri" w:hAnsi="Amiri" w:eastAsia="Amiri" w:cs="Amiri"/>
          <w:color w:val="111111"/>
          <w:sz w:val="28"/>
          <w:sz w:val="28"/>
          <w:szCs w:val="28"/>
          <w:rtl w:val="true"/>
          <w:lang w:bidi="ar-SA"/>
        </w:rPr>
        <w:t>و يدعو لك بالبركة فخريت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على صدره، و قبض على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تفعل كان يعزّ على أبيك أو يسوؤه </w:t>
      </w:r>
      <w:r>
        <w:rPr>
          <w:rStyle w:val="FootnoteAnchor"/>
          <w:rtl w:val="true"/>
        </w:rPr>
        <w:footnoteReference w:id="2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فوجأه في نحره بمشاقص كانت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محمّد بن عبد الرّحمن الذهبي، أنا أبو بكر بن سيف، أنا السّري بن يحيى، أنا شعيب بن إبراهيم، أنا سيف بن عمر، عن مجالد، عن الشعبي، عن المغيرة بن شعبة، قال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مقتول، و إنّه إن قتل و أنت بالمدينة ألحدوا </w:t>
      </w:r>
      <w:r>
        <w:rPr>
          <w:rStyle w:val="FootnoteAnchor"/>
          <w:rtl w:val="true"/>
        </w:rPr>
        <w:footnoteReference w:id="2616"/>
      </w:r>
      <w:r>
        <w:rPr>
          <w:rFonts w:ascii="Amiri" w:hAnsi="Amiri" w:eastAsia="Amiri" w:cs="Amiri"/>
          <w:color w:val="111111"/>
          <w:sz w:val="28"/>
          <w:sz w:val="28"/>
          <w:szCs w:val="28"/>
          <w:rtl w:val="true"/>
          <w:lang w:bidi="ar-SA"/>
        </w:rPr>
        <w:t>فيك، فاخرج فكن في مكان كذا و كذا، فإنك إن فعلت فكنت في غار باليمن طلبك الناس،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حصر عثمان اثنين و عشرين يوما، و أحرقوا الباب و في الدار أناس كثير، فيهم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الزبير، و مروان،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عهد إليّ‌ عهدا فأنا صابر عليه، و إن القوم لم يحرقوا باب الدار إلاّ و هم يطلبون ما هو أعظم منه، فأحرّج على رجل يستقتل و يقاتل و خرج </w:t>
      </w:r>
      <w:r>
        <w:rPr>
          <w:rStyle w:val="FootnoteAnchor"/>
          <w:rtl w:val="true"/>
        </w:rPr>
        <w:footnoteReference w:id="2617"/>
      </w:r>
      <w:r>
        <w:rPr>
          <w:rFonts w:ascii="Amiri" w:hAnsi="Amiri" w:eastAsia="Amiri" w:cs="Amiri"/>
          <w:color w:val="111111"/>
          <w:sz w:val="28"/>
          <w:sz w:val="28"/>
          <w:szCs w:val="28"/>
          <w:rtl w:val="true"/>
          <w:lang w:bidi="ar-SA"/>
        </w:rPr>
        <w:t>الناس كلهم، و دعا بالمصحف، فقرأ فيه، و الحسن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الآن لفي أمر عظيم من </w:t>
      </w:r>
      <w:r>
        <w:rPr>
          <w:rStyle w:val="FootnoteAnchor"/>
          <w:rtl w:val="true"/>
        </w:rPr>
        <w:footnoteReference w:id="2618"/>
      </w:r>
      <w:r>
        <w:rPr>
          <w:rFonts w:ascii="Amiri" w:hAnsi="Amiri" w:eastAsia="Amiri" w:cs="Amiri"/>
          <w:color w:val="111111"/>
          <w:sz w:val="28"/>
          <w:sz w:val="28"/>
          <w:szCs w:val="28"/>
          <w:rtl w:val="true"/>
          <w:lang w:bidi="ar-SA"/>
        </w:rPr>
        <w:t xml:space="preserve">أمرك، فأقسمت عليك لما خرجت، و أمر عثمان أبا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الأنصار أن يقوموا </w:t>
      </w:r>
      <w:r>
        <w:rPr>
          <w:rStyle w:val="FootnoteAnchor"/>
          <w:rtl w:val="true"/>
        </w:rPr>
        <w:footnoteReference w:id="2619"/>
      </w:r>
      <w:r>
        <w:rPr>
          <w:rFonts w:ascii="IRNazanin" w:hAnsi="IRNazanin" w:eastAsia="IRNazanin"/>
          <w:color w:val="111111"/>
          <w:sz w:val="28"/>
          <w:sz w:val="28"/>
          <w:szCs w:val="28"/>
          <w:rtl w:val="true"/>
          <w:lang w:bidi="fa-IR"/>
        </w:rPr>
        <w:t xml:space="preserve">باب </w:t>
      </w:r>
      <w:r>
        <w:rPr>
          <w:rStyle w:val="FootnoteAnchor"/>
          <w:rtl w:val="true"/>
        </w:rPr>
        <w:footnoteReference w:id="2620"/>
      </w:r>
      <w:r>
        <w:rPr>
          <w:rFonts w:ascii="Amiri" w:hAnsi="Amiri" w:eastAsia="Amiri" w:cs="Amiri"/>
          <w:color w:val="111111"/>
          <w:sz w:val="28"/>
          <w:sz w:val="28"/>
          <w:szCs w:val="28"/>
          <w:rtl w:val="true"/>
          <w:lang w:bidi="ar-SA"/>
        </w:rPr>
        <w:t xml:space="preserve">المال، و ليس فيه إلاّ غرّارتين </w:t>
      </w:r>
      <w:r>
        <w:rPr>
          <w:rStyle w:val="FootnoteAnchor"/>
          <w:rtl w:val="true"/>
        </w:rPr>
        <w:footnoteReference w:id="2621"/>
      </w:r>
      <w:r>
        <w:rPr>
          <w:rFonts w:ascii="Amiri" w:hAnsi="Amiri" w:eastAsia="Amiri" w:cs="Amiri"/>
          <w:color w:val="111111"/>
          <w:sz w:val="28"/>
          <w:sz w:val="28"/>
          <w:szCs w:val="28"/>
          <w:rtl w:val="true"/>
          <w:lang w:bidi="ar-SA"/>
        </w:rPr>
        <w:t xml:space="preserve">من ورق، فلما طفئت النار بعد ما ناوشهم ابن الزبير و مروان و توعّد </w:t>
      </w:r>
      <w:r>
        <w:rPr>
          <w:rStyle w:val="FootnoteAnchor"/>
          <w:rtl w:val="true"/>
        </w:rPr>
        <w:footnoteReference w:id="2622"/>
      </w:r>
      <w:r>
        <w:rPr>
          <w:rFonts w:ascii="Amiri" w:hAnsi="Amiri" w:eastAsia="Amiri" w:cs="Amiri"/>
          <w:color w:val="111111"/>
          <w:sz w:val="28"/>
          <w:sz w:val="28"/>
          <w:szCs w:val="28"/>
          <w:rtl w:val="true"/>
          <w:lang w:bidi="ar-SA"/>
        </w:rPr>
        <w:t>محمّد بن أبي بكر ابن الزبير، و مروان، فلما دخل على عثمان هربا، و دخل محمّد بن أبي بكر على عثمان، فأخذ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لحيتي، فلم يكن أبوك ليتناولها، فأرسلها، و دخلوا عليه، </w:t>
      </w:r>
    </w:p>
    <w:p>
      <w:pPr>
        <w:pStyle w:val="BookText"/>
        <w:rPr/>
      </w:pPr>
      <w:r>
        <w:rPr>
          <w:rFonts w:ascii="Amiri" w:hAnsi="Amiri" w:eastAsia="Amiri" w:cs="Amiri"/>
          <w:color w:val="111111"/>
          <w:sz w:val="28"/>
          <w:sz w:val="28"/>
          <w:szCs w:val="28"/>
          <w:rtl w:val="true"/>
          <w:lang w:bidi="ar-SA"/>
        </w:rPr>
        <w:t>منهم من يجؤه بنعل سيفه و آخر يلكزه، و وجأه رجل بمشاقص معه في ترقوته، فسال الدم على المصحف و هم في ذلك يهابون قتله، و كان كبيرا، و غشي عليه، فلما رأوه مغشيا عليه جروا برجله، و صاحت نائلة و بناته، و جاء التجيبي مخترطا سيفه ليضعه في بطنه فوقته نائلة، فقطع يدها، و اتّكأ بالسيف عليه في صدره، و قتل الرجل قبل غروب الشمس، 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دمه و يحرّم </w:t>
      </w:r>
      <w:r>
        <w:rPr>
          <w:rStyle w:val="FootnoteAnchor"/>
          <w:rtl w:val="true"/>
        </w:rPr>
        <w:footnoteReference w:id="2623"/>
      </w:r>
      <w:r>
        <w:rPr>
          <w:rFonts w:ascii="Amiri" w:hAnsi="Amiri" w:eastAsia="Amiri" w:cs="Amiri"/>
          <w:color w:val="111111"/>
          <w:sz w:val="28"/>
          <w:sz w:val="28"/>
          <w:szCs w:val="28"/>
          <w:rtl w:val="true"/>
          <w:lang w:bidi="ar-SA"/>
        </w:rPr>
        <w:t xml:space="preserve">ماله‌؟ فانتهبوا كل شيء، ثم تنادوا </w:t>
      </w:r>
      <w:r>
        <w:rPr>
          <w:rStyle w:val="FootnoteAnchor"/>
          <w:rtl w:val="true"/>
        </w:rPr>
        <w:footnoteReference w:id="2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المال، فألقى الرجلان المفاتح </w:t>
      </w:r>
      <w:r>
        <w:rPr>
          <w:rStyle w:val="FootnoteAnchor"/>
          <w:rtl w:val="true"/>
        </w:rPr>
        <w:footnoteReference w:id="2625"/>
      </w:r>
      <w:r>
        <w:rPr>
          <w:rFonts w:ascii="Amiri" w:hAnsi="Amiri" w:eastAsia="Amiri" w:cs="Amiri"/>
          <w:color w:val="111111"/>
          <w:sz w:val="28"/>
          <w:sz w:val="28"/>
          <w:szCs w:val="28"/>
          <w:rtl w:val="true"/>
          <w:lang w:bidi="ar-SA"/>
        </w:rPr>
        <w:t>و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 هذا ما طلب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626"/>
      </w:r>
      <w:r>
        <w:rPr>
          <w:rFonts w:ascii="Amiri" w:hAnsi="Amiri" w:eastAsia="Amiri" w:cs="Amiri"/>
          <w:color w:val="111111"/>
          <w:sz w:val="28"/>
          <w:sz w:val="28"/>
          <w:szCs w:val="28"/>
          <w:rtl w:val="true"/>
          <w:lang w:bidi="ar-SA"/>
        </w:rPr>
        <w:t>،نا معتمر بن سليمان، عن أبيه، عن أبي نضرة، عن أبي سعيد مولى أبي 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عثمان الباب و وضع المصحف بين يديه، فدخل عليه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كتاب اللّه، فخرج و تركه، ثم دخل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كتاب اللّه، فأهوى إليه بالسيف، فاتّقاه بيده فقطعها، فلا أدري أبانها، أم قطعها و لم يبنها،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إنّها لأول كف خطّت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عليه رجل من بني سدوس يقال له الموت الأسود، فخنقه و خنقه قبل أن يضرب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شيئا ألين من حلقه </w:t>
      </w:r>
      <w:r>
        <w:rPr>
          <w:rStyle w:val="FootnoteAnchor"/>
          <w:rtl w:val="true"/>
        </w:rPr>
        <w:footnoteReference w:id="2628"/>
      </w:r>
      <w:r>
        <w:rPr>
          <w:rFonts w:ascii="Amiri" w:hAnsi="Amiri" w:eastAsia="Amiri" w:cs="Amiri"/>
          <w:color w:val="111111"/>
          <w:sz w:val="28"/>
          <w:sz w:val="28"/>
          <w:szCs w:val="28"/>
          <w:rtl w:val="true"/>
          <w:lang w:bidi="ar-SA"/>
        </w:rPr>
        <w:t>،لقد خنقته حتى رأيت نفسه مثل الجان تردد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غير هذا الحديث </w:t>
      </w:r>
      <w:r>
        <w:rPr>
          <w:rStyle w:val="FootnoteAnchor"/>
          <w:rtl w:val="true"/>
        </w:rPr>
        <w:footnoteReference w:id="2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التّجوبي </w:t>
      </w:r>
      <w:r>
        <w:rPr>
          <w:rStyle w:val="FootnoteAnchor"/>
          <w:rtl w:val="true"/>
        </w:rPr>
        <w:footnoteReference w:id="2630"/>
      </w:r>
      <w:r>
        <w:rPr>
          <w:rFonts w:ascii="IRNazanin" w:hAnsi="IRNazanin" w:eastAsia="IRNazanin"/>
          <w:color w:val="111111"/>
          <w:sz w:val="28"/>
          <w:sz w:val="28"/>
          <w:szCs w:val="28"/>
          <w:rtl w:val="true"/>
          <w:lang w:bidi="fa-IR"/>
        </w:rPr>
        <w:t>فأشعره مشقصا فانتضح الدم على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فَسَيَكْفِيكَهُمُ‌ اللّٰهُ‌ فإنّها في المصحف ما حكّت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2631"/>
      </w:r>
      <w:r>
        <w:rPr>
          <w:rFonts w:ascii="Amiri" w:hAnsi="Amiri" w:eastAsia="Amiri" w:cs="Amiri"/>
          <w:color w:val="111111"/>
          <w:sz w:val="28"/>
          <w:sz w:val="28"/>
          <w:szCs w:val="28"/>
          <w:rtl w:val="true"/>
          <w:lang w:bidi="ar-SA"/>
        </w:rPr>
        <w:t>،نا عبد الأعلى بن مسهر، نا سعيد بن عبد العزيز، عن عبد اللّه بن أبي عبد اللّه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سودان بن رومان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أحمد بن الحسين، أنا أبو الحسين محمّد بن أحمد بن محمّد </w:t>
      </w:r>
      <w:r>
        <w:rPr>
          <w:rStyle w:val="FootnoteAnchor"/>
          <w:rtl w:val="true"/>
        </w:rPr>
        <w:footnoteReference w:id="2632"/>
      </w:r>
      <w:r>
        <w:rPr>
          <w:rFonts w:ascii="IRNazanin" w:hAnsi="IRNazanin" w:eastAsia="IRNazanin"/>
          <w:color w:val="111111"/>
          <w:sz w:val="28"/>
          <w:sz w:val="28"/>
          <w:szCs w:val="28"/>
          <w:rtl w:val="true"/>
          <w:lang w:bidi="fa-IR"/>
        </w:rPr>
        <w:t xml:space="preserve">بن </w:t>
      </w:r>
      <w:r>
        <w:rPr>
          <w:rStyle w:val="FootnoteAnchor"/>
          <w:rtl w:val="true"/>
        </w:rPr>
        <w:footnoteReference w:id="2633"/>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أحمد بن محمّد بن عمران بن موسى، أنا عبد اللّه بن محمّد </w:t>
      </w:r>
      <w:r>
        <w:rPr>
          <w:rStyle w:val="FootnoteAnchor"/>
          <w:rtl w:val="true"/>
        </w:rPr>
        <w:footnoteReference w:id="2634"/>
      </w:r>
      <w:r>
        <w:rPr>
          <w:rFonts w:ascii="Amiri" w:hAnsi="Amiri" w:eastAsia="Amiri" w:cs="Amiri"/>
          <w:color w:val="111111"/>
          <w:sz w:val="28"/>
          <w:sz w:val="28"/>
          <w:szCs w:val="28"/>
          <w:rtl w:val="true"/>
          <w:lang w:bidi="ar-SA"/>
        </w:rPr>
        <w:t>البغوي، نا محمّد بن بكّار بن الرّيّان، نا محمّد بن طلحة بن مصرّف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كنانة يقول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أهل مصر يطوف حول دار عثمان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نعثل، ما تعرّض له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القاسم</w:t>
      </w:r>
      <w:r>
        <w:rPr>
          <w:rFonts w:eastAsia="Amiri" w:cs="Amiri" w:ascii="Amiri" w:hAnsi="Amiri"/>
          <w:color w:val="111111"/>
          <w:sz w:val="28"/>
          <w:szCs w:val="28"/>
          <w:rtl w:val="true"/>
          <w:lang w:bidi="ar-SA"/>
        </w:rPr>
        <w:t xml:space="preserve">] </w:t>
      </w:r>
      <w:r>
        <w:rPr>
          <w:rStyle w:val="FootnoteAnchor"/>
          <w:rtl w:val="true"/>
        </w:rPr>
        <w:footnoteReference w:id="2636"/>
      </w:r>
      <w:r>
        <w:rPr>
          <w:rFonts w:ascii="Amiri" w:hAnsi="Amiri" w:eastAsia="Amiri" w:cs="Amiri"/>
          <w:color w:val="111111"/>
          <w:sz w:val="28"/>
          <w:sz w:val="28"/>
          <w:szCs w:val="28"/>
          <w:rtl w:val="true"/>
          <w:lang w:bidi="ar-SA"/>
        </w:rPr>
        <w:t>البغوي، نا علي بن الجعد، أنا زهير، عن كنانة مولى صفية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قاتل عثمان رجلا أسود من أهل مصر، و هو في الدار رافعا </w:t>
      </w:r>
      <w:r>
        <w:rPr>
          <w:rStyle w:val="FootnoteAnchor"/>
          <w:rtl w:val="true"/>
        </w:rPr>
        <w:footnoteReference w:id="2637"/>
      </w:r>
      <w:r>
        <w:rPr>
          <w:rFonts w:ascii="Amiri" w:hAnsi="Amiri" w:eastAsia="Amiri" w:cs="Amiri"/>
          <w:color w:val="111111"/>
          <w:sz w:val="28"/>
          <w:sz w:val="28"/>
          <w:szCs w:val="28"/>
          <w:rtl w:val="true"/>
          <w:lang w:bidi="ar-SA"/>
        </w:rPr>
        <w:t xml:space="preserve">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باسطا يديه</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نعثل</w:t>
      </w:r>
      <w:r>
        <w:rPr>
          <w:rFonts w:eastAsia="Amiri" w:cs="Amiri" w:ascii="Amiri" w:hAnsi="Amiri"/>
          <w:color w:val="111111"/>
          <w:sz w:val="28"/>
          <w:szCs w:val="28"/>
          <w:rtl w:val="true"/>
          <w:lang w:bidi="ar-SA"/>
        </w:rPr>
        <w:t>.</w:t>
      </w:r>
      <w:r>
        <w:rPr>
          <w:rStyle w:val="FootnoteAnchor"/>
          <w:rtl w:val="true"/>
        </w:rPr>
        <w:footnoteReference w:id="2639"/>
      </w: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2640"/>
      </w:r>
      <w:r>
        <w:rPr>
          <w:rFonts w:ascii="Amiri" w:hAnsi="Amiri" w:eastAsia="Amiri" w:cs="Amiri"/>
          <w:color w:val="111111"/>
          <w:sz w:val="28"/>
          <w:sz w:val="28"/>
          <w:szCs w:val="28"/>
          <w:rtl w:val="true"/>
          <w:lang w:bidi="ar-SA"/>
        </w:rPr>
        <w:t xml:space="preserve">،أنا حجّاج بن نصير، أنا أبو حيدة </w:t>
      </w:r>
      <w:r>
        <w:rPr>
          <w:rStyle w:val="FootnoteAnchor"/>
          <w:rtl w:val="true"/>
        </w:rPr>
        <w:footnoteReference w:id="2641"/>
      </w:r>
      <w:r>
        <w:rPr>
          <w:rFonts w:ascii="Amiri" w:hAnsi="Amiri" w:eastAsia="Amiri" w:cs="Amiri"/>
          <w:color w:val="111111"/>
          <w:sz w:val="28"/>
          <w:sz w:val="28"/>
          <w:szCs w:val="28"/>
          <w:rtl w:val="true"/>
          <w:lang w:bidi="ar-SA"/>
        </w:rPr>
        <w:t>،عن المسيّب بن دارم،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قتل عثمان قام في قتال العدو سبع عشرة كرّة يقتل من حوله، لا يصيبه شيء حتى مات على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642"/>
      </w:r>
      <w:r>
        <w:rPr>
          <w:rFonts w:ascii="Amiri" w:hAnsi="Amiri" w:eastAsia="Amiri" w:cs="Amiri"/>
          <w:color w:val="111111"/>
          <w:sz w:val="28"/>
          <w:sz w:val="28"/>
          <w:szCs w:val="28"/>
          <w:rtl w:val="true"/>
          <w:lang w:bidi="ar-SA"/>
        </w:rPr>
        <w:t>،أنا محمّد بن عمر، حدّثني الزبير بن عبد اللّه،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ضربه بالمشاقص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توكّلت على اللّه، و إذا الدم يسيل على لحيته </w:t>
      </w:r>
      <w:r>
        <w:rPr>
          <w:rStyle w:val="FootnoteAnchor"/>
          <w:rtl w:val="true"/>
        </w:rPr>
        <w:footnoteReference w:id="2643"/>
      </w:r>
      <w:r>
        <w:rPr>
          <w:rFonts w:ascii="Amiri" w:hAnsi="Amiri" w:eastAsia="Amiri" w:cs="Amiri"/>
          <w:color w:val="111111"/>
          <w:sz w:val="28"/>
          <w:sz w:val="28"/>
          <w:szCs w:val="28"/>
          <w:rtl w:val="true"/>
          <w:lang w:bidi="ar-SA"/>
        </w:rPr>
        <w:t>،فقطر و المصحف بين يديه، فاتّكأ على شقّه الأيسر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 هو في ذلك يقرأ المصحف، و الدم يسيل على المصحف، حتى وقف الدم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 ،و أطبق المصحف، و ضربوه جميعا ضربة واحدة، فضربوه و اللّه، بأبي، يحيي الليل في ركعة، و يصل الرحم، و يطعم الملهوف، و يحمل الكلّ‌، فرحمه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نا الحسين بن فهم، نا محمّد بن سعد </w:t>
      </w:r>
      <w:r>
        <w:rPr>
          <w:rStyle w:val="FootnoteAnchor"/>
          <w:rtl w:val="true"/>
        </w:rPr>
        <w:footnoteReference w:id="2644"/>
      </w:r>
      <w:r>
        <w:rPr>
          <w:rFonts w:ascii="Amiri" w:hAnsi="Amiri" w:eastAsia="Amiri" w:cs="Amiri"/>
          <w:color w:val="111111"/>
          <w:sz w:val="28"/>
          <w:sz w:val="28"/>
          <w:szCs w:val="28"/>
          <w:rtl w:val="true"/>
          <w:lang w:bidi="ar-SA"/>
        </w:rPr>
        <w:t>،أنا محمّد بن عمر، حدّثني عبد اللّه بن جعفر، عن ابن أبي عون، عن الزهري،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عثمان عند صلاة العصر، و شدّ عبد لعثمان أسود على كنانة بن بشر فقتله </w:t>
      </w:r>
      <w:r>
        <w:rPr>
          <w:rStyle w:val="FootnoteAnchor"/>
          <w:rtl w:val="true"/>
        </w:rPr>
        <w:footnoteReference w:id="2645"/>
      </w:r>
      <w:r>
        <w:rPr>
          <w:rFonts w:ascii="Amiri" w:hAnsi="Amiri" w:eastAsia="Amiri" w:cs="Amiri"/>
          <w:color w:val="111111"/>
          <w:sz w:val="28"/>
          <w:sz w:val="28"/>
          <w:szCs w:val="28"/>
          <w:rtl w:val="true"/>
          <w:lang w:bidi="ar-SA"/>
        </w:rPr>
        <w:t>،و أشد سودان على العبد فقتله، و دخلت الغوغاء دار عثمان، فصاح إنسان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يحلّ‌ دم عثمان و لا </w:t>
      </w:r>
    </w:p>
    <w:p>
      <w:pPr>
        <w:pStyle w:val="BookText"/>
        <w:rPr/>
      </w:pPr>
      <w:r>
        <w:rPr>
          <w:rFonts w:ascii="Amiri" w:hAnsi="Amiri" w:eastAsia="Amiri" w:cs="Amiri"/>
          <w:color w:val="111111"/>
          <w:sz w:val="28"/>
          <w:sz w:val="28"/>
          <w:szCs w:val="28"/>
          <w:rtl w:val="true"/>
          <w:lang w:bidi="ar-SA"/>
        </w:rPr>
        <w:t>يحلّ‌ ماله‌؟ فانتهبوا متاعه، فقامت نائلة،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 و رب الكعبة، يا أعداء اللّه ما ركبتم من دم عثمان أعظم، أما و اللّه لقد قتلتموه صوّاما يقرأ القرآن في ركعة ثم خرج الناس من دار عثمان و أغلق بابه على ثلاثة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عبد عثمان الأسود و كنانة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646"/>
      </w:r>
      <w:r>
        <w:rPr>
          <w:rFonts w:ascii="Amiri" w:hAnsi="Amiri" w:eastAsia="Amiri" w:cs="Amiri"/>
          <w:color w:val="111111"/>
          <w:sz w:val="28"/>
          <w:sz w:val="28"/>
          <w:szCs w:val="28"/>
          <w:rtl w:val="true"/>
          <w:lang w:bidi="ar-SA"/>
        </w:rPr>
        <w:t xml:space="preserve">،أنا أبو جعفر بن المسلمة، أنا أبو عمرو عثمان بن محمّد بن القاسم المعروف بالأدمي، نا أبو بكر عبد اللّه بن سليمان بن الأشعث، نا علي بن حرب الطائي، نا قريش بن أنس، نا سليمان التيمي </w:t>
      </w:r>
      <w:r>
        <w:rPr>
          <w:rStyle w:val="FootnoteAnchor"/>
          <w:rtl w:val="true"/>
        </w:rPr>
        <w:footnoteReference w:id="2647"/>
      </w:r>
      <w:r>
        <w:rPr>
          <w:rFonts w:ascii="Amiri" w:hAnsi="Amiri" w:eastAsia="Amiri" w:cs="Amiri"/>
          <w:color w:val="111111"/>
          <w:sz w:val="28"/>
          <w:sz w:val="28"/>
          <w:szCs w:val="28"/>
          <w:rtl w:val="true"/>
          <w:lang w:bidi="ar-SA"/>
        </w:rPr>
        <w:t>،عن أبي نضرة، عن أبي سعيد مولى أبي 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المصريون على عثمان ضربوه بالسيف على يده فوقعت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 فمد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لأول يد خطّت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بن يعقوب، نا أبو قلابة، نا قريش بن أنس، نا سليمان التيمي، عن أبي نضرة،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المصريون على عثمان و المصحف بين يديه، فجرى الدم على فَسَيَكْفِيكَهُمُ‌ اللّٰهُ‌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648"/>
      </w:r>
      <w:r>
        <w:rPr>
          <w:rFonts w:ascii="Amiri" w:hAnsi="Amiri" w:eastAsia="Amiri" w:cs="Amiri"/>
          <w:color w:val="111111"/>
          <w:sz w:val="28"/>
          <w:sz w:val="28"/>
          <w:szCs w:val="28"/>
          <w:rtl w:val="true"/>
          <w:lang w:bidi="ar-SA"/>
        </w:rPr>
        <w:t>،نا خالد بن عمران بن حدير،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يكن عبد اللّه بن شقيق حدّثني أنّ‌ أوّل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دمه قطرت</w:t>
      </w:r>
      <w:r>
        <w:rPr>
          <w:rFonts w:eastAsia="Amiri" w:cs="Amiri" w:ascii="Amiri" w:hAnsi="Amiri"/>
          <w:color w:val="111111"/>
          <w:sz w:val="28"/>
          <w:szCs w:val="28"/>
          <w:rtl w:val="true"/>
          <w:lang w:bidi="ar-SA"/>
        </w:rPr>
        <w:t xml:space="preserve">] </w:t>
      </w:r>
      <w:r>
        <w:rPr>
          <w:rStyle w:val="FootnoteAnchor"/>
          <w:rtl w:val="true"/>
        </w:rPr>
        <w:footnoteReference w:id="2649"/>
      </w:r>
      <w:r>
        <w:rPr>
          <w:rFonts w:ascii="Amiri" w:hAnsi="Amiri" w:eastAsia="Amiri" w:cs="Amiri"/>
          <w:color w:val="111111"/>
          <w:sz w:val="28"/>
          <w:sz w:val="28"/>
          <w:szCs w:val="28"/>
          <w:rtl w:val="true"/>
          <w:lang w:bidi="ar-SA"/>
        </w:rPr>
        <w:t xml:space="preserve">على فَسَيَكْفِيكَهُمُ‌ اللّٰهُ‌ فإن أبا حريث ذكر أنه ذهب هو و سهيل المرّي </w:t>
      </w:r>
      <w:r>
        <w:rPr>
          <w:rStyle w:val="FootnoteAnchor"/>
          <w:rtl w:val="true"/>
        </w:rPr>
        <w:footnoteReference w:id="2650"/>
      </w:r>
      <w:r>
        <w:rPr>
          <w:rFonts w:ascii="Amiri" w:hAnsi="Amiri" w:eastAsia="Amiri" w:cs="Amiri"/>
          <w:color w:val="111111"/>
          <w:sz w:val="28"/>
          <w:sz w:val="28"/>
          <w:szCs w:val="28"/>
          <w:rtl w:val="true"/>
          <w:lang w:bidi="ar-SA"/>
        </w:rPr>
        <w:t>فأخرجوا إليه المصحف، فإذا القطرة على فَسَيَكْفِيكَهُمُ‌ اللّٰهُ‌ وَ هُوَ السَّمِيعُ‌ الْعَلِيمُ‌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المصحف ما حكّت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51"/>
      </w:r>
      <w:r>
        <w:rPr>
          <w:rFonts w:ascii="Amiri" w:hAnsi="Amiri" w:eastAsia="Amiri" w:cs="Amiri"/>
          <w:color w:val="111111"/>
          <w:sz w:val="28"/>
          <w:sz w:val="28"/>
          <w:szCs w:val="28"/>
          <w:rtl w:val="true"/>
          <w:lang w:bidi="ar-SA"/>
        </w:rPr>
        <w:t>أبو عبد اللّه الخلاّل، أنا أبو طاهر بن محمود، أنا أبو بكر بن المقرئ،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الحسن 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مصحف عثمان رضي اللّه عنه في موضع فَسَيَكْفِيكَهُمُ‌ اللّٰهُ‌ أثر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سيف بن عمر، عن عبد اللّه بن سعيد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مصحف عثمان و نضح الدماء فيه على أشياء من الوعد و الوعيد، فكان ذلك عند الناس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محمّد بن طلحة بن علي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نا كنانة،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أقود بصفية بنت حيي عن عثمان، فلقيها الأشتر، فضرب وجه بغلتها حتى مالت،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لا تفضحني هذا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خشبا بين منزلها و بين منزل عثمان تنقل عليه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مقتل عثمان أحاديث طوال منها ما، أخبرنا أبو بكر وجيه بن طاهر، أنا أبو حامد أحمد بن الحسن، أنا محمّد بن عبد اللّه بن حمدون، أنا أحمد بن محمّد بن الحسن، نا محمّد بن يحيى الذهلي، نا هشام بن عمّار، نا محمّد بن عيسى بن القاسم، عن محمّد بن عبد الرّحمن بن أبي ذئب، عن محمّد 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مخبري كيف كان قتل عثمان‌؟ ما كان شأن الناس و شأنه‌؟ و لم خذله أصحاب محمّد صلّى اللّه عليه و سلم‌؟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و من قتله كان ظالما، و من خذله كان معذورا،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ولي كره ولايته نفر من أصحاب النبي صلّى اللّه عليه و سلم، لأن عثمان كان يحب </w:t>
      </w:r>
      <w:r>
        <w:rPr>
          <w:rStyle w:val="FootnoteAnchor"/>
          <w:rtl w:val="true"/>
        </w:rPr>
        <w:footnoteReference w:id="2652"/>
      </w:r>
      <w:r>
        <w:rPr>
          <w:rFonts w:ascii="Amiri" w:hAnsi="Amiri" w:eastAsia="Amiri" w:cs="Amiri"/>
          <w:color w:val="111111"/>
          <w:sz w:val="28"/>
          <w:sz w:val="28"/>
          <w:szCs w:val="28"/>
          <w:rtl w:val="true"/>
          <w:lang w:bidi="ar-SA"/>
        </w:rPr>
        <w:t xml:space="preserve">قومه، فولي الناس اثنتي عشرة سنة، و كان كثيرا ممن </w:t>
      </w:r>
      <w:r>
        <w:rPr>
          <w:rStyle w:val="FootnoteAnchor"/>
          <w:rtl w:val="true"/>
        </w:rPr>
        <w:footnoteReference w:id="2653"/>
      </w:r>
      <w:r>
        <w:rPr>
          <w:rFonts w:ascii="Amiri" w:hAnsi="Amiri" w:eastAsia="Amiri" w:cs="Amiri"/>
          <w:color w:val="111111"/>
          <w:sz w:val="28"/>
          <w:sz w:val="28"/>
          <w:szCs w:val="28"/>
          <w:rtl w:val="true"/>
          <w:lang w:bidi="ar-SA"/>
        </w:rPr>
        <w:t xml:space="preserve">يولي بني أميّة ممن </w:t>
      </w:r>
      <w:r>
        <w:rPr>
          <w:rStyle w:val="FootnoteAnchor"/>
          <w:rtl w:val="true"/>
        </w:rPr>
        <w:footnoteReference w:id="2654"/>
      </w:r>
      <w:r>
        <w:rPr>
          <w:rFonts w:ascii="IRNazanin" w:hAnsi="IRNazanin" w:eastAsia="IRNazanin"/>
          <w:color w:val="111111"/>
          <w:sz w:val="28"/>
          <w:sz w:val="28"/>
          <w:szCs w:val="28"/>
          <w:rtl w:val="true"/>
          <w:lang w:bidi="fa-IR"/>
        </w:rPr>
        <w:t xml:space="preserve">لم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مع رسول اللّه صلّى اللّه عليه و سلم صحبة، فكان يجيء من أمرائه ما ينكره أصحاب محمّد صلّى اللّه عليه و سلم، و كان عثمان يستعتب فيهم، فلا يعزلهم، فلمّا كان في الست حجج الأواخر استأثر بني عمّه، فولاّهم، و ما أشرك معهم، و أمرهم بتقوى اللّه، ولّى عبد اللّه بن أبي سرح مصر، فمكث عليها سنين، فجاء أهل مصر يشكونه و يتظلمون منه، و قد كان قبل ذلك من عثمان هنّات إلى عبد اللّه بن مسعود، و أبي ذرّ، و عمّار بن ياسر، فكانت بنو هذيل، و بنو زهرة في قلوبهم ما فيها لحال ابن مسعود، و كانت بنو غفار و أحلافها، و من عصب لأبي ذرّ في قلوبهم ما فيها، و كانت بنو مخزوم قد خنقت على عثمان لحال عمّار بن ياسر، و جاء أهل مصر يشكون ابن أبي سرح، فكتب إليه كتابا يتهدده فيه، فأبى ابن أبي سرح أن يقبل ما نهاه عنه عثمان، و ضرب بعض من أتاه من قبل عثمان من أهل مصر ممن كان أتى عثمان، فقتله، فخرج من أهل مصر سبعمائة رجل، فنزلوا المسجد، و شكوا إلى أصحاب محمّد صلّى اللّه عليه و سلم في مواقيت الصّلاة ما صنع ابن أبي سرح بهم، فقام طلحة بن عبيد اللّه فكلّم عثمان بن عفّان بكلام شديد، و أرسلت عائشة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إليك أصحاب محمّد صلّى اللّه عليه و سلم و سألوك عزل هذا الرجل فأبيت إلاّ واحدة، فهذا قد قتل منهم رجلا، فأنصفهم من عاملك، و دخل عليه علي بن أبي طالب، و كان متكلّم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يسائلونك </w:t>
      </w:r>
      <w:r>
        <w:rPr>
          <w:rStyle w:val="FootnoteAnchor"/>
          <w:rtl w:val="true"/>
        </w:rPr>
        <w:footnoteReference w:id="2656"/>
      </w:r>
      <w:r>
        <w:rPr>
          <w:rFonts w:ascii="Amiri" w:hAnsi="Amiri" w:eastAsia="Amiri" w:cs="Amiri"/>
          <w:color w:val="111111"/>
          <w:sz w:val="28"/>
          <w:sz w:val="28"/>
          <w:szCs w:val="28"/>
          <w:rtl w:val="true"/>
          <w:lang w:bidi="ar-SA"/>
        </w:rPr>
        <w:t xml:space="preserve">رجلا مكان رجل، و قد ادّعوا قبله دما، فاعزله عنهم، و اقض </w:t>
      </w:r>
      <w:r>
        <w:rPr>
          <w:rStyle w:val="FootnoteAnchor"/>
          <w:rtl w:val="true"/>
        </w:rPr>
        <w:footnoteReference w:id="2657"/>
      </w:r>
      <w:r>
        <w:rPr>
          <w:rFonts w:ascii="Amiri" w:hAnsi="Amiri" w:eastAsia="Amiri" w:cs="Amiri"/>
          <w:color w:val="111111"/>
          <w:sz w:val="28"/>
          <w:sz w:val="28"/>
          <w:szCs w:val="28"/>
          <w:rtl w:val="true"/>
          <w:lang w:bidi="ar-SA"/>
        </w:rPr>
        <w:t>بينهم، فإن وجب عليه حقّ‌ فأنصفهم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 مكانه، فأشار الناس عليه بمحمّد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عليه </w:t>
      </w:r>
      <w:r>
        <w:rPr>
          <w:rStyle w:val="FootnoteAnchor"/>
          <w:rtl w:val="true"/>
        </w:rPr>
        <w:footnoteReference w:id="2658"/>
      </w:r>
      <w:r>
        <w:rPr>
          <w:rFonts w:ascii="Amiri" w:hAnsi="Amiri" w:eastAsia="Amiri" w:cs="Amiri"/>
          <w:color w:val="111111"/>
          <w:sz w:val="28"/>
          <w:sz w:val="28"/>
          <w:szCs w:val="28"/>
          <w:rtl w:val="true"/>
          <w:lang w:bidi="ar-SA"/>
        </w:rPr>
        <w:t>محمّد بن أبي بكر، فكتب عهده، و ولاّه و خرج معهم عدد من المهاجرين و الأنصار ينظرون فيما بين أهل مصر و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Style w:val="FootnoteAnchor"/>
          <w:rtl w:val="true"/>
        </w:rPr>
        <w:footnoteReference w:id="2659"/>
      </w:r>
      <w:r>
        <w:rPr>
          <w:rFonts w:ascii="Amiri" w:hAnsi="Amiri" w:eastAsia="Amiri" w:cs="Amiri"/>
          <w:color w:val="111111"/>
          <w:sz w:val="28"/>
          <w:sz w:val="28"/>
          <w:szCs w:val="28"/>
          <w:rtl w:val="true"/>
          <w:lang w:bidi="ar-SA"/>
        </w:rPr>
        <w:t xml:space="preserve">محمّد و من معه، فلمّا كان على مسيرة ثلاث </w:t>
      </w:r>
      <w:r>
        <w:rPr>
          <w:rStyle w:val="FootnoteAnchor"/>
          <w:rtl w:val="true"/>
        </w:rPr>
        <w:footnoteReference w:id="2660"/>
      </w:r>
      <w:r>
        <w:rPr>
          <w:rFonts w:ascii="IRNazanin" w:hAnsi="IRNazanin" w:eastAsia="IRNazanin"/>
          <w:color w:val="111111"/>
          <w:sz w:val="28"/>
          <w:sz w:val="28"/>
          <w:szCs w:val="28"/>
          <w:rtl w:val="true"/>
          <w:lang w:bidi="fa-IR"/>
        </w:rPr>
        <w:t xml:space="preserve">من </w:t>
      </w:r>
      <w:r>
        <w:rPr>
          <w:rStyle w:val="FootnoteAnchor"/>
          <w:rtl w:val="true"/>
        </w:rPr>
        <w:footnoteReference w:id="2661"/>
      </w:r>
      <w:r>
        <w:rPr>
          <w:rFonts w:ascii="Amiri" w:hAnsi="Amiri" w:eastAsia="Amiri" w:cs="Amiri"/>
          <w:color w:val="111111"/>
          <w:sz w:val="28"/>
          <w:sz w:val="28"/>
          <w:szCs w:val="28"/>
          <w:rtl w:val="true"/>
          <w:lang w:bidi="ar-SA"/>
        </w:rPr>
        <w:t xml:space="preserve">المدينة إذا هم بغلام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بعير</w:t>
      </w:r>
      <w:r>
        <w:rPr>
          <w:rFonts w:eastAsia="Amiri" w:cs="Amiri" w:ascii="Amiri" w:hAnsi="Amiri"/>
          <w:color w:val="111111"/>
          <w:sz w:val="28"/>
          <w:szCs w:val="28"/>
          <w:rtl w:val="true"/>
          <w:lang w:bidi="ar-SA"/>
        </w:rPr>
        <w:t xml:space="preserve">] </w:t>
      </w:r>
      <w:r>
        <w:rPr>
          <w:rStyle w:val="FootnoteAnchor"/>
          <w:rtl w:val="true"/>
        </w:rPr>
        <w:footnoteReference w:id="2662"/>
      </w:r>
      <w:r>
        <w:rPr>
          <w:rFonts w:ascii="Amiri" w:hAnsi="Amiri" w:eastAsia="Amiri" w:cs="Amiri"/>
          <w:color w:val="111111"/>
          <w:sz w:val="28"/>
          <w:sz w:val="28"/>
          <w:szCs w:val="28"/>
          <w:rtl w:val="true"/>
          <w:lang w:bidi="ar-SA"/>
        </w:rPr>
        <w:t>يخبط‍‌ البعير خبطا، كأنه رجل يطلب أو يطلب، فقال له أصحاب محمّد صلّى اللّه عليه و سلم ما قصتك‌؟ و ما شأنك‌؟ هارب أو طالب‌؟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أمير المؤمنين، </w:t>
      </w:r>
    </w:p>
    <w:p>
      <w:pPr>
        <w:pStyle w:val="BookText"/>
        <w:rPr/>
      </w:pPr>
      <w:r>
        <w:rPr>
          <w:rFonts w:ascii="Amiri" w:hAnsi="Amiri" w:eastAsia="Amiri" w:cs="Amiri"/>
          <w:color w:val="111111"/>
          <w:sz w:val="28"/>
          <w:sz w:val="28"/>
          <w:szCs w:val="28"/>
          <w:rtl w:val="true"/>
          <w:lang w:bidi="ar-SA"/>
        </w:rPr>
        <w:t>وجّهني إلى عامل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عامل مصر</w:t>
      </w:r>
      <w:r>
        <w:rPr>
          <w:rFonts w:eastAsia="Amiri" w:cs="Amiri" w:ascii="Amiri" w:hAnsi="Amiri"/>
          <w:color w:val="111111"/>
          <w:sz w:val="28"/>
          <w:szCs w:val="28"/>
          <w:rtl w:val="true"/>
          <w:lang w:bidi="ar-SA"/>
        </w:rPr>
        <w:t xml:space="preserve">] </w:t>
      </w:r>
      <w:r>
        <w:rPr>
          <w:rStyle w:val="FootnoteAnchor"/>
          <w:rtl w:val="true"/>
        </w:rPr>
        <w:footnoteReference w:id="2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أريد 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Style w:val="FootnoteAnchor"/>
          <w:rtl w:val="true"/>
        </w:rPr>
        <w:footnoteReference w:id="2664"/>
      </w:r>
      <w:r>
        <w:rPr>
          <w:rFonts w:ascii="Amiri" w:hAnsi="Amiri" w:eastAsia="Amiri" w:cs="Amiri"/>
          <w:color w:val="111111"/>
          <w:sz w:val="28"/>
          <w:sz w:val="28"/>
          <w:szCs w:val="28"/>
          <w:rtl w:val="true"/>
          <w:lang w:bidi="ar-SA"/>
        </w:rPr>
        <w:t>محمّد بن أبي بكر، فبعث في طلبه رجلا، فأخذه، فجيء به، قال مرة إليه، فقال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من أنت‌؟ فأقبل، مرة يقول أنا غلام أمير المؤمنين، و مرة يقول أنا غلام مروان، حتى عرفه رجل، أنه لعثمان،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ففتشوه فلم يجدوا معه كتابا، و كانت معه إداوة قد يبست، فيها شيء يتقلقل، فحركوه ليخرج فلم يخرج فشقوا الإداوة، فإذا فيها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إلى ابن أبي سرح، فجمع محمّد من كان عنده من المهاجرين و الأنصار و غيرهم، ثم فكّ‌ الكتاب بمحضر منهم،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فلان، و محمّد، و فلان، فاحتل قتلهم، و أبطل كتابه، و قرّ على عملك حتى يأتيك رأيي، و احبس من يجيء إليّ‌ يتظلم منك، ليأتيك رأيي في ذلك إن شاء اللّه، فلما قرءوا الكتاب فزعوا و أزمعوا، فرجعوا إلى المدينة، و ختم محمّد الكتاب بخواتيم نفر كانوا معه، و دفع الكتاب إلى رجل منهم، و قدموا المدينة، فجمعوا طلحة، و الزبير، و عليا، و سعدا، و من كان من أصحاب محمّد صلّى اللّه عليه و سلم، ثم فضّوا الكتاب بمحضر منهم، و أخبروهم بقصة الغلام، و أقرؤهم الكتاب، فلم يبق أحد من المدينة إلاّ حنق على عثمان و زاد ذلك من كان غضب لابن مسعود و أبي ذر، و عمّار، حنقا و غيظا، و قام أصحاب محمّد صلّى اللّه عليه و سلم فلحقوا بمنازلهم ما منهم أحد إلاّ و هو مغتم لما قرءوا الكتاب، و حاصر الناس عثمان، و أجلب عليه محمّد بن أبي بكر ببني تيم و غيرهم، فلما رأى ذلك عليّ‌ بعث إلى طلحة و الزبير و سعد و عمّار و نفر من أصحاب محمّد صلّى اللّه عليه و سلم، كلهم بدري، ثم دخل على عثمان و معه الكتاب و الغلام و البعير،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البعير بعيرك‌؟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حلف باللّه ما كتبت هذا الكتاب، و لا أمر به، و لا علم به،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فالخاتم خاتمك‌؟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يخرج غلامك ببعيرك بكتاب عليه خاتمك لا تعلم به‌؟ فحلف باللّه ما كتبت هذا الكتاب، و لا أمرت به، و لا وجّهت هذا الغلام إلى مصر قط‍‌، و أما الخطّ‍‌ فعرفوا أنه خط‍‌ مروان، و شكّوا في أمر عثمان، و سألوه أن يدفع إليهم مروان، فأبي، و كان مروان عنده في الدار، فخرج أصحاب محمّد من عنده غضابا و شكّوا في أمره، و علموا أن عثمان لا يحلف بباطل إلاّ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يبرأ عثمان من قلوبنا إلاّ أن يدفع إلينا مروان حتى نبحثه و نعرف حال الكتاب، و كيف يؤمر بقتل </w:t>
      </w:r>
    </w:p>
    <w:p>
      <w:pPr>
        <w:pStyle w:val="BookText"/>
        <w:rPr/>
      </w:pPr>
      <w:r>
        <w:rPr>
          <w:rFonts w:ascii="Amiri" w:hAnsi="Amiri" w:eastAsia="Amiri" w:cs="Amiri"/>
          <w:color w:val="111111"/>
          <w:sz w:val="28"/>
          <w:sz w:val="28"/>
          <w:szCs w:val="28"/>
          <w:rtl w:val="true"/>
          <w:lang w:bidi="ar-SA"/>
        </w:rPr>
        <w:t>رجل من أصحاب محمّد بغير حقّ‌، فإن يكن عثمان كتبه عزلناه، و إن يكن مروان كتبه على لسان عثمان نظرنا ما يكون منا في أمر مروان، و لزموا بيوتهم، و أبى عثمان أن يخرج إليهم مروان، و خشي عليه القتل، و حاصر الناس عثمان و منعوه الماء، فأشرف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فيكم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 يبلغ فيسقينا ماء، فبلغ ذلك عليا، فبعث إليه بثلاث قرب </w:t>
      </w:r>
      <w:r>
        <w:rPr>
          <w:rStyle w:val="FootnoteAnchor"/>
          <w:rtl w:val="true"/>
        </w:rPr>
        <w:footnoteReference w:id="2665"/>
      </w:r>
      <w:r>
        <w:rPr>
          <w:rFonts w:ascii="Amiri" w:hAnsi="Amiri" w:eastAsia="Amiri" w:cs="Amiri"/>
          <w:color w:val="111111"/>
          <w:sz w:val="28"/>
          <w:sz w:val="28"/>
          <w:szCs w:val="28"/>
          <w:rtl w:val="true"/>
          <w:lang w:bidi="ar-SA"/>
        </w:rPr>
        <w:t xml:space="preserve">مملوءة، فما كادت تصل إليه، و جرح في سببها عدة من موالي بني هاشم </w:t>
      </w:r>
      <w:r>
        <w:rPr>
          <w:rStyle w:val="FootnoteAnchor"/>
          <w:rtl w:val="true"/>
        </w:rPr>
        <w:footnoteReference w:id="2666"/>
      </w:r>
      <w:r>
        <w:rPr>
          <w:rFonts w:ascii="Amiri" w:hAnsi="Amiri" w:eastAsia="Amiri" w:cs="Amiri"/>
          <w:color w:val="111111"/>
          <w:sz w:val="28"/>
          <w:sz w:val="28"/>
          <w:szCs w:val="28"/>
          <w:rtl w:val="true"/>
          <w:lang w:bidi="ar-SA"/>
        </w:rPr>
        <w:t>،و بني أميّة حتى وصل الماء إليه، فبلغ عليا أن عثمان يراد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منه مروان، فأمّا قتل عثمان فلا، و قال للحسن و للحسين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اذهبا بسيفيكما حتى تقوما على باب عثمان، فلا تدعا أحدا يصل إليه، و بعث الزبير ابنه و بعث طلحة ابنه، و بعث عدة من أصحاب محمّد أبناءهم يمنعون الناس أن يدخلوا على عثمان، و يسألونه إخراج مروان، فلما رأى ذلك محمّد بن أبي بكر و رمى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2667"/>
      </w:r>
      <w:r>
        <w:rPr>
          <w:rFonts w:ascii="Amiri" w:hAnsi="Amiri" w:eastAsia="Amiri" w:cs="Amiri"/>
          <w:color w:val="111111"/>
          <w:sz w:val="28"/>
          <w:sz w:val="28"/>
          <w:szCs w:val="28"/>
          <w:rtl w:val="true"/>
          <w:lang w:bidi="ar-SA"/>
        </w:rPr>
        <w:t xml:space="preserve">بالسهام حتى خضب الحسن بالدماء على بابه، و أصاب مروان سهم و هو في الدار، و خضب محمّد بن طلحة، و شجّ‌ قنبر مولى علي، فخشي محمّد بن أبي بكر أن يغضب بنو هاشم لحال الحسن و الحسين فيثيرونها </w:t>
      </w:r>
      <w:r>
        <w:rPr>
          <w:rStyle w:val="FootnoteAnchor"/>
          <w:rtl w:val="true"/>
        </w:rPr>
        <w:footnoteReference w:id="2668"/>
      </w:r>
      <w:r>
        <w:rPr>
          <w:rFonts w:ascii="Amiri" w:hAnsi="Amiri" w:eastAsia="Amiri" w:cs="Amiri"/>
          <w:color w:val="111111"/>
          <w:sz w:val="28"/>
          <w:sz w:val="28"/>
          <w:szCs w:val="28"/>
          <w:rtl w:val="true"/>
          <w:lang w:bidi="ar-SA"/>
        </w:rPr>
        <w:t>فتنة، فأخذ بيد الرجلين،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بنو هاشم فرأوا الدماء على وجه الحسن كشفوا الناس عن عثمان، و بطل ما نريد، و لكن مروا بنا حتى نتسوّر عليه الدار فنقتله من غير أن يعلم أحد، فتسوّر محمّد و صاحباه من دار رجل من الأنصار حتى دخلوا على عثمان، و لا يعلم أحد ممن كان معه، لأن كل من كان معه كانوا فوق البيوت، و لم يكن معه إلاّ امرأته، فقال لهما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مكانكما، فإنّ‌ معه امرأته حتى أبدأكما بالدخول، فإذا أنا ضبطته </w:t>
      </w:r>
      <w:r>
        <w:rPr>
          <w:rStyle w:val="FootnoteAnchor"/>
          <w:rtl w:val="true"/>
        </w:rPr>
        <w:footnoteReference w:id="2669"/>
      </w:r>
      <w:r>
        <w:rPr>
          <w:rFonts w:ascii="IRNazanin" w:hAnsi="IRNazanin" w:eastAsia="IRNazanin"/>
          <w:color w:val="111111"/>
          <w:sz w:val="28"/>
          <w:sz w:val="28"/>
          <w:szCs w:val="28"/>
          <w:rtl w:val="true"/>
          <w:lang w:bidi="fa-IR"/>
        </w:rPr>
        <w:t xml:space="preserve">فادخلا فتوجّاه حتى تقتلاه، فدخل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 xml:space="preserve">] </w:t>
      </w:r>
      <w:r>
        <w:rPr>
          <w:rStyle w:val="FootnoteAnchor"/>
          <w:rtl w:val="true"/>
        </w:rPr>
        <w:footnoteReference w:id="2670"/>
      </w:r>
      <w:r>
        <w:rPr>
          <w:rFonts w:ascii="Amiri" w:hAnsi="Amiri" w:eastAsia="Amiri" w:cs="Amiri"/>
          <w:color w:val="111111"/>
          <w:sz w:val="28"/>
          <w:sz w:val="28"/>
          <w:szCs w:val="28"/>
          <w:rtl w:val="true"/>
          <w:lang w:bidi="ar-SA"/>
        </w:rPr>
        <w:t>بلحيته،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رآك أبوك لساءه مكانك مني، فتراخت يده، و دخل الرجلان عليه، فتوجّاه حتى قتلاه، و خرجوا هاربين من حيث دخلوا، و صرخت امرأته، فلم يسمع صراخها لما كان في الدار من الجلبة، و صعدت امرأته إلى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قتل، فدخل الحسن و الحسين و من كان معهما، فوجدوا عثمان مذبوحا، فانكبّوا عليه يبكون، و خرجوا و دخل </w:t>
      </w:r>
    </w:p>
    <w:p>
      <w:pPr>
        <w:pStyle w:val="BookText"/>
        <w:rPr/>
      </w:pPr>
      <w:r>
        <w:rPr>
          <w:rFonts w:ascii="Amiri" w:hAnsi="Amiri" w:eastAsia="Amiri" w:cs="Amiri"/>
          <w:color w:val="111111"/>
          <w:sz w:val="28"/>
          <w:sz w:val="28"/>
          <w:szCs w:val="28"/>
          <w:rtl w:val="true"/>
          <w:lang w:bidi="ar-SA"/>
        </w:rPr>
        <w:t>الناس فوجدوه مذبوحا، و بلغ علي بن أبي طالب الخبر، و طلحة، و الزبير، و سعدا، و من كان بالمدينة، فخرجوا، و قد ذهبت عقولهم للخبر الذي أتاهم، حتى دخلوا على عثمان فوجدوه مقتولا، فاسترجعوا، و قال علي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 أمير المؤمنين و أنتما على الباب‌؟ و رفع يده فلطم الحسن، و ضرب صدر الحسين، و شتم محمّد بن طلحة، و لعن عبد اللّه بن الزبير، و خرج علي و هو غضبان، فلقيه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ضربت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عليهما لعنة اللّه إلاّ أن يسوؤني ذلك بقتل أمير المؤمنين، رجل من أصحاب رسول اللّه صلّى اللّه عليه و سلم، بدري، لم تقم عليه بيّنة و لا حجّة،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مروان لم يقتل،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إليكم مروان قتل قبل أن تثبت عليه حكومة، و خرج علي فأتى منزله، و جاء الناس كلهم يهرعون إلى علي حتى دخلوا عليه داره،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 يدك، فلا بدّ من أمير،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ذلك لأهل بدر، فمن رضي به أهل بدر فهو خليفة، فلم يبق أحد من أهل بدر إلاّ أتى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أحدا أحقّ‌ بها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w:t>
      </w:r>
      <w:r>
        <w:rPr>
          <w:rFonts w:eastAsia="Amiri" w:cs="Amiri" w:ascii="Amiri" w:hAnsi="Amiri"/>
          <w:color w:val="111111"/>
          <w:sz w:val="28"/>
          <w:szCs w:val="28"/>
          <w:rtl w:val="true"/>
          <w:lang w:bidi="ar-SA"/>
        </w:rPr>
        <w:t xml:space="preserve">] </w:t>
      </w:r>
      <w:r>
        <w:rPr>
          <w:rStyle w:val="FootnoteAnchor"/>
          <w:rtl w:val="true"/>
        </w:rPr>
        <w:footnoteReference w:id="2671"/>
      </w:r>
      <w:r>
        <w:rPr>
          <w:rFonts w:ascii="Amiri" w:hAnsi="Amiri" w:eastAsia="Amiri" w:cs="Amiri"/>
          <w:color w:val="111111"/>
          <w:sz w:val="28"/>
          <w:sz w:val="28"/>
          <w:szCs w:val="28"/>
          <w:rtl w:val="true"/>
          <w:lang w:bidi="ar-SA"/>
        </w:rPr>
        <w:t>نبايعك، فقال أين طلحة و الزبير فكان أول من بايعه طلحة بلسانه، و سعد بيده، فلما رأى ذلك علي خرج إلى المسجد، فصعد المنبر، فكان أوّل من صعد إليه طلحة فبايعه بيده، ثم بايعه الزبير و سعد، و أصحاب النبي صلّى اللّه عليه و سلم، ثم نزل، فدعا الناس و طلب مروان فهرب منه، و طلب نفرا من ولد مروان و بني أبي معيط‍‌ فهربوا منه، و خرجت عائشة باكية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جاء علي إلى امرأة عثمان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دخل عليه رجلان لا أعرفهما إلاّ أن أرى وجوههما، و كان معهما محمّد بن أبي بكر، و أخبرت عليا و الناس ما صنع محمّد، فدعا علي محمّدا فسأله عما ذكرت امرأة عثمان،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تكذب، قد و اللّه دخلت عليه و أنا أريد قتله، فذكر لي أبي، فقمت عنه، و أنا تائب إلى اللّه تعالى، و اللّه ما قتلته و لا أمسكته،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لكنه أدخلهما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و عبد اللّه بن أحمد، و أبو تراب حيدرة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بن أبي نصر، نا أبو بكر أحمد بن محمّد بن سعيد، و أبو الميمون البجلي،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الملك أحمد بن إبراهيم بن بسر </w:t>
      </w:r>
      <w:r>
        <w:rPr>
          <w:rStyle w:val="FootnoteAnchor"/>
          <w:rtl w:val="true"/>
        </w:rPr>
        <w:footnoteReference w:id="2672"/>
      </w:r>
      <w:r>
        <w:rPr>
          <w:rFonts w:ascii="Amiri" w:hAnsi="Amiri" w:eastAsia="Amiri" w:cs="Amiri"/>
          <w:color w:val="111111"/>
          <w:sz w:val="28"/>
          <w:sz w:val="28"/>
          <w:szCs w:val="28"/>
          <w:rtl w:val="true"/>
          <w:lang w:bidi="ar-SA"/>
        </w:rPr>
        <w:t xml:space="preserve">،نا محمّد بن عائذ، أخبرني الوليد بن مسلم، حدّثني عبد اللّه بن لهيعة، </w:t>
      </w:r>
    </w:p>
    <w:p>
      <w:pPr>
        <w:pStyle w:val="BookText"/>
        <w:rPr/>
      </w:pPr>
      <w:r>
        <w:rPr>
          <w:rFonts w:ascii="Amiri" w:hAnsi="Amiri" w:eastAsia="Amiri" w:cs="Amiri"/>
          <w:color w:val="111111"/>
          <w:sz w:val="28"/>
          <w:sz w:val="28"/>
          <w:szCs w:val="28"/>
          <w:rtl w:val="true"/>
          <w:lang w:bidi="ar-SA"/>
        </w:rPr>
        <w:t>عن يزيد بن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أمّر على الشام بعد يزيد بن أبي سفيان معاوية بن أبي سفيان، و عمير بن سعد الأنصاري، و أمّر على الكوفة المغيرة بن شعبة الثقفي، و أمّر على البصرة أبا موسى الأشعري، عبد اللّه بن قيس، و أمّر على أهل مصر عمرو بن العاص، فقتل عمر، و لم يخلع أحدا منهم، فاستخلف عثمان، فنزع عمير بن سعد، و جمع الشام لمعاوية كله، ثم نزع عمرو بن العاص، و أمّر عبد اللّه بن سعد، 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عمرا و قد كان رسول اللّه صلّى اللّه عليه و سلم أمّره و أمّر ابن سعد، فكانت تلك فتنة في أنفسهم، ثم نزع أبا موسى الأشعري، و أمّر الوليد بن عقبة،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الفاسق و خلع أبا موسى، و أظهر الناس في ذلك قالة سوء، و كتب أهل الآفاق بذلك بعضهم إلى بعض، ثم إنّ‌ عثمان أمّر عبد اللّه بن سعد على أهل الشام و أهل مصر غزوة ذات الصّواري، ففتح اللّه لأهل الإسلام يومئذ فتحا عظيما، و كان معاوية بن حديج غزا تلك السنة بغزاوة </w:t>
      </w:r>
      <w:r>
        <w:rPr>
          <w:rStyle w:val="FootnoteAnchor"/>
          <w:rtl w:val="true"/>
        </w:rPr>
        <w:footnoteReference w:id="2673"/>
      </w:r>
      <w:r>
        <w:rPr>
          <w:rFonts w:ascii="Amiri" w:hAnsi="Amiri" w:eastAsia="Amiri" w:cs="Amiri"/>
          <w:color w:val="111111"/>
          <w:sz w:val="28"/>
          <w:sz w:val="28"/>
          <w:szCs w:val="28"/>
          <w:rtl w:val="true"/>
          <w:lang w:bidi="ar-SA"/>
        </w:rPr>
        <w:t xml:space="preserve">أمّره عليها عثمان، ففتح ذلك الحصن، و أمر له عثمان بالخمس مما أصاب لنفسه، و ذلك سنة أربع و ثلاثين، ثم أنّ‌ عبد اللّه بن سعد وفد إلى عثمان برجال من أهل مصر، فأخبروه بالذي فتح اللّه لهم و لأهل الإسلام، فكتب عثمان بذلك الفتح إلى الأجناد، و استخلف عبد اللّه بن سعد على أهل </w:t>
      </w:r>
      <w:r>
        <w:rPr>
          <w:rStyle w:val="FootnoteAnchor"/>
          <w:rtl w:val="true"/>
        </w:rPr>
        <w:footnoteReference w:id="2674"/>
      </w:r>
      <w:r>
        <w:rPr>
          <w:rFonts w:ascii="Amiri" w:hAnsi="Amiri" w:eastAsia="Amiri" w:cs="Amiri"/>
          <w:color w:val="111111"/>
          <w:sz w:val="28"/>
          <w:sz w:val="28"/>
          <w:szCs w:val="28"/>
          <w:rtl w:val="true"/>
          <w:lang w:bidi="ar-SA"/>
        </w:rPr>
        <w:t xml:space="preserve">مصر حين وفد إلى عثمان، السائب بن هشام رجلا من بني عامر بن لؤي، و جعل الخاتم بيد سليم بن عتر </w:t>
      </w:r>
      <w:r>
        <w:rPr>
          <w:rStyle w:val="FootnoteAnchor"/>
          <w:rtl w:val="true"/>
        </w:rPr>
        <w:footnoteReference w:id="2675"/>
      </w:r>
      <w:r>
        <w:rPr>
          <w:rFonts w:ascii="Amiri" w:hAnsi="Amiri" w:eastAsia="Amiri" w:cs="Amiri"/>
          <w:color w:val="111111"/>
          <w:sz w:val="28"/>
          <w:sz w:val="28"/>
          <w:szCs w:val="28"/>
          <w:rtl w:val="true"/>
          <w:lang w:bidi="ar-SA"/>
        </w:rPr>
        <w:t xml:space="preserve">التجيبي، فبينا عبد اللّه بن سعد عند عثمان معه وفد إذ أقبل </w:t>
      </w:r>
      <w:r>
        <w:rPr>
          <w:rStyle w:val="FootnoteAnchor"/>
          <w:rtl w:val="true"/>
        </w:rPr>
        <w:footnoteReference w:id="2676"/>
      </w:r>
      <w:r>
        <w:rPr>
          <w:rFonts w:ascii="Amiri" w:hAnsi="Amiri" w:eastAsia="Amiri" w:cs="Amiri"/>
          <w:color w:val="111111"/>
          <w:sz w:val="28"/>
          <w:sz w:val="28"/>
          <w:szCs w:val="28"/>
          <w:rtl w:val="true"/>
          <w:lang w:bidi="ar-SA"/>
        </w:rPr>
        <w:t>راكب بعثه صاحب منهل من مناهل المدينة، حتى دخل إلى عثمان فأخبره أن ركبا من أهل مصر مروا بنا، معهم السلاح و الخيل فراعنا ذلك، فأشفق عثمان، فأرسل إلى عبد اللّه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أخبرني كيف تركت أهل مصر؟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تركتهم على ما يحبّ‌ أمير المؤمنين في طاعتهم، فهل بلغك يا أمير المؤمنين شيء؟ ثم قدم راكب آخر بعثه صاحب ذي المروة، فأخبر عثمان أنّ‌ ركبا </w:t>
      </w:r>
      <w:r>
        <w:rPr>
          <w:rStyle w:val="FootnoteAnchor"/>
          <w:rtl w:val="true"/>
        </w:rPr>
        <w:footnoteReference w:id="2677"/>
      </w:r>
      <w:r>
        <w:rPr>
          <w:rFonts w:ascii="Amiri" w:hAnsi="Amiri" w:eastAsia="Amiri" w:cs="Amiri"/>
          <w:color w:val="111111"/>
          <w:sz w:val="28"/>
          <w:sz w:val="28"/>
          <w:szCs w:val="28"/>
          <w:rtl w:val="true"/>
          <w:lang w:bidi="ar-SA"/>
        </w:rPr>
        <w:t xml:space="preserve">من أهل مصر نزلوا ذا المروة معهم السلاح و الخيل، قد احتقبوا </w:t>
      </w:r>
      <w:r>
        <w:rPr>
          <w:rStyle w:val="FootnoteAnchor"/>
          <w:rtl w:val="true"/>
        </w:rPr>
        <w:footnoteReference w:id="2678"/>
      </w:r>
      <w:r>
        <w:rPr>
          <w:rFonts w:ascii="Amiri" w:hAnsi="Amiri" w:eastAsia="Amiri" w:cs="Amiri"/>
          <w:color w:val="111111"/>
          <w:sz w:val="28"/>
          <w:sz w:val="28"/>
          <w:szCs w:val="28"/>
          <w:rtl w:val="true"/>
          <w:lang w:bidi="ar-SA"/>
        </w:rPr>
        <w:t xml:space="preserve">الدروع، عليهم رجل يقال له عبد اللّه بن بديل، فلما بلغ ذلك عثمان استيقن إنّما يراد نفسه، فأرسل إلى عمرو بن العاص و هو بالمدينة قد أنكحه عثمان </w:t>
      </w:r>
    </w:p>
    <w:p>
      <w:pPr>
        <w:pStyle w:val="BookText"/>
        <w:rPr/>
      </w:pPr>
      <w:r>
        <w:rPr>
          <w:rFonts w:ascii="Amiri" w:hAnsi="Amiri" w:eastAsia="Amiri" w:cs="Amiri"/>
          <w:color w:val="111111"/>
          <w:sz w:val="28"/>
          <w:sz w:val="28"/>
          <w:szCs w:val="28"/>
          <w:rtl w:val="true"/>
          <w:lang w:bidi="ar-SA"/>
        </w:rPr>
        <w:t>أخته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ابنة عقبة بن أبي معيط‍‌،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بال ركب </w:t>
      </w:r>
      <w:r>
        <w:rPr>
          <w:rStyle w:val="FootnoteAnchor"/>
          <w:rtl w:val="true"/>
        </w:rPr>
        <w:footnoteReference w:id="2679"/>
      </w:r>
      <w:r>
        <w:rPr>
          <w:rFonts w:ascii="Amiri" w:hAnsi="Amiri" w:eastAsia="Amiri" w:cs="Amiri"/>
          <w:color w:val="111111"/>
          <w:sz w:val="28"/>
          <w:sz w:val="28"/>
          <w:szCs w:val="28"/>
          <w:rtl w:val="true"/>
          <w:lang w:bidi="ar-SA"/>
        </w:rPr>
        <w:t>من أهل مصر نزلوا ذا المروة‌؟ فهوّن عليه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عتبوا على ابن سعد في أنه وفد برجال و ترك آخرين،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الركب على ملأ من علي و عمرو، لأنه نزعه عن مصر،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فارددهم بما أحبوا، و بعث معه عثمان أربعمائة راكب، فسار بهم عمرو، فلما دنا منهم نزل و نزلوا، فلما جنّ‌ الليل قال مسلمة بن مخلّد </w:t>
      </w:r>
      <w:r>
        <w:rPr>
          <w:rStyle w:val="FootnoteAnchor"/>
          <w:rtl w:val="true"/>
        </w:rPr>
        <w:footnoteReference w:id="2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وفد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عين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قد و اللّه جاء علي الآن مختفيا، فانطلق هو و عمرو إلى الركب </w:t>
      </w:r>
      <w:r>
        <w:rPr>
          <w:rStyle w:val="FootnoteAnchor"/>
          <w:rtl w:val="true"/>
        </w:rPr>
        <w:footnoteReference w:id="2681"/>
      </w:r>
      <w:r>
        <w:rPr>
          <w:rFonts w:ascii="IRNazanin" w:hAnsi="IRNazanin" w:eastAsia="IRNazanin"/>
          <w:color w:val="111111"/>
          <w:sz w:val="28"/>
          <w:sz w:val="28"/>
          <w:szCs w:val="28"/>
          <w:rtl w:val="true"/>
          <w:lang w:bidi="fa-IR"/>
        </w:rPr>
        <w:t xml:space="preserve">سرا، فرصدوهم </w:t>
      </w:r>
      <w:r>
        <w:rPr>
          <w:rStyle w:val="FootnoteAnchor"/>
          <w:rtl w:val="true"/>
        </w:rPr>
        <w:footnoteReference w:id="2682"/>
      </w:r>
      <w:r>
        <w:rPr>
          <w:rFonts w:ascii="Amiri" w:hAnsi="Amiri" w:eastAsia="Amiri" w:cs="Amiri"/>
          <w:color w:val="111111"/>
          <w:sz w:val="28"/>
          <w:sz w:val="28"/>
          <w:szCs w:val="28"/>
          <w:rtl w:val="true"/>
          <w:lang w:bidi="ar-SA"/>
        </w:rPr>
        <w:t>مسلمة، فإذا الأمر كذلك، ثم أمرنا عمرو بالانصراف، و ما ندري ما قال عمرو للقوم، و ما ردّوا عليه، فذكر الركب الذين خرجوا من مصر أن عمرو بن العاص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قدمتم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في عدد كعدد من معه عثمان، و لكن ارجعوا و اقبلوا من الرجل </w:t>
      </w:r>
      <w:r>
        <w:rPr>
          <w:rStyle w:val="FootnoteAnchor"/>
          <w:rtl w:val="true"/>
        </w:rPr>
        <w:footnoteReference w:id="2683"/>
      </w:r>
      <w:r>
        <w:rPr>
          <w:rFonts w:ascii="Amiri" w:hAnsi="Amiri" w:eastAsia="Amiri" w:cs="Amiri"/>
          <w:color w:val="111111"/>
          <w:sz w:val="28"/>
          <w:sz w:val="28"/>
          <w:szCs w:val="28"/>
          <w:rtl w:val="true"/>
          <w:lang w:bidi="ar-SA"/>
        </w:rPr>
        <w:t xml:space="preserve">ما أعطاكم حتى تستوثقوا ممن خلفكم و ترجعوا إليه ثانية، و أنتم في كثف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 ما علمت أن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Style w:val="FootnoteAnchor"/>
          <w:rtl w:val="true"/>
        </w:rPr>
        <w:footnoteReference w:id="2685"/>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بديل، إنه يكون من قضاء اللّه كم من فئة كثيرة غلبت فئة قليلة و اللّه مع الصابرين، و أيم اللّه لو أعلم أنّ‌ من وراءكم على مثل رأيكم، ثم كنت في أربعة آلاف أخذت بهم الحرمة، فما شعر عثمان حتى نغشاه بالخيل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الركب من ذي المروة إلى مصر، فأعطاهم ما سألوا، فلمّا قدم عمرو المدينة قام عثمان على المنبر،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أهل المدينة، فقد بلغني أنكم أكثرتم </w:t>
      </w:r>
      <w:r>
        <w:rPr>
          <w:rStyle w:val="FootnoteAnchor"/>
          <w:rtl w:val="true"/>
        </w:rPr>
        <w:footnoteReference w:id="2686"/>
      </w:r>
      <w:r>
        <w:rPr>
          <w:rFonts w:ascii="Amiri" w:hAnsi="Amiri" w:eastAsia="Amiri" w:cs="Amiri"/>
          <w:color w:val="111111"/>
          <w:sz w:val="28"/>
          <w:sz w:val="28"/>
          <w:szCs w:val="28"/>
          <w:rtl w:val="true"/>
          <w:lang w:bidi="ar-SA"/>
        </w:rPr>
        <w:t xml:space="preserve">في الركب، و إنّي بعثت إليهم عمرو بن العاص، فأخبرني بأمر هو دون </w:t>
      </w:r>
    </w:p>
    <w:p>
      <w:pPr>
        <w:pStyle w:val="BookText"/>
        <w:rPr/>
      </w:pPr>
      <w:r>
        <w:rPr>
          <w:rFonts w:ascii="Amiri" w:hAnsi="Amiri" w:eastAsia="Amiri" w:cs="Amiri"/>
          <w:color w:val="111111"/>
          <w:sz w:val="28"/>
          <w:sz w:val="28"/>
          <w:szCs w:val="28"/>
          <w:rtl w:val="true"/>
          <w:lang w:bidi="ar-SA"/>
        </w:rPr>
        <w:t>ما تذكرون، فقال عمرو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تجعلها بي يا عثمان، كلاّ و اللّه، بل قدموا في أمر جسيم من أمور أهل الإسلام، يا عثمان، إنّك قد ركبت بأمّتك نهابير و ركبوها، فتب و لتتب أمتك، فقال أهل المدينة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باللّه، و نشهد من حضر من المسلمين أنا و أهل مصر على أمر واحد، فجاءوا حتى حالوا بين عثمان و المنبر، فنزل، فدخل عليه نفر من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عمرا هو الذي أغرى بك، فأخرجه عثمان، فطلّق عمرو امرأته، و نزل السّبع </w:t>
      </w:r>
      <w:r>
        <w:rPr>
          <w:rStyle w:val="FootnoteAnchor"/>
          <w:rtl w:val="true"/>
        </w:rPr>
        <w:footnoteReference w:id="2687"/>
      </w:r>
      <w:r>
        <w:rPr>
          <w:rFonts w:ascii="Amiri" w:hAnsi="Amiri" w:eastAsia="Amiri" w:cs="Amiri"/>
          <w:color w:val="111111"/>
          <w:sz w:val="28"/>
          <w:sz w:val="28"/>
          <w:szCs w:val="28"/>
          <w:rtl w:val="true"/>
          <w:lang w:bidi="ar-SA"/>
        </w:rPr>
        <w:t>من أرض فلسطين، فقال عمرو حين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لنخضب لحية غدرت و 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بأحمر من دماء الخوف، قان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عثمان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هذا الأمر الذي عتبتم عليّ‌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نعتب عليك أنك نزعت أبا موسى الأشعري، و ولّيت الفاسق، قد علمت ذلك، و نزعت عمرا و أمرت ابن سعد، و قد علمت ما قيل في ابن سعد، و قد بلغنا أن الوليد يخرج سكرانا </w:t>
      </w:r>
      <w:r>
        <w:rPr>
          <w:rStyle w:val="FootnoteAnchor"/>
          <w:rtl w:val="true"/>
        </w:rPr>
        <w:footnoteReference w:id="2688"/>
      </w:r>
      <w:r>
        <w:rPr>
          <w:rFonts w:ascii="Amiri" w:hAnsi="Amiri" w:eastAsia="Amiri" w:cs="Amiri"/>
          <w:color w:val="111111"/>
          <w:sz w:val="28"/>
          <w:sz w:val="28"/>
          <w:szCs w:val="28"/>
          <w:rtl w:val="true"/>
          <w:lang w:bidi="ar-SA"/>
        </w:rPr>
        <w:t>لا يعقل،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أعلم هذا منه و أؤمره، فانظروا من رجل أمين نبعث فيعلم لنا علمه،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جبلة بن عمرو، فبعثوه، فنزل على رجل من الأنصار يقال له قرظة بن كعب،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يتقي اللّه، عثمان يجعل علينا رجلا يخرج إلى الصلاة لا يعقل‌؟ فقال </w:t>
      </w:r>
      <w:r>
        <w:rPr>
          <w:rStyle w:val="FootnoteAnchor"/>
          <w:rtl w:val="true"/>
        </w:rPr>
        <w:footnoteReference w:id="2689"/>
      </w:r>
      <w:r>
        <w:rPr>
          <w:rFonts w:ascii="Amiri" w:hAnsi="Amiri" w:eastAsia="Amiri" w:cs="Amiri"/>
          <w:color w:val="111111"/>
          <w:sz w:val="28"/>
          <w:sz w:val="28"/>
          <w:szCs w:val="28"/>
          <w:rtl w:val="true"/>
          <w:lang w:bidi="ar-SA"/>
        </w:rPr>
        <w:t>له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اعلم ما تقول، فإنّ‌ عليك طاعة، ثم جمع مع ذلك أنه أخ لأمير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كاذبا، فو اللّه ما كذبتك،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أن أعلم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2690"/>
      </w:r>
      <w:r>
        <w:rPr>
          <w:rFonts w:ascii="Amiri" w:hAnsi="Amiri" w:eastAsia="Amiri" w:cs="Amiri"/>
          <w:color w:val="111111"/>
          <w:sz w:val="28"/>
          <w:sz w:val="28"/>
          <w:szCs w:val="28"/>
          <w:rtl w:val="true"/>
          <w:lang w:bidi="ar-SA"/>
        </w:rPr>
        <w:t>مثل ما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شرابه يألف وليدة لنا و هي تخبرنا، فلم يزل حتى أخبرته الوليدة أنه الآن سكران لا يعقل </w:t>
      </w:r>
      <w:r>
        <w:rPr>
          <w:rStyle w:val="FootnoteAnchor"/>
          <w:rtl w:val="true"/>
        </w:rPr>
        <w:footnoteReference w:id="2691"/>
      </w:r>
      <w:r>
        <w:rPr>
          <w:rFonts w:ascii="Amiri" w:hAnsi="Amiri" w:eastAsia="Amiri" w:cs="Amiri"/>
          <w:color w:val="111111"/>
          <w:sz w:val="28"/>
          <w:sz w:val="28"/>
          <w:szCs w:val="28"/>
          <w:rtl w:val="true"/>
          <w:lang w:bidi="ar-SA"/>
        </w:rPr>
        <w:t>،فدخل عليه جبلة بن عمرو، فانتزع خاتمه و هو لا يشعر، فقدم على عثمان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بيني و بينك،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إلاّ علانية، فلما قصّ‌ قصته على عثمان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فقد أخبرت خبرك قبل خروجك، فأمر به عثمان فسجن، فجعل أهل المدينة يأتونه في السجن، ثم إن ناسا من أهل المدينة دخلوا على أهل السجن فأخرجوا جبلة بن عمرو، فخرج جبلة عند ذلك إلى مصر، و لما رجع ابن بديل و أصحابه من ذي المروة بما أحبوا عارضهم رجل على جمل يسير بأعلى </w:t>
      </w:r>
    </w:p>
    <w:p>
      <w:pPr>
        <w:pStyle w:val="BookText"/>
        <w:rPr/>
      </w:pPr>
      <w:r>
        <w:rPr>
          <w:rFonts w:ascii="Amiri" w:hAnsi="Amiri" w:eastAsia="Amiri" w:cs="Amiri"/>
          <w:color w:val="111111"/>
          <w:sz w:val="28"/>
          <w:sz w:val="28"/>
          <w:szCs w:val="28"/>
          <w:rtl w:val="true"/>
          <w:lang w:bidi="ar-SA"/>
        </w:rPr>
        <w:t xml:space="preserve">الطريق، و ذلك بين </w:t>
      </w:r>
      <w:r>
        <w:rPr>
          <w:rStyle w:val="FootnoteAnchor"/>
          <w:rtl w:val="true"/>
        </w:rPr>
        <w:footnoteReference w:id="2692"/>
      </w:r>
      <w:r>
        <w:rPr>
          <w:rFonts w:ascii="Amiri" w:hAnsi="Amiri" w:eastAsia="Amiri" w:cs="Amiri"/>
          <w:color w:val="111111"/>
          <w:sz w:val="28"/>
          <w:sz w:val="28"/>
          <w:szCs w:val="28"/>
          <w:rtl w:val="true"/>
          <w:lang w:bidi="ar-SA"/>
        </w:rPr>
        <w:t xml:space="preserve">النخل، فأرابهم أمره ففتشوا متاعه، فإذا بصحيفة من عثمان إلى خليفة عبد اللّه بن سعد يأمره أن يقطع أيديهم و أرجلهم، و وجدوا الكتاب في إداوة و الجمل جمل عثمان، فقدموا بالجمل و بالغلام مصر و بالكتاب، فأقرءوه إخوانهم، و قام جبلة خطيبا بين ظهريهم، حرّضهم، و أخبر من أمره، و أنكر عثمان أن يكون كتب، و لعن الكاتب و المرسل في ذلك، فانتزى محمّد بن أبي حذيفة على الإمارة، فتأمر على </w:t>
      </w:r>
      <w:r>
        <w:rPr>
          <w:rStyle w:val="FootnoteAnchor"/>
          <w:rtl w:val="true"/>
        </w:rPr>
        <w:footnoteReference w:id="2693"/>
      </w:r>
      <w:r>
        <w:rPr>
          <w:rFonts w:ascii="Amiri" w:hAnsi="Amiri" w:eastAsia="Amiri" w:cs="Amiri"/>
          <w:color w:val="111111"/>
          <w:sz w:val="28"/>
          <w:sz w:val="28"/>
          <w:szCs w:val="28"/>
          <w:rtl w:val="true"/>
          <w:lang w:bidi="ar-SA"/>
        </w:rPr>
        <w:t>مصر، و بايعه أهلها طرا إلاّ أن تكون عصابة، فيهم معاوية بن حديج، و بسر بن أبي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 واحد منهم محمّد بن شعيب يخبر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 بن ياسر قام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عثمان كما أخلع كور عمامتي هذه، فأعطاه محمّد بن أبي حذيفة أربعين ألف دينار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الحديث إلى حديث الوليد بن مسلم، عن عبد اللّه بن لهيعة،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يشترط‍‌ في هذا البعث‌؟ فكثر عليه من يشترط‍‌،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تنطلقون إلى شيعة لكم إنّما يكفينا منكم ستمائة رجل، فاشترط‍‌ من أهل مصر ستمائة رجل، و أمّر عليهم محمّد بن أبي حذيفة عبد الرّحمن بن عديس البلوي، فساروا إلى أهل المدينة، و سجن رجالا من أهل مصر في دورهم،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أبي أرطأة، و معاوية بن حديج، ثم إن محمّدا </w:t>
      </w:r>
      <w:r>
        <w:rPr>
          <w:rStyle w:val="FootnoteAnchor"/>
          <w:rtl w:val="true"/>
        </w:rPr>
        <w:footnoteReference w:id="2694"/>
      </w:r>
      <w:r>
        <w:rPr>
          <w:rFonts w:ascii="Amiri" w:hAnsi="Amiri" w:eastAsia="Amiri" w:cs="Amiri"/>
          <w:color w:val="111111"/>
          <w:sz w:val="28"/>
          <w:sz w:val="28"/>
          <w:szCs w:val="28"/>
          <w:rtl w:val="true"/>
          <w:lang w:bidi="ar-SA"/>
        </w:rPr>
        <w:t xml:space="preserve">بعث إلى معاوية بن حديج و هو رمد، فأراد أن يكرهه على البيعة، فلما رأى ذلك كنانة بن بشر الأيداعي </w:t>
      </w:r>
      <w:r>
        <w:rPr>
          <w:rStyle w:val="FootnoteAnchor"/>
          <w:rtl w:val="true"/>
        </w:rPr>
        <w:footnoteReference w:id="2695"/>
      </w:r>
      <w:r>
        <w:rPr>
          <w:rFonts w:ascii="Amiri" w:hAnsi="Amiri" w:eastAsia="Amiri" w:cs="Amiri"/>
          <w:color w:val="111111"/>
          <w:sz w:val="28"/>
          <w:sz w:val="28"/>
          <w:szCs w:val="28"/>
          <w:rtl w:val="true"/>
          <w:lang w:bidi="ar-SA"/>
        </w:rPr>
        <w:t>من أهل اليمن، و كان رأس الشيعة الأولى، دفع عن معاوية بن حديج ما كره، و قدم ركب أهل مصر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الوليد بن مسلم عن عبد اللّه بن لهيعة أنه أخبره عن يزيد بن عمرو، أنه سمع أبا ثور الفهمي يقول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على عثمان، فبينا أنا عنده فخرجت، فإذا بوفد أهل مصر قد رجعوا، فدخلت </w:t>
      </w:r>
    </w:p>
    <w:p>
      <w:pPr>
        <w:pStyle w:val="BookText"/>
        <w:rPr/>
      </w:pPr>
      <w:r>
        <w:rPr>
          <w:rFonts w:ascii="Amiri" w:hAnsi="Amiri" w:eastAsia="Amiri" w:cs="Amiri"/>
          <w:color w:val="111111"/>
          <w:sz w:val="28"/>
          <w:sz w:val="28"/>
          <w:szCs w:val="28"/>
          <w:rtl w:val="true"/>
          <w:lang w:bidi="ar-SA"/>
        </w:rPr>
        <w:t>على عثمان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w:t>
      </w:r>
      <w:r>
        <w:rPr>
          <w:rStyle w:val="FootnoteAnchor"/>
          <w:rtl w:val="true"/>
        </w:rPr>
        <w:footnoteReference w:id="269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2697"/>
      </w:r>
      <w:r>
        <w:rPr>
          <w:rFonts w:ascii="Amiri" w:hAnsi="Amiri" w:eastAsia="Amiri" w:cs="Amiri"/>
          <w:color w:val="111111"/>
          <w:sz w:val="28"/>
          <w:sz w:val="28"/>
          <w:szCs w:val="28"/>
          <w:rtl w:val="true"/>
          <w:lang w:bidi="ar-SA"/>
        </w:rPr>
        <w:t>في وجوههم الشر عليهم ابن عديس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ابن عديس منبر رسول اللّه صلّى اللّه عليه و سلم، فصلّى بهم الجمعة، و تنقّص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Style w:val="FootnoteAnchor"/>
          <w:rtl w:val="true"/>
        </w:rPr>
        <w:footnoteReference w:id="2698"/>
      </w:r>
      <w:r>
        <w:rPr>
          <w:rFonts w:ascii="Amiri" w:hAnsi="Amiri" w:eastAsia="Amiri" w:cs="Amiri"/>
          <w:color w:val="111111"/>
          <w:sz w:val="28"/>
          <w:sz w:val="28"/>
          <w:szCs w:val="28"/>
          <w:rtl w:val="true"/>
          <w:lang w:bidi="ar-SA"/>
        </w:rPr>
        <w:t>،فأخبرته بما قام فيهم ابن عديس،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ابن عديس، لو لا ما ذكرت، ما ذكرت لك، إنّي لرابع أربعة في الإسلام، و لقد أنكحني رسول اللّه صلّى اللّه عليه و سلم ابنته، ثم توفيت فأنكحني الأخرى، و اللّه ما زنيت و لا شربت في جاهلية و لا إسلام، و لا تغنّيت، و لا تمنّيت منذ أسلمت، و لا مسست فرجي بيميني منذ بايعت رسول اللّه صلّى اللّه عليه و سلم، و لقد جمعت القرآن على عهد رسول اللّه صلّى اللّه عليه و سلم، و لا أتت عليّ‌ جمعة إلاّ و أنا أعتق فيها رقبة منذ أسلمت، إلاّ أن أجدها في تلك الجمعة فأجمعها في الجمعة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 عائذ،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الحديث إلى ما حدثنا به الوليد بن مسلم، عن عبد اللّه بن لهيعة، عن يزيد بن أبي حبيب،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عديس دخل المسجد، فبينا هو محتبي </w:t>
      </w:r>
      <w:r>
        <w:rPr>
          <w:rStyle w:val="FootnoteAnchor"/>
          <w:rtl w:val="true"/>
        </w:rPr>
        <w:footnoteReference w:id="2699"/>
      </w:r>
      <w:r>
        <w:rPr>
          <w:rFonts w:ascii="Amiri" w:hAnsi="Amiri" w:eastAsia="Amiri" w:cs="Amiri"/>
          <w:color w:val="111111"/>
          <w:sz w:val="28"/>
          <w:sz w:val="28"/>
          <w:szCs w:val="28"/>
          <w:rtl w:val="true"/>
          <w:lang w:bidi="ar-SA"/>
        </w:rPr>
        <w:t xml:space="preserve">فيه إذ رمي من دار عثمان بسهم، فوقع عند حبوته </w:t>
      </w:r>
      <w:r>
        <w:rPr>
          <w:rStyle w:val="FootnoteAnchor"/>
          <w:rtl w:val="true"/>
        </w:rPr>
        <w:footnoteReference w:id="2700"/>
      </w:r>
      <w:r>
        <w:rPr>
          <w:rFonts w:ascii="Amiri" w:hAnsi="Amiri" w:eastAsia="Amiri" w:cs="Amiri"/>
          <w:color w:val="111111"/>
          <w:sz w:val="28"/>
          <w:sz w:val="28"/>
          <w:szCs w:val="28"/>
          <w:rtl w:val="true"/>
          <w:lang w:bidi="ar-SA"/>
        </w:rPr>
        <w:t xml:space="preserve">،فانتزع السهم، فانطلق به حتى دخل بيت بعض أزواج النبي صلّى اللّه عليه و سلم، ثم خرج من عندهم، فأقبل حتى جلس في المسجد، فتراسل عثمان و علي </w:t>
      </w:r>
      <w:r>
        <w:rPr>
          <w:rStyle w:val="FootnoteAnchor"/>
          <w:rtl w:val="true"/>
        </w:rPr>
        <w:footnoteReference w:id="2701"/>
      </w:r>
      <w:r>
        <w:rPr>
          <w:rFonts w:ascii="Amiri" w:hAnsi="Amiri" w:eastAsia="Amiri" w:cs="Amiri"/>
          <w:color w:val="111111"/>
          <w:sz w:val="28"/>
          <w:sz w:val="28"/>
          <w:szCs w:val="28"/>
          <w:rtl w:val="true"/>
          <w:lang w:bidi="ar-SA"/>
        </w:rPr>
        <w:t>و طلحة و الزبير، فلم يزالوا حتى دعاهم عثمان إلى أن اجتمعوا في بيت عائشة، ثم يعتبهم و ينزع عما كرهوا، فاجتمعوا، فأرسلت عائشة إلى صفية لتحضرها، و تسمع مقالتهم، فأقبلت و معها سليم مولاها، فدخلت على عائشة، و بينها و بين الملأ ستر، فتجاولوا طويلا، و كثر كلامهم، فكان من أشدّ القوم على عثمان صوتا جبلة بن عمرو الأنصاري،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صغوها </w:t>
      </w:r>
      <w:r>
        <w:rPr>
          <w:rStyle w:val="FootnoteAnchor"/>
          <w:rtl w:val="true"/>
        </w:rPr>
        <w:footnoteReference w:id="2702"/>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يرفع صوته على أمير المؤمنين‌؟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جبلة بن عمرو الأنصاري، فصاحت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جبيلة، أ ترفع صوتك على أمير المؤمنين‌؟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صغوها مع الملأ الذين حصروا عثمان، لم تصغرين اسمه‌؟ ادعيه يا جبلة، فإنّ‌ اللّه لم ينقصه و لم ينتقص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فاستوسق أمرهم </w:t>
      </w:r>
      <w:r>
        <w:rPr>
          <w:rStyle w:val="FootnoteAnchor"/>
          <w:rtl w:val="true"/>
        </w:rPr>
        <w:footnoteReference w:id="2703"/>
      </w:r>
      <w:r>
        <w:rPr>
          <w:rFonts w:ascii="Amiri" w:hAnsi="Amiri" w:eastAsia="Amiri" w:cs="Amiri"/>
          <w:color w:val="111111"/>
          <w:sz w:val="28"/>
          <w:sz w:val="28"/>
          <w:szCs w:val="28"/>
          <w:rtl w:val="true"/>
          <w:lang w:bidi="ar-SA"/>
        </w:rPr>
        <w:t>على أن أجابهم عثمان إلى ما أحبّوا، و نزع عما كرهوا دون الخلو لهم من الولاية، فرضوا بذلك، و افترقوا، فقال لها سليم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أصلح أمر هذه الأمة، و ألّف بينهم، فقالت له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إنّهم ليسوا بالذين يرضون </w:t>
      </w:r>
      <w:r>
        <w:rPr>
          <w:rStyle w:val="FootnoteAnchor"/>
          <w:rtl w:val="true"/>
        </w:rPr>
        <w:footnoteReference w:id="2704"/>
      </w:r>
      <w:r>
        <w:rPr>
          <w:rFonts w:ascii="Amiri" w:hAnsi="Amiri" w:eastAsia="Amiri" w:cs="Amiri"/>
          <w:color w:val="111111"/>
          <w:sz w:val="28"/>
          <w:sz w:val="28"/>
          <w:szCs w:val="28"/>
          <w:rtl w:val="true"/>
          <w:lang w:bidi="ar-SA"/>
        </w:rPr>
        <w:t>منه بما أعطاهم من نفسه، و قد ركبوا ما ركبوا، و إنّي سمعت من كلامهم اليوم ما سمعت، ثم إن عبد الرّحمن بن عديس أشار إلى أصحابه أن يحصروا عثمان، فأشرف عليهم من كوّة،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الذي ركب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 عبد اللّه، فو اللّه ما غبت عن قول رسول اللّه صلّى اللّه عليه و سلم حين كنا على أحد، فتحرك الجبل و نحن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فإنه ليس عليك إلاّ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أيم اللّه لتقتلنّ‌ و لأقتلنّ‌ معك، و ليقتلن طلحة و الزبير و ليجيئنّ‌ قول رسول اللّه صلّى اللّه عليه و سلم على أذلاله </w:t>
      </w:r>
      <w:r>
        <w:rPr>
          <w:rStyle w:val="FootnoteAnchor"/>
          <w:rtl w:val="true"/>
        </w:rPr>
        <w:footnoteReference w:id="2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عليّ‌، فاختبأ في المسجد و عنده سعد بن أبي وقّاص في ناس كثير، فأقبل حسن بن علي، فسارّ أباه ثم انصرف، ثم أتاه الثانية، فسارّه ثم انصرف، ثم أتاه الثالثة فقام معه علي، فقام سعد حين رأى قيام علي على أثر </w:t>
      </w:r>
      <w:r>
        <w:rPr>
          <w:rStyle w:val="FootnoteAnchor"/>
          <w:rtl w:val="true"/>
        </w:rPr>
        <w:footnoteReference w:id="2706"/>
      </w:r>
      <w:r>
        <w:rPr>
          <w:rFonts w:ascii="Amiri" w:hAnsi="Amiri" w:eastAsia="Amiri" w:cs="Amiri"/>
          <w:color w:val="111111"/>
          <w:sz w:val="28"/>
          <w:sz w:val="28"/>
          <w:szCs w:val="28"/>
          <w:rtl w:val="true"/>
          <w:lang w:bidi="ar-SA"/>
        </w:rPr>
        <w:t>ابنه إلى عثمان،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سلاحي و آتيك يا أمير المؤمنين‌؟ فقال عثمان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لي، و خذ مني يا سعد، و ألطّ‍‌ القوم </w:t>
      </w:r>
      <w:r>
        <w:rPr>
          <w:rStyle w:val="FootnoteAnchor"/>
          <w:rtl w:val="true"/>
        </w:rPr>
        <w:footnoteReference w:id="2707"/>
      </w:r>
      <w:r>
        <w:rPr>
          <w:rFonts w:ascii="Amiri" w:hAnsi="Amiri" w:eastAsia="Amiri" w:cs="Amiri"/>
          <w:color w:val="111111"/>
          <w:sz w:val="28"/>
          <w:sz w:val="28"/>
          <w:szCs w:val="28"/>
          <w:rtl w:val="true"/>
          <w:lang w:bidi="ar-SA"/>
        </w:rPr>
        <w:t xml:space="preserve">عند ذلك في الدار، و اشتدّ حردهم </w:t>
      </w:r>
      <w:r>
        <w:rPr>
          <w:rStyle w:val="FootnoteAnchor"/>
          <w:rtl w:val="true"/>
        </w:rPr>
        <w:footnoteReference w:id="2708"/>
      </w:r>
      <w:r>
        <w:rPr>
          <w:rFonts w:ascii="Amiri" w:hAnsi="Amiri" w:eastAsia="Amiri" w:cs="Amiri"/>
          <w:color w:val="111111"/>
          <w:sz w:val="28"/>
          <w:sz w:val="28"/>
          <w:szCs w:val="28"/>
          <w:rtl w:val="true"/>
          <w:lang w:bidi="ar-SA"/>
        </w:rPr>
        <w:t>،فخرج سعد في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معشر المسلمين، تركتم عثمان حتى إذا غسلتموه و صار مثل الثوب الرّحيض </w:t>
      </w:r>
      <w:r>
        <w:rPr>
          <w:rStyle w:val="FootnoteAnchor"/>
          <w:rtl w:val="true"/>
        </w:rPr>
        <w:footnoteReference w:id="2709"/>
      </w:r>
      <w:r>
        <w:rPr>
          <w:rFonts w:ascii="Amiri" w:hAnsi="Amiri" w:eastAsia="Amiri" w:cs="Amiri"/>
          <w:color w:val="111111"/>
          <w:sz w:val="28"/>
          <w:sz w:val="28"/>
          <w:szCs w:val="28"/>
          <w:rtl w:val="true"/>
          <w:lang w:bidi="ar-SA"/>
        </w:rPr>
        <w:t>أردتم قتله، أ فلا بوسخه فعلتم ذلك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لك يا سعد، فشدّوا على سعد حتى خرّ من قيامه، فخلص إلى عثمان سهم، فناشدهم عثمان في قتله، و نبذ إليهم مفاتيح الخزائن، فأقبلوا بها حتى وضعوها بين يدي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نرضى بذلك منه حتى نسلّه من الولاية مثل </w:t>
      </w:r>
      <w:r>
        <w:rPr>
          <w:rStyle w:val="FootnoteAnchor"/>
          <w:rtl w:val="true"/>
        </w:rPr>
        <w:footnoteReference w:id="2710"/>
      </w:r>
      <w:r>
        <w:rPr>
          <w:rFonts w:ascii="Amiri" w:hAnsi="Amiri" w:eastAsia="Amiri" w:cs="Amiri"/>
          <w:color w:val="111111"/>
          <w:sz w:val="28"/>
          <w:sz w:val="28"/>
          <w:szCs w:val="28"/>
          <w:rtl w:val="true"/>
          <w:lang w:bidi="ar-SA"/>
        </w:rPr>
        <w:t xml:space="preserve">الشعرة من العجين، فكان أوّل من دخل عليه </w:t>
      </w:r>
    </w:p>
    <w:p>
      <w:pPr>
        <w:pStyle w:val="BookText"/>
        <w:rPr/>
      </w:pPr>
      <w:r>
        <w:rPr>
          <w:rFonts w:ascii="Amiri" w:hAnsi="Amiri" w:eastAsia="Amiri" w:cs="Amiri"/>
          <w:color w:val="111111"/>
          <w:sz w:val="28"/>
          <w:sz w:val="28"/>
          <w:szCs w:val="28"/>
          <w:rtl w:val="true"/>
          <w:lang w:bidi="ar-SA"/>
        </w:rPr>
        <w:t>حتى تناوله محمّد بن أبي بكر، فقبض على لحيته، فشتمه،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كان عزيز على والدك أن يضع يده حيث وضعت يدك، فخرج، و دخل عليه أبو عمرو بن بديل فطعنه بسهم، ثم دخل عليه رومان بن سودان عديد لآل أصبح فضربه بالجرز </w:t>
      </w:r>
      <w:r>
        <w:rPr>
          <w:rStyle w:val="FootnoteAnchor"/>
          <w:rtl w:val="true"/>
        </w:rPr>
        <w:footnoteReference w:id="2711"/>
      </w:r>
      <w:r>
        <w:rPr>
          <w:rFonts w:ascii="Amiri" w:hAnsi="Amiri" w:eastAsia="Amiri" w:cs="Amiri"/>
          <w:color w:val="111111"/>
          <w:sz w:val="28"/>
          <w:sz w:val="28"/>
          <w:szCs w:val="28"/>
          <w:rtl w:val="true"/>
          <w:lang w:bidi="ar-SA"/>
        </w:rPr>
        <w:t>فقتله، ثم دخل عليه نفر بأسيافهم ليضربوه بها، فتناولت ابنة الفرافصة سيفا من أسيافهم، فجرح بيدها،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كنتم تريدون قتله فقد و اللّه قتله صاحب الجرز، و لكنه حي عند ربه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حين بلغه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العرب أنّي إذا حككت قرحة </w:t>
      </w:r>
      <w:r>
        <w:rPr>
          <w:rStyle w:val="FootnoteAnchor"/>
          <w:rtl w:val="true"/>
        </w:rPr>
        <w:footnoteReference w:id="2712"/>
      </w:r>
      <w:r>
        <w:rPr>
          <w:rFonts w:ascii="Amiri" w:hAnsi="Amiri" w:eastAsia="Amiri" w:cs="Amiri"/>
          <w:color w:val="111111"/>
          <w:sz w:val="28"/>
          <w:sz w:val="28"/>
          <w:szCs w:val="28"/>
          <w:rtl w:val="true"/>
          <w:lang w:bidi="ar-SA"/>
        </w:rPr>
        <w:t xml:space="preserve">أدميتها </w:t>
      </w:r>
      <w:r>
        <w:rPr>
          <w:rStyle w:val="FootnoteAnchor"/>
          <w:rtl w:val="true"/>
        </w:rPr>
        <w:footnoteReference w:id="2713"/>
      </w:r>
      <w:r>
        <w:rPr>
          <w:rFonts w:ascii="Amiri" w:hAnsi="Amiri" w:eastAsia="Amiri" w:cs="Amiri"/>
          <w:color w:val="111111"/>
          <w:sz w:val="28"/>
          <w:sz w:val="28"/>
          <w:szCs w:val="28"/>
          <w:rtl w:val="true"/>
          <w:lang w:bidi="ar-SA"/>
        </w:rPr>
        <w:t>،ثم إنّ‌ الركب انصرفوا إلى مصر، فلما دخلوا الفسطاط‍‌ ارتجز مرتجزهم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احذرن من مثلها أبا حسن</w:t>
      </w:r>
    </w:p>
    <w:p>
      <w:pPr>
        <w:pStyle w:val="BookText"/>
        <w:rPr/>
      </w:pPr>
      <w:r>
        <w:rPr>
          <w:rFonts w:ascii="IRNazanin" w:hAnsi="IRNazanin" w:eastAsia="IRNazanin"/>
          <w:color w:val="111111"/>
          <w:sz w:val="28"/>
          <w:sz w:val="28"/>
          <w:szCs w:val="28"/>
          <w:rtl w:val="true"/>
          <w:lang w:bidi="fa-IR"/>
        </w:rPr>
        <w:t>إنا نمر الحرب إمرار الرسن</w:t>
      </w:r>
    </w:p>
    <w:p>
      <w:pPr>
        <w:pStyle w:val="BookText"/>
        <w:rPr/>
      </w:pPr>
      <w:r>
        <w:rPr>
          <w:rFonts w:ascii="Amiri" w:hAnsi="Amiri" w:eastAsia="Amiri" w:cs="Amiri"/>
          <w:color w:val="111111"/>
          <w:sz w:val="28"/>
          <w:sz w:val="28"/>
          <w:szCs w:val="28"/>
          <w:rtl w:val="true"/>
          <w:lang w:bidi="ar-SA"/>
        </w:rPr>
        <w:t>ننطق بالفصل و إحكام السنن</w:t>
      </w:r>
    </w:p>
    <w:p>
      <w:pPr>
        <w:pStyle w:val="BookText"/>
        <w:rPr/>
      </w:pPr>
      <w:r>
        <w:rPr>
          <w:rFonts w:ascii="Amiri" w:hAnsi="Amiri" w:eastAsia="Amiri" w:cs="Amiri"/>
          <w:color w:val="111111"/>
          <w:sz w:val="28"/>
          <w:sz w:val="28"/>
          <w:szCs w:val="28"/>
          <w:rtl w:val="true"/>
          <w:lang w:bidi="ar-SA"/>
        </w:rPr>
        <w:t>فلما دخلوا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قتلنا عثمان، و لكن اللّه قتله، و كذلك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Style w:val="FootnoteAnchor"/>
          <w:rtl w:val="true"/>
        </w:rPr>
        <w:footnoteReference w:id="2714"/>
      </w:r>
      <w:r>
        <w:rPr>
          <w:rFonts w:ascii="Amiri" w:hAnsi="Amiri" w:eastAsia="Amiri" w:cs="Amiri"/>
          <w:color w:val="111111"/>
          <w:sz w:val="28"/>
          <w:sz w:val="28"/>
          <w:szCs w:val="28"/>
          <w:rtl w:val="true"/>
          <w:lang w:bidi="ar-SA"/>
        </w:rPr>
        <w:t xml:space="preserve">فلما رأى ذلك شيعة عثمان بن عفّان و من كره قتله قام من قام منهم إلى ابن أبي الكنود </w:t>
      </w:r>
      <w:r>
        <w:rPr>
          <w:rStyle w:val="FootnoteAnchor"/>
          <w:rtl w:val="true"/>
        </w:rPr>
        <w:footnoteReference w:id="2715"/>
      </w:r>
      <w:r>
        <w:rPr>
          <w:rFonts w:ascii="Amiri" w:hAnsi="Amiri" w:eastAsia="Amiri" w:cs="Amiri"/>
          <w:color w:val="111111"/>
          <w:sz w:val="28"/>
          <w:sz w:val="28"/>
          <w:szCs w:val="28"/>
          <w:rtl w:val="true"/>
          <w:lang w:bidi="ar-SA"/>
        </w:rPr>
        <w:t>سعد بن مالك الأزدي، و كان في مجلس، ثم تتابعوا إليه حتى عظمت حلقته لا يقوم إليه رجل إلاّ كان على مثل رأيه، فوجم القوم لذلك طويلا، فقال يومئذ لأهل الحلقة رجل من حجر يقال له عبد اللّه بن جويبر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طال منذ اليوم صماتكم، فحلّوا حباكم </w:t>
      </w:r>
      <w:r>
        <w:rPr>
          <w:rStyle w:val="FootnoteAnchor"/>
          <w:rtl w:val="true"/>
        </w:rPr>
        <w:footnoteReference w:id="2716"/>
      </w:r>
      <w:r>
        <w:rPr>
          <w:rFonts w:ascii="Amiri" w:hAnsi="Amiri" w:eastAsia="Amiri" w:cs="Amiri"/>
          <w:color w:val="111111"/>
          <w:sz w:val="28"/>
          <w:sz w:val="28"/>
          <w:szCs w:val="28"/>
          <w:rtl w:val="true"/>
          <w:lang w:bidi="ar-SA"/>
        </w:rPr>
        <w:t>ثم الحقوا برجالكم، و أبرموا أمركم، فقام القوم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فألبّ‌ بعضهم بعضا، و كان من يمشي في ذلك و يدعو إليه مقسم بن بجرة التجيبي، فبدأ بابن أبي الكنود الكنود سعد بن مالك، فدعاه أن يتولى أمر الخارجة و يطلب بدم عثمان، </w:t>
      </w:r>
    </w:p>
    <w:p>
      <w:pPr>
        <w:pStyle w:val="BookText"/>
        <w:rPr/>
      </w:pPr>
      <w:r>
        <w:rPr>
          <w:rFonts w:ascii="Amiri" w:hAnsi="Amiri" w:eastAsia="Amiri" w:cs="Amiri"/>
          <w:color w:val="111111"/>
          <w:sz w:val="28"/>
          <w:sz w:val="28"/>
          <w:szCs w:val="28"/>
          <w:rtl w:val="true"/>
          <w:lang w:bidi="ar-SA"/>
        </w:rPr>
        <w:t>فأجابه بطلب دم عثمان، و كره الولاية، فقال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بن حديج يلي ذلك، فإنه من قد عرفتم،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به، فخرج مقسم فأتى خارجة بن حذافة السّهمي، فأجابه إلى نصر عثمان و كره الولاية، فدعا مقسم إلى معاوية بن حديج، فرضي به ثم أتى مسلمة بن مخلّد، فدعاه إلى أن يتولى الطلب بدم عثمان،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بمصر من قومي من يشدّ ظهري، و لا امرؤ أعز به إن أردت ذلك، و لكني أجيبكم إلى طلب دم عثمان، فقال </w:t>
      </w:r>
      <w:r>
        <w:rPr>
          <w:rStyle w:val="FootnoteAnchor"/>
          <w:rtl w:val="true"/>
        </w:rPr>
        <w:footnoteReference w:id="2717"/>
      </w:r>
      <w:r>
        <w:rPr>
          <w:rFonts w:ascii="Amiri" w:hAnsi="Amiri" w:eastAsia="Amiri" w:cs="Amiri"/>
          <w:color w:val="111111"/>
          <w:sz w:val="28"/>
          <w:sz w:val="28"/>
          <w:szCs w:val="28"/>
          <w:rtl w:val="true"/>
          <w:lang w:bidi="ar-SA"/>
        </w:rPr>
        <w:t>مقسم و ابن حديج يلي ذلك، فإنه من قد عرفت، فرضي به مسلمة بن مخلّد، ثم خرج مقسم فأتى حمزة بن يشرح بن عبد كلال، فعرض عليه ما عرض على القوم من الولاية، فأتى و أجابه إلى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فاستوسق أمر القوم، فخرج معاوية بن حديج و هم معه إلى جنان بن حبشي فولوا ابن حديج أمرهم، فساروا نحو الصعيد حتى </w:t>
      </w:r>
      <w:r>
        <w:rPr>
          <w:rStyle w:val="FootnoteAnchor"/>
          <w:rtl w:val="true"/>
        </w:rPr>
        <w:footnoteReference w:id="2718"/>
      </w:r>
      <w:r>
        <w:rPr>
          <w:rFonts w:ascii="Amiri" w:hAnsi="Amiri" w:eastAsia="Amiri" w:cs="Amiri"/>
          <w:color w:val="111111"/>
          <w:sz w:val="28"/>
          <w:sz w:val="28"/>
          <w:szCs w:val="28"/>
          <w:rtl w:val="true"/>
          <w:lang w:bidi="ar-SA"/>
        </w:rPr>
        <w:t xml:space="preserve">إخميم </w:t>
      </w:r>
      <w:r>
        <w:rPr>
          <w:rStyle w:val="FootnoteAnchor"/>
          <w:rtl w:val="true"/>
        </w:rPr>
        <w:footnoteReference w:id="2719"/>
      </w:r>
      <w:r>
        <w:rPr>
          <w:rFonts w:ascii="Amiri" w:hAnsi="Amiri" w:eastAsia="Amiri" w:cs="Amiri"/>
          <w:color w:val="111111"/>
          <w:sz w:val="28"/>
          <w:sz w:val="28"/>
          <w:szCs w:val="28"/>
          <w:rtl w:val="true"/>
          <w:lang w:bidi="ar-SA"/>
        </w:rPr>
        <w:t xml:space="preserve">فأخبروا بخيل لأهل مصر، فبعث عليها حيّان بن مرثد الأبذوي </w:t>
      </w:r>
      <w:r>
        <w:rPr>
          <w:rStyle w:val="FootnoteAnchor"/>
          <w:rtl w:val="true"/>
        </w:rPr>
        <w:footnoteReference w:id="2720"/>
      </w:r>
      <w:r>
        <w:rPr>
          <w:rFonts w:ascii="IRNazanin" w:hAnsi="IRNazanin" w:eastAsia="IRNazanin"/>
          <w:color w:val="111111"/>
          <w:sz w:val="28"/>
          <w:sz w:val="28"/>
          <w:szCs w:val="28"/>
          <w:rtl w:val="true"/>
          <w:lang w:bidi="fa-IR"/>
        </w:rPr>
        <w:t xml:space="preserve">فالتقوا بدقباس </w:t>
      </w:r>
      <w:r>
        <w:rPr>
          <w:rStyle w:val="FootnoteAnchor"/>
          <w:rtl w:val="true"/>
        </w:rPr>
        <w:footnoteReference w:id="2721"/>
      </w:r>
      <w:r>
        <w:rPr>
          <w:rFonts w:ascii="Amiri" w:hAnsi="Amiri" w:eastAsia="Amiri" w:cs="Amiri"/>
          <w:color w:val="111111"/>
          <w:sz w:val="28"/>
          <w:sz w:val="28"/>
          <w:szCs w:val="28"/>
          <w:rtl w:val="true"/>
          <w:lang w:bidi="ar-SA"/>
        </w:rPr>
        <w:t>من كورة البهنسا، فقتلوا و أسروا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سمعنا في قتل عثمان بحديث سوى حديث الوليد عن ابن لهيعة عن يزيد بن أبي حبيب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إسماعيل بن عياش، عن محمّد بن يزيد الرّحبي أنه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الأزد يقال له سهم أبو حنيس، و كان عمر بن عبد العزيز أرسل إليه، فسأله و لم يكن بقي ممن شهد قتل عثمان بن عفّان غيره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بدير سمعان و ضمّتني و إياه الصائفة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أنه كان مع عثمان بن عفّان يوم حصر في الدار، فزعم أن ركب الشقاء من أهل مصر أتوه قبل ذلك، فأجازهم و أرضاهم، فانصرفوا حتى إذا كانوا ببعض الطريق انصرفوا، و خرج عثمان بن عفّان فصلّى إما صلاة الغداة، و إما صلاة الظهر، فحصبه أهل المسجد، و قذفوه بالحصا و النعال و الخفاف، فانصرف إلى الدار، و معه طلحة بن عبيد اللّه، و الزبير بن </w:t>
      </w:r>
    </w:p>
    <w:p>
      <w:pPr>
        <w:pStyle w:val="BookText"/>
        <w:rPr/>
      </w:pPr>
      <w:r>
        <w:rPr>
          <w:rFonts w:ascii="Amiri" w:hAnsi="Amiri" w:eastAsia="Amiri" w:cs="Amiri"/>
          <w:color w:val="111111"/>
          <w:sz w:val="28"/>
          <w:sz w:val="28"/>
          <w:szCs w:val="28"/>
          <w:rtl w:val="true"/>
          <w:lang w:bidi="ar-SA"/>
        </w:rPr>
        <w:t xml:space="preserve">العوّام، و مروان بن الحكم، و أبو هريرة، و المغيرة بن الأخنس في أناس لا أحفظ‍‌ </w:t>
      </w:r>
      <w:r>
        <w:rPr>
          <w:rStyle w:val="FootnoteAnchor"/>
          <w:rtl w:val="true"/>
        </w:rPr>
        <w:footnoteReference w:id="2722"/>
      </w:r>
      <w:r>
        <w:rPr>
          <w:rFonts w:ascii="Amiri" w:hAnsi="Amiri" w:eastAsia="Amiri" w:cs="Amiri"/>
          <w:color w:val="111111"/>
          <w:sz w:val="28"/>
          <w:sz w:val="28"/>
          <w:szCs w:val="28"/>
          <w:rtl w:val="true"/>
          <w:lang w:bidi="ar-SA"/>
        </w:rPr>
        <w:t xml:space="preserve">من ذكر منهم إلاّ هؤلاء النفر، فأشرفوا على ظهر البيوت </w:t>
      </w:r>
      <w:r>
        <w:rPr>
          <w:rStyle w:val="FootnoteAnchor"/>
          <w:rtl w:val="true"/>
        </w:rPr>
        <w:footnoteReference w:id="2723"/>
      </w:r>
      <w:r>
        <w:rPr>
          <w:rFonts w:ascii="Amiri" w:hAnsi="Amiri" w:eastAsia="Amiri" w:cs="Amiri"/>
          <w:color w:val="111111"/>
          <w:sz w:val="28"/>
          <w:sz w:val="28"/>
          <w:szCs w:val="28"/>
          <w:rtl w:val="true"/>
          <w:lang w:bidi="ar-SA"/>
        </w:rPr>
        <w:t xml:space="preserve">،فإذا هم بركب أهل الشقاء، قد دخلوا المدينة، و أقبل ناس حتى قعدوا على باب الدّار، عليهم السلاح، فقال عثمان لغلام له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724"/>
      </w:r>
      <w:r>
        <w:rPr>
          <w:rFonts w:ascii="Amiri" w:hAnsi="Amiri" w:eastAsia="Amiri" w:cs="Amiri"/>
          <w:color w:val="111111"/>
          <w:sz w:val="28"/>
          <w:sz w:val="28"/>
          <w:szCs w:val="28"/>
          <w:rtl w:val="true"/>
          <w:lang w:bidi="ar-SA"/>
        </w:rPr>
        <w:t>و 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مكتلا من تمر، فسألته ما المكتل‌؟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تسمون القفة، فانطلق بها إلى هؤلاء القوم، فإن أكلوا من طعامنا فلا بأس بهم، و إن أشفقت </w:t>
      </w:r>
      <w:r>
        <w:rPr>
          <w:rStyle w:val="FootnoteAnchor"/>
          <w:rtl w:val="true"/>
        </w:rPr>
        <w:footnoteReference w:id="2725"/>
      </w:r>
      <w:r>
        <w:rPr>
          <w:rFonts w:ascii="Amiri" w:hAnsi="Amiri" w:eastAsia="Amiri" w:cs="Amiri"/>
          <w:color w:val="111111"/>
          <w:sz w:val="28"/>
          <w:sz w:val="28"/>
          <w:szCs w:val="28"/>
          <w:rtl w:val="true"/>
          <w:lang w:bidi="ar-SA"/>
        </w:rPr>
        <w:t xml:space="preserve">منهم فدعهم و ارجع، فانطلق بالمكتل، فلما رأوه رشقوا </w:t>
      </w:r>
      <w:r>
        <w:rPr>
          <w:rStyle w:val="FootnoteAnchor"/>
          <w:rtl w:val="true"/>
        </w:rPr>
        <w:footnoteReference w:id="2726"/>
      </w:r>
      <w:r>
        <w:rPr>
          <w:rFonts w:ascii="Amiri" w:hAnsi="Amiri" w:eastAsia="Amiri" w:cs="Amiri"/>
          <w:color w:val="111111"/>
          <w:sz w:val="28"/>
          <w:sz w:val="28"/>
          <w:szCs w:val="28"/>
          <w:rtl w:val="true"/>
          <w:lang w:bidi="ar-SA"/>
        </w:rPr>
        <w:t>بالنبل، فانصرف الغلام و في منكبه سهم، فخرج عثمان و من معه إليهم، فأدبروا و أدركوا رجلا يمشي القهقرى،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القهقرى‌؟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ينكص على عقبيه كراهية أن يولي، فأخذناه أخذا، فأتينا به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 اللّه ما نريد قتلك، و لكن نريد معاتبتك، فأعتب قومك و ارضهم،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فلعلهم يريدون ذلك، فخلّوا سبيله،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فخلّينا سبيله، و خرجت عائشة أم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عثمان في دماء المؤمنين، فانصرف إلى الدار، فلما أصبح صلّى بنا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فلم يتكلم أحد من القوم غير عبد اللّه بن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أشير عليك بثلاث خصال، فاركب أيتهن أحببت، إمّا تهلّ‌ بعمرة فتحرم عليهم دماؤنا، إلى ذلك قد أتانا مددنا من الشام، و قد كان عثمان كتب إلى أهل الشام عامة، و إلى أهل دمشق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قوم قد طال فيهم عمري، و استعجلوا القدر، و قد خيّروني بين أن يحملوني على شارف </w:t>
      </w:r>
      <w:r>
        <w:rPr>
          <w:rStyle w:val="FootnoteAnchor"/>
          <w:rtl w:val="true"/>
        </w:rPr>
        <w:footnoteReference w:id="2727"/>
      </w:r>
      <w:r>
        <w:rPr>
          <w:rFonts w:ascii="IRNazanin" w:hAnsi="IRNazanin" w:eastAsia="IRNazanin"/>
          <w:color w:val="111111"/>
          <w:sz w:val="28"/>
          <w:sz w:val="28"/>
          <w:szCs w:val="28"/>
          <w:rtl w:val="true"/>
          <w:lang w:bidi="fa-IR"/>
        </w:rPr>
        <w:t xml:space="preserve">إلى جبل الدّخان </w:t>
      </w:r>
      <w:r>
        <w:rPr>
          <w:rStyle w:val="FootnoteAnchor"/>
          <w:rtl w:val="true"/>
        </w:rPr>
        <w:footnoteReference w:id="2728"/>
      </w:r>
      <w:r>
        <w:rPr>
          <w:rFonts w:ascii="Amiri" w:hAnsi="Amiri" w:eastAsia="Amiri" w:cs="Amiri"/>
          <w:color w:val="111111"/>
          <w:sz w:val="28"/>
          <w:sz w:val="28"/>
          <w:szCs w:val="28"/>
          <w:rtl w:val="true"/>
          <w:lang w:bidi="ar-SA"/>
        </w:rPr>
        <w:t>و بين أن أنزع لهم رداء اللّه الذي كساني، و بين أن أقيّدهم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على سلطان يخطئ و يصيب، و إن يا غوثاه، و لا أمير عليك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تهرب على نجائب سراع لا يدركنا أحد حتى تلحق بمأمننا من الشام، و إما أن نخرج بأسيافنا و من شايعنا فنقاتل، فإنّا على الحقّ‌ و هم على الباطل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أن نهلّ‌ بعمرة فيحرم عليهم دماؤنا، فو اللّه لئن لم يكونوا يرونها </w:t>
      </w:r>
      <w:r>
        <w:rPr>
          <w:rStyle w:val="FootnoteAnchor"/>
          <w:rtl w:val="true"/>
        </w:rPr>
        <w:footnoteReference w:id="2729"/>
      </w:r>
      <w:r>
        <w:rPr>
          <w:rFonts w:ascii="Amiri" w:hAnsi="Amiri" w:eastAsia="Amiri" w:cs="Amiri"/>
          <w:color w:val="111111"/>
          <w:sz w:val="28"/>
          <w:sz w:val="28"/>
          <w:szCs w:val="28"/>
          <w:rtl w:val="true"/>
          <w:lang w:bidi="ar-SA"/>
        </w:rPr>
        <w:t>اليوم عليهم حراما لا يحرّمونها إن أهللنا بعمرة، و أمّا قولك أن نخرج، نهرب إلى الشام، فو اللّه إنّي لأستحي أن آتي الشام هاربا من قومي و أهل بلدي،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بأسيافنا و من تابعنا </w:t>
      </w:r>
    </w:p>
    <w:p>
      <w:pPr>
        <w:pStyle w:val="BookText"/>
        <w:rPr/>
      </w:pPr>
      <w:r>
        <w:rPr>
          <w:rFonts w:ascii="Amiri" w:hAnsi="Amiri" w:eastAsia="Amiri" w:cs="Amiri"/>
          <w:color w:val="111111"/>
          <w:sz w:val="28"/>
          <w:sz w:val="28"/>
          <w:szCs w:val="28"/>
          <w:rtl w:val="true"/>
          <w:lang w:bidi="ar-SA"/>
        </w:rPr>
        <w:t>فنقاتل فإنّا على الحقّ‌ و هم على الباطل، فو اللّه إنّي لأرجو أن ألقى اللّه و لم أهرق محجمة من دم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أياما ثم صلّينا الغداة، فلما فرغ أقبل علينا، فحمد اللّه و أثنى عليه، ثم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بكر و عمر أتياني الليلة،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يا عثمان، فإنّك مفطر عندنا، فإنّي أشهدكم أنّي قد أصبحت صائما، و أعزم على من كان يؤمن باللّه و اليوم الآخر إلاّ خرج من الدار سالما مسلّما،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خرجنا لم نأمنهم على أنفسنا، فائذن لنا فلنكن في بيت من الدار يكون فيه جماعة و منعة، فأذن لهم، فدخلوا بيتا، و أمر بباب الدار ففتح، و دعا بالمصحف، فأكبّ‌ عليه، و عنده امرأتاه ابنة الفرافصة الكلبية، و ابنة شيبة </w:t>
      </w:r>
      <w:r>
        <w:rPr>
          <w:rStyle w:val="FootnoteAnchor"/>
          <w:rtl w:val="true"/>
        </w:rPr>
        <w:footnoteReference w:id="2730"/>
      </w:r>
      <w:r>
        <w:rPr>
          <w:rFonts w:ascii="Amiri" w:hAnsi="Amiri" w:eastAsia="Amiri" w:cs="Amiri"/>
          <w:color w:val="111111"/>
          <w:sz w:val="28"/>
          <w:sz w:val="28"/>
          <w:szCs w:val="28"/>
          <w:rtl w:val="true"/>
          <w:lang w:bidi="ar-SA"/>
        </w:rPr>
        <w:t>،فكان أوّل من دخل عليه محمّد بن أبي بكر الصدّيق، فمشى إليه حتى أخذ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يا ابن أخي، فو اللّه إن كان أبوك ليهلف لها بأدنى من هذا، فاستحى،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أسعرته </w:t>
      </w:r>
      <w:r>
        <w:rPr>
          <w:rStyle w:val="FootnoteAnchor"/>
          <w:rtl w:val="true"/>
        </w:rPr>
        <w:footnoteReference w:id="2731"/>
      </w:r>
      <w:r>
        <w:rPr>
          <w:rFonts w:ascii="IRNazanin" w:hAnsi="IRNazanin" w:eastAsia="IRNazanin"/>
          <w:color w:val="111111"/>
          <w:sz w:val="28"/>
          <w:sz w:val="28"/>
          <w:szCs w:val="28"/>
          <w:rtl w:val="true"/>
          <w:lang w:bidi="fa-IR"/>
        </w:rPr>
        <w:t xml:space="preserve">،و أخذ عثمان ما امتعط‍‌ </w:t>
      </w:r>
      <w:r>
        <w:rPr>
          <w:rStyle w:val="FootnoteAnchor"/>
          <w:rtl w:val="true"/>
        </w:rPr>
        <w:footnoteReference w:id="2732"/>
      </w:r>
      <w:r>
        <w:rPr>
          <w:rFonts w:ascii="Amiri" w:hAnsi="Amiri" w:eastAsia="Amiri" w:cs="Amiri"/>
          <w:color w:val="111111"/>
          <w:sz w:val="28"/>
          <w:sz w:val="28"/>
          <w:szCs w:val="28"/>
          <w:rtl w:val="true"/>
          <w:lang w:bidi="ar-SA"/>
        </w:rPr>
        <w:t xml:space="preserve">من لحيته فأعطاه إحدى مرتيه، ثم دخل رومان بن وردان </w:t>
      </w:r>
      <w:r>
        <w:rPr>
          <w:rStyle w:val="FootnoteAnchor"/>
          <w:rtl w:val="true"/>
        </w:rPr>
        <w:footnoteReference w:id="2733"/>
      </w:r>
      <w:r>
        <w:rPr>
          <w:rFonts w:ascii="Amiri" w:hAnsi="Amiri" w:eastAsia="Amiri" w:cs="Amiri"/>
          <w:color w:val="111111"/>
          <w:sz w:val="28"/>
          <w:sz w:val="28"/>
          <w:szCs w:val="28"/>
          <w:rtl w:val="true"/>
          <w:lang w:bidi="ar-SA"/>
        </w:rPr>
        <w:t>عداد في مراد رجل قصير أزرق مجدور، هو في آل ذي أصبح، معه جرز من حديد، فاستقبله،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ملة أنت يا نعثل‌؟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نعثل، و لكني عثمان بن عفّان، و أنا على ملّة إبراهيم حنيفا مسلما و ما أنا من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فضربه بالجزر على صدغه الأيسر فقتله، و أدخلته ابنة الفرافصة الكلبية بينها و بين ثيابها، و كانت امرأة جسيمة ضليعة، و ألقت بنت شيبة نفسها على ما بقي من جسده، فدخل رجل من أهل مصر معه السيف مصلتا،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لأقطعن أنفه، فعالج المرأة عنه فغالبته، و كشف عنها درعها من خلفها حتى نظر إلى بريق متنها، فلم يصل حتى أدخل السيف بين قرطيها و منكبها، فقبضت على السيف، فقطع أناملها،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لعثمان أسود و معه سيف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 عني هذا، فمشى إليه الغلام، فضربه ضربة بالسيف فقتله، ثم إنّ‌ الناس دخلوا، فلمّا رأوا الرجل قد قتل و أن الامرأتين لا تتركانه تذمّم ناس من قريش و استحيوا، فأخرجوا الناس، و نادى أهل البيت بهم فاقتتلوا على الدار، فضرب مروان بن الحكم على حبل العانق فخرّ، و ضرب رجل من أهل </w:t>
      </w:r>
    </w:p>
    <w:p>
      <w:pPr>
        <w:pStyle w:val="BookText"/>
        <w:rPr/>
      </w:pPr>
      <w:r>
        <w:rPr>
          <w:rFonts w:ascii="Amiri" w:hAnsi="Amiri" w:eastAsia="Amiri" w:cs="Amiri"/>
          <w:color w:val="111111"/>
          <w:sz w:val="28"/>
          <w:sz w:val="28"/>
          <w:szCs w:val="28"/>
          <w:rtl w:val="true"/>
          <w:lang w:bidi="ar-SA"/>
        </w:rPr>
        <w:t>مصر المغيرة بن الأخنس بالسيف فصرع، فقال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المغيرة بن الأخنس، فقال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تعس قاتل المغيرة بن الأخنس، و ألقى سلاحه و أدبر هاربا يلتمس التوبة، فأمسينا،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 صاحبكم حتى يصبح مثّلوا به، فانطلقنا إلى بقيع الفرقد، فأمكنا له في جوف الليل، ثم حملناه فغشينا سواد من خلفنا، فهبناهم حتى كنا نصرف عنه فنادى مناديهم أن لا روع عليكم اثبتوا، فإنما جئنا لنشهده معكم، و كان أبو خنيش </w:t>
      </w:r>
      <w:r>
        <w:rPr>
          <w:rStyle w:val="FootnoteAnchor"/>
          <w:rtl w:val="true"/>
        </w:rPr>
        <w:footnoteReference w:id="27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و اللّه ملائكة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ثم هربنا من ليلتنا إلى الشام، فلقينا أهل الشام بوادي القرى عليهم حبيب بن مسلمة، و أخبرني أن قاتل المغيرة بن الأخنس أدرك و هو هارب يطلب التوبة فقتل، و كان يخبر أنه رأى في المنام جهنم تسعر، لها زفير و شهيق، فاقشعرّ جلده لذلك، ففرق فرقا شديدا، ثم نظر إلى تنور فيها أشدها لهبا،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التنور؟ فقالوا </w:t>
      </w:r>
      <w:r>
        <w:rPr>
          <w:rStyle w:val="FootnoteAnchor"/>
          <w:rtl w:val="true"/>
        </w:rPr>
        <w:footnoteReference w:id="2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لقاتل المغيرة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هذا الحديث من رواية عبد الرّحمن بن سليمان بن أبي الجون، عن محمّد بن يزيد الرحبي في ترجمة سهم أبي حنيش </w:t>
      </w:r>
      <w:r>
        <w:rPr>
          <w:rStyle w:val="FootnoteAnchor"/>
          <w:rtl w:val="true"/>
        </w:rPr>
        <w:footnoteReference w:id="2736"/>
      </w:r>
      <w:r>
        <w:rPr>
          <w:rFonts w:ascii="Amiri" w:hAnsi="Amiri" w:eastAsia="Amiri" w:cs="Amiri"/>
          <w:color w:val="111111"/>
          <w:sz w:val="28"/>
          <w:sz w:val="28"/>
          <w:szCs w:val="28"/>
          <w:rtl w:val="true"/>
          <w:lang w:bidi="ar-SA"/>
        </w:rPr>
        <w:t xml:space="preserve">فلا حاجة </w:t>
      </w:r>
      <w:r>
        <w:rPr>
          <w:rStyle w:val="FootnoteAnchor"/>
          <w:rtl w:val="true"/>
        </w:rPr>
        <w:footnoteReference w:id="2737"/>
      </w:r>
      <w:r>
        <w:rPr>
          <w:rFonts w:ascii="IRNazanin" w:hAnsi="IRNazanin" w:eastAsia="IRNazanin"/>
          <w:color w:val="111111"/>
          <w:sz w:val="28"/>
          <w:sz w:val="28"/>
          <w:szCs w:val="28"/>
          <w:rtl w:val="true"/>
          <w:lang w:bidi="fa-IR"/>
        </w:rPr>
        <w:t>إلى 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أبو طاهر محمّد بن عبد الرّحمن، أنا أبو بكر أحمد بن عبد اللّه، نا السّري بن يحيى، أنا شعيب بن إبراهيم، أنا سيف بن عمر، عن محمّد، و طلحة، و أبي حارثة، قالوا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عثمان بالناس بعد ما نزلوا به في المسجد ثلاثين يوما، ثم إنّهم منعوه الصلاة، فصلى بالناس أميرهم الغافقي، دان له المصريون، و الكوفيون، و البصريون، و تفرّق أهل المدينة إلى حيطانهم، و لزموا بيوتهم، لا يخرج أحد، و لا يجلس إلاّ و عليه سيفه، يمتنع به من رهق </w:t>
      </w:r>
      <w:r>
        <w:rPr>
          <w:rStyle w:val="FootnoteAnchor"/>
          <w:rtl w:val="true"/>
        </w:rPr>
        <w:footnoteReference w:id="2739"/>
      </w:r>
      <w:r>
        <w:rPr>
          <w:rFonts w:ascii="Amiri" w:hAnsi="Amiri" w:eastAsia="Amiri" w:cs="Amiri"/>
          <w:color w:val="111111"/>
          <w:sz w:val="28"/>
          <w:sz w:val="28"/>
          <w:szCs w:val="28"/>
          <w:rtl w:val="true"/>
          <w:lang w:bidi="ar-SA"/>
        </w:rPr>
        <w:t xml:space="preserve">القوم، فكان الحصار أربعين يوما، و فيهن كان القتل، و من تعرّض لهم وضعوا فيه السلاح، و كانوا قبل ذلك ثلاثين يوما يكفون عن الناس، و يحتملون لهم الكلام، و لمّا رأى زيد و زياد، و عمرو بن الأصم أصحاب النبي صلّى اللّه عليه و سلم مع عثمان، و أنّهم لا يجيبونهم، رجعوا من </w:t>
      </w:r>
    </w:p>
    <w:p>
      <w:pPr>
        <w:pStyle w:val="BookText"/>
        <w:rPr/>
      </w:pPr>
      <w:r>
        <w:rPr>
          <w:rFonts w:ascii="Amiri" w:hAnsi="Amiri" w:eastAsia="Amiri" w:cs="Amiri"/>
          <w:color w:val="111111"/>
          <w:sz w:val="28"/>
          <w:sz w:val="28"/>
          <w:szCs w:val="28"/>
          <w:rtl w:val="true"/>
          <w:lang w:bidi="ar-SA"/>
        </w:rPr>
        <w:t>بين أهل الكوفة، و أعاد عثمان الكتاب إلى الأمراء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Style w:val="FootnoteAnchor"/>
          <w:rtl w:val="true"/>
        </w:rPr>
        <w:footnoteReference w:id="2740"/>
      </w:r>
      <w:r>
        <w:rPr>
          <w:rFonts w:ascii="Amiri" w:hAnsi="Amiri" w:eastAsia="Amiri" w:cs="Amiri"/>
          <w:color w:val="111111"/>
          <w:sz w:val="28"/>
          <w:sz w:val="28"/>
          <w:szCs w:val="28"/>
          <w:rtl w:val="true"/>
          <w:lang w:bidi="ar-SA"/>
        </w:rPr>
        <w:t xml:space="preserve">قد أبان، و أنهم قد حاولوا الإسلام و لم يجترءوا على المباداة، و إن يبقوا فسيبدون ما يكنون، قد أعذرنا إلى القوم، و احتججنا عليهم مرة بعد مرة، فلما ثبتت عليهم حجة، أو بلغهم عذر، عاندوا و كابروا، فهم في المدينة زمر قد حزبوا و منعوا منا الصلاة، و حالوا بيني و بين المسجد، و ابتزوا </w:t>
      </w:r>
      <w:r>
        <w:rPr>
          <w:rStyle w:val="FootnoteAnchor"/>
          <w:rtl w:val="true"/>
        </w:rPr>
        <w:footnoteReference w:id="2741"/>
      </w:r>
      <w:r>
        <w:rPr>
          <w:rFonts w:ascii="Amiri" w:hAnsi="Amiri" w:eastAsia="Amiri" w:cs="Amiri"/>
          <w:color w:val="111111"/>
          <w:sz w:val="28"/>
          <w:sz w:val="28"/>
          <w:szCs w:val="28"/>
          <w:rtl w:val="true"/>
          <w:lang w:bidi="ar-SA"/>
        </w:rPr>
        <w:t xml:space="preserve">الأمر، و كثروا، و عزّوا </w:t>
      </w:r>
      <w:r>
        <w:rPr>
          <w:rStyle w:val="FootnoteAnchor"/>
          <w:rtl w:val="true"/>
        </w:rPr>
        <w:footnoteReference w:id="2742"/>
      </w:r>
      <w:r>
        <w:rPr>
          <w:rFonts w:ascii="Amiri" w:hAnsi="Amiri" w:eastAsia="Amiri" w:cs="Amiri"/>
          <w:color w:val="111111"/>
          <w:sz w:val="28"/>
          <w:sz w:val="28"/>
          <w:szCs w:val="28"/>
          <w:rtl w:val="true"/>
          <w:lang w:bidi="ar-SA"/>
        </w:rPr>
        <w:t>أهل البلد، فلما لم يجدوا جرحا أجرح به، و لا دما أقتل به و لا ضربة سوط‍‌ إلاّ بحقّ‌، و لا درهما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بأن تعتزلنا، و هيهات لهم، و اللّه من أمر ينال به الشيطان فيما بعد اليوم من سلطان اللّه حاجته، فأدركوا الفتنة قبل تدفقها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الكتاب على معاوية قام معاوية في الناس، فتكلّم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 المعونة </w:t>
      </w:r>
      <w:r>
        <w:rPr>
          <w:rStyle w:val="FootnoteAnchor"/>
          <w:rtl w:val="true"/>
        </w:rPr>
        <w:footnoteReference w:id="2743"/>
      </w:r>
      <w:r>
        <w:rPr>
          <w:rFonts w:ascii="Amiri" w:hAnsi="Amiri" w:eastAsia="Amiri" w:cs="Amiri"/>
          <w:color w:val="111111"/>
          <w:sz w:val="28"/>
          <w:sz w:val="28"/>
          <w:szCs w:val="28"/>
          <w:rtl w:val="true"/>
          <w:lang w:bidi="ar-SA"/>
        </w:rPr>
        <w:t>على الحق، و من كان مع الحق كان اللّه معه، انهضوا إلى سلطان اللّه، فأعزّوه يعزّكم و ينصركم، و لا تخذلوه فيستبدل اللّه بكم غيركم، و يدال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أقوام من أهل الأمصار شهدوا أول هذا الأمر بالمدينة، ثم ضربوا إلى أمصارهم،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إلى فلسطين، و حنظلة الكاتب إلى الكوفة، و أبو أمامة، فأتى الشام، و سمرة بن جندب فأتى البصرة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ابن عامر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أمدّوا خليفتكم، و ذودوا عن سلطانكم، سابقوا إليه عدو اللّه و عدو المسلمين، فو اللّه لئن أدركتموه لتعتصمن، و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سبقتم</w:t>
      </w:r>
      <w:r>
        <w:rPr>
          <w:rFonts w:eastAsia="Amiri" w:cs="Amiri" w:ascii="Amiri" w:hAnsi="Amiri"/>
          <w:color w:val="111111"/>
          <w:sz w:val="28"/>
          <w:szCs w:val="28"/>
          <w:rtl w:val="true"/>
          <w:lang w:bidi="ar-SA"/>
        </w:rPr>
        <w:t xml:space="preserve">] </w:t>
      </w:r>
      <w:r>
        <w:rPr>
          <w:rStyle w:val="FootnoteAnchor"/>
          <w:rtl w:val="true"/>
        </w:rPr>
        <w:footnoteReference w:id="2744"/>
      </w:r>
      <w:r>
        <w:rPr>
          <w:rFonts w:ascii="Amiri" w:hAnsi="Amiri" w:eastAsia="Amiri" w:cs="Amiri"/>
          <w:color w:val="111111"/>
          <w:sz w:val="28"/>
          <w:sz w:val="28"/>
          <w:szCs w:val="28"/>
          <w:rtl w:val="true"/>
          <w:lang w:bidi="ar-SA"/>
        </w:rPr>
        <w:t xml:space="preserve">به لتبتلنّ‌ </w:t>
      </w:r>
      <w:r>
        <w:rPr>
          <w:rStyle w:val="FootnoteAnchor"/>
          <w:rtl w:val="true"/>
        </w:rPr>
        <w:footnoteReference w:id="2745"/>
      </w:r>
      <w:r>
        <w:rPr>
          <w:rFonts w:ascii="Amiri" w:hAnsi="Amiri" w:eastAsia="Amiri" w:cs="Amiri"/>
          <w:color w:val="111111"/>
          <w:sz w:val="28"/>
          <w:sz w:val="28"/>
          <w:szCs w:val="28"/>
          <w:rtl w:val="true"/>
          <w:lang w:bidi="ar-SA"/>
        </w:rPr>
        <w:t>، فقام أبو موسى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افترض عليكم نصرة دينه، و إنّما قوام هذا الدين السلطان، بادروا سلطان اللّه لا يستذل، ففصل القوم من بلدانهم، و ضربوا نحو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القوم بالمدينة</w:t>
      </w:r>
      <w:r>
        <w:rPr>
          <w:rFonts w:eastAsia="Amiri" w:cs="Amiri" w:ascii="Amiri" w:hAnsi="Amiri"/>
          <w:color w:val="111111"/>
          <w:sz w:val="28"/>
          <w:szCs w:val="28"/>
          <w:rtl w:val="true"/>
          <w:lang w:bidi="ar-SA"/>
        </w:rPr>
        <w:t xml:space="preserve">] </w:t>
      </w:r>
      <w:r>
        <w:rPr>
          <w:rStyle w:val="FootnoteAnchor"/>
          <w:rtl w:val="true"/>
        </w:rPr>
        <w:footnoteReference w:id="2746"/>
      </w:r>
      <w:r>
        <w:rPr>
          <w:rFonts w:ascii="Amiri" w:hAnsi="Amiri" w:eastAsia="Amiri" w:cs="Amiri"/>
          <w:color w:val="111111"/>
          <w:sz w:val="28"/>
          <w:sz w:val="28"/>
          <w:szCs w:val="28"/>
          <w:rtl w:val="true"/>
          <w:lang w:bidi="ar-SA"/>
        </w:rPr>
        <w:t>الخبر، فزيّن لهم الشيطان سوء أعمالهم ليغلقهم فيرتهنهم بها، فضيقوا على عثمان، و اشتدوا على من تعرّض لهم بالبسط‍‌، و فتح عثمان الباب، و سمع بذلك أبو هريرة، فأقبل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أم ضراب </w:t>
      </w:r>
      <w:r>
        <w:rPr>
          <w:rStyle w:val="FootnoteAnchor"/>
          <w:rtl w:val="true"/>
        </w:rPr>
        <w:footnoteReference w:id="2747"/>
      </w:r>
      <w:r>
        <w:rPr>
          <w:rFonts w:ascii="Amiri" w:hAnsi="Amiri" w:eastAsia="Amiri" w:cs="Amiri"/>
          <w:color w:val="111111"/>
          <w:sz w:val="28"/>
          <w:sz w:val="28"/>
          <w:szCs w:val="28"/>
          <w:rtl w:val="true"/>
          <w:lang w:bidi="ar-SA"/>
        </w:rPr>
        <w:t>،و سمع بذلك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p>
    <w:p>
      <w:pPr>
        <w:pStyle w:val="BookText"/>
        <w:rPr/>
      </w:pPr>
      <w:r>
        <w:rPr>
          <w:rFonts w:ascii="Amiri" w:hAnsi="Amiri" w:eastAsia="Amiri" w:cs="Amiri"/>
          <w:color w:val="111111"/>
          <w:sz w:val="28"/>
          <w:sz w:val="28"/>
          <w:szCs w:val="28"/>
          <w:rtl w:val="true"/>
          <w:lang w:bidi="ar-SA"/>
        </w:rPr>
        <w:t xml:space="preserve">الأنصار، انصروا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بذلك سعد بن مالك، فأقبل محتجزا قوسه، و معه السيف، فبعث إليهم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ترون الطاعة و الحقّ‌ فاغمدوا أسيافكم و انصرفوا عنّا، و لا تستقتلوا، و جاء كثير بن الصّلت عديد بني أمية، فدخل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فأريت الناس وجهك، فقد انكسر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رأيتني البارحة و كأني دخلت على رسول اللّه صلّى اللّه عليه و سلم و هو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فلن يدركك المسلمون حتى تقتل، فارجع فإنّك مفطر عندي يوم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تغيب الشمس، و اللّه يوم كذا و كذا</w:t>
      </w:r>
      <w:r>
        <w:rPr>
          <w:rFonts w:eastAsia="Amiri" w:cs="Amiri" w:ascii="Amiri" w:hAnsi="Amiri"/>
          <w:color w:val="111111"/>
          <w:sz w:val="28"/>
          <w:szCs w:val="28"/>
          <w:rtl w:val="true"/>
          <w:lang w:bidi="ar-SA"/>
        </w:rPr>
        <w:t xml:space="preserve">] </w:t>
      </w:r>
      <w:r>
        <w:rPr>
          <w:rStyle w:val="FootnoteAnchor"/>
          <w:rtl w:val="true"/>
        </w:rPr>
        <w:footnoteReference w:id="2748"/>
      </w:r>
      <w:r>
        <w:rPr>
          <w:rFonts w:ascii="Amiri" w:hAnsi="Amiri" w:eastAsia="Amiri" w:cs="Amiri"/>
          <w:color w:val="111111"/>
          <w:sz w:val="28"/>
          <w:sz w:val="28"/>
          <w:szCs w:val="28"/>
          <w:rtl w:val="true"/>
          <w:lang w:bidi="ar-SA"/>
        </w:rPr>
        <w:t>إلاّ و أنا من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749"/>
      </w:r>
      <w:r>
        <w:rPr>
          <w:rFonts w:ascii="Amiri" w:hAnsi="Amiri" w:eastAsia="Amiri" w:cs="Amiri"/>
          <w:color w:val="111111"/>
          <w:sz w:val="28"/>
          <w:sz w:val="28"/>
          <w:szCs w:val="28"/>
          <w:rtl w:val="true"/>
          <w:lang w:bidi="ar-SA"/>
        </w:rPr>
        <w:t xml:space="preserve">كانوا في </w:t>
      </w:r>
      <w:r>
        <w:rPr>
          <w:rStyle w:val="FootnoteAnchor"/>
          <w:rtl w:val="true"/>
        </w:rPr>
        <w:footnoteReference w:id="2750"/>
      </w:r>
      <w:r>
        <w:rPr>
          <w:rFonts w:ascii="Amiri" w:hAnsi="Amiri" w:eastAsia="Amiri" w:cs="Amiri"/>
          <w:color w:val="111111"/>
          <w:sz w:val="28"/>
          <w:sz w:val="28"/>
          <w:szCs w:val="28"/>
          <w:rtl w:val="true"/>
          <w:lang w:bidi="ar-SA"/>
        </w:rPr>
        <w:t>السلاح، ثم أقبلوا حتى دخلوا على عثمان، و غشيه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نشر </w:t>
      </w:r>
      <w:r>
        <w:rPr>
          <w:rStyle w:val="FootnoteAnchor"/>
          <w:rtl w:val="true"/>
        </w:rPr>
        <w:footnoteReference w:id="2751"/>
      </w:r>
      <w:r>
        <w:rPr>
          <w:rFonts w:ascii="Amiri" w:hAnsi="Amiri" w:eastAsia="Amiri" w:cs="Amiri"/>
          <w:color w:val="111111"/>
          <w:sz w:val="28"/>
          <w:sz w:val="28"/>
          <w:szCs w:val="28"/>
          <w:rtl w:val="true"/>
          <w:lang w:bidi="ar-SA"/>
        </w:rPr>
        <w:t>و نستقتل،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للأمر غدا، ودّ و اللّه هؤلاء أني عرّضتهم لذلك، فصرحوا </w:t>
      </w:r>
      <w:r>
        <w:rPr>
          <w:rStyle w:val="FootnoteAnchor"/>
          <w:rtl w:val="true"/>
        </w:rPr>
        <w:footnoteReference w:id="2752"/>
      </w:r>
      <w:r>
        <w:rPr>
          <w:rFonts w:ascii="Amiri" w:hAnsi="Amiri" w:eastAsia="Amiri" w:cs="Amiri"/>
          <w:color w:val="111111"/>
          <w:sz w:val="28"/>
          <w:sz w:val="28"/>
          <w:szCs w:val="28"/>
          <w:rtl w:val="true"/>
          <w:lang w:bidi="ar-SA"/>
        </w:rPr>
        <w:t>غدا بما يكنون اليوم، و إن رأيي اليوم رأيي بالأمس، فدعوني و اخرجوا عني، فلما جعل لا يأتيه أحد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و الاستقتال أحبّ‌ أن يجد من يعينه على 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عبد اللّه بن سلام حتى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ما ترى في الشراء و الاستقتال،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أمرت بالصبر إلاّ لئلا تستقتل؛ اصبر فإنا نجدك في كتاب اللّه </w:t>
      </w:r>
      <w:r>
        <w:rPr>
          <w:rStyle w:val="FootnoteAnchor"/>
          <w:rtl w:val="true"/>
        </w:rPr>
        <w:footnoteReference w:id="2753"/>
      </w:r>
      <w:r>
        <w:rPr>
          <w:rFonts w:ascii="Amiri" w:hAnsi="Amiri" w:eastAsia="Amiri" w:cs="Amiri"/>
          <w:color w:val="111111"/>
          <w:sz w:val="28"/>
          <w:sz w:val="28"/>
          <w:szCs w:val="28"/>
          <w:rtl w:val="true"/>
          <w:lang w:bidi="ar-SA"/>
        </w:rPr>
        <w:t>أنك يوم القيامة أمير على القاتل و الآمر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القوم أن الناس قد ثابوا إلى عثمان وضعوا على علي رقيبا في نفر، فلازمه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رقيبة خالد بن ملجم، و على طلحة رقيبا في نفر فلازمه، و رقيبه سودان بن حمران، و على الزبير رقيبا</w:t>
      </w:r>
      <w:r>
        <w:rPr>
          <w:rFonts w:eastAsia="Amiri" w:cs="Amiri" w:ascii="Amiri" w:hAnsi="Amiri"/>
          <w:color w:val="111111"/>
          <w:sz w:val="28"/>
          <w:szCs w:val="28"/>
          <w:rtl w:val="true"/>
          <w:lang w:bidi="ar-SA"/>
        </w:rPr>
        <w:t xml:space="preserve">] </w:t>
      </w:r>
      <w:r>
        <w:rPr>
          <w:rStyle w:val="FootnoteAnchor"/>
          <w:rtl w:val="true"/>
        </w:rPr>
        <w:footnoteReference w:id="2754"/>
      </w:r>
      <w:r>
        <w:rPr>
          <w:rFonts w:ascii="Amiri" w:hAnsi="Amiri" w:eastAsia="Amiri" w:cs="Amiri"/>
          <w:color w:val="111111"/>
          <w:sz w:val="28"/>
          <w:sz w:val="28"/>
          <w:szCs w:val="28"/>
          <w:rtl w:val="true"/>
          <w:lang w:bidi="ar-SA"/>
        </w:rPr>
        <w:t>في نفر فلازمه، و رقيبه قتيرة و على نفر بالمدينة،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تحركوا فاقتلوا، و ذكر الناس بهم فراسة عمر أيام مرّوا به، فتردد عن إرسال بهم </w:t>
      </w:r>
      <w:r>
        <w:rPr>
          <w:rStyle w:val="FootnoteAnchor"/>
          <w:rtl w:val="true"/>
        </w:rPr>
        <w:footnoteReference w:id="2755"/>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قوم من العرب أكره إليّ‌ منهم، فازداد الناس بصيرة و بهم علما، و لما لم يستطع هؤلاء النفر غشيان عثمان بعثوا أبناءهم إلى عثمان، فأقبل الحسن بن علي حتى قام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أوصيك بما أوصي به نفسي، و تأول وَ اصْبِرْ، وَ مٰا صَبْرُكَ‌ إِلاّٰ بِاللّٰهِ‌، </w:t>
      </w:r>
    </w:p>
    <w:p>
      <w:pPr>
        <w:pStyle w:val="BookText"/>
        <w:rPr/>
      </w:pPr>
      <w:r>
        <w:rPr>
          <w:rFonts w:ascii="Amiri" w:hAnsi="Amiri" w:eastAsia="Amiri" w:cs="Amiri"/>
          <w:color w:val="111111"/>
          <w:sz w:val="28"/>
          <w:sz w:val="28"/>
          <w:szCs w:val="28"/>
          <w:rtl w:val="true"/>
          <w:lang w:bidi="ar-SA"/>
        </w:rPr>
        <w:t xml:space="preserve">وَ لاٰ تَحْزَنْ‌ عَلَيْهِمْ‌، وَ لاٰ تَكُ‌ فِي ضَيْقٍ‌ مِمّٰا يَمْكُرُونَ‌ </w:t>
      </w:r>
      <w:r>
        <w:rPr>
          <w:rStyle w:val="FootnoteAnchor"/>
          <w:rtl w:val="true"/>
        </w:rPr>
        <w:footnoteReference w:id="2756"/>
      </w:r>
      <w:r>
        <w:rPr>
          <w:rFonts w:ascii="Amiri" w:hAnsi="Amiri" w:eastAsia="Amiri" w:cs="Amiri"/>
          <w:color w:val="111111"/>
          <w:sz w:val="28"/>
          <w:sz w:val="28"/>
          <w:szCs w:val="28"/>
          <w:rtl w:val="true"/>
          <w:lang w:bidi="ar-SA"/>
        </w:rPr>
        <w:t>و و اللّه لأقينّكم بنفسي، و لأبذلنّها دونكم، أو تقرنوا لهم و أنتم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النعمان بن بشير فقال مقالة الحسن، و ردّ عليه مثل ذلك، و جاء عبد اللّه بن الزبير فقال له مثل ذلك، و جاء محمّد بن طلحة فقال مثل ذلك، و جاء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اصبر و لا تعطي الدنية، و لا تهدم سلطان اللّه، و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لموت لا عقوبة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اللب أشفى من شقا لا يزايله</w:t>
      </w:r>
    </w:p>
    <w:p>
      <w:pPr>
        <w:pStyle w:val="BookText"/>
        <w:rPr/>
      </w:pPr>
      <w:r>
        <w:rPr>
          <w:rFonts w:ascii="Amiri" w:hAnsi="Amiri" w:eastAsia="Amiri" w:cs="Amiri"/>
          <w:color w:val="111111"/>
          <w:sz w:val="28"/>
          <w:sz w:val="28"/>
          <w:szCs w:val="28"/>
          <w:rtl w:val="true"/>
          <w:lang w:bidi="ar-SA"/>
        </w:rPr>
        <w:t>فعرف الناس أنه لا يعطيهم شيئا، و أفرحهم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قضى عثمان في ذلك المجلس حاجاته، و عزم له المسلمون على الصبر و الامتناع عليهم بسلطان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رحمكم اللّه، فكونوا بالباب، و ليجامعكم هؤلاء الذين حبسوا عني، و أرسل إلى علي و طلحة و الزبير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ادنوا فاجتمعوا، و أشرف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اجلسوا، فجلسوا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و الطارئ، و المسالم المقيم،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إنّي أستودعكم اللّه و أسأله أن يحسن عليكم الخلافة من بعدي، إنّي و اللّه لا أدخل عليّ‌ أحدا بعد يومي هذا حتى يقضي اللّه فيّ‌ قضاءه، و لأدعنّ‌ هؤلاء و ما رأوا، و إنّي غير معطيهم شيئا يتّخذونه عليكم دخلا في دين أو دنيا، و حتى يكون اللّه الصانع في ذلك ما أحب، و أمر أهل المدينة بالرجوع، و أقسم عليهم، فرجعوا، إلاّ الحسن و محمّدا </w:t>
      </w:r>
      <w:r>
        <w:rPr>
          <w:rStyle w:val="FootnoteAnchor"/>
          <w:rtl w:val="true"/>
        </w:rPr>
        <w:footnoteReference w:id="2757"/>
      </w:r>
      <w:r>
        <w:rPr>
          <w:rFonts w:ascii="Amiri" w:hAnsi="Amiri" w:eastAsia="Amiri" w:cs="Amiri"/>
          <w:color w:val="111111"/>
          <w:sz w:val="28"/>
          <w:sz w:val="28"/>
          <w:szCs w:val="28"/>
          <w:rtl w:val="true"/>
          <w:lang w:bidi="ar-SA"/>
        </w:rPr>
        <w:t>و ابن الزبير، و أشباها لهم، فجلسوا بالباب عن أمر آبائهم، و ثاب إليهم أناس، و لزم عثمان الدار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الحصر أربعين ليلة، و النزول سبعين، فلما مضت من الأربعين ثمان عشرة ليلة قدم ركبان من الوجوه، فأخبروا خبر من قد تهيأ إليهم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من الشام، و معاوية من مصر، و القعقاع من الكوفة، و مجاشع من البصرة، فعندها حالوا بين الناس و بين عثمان، و منعوه كلّ‌ شيء حتى الماء، و قد كان يدخل عليه بالشيء، مما يريد، و طلبوا العلل فلم يطلع عليهم علّة، فعثروا، فرموا في داره بالحجارة ليرموا فيقولوا </w:t>
      </w:r>
      <w:r>
        <w:rPr>
          <w:rStyle w:val="FootnoteAnchor"/>
          <w:rtl w:val="true"/>
        </w:rPr>
        <w:footnoteReference w:id="2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p>
    <w:p>
      <w:pPr>
        <w:pStyle w:val="BookText"/>
        <w:rPr/>
      </w:pP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 اللّه‌؟ أ ما تعلمون أنّ‌ في الدار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رميناك،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رمانا؟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إنّ‌ اللّه لو رمانا لم يخطئنا، و أنتم تخطئونا </w:t>
      </w:r>
      <w:r>
        <w:rPr>
          <w:rStyle w:val="FootnoteAnchor"/>
          <w:rtl w:val="true"/>
        </w:rPr>
        <w:footnoteReference w:id="2760"/>
      </w:r>
      <w:r>
        <w:rPr>
          <w:rFonts w:ascii="Amiri" w:hAnsi="Amiri" w:eastAsia="Amiri" w:cs="Amiri"/>
          <w:color w:val="111111"/>
          <w:sz w:val="28"/>
          <w:sz w:val="28"/>
          <w:szCs w:val="28"/>
          <w:rtl w:val="true"/>
          <w:lang w:bidi="ar-SA"/>
        </w:rPr>
        <w:t>،و أشرف عثمان على آل حزم و هم في جيرانه، فسرح ابنا لعمرو إلى علي بأنهم قد منعوا الماء، فإن قدرتم على أن ترسلوا إلينا بماء فافعلوا، و إلى طلحة و الزبير، و إلى عائشة و أزواج النبي صلّى اللّه عليه و سلم، فكان أولهم إنجادا لهم علي، و أم حبيبة، جاء علي في الغلس،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الذي تصنعون لا يشبه أمر المؤمنين و لا أمر الكافرين، لا تقطعوا عن هذا الرجل المادة، و إنّ‌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w:t>
      </w:r>
      <w:r>
        <w:rPr>
          <w:rFonts w:eastAsia="Amiri" w:cs="Amiri" w:ascii="Amiri" w:hAnsi="Amiri"/>
          <w:color w:val="111111"/>
          <w:sz w:val="28"/>
          <w:szCs w:val="28"/>
          <w:rtl w:val="true"/>
          <w:lang w:bidi="ar-SA"/>
        </w:rPr>
        <w:t xml:space="preserve">] </w:t>
      </w:r>
      <w:r>
        <w:rPr>
          <w:rStyle w:val="FootnoteAnchor"/>
          <w:rtl w:val="true"/>
        </w:rPr>
        <w:footnoteReference w:id="2761"/>
      </w:r>
      <w:r>
        <w:rPr>
          <w:rFonts w:ascii="Amiri" w:hAnsi="Amiri" w:eastAsia="Amiri" w:cs="Amiri"/>
          <w:color w:val="111111"/>
          <w:sz w:val="28"/>
          <w:sz w:val="28"/>
          <w:szCs w:val="28"/>
          <w:rtl w:val="true"/>
          <w:lang w:bidi="ar-SA"/>
        </w:rPr>
        <w:t>لتؤسر فتطعم و تسقى، و ما تعرّض لكم هذا الرجل في شيء فيم تستحلون حصره و 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نعمة عين، لا نتركه يأكل و لا يشرب، فرمى بعمامته في الدار، بأني قد نهضت فيما أنهضتني له، فرجع، و جاءت أم حبيبة على بغلة لها برحالة مشتملة على إداوة،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أم حبيبة، فضرب وجه بغلتها،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2762"/>
      </w:r>
      <w:r>
        <w:rPr>
          <w:rFonts w:ascii="Amiri" w:hAnsi="Amiri" w:eastAsia="Amiri" w:cs="Amiri"/>
          <w:color w:val="111111"/>
          <w:sz w:val="28"/>
          <w:sz w:val="28"/>
          <w:szCs w:val="28"/>
          <w:rtl w:val="true"/>
          <w:lang w:bidi="ar-SA"/>
        </w:rPr>
        <w:t>هي وصايا بني أميّة إلى هذا الرجل، و أحببت أن ألقاه و أسأله عن ذلك كي لا تهلك أموال أيتام و أرامل،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كاذبة، و أهووا لها، و قطعوا حبل البغلة بالسيف، فندّت </w:t>
      </w:r>
      <w:r>
        <w:rPr>
          <w:rStyle w:val="FootnoteAnchor"/>
          <w:rtl w:val="true"/>
        </w:rPr>
        <w:footnoteReference w:id="2763"/>
      </w:r>
      <w:r>
        <w:rPr>
          <w:rFonts w:ascii="Amiri" w:hAnsi="Amiri" w:eastAsia="Amiri" w:cs="Amiri"/>
          <w:color w:val="111111"/>
          <w:sz w:val="28"/>
          <w:sz w:val="28"/>
          <w:szCs w:val="28"/>
          <w:rtl w:val="true"/>
          <w:lang w:bidi="ar-SA"/>
        </w:rPr>
        <w:t>بأم حبيبة، فتلقاها الناس، و قد مالت رحالتها، فتعلقوا بها، فأخذوها،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فذهبوا بها إلى بيتها، و تجهزت عائشة خارجة إلى الحج هاربة</w:t>
      </w:r>
      <w:r>
        <w:rPr>
          <w:rFonts w:eastAsia="Amiri" w:cs="Amiri" w:ascii="Amiri" w:hAnsi="Amiri"/>
          <w:color w:val="111111"/>
          <w:sz w:val="28"/>
          <w:szCs w:val="28"/>
          <w:rtl w:val="true"/>
          <w:lang w:bidi="ar-SA"/>
        </w:rPr>
        <w:t xml:space="preserve">] </w:t>
      </w:r>
      <w:r>
        <w:rPr>
          <w:rStyle w:val="FootnoteAnchor"/>
          <w:rtl w:val="true"/>
        </w:rPr>
        <w:footnoteReference w:id="2764"/>
      </w:r>
      <w:r>
        <w:rPr>
          <w:rFonts w:ascii="Amiri" w:hAnsi="Amiri" w:eastAsia="Amiri" w:cs="Amiri"/>
          <w:color w:val="111111"/>
          <w:sz w:val="28"/>
          <w:sz w:val="28"/>
          <w:szCs w:val="28"/>
          <w:rtl w:val="true"/>
          <w:lang w:bidi="ar-SA"/>
        </w:rPr>
        <w:t>و استتبعت أخاها، و قد كادت تقتل، فذهبوا بها إلى بيتها، و تجهزت عائشة خارجة إلى الحج هاربة، و استتبعت أخاها، فأبى،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استطعت أن أحرمهم ما يحاولون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حنظلة الكاتب حتى قام على محمّد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تستتبعك أم المؤمنين فلا تتبعها، و يدعوك ذؤبان </w:t>
      </w:r>
      <w:r>
        <w:rPr>
          <w:rStyle w:val="FootnoteAnchor"/>
          <w:rtl w:val="true"/>
        </w:rPr>
        <w:footnoteReference w:id="2765"/>
      </w:r>
      <w:r>
        <w:rPr>
          <w:rFonts w:ascii="Amiri" w:hAnsi="Amiri" w:eastAsia="Amiri" w:cs="Amiri"/>
          <w:color w:val="111111"/>
          <w:sz w:val="28"/>
          <w:sz w:val="28"/>
          <w:szCs w:val="28"/>
          <w:rtl w:val="true"/>
          <w:lang w:bidi="ar-SA"/>
        </w:rPr>
        <w:t>العرب إلى ما لا يحلّ‌ فتتبعهم‌؟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يا ابن التميمية،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الخثعمية، إنّ‌ هذا الأمر إن صار إلى التغالب غلبتك عليه، ويحك بنو عبد مناف، و انصرف عنه و هو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لما يخوض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يرومون الخلافة أن تزولا </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2766"/>
      </w:r>
      <w:r>
        <w:rPr>
          <w:rFonts w:ascii="Amiri" w:hAnsi="Amiri" w:eastAsia="Amiri" w:cs="Amiri"/>
          <w:color w:val="111111"/>
          <w:sz w:val="28"/>
          <w:sz w:val="28"/>
          <w:szCs w:val="28"/>
          <w:rtl w:val="true"/>
          <w:lang w:bidi="ar-SA"/>
        </w:rPr>
        <w:t xml:space="preserve">زالت لزال الخير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قوا بعدها ذلاّ ذليلا</w:t>
      </w:r>
    </w:p>
    <w:p>
      <w:pPr>
        <w:pStyle w:val="BookText"/>
        <w:rPr/>
      </w:pPr>
      <w:r>
        <w:rPr>
          <w:rFonts w:ascii="Amiri" w:hAnsi="Amiri" w:eastAsia="Amiri" w:cs="Amiri"/>
          <w:color w:val="111111"/>
          <w:sz w:val="28"/>
          <w:sz w:val="28"/>
          <w:szCs w:val="28"/>
          <w:rtl w:val="true"/>
          <w:lang w:bidi="ar-SA"/>
        </w:rPr>
        <w:t xml:space="preserve">و كانوا كاليهود أو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كلهم ضلوا السبيلا </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و لحق بالكوفة، و خرجت عائشة و هي ممتلئة </w:t>
      </w:r>
      <w:r>
        <w:rPr>
          <w:rStyle w:val="FootnoteAnchor"/>
          <w:rtl w:val="true"/>
        </w:rPr>
        <w:footnoteReference w:id="2768"/>
      </w:r>
      <w:r>
        <w:rPr>
          <w:rFonts w:ascii="Amiri" w:hAnsi="Amiri" w:eastAsia="Amiri" w:cs="Amiri"/>
          <w:color w:val="111111"/>
          <w:sz w:val="28"/>
          <w:sz w:val="28"/>
          <w:szCs w:val="28"/>
          <w:rtl w:val="true"/>
          <w:lang w:bidi="ar-SA"/>
        </w:rPr>
        <w:t>على أهل مصر، و جاءها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لو أقمت كان أجدر أن يراقبوا هذا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يصنع بي كما صنع بأم حبيبة، ثم لا أجد من يمنعني‌؟ لا و اللّه لا أعير، و لا أدري إلام يسلم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طلحة و الزبير ما لقي علي و أم حبيبة فلزموا بيوتهم و بقي عثمان يسقيه آل حزم في الغفلات، و عليهم الرقباء، و أشرف عثمان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عباس،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على الموسم، و كان ممن لزم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لجهاد هؤلاء أحب إليّ‌ من الحج، فأقسم عليه لينطلقن، فانطلق ابن عباس على الموسم تلك السنة، و رمى عثمان إلى الزبير بوصيته فانصرف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الزبير اختلاف أدركه مقتله أو خرج قبل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يَجْرِمَنَّكُمْ‌ شِقٰاقِي أَنْ‌ يُصِيبَكُمْ‌ مِثْلُ‌ مٰا أَصٰابَ‌ قَوْمَ‌ نُوحٍ‌، أَوْ قَوْمَ‌ هُودٍ، أَوْ قَوْمَ‌ صٰالِحٍ‌، وَ مٰا قَوْمُ‌ لُوطٍ‍‌ مِنْكُمْ‌ بِبَعِيدٍ </w:t>
      </w:r>
      <w:r>
        <w:rPr>
          <w:rStyle w:val="FootnoteAnchor"/>
          <w:rtl w:val="true"/>
        </w:rPr>
        <w:footnoteReference w:id="2769"/>
      </w:r>
      <w:r>
        <w:rPr>
          <w:rFonts w:ascii="Amiri" w:hAnsi="Amiri" w:eastAsia="Amiri" w:cs="Amiri"/>
          <w:color w:val="111111"/>
          <w:sz w:val="28"/>
          <w:sz w:val="28"/>
          <w:szCs w:val="28"/>
          <w:rtl w:val="true"/>
          <w:lang w:bidi="ar-SA"/>
        </w:rPr>
        <w:t xml:space="preserve">اللّهم حل بين الأحزاب و بين ما يأملون كَمٰا فُعِلَ‌ بِأَشْيٰاعِهِمْ‌ مِنْ‌ قَبْلُ‌ </w:t>
      </w:r>
      <w:r>
        <w:rPr>
          <w:rStyle w:val="FootnoteAnchor"/>
          <w:rtl w:val="true"/>
        </w:rPr>
        <w:footnoteReference w:id="277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توقع الناس السابق، فقدم بالسلامة، و أخبر عن أهل الموسم، أنهم يريدون جميعا، المصريين و أشياعهم، و أنهم يريدون أن يجمعوا ذلك إلى حجّهم، فلما أتاهم ذلك عنهم مع ما بلغهم من نفور أهل الأمصار أغلقهم الشيطان،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يخرجنا مما وقعنا فيه إلاّ قتل هذا الرجل، فيشتغل بذلك الناس عنا، و لم تبق خصلة يرجون بها النجاة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فراموا الباب، فمنعهم من ذلك الحسن و ابن الزبير، و محمد بن طلحة، و مروان بن الحكم و سعيد بن العاص، و من كان من أبناء الصحابة أقام معهم، و اجتلدوا بها، فناداهم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أنتم في حل من نصرتي، فأبوا، ففتح الباب و خرج و معه الترس و السيف لينهنههم فلما رأوه أرز </w:t>
      </w:r>
      <w:r>
        <w:rPr>
          <w:rStyle w:val="FootnoteAnchor"/>
          <w:rtl w:val="true"/>
        </w:rPr>
        <w:footnoteReference w:id="2771"/>
      </w:r>
      <w:r>
        <w:rPr>
          <w:rFonts w:ascii="Amiri" w:hAnsi="Amiri" w:eastAsia="Amiri" w:cs="Amiri"/>
          <w:color w:val="111111"/>
          <w:sz w:val="28"/>
          <w:sz w:val="28"/>
          <w:szCs w:val="28"/>
          <w:rtl w:val="true"/>
          <w:lang w:bidi="ar-SA"/>
        </w:rPr>
        <w:t>المصريون، و ركبهم هؤلاء، و نهنههم فتراجعوا و عظم على الفريقين، و أقسم على أصحابه ليدخلن، إذ أبوا أن ينصرفوا فدخلوا، فأغلق الباب دون المصريين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المغيرة بن الأخنس بن شريق فيمن حج، ثم تعجل في نفر حجوا معه، فأدرك عثمان قبل أن يقتل، و شهد المناوشة و دخل الدار فيمن دخل، و جلس على الباب من داخل،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عذرنا عند اللّه إن نحن تركناك، و نحن نستطيع ألاّ ندعهم حتى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عثمان بن عفان القرآن تلك الأيام نجيا، يصلي و عنده المصحف، فإذا أعيا جلس فقرأ فيه، و كانوا يعدون القراءة في المصحف من العبادة، و كان القوم الذين كفكفهم بينه و بين الناس فلما بقي المصريون لا يمنعهم أحد من الباب، و لا يقدرون على الدخول جاءوا بنار فأحرقوا الباب و السقيفة، فتأجج الباب و السقيفة، حتى إذا احترق الخشب خرت السقيفة على النار، و ثار أهل الدار، و عثمان يصلي، حتى منعوهم من الدخول، و كان أول من برز لهم المغيرة بن الأخنس و هو يرتجز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جارية عطبول </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ذات و شاح و لها جديل</w:t>
      </w:r>
    </w:p>
    <w:p>
      <w:pPr>
        <w:pStyle w:val="BookText"/>
        <w:rPr/>
      </w:pPr>
      <w:r>
        <w:rPr>
          <w:rFonts w:ascii="Amiri" w:hAnsi="Amiri" w:eastAsia="Amiri" w:cs="Amiri"/>
          <w:color w:val="111111"/>
          <w:sz w:val="28"/>
          <w:sz w:val="28"/>
          <w:szCs w:val="28"/>
          <w:rtl w:val="true"/>
          <w:lang w:bidi="ar-SA"/>
        </w:rPr>
        <w:t xml:space="preserve">أني بنصل السيف خنشليل </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لأمنعن منكم خليلي</w:t>
      </w:r>
    </w:p>
    <w:p>
      <w:pPr>
        <w:pStyle w:val="BookText"/>
        <w:rPr/>
      </w:pPr>
      <w:r>
        <w:rPr>
          <w:rFonts w:ascii="Amiri" w:hAnsi="Amiri" w:eastAsia="Amiri" w:cs="Amiri"/>
          <w:color w:val="111111"/>
          <w:sz w:val="28"/>
          <w:sz w:val="28"/>
          <w:szCs w:val="28"/>
          <w:rtl w:val="true"/>
          <w:lang w:bidi="ar-SA"/>
        </w:rPr>
        <w:t>بصارم ليس بذي فلول</w:t>
      </w:r>
    </w:p>
    <w:p>
      <w:pPr>
        <w:pStyle w:val="BookText"/>
        <w:rPr/>
      </w:pPr>
      <w:r>
        <w:rPr>
          <w:rFonts w:ascii="Amiri" w:hAnsi="Amiri" w:eastAsia="Amiri" w:cs="Amiri"/>
          <w:color w:val="111111"/>
          <w:sz w:val="28"/>
          <w:sz w:val="28"/>
          <w:szCs w:val="28"/>
          <w:rtl w:val="true"/>
          <w:lang w:bidi="ar-SA"/>
        </w:rPr>
        <w:t>و خرج الحسن بن علي عليهما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دينهم ديني و لا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إلى الطمرّ شمام </w:t>
      </w:r>
      <w:r>
        <w:rPr>
          <w:rStyle w:val="FootnoteAnchor"/>
          <w:rtl w:val="true"/>
        </w:rPr>
        <w:footnoteReference w:id="2775"/>
      </w:r>
    </w:p>
    <w:p>
      <w:pPr>
        <w:pStyle w:val="BookText"/>
        <w:rPr/>
      </w:pPr>
      <w:r>
        <w:rPr>
          <w:rFonts w:ascii="Amiri" w:hAnsi="Amiri" w:eastAsia="Amiri" w:cs="Amiri"/>
          <w:color w:val="111111"/>
          <w:sz w:val="28"/>
          <w:sz w:val="28"/>
          <w:szCs w:val="28"/>
          <w:rtl w:val="true"/>
          <w:lang w:bidi="ar-SA"/>
        </w:rPr>
        <w:t>و خرج محمد بن طلحة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 حامى عليه بأحد</w:t>
      </w:r>
    </w:p>
    <w:p>
      <w:pPr>
        <w:pStyle w:val="BookText"/>
        <w:rPr/>
      </w:pPr>
      <w:r>
        <w:rPr>
          <w:rFonts w:ascii="Amiri" w:hAnsi="Amiri" w:eastAsia="Amiri" w:cs="Amiri"/>
          <w:color w:val="111111"/>
          <w:sz w:val="28"/>
          <w:sz w:val="28"/>
          <w:szCs w:val="28"/>
          <w:rtl w:val="true"/>
          <w:lang w:bidi="ar-SA"/>
        </w:rPr>
        <w:t>و ردّ أحزابا على رغم معدّ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سعيد بن العاص و هو يقول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صبرنا غداة الدار و الموت واقف </w:t>
      </w:r>
      <w:r>
        <w:rPr>
          <w:rStyle w:val="FootnoteAnchor"/>
          <w:rtl w:val="true"/>
        </w:rPr>
        <w:footnoteReference w:id="2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دون ابن أروى نضارب</w:t>
      </w:r>
    </w:p>
    <w:p>
      <w:pPr>
        <w:pStyle w:val="BookText"/>
        <w:rPr/>
      </w:pPr>
      <w:r>
        <w:rPr>
          <w:rFonts w:ascii="Amiri" w:hAnsi="Amiri" w:eastAsia="Amiri" w:cs="Amiri"/>
          <w:color w:val="111111"/>
          <w:sz w:val="28"/>
          <w:sz w:val="28"/>
          <w:szCs w:val="28"/>
          <w:rtl w:val="true"/>
          <w:lang w:bidi="ar-SA"/>
        </w:rPr>
        <w:t xml:space="preserve">و كنا غداة الروع في الدار قصرة </w:t>
      </w:r>
      <w:r>
        <w:rPr>
          <w:rStyle w:val="FootnoteAnchor"/>
          <w:rtl w:val="true"/>
        </w:rPr>
        <w:footnoteReference w:id="2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نساهمهم </w:t>
      </w:r>
      <w:r>
        <w:rPr>
          <w:rStyle w:val="FootnoteAnchor"/>
          <w:rtl w:val="true"/>
        </w:rPr>
        <w:footnoteReference w:id="2779"/>
      </w:r>
      <w:r>
        <w:rPr>
          <w:rFonts w:ascii="IRNazanin" w:hAnsi="IRNazanin" w:eastAsia="IRNazanin"/>
          <w:color w:val="111111"/>
          <w:sz w:val="28"/>
          <w:sz w:val="28"/>
          <w:szCs w:val="28"/>
          <w:rtl w:val="true"/>
          <w:lang w:bidi="fa-IR"/>
        </w:rPr>
        <w:t xml:space="preserve">بالضرب و الموت نائب </w:t>
      </w:r>
      <w:r>
        <w:rPr>
          <w:rStyle w:val="FootnoteAnchor"/>
          <w:rtl w:val="true"/>
        </w:rPr>
        <w:footnoteReference w:id="2780"/>
      </w:r>
    </w:p>
    <w:p>
      <w:pPr>
        <w:pStyle w:val="BookText"/>
        <w:rPr/>
      </w:pPr>
      <w:r>
        <w:rPr>
          <w:rFonts w:ascii="Amiri" w:hAnsi="Amiri" w:eastAsia="Amiri" w:cs="Amiri"/>
          <w:color w:val="111111"/>
          <w:sz w:val="28"/>
          <w:sz w:val="28"/>
          <w:szCs w:val="28"/>
          <w:rtl w:val="true"/>
          <w:lang w:bidi="ar-SA"/>
        </w:rPr>
        <w:t xml:space="preserve">و كان آخر من خرج عبد اللّه بن الزبير، أمره عثمان، إلى أبيه في وصيته، و أمره أن يأتي أهل الدار فيأمرهم بالانصراف إلى منازلهم، فخرج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w:t>
      </w:r>
      <w:r>
        <w:rPr>
          <w:rFonts w:eastAsia="Amiri" w:cs="Amiri" w:ascii="Amiri" w:hAnsi="Amiri"/>
          <w:color w:val="111111"/>
          <w:sz w:val="28"/>
          <w:szCs w:val="28"/>
          <w:rtl w:val="true"/>
          <w:lang w:bidi="ar-SA"/>
        </w:rPr>
        <w:t xml:space="preserve">] </w:t>
      </w:r>
      <w:r>
        <w:rPr>
          <w:rStyle w:val="FootnoteAnchor"/>
          <w:rtl w:val="true"/>
        </w:rPr>
        <w:footnoteReference w:id="2781"/>
      </w:r>
      <w:r>
        <w:rPr>
          <w:rFonts w:ascii="Amiri" w:hAnsi="Amiri" w:eastAsia="Amiri" w:cs="Amiri"/>
          <w:color w:val="111111"/>
          <w:sz w:val="28"/>
          <w:sz w:val="28"/>
          <w:szCs w:val="28"/>
          <w:rtl w:val="true"/>
          <w:lang w:bidi="ar-SA"/>
        </w:rPr>
        <w:t xml:space="preserve">فما زال يدعي بها و يحدث الناس عن عثمان بآخر </w:t>
      </w:r>
      <w:r>
        <w:rPr>
          <w:rStyle w:val="FootnoteAnchor"/>
          <w:rtl w:val="true"/>
        </w:rPr>
        <w:footnoteReference w:id="2782"/>
      </w:r>
      <w:r>
        <w:rPr>
          <w:rFonts w:ascii="Amiri" w:hAnsi="Amiri" w:eastAsia="Amiri" w:cs="Amiri"/>
          <w:color w:val="111111"/>
          <w:sz w:val="28"/>
          <w:sz w:val="28"/>
          <w:szCs w:val="28"/>
          <w:rtl w:val="true"/>
          <w:lang w:bidi="ar-SA"/>
        </w:rPr>
        <w:t>ما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أحرقوا الباب، و عثمان في الصلاة قد افتتح طه، مٰا أَنْزَلْنٰا عَلَيْكَ‌ الْقُرْآنَ‌ لِتَشْقىٰ‌ </w:t>
      </w:r>
      <w:r>
        <w:rPr>
          <w:rStyle w:val="FootnoteAnchor"/>
          <w:rtl w:val="true"/>
        </w:rPr>
        <w:footnoteReference w:id="2783"/>
      </w:r>
      <w:r>
        <w:rPr>
          <w:rFonts w:ascii="Amiri" w:hAnsi="Amiri" w:eastAsia="Amiri" w:cs="Amiri"/>
          <w:color w:val="111111"/>
          <w:sz w:val="28"/>
          <w:sz w:val="28"/>
          <w:szCs w:val="28"/>
          <w:rtl w:val="true"/>
          <w:lang w:bidi="ar-SA"/>
        </w:rPr>
        <w:t xml:space="preserve">، و كان سريع القراءة، فما كرثه </w:t>
      </w:r>
      <w:r>
        <w:rPr>
          <w:rStyle w:val="FootnoteAnchor"/>
          <w:rtl w:val="true"/>
        </w:rPr>
        <w:footnoteReference w:id="2784"/>
      </w:r>
      <w:r>
        <w:rPr>
          <w:rFonts w:ascii="Amiri" w:hAnsi="Amiri" w:eastAsia="Amiri" w:cs="Amiri"/>
          <w:color w:val="111111"/>
          <w:sz w:val="28"/>
          <w:sz w:val="28"/>
          <w:szCs w:val="28"/>
          <w:rtl w:val="true"/>
          <w:lang w:bidi="ar-SA"/>
        </w:rPr>
        <w:t>ما يسمع، و ما يخطئ و ما يتتعتع، حتى أتى عليها قبل أن يصلوا إليه، ثم عاد فجلس إلى نجية المصحف يقرأ اَلَّذِينَ‌ قٰالَ‌ لَهُمُ‌ النّٰاسُ‌، إِنَّ‌ النّٰاسَ‌ قَدْ جَمَعُوا لَكُمْ‌ فَاخْشَوْهُمْ‌ فَزٰادَهُمْ‌ إِيمٰاناً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w:t>
      </w:r>
      <w:r>
        <w:rPr>
          <w:rStyle w:val="FootnoteAnchor"/>
          <w:rtl w:val="true"/>
        </w:rPr>
        <w:footnoteReference w:id="2785"/>
      </w:r>
      <w:r>
        <w:rPr>
          <w:rFonts w:ascii="Amiri" w:hAnsi="Amiri" w:eastAsia="Amiri" w:cs="Amiri"/>
          <w:color w:val="111111"/>
          <w:sz w:val="28"/>
          <w:sz w:val="28"/>
          <w:szCs w:val="28"/>
          <w:rtl w:val="true"/>
          <w:lang w:bidi="ar-SA"/>
        </w:rPr>
        <w:t xml:space="preserve">،و ارتجز المغيرة بن الأخنس و هو دون الدار في الصحابة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علمت ذات القرون الميل</w:t>
      </w:r>
    </w:p>
    <w:p>
      <w:pPr>
        <w:pStyle w:val="BookText"/>
        <w:rPr/>
      </w:pPr>
      <w:r>
        <w:rPr>
          <w:rFonts w:ascii="Amiri" w:hAnsi="Amiri" w:eastAsia="Amiri" w:cs="Amiri"/>
          <w:color w:val="111111"/>
          <w:sz w:val="28"/>
          <w:sz w:val="28"/>
          <w:szCs w:val="28"/>
          <w:rtl w:val="true"/>
          <w:lang w:bidi="ar-SA"/>
        </w:rPr>
        <w:t xml:space="preserve">و الحلي و الأنامل الطفول </w:t>
      </w:r>
      <w:r>
        <w:rPr>
          <w:rStyle w:val="FootnoteAnchor"/>
          <w:rtl w:val="true"/>
        </w:rPr>
        <w:footnoteReference w:id="2787"/>
      </w:r>
    </w:p>
    <w:p>
      <w:pPr>
        <w:pStyle w:val="BookText"/>
        <w:rPr/>
      </w:pPr>
      <w:r>
        <w:rPr>
          <w:rFonts w:ascii="Amiri" w:hAnsi="Amiri" w:eastAsia="Amiri" w:cs="Amiri"/>
          <w:color w:val="111111"/>
          <w:sz w:val="28"/>
          <w:sz w:val="28"/>
          <w:szCs w:val="28"/>
          <w:rtl w:val="true"/>
          <w:lang w:bidi="ar-SA"/>
        </w:rPr>
        <w:t>لتصدقن بيعتي خليلي</w:t>
      </w:r>
    </w:p>
    <w:p>
      <w:pPr>
        <w:pStyle w:val="BookText"/>
        <w:rPr/>
      </w:pPr>
      <w:r>
        <w:rPr>
          <w:rFonts w:ascii="Amiri" w:hAnsi="Amiri" w:eastAsia="Amiri" w:cs="Amiri"/>
          <w:color w:val="111111"/>
          <w:sz w:val="28"/>
          <w:sz w:val="28"/>
          <w:szCs w:val="28"/>
          <w:rtl w:val="true"/>
          <w:lang w:bidi="ar-SA"/>
        </w:rPr>
        <w:t>بصارم ذي رونق مصقول</w:t>
      </w:r>
    </w:p>
    <w:p>
      <w:pPr>
        <w:pStyle w:val="BookText"/>
        <w:rPr/>
      </w:pPr>
      <w:r>
        <w:rPr>
          <w:rFonts w:ascii="Amiri" w:hAnsi="Amiri" w:eastAsia="Amiri" w:cs="Amiri"/>
          <w:color w:val="111111"/>
          <w:sz w:val="28"/>
          <w:sz w:val="28"/>
          <w:szCs w:val="28"/>
          <w:rtl w:val="true"/>
          <w:lang w:bidi="ar-SA"/>
        </w:rPr>
        <w:t>لا أستقيل إن أقلت قيلي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أبو هريرة و الناس محجمون عن الدار لأولئك العصبة، قد شروا و استقتلوا، فقام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أسوتكم،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طاب مضرابم </w:t>
      </w:r>
      <w:r>
        <w:rPr>
          <w:rStyle w:val="FootnoteAnchor"/>
          <w:rtl w:val="true"/>
        </w:rPr>
        <w:footnoteReference w:id="2788"/>
      </w:r>
      <w:r>
        <w:rPr>
          <w:rFonts w:ascii="Amiri" w:hAnsi="Amiri" w:eastAsia="Amiri" w:cs="Amiri"/>
          <w:color w:val="111111"/>
          <w:sz w:val="28"/>
          <w:sz w:val="28"/>
          <w:szCs w:val="28"/>
          <w:rtl w:val="true"/>
          <w:lang w:bidi="ar-SA"/>
        </w:rPr>
        <w:t xml:space="preserve">و نادى يٰا قَوْمِ‌ مٰا لِي أَدْعُوكُمْ‌ إِلَى النَّجٰاةِ‌ وَ تَدْعُونَنِي إِلَى النّٰارِ </w:t>
      </w:r>
      <w:r>
        <w:rPr>
          <w:rStyle w:val="FootnoteAnchor"/>
          <w:rtl w:val="true"/>
        </w:rPr>
        <w:footnoteReference w:id="2789"/>
      </w:r>
      <w:r>
        <w:rPr>
          <w:rFonts w:ascii="Amiri" w:hAnsi="Amiri" w:eastAsia="Amiri" w:cs="Amiri"/>
          <w:color w:val="111111"/>
          <w:sz w:val="28"/>
          <w:sz w:val="28"/>
          <w:szCs w:val="28"/>
          <w:rtl w:val="true"/>
          <w:lang w:bidi="ar-SA"/>
        </w:rPr>
        <w:t>و بارز مروان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رجل و رجل، فبرز له رجل من بني </w:t>
      </w:r>
    </w:p>
    <w:p>
      <w:pPr>
        <w:pStyle w:val="BookText"/>
        <w:rPr/>
      </w:pPr>
      <w:r>
        <w:rPr>
          <w:rFonts w:ascii="Amiri" w:hAnsi="Amiri" w:eastAsia="Amiri" w:cs="Amiri"/>
          <w:color w:val="111111"/>
          <w:sz w:val="28"/>
          <w:sz w:val="28"/>
          <w:szCs w:val="28"/>
          <w:rtl w:val="true"/>
          <w:lang w:bidi="ar-SA"/>
        </w:rPr>
        <w:t xml:space="preserve">ليث يدعى البياع </w:t>
      </w:r>
      <w:r>
        <w:rPr>
          <w:rStyle w:val="FootnoteAnchor"/>
          <w:rtl w:val="true"/>
        </w:rPr>
        <w:footnoteReference w:id="2790"/>
      </w:r>
      <w:r>
        <w:rPr>
          <w:rFonts w:ascii="Amiri" w:hAnsi="Amiri" w:eastAsia="Amiri" w:cs="Amiri"/>
          <w:color w:val="111111"/>
          <w:sz w:val="28"/>
          <w:sz w:val="28"/>
          <w:szCs w:val="28"/>
          <w:rtl w:val="true"/>
          <w:lang w:bidi="ar-SA"/>
        </w:rPr>
        <w:t>،فاختلفا ضربتين، فضربه مروان أسفّ‌ لرجليه، و ضربه الآخر على أصل العنق فقلبه، فانكب مروان و استلقى الآخر، فاجتر هذا أصحابه، و اجتر الآخر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 تكون </w:t>
      </w:r>
      <w:r>
        <w:rPr>
          <w:rStyle w:val="FootnoteAnchor"/>
          <w:rtl w:val="true"/>
        </w:rPr>
        <w:footnoteReference w:id="2791"/>
      </w:r>
      <w:r>
        <w:rPr>
          <w:rFonts w:ascii="Amiri" w:hAnsi="Amiri" w:eastAsia="Amiri" w:cs="Amiri"/>
          <w:color w:val="111111"/>
          <w:sz w:val="28"/>
          <w:sz w:val="28"/>
          <w:szCs w:val="28"/>
          <w:rtl w:val="true"/>
          <w:lang w:bidi="ar-SA"/>
        </w:rPr>
        <w:t xml:space="preserve">حجة علينا في الأمة لقد قتلناكم بعد، تنحّوا </w:t>
      </w:r>
      <w:r>
        <w:rPr>
          <w:rStyle w:val="FootnoteAnchor"/>
          <w:rtl w:val="true"/>
        </w:rPr>
        <w:footnoteReference w:id="2792"/>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له رجل، فاجتلدا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باليابس</w:t>
      </w:r>
    </w:p>
    <w:p>
      <w:pPr>
        <w:pStyle w:val="BookText"/>
        <w:rPr/>
      </w:pPr>
      <w:r>
        <w:rPr>
          <w:rFonts w:ascii="IRNazanin" w:hAnsi="IRNazanin" w:eastAsia="IRNazanin"/>
          <w:color w:val="111111"/>
          <w:sz w:val="28"/>
          <w:sz w:val="28"/>
          <w:szCs w:val="28"/>
          <w:rtl w:val="true"/>
          <w:lang w:bidi="fa-IR"/>
        </w:rPr>
        <w:t xml:space="preserve">ضرب غلام عابس </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من الحياة آيس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فأصابه </w:t>
      </w:r>
      <w:r>
        <w:rPr>
          <w:rStyle w:val="FootnoteAnchor"/>
          <w:rtl w:val="true"/>
        </w:rPr>
        <w:footnoteReference w:id="2794"/>
      </w:r>
      <w:r>
        <w:rPr>
          <w:rFonts w:ascii="Amiri" w:hAnsi="Amiri" w:eastAsia="Amiri" w:cs="Amiri"/>
          <w:color w:val="111111"/>
          <w:sz w:val="28"/>
          <w:sz w:val="28"/>
          <w:szCs w:val="28"/>
          <w:rtl w:val="true"/>
          <w:lang w:bidi="ar-SA"/>
        </w:rPr>
        <w:t>صاحبه،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المغيرة بن الأخنس، فقال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فقال له عبد الرّحمن 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فيما يرى النائم،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المغيرة بن الأخنس بالنار، و ابتليت به، و قتل قباث الكناني نيار بن عبد اللّه الأسلمي، و اقتحم الناس الدار من الدور التي حولها، حتى ملئوها و لا يشعر الذين بالباب، و أقبلت القبائل على أبنائهم، فذهبوا بهم إذ غلبوا على أميرهم، و بذلوا له رجلا يقتله، فانتدب له، فدخل عليه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اخلعها و ندعك،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ما كشفت امرأة في جاهلية، و لا تغنّيت، و لا تمنّيت، و لا وضعت يميني على عورتي منذ بايعت رسول اللّه صلّى اللّه عليه و سلم، و لست خالعا قميصا كسانيه اللّه، و أنا على مكاني حتى يكرم اللّه أهل السعادة، و يهين أهل الشقاء، فخرج،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علقنا </w:t>
      </w:r>
      <w:r>
        <w:rPr>
          <w:rStyle w:val="FootnoteAnchor"/>
          <w:rtl w:val="true"/>
        </w:rPr>
        <w:footnoteReference w:id="2795"/>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796"/>
      </w:r>
      <w:r>
        <w:rPr>
          <w:rFonts w:ascii="Amiri" w:hAnsi="Amiri" w:eastAsia="Amiri" w:cs="Amiri"/>
          <w:color w:val="111111"/>
          <w:sz w:val="28"/>
          <w:sz w:val="28"/>
          <w:szCs w:val="28"/>
          <w:rtl w:val="true"/>
          <w:lang w:bidi="ar-SA"/>
        </w:rPr>
        <w:t>يحل لنا قتله، و لا ينجينا من الناس إلاّ قتله، فأدخلوا عليه رجلا من بني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دعا لك النبي صلّى اللّه عليه و سلم في نفر أن يحفظوا يوم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تضع </w:t>
      </w:r>
      <w:r>
        <w:rPr>
          <w:rStyle w:val="FootnoteAnchor"/>
          <w:rtl w:val="true"/>
        </w:rPr>
        <w:footnoteReference w:id="2797"/>
      </w:r>
      <w:r>
        <w:rPr>
          <w:rFonts w:ascii="Amiri" w:hAnsi="Amiri" w:eastAsia="Amiri" w:cs="Amiri"/>
          <w:color w:val="111111"/>
          <w:sz w:val="28"/>
          <w:sz w:val="28"/>
          <w:szCs w:val="28"/>
          <w:rtl w:val="true"/>
          <w:lang w:bidi="ar-SA"/>
        </w:rPr>
        <w:t>،فرجع، و فارق القوم، فأدخلوا عليه رجلا من قريش،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عثمان إني قاتلك،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فلان، لا تقتلني،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استغفر لك يوم كذا و كذا، فلن تقارف دما حراما، فاستغفر و رجع، و فارق أصحابه، و أقبل عبد اللّه بن سلام حتى قام على باب الدار، ينهاهم عن 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تسلّوا سيف اللّه عليكم، فو اللّه إن سللتموه لا تغمدوه، ويلكم إنّ‌ سلطان اللّه اليوم يقوم بالدرة، و إن قتلتموه لم يقم إلاّ بالسيف، ويلكم إن مدينتكم محفوفة بملائكة اللّه، و اللّه لئن قتلتموه لتتركنها،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اليهودية، و ما أنت و هذا؟ فرجع عنهم، و كان آخر من دخل عليه ممن رجع </w:t>
      </w:r>
      <w:r>
        <w:rPr>
          <w:rStyle w:val="FootnoteAnchor"/>
          <w:rtl w:val="true"/>
        </w:rPr>
        <w:footnoteReference w:id="2798"/>
      </w:r>
      <w:r>
        <w:rPr>
          <w:rFonts w:ascii="Amiri" w:hAnsi="Amiri" w:eastAsia="Amiri" w:cs="Amiri"/>
          <w:color w:val="111111"/>
          <w:sz w:val="28"/>
          <w:sz w:val="28"/>
          <w:szCs w:val="28"/>
          <w:rtl w:val="true"/>
          <w:lang w:bidi="ar-SA"/>
        </w:rPr>
        <w:t>إلى القوم محمّد بن أبي بكر،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أعلى اللّه يغضب، هل لي إليك جرم إلاّ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2799"/>
      </w:r>
      <w:r>
        <w:rPr>
          <w:rFonts w:ascii="Amiri" w:hAnsi="Amiri" w:eastAsia="Amiri" w:cs="Amiri"/>
          <w:color w:val="111111"/>
          <w:sz w:val="28"/>
          <w:sz w:val="28"/>
          <w:szCs w:val="28"/>
          <w:rtl w:val="true"/>
          <w:lang w:bidi="ar-SA"/>
        </w:rPr>
        <w:t>أخذته منك‌؟ فنكل و رجع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خرج محمّد بن أبي بكر و عرفوا انكساره ثار قتيرة، و سودان بن حمران السّكونيان، و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الغافقي بجريدة </w:t>
      </w:r>
      <w:r>
        <w:rPr>
          <w:rStyle w:val="FootnoteAnchor"/>
          <w:rtl w:val="true"/>
        </w:rPr>
        <w:footnoteReference w:id="2800"/>
      </w:r>
      <w:r>
        <w:rPr>
          <w:rFonts w:ascii="Amiri" w:hAnsi="Amiri" w:eastAsia="Amiri" w:cs="Amiri"/>
          <w:color w:val="111111"/>
          <w:sz w:val="28"/>
          <w:sz w:val="28"/>
          <w:szCs w:val="28"/>
          <w:rtl w:val="true"/>
          <w:lang w:bidi="ar-SA"/>
        </w:rPr>
        <w:t xml:space="preserve">معه، و ضرب المصحف برجله، و استدار المصحف و انتشر، فاستقرّ بين يديه، و سالت عليه الدماء، و جاء سودان بن حمران ليضربه، فأكبّت عليه نائلة، و اتّقت السيف بيدها، فتعمّدها، و نفح </w:t>
      </w:r>
      <w:r>
        <w:rPr>
          <w:rStyle w:val="FootnoteAnchor"/>
          <w:rtl w:val="true"/>
        </w:rPr>
        <w:footnoteReference w:id="2801"/>
      </w:r>
      <w:r>
        <w:rPr>
          <w:rFonts w:ascii="Amiri" w:hAnsi="Amiri" w:eastAsia="Amiri" w:cs="Amiri"/>
          <w:color w:val="111111"/>
          <w:sz w:val="28"/>
          <w:sz w:val="28"/>
          <w:szCs w:val="28"/>
          <w:rtl w:val="true"/>
          <w:lang w:bidi="ar-SA"/>
        </w:rPr>
        <w:t>أصابعها فأطنّ‌ أصابع يدها، و ولت، فغمز أوراكها،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لكيدة العكيزة </w:t>
      </w:r>
      <w:r>
        <w:rPr>
          <w:rStyle w:val="FootnoteAnchor"/>
          <w:rtl w:val="true"/>
        </w:rPr>
        <w:footnoteReference w:id="2802"/>
      </w:r>
      <w:r>
        <w:rPr>
          <w:rFonts w:ascii="Amiri" w:hAnsi="Amiri" w:eastAsia="Amiri" w:cs="Amiri"/>
          <w:color w:val="111111"/>
          <w:sz w:val="28"/>
          <w:sz w:val="28"/>
          <w:szCs w:val="28"/>
          <w:rtl w:val="true"/>
          <w:lang w:bidi="ar-SA"/>
        </w:rPr>
        <w:t xml:space="preserve">،و يضرب عثمان فقتله، و قد دخل على القوم غلمة لعثمان لينصروه، و قد كان عثمان أعتق من كفه منهم، فلما رأى </w:t>
      </w:r>
      <w:r>
        <w:rPr>
          <w:rStyle w:val="FootnoteAnchor"/>
          <w:rtl w:val="true"/>
        </w:rPr>
        <w:footnoteReference w:id="2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العبيد</w:t>
      </w:r>
      <w:r>
        <w:rPr>
          <w:rFonts w:eastAsia="Amiri" w:cs="Amiri" w:ascii="Amiri" w:hAnsi="Amiri"/>
          <w:color w:val="111111"/>
          <w:sz w:val="28"/>
          <w:szCs w:val="28"/>
          <w:rtl w:val="true"/>
          <w:lang w:bidi="ar-SA"/>
        </w:rPr>
        <w:t xml:space="preserve">] </w:t>
      </w:r>
      <w:r>
        <w:rPr>
          <w:rStyle w:val="FootnoteAnchor"/>
          <w:rtl w:val="true"/>
        </w:rPr>
        <w:footnoteReference w:id="2804"/>
      </w:r>
      <w:r>
        <w:rPr>
          <w:rFonts w:ascii="Amiri" w:hAnsi="Amiri" w:eastAsia="Amiri" w:cs="Amiri"/>
          <w:color w:val="111111"/>
          <w:sz w:val="28"/>
          <w:sz w:val="28"/>
          <w:szCs w:val="28"/>
          <w:rtl w:val="true"/>
          <w:lang w:bidi="ar-SA"/>
        </w:rPr>
        <w:t xml:space="preserve">سودان قد ضربه أهوى إليه، فضرب عنقه، و وثب قتيرة على الغلام فقتله، و انتهبوا ما في البيت، فأخرجوا من فيه، ثم أغلقوه على ثلاثة قتلى، فلما خرجوا إلى الدار وثب غلام لعثمان آخر على قتيرة فضربه فقتله، و دار القوم فأخذوا </w:t>
      </w:r>
      <w:r>
        <w:rPr>
          <w:rStyle w:val="FootnoteAnchor"/>
          <w:rtl w:val="true"/>
        </w:rPr>
        <w:footnoteReference w:id="2805"/>
      </w:r>
      <w:r>
        <w:rPr>
          <w:rFonts w:ascii="Amiri" w:hAnsi="Amiri" w:eastAsia="Amiri" w:cs="Amiri"/>
          <w:color w:val="111111"/>
          <w:sz w:val="28"/>
          <w:sz w:val="28"/>
          <w:szCs w:val="28"/>
          <w:rtl w:val="true"/>
          <w:lang w:bidi="ar-SA"/>
        </w:rPr>
        <w:t>ما وجدوا حتى تناولوا ما على النساء، و أخذ رجل ملاءة نائلة، و الرجل يدعى كلثوم من تجيب، فتنحّت نائلة،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أمك من عكيزة ما أتمّك، و يضربه </w:t>
      </w:r>
      <w:r>
        <w:rPr>
          <w:rStyle w:val="FootnoteAnchor"/>
          <w:rtl w:val="true"/>
        </w:rPr>
        <w:footnoteReference w:id="2806"/>
      </w:r>
      <w:r>
        <w:rPr>
          <w:rFonts w:ascii="Amiri" w:hAnsi="Amiri" w:eastAsia="Amiri" w:cs="Amiri"/>
          <w:color w:val="111111"/>
          <w:sz w:val="28"/>
          <w:sz w:val="28"/>
          <w:szCs w:val="28"/>
          <w:rtl w:val="true"/>
          <w:lang w:bidi="ar-SA"/>
        </w:rPr>
        <w:t>غلام آخر لعثمان فقتله، و قتل، و تنادى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 من صاحبه، و تنادوا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أدركوا بيت المال لا تسبقوا إليه، و سمع أصحاب بيت </w:t>
      </w:r>
    </w:p>
    <w:p>
      <w:pPr>
        <w:pStyle w:val="BookText"/>
        <w:rPr/>
      </w:pPr>
      <w:r>
        <w:rPr>
          <w:rFonts w:ascii="Amiri" w:hAnsi="Amiri" w:eastAsia="Amiri" w:cs="Amiri"/>
          <w:color w:val="111111"/>
          <w:sz w:val="28"/>
          <w:sz w:val="28"/>
          <w:szCs w:val="28"/>
          <w:rtl w:val="true"/>
          <w:lang w:bidi="ar-SA"/>
        </w:rPr>
        <w:t xml:space="preserve">المال أصواتهم و ليس فيه إلاّ غرارتين </w:t>
      </w:r>
      <w:r>
        <w:rPr>
          <w:rStyle w:val="FootnoteAnchor"/>
          <w:rtl w:val="true"/>
        </w:rPr>
        <w:footnoteReference w:id="280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فإن القوم إنّما يحاولون الدنيا، فهربوا و أتوا بيت المال فانتهبوه، و ماج الناس، فالنائي يسترجع و يبكي، و الطارئ يسعى و يفرح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عثمان يوم الجمعة لثمان عشرة </w:t>
      </w:r>
      <w:r>
        <w:rPr>
          <w:rStyle w:val="FootnoteAnchor"/>
          <w:rtl w:val="true"/>
        </w:rPr>
        <w:footnoteReference w:id="2808"/>
      </w:r>
      <w:r>
        <w:rPr>
          <w:rFonts w:ascii="Amiri" w:hAnsi="Amiri" w:eastAsia="Amiri" w:cs="Amiri"/>
          <w:color w:val="111111"/>
          <w:sz w:val="28"/>
          <w:sz w:val="28"/>
          <w:szCs w:val="28"/>
          <w:rtl w:val="true"/>
          <w:lang w:bidi="ar-SA"/>
        </w:rPr>
        <w:t>من ذي الحجة سنة خمس و ثلاثين على رأس إحدى عشرة سنة و أحد عشر شهرا و اثنين و عشرين يوما من مقتل عمر بن الخطّاب، و بقي الناس فوضى، و ندم القوم، فتخلى منهم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الزبير الخبر بمقتل عثمان و هو حيث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رحم اللّه عثمان و انتصر له،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نادمون </w:t>
      </w:r>
      <w:r>
        <w:rPr>
          <w:rStyle w:val="FootnoteAnchor"/>
          <w:rtl w:val="true"/>
        </w:rPr>
        <w:footnoteReference w:id="280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دبروا دبروا </w:t>
      </w:r>
      <w:r>
        <w:rPr>
          <w:rStyle w:val="FootnoteAnchor"/>
          <w:rtl w:val="true"/>
        </w:rPr>
        <w:footnoteReference w:id="2810"/>
      </w:r>
      <w:r>
        <w:rPr>
          <w:rFonts w:ascii="Amiri" w:hAnsi="Amiri" w:eastAsia="Amiri" w:cs="Amiri"/>
          <w:color w:val="111111"/>
          <w:sz w:val="28"/>
          <w:sz w:val="28"/>
          <w:szCs w:val="28"/>
          <w:rtl w:val="true"/>
          <w:lang w:bidi="ar-SA"/>
        </w:rPr>
        <w:t xml:space="preserve">، وَ حِيلَ‌ بَيْنَهُمْ‌ وَ بَيْنَ‌ مٰا يَشْتَهُونَ‌ كَمٰا فُعِلَ‌ بِأَشْيٰاعِهِمْ‌ مِنْ‌ قَبْلُ‌، إِنَّهُمْ‌ كٰانُوا فِي شَكٍّ‌ مُرِيبٍ‌ </w:t>
      </w:r>
      <w:r>
        <w:rPr>
          <w:rStyle w:val="FootnoteAnchor"/>
          <w:rtl w:val="true"/>
        </w:rPr>
        <w:footnoteReference w:id="2811"/>
      </w:r>
      <w:r>
        <w:rPr>
          <w:rFonts w:ascii="Amiri" w:hAnsi="Amiri" w:eastAsia="Amiri" w:cs="Amiri"/>
          <w:color w:val="111111"/>
          <w:sz w:val="28"/>
          <w:sz w:val="28"/>
          <w:szCs w:val="28"/>
          <w:rtl w:val="true"/>
          <w:lang w:bidi="ar-SA"/>
        </w:rPr>
        <w:t>،و أتى طلحة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عثمان، و انتصر له و للإسلام،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نادمون،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لهم، و قرأ فَلاٰ يَسْتَطِيعُونَ‌ تَوْصِيَةً‌، وَ لاٰ إِلىٰ‌ أَهْلِهِمْ‌ يَرْجِعُونَ‌ </w:t>
      </w:r>
      <w:r>
        <w:rPr>
          <w:rStyle w:val="FootnoteAnchor"/>
          <w:rtl w:val="true"/>
        </w:rPr>
        <w:footnoteReference w:id="2812"/>
      </w:r>
      <w:r>
        <w:rPr>
          <w:rFonts w:ascii="Amiri" w:hAnsi="Amiri" w:eastAsia="Amiri" w:cs="Amiri"/>
          <w:color w:val="111111"/>
          <w:sz w:val="28"/>
          <w:sz w:val="28"/>
          <w:szCs w:val="28"/>
          <w:rtl w:val="true"/>
          <w:lang w:bidi="ar-SA"/>
        </w:rPr>
        <w:t>و أتى عليا الخبر،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عثمان، و حلف علينا بخير، و قيل ندم القوم فقرأ كَمَثَلِ‌ الشَّيْطٰانِ‌ إِذْ قٰالَ‌ لِلْإِنْسٰانِ‌ اكْفُرْ </w:t>
      </w:r>
      <w:r>
        <w:rPr>
          <w:rStyle w:val="FootnoteAnchor"/>
          <w:rtl w:val="true"/>
        </w:rPr>
        <w:footnoteReference w:id="2813"/>
      </w:r>
      <w:r>
        <w:rPr>
          <w:rFonts w:ascii="Amiri" w:hAnsi="Amiri" w:eastAsia="Amiri" w:cs="Amiri"/>
          <w:color w:val="111111"/>
          <w:sz w:val="28"/>
          <w:sz w:val="28"/>
          <w:szCs w:val="28"/>
          <w:rtl w:val="true"/>
          <w:lang w:bidi="ar-SA"/>
        </w:rPr>
        <w:t>إلى آخر الآية، و طلب سعد، فإذا هو في حائطه،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قتله، فلما جاءه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فررنا إلى المدينة بديننا، فصرنا اليوم نفرّ منها بديننا، و قرأ أولئك اَلَّذِينَ‌ ضَلَّ‌ سَعْيُهُمْ‌ فِي الْحَيٰاةِ‌ الدُّنْيٰا وَ هُمْ‌ يَحْسَبُونَ‌ أَنَّهُمْ‌ يُحْسِنُونَ‌ صُنْعاً </w:t>
      </w:r>
      <w:r>
        <w:rPr>
          <w:rStyle w:val="FootnoteAnchor"/>
          <w:rtl w:val="true"/>
        </w:rPr>
        <w:footnoteReference w:id="2814"/>
      </w:r>
      <w:r>
        <w:rPr>
          <w:rFonts w:ascii="Amiri" w:hAnsi="Amiri" w:eastAsia="Amiri" w:cs="Amiri"/>
          <w:color w:val="111111"/>
          <w:sz w:val="28"/>
          <w:sz w:val="28"/>
          <w:szCs w:val="28"/>
          <w:rtl w:val="true"/>
          <w:lang w:bidi="ar-SA"/>
        </w:rPr>
        <w:t xml:space="preserve">اللّهم أندمهم ثم خذهم، و كان الزبير قد خرج أيضا لئلا يشهد قتله، كارها </w:t>
      </w:r>
      <w:r>
        <w:rPr>
          <w:rStyle w:val="FootnoteAnchor"/>
          <w:rtl w:val="true"/>
        </w:rPr>
        <w:footnoteReference w:id="2815"/>
      </w:r>
      <w:r>
        <w:rPr>
          <w:rFonts w:ascii="Amiri" w:hAnsi="Amiri" w:eastAsia="Amiri" w:cs="Amiri"/>
          <w:color w:val="111111"/>
          <w:sz w:val="28"/>
          <w:sz w:val="28"/>
          <w:szCs w:val="28"/>
          <w:rtl w:val="true"/>
          <w:lang w:bidi="ar-SA"/>
        </w:rPr>
        <w:t>أن يقيم بالمدينة، فأقام على طريق مكّة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و ابن السّمرقندي، و أبو تراب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عبد الرّحمن بن عثمان بن أبي نصر، نا أبو بكر أحمد بن محمّد، و أبو الميمون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الملك القرشي، نا محمّد بن عائذ، نا الحكم بن هشام العقيلي، عن عبّاد بن منصور، 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كخير ابني آدم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16"/>
      </w:r>
      <w:r>
        <w:rPr>
          <w:rFonts w:ascii="Amiri" w:hAnsi="Amiri" w:eastAsia="Amiri" w:cs="Amiri"/>
          <w:color w:val="111111"/>
          <w:sz w:val="28"/>
          <w:sz w:val="28"/>
          <w:szCs w:val="28"/>
          <w:rtl w:val="true"/>
          <w:lang w:bidi="ar-SA"/>
        </w:rPr>
        <w:t>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و العلاء بن الفضل بن أبي سويّة،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 أنهم لما قتلوا عثمان بن عفّان فتّشوا خزانته </w:t>
      </w:r>
      <w:r>
        <w:rPr>
          <w:rStyle w:val="FootnoteAnchor"/>
          <w:rtl w:val="true"/>
        </w:rPr>
        <w:footnoteReference w:id="2817"/>
      </w:r>
      <w:r>
        <w:rPr>
          <w:rFonts w:ascii="Amiri" w:hAnsi="Amiri" w:eastAsia="Amiri" w:cs="Amiri"/>
          <w:color w:val="111111"/>
          <w:sz w:val="28"/>
          <w:sz w:val="28"/>
          <w:szCs w:val="28"/>
          <w:rtl w:val="true"/>
          <w:lang w:bidi="ar-SA"/>
        </w:rPr>
        <w:t xml:space="preserve">فوجدوا فيها صندوقا مقفلا، ففتحوه، فوجدوا فيها </w:t>
      </w:r>
      <w:r>
        <w:rPr>
          <w:rStyle w:val="FootnoteAnchor"/>
          <w:rtl w:val="true"/>
        </w:rPr>
        <w:footnoteReference w:id="2818"/>
      </w:r>
      <w:r>
        <w:rPr>
          <w:rFonts w:ascii="Amiri" w:hAnsi="Amiri" w:eastAsia="Amiri" w:cs="Amiri"/>
          <w:color w:val="111111"/>
          <w:sz w:val="28"/>
          <w:sz w:val="28"/>
          <w:szCs w:val="28"/>
          <w:rtl w:val="true"/>
          <w:lang w:bidi="ar-SA"/>
        </w:rPr>
        <w:t xml:space="preserve">ورقة مكتوب </w:t>
      </w:r>
      <w:r>
        <w:rPr>
          <w:rStyle w:val="FootnoteAnchor"/>
          <w:rtl w:val="true"/>
        </w:rPr>
        <w:footnoteReference w:id="2819"/>
      </w:r>
      <w:r>
        <w:rPr>
          <w:rFonts w:ascii="Amiri" w:hAnsi="Amiri" w:eastAsia="Amiri" w:cs="Amiri"/>
          <w:color w:val="111111"/>
          <w:sz w:val="28"/>
          <w:sz w:val="28"/>
          <w:szCs w:val="28"/>
          <w:rtl w:val="true"/>
          <w:lang w:bidi="ar-SA"/>
        </w:rPr>
        <w:t>في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يشهد أن لا إله إلاّ اللّه وحده لا شريك له، و أن محمّدا عبده و رسوله، و أن الجنّة حقّ‌، و أن النار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الساعة آتية لا ريب فيها </w:t>
      </w:r>
      <w:r>
        <w:rPr>
          <w:rStyle w:val="FootnoteAnchor"/>
          <w:rtl w:val="true"/>
        </w:rPr>
        <w:footnoteReference w:id="2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لا ريب فيه إن اللّه</w:t>
      </w:r>
      <w:r>
        <w:rPr>
          <w:rFonts w:eastAsia="Amiri" w:cs="Amiri" w:ascii="Amiri" w:hAnsi="Amiri"/>
          <w:color w:val="111111"/>
          <w:sz w:val="28"/>
          <w:szCs w:val="28"/>
          <w:rtl w:val="true"/>
          <w:lang w:bidi="ar-SA"/>
        </w:rPr>
        <w:t xml:space="preserve">] </w:t>
      </w:r>
      <w:r>
        <w:rPr>
          <w:rStyle w:val="FootnoteAnchor"/>
          <w:rtl w:val="true"/>
        </w:rPr>
        <w:footnoteReference w:id="2821"/>
      </w:r>
      <w:r>
        <w:rPr>
          <w:rFonts w:ascii="Amiri" w:hAnsi="Amiri" w:eastAsia="Amiri" w:cs="Amiri"/>
          <w:color w:val="111111"/>
          <w:sz w:val="28"/>
          <w:sz w:val="28"/>
          <w:szCs w:val="28"/>
          <w:rtl w:val="true"/>
          <w:lang w:bidi="ar-SA"/>
        </w:rPr>
        <w:t xml:space="preserve">لا يخلف الميعاد </w:t>
      </w:r>
      <w:r>
        <w:rPr>
          <w:rStyle w:val="FootnoteAnchor"/>
          <w:rtl w:val="true"/>
        </w:rPr>
        <w:footnoteReference w:id="2822"/>
      </w:r>
      <w:r>
        <w:rPr>
          <w:rFonts w:ascii="Amiri" w:hAnsi="Amiri" w:eastAsia="Amiri" w:cs="Amiri"/>
          <w:color w:val="111111"/>
          <w:sz w:val="28"/>
          <w:sz w:val="28"/>
          <w:szCs w:val="28"/>
          <w:rtl w:val="true"/>
          <w:lang w:bidi="ar-SA"/>
        </w:rPr>
        <w:t xml:space="preserve">عليها يحيي </w:t>
      </w:r>
      <w:r>
        <w:rPr>
          <w:rStyle w:val="FootnoteAnchor"/>
          <w:rtl w:val="true"/>
        </w:rPr>
        <w:footnoteReference w:id="2823"/>
      </w:r>
      <w:r>
        <w:rPr>
          <w:rFonts w:ascii="Amiri" w:hAnsi="Amiri" w:eastAsia="Amiri" w:cs="Amiri"/>
          <w:color w:val="111111"/>
          <w:sz w:val="28"/>
          <w:sz w:val="28"/>
          <w:szCs w:val="28"/>
          <w:rtl w:val="true"/>
          <w:lang w:bidi="ar-SA"/>
        </w:rPr>
        <w:t>و عليها يموت، و عليها نبعث إن شاء اللّه، و وجدوا في ظهرها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غنى النفس يكفي النفس حتى يكفّها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عضّها حتى يضرّ بها الفقر</w:t>
      </w:r>
    </w:p>
    <w:p>
      <w:pPr>
        <w:pStyle w:val="BookText"/>
        <w:rPr/>
      </w:pPr>
      <w:r>
        <w:rPr>
          <w:rFonts w:ascii="Amiri" w:hAnsi="Amiri" w:eastAsia="Amiri" w:cs="Amiri"/>
          <w:color w:val="111111"/>
          <w:sz w:val="28"/>
          <w:sz w:val="28"/>
          <w:szCs w:val="28"/>
          <w:rtl w:val="true"/>
          <w:lang w:bidi="ar-SA"/>
        </w:rPr>
        <w:t xml:space="preserve">و ما عسرة، فاصبر لها إن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بكائنة إلاّ سيتبعها يسر</w:t>
      </w:r>
    </w:p>
    <w:p>
      <w:pPr>
        <w:pStyle w:val="BookText"/>
        <w:rPr/>
      </w:pPr>
      <w:r>
        <w:rPr>
          <w:rFonts w:ascii="Amiri" w:hAnsi="Amiri" w:eastAsia="Amiri" w:cs="Amiri"/>
          <w:color w:val="111111"/>
          <w:sz w:val="28"/>
          <w:sz w:val="28"/>
          <w:szCs w:val="28"/>
          <w:rtl w:val="true"/>
          <w:lang w:bidi="ar-SA"/>
        </w:rPr>
        <w:t xml:space="preserve">و من لم يقاس الدّهر لم يعرف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الأيام ما وعظ‍‌ الدّهر</w:t>
      </w:r>
    </w:p>
    <w:p>
      <w:pPr>
        <w:pStyle w:val="BookText"/>
        <w:rPr/>
      </w:pPr>
      <w:r>
        <w:rPr>
          <w:rFonts w:ascii="Amiri" w:hAnsi="Amiri" w:eastAsia="Amiri" w:cs="Amiri"/>
          <w:color w:val="111111"/>
          <w:sz w:val="28"/>
          <w:sz w:val="28"/>
          <w:szCs w:val="28"/>
          <w:rtl w:val="true"/>
          <w:lang w:bidi="ar-SA"/>
        </w:rPr>
        <w:t>كتب إليّ‌ أبو طالب بن يوسف، أنا أبو إسحاق البرمكي، ثم حدّثني أبو المعمّر الأنصاري، أنا أبو الحسين بن الطّيّوري، أنا أبو الحسن بن القزويني،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أنا عبيد اللّه بن عبد الرّحمن، نا عبد اللّه بن مسلم بن قتيبة، حدّثني أبو حاتم، عن الأصمعي، عن أبي عوانة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القواد الذين ولوا قتله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w:t>
      </w:r>
      <w:r>
        <w:rPr>
          <w:rStyle w:val="FootnoteAnchor"/>
          <w:rtl w:val="true"/>
        </w:rPr>
        <w:footnoteReference w:id="2824"/>
      </w:r>
      <w:r>
        <w:rPr>
          <w:rFonts w:ascii="Amiri" w:hAnsi="Amiri" w:eastAsia="Amiri" w:cs="Amiri"/>
          <w:color w:val="111111"/>
          <w:sz w:val="28"/>
          <w:sz w:val="28"/>
          <w:szCs w:val="28"/>
          <w:rtl w:val="true"/>
          <w:lang w:bidi="ar-SA"/>
        </w:rPr>
        <w:t>،و كنانة بن بشر، و حكيم بن جبلة، و الأشتر، و عبد اللّه بن بديل، و حمران بن فلان، أو فلان بن حمران، 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كنانة بن بشر، و قتل مكانه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الجوهري، أنا أبو عمر بن حيّوية، أنا أحمد بن معروف، أنا الحسين بن الفهم، نا محمّد بن سعد </w:t>
      </w:r>
      <w:r>
        <w:rPr>
          <w:rStyle w:val="FootnoteAnchor"/>
          <w:rtl w:val="true"/>
        </w:rPr>
        <w:footnoteReference w:id="2826"/>
      </w:r>
      <w:r>
        <w:rPr>
          <w:rFonts w:ascii="Amiri" w:hAnsi="Amiri" w:eastAsia="Amiri" w:cs="Amiri"/>
          <w:color w:val="111111"/>
          <w:sz w:val="28"/>
          <w:sz w:val="28"/>
          <w:szCs w:val="28"/>
          <w:rtl w:val="true"/>
          <w:lang w:bidi="ar-SA"/>
        </w:rPr>
        <w:t>،أنا محمّد بن عمر، أنا ابن أبي سبرة، عن سعيد بن أبي زيد، عن الزهري، عن عبيد اللّه بن عبد 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لعثمان بن عفّان عند خازنه يوم قتل ثلاثون ألف ألف درهم، و خمس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خمسون و مائة ألف</w:t>
      </w:r>
      <w:r>
        <w:rPr>
          <w:rFonts w:eastAsia="Amiri" w:cs="Amiri" w:ascii="Amiri" w:hAnsi="Amiri"/>
          <w:color w:val="111111"/>
          <w:sz w:val="28"/>
          <w:szCs w:val="28"/>
          <w:rtl w:val="true"/>
          <w:lang w:bidi="ar-SA"/>
        </w:rPr>
        <w:t xml:space="preserve">] </w:t>
      </w:r>
      <w:r>
        <w:rPr>
          <w:rStyle w:val="FootnoteAnchor"/>
          <w:rtl w:val="true"/>
        </w:rPr>
        <w:footnoteReference w:id="2827"/>
      </w:r>
      <w:r>
        <w:rPr>
          <w:rFonts w:ascii="Amiri" w:hAnsi="Amiri" w:eastAsia="Amiri" w:cs="Amiri"/>
          <w:color w:val="111111"/>
          <w:sz w:val="28"/>
          <w:sz w:val="28"/>
          <w:szCs w:val="28"/>
          <w:rtl w:val="true"/>
          <w:lang w:bidi="ar-SA"/>
        </w:rPr>
        <w:t>دينار، فانتهبت، و ذهبت، و ترك ألف بعير بالرّبذة و ترك صدقات كان تصدّق بها ببئر أريس، و خيبر، و وادي القرى قيمة 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2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محمّد بن الحسين الزعفراني، نا ابن أبي خيثمة، نا محمّد بن عمران الأخنسي، حدّثني خالد بن عيسى، حدّثني حصين بن عبد الرّحمن، نا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حاتم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صوتا يوم قتل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عفّان، بروح و ريحان، أبشر يا ابن عفّان بربّ‌ غير غضبان، أبشر يا ابن عفان برضوان و غفران،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فلم أر أحدا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السّري بن يحيى، نا أحمد بن يونس، نا علي بن عيّاش، عن حبيب،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علمت عائشة أن جيش المروة و أهل النهروان ملعونون على لسان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المروة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Style w:val="FootnoteAnchor"/>
          <w:rtl w:val="true"/>
        </w:rPr>
        <w:footnoteReference w:id="2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عياش،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المهرواني، أنا أبو عمر بن مهدي، أنا أبو بكر محمّد بن أحمد بن يعقوب، نا جدي، نا أحمد بن عبد اللّه بن يونس، نا أبو بكر بن عيّاش، عن حبيب،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عائشة أن جيش ذي </w:t>
      </w:r>
      <w:r>
        <w:rPr>
          <w:rStyle w:val="FootnoteAnchor"/>
          <w:rtl w:val="true"/>
        </w:rPr>
        <w:footnoteReference w:id="2830"/>
      </w:r>
      <w:r>
        <w:rPr>
          <w:rFonts w:ascii="Amiri" w:hAnsi="Amiri" w:eastAsia="Amiri" w:cs="Amiri"/>
          <w:color w:val="111111"/>
          <w:sz w:val="28"/>
          <w:sz w:val="28"/>
          <w:szCs w:val="28"/>
          <w:rtl w:val="true"/>
          <w:lang w:bidi="ar-SA"/>
        </w:rPr>
        <w:t>المروة و أهل النهر ملعونون على لسان محمّد صلّى اللّه عليه و 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ذي المروة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31"/>
      </w:r>
      <w:r>
        <w:rPr>
          <w:rFonts w:ascii="Amiri" w:hAnsi="Amiri" w:eastAsia="Amiri" w:cs="Amiri"/>
          <w:color w:val="111111"/>
          <w:sz w:val="28"/>
          <w:sz w:val="28"/>
          <w:szCs w:val="28"/>
          <w:rtl w:val="true"/>
          <w:lang w:bidi="ar-SA"/>
        </w:rPr>
        <w:t xml:space="preserve">مسعدة، أنا </w:t>
      </w:r>
      <w:r>
        <w:rPr>
          <w:rStyle w:val="FootnoteAnchor"/>
          <w:rtl w:val="true"/>
        </w:rPr>
        <w:footnoteReference w:id="2832"/>
      </w:r>
      <w:r>
        <w:rPr>
          <w:rFonts w:ascii="Amiri" w:hAnsi="Amiri" w:eastAsia="Amiri" w:cs="Amiri"/>
          <w:color w:val="111111"/>
          <w:sz w:val="28"/>
          <w:sz w:val="28"/>
          <w:szCs w:val="28"/>
          <w:rtl w:val="true"/>
          <w:lang w:bidi="ar-SA"/>
        </w:rPr>
        <w:t xml:space="preserve">حمزة بن يوسف، أنا أبو أحمد بن عدي </w:t>
      </w:r>
      <w:r>
        <w:rPr>
          <w:rStyle w:val="FootnoteAnchor"/>
          <w:rtl w:val="true"/>
        </w:rPr>
        <w:footnoteReference w:id="2833"/>
      </w:r>
      <w:r>
        <w:rPr>
          <w:rFonts w:ascii="Amiri" w:hAnsi="Amiri" w:eastAsia="Amiri" w:cs="Amiri"/>
          <w:color w:val="111111"/>
          <w:sz w:val="28"/>
          <w:sz w:val="28"/>
          <w:szCs w:val="28"/>
          <w:rtl w:val="true"/>
          <w:lang w:bidi="ar-SA"/>
        </w:rPr>
        <w:t>،أنا الفضل بن عبد اللّه بن سليمان الأنطاكي، نا مصعب بن سعيد، نا عيسى بن يونس، عن وائل بن داود، عن البهي، عن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أحد من قريش بعد اليوم صبرا إلاّ قاتل عثمان فاقتلوه، فإن لم تفعلوا فابشروا بذبح مثل ذبح الشاة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834"/>
      </w:r>
      <w:r>
        <w:rPr>
          <w:rFonts w:ascii="Amiri" w:hAnsi="Amiri" w:eastAsia="Amiri" w:cs="Amiri"/>
          <w:color w:val="111111"/>
          <w:sz w:val="28"/>
          <w:sz w:val="28"/>
          <w:szCs w:val="28"/>
          <w:rtl w:val="true"/>
          <w:lang w:bidi="ar-SA"/>
        </w:rPr>
        <w:t>أحمد، أنا محمّد بن خلف، نا عبد اللّه بن شبيب، نا محمّد بن عبيد بن ميمون، نا عيسى بن يونس بإسناده نحوه و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2835"/>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Style w:val="FootnoteAnchor"/>
          <w:rtl w:val="true"/>
        </w:rPr>
        <w:footnoteReference w:id="2836"/>
      </w:r>
      <w:r>
        <w:rPr>
          <w:rFonts w:ascii="Amiri" w:hAnsi="Amiri" w:eastAsia="Amiri" w:cs="Amiri"/>
          <w:color w:val="111111"/>
          <w:sz w:val="28"/>
          <w:sz w:val="28"/>
          <w:szCs w:val="28"/>
          <w:rtl w:val="true"/>
          <w:lang w:bidi="ar-SA"/>
        </w:rPr>
        <w:t>يعرف بمصعب بن سعيد، عن عيسى بن يونس، و قد رواه ابن شبيب هذا عن محمّد بن عبيد، عن عيسى، و ابن شبيب لا اعتماد عليه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837"/>
      </w:r>
      <w:r>
        <w:rPr>
          <w:rFonts w:ascii="Amiri" w:hAnsi="Amiri" w:eastAsia="Amiri" w:cs="Amiri"/>
          <w:color w:val="111111"/>
          <w:sz w:val="28"/>
          <w:sz w:val="28"/>
          <w:szCs w:val="28"/>
          <w:rtl w:val="true"/>
          <w:lang w:bidi="ar-SA"/>
        </w:rPr>
        <w:t>،نا محمّد بن الحسين بن شهريار، نا النّضر بن طاهر، نا عيسى بن يونس، عن وائل بن داود، عن البهي، عن الزبير بن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قتل رجلا من قريش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بعد </w:t>
      </w:r>
      <w:r>
        <w:rPr>
          <w:rStyle w:val="FootnoteAnchor"/>
          <w:rtl w:val="true"/>
        </w:rPr>
        <w:footnoteReference w:id="2838"/>
      </w:r>
      <w:r>
        <w:rPr>
          <w:rFonts w:ascii="Amiri" w:hAnsi="Amiri" w:eastAsia="Amiri" w:cs="Amiri"/>
          <w:color w:val="111111"/>
          <w:sz w:val="28"/>
          <w:sz w:val="28"/>
          <w:szCs w:val="28"/>
          <w:rtl w:val="true"/>
          <w:lang w:bidi="ar-SA"/>
        </w:rPr>
        <w:t>اليوم قرشي صبرا إلاّ رجل قتل عثمان فاقتلوه، فإن لم تقتلوه تقتلوا قتل الشاء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يعرف بمصعب بن سعيد أبي خيثمة المصّيصي، عن عيسى بن يونس سرقه منه النضر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840"/>
      </w:r>
      <w:r>
        <w:rPr>
          <w:rFonts w:ascii="Amiri" w:hAnsi="Amiri" w:eastAsia="Amiri" w:cs="Amiri"/>
          <w:color w:val="111111"/>
          <w:sz w:val="28"/>
          <w:sz w:val="28"/>
          <w:szCs w:val="28"/>
          <w:rtl w:val="true"/>
          <w:lang w:bidi="ar-SA"/>
        </w:rPr>
        <w:t xml:space="preserve">محمّد بن داود بن دينار، نا أحمد بن محمّد بن الحباب البصري، نا عمرو </w:t>
      </w:r>
      <w:r>
        <w:rPr>
          <w:rStyle w:val="FootnoteAnchor"/>
          <w:rtl w:val="true"/>
        </w:rPr>
        <w:footnoteReference w:id="2841"/>
      </w:r>
      <w:r>
        <w:rPr>
          <w:rFonts w:ascii="Amiri" w:hAnsi="Amiri" w:eastAsia="Amiri" w:cs="Amiri"/>
          <w:color w:val="111111"/>
          <w:sz w:val="28"/>
          <w:sz w:val="28"/>
          <w:szCs w:val="28"/>
          <w:rtl w:val="true"/>
          <w:lang w:bidi="ar-SA"/>
        </w:rPr>
        <w:t xml:space="preserve">بن فائد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الأسواري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يسار </w:t>
      </w:r>
      <w:r>
        <w:rPr>
          <w:rStyle w:val="FootnoteAnchor"/>
          <w:rtl w:val="true"/>
        </w:rPr>
        <w:footnoteReference w:id="2842"/>
      </w:r>
      <w:r>
        <w:rPr>
          <w:rFonts w:ascii="IRNazanin" w:hAnsi="IRNazanin" w:eastAsia="IRNazanin"/>
          <w:color w:val="111111"/>
          <w:sz w:val="28"/>
          <w:sz w:val="28"/>
          <w:szCs w:val="28"/>
          <w:rtl w:val="true"/>
          <w:lang w:bidi="fa-IR"/>
        </w:rPr>
        <w:t>،عن الحسن،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سيفا مغمودا في غمده ما دام عثمان حيا، فإذا قتل عثمان جرّد ذلك السيف، فلم يغمد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بهذا اللفظ‍‌، و هذا المتن لا أعرفه إلاّ عن عمرو بن فائد، و لعمرو بن فائد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الخلعي، أنا عبد الرّحمن بن عمر بن النحاس، أنا أبو سعيد أحمد بن محمّد بن زياد، نا أبو يحيى عبد اللّه بن أحمد بن أبي مسرّة، نا أبو عبد الرّحمن المقرئ، نا حرملة، حدّثني يزيد بن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ما أتت هذه الأمة بعد نبيها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عفّان، و تحريقهم الكعبة، و أخذهم الجزية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عبّاس بن محمّد، نا يحيى بن معين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وجيه بن طاهر، أنا أبو صالح أحمد بن عبد الملك، أنا أبو </w:t>
      </w:r>
    </w:p>
    <w:p>
      <w:pPr>
        <w:pStyle w:val="BookText"/>
        <w:rPr/>
      </w:pPr>
      <w:r>
        <w:rPr>
          <w:rFonts w:ascii="Amiri" w:hAnsi="Amiri" w:eastAsia="Amiri" w:cs="Amiri"/>
          <w:color w:val="111111"/>
          <w:sz w:val="28"/>
          <w:sz w:val="28"/>
          <w:szCs w:val="28"/>
          <w:rtl w:val="true"/>
          <w:lang w:bidi="ar-SA"/>
        </w:rPr>
        <w:t>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أجرأ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أجرأ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قاتل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نا عبد الرّحمن بن مهدي، نا زمعة بن صالح، عن سلمة بن وهرام،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أجرأ على اللّه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 قاتل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البغوي، نا سليمان بن أيوب صاحب البصري، نا عبد الرّحمن بن مهدي، عن زمعة </w:t>
      </w:r>
      <w:r>
        <w:rPr>
          <w:rStyle w:val="FootnoteAnchor"/>
          <w:rtl w:val="true"/>
        </w:rPr>
        <w:footnoteReference w:id="2843"/>
      </w:r>
      <w:r>
        <w:rPr>
          <w:rFonts w:ascii="Amiri" w:hAnsi="Amiri" w:eastAsia="Amiri" w:cs="Amiri"/>
          <w:color w:val="111111"/>
          <w:sz w:val="28"/>
          <w:sz w:val="28"/>
          <w:szCs w:val="28"/>
          <w:rtl w:val="true"/>
          <w:lang w:bidi="ar-SA"/>
        </w:rPr>
        <w:t>،عن سلمة بن وهرام،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أجرأ على اللّه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تر قاتل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بن بيري، أنا الزعفراني، أنا ابن أبي خيثمة، نا يحيى بن معين، نا حرمي بن عمارة، عن قرّة،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 القتال في أهل القبلة حلّ‌ يوم قتل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844"/>
      </w:r>
      <w:r>
        <w:rPr>
          <w:rFonts w:ascii="Amiri" w:hAnsi="Amiri" w:eastAsia="Amiri" w:cs="Amiri"/>
          <w:color w:val="111111"/>
          <w:sz w:val="28"/>
          <w:sz w:val="28"/>
          <w:szCs w:val="28"/>
          <w:rtl w:val="true"/>
          <w:lang w:bidi="ar-SA"/>
        </w:rPr>
        <w:t xml:space="preserve">أبو علي محمّد بن سعيد بن نبهان </w:t>
      </w:r>
      <w:r>
        <w:rPr>
          <w:rStyle w:val="FootnoteAnchor"/>
          <w:rtl w:val="true"/>
        </w:rPr>
        <w:footnoteReference w:id="2845"/>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846"/>
      </w:r>
      <w:r>
        <w:rPr>
          <w:rFonts w:ascii="Amiri" w:hAnsi="Amiri" w:eastAsia="Amiri" w:cs="Amiri"/>
          <w:color w:val="111111"/>
          <w:sz w:val="28"/>
          <w:sz w:val="28"/>
          <w:szCs w:val="28"/>
          <w:rtl w:val="true"/>
          <w:lang w:bidi="ar-SA"/>
        </w:rPr>
        <w:t>أبو البركات عبد الوهاب بن المبارك، أنا أبو طاهر أحمد بن الحسن الباقلاني، أنا أبو علي الحسن بن أحمد بن شاذان، أنا عبد اللّه بن إسحاق بن سليمان البغوي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الفوارس طراد بن محمّد، أنا أحمد بن علي بن البادا، أنا حامد بن محمّد الهروي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العزيز، أنا أبو عبيد القاسم بن سلاّم</w:t>
      </w:r>
      <w:r>
        <w:rPr>
          <w:rFonts w:eastAsia="Amiri" w:cs="Amiri" w:ascii="Amiri" w:hAnsi="Amiri"/>
          <w:color w:val="111111"/>
          <w:sz w:val="28"/>
          <w:szCs w:val="28"/>
          <w:rtl w:val="true"/>
          <w:lang w:bidi="ar-SA"/>
        </w:rPr>
        <w:t xml:space="preserve">] </w:t>
      </w:r>
      <w:r>
        <w:rPr>
          <w:rStyle w:val="FootnoteAnchor"/>
          <w:rtl w:val="true"/>
        </w:rPr>
        <w:footnoteReference w:id="2847"/>
      </w:r>
      <w:r>
        <w:rPr>
          <w:rFonts w:ascii="IRNazanin" w:hAnsi="IRNazanin" w:eastAsia="IRNazanin"/>
          <w:color w:val="111111"/>
          <w:sz w:val="28"/>
          <w:sz w:val="28"/>
          <w:szCs w:val="28"/>
          <w:rtl w:val="true"/>
          <w:lang w:bidi="fa-IR"/>
        </w:rPr>
        <w:t xml:space="preserve">نا </w:t>
      </w:r>
      <w:r>
        <w:rPr>
          <w:rStyle w:val="FootnoteAnchor"/>
          <w:rtl w:val="true"/>
        </w:rPr>
        <w:footnoteReference w:id="2848"/>
      </w:r>
      <w:r>
        <w:rPr>
          <w:rFonts w:ascii="Amiri" w:hAnsi="Amiri" w:eastAsia="Amiri" w:cs="Amiri"/>
          <w:color w:val="111111"/>
          <w:sz w:val="28"/>
          <w:sz w:val="28"/>
          <w:szCs w:val="28"/>
          <w:rtl w:val="true"/>
          <w:lang w:bidi="ar-SA"/>
        </w:rPr>
        <w:t>عبد اللّه بن صالح، نا حرملة بن عمران، عن يزيد بن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ما أتت هذه الأمة بعد نبيها صلّى اللّه عليه و سلم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عثمان، و إحراقهم الكعبة، و أخذهم الجزية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الحسن، أنا جعفر بن عبد اللّه بن يعقوب، نا محمّد بن هارون، أنا أبو كريب، نا ابن المبارك، عن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الركب الذين ساروا إلى عثمان عامتهم جنوا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قوله، 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المحاملي، نا</w:t>
      </w:r>
      <w:r>
        <w:rPr>
          <w:rFonts w:eastAsia="Amiri" w:cs="Amiri" w:ascii="Amiri" w:hAnsi="Amiri"/>
          <w:color w:val="111111"/>
          <w:sz w:val="28"/>
          <w:szCs w:val="28"/>
          <w:rtl w:val="true"/>
          <w:lang w:bidi="ar-SA"/>
        </w:rPr>
        <w:t xml:space="preserve">] </w:t>
      </w:r>
      <w:r>
        <w:rPr>
          <w:rStyle w:val="FootnoteAnchor"/>
          <w:rtl w:val="true"/>
        </w:rPr>
        <w:footnoteReference w:id="2849"/>
      </w:r>
      <w:r>
        <w:rPr>
          <w:rFonts w:ascii="Amiri" w:hAnsi="Amiri" w:eastAsia="Amiri" w:cs="Amiri"/>
          <w:color w:val="111111"/>
          <w:sz w:val="28"/>
          <w:sz w:val="28"/>
          <w:szCs w:val="28"/>
          <w:rtl w:val="true"/>
          <w:lang w:bidi="ar-SA"/>
        </w:rPr>
        <w:t xml:space="preserve">محمّد بن عبد اللّه المخرمي </w:t>
      </w:r>
      <w:r>
        <w:rPr>
          <w:rStyle w:val="FootnoteAnchor"/>
          <w:rtl w:val="true"/>
        </w:rPr>
        <w:footnoteReference w:id="2850"/>
      </w:r>
      <w:r>
        <w:rPr>
          <w:rFonts w:ascii="Amiri" w:hAnsi="Amiri" w:eastAsia="Amiri" w:cs="Amiri"/>
          <w:color w:val="111111"/>
          <w:sz w:val="28"/>
          <w:sz w:val="28"/>
          <w:szCs w:val="28"/>
          <w:rtl w:val="true"/>
          <w:lang w:bidi="ar-SA"/>
        </w:rPr>
        <w:t>،نا عنبسة بن سعيد، نا ابن المبارك، عن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الرّكب الذين خرجوا إلى عثمان جنّوا،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الحارث بن أبي أسامة، نا يحيى الحمّاني، نا ابن المبارك، عن ابن لهيعة،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عامة النفر الذين ساروا إلى عثمان بن عفّان جنّوا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لهم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عثمان سعيد بن محمّد، أنا أبو سعيد محمّد بن عبد اللّه بن حمدون، نا أبو محمّد عبد اللّه بن محمّد بن الشرقي، نا محمّد بن إسماعيل البخاري أبو عبد اللّه، نا موسى بن إسماعيل، عن عيسى بن منهال، نا غالب، عن محمّد بن سيرين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أطوف بالكعبة،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ما أظنّ‌ أن تغفر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سمعت أحدا يقول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أعطيت اللّه عهدا إن قدرت أن ألطم وجه عثمان إلاّ لطمته، فلمّا قتل وضع على سريره في البيت و الناس يجيئون فيصلّون عليه، فدخلت </w:t>
      </w:r>
    </w:p>
    <w:p>
      <w:pPr>
        <w:pStyle w:val="BookText"/>
        <w:rPr/>
      </w:pPr>
      <w:r>
        <w:rPr>
          <w:rFonts w:ascii="Amiri" w:hAnsi="Amiri" w:eastAsia="Amiri" w:cs="Amiri"/>
          <w:color w:val="111111"/>
          <w:sz w:val="28"/>
          <w:sz w:val="28"/>
          <w:szCs w:val="28"/>
          <w:rtl w:val="true"/>
          <w:lang w:bidi="ar-SA"/>
        </w:rPr>
        <w:t xml:space="preserve">كأني أصلّي عليه، فوجدت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w:t>
      </w:r>
      <w:r>
        <w:rPr>
          <w:rFonts w:eastAsia="Amiri" w:cs="Amiri" w:ascii="Amiri" w:hAnsi="Amiri"/>
          <w:color w:val="111111"/>
          <w:sz w:val="28"/>
          <w:szCs w:val="28"/>
          <w:rtl w:val="true"/>
          <w:lang w:bidi="ar-SA"/>
        </w:rPr>
        <w:t xml:space="preserve">] </w:t>
      </w:r>
      <w:r>
        <w:rPr>
          <w:rStyle w:val="FootnoteAnchor"/>
          <w:rtl w:val="true"/>
        </w:rPr>
        <w:footnoteReference w:id="2851"/>
      </w:r>
      <w:r>
        <w:rPr>
          <w:rFonts w:ascii="Amiri" w:hAnsi="Amiri" w:eastAsia="Amiri" w:cs="Amiri"/>
          <w:color w:val="111111"/>
          <w:sz w:val="28"/>
          <w:sz w:val="28"/>
          <w:szCs w:val="28"/>
          <w:rtl w:val="true"/>
          <w:lang w:bidi="ar-SA"/>
        </w:rPr>
        <w:t>فرفعت الثوب عن وجهه، فلطمت وجهه و سجّيته و قد يبست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رأيتها </w:t>
      </w:r>
      <w:r>
        <w:rPr>
          <w:rStyle w:val="FootnoteAnchor"/>
          <w:rtl w:val="true"/>
        </w:rPr>
        <w:footnoteReference w:id="2852"/>
      </w:r>
      <w:r>
        <w:rPr>
          <w:rFonts w:ascii="Amiri" w:hAnsi="Amiri" w:eastAsia="Amiri" w:cs="Amiri"/>
          <w:color w:val="111111"/>
          <w:sz w:val="28"/>
          <w:sz w:val="28"/>
          <w:szCs w:val="28"/>
          <w:rtl w:val="true"/>
          <w:lang w:bidi="ar-SA"/>
        </w:rPr>
        <w:t>يابسة كأنها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نا يحيى بن آدم، عن أبي إسرائيل، عن الحكم، عن أبي سليمان زيد بن وهب،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الفتن الدار، و آخرها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يحيى بن آدم، عن عمار بن رزيق، عن الأعمش، عن زيد بن وهب،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الدار أوّل الفتن، و آخرها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زيد بن إسماعيل، نا شبابة بن سوّار، نا حفص بن مورق الباهلي، عن حجّاج بن أبي عثمان الصوّاف، عن زيد بن وهب، عن حذيفة،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الفتن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Style w:val="FootnoteAnchor"/>
          <w:rtl w:val="true"/>
        </w:rPr>
        <w:footnoteReference w:id="2853"/>
      </w:r>
      <w:r>
        <w:rPr>
          <w:rFonts w:ascii="Amiri" w:hAnsi="Amiri" w:eastAsia="Amiri" w:cs="Amiri"/>
          <w:color w:val="111111"/>
          <w:sz w:val="28"/>
          <w:sz w:val="28"/>
          <w:szCs w:val="28"/>
          <w:rtl w:val="true"/>
          <w:lang w:bidi="ar-SA"/>
        </w:rPr>
        <w:t xml:space="preserve">،و آخر الفتن خروج الدجّال، و الذي نفسي بيده لا يموت رجل و في قلبه مثقال حبّة من حبّ‌ قتل عثمان إلاّ تبع الدجّال، إن أدركه، و إن لم يدركه آمن به في قبره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الشيرازي، أنا أبو عمر الخزّاز، أنا أبو الحسن الخشاب، أنا أبو علي الحسين بن الفهم، نا محمّد بن سعد </w:t>
      </w:r>
      <w:r>
        <w:rPr>
          <w:rStyle w:val="FootnoteAnchor"/>
          <w:rtl w:val="true"/>
        </w:rPr>
        <w:footnoteReference w:id="2855"/>
      </w:r>
      <w:r>
        <w:rPr>
          <w:rFonts w:ascii="Amiri" w:hAnsi="Amiri" w:eastAsia="Amiri" w:cs="Amiri"/>
          <w:color w:val="111111"/>
          <w:sz w:val="28"/>
          <w:sz w:val="28"/>
          <w:szCs w:val="28"/>
          <w:rtl w:val="true"/>
          <w:lang w:bidi="ar-SA"/>
        </w:rPr>
        <w:t>،أنا عارم بن الفضل، نا الصعق بن حزن، نا قتادة، عن زهدم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يطلب الناس بدم عثمان لرموا بالحجارة من السّماء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856"/>
      </w:r>
      <w:r>
        <w:rPr>
          <w:rFonts w:ascii="Amiri" w:hAnsi="Amiri" w:eastAsia="Amiri" w:cs="Amiri"/>
          <w:color w:val="111111"/>
          <w:sz w:val="28"/>
          <w:sz w:val="28"/>
          <w:szCs w:val="28"/>
          <w:rtl w:val="true"/>
          <w:lang w:bidi="ar-SA"/>
        </w:rPr>
        <w:t>،أنا عبد اللّه بن إدريس، أنا ليث، عن زياد بن أبي مليح،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قتل عثمان لرموا بالحجارة كما رمي قوم لوط‍‌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ابن إدريس، عن ليث، عن زياد بن أبي المليح،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اجتمعوا على قتل عثمان لرموا بالحجارة كما رمي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سمعنا هذا إلاّ من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أبو محمّد بن أبي نصر، أنا أبو الحسن علي بن أحمد بن علي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أحمد بن خليد بن يزيد الكندي، حدّثني أبو نعيم، عن الأعمش، عن أبي جعفر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على عثمان يوم الدار خرجت فملأت فروجي مجتازا في المسجد، فإذا رجل قاعد في ظلّة النساء، عليه عمامة سوداء، و حوله نحو من عشرة، فإذا هو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يرويه الأعمش عن ثابت بن عبيد،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القاسم زيد بن أبي هاشم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علي بن دحيم، نا إبراهيم بن عبد اللّه، نا وكيع، عن الأعمش، عن ثابت بن عبيد، عن أبي جعفر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الدار يوم قتل عثمان، فمررت في المسجد، فإذا رجل ينادي في ظلّة النساء، محتبي </w:t>
      </w:r>
      <w:r>
        <w:rPr>
          <w:rStyle w:val="FootnoteAnchor"/>
          <w:rtl w:val="true"/>
        </w:rPr>
        <w:footnoteReference w:id="2857"/>
      </w:r>
      <w:r>
        <w:rPr>
          <w:rFonts w:ascii="Amiri" w:hAnsi="Amiri" w:eastAsia="Amiri" w:cs="Amiri"/>
          <w:color w:val="111111"/>
          <w:sz w:val="28"/>
          <w:sz w:val="28"/>
          <w:szCs w:val="28"/>
          <w:rtl w:val="true"/>
          <w:lang w:bidi="ar-SA"/>
        </w:rPr>
        <w:t>بسيفه، عليه عمامة سوداء، فإذا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سائر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نصر عبد الرّحمن بن علي، أنا أبو زكريّا يحيى بن إسماعيل، أنا عبد اللّه بن محمّد بن الحسن، أنا عبد اللّه بن هاشم، نا وكيع، نا الأعمش، عن ثابت بن عبيد الأنصاري، عن أبي جعفر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يوم </w:t>
      </w:r>
      <w:r>
        <w:rPr>
          <w:rStyle w:val="FootnoteAnchor"/>
          <w:rtl w:val="true"/>
        </w:rPr>
        <w:footnoteReference w:id="2858"/>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سائر الدهر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على علي يوم قتل عثمان عمامة سوداء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أبو بكر محمّد بن أحمد بن يعقوب، نا جدي، نا أبو نعيم، و جعفر 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سياق الحديث عن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الأعمش، عن ثابت بن عبيد، عن أبي جعفر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على عثمان يوم الدار، خرجت فملأت فروجي، فمررت مجتازا بالمسجد، فإذا رجل قاعد في ظلّة النساء، عليه عمامة سوداء، و حوله نحو من عشرة، فإذا هو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الفضل بن دكين، نا مسعر، عن ثابت بن عبيد، عن أبي جعفر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أخبر بقتل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خيبة لهم، أو تبا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أنا شريك، عن عبد اللّه بن عيسى،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 هو على باب المسجد، أو عند أحجار الزيت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 عثمان، فذكر ذلك لعبد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 ذنبا، و قد روي أنه كان غائبا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أنا أبو طاهر بن محمود، أنا أبو بكر البيهقي، نا محمّد بن جعفر الزّرّاد، نا عبيد اللّه بن سعد، نا الحسن بن موسى، نا أبو هلال، نا قتادة أبو الخطاب،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علي غائب في أرض له، فلمّا 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أرض، و لم أمالئ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أنا أبو الفضل بن الكريدي، أنا أبو الحسن العتيقي، أنا أبو الحسن الدارقطني، نا أبو بكر الأدمي، أحمد بن محمّد بن إسماعيل، نا إبراهيم بن راشد الأدمي، نا الفضل بن عبد اللّه الفارسي، عن الربيع بن بدر، عن سيّار بن سلامة، عن أبي العالية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أجيز </w:t>
      </w:r>
      <w:r>
        <w:rPr>
          <w:rStyle w:val="FootnoteAnchor"/>
          <w:rtl w:val="true"/>
        </w:rPr>
        <w:footnoteReference w:id="2859"/>
      </w:r>
      <w:r>
        <w:rPr>
          <w:rFonts w:ascii="Amiri" w:hAnsi="Amiri" w:eastAsia="Amiri" w:cs="Amiri"/>
          <w:color w:val="111111"/>
          <w:sz w:val="28"/>
          <w:sz w:val="28"/>
          <w:szCs w:val="28"/>
          <w:rtl w:val="true"/>
          <w:lang w:bidi="ar-SA"/>
        </w:rPr>
        <w:t xml:space="preserve">على عثمان بن عفّان دخل عليه علي بن أبي طالب فوقع عليه و جعل يبكي </w:t>
      </w:r>
    </w:p>
    <w:p>
      <w:pPr>
        <w:pStyle w:val="BookText"/>
        <w:rPr/>
      </w:pPr>
      <w:r>
        <w:rPr>
          <w:rFonts w:ascii="Amiri" w:hAnsi="Amiri" w:eastAsia="Amiri" w:cs="Amiri"/>
          <w:color w:val="111111"/>
          <w:sz w:val="28"/>
          <w:sz w:val="28"/>
          <w:szCs w:val="28"/>
          <w:rtl w:val="true"/>
          <w:lang w:bidi="ar-SA"/>
        </w:rPr>
        <w:t>حتى قلنا إنه سيلحق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قتلنا الرجل، فلمن </w:t>
      </w:r>
      <w:r>
        <w:rPr>
          <w:rStyle w:val="FootnoteAnchor"/>
          <w:rtl w:val="true"/>
        </w:rPr>
        <w:footnoteReference w:id="2860"/>
      </w:r>
      <w:r>
        <w:rPr>
          <w:rFonts w:ascii="Amiri" w:hAnsi="Amiri" w:eastAsia="Amiri" w:cs="Amiri"/>
          <w:color w:val="111111"/>
          <w:sz w:val="28"/>
          <w:sz w:val="28"/>
          <w:szCs w:val="28"/>
          <w:rtl w:val="true"/>
          <w:lang w:bidi="ar-SA"/>
        </w:rPr>
        <w:t>نبايع‌؟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سلت </w:t>
      </w:r>
      <w:r>
        <w:rPr>
          <w:rStyle w:val="FootnoteAnchor"/>
          <w:rtl w:val="true"/>
        </w:rPr>
        <w:footnoteReference w:id="2861"/>
      </w:r>
      <w:r>
        <w:rPr>
          <w:rFonts w:ascii="Amiri" w:hAnsi="Amiri" w:eastAsia="Amiri" w:cs="Amiri"/>
          <w:color w:val="111111"/>
          <w:sz w:val="28"/>
          <w:sz w:val="28"/>
          <w:szCs w:val="28"/>
          <w:rtl w:val="true"/>
          <w:lang w:bidi="ar-SA"/>
        </w:rPr>
        <w:t>اللّه أنفه فتقتلونه كما قتلتم هذا بالأمس، ثم أنشأ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لقيت حمام 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بخير ما له من وصف</w:t>
      </w:r>
    </w:p>
    <w:p>
      <w:pPr>
        <w:pStyle w:val="BookText"/>
        <w:rPr/>
      </w:pPr>
      <w:r>
        <w:rPr>
          <w:rFonts w:ascii="Amiri" w:hAnsi="Amiri" w:eastAsia="Amiri" w:cs="Amiri"/>
          <w:color w:val="111111"/>
          <w:sz w:val="28"/>
          <w:sz w:val="28"/>
          <w:szCs w:val="28"/>
          <w:rtl w:val="true"/>
          <w:lang w:bidi="ar-SA"/>
        </w:rPr>
        <w:t xml:space="preserve">اليوم حقا جاء يقين رجفي </w:t>
      </w:r>
      <w:r>
        <w:rPr>
          <w:rStyle w:val="FootnoteAnchor"/>
          <w:rtl w:val="true"/>
        </w:rPr>
        <w:footnoteReference w:id="2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رجلي و فيها خفّي</w:t>
      </w:r>
    </w:p>
    <w:p>
      <w:pPr>
        <w:pStyle w:val="BookText"/>
        <w:rPr/>
      </w:pPr>
      <w:r>
        <w:rPr>
          <w:rFonts w:ascii="Amiri" w:hAnsi="Amiri" w:eastAsia="Amiri" w:cs="Amiri"/>
          <w:color w:val="111111"/>
          <w:sz w:val="28"/>
          <w:sz w:val="28"/>
          <w:szCs w:val="28"/>
          <w:rtl w:val="true"/>
          <w:lang w:bidi="ar-SA"/>
        </w:rPr>
        <w:t xml:space="preserve">أتى لكم الويل </w:t>
      </w:r>
      <w:r>
        <w:rPr>
          <w:rStyle w:val="FootnoteAnchor"/>
          <w:rtl w:val="true"/>
        </w:rPr>
        <w:footnoteReference w:id="2863"/>
      </w:r>
      <w:r>
        <w:rPr>
          <w:rFonts w:ascii="Amiri" w:hAnsi="Amiri" w:eastAsia="Amiri" w:cs="Amiri"/>
          <w:color w:val="111111"/>
          <w:sz w:val="28"/>
          <w:sz w:val="28"/>
          <w:szCs w:val="28"/>
          <w:rtl w:val="true"/>
          <w:lang w:bidi="ar-SA"/>
        </w:rPr>
        <w:t xml:space="preserve">قتلتم 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عليّ‌ يعلو سقفي</w:t>
      </w:r>
    </w:p>
    <w:p>
      <w:pPr>
        <w:pStyle w:val="BookText"/>
        <w:rPr/>
      </w:pPr>
      <w:r>
        <w:rPr>
          <w:rFonts w:ascii="Amiri" w:hAnsi="Amiri" w:eastAsia="Amiri" w:cs="Amiri"/>
          <w:color w:val="111111"/>
          <w:sz w:val="28"/>
          <w:sz w:val="28"/>
          <w:szCs w:val="28"/>
          <w:rtl w:val="true"/>
          <w:lang w:bidi="ar-SA"/>
        </w:rPr>
        <w:t>في رجز ذكره، اختصرته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و أبو عبد اللّه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حريز بن أحمد بن خميس السّلماسي، نا الفقيه أبو القاسم عيسى بن سليمان، نا عبد الخالق، حدّثني مرزوق </w:t>
      </w:r>
      <w:r>
        <w:rPr>
          <w:rStyle w:val="FootnoteAnchor"/>
          <w:rtl w:val="true"/>
        </w:rPr>
        <w:footnoteReference w:id="2864"/>
      </w:r>
      <w:r>
        <w:rPr>
          <w:rFonts w:ascii="Amiri" w:hAnsi="Amiri" w:eastAsia="Amiri" w:cs="Amiri"/>
          <w:color w:val="111111"/>
          <w:sz w:val="28"/>
          <w:sz w:val="28"/>
          <w:szCs w:val="28"/>
          <w:rtl w:val="true"/>
          <w:lang w:bidi="ar-SA"/>
        </w:rPr>
        <w:t>بن أحمد، نا محمّد بن يونس، نا هارون بن إسماعيل، نا قرّة بن خالد، عن الحسن،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يوم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 عثمان، و لقد طاش عقلي يوم قتل عثمان، و أنكرت نفسي، و جاءوني للبيعة،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لأستحي من اللّه أن أبايع قوما قتلوا رجلا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أستحي ممّن تستحي منه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لأستحي من اللّه أن أبايع و عثمان قتيل الأرض، لم يدفن بعد، فانصرفوا، فلما دفن رجع الناس يسألوني البيعة </w:t>
      </w:r>
      <w:r>
        <w:rPr>
          <w:rStyle w:val="FootnoteAnchor"/>
          <w:rtl w:val="true"/>
        </w:rPr>
        <w:footnoteReference w:id="286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لمشفق مما أقدم عليه، ثم جاء عزمة فبايعت،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فكأن صدع قلبي، و انسكبت بعبرة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أبو عروبة الحرّاني، نا أبو كريب محمّد بن العلاء الهمداني، نا ابن أبي زائدة، عن مسعر، عن عبد الكريم،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866"/>
      </w:r>
      <w:r>
        <w:rPr>
          <w:rFonts w:ascii="Amiri" w:hAnsi="Amiri" w:eastAsia="Amiri" w:cs="Amiri"/>
          <w:color w:val="111111"/>
          <w:sz w:val="28"/>
          <w:sz w:val="28"/>
          <w:szCs w:val="28"/>
          <w:rtl w:val="true"/>
          <w:lang w:bidi="ar-SA"/>
        </w:rPr>
        <w:t>علي بثلاث أنه قال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و لا أمرت، و لقد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867"/>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أنا يحيى بن إسماعيل، أنا عبد اللّه بن محمّد بن الحسن، نا عبد اللّه بن هاشم، نا وكيع، عن مسعر، عن عبد الكريم البصري أبي أمية،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علي بثلاث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 لا قتلت، و لقد نهيت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وكيع، نا سفيان، عن ليث،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 لا قتلت، و لكني غلبت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868"/>
      </w:r>
      <w:r>
        <w:rPr>
          <w:rFonts w:ascii="Amiri" w:hAnsi="Amiri" w:eastAsia="Amiri" w:cs="Amiri"/>
          <w:color w:val="111111"/>
          <w:sz w:val="28"/>
          <w:sz w:val="28"/>
          <w:szCs w:val="28"/>
          <w:rtl w:val="true"/>
          <w:lang w:bidi="ar-SA"/>
        </w:rPr>
        <w:t>،أنا أبو معاوية، عن ليث،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قتلت، و لا أمرت، و لكن غلبت، يقول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أحمد بن يحيى الصوفي، نا عبد الرّحمن بن شريك، نا أبي، نا حبيب بن أبي العالية، عن مجاهد، عن عبد اللّه بن عبّاس،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اللّه </w:t>
      </w:r>
      <w:r>
        <w:rPr>
          <w:rStyle w:val="FootnoteAnchor"/>
          <w:rtl w:val="true"/>
        </w:rPr>
        <w:footnoteReference w:id="2869"/>
      </w:r>
      <w:r>
        <w:rPr>
          <w:rFonts w:ascii="Amiri" w:hAnsi="Amiri" w:eastAsia="Amiri" w:cs="Amiri"/>
          <w:color w:val="111111"/>
          <w:sz w:val="28"/>
          <w:sz w:val="28"/>
          <w:szCs w:val="28"/>
          <w:rtl w:val="true"/>
          <w:lang w:bidi="ar-SA"/>
        </w:rPr>
        <w:t>قمت لهم خلف مقام إبراهيم، فحلفت لهم باللّه ما قتلت عثمان، و لا أمرت بقتله، و لقد نهيتهم فعصوني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أنا يحيى بن إسماعيل، أنا عبد اللّه بن محمّد بن الحسن، نا عبد اللّه بن هاشم، نا وكيع، نا محمّد بن قيس الأسدي، عن علي بن ربيعة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بني أميّة رضوا مني بقسامة خمسين رجلا، ما أمرت و لا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عبد الرّحمن بن أبي بكر الكشميهني، أنا أبو الفضل محمّد بن أحمد بن أبي الحسن العارف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طاهر محمّد بن محمّد بن عبد اللّه السّنجي، أنا أبو علي نصر اللّه بن أحمد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بحر بن نصر، نا ابن وهب، أخبرني سفيان بن عيينة، عن محمّد بن قيس،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بني أمية قبلوا مني خمسين يمينا قسامة أحلف بها ما أمرت بقتل عثمان، و لا مالأت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محمّد بن إبراهيم الشافعي، نا معاذ بن المثني، نا مسدّد، نا عبد اللّه بن داود، عن رمح </w:t>
      </w:r>
      <w:r>
        <w:rPr>
          <w:rStyle w:val="FootnoteAnchor"/>
          <w:rtl w:val="true"/>
        </w:rPr>
        <w:footnoteReference w:id="2870"/>
      </w:r>
      <w:r>
        <w:rPr>
          <w:rFonts w:ascii="Amiri" w:hAnsi="Amiri" w:eastAsia="Amiri" w:cs="Amiri"/>
          <w:color w:val="111111"/>
          <w:sz w:val="28"/>
          <w:sz w:val="28"/>
          <w:szCs w:val="28"/>
          <w:rtl w:val="true"/>
          <w:lang w:bidi="ar-SA"/>
        </w:rPr>
        <w:t>،عن أبي موسى، عن عبد اللّه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يقاتلوني </w:t>
      </w:r>
      <w:r>
        <w:rPr>
          <w:rStyle w:val="FootnoteAnchor"/>
          <w:rtl w:val="true"/>
        </w:rPr>
        <w:footnoteReference w:id="2871"/>
      </w:r>
      <w:r>
        <w:rPr>
          <w:rFonts w:ascii="Amiri" w:hAnsi="Amiri" w:eastAsia="Amiri" w:cs="Amiri"/>
          <w:color w:val="111111"/>
          <w:sz w:val="28"/>
          <w:sz w:val="28"/>
          <w:szCs w:val="28"/>
          <w:rtl w:val="true"/>
          <w:lang w:bidi="ar-SA"/>
        </w:rPr>
        <w:t>،يزعمون أنّي قتلت عثمان، و كذبوا، إنّما يلتمس الملك، فلو أعلم أنما يذهب ما في قلوبهم أن أحلف لهم عند المقام و اللّه و اللّه ما قتلت عثمان، و لا أمرت بقتله لفعلت، و لكن إنّما يريدون الملك، و إنّي لأرجو أن أكون أنا و عثمان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إبراهيم، أنا أبو الفضل بن الكريدي، أنا أبو الحسن العتيقي، أنا أبو الحسن الدارقطني، نا القاضي الحسين بن إسماعيل، نا سعيد بن يحيى بن سعيد الأموي، حدّثني أبي، عن موسى و سيف ابني خليد، عن أبيهما خليد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و هو 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من شاء نفلت </w:t>
      </w:r>
      <w:r>
        <w:rPr>
          <w:rStyle w:val="FootnoteAnchor"/>
          <w:rtl w:val="true"/>
        </w:rPr>
        <w:footnoteReference w:id="2873"/>
      </w:r>
      <w:r>
        <w:rPr>
          <w:rFonts w:ascii="Amiri" w:hAnsi="Amiri" w:eastAsia="Amiri" w:cs="Amiri"/>
          <w:color w:val="111111"/>
          <w:sz w:val="28"/>
          <w:sz w:val="28"/>
          <w:szCs w:val="28"/>
          <w:rtl w:val="true"/>
          <w:lang w:bidi="ar-SA"/>
        </w:rPr>
        <w:t>له يميني بين المقام و الركن ما قتلت عثمان، و لا شركت في دمه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74"/>
      </w:r>
      <w:r>
        <w:rPr>
          <w:rFonts w:ascii="Amiri" w:hAnsi="Amiri" w:eastAsia="Amiri" w:cs="Amiri"/>
          <w:color w:val="111111"/>
          <w:sz w:val="28"/>
          <w:sz w:val="28"/>
          <w:szCs w:val="28"/>
          <w:rtl w:val="true"/>
          <w:lang w:bidi="ar-SA"/>
        </w:rPr>
        <w:t xml:space="preserve">أبو منصور عبد الرّحمن بن محمّد،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علي بن الحسن بن سعيد </w:t>
      </w:r>
      <w:r>
        <w:rPr>
          <w:rStyle w:val="FootnoteAnchor"/>
          <w:rtl w:val="true"/>
        </w:rPr>
        <w:footnoteReference w:id="2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بكر الخطيب، حدّثني الحسن بن محمّد الخلاّل، نا يوسف بن عمر القوّاس، نا علي بن يعقوب بن عيسى </w:t>
      </w:r>
      <w:r>
        <w:rPr>
          <w:rStyle w:val="FootnoteAnchor"/>
          <w:rtl w:val="true"/>
        </w:rPr>
        <w:footnoteReference w:id="2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صالح الهيثم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الفضل بن دكين </w:t>
      </w:r>
      <w:r>
        <w:rPr>
          <w:rStyle w:val="FootnoteAnchor"/>
          <w:rtl w:val="true"/>
        </w:rPr>
        <w:footnoteReference w:id="2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أبي صالح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علي بن أبي طالب قاعدا في زرارة </w:t>
      </w:r>
      <w:r>
        <w:rPr>
          <w:rStyle w:val="FootnoteAnchor"/>
          <w:rtl w:val="true"/>
        </w:rPr>
        <w:footnoteReference w:id="2878"/>
      </w:r>
      <w:r>
        <w:rPr>
          <w:rFonts w:ascii="Amiri" w:hAnsi="Amiri" w:eastAsia="Amiri" w:cs="Amiri"/>
          <w:color w:val="111111"/>
          <w:sz w:val="28"/>
          <w:sz w:val="28"/>
          <w:szCs w:val="28"/>
          <w:rtl w:val="true"/>
          <w:lang w:bidi="ar-SA"/>
        </w:rPr>
        <w:t xml:space="preserve">تحت السدرة، و انحدرت سفينة فقرأ وَ لَهُ‌ الْجَوٰارِ الْمُنْشَآتُ‌ فِي الْبَحْرِ كَالْأَعْلاٰمِ‌ </w:t>
      </w:r>
      <w:r>
        <w:rPr>
          <w:rStyle w:val="FootnoteAnchor"/>
          <w:rtl w:val="true"/>
        </w:rPr>
        <w:footnoteReference w:id="2879"/>
      </w:r>
      <w:r>
        <w:rPr>
          <w:rFonts w:ascii="Amiri" w:hAnsi="Amiri" w:eastAsia="Amiri" w:cs="Amiri"/>
          <w:color w:val="111111"/>
          <w:sz w:val="28"/>
          <w:sz w:val="28"/>
          <w:szCs w:val="28"/>
          <w:rtl w:val="true"/>
          <w:lang w:bidi="ar-SA"/>
        </w:rPr>
        <w:t>و الذي أجراها مجراها ما قتلت عثمان، و لا شايعت في قتله، و لا مالأت، و لقد غمّني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يحيى بن محمّد بن أحمد بن المحاملي، أنا أبو الحسن جابر بن ياسين بن الحسن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يحيى بن إسحاق بن سافري، نا عبيد اللّه بن موسى، نا جويرية بن أسماء، حدّثني أبو خلدة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يخطب، فذكر عثمان في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الناس يزعمون أنّي قتلت عثمان، و لا و اللّه الذي لا إله إلاّ هو ما قتلت، و لا مالأت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الخلال، نا محمّد </w:t>
      </w:r>
      <w:r>
        <w:rPr>
          <w:rStyle w:val="FootnoteAnchor"/>
          <w:rtl w:val="true"/>
        </w:rPr>
        <w:footnoteReference w:id="2880"/>
      </w:r>
      <w:r>
        <w:rPr>
          <w:rFonts w:ascii="Amiri" w:hAnsi="Amiri" w:eastAsia="Amiri" w:cs="Amiri"/>
          <w:color w:val="111111"/>
          <w:sz w:val="28"/>
          <w:sz w:val="28"/>
          <w:szCs w:val="28"/>
          <w:rtl w:val="true"/>
          <w:lang w:bidi="ar-SA"/>
        </w:rPr>
        <w:t xml:space="preserve">بن عثمان النّفري، نا أبو عبد اللّه المحاملي، نا علي بن محمّد بن معاوية، نا عبد اللّه بن داود، عن العلاء بن عبد الكريم، عن طلحة بن مصرّف، عن عمر بن سعيد </w:t>
      </w:r>
      <w:r>
        <w:rPr>
          <w:rStyle w:val="FootnoteAnchor"/>
          <w:rtl w:val="true"/>
        </w:rPr>
        <w:footnoteReference w:id="28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 عند شط‍‌ الفرات، فمرّ به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الْمُنْشَآتُ‌</w:t>
      </w:r>
      <w:r>
        <w:rPr>
          <w:rFonts w:eastAsia="Amiri" w:cs="Amiri" w:ascii="Amiri" w:hAnsi="Amiri"/>
          <w:color w:val="111111"/>
          <w:sz w:val="28"/>
          <w:szCs w:val="28"/>
          <w:rtl w:val="true"/>
          <w:lang w:bidi="ar-SA"/>
        </w:rPr>
        <w:t xml:space="preserve">] </w:t>
      </w:r>
      <w:r>
        <w:rPr>
          <w:rStyle w:val="FootnoteAnchor"/>
          <w:rtl w:val="true"/>
        </w:rPr>
        <w:footnoteReference w:id="2882"/>
      </w:r>
      <w:r>
        <w:rPr>
          <w:rFonts w:ascii="Amiri" w:hAnsi="Amiri" w:eastAsia="Amiri" w:cs="Amiri"/>
          <w:color w:val="111111"/>
          <w:sz w:val="28"/>
          <w:sz w:val="28"/>
          <w:szCs w:val="28"/>
          <w:rtl w:val="true"/>
          <w:lang w:bidi="ar-SA"/>
        </w:rPr>
        <w:t>فِي الْبَحْرِ كَالْأَعْلاٰمِ‌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 رأسه و نكت في الأرض بعود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قتلت عثمان، و لا مالأت على قتله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النّشّابي، أنا أبو الفضل بن الكريدي، أنا أبو الحسن العتيقي، أنا أبو الحسن الدارقطني، نا محمّد بن منصور بن أبي الجهم، نا السري بن عاصم، نا يزيد بن هارون، أنا العوّام بن حوشب، عن حبيب بن أبي ثابت، عن محمّد بن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كان يوم الدار أرسل عثمان إلى علي فدعاه، فأراد إتيانه، فتعلقوا به و منعوه، فلما حيل بينه و بين ذاك ألقى عمامة عليه سوداء عن رأسه،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أرضى قتله، و لا آمر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عبد الوهاب بن أبي حية، نا يعقوب بن شيبة، نا أحمد بن يونس، نا ابن المبارك، نا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فزارة العنزي، و أبا عبد اللّه الشيباني، و كانا شيعة لعلي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شهادة يسألنا اللّه عنها يوم القيامة أنّا 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و لا أمرت، و لا شاركت، و لا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محمّد بن حمدويه المروزي، نا أبو الموجّه، نا عبدان، عن أبي حمزة، عن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علي بن عبد 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العرّاد أبو عيسى، نا محمّد بن علي الشقيقي،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حمزة </w:t>
      </w:r>
      <w:r>
        <w:rPr>
          <w:rStyle w:val="FootnoteAnchor"/>
          <w:rtl w:val="true"/>
        </w:rPr>
        <w:footnoteReference w:id="2884"/>
      </w:r>
      <w:r>
        <w:rPr>
          <w:rFonts w:ascii="Amiri" w:hAnsi="Amiri" w:eastAsia="Amiri" w:cs="Amiri"/>
          <w:color w:val="111111"/>
          <w:sz w:val="28"/>
          <w:sz w:val="28"/>
          <w:szCs w:val="28"/>
          <w:rtl w:val="true"/>
          <w:lang w:bidi="ar-SA"/>
        </w:rPr>
        <w:t xml:space="preserve">،عن إسماعيل بن </w:t>
      </w:r>
      <w:r>
        <w:rPr>
          <w:rStyle w:val="FootnoteAnchor"/>
          <w:rtl w:val="true"/>
        </w:rPr>
        <w:footnoteReference w:id="2885"/>
      </w:r>
      <w:r>
        <w:rPr>
          <w:rFonts w:ascii="Amiri" w:hAnsi="Amiri" w:eastAsia="Amiri" w:cs="Amiri"/>
          <w:color w:val="111111"/>
          <w:sz w:val="28"/>
          <w:sz w:val="28"/>
          <w:szCs w:val="28"/>
          <w:rtl w:val="true"/>
          <w:lang w:bidi="ar-SA"/>
        </w:rPr>
        <w:t>أبي خالد، عن حصين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سرّية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دخل على زيد بن أرقم يعوده في مرض له، فوجد عنده قوما يتحدّثون،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تسألوني عن شيء حتى أقوم إلاّ أخبرتكم به، فقال له زيد بن أرقم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أنت قتلت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علي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فلق الحبة، و برأ النسمة ما قتلته، و لا أمرت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أي أنصتوا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الحسين بن بشران، نا ابن الصّوّاف، نا عبد اللّه بن أحمد، نا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2886"/>
      </w:r>
      <w:r>
        <w:rPr>
          <w:rFonts w:ascii="Amiri" w:hAnsi="Amiri" w:eastAsia="Amiri" w:cs="Amiri"/>
          <w:color w:val="111111"/>
          <w:sz w:val="28"/>
          <w:sz w:val="28"/>
          <w:szCs w:val="28"/>
          <w:rtl w:val="true"/>
          <w:lang w:bidi="ar-SA"/>
        </w:rPr>
        <w:t xml:space="preserve">عبد الملك </w:t>
      </w:r>
      <w:r>
        <w:rPr>
          <w:rStyle w:val="FootnoteAnchor"/>
          <w:rtl w:val="true"/>
        </w:rPr>
        <w:footnoteReference w:id="288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حميد بن أبي غنيّة، نا إسماعيل بن أبي خالد، عن حصين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 إلى زيد بن أرقم يعوده و عنده 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قال </w:t>
      </w:r>
      <w:r>
        <w:rPr>
          <w:rStyle w:val="FootnoteAnchor"/>
          <w:rtl w:val="true"/>
        </w:rPr>
        <w:footnoteReference w:id="2888"/>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أو اسكتوا، فو اللّه لا تسألوني عن شيء حتى أقوم إلاّ حدّثتكم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أنت قتلت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علي ساعة ثم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فلق الحبة، و برأ النسمة ما قتلت و لا أمرت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أنا أبو الفضل بن الكريدي، أنا أبو الحسن المجهّز، أنا أبو الحسن الدارقطني، نا محمّد بن عبد اللّه بن غيلان الخزّاز، نا الحسن </w:t>
      </w:r>
      <w:r>
        <w:rPr>
          <w:rStyle w:val="FootnoteAnchor"/>
          <w:rtl w:val="true"/>
        </w:rPr>
        <w:footnoteReference w:id="2889"/>
      </w:r>
      <w:r>
        <w:rPr>
          <w:rFonts w:ascii="Amiri" w:hAnsi="Amiri" w:eastAsia="Amiri" w:cs="Amiri"/>
          <w:color w:val="111111"/>
          <w:sz w:val="28"/>
          <w:sz w:val="28"/>
          <w:szCs w:val="28"/>
          <w:rtl w:val="true"/>
          <w:lang w:bidi="ar-SA"/>
        </w:rPr>
        <w:t xml:space="preserve">بن الجنيد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أبو ذر أحمد بن محمّد بن أبي بكر الواسطي، نا سعدان بن نصر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الضرير، نا أبو مالك الأشجعي،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محمّد بن الحنفية في الشّعب،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فنهانا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غدونا يوما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فنلنا منه أكثر مما كان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 عن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جالس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تذكر عشية الجمل، و أنا على يمين علي، في يدي الراية، و أنت على يساره إذ سمع هدّة </w:t>
      </w:r>
      <w:r>
        <w:rPr>
          <w:rStyle w:val="FootnoteAnchor"/>
          <w:rtl w:val="true"/>
        </w:rPr>
        <w:footnoteReference w:id="2892"/>
      </w:r>
      <w:r>
        <w:rPr>
          <w:rFonts w:ascii="Amiri" w:hAnsi="Amiri" w:eastAsia="Amiri" w:cs="Amiri"/>
          <w:color w:val="111111"/>
          <w:sz w:val="28"/>
          <w:sz w:val="28"/>
          <w:szCs w:val="28"/>
          <w:rtl w:val="true"/>
          <w:lang w:bidi="ar-SA"/>
        </w:rPr>
        <w:t>في المربد، فأرسل رسولا فجاء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عائشة تلعن قاتل عثمان في المربد،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يده حتى بلغ بهما وجهه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ألعن قتلة عثمان، لعنهم اللّه في السهل و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ابن عباس،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في هذا لكم شاهدا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893"/>
      </w:r>
      <w:r>
        <w:rPr>
          <w:rFonts w:ascii="Amiri" w:hAnsi="Amiri" w:eastAsia="Amiri" w:cs="Amiri"/>
          <w:color w:val="111111"/>
          <w:sz w:val="28"/>
          <w:sz w:val="28"/>
          <w:szCs w:val="28"/>
          <w:rtl w:val="true"/>
          <w:lang w:bidi="ar-SA"/>
        </w:rPr>
        <w:t>بن أبي عثمان، و أبو طاهر القصّاري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بن القصّاري،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894"/>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الصرصري، نا أبو عبد اللّه المحاملي، نا هارون بن إسحاق، نا المحاربي، عن أبي مالك الأشجعي، عن نعيم بن أبي هند، عن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ابن الحنفية في الشّعب، فسمع رجلا ينتقص عثمان، و عنده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هل سمعت أو سمعت أمير المؤمنين عشية سمع الضّجّة من قبل المربد،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عشية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2895"/>
      </w:r>
      <w:r>
        <w:rPr>
          <w:rFonts w:ascii="Amiri" w:hAnsi="Amiri" w:eastAsia="Amiri" w:cs="Amiri"/>
          <w:color w:val="111111"/>
          <w:sz w:val="28"/>
          <w:sz w:val="28"/>
          <w:szCs w:val="28"/>
          <w:rtl w:val="true"/>
          <w:lang w:bidi="ar-SA"/>
        </w:rPr>
        <w:t>اذهب فانظر ما هذا الصوت،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عائشة تلعن قتلة عثمان و الناس يؤمّنون،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ألعن </w:t>
      </w:r>
      <w:r>
        <w:rPr>
          <w:rStyle w:val="FootnoteAnchor"/>
          <w:rtl w:val="true"/>
        </w:rPr>
        <w:footnoteReference w:id="2896"/>
      </w:r>
      <w:r>
        <w:rPr>
          <w:rFonts w:ascii="Amiri" w:hAnsi="Amiri" w:eastAsia="Amiri" w:cs="Amiri"/>
          <w:color w:val="111111"/>
          <w:sz w:val="28"/>
          <w:sz w:val="28"/>
          <w:szCs w:val="28"/>
          <w:rtl w:val="true"/>
          <w:lang w:bidi="ar-SA"/>
        </w:rPr>
        <w:t xml:space="preserve">قتلة عثمان في السهل و الجبل، اللّهم العن قتلة </w:t>
      </w:r>
      <w:r>
        <w:rPr>
          <w:rStyle w:val="FootnoteAnchor"/>
          <w:rtl w:val="true"/>
        </w:rPr>
        <w:footnoteReference w:id="2897"/>
      </w:r>
      <w:r>
        <w:rPr>
          <w:rFonts w:ascii="Amiri" w:hAnsi="Amiri" w:eastAsia="Amiri" w:cs="Amiri"/>
          <w:color w:val="111111"/>
          <w:sz w:val="28"/>
          <w:sz w:val="28"/>
          <w:szCs w:val="28"/>
          <w:rtl w:val="true"/>
          <w:lang w:bidi="ar-SA"/>
        </w:rPr>
        <w:t>عثمان، اللّهمّ‌ العن قتلة عثمان في السهل و الجبل، ثم أقبل ابن الحنفيّة عليه و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و في ابن عباس شاهدا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898"/>
      </w:r>
      <w:r>
        <w:rPr>
          <w:rFonts w:ascii="Amiri" w:hAnsi="Amiri" w:eastAsia="Amiri" w:cs="Amiri"/>
          <w:color w:val="111111"/>
          <w:sz w:val="28"/>
          <w:sz w:val="28"/>
          <w:szCs w:val="28"/>
          <w:rtl w:val="true"/>
          <w:lang w:bidi="ar-SA"/>
        </w:rPr>
        <w:t xml:space="preserve">الحسن محمّد بن عوف بن أحمد المزني </w:t>
      </w:r>
      <w:r>
        <w:rPr>
          <w:rStyle w:val="FootnoteAnchor"/>
          <w:rtl w:val="true"/>
        </w:rPr>
        <w:footnoteReference w:id="2899"/>
      </w:r>
      <w:r>
        <w:rPr>
          <w:rFonts w:ascii="Amiri" w:hAnsi="Amiri" w:eastAsia="Amiri" w:cs="Amiri"/>
          <w:color w:val="111111"/>
          <w:sz w:val="28"/>
          <w:sz w:val="28"/>
          <w:szCs w:val="28"/>
          <w:rtl w:val="true"/>
          <w:lang w:bidi="ar-SA"/>
        </w:rPr>
        <w:t>،أنا أبو علي الحسن بن منير بن محمّد التنوخي، أنا محمّد بن خريم، نا هشام بن عمار، نا أيوب بن حسّان، نا سليمان بن عبد اللّه بن فرّوخ الطائفي، 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أما فيّ‌ و في ابن عباس شاهدي </w:t>
      </w:r>
      <w:r>
        <w:rPr>
          <w:rStyle w:val="FootnoteAnchor"/>
          <w:rtl w:val="true"/>
        </w:rPr>
        <w:footnoteReference w:id="2900"/>
      </w:r>
      <w:r>
        <w:rPr>
          <w:rFonts w:ascii="Amiri" w:hAnsi="Amiri" w:eastAsia="Amiri" w:cs="Amiri"/>
          <w:color w:val="111111"/>
          <w:sz w:val="28"/>
          <w:sz w:val="28"/>
          <w:szCs w:val="28"/>
          <w:rtl w:val="true"/>
          <w:lang w:bidi="ar-SA"/>
        </w:rPr>
        <w:t>عدل، سمعنا علي بن أبي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قتلة عثمان في السهل و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بن عبد اللّه بن فروخ،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 يوم الجمل و هو في فسطاط‍‌ صغير و قد بلغنا النّبل،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شيموا سيوفكم حتى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عثمان،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نعوه يا قنبر، ائتني بلأمتي </w:t>
      </w:r>
      <w:r>
        <w:rPr>
          <w:rStyle w:val="FootnoteAnchor"/>
          <w:rtl w:val="true"/>
        </w:rPr>
        <w:footnoteReference w:id="2901"/>
      </w:r>
      <w:r>
        <w:rPr>
          <w:rFonts w:ascii="IRNazanin" w:hAnsi="IRNazanin" w:eastAsia="IRNazanin"/>
          <w:color w:val="111111"/>
          <w:sz w:val="28"/>
          <w:sz w:val="28"/>
          <w:szCs w:val="28"/>
          <w:rtl w:val="true"/>
          <w:lang w:bidi="fa-IR"/>
        </w:rPr>
        <w:t xml:space="preserve">فلبسها،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ترسوا لي فترسوه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ثارات عثمان، فقال علي</w:t>
      </w:r>
      <w:r>
        <w:rPr>
          <w:rFonts w:eastAsia="Amiri" w:cs="Amiri" w:ascii="Amiri" w:hAnsi="Amiri"/>
          <w:color w:val="111111"/>
          <w:sz w:val="28"/>
          <w:szCs w:val="28"/>
          <w:rtl w:val="true"/>
          <w:lang w:bidi="ar-SA"/>
        </w:rPr>
        <w:t xml:space="preserve">] </w:t>
      </w:r>
      <w:r>
        <w:rPr>
          <w:rStyle w:val="FootnoteAnchor"/>
          <w:rtl w:val="true"/>
        </w:rPr>
        <w:footnoteReference w:id="2902"/>
      </w:r>
      <w:r>
        <w:rPr>
          <w:rFonts w:ascii="Amiri" w:hAnsi="Amiri" w:eastAsia="Amiri" w:cs="Amiri"/>
          <w:color w:val="111111"/>
          <w:sz w:val="28"/>
          <w:sz w:val="28"/>
          <w:szCs w:val="28"/>
          <w:rtl w:val="true"/>
          <w:lang w:bidi="ar-SA"/>
        </w:rPr>
        <w:t>أكبّ‌ اللّه قتلة عثمان على مناخرهم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العشائر محمّد بن الخليل بن فارس، أنا أبو القاسم بن أبي العلاء، أنا أبو عبد اللّه محمّد بن عبد اللّه الدوري، أنا محمّد بن موسى بن فضالة، نا الحسن بن الفرج، نا يوسف بن عدي الكوفي، نا يعلى عن </w:t>
      </w:r>
      <w:r>
        <w:rPr>
          <w:rStyle w:val="FootnoteAnchor"/>
          <w:rtl w:val="true"/>
        </w:rPr>
        <w:footnoteReference w:id="2903"/>
      </w:r>
      <w:r>
        <w:rPr>
          <w:rFonts w:ascii="Amiri" w:hAnsi="Amiri" w:eastAsia="Amiri" w:cs="Amiri"/>
          <w:color w:val="111111"/>
          <w:sz w:val="28"/>
          <w:sz w:val="28"/>
          <w:szCs w:val="28"/>
          <w:rtl w:val="true"/>
          <w:lang w:bidi="ar-SA"/>
        </w:rPr>
        <w:t>إسماعيل، عن أبي الضحاك،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أبي طالب صوتا يوم الجمل تلقاء أم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يهتفون بقتلة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جلل قتلة عثمان حزنا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أنا أبو الحسن بن أبي الحديد، أنا جدي أبو بكر، أنا أبو بكر الخرائطي، أنا سعدان بن يزيد البزّاز، نا الهيثم بن جميل، نا عبّاد، عن المجالد بن سعيد، عن عمير بن زودي،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يدخل الجنة إلاّ من قتل عثمان لا أدخلها، و إن لم يدخل النار إلاّ من قتله لا أدخلها، فأكثر الناس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فيّ‌ و في عثمان، و اللّه قتله و أنا معه،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قتله اللّه و يقتلني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الخرائطي، نا حمّاد بن الحسن بن </w:t>
      </w:r>
      <w:r>
        <w:rPr>
          <w:rStyle w:val="FootnoteAnchor"/>
          <w:rtl w:val="true"/>
        </w:rPr>
        <w:footnoteReference w:id="2905"/>
      </w:r>
      <w:r>
        <w:rPr>
          <w:rFonts w:ascii="Amiri" w:hAnsi="Amiri" w:eastAsia="Amiri" w:cs="Amiri"/>
          <w:color w:val="111111"/>
          <w:sz w:val="28"/>
          <w:sz w:val="28"/>
          <w:szCs w:val="28"/>
          <w:rtl w:val="true"/>
          <w:lang w:bidi="ar-SA"/>
        </w:rPr>
        <w:t>عنبسة الوراق، نا أبو داود الطّيالسي، عن شعبة، أخبرني أبو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29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 عثمان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 عثمان و يقتلني معه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907"/>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2908"/>
      </w:r>
      <w:r>
        <w:rPr>
          <w:rFonts w:ascii="Amiri" w:hAnsi="Amiri" w:eastAsia="Amiri" w:cs="Amiri"/>
          <w:color w:val="111111"/>
          <w:sz w:val="28"/>
          <w:sz w:val="28"/>
          <w:szCs w:val="28"/>
          <w:rtl w:val="true"/>
          <w:lang w:bidi="ar-SA"/>
        </w:rPr>
        <w:t xml:space="preserve">،نا علي بن عبد العزيز، نا عارم أبو النعمان، نا حمّاد بن زيد، نا </w:t>
      </w:r>
    </w:p>
    <w:p>
      <w:pPr>
        <w:pStyle w:val="BookText"/>
        <w:rPr/>
      </w:pPr>
      <w:r>
        <w:rPr>
          <w:rFonts w:ascii="Amiri" w:hAnsi="Amiri" w:eastAsia="Amiri" w:cs="Amiri"/>
          <w:color w:val="111111"/>
          <w:sz w:val="28"/>
          <w:sz w:val="28"/>
          <w:szCs w:val="28"/>
          <w:rtl w:val="true"/>
          <w:lang w:bidi="ar-SA"/>
        </w:rPr>
        <w:t>مجالد بن سعيد، عن عمير بن زودي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و اللّه لئن لم يدخل النار إلاّ من قتل عثمان لا أدخلها </w:t>
      </w:r>
      <w:r>
        <w:rPr>
          <w:rStyle w:val="FootnoteAnchor"/>
          <w:rtl w:val="true"/>
        </w:rPr>
        <w:footnoteReference w:id="2909"/>
      </w:r>
      <w:r>
        <w:rPr>
          <w:rFonts w:ascii="Amiri" w:hAnsi="Amiri" w:eastAsia="Amiri" w:cs="Amiri"/>
          <w:color w:val="111111"/>
          <w:sz w:val="28"/>
          <w:sz w:val="28"/>
          <w:szCs w:val="28"/>
          <w:rtl w:val="true"/>
          <w:lang w:bidi="ar-SA"/>
        </w:rPr>
        <w:t xml:space="preserve">و لئن لم يدخل الجنة إلاّ من قتل عثمان لا أدخلها </w:t>
      </w:r>
      <w:r>
        <w:rPr>
          <w:rStyle w:val="FootnoteAnchor"/>
          <w:rtl w:val="true"/>
        </w:rPr>
        <w:footnoteReference w:id="29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تكلّمت بكلمة فرقت عليك بها أصحابك،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إن اللّه قتل عثمان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حبيب بن الشهيد،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قرشية لها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يعني أن اللّه قتله و أنا معه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المقرئ، أنا أبو الفضل بن الكريدي، أنا أبو الحسن العتيقي، أنا أبو الحسن الدارقطني، نا محمّد بن عبد اللّه بن إبراهيم، نا عبد اللّه بن أحمد بن حنبل، حدثتنا أم عمر بنت حسّان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عجوز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الأكبر، مسجد الكوفة، و علي بن أبي طالب قائم على المنبر يخطب الناس، و هو ينادي بأعلى صوته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إنكم تكثرون فيّ‌ و في ابن عفان، و إن مثلي و مثله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منصور بن محمّد الزاهد، نا محمّد بن الصباح، حدثتنا أم عمر بنت حسّان،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الأكبر، مسجد الكوفة، و علي بن أبي طالب على المنبر، و هو يخطب الناس، و هو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يا أيها الناس، يا أيها الناس إنكم تكثرون فيّ‌ و في ابن عفّان، إنّ‌ مثلي و مثله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القاضي أبو عمر القاسم بن جعفر بن عبد الواحد الهاشمي، نا أبو العباس محمّد بن أحمد بن أحمد بن حمّاد الأثرم، في </w:t>
      </w:r>
    </w:p>
    <w:p>
      <w:pPr>
        <w:pStyle w:val="BookText"/>
        <w:rPr/>
      </w:pPr>
      <w:r>
        <w:rPr>
          <w:rFonts w:ascii="Amiri" w:hAnsi="Amiri" w:eastAsia="Amiri" w:cs="Amiri"/>
          <w:color w:val="111111"/>
          <w:sz w:val="28"/>
          <w:sz w:val="28"/>
          <w:szCs w:val="28"/>
          <w:rtl w:val="true"/>
          <w:lang w:bidi="ar-SA"/>
        </w:rPr>
        <w:t>سنة ثلاثين و ثلاثمائة، نا حميد بن الربيع، نا أبو أسامة، حدّثني عثمان بن واقد العمري، حدثتني قرة بنت جون الضّبّي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أبي سفيان بن الحارث بن عبد المطلب، فجاء قنبر،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تقول هذا لمولى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يأتي إلى أهل العراق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عفّان، و قال علي، و أنا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هؤلاء المفضّلي على ابن عفّان، و المفضّلي ابن عفان على ما أقل علمهم باللّه، و اللّه إنّي لأرجو أن أكون أنا و ابن عفّان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12"/>
      </w:r>
      <w:r>
        <w:rPr>
          <w:rFonts w:ascii="Amiri" w:hAnsi="Amiri" w:eastAsia="Amiri" w:cs="Amiri"/>
          <w:color w:val="111111"/>
          <w:sz w:val="28"/>
          <w:sz w:val="28"/>
          <w:szCs w:val="28"/>
          <w:rtl w:val="true"/>
          <w:lang w:bidi="ar-SA"/>
        </w:rPr>
        <w:t>أبو الفضل الفضيلي، أنا أبو القاسم الخليلي، أنا أبو القاسم الخزاعي، أنا الهيثم بن كليب، نا ابن المنادي، نا وهب بن جرير، نا شعبة، عن حبيب بن الزبير، عن عبد الرّحمن،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لأرجو أن أكون أنا و عثمان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الرّحمن هذا هو ابن الشرود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عباس الدوري، نا سعيد بن عامر، نا شعبة، عن حبيب بن الزبير، عن عبد الرّحمن بن الشرود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عثمان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السّنجي، و أبو محمّد بختيار بن عبد اللّه الهندي،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علي الحسن بن محمد بن عبد العزيز التككي،</w:t>
      </w:r>
      <w:r>
        <w:rPr>
          <w:rFonts w:eastAsia="Amiri" w:cs="Amiri" w:ascii="Amiri" w:hAnsi="Amiri"/>
          <w:color w:val="111111"/>
          <w:sz w:val="28"/>
          <w:szCs w:val="28"/>
          <w:rtl w:val="true"/>
          <w:lang w:bidi="ar-SA"/>
        </w:rPr>
        <w:t xml:space="preserve">] </w:t>
      </w:r>
      <w:r>
        <w:rPr>
          <w:rStyle w:val="FootnoteAnchor"/>
          <w:rtl w:val="true"/>
        </w:rPr>
        <w:footnoteReference w:id="2913"/>
      </w:r>
      <w:r>
        <w:rPr>
          <w:rFonts w:ascii="Amiri" w:hAnsi="Amiri" w:eastAsia="Amiri" w:cs="Amiri"/>
          <w:color w:val="111111"/>
          <w:sz w:val="28"/>
          <w:sz w:val="28"/>
          <w:szCs w:val="28"/>
          <w:rtl w:val="true"/>
          <w:lang w:bidi="ar-SA"/>
        </w:rPr>
        <w:t>أنا أبو علي بن شاذان، أنا أبو سهل بن زياد، نا عبد اللّه بن روح، نا عثمان بن عمر، أنا شعبة، عن حبيب بن الزبير، عن عبد الرّحمن بن شرود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عثمان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14"/>
      </w:r>
      <w:r>
        <w:rPr>
          <w:rFonts w:ascii="Amiri" w:hAnsi="Amiri" w:eastAsia="Amiri" w:cs="Amiri"/>
          <w:color w:val="111111"/>
          <w:sz w:val="28"/>
          <w:sz w:val="28"/>
          <w:szCs w:val="28"/>
          <w:rtl w:val="true"/>
          <w:lang w:bidi="ar-SA"/>
        </w:rPr>
        <w:t xml:space="preserve">أبو الفضل الفضيلي، أنا أحمد بن محمّد بن محمّد الخليلي، أنا علي بن أحمد بن الحسن، أنا الهيثم بن كليب الشّاشي، نا ابن المنادي، نا يوسف بن محمّد، نا حرب بن ميمون، عن النّضر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أحسبه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أشهد عشر مرار أن عليا و عثمان رضي اللّه عنهما في الجنة فينزع اللّه عز و جل ما في قلوبهما من غل، أحبّ‌ إليّ‌ من أن أشهد شهادة واحدة أنهما ليسا كذلك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محمّد بن أبي عثمان،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موسى بن القاسم بن الصّلت، نا أبو إسحاق إبراهيم بن عبد الصمد بن موسى الهاشمي </w:t>
      </w:r>
      <w:r>
        <w:rPr>
          <w:rStyle w:val="FootnoteAnchor"/>
          <w:rtl w:val="true"/>
        </w:rPr>
        <w:footnoteReference w:id="2916"/>
      </w:r>
      <w:r>
        <w:rPr>
          <w:rFonts w:ascii="Amiri" w:hAnsi="Amiri" w:eastAsia="Amiri" w:cs="Amiri"/>
          <w:color w:val="111111"/>
          <w:sz w:val="28"/>
          <w:sz w:val="28"/>
          <w:szCs w:val="28"/>
          <w:rtl w:val="true"/>
          <w:lang w:bidi="ar-SA"/>
        </w:rPr>
        <w:t>،أنا أبو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الماوردي، أنا أبو القاسم عبد اللّه بن الحسن بن الخلاّل، أنا عبيد اللّه بن أحمد بن علي الصيدلاني، أنا أبو محمّد يزداد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يزداد، نا أبو سعيد الأشج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عن شعبة، عن أبي بشر، عن يوسف المكي، عن</w:t>
      </w:r>
      <w:r>
        <w:rPr>
          <w:rFonts w:eastAsia="Amiri" w:cs="Amiri" w:ascii="Amiri" w:hAnsi="Amiri"/>
          <w:color w:val="111111"/>
          <w:sz w:val="28"/>
          <w:szCs w:val="28"/>
          <w:rtl w:val="true"/>
          <w:lang w:bidi="ar-SA"/>
        </w:rPr>
        <w:t xml:space="preserve">] </w:t>
      </w:r>
      <w:r>
        <w:rPr>
          <w:rStyle w:val="FootnoteAnchor"/>
          <w:rtl w:val="true"/>
        </w:rPr>
        <w:footnoteReference w:id="2917"/>
      </w:r>
      <w:r>
        <w:rPr>
          <w:rFonts w:ascii="Amiri" w:hAnsi="Amiri" w:eastAsia="Amiri" w:cs="Amiri"/>
          <w:color w:val="111111"/>
          <w:sz w:val="28"/>
          <w:sz w:val="28"/>
          <w:szCs w:val="28"/>
          <w:rtl w:val="true"/>
          <w:lang w:bidi="ar-SA"/>
        </w:rPr>
        <w:t>محمّد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29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أنا أبو الغنائم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بن زكريا البيع، نا أبو عبد اللّه المحاملي، نا أبو السائب، نا ابن إدريس، عن شعبة، عن أبي بشر، عن محمّد بن حاطب، عن علي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920"/>
      </w:r>
      <w:r>
        <w:rPr>
          <w:rFonts w:ascii="Amiri" w:hAnsi="Amiri" w:eastAsia="Amiri" w:cs="Amiri"/>
          <w:color w:val="111111"/>
          <w:sz w:val="28"/>
          <w:sz w:val="28"/>
          <w:szCs w:val="28"/>
          <w:rtl w:val="true"/>
          <w:lang w:bidi="ar-SA"/>
        </w:rPr>
        <w:t>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أنا شعيب بن إبراهيم، أنا سيف بن عمر، عن سعيد بن عبد اللّه الجمحي، عن عبد الرّحمن، و محمّد ابني </w:t>
      </w:r>
      <w:r>
        <w:rPr>
          <w:rStyle w:val="FootnoteAnchor"/>
          <w:rtl w:val="true"/>
        </w:rPr>
        <w:footnoteReference w:id="2921"/>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رجلا أتى عليا يسأله عن </w:t>
      </w:r>
      <w:r>
        <w:rPr>
          <w:rStyle w:val="FootnoteAnchor"/>
          <w:rtl w:val="true"/>
        </w:rPr>
        <w:footnoteReference w:id="2922"/>
      </w:r>
      <w:r>
        <w:rPr>
          <w:rFonts w:ascii="Amiri" w:hAnsi="Amiri" w:eastAsia="Amiri" w:cs="Amiri"/>
          <w:color w:val="111111"/>
          <w:sz w:val="28"/>
          <w:sz w:val="28"/>
          <w:szCs w:val="28"/>
          <w:rtl w:val="true"/>
          <w:lang w:bidi="ar-SA"/>
        </w:rPr>
        <w:t>عثمان، و عنده أصحابه،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أسألكم إنّما أسأل أمير المؤمنين،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و أصحابه نزلت إِنَّ‌ الَّذِينَ‌ سَبَقَتْ‌ لَهُمْ‌ مِنَّا الْحُسْنىٰ‌ أُولٰئِكَ‌ عَنْهٰا مُبْعَدُونَ‌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علي الحسن بن محمّد بن القاسم بن عبيد اللّه بن زينة، أنا أبو الفتح هلال بن محمّد بن جعفر الخفاف </w:t>
      </w:r>
      <w:r>
        <w:rPr>
          <w:rStyle w:val="FootnoteAnchor"/>
          <w:rtl w:val="true"/>
        </w:rPr>
        <w:footnoteReference w:id="2923"/>
      </w:r>
      <w:r>
        <w:rPr>
          <w:rFonts w:ascii="Amiri" w:hAnsi="Amiri" w:eastAsia="Amiri" w:cs="Amiri"/>
          <w:color w:val="111111"/>
          <w:sz w:val="28"/>
          <w:sz w:val="28"/>
          <w:szCs w:val="28"/>
          <w:rtl w:val="true"/>
          <w:lang w:bidi="ar-SA"/>
        </w:rPr>
        <w:t>،نا أبو العباس أحمد بن محمّد بن صالح البروجردي الخطيب، نا إبراهيم بن الحسين بن دازيل، نا موسى بن إسماعيل، نا أبو عوانة، عن أبي بشر، عن يوسف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محمّد بن علي بن أبي طالب </w:t>
      </w:r>
      <w:r>
        <w:rPr>
          <w:rStyle w:val="FootnoteAnchor"/>
          <w:rtl w:val="true"/>
        </w:rPr>
        <w:footnoteReference w:id="2924"/>
      </w:r>
      <w:r>
        <w:rPr>
          <w:rFonts w:ascii="Amiri" w:hAnsi="Amiri" w:eastAsia="Amiri" w:cs="Amiri"/>
          <w:color w:val="111111"/>
          <w:sz w:val="28"/>
          <w:sz w:val="28"/>
          <w:szCs w:val="28"/>
          <w:rtl w:val="true"/>
          <w:lang w:bidi="ar-SA"/>
        </w:rPr>
        <w:t>،فنزل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عنده صعصعة بن صوحان و عمّار بن ياسر، و الأشتر في رهط‍‌ من أصحابه، فذكروا عثمان، فنالوا منه، قال لهم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هذا، فإنه لم يبلغ ذلك، و لكن إن شئتم عثمتم فيه، فلما سكت، قال علي بن أبي طالب، و هو على سريره، و معه عود ينكث به، فجعل ينكث بعوده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لاٰ يَسْمَعُونَ‌ حَسِيسَهٰا وَ هُمْ‌ فِي مَا اشْتَهَتْ‌ أَنْفُسُهُمْ‌ خٰالِدُونَ‌ عثمان و أصحاب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ذلك، أشهد على علي بن أبي طالب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بهذا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25"/>
      </w:r>
      <w:r>
        <w:rPr>
          <w:rFonts w:ascii="Amiri" w:hAnsi="Amiri" w:eastAsia="Amiri" w:cs="Amiri"/>
          <w:color w:val="111111"/>
          <w:sz w:val="28"/>
          <w:sz w:val="28"/>
          <w:szCs w:val="28"/>
          <w:rtl w:val="true"/>
          <w:lang w:bidi="ar-SA"/>
        </w:rPr>
        <w:t xml:space="preserve">أبو القاسم الشحامي، أنا أبو نصر عبد الرّحمن بن علي بن محمّد بن موسى، أنا أبو العبّاس محمّد بن أحمد بن محمّد السّليطي، أنا أبو حامد أحمد بن محمّد بن الحسن بن محمّد بن محمّد </w:t>
      </w:r>
      <w:r>
        <w:rPr>
          <w:rStyle w:val="FootnoteAnchor"/>
          <w:rtl w:val="true"/>
        </w:rPr>
        <w:footnoteReference w:id="2926"/>
      </w:r>
      <w:r>
        <w:rPr>
          <w:rFonts w:ascii="Amiri" w:hAnsi="Amiri" w:eastAsia="Amiri" w:cs="Amiri"/>
          <w:color w:val="111111"/>
          <w:sz w:val="28"/>
          <w:sz w:val="28"/>
          <w:szCs w:val="28"/>
          <w:rtl w:val="true"/>
          <w:lang w:bidi="ar-SA"/>
        </w:rPr>
        <w:t xml:space="preserve">بن عقيل، و أحمد بن حفص، و عبد اللّه بن محمّد الفراء، </w:t>
      </w:r>
    </w:p>
    <w:p>
      <w:pPr>
        <w:pStyle w:val="BookText"/>
        <w:rPr/>
      </w:pPr>
      <w:r>
        <w:rPr>
          <w:rFonts w:ascii="Amiri" w:hAnsi="Amiri" w:eastAsia="Amiri" w:cs="Amiri"/>
          <w:color w:val="111111"/>
          <w:sz w:val="28"/>
          <w:sz w:val="28"/>
          <w:szCs w:val="28"/>
          <w:rtl w:val="true"/>
          <w:lang w:bidi="ar-SA"/>
        </w:rPr>
        <w:t>و قطن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حدّثني إبراهيم، عن خالد الحذّاء، عن يوسف أبي يعقوب، عن ابن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و سأله رجل عن عثمان، فقال عمّار بن ياسر كذا تواطأ القوم على ذلك،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عثمان، و أصحاب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الفضل محمّد بن أحمد بن علي بن عبد الواحد بن الأشقر،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عبيد اللّه بن محمّد بن إسحاق بن حبابة، نا أبو القاسم البغوي، نا محمّد بن حميد، نا يحيى بن ضريس، نا يعقوب القمّي، عن ليث، عن الشعبي، عن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علي بن أبي طالب في مسجد الكوفة، و هو مجتنح لشقه </w:t>
      </w:r>
      <w:r>
        <w:rPr>
          <w:rStyle w:val="FootnoteAnchor"/>
          <w:rtl w:val="true"/>
        </w:rPr>
        <w:footnoteReference w:id="2927"/>
      </w:r>
      <w:r>
        <w:rPr>
          <w:rFonts w:ascii="Amiri" w:hAnsi="Amiri" w:eastAsia="Amiri" w:cs="Amiri"/>
          <w:color w:val="111111"/>
          <w:sz w:val="28"/>
          <w:sz w:val="28"/>
          <w:szCs w:val="28"/>
          <w:rtl w:val="true"/>
          <w:lang w:bidi="ar-SA"/>
        </w:rPr>
        <w:t>،فخضنا في عثمان، و طلحة، و الزبير، فاجتنح لشقه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خضتم‌؟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خضنا في عثمان، و طلحة، و الزبير، و حسبناك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و إن ذاك عثمان و طلحة و الزبير، و أنا من شيعة عثمان و طلحة و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إِخْوٰاناً عَلىٰ‌ سُرُرٍ مُتَقٰابِلِينَ‌ ذاك عثمان، و طلحة، و الزبير، و أنا من شيعة عثمان، و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الباغندي عن ابن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بدل ليث،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و هو ابن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الفضل عبيد اللّه بن عبد الرّحمن بن محمّد الزهري، نا جعفر بن أحمد بن محمّد القافلاني </w:t>
      </w:r>
      <w:r>
        <w:rPr>
          <w:rStyle w:val="FootnoteAnchor"/>
          <w:rtl w:val="true"/>
        </w:rPr>
        <w:footnoteReference w:id="2928"/>
      </w:r>
      <w:r>
        <w:rPr>
          <w:rFonts w:ascii="Amiri" w:hAnsi="Amiri" w:eastAsia="Amiri" w:cs="Amiri"/>
          <w:color w:val="111111"/>
          <w:sz w:val="28"/>
          <w:sz w:val="28"/>
          <w:szCs w:val="28"/>
          <w:rtl w:val="true"/>
          <w:lang w:bidi="ar-SA"/>
        </w:rPr>
        <w:t xml:space="preserve">،نا عيسى بن محمّد بن منصور الإسكافي، نا شعيب بن حرب المدائني، عن محمّد الهمداني، حدّثني شيخ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النعمان بن بشير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علي بن أبي طالب فذكروا عثمان بن عفّان،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،عثمان و أصحاب عثمان، و أنا من أصحاب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شعيب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أصحاب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29"/>
      </w:r>
      <w:r>
        <w:rPr>
          <w:rFonts w:ascii="Amiri" w:hAnsi="Amiri" w:eastAsia="Amiri" w:cs="Amiri"/>
          <w:color w:val="111111"/>
          <w:sz w:val="28"/>
          <w:sz w:val="28"/>
          <w:szCs w:val="28"/>
          <w:rtl w:val="true"/>
          <w:lang w:bidi="ar-SA"/>
        </w:rPr>
        <w:t xml:space="preserve">،أنا إبراهيم بن مخلد المعدل، نا محمّد بن أحمد بن إبراهيم الحكيمي، نا عيسى بن محمّد بن منصور الإسكافي، نا شعيب بن حرب المدائني، عن محمّد الهمداني، نا شيخ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بن أبي طالب فذكروا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عثمان و أصحاب عثمان، و أنا من أصحاب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أصحاب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930"/>
      </w:r>
      <w:r>
        <w:rPr>
          <w:rFonts w:ascii="Amiri" w:hAnsi="Amiri" w:eastAsia="Amiri" w:cs="Amiri"/>
          <w:color w:val="111111"/>
          <w:sz w:val="28"/>
          <w:sz w:val="28"/>
          <w:szCs w:val="28"/>
          <w:rtl w:val="true"/>
          <w:lang w:bidi="ar-SA"/>
        </w:rPr>
        <w:t>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931"/>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2932"/>
      </w:r>
      <w:r>
        <w:rPr>
          <w:rFonts w:ascii="Amiri" w:hAnsi="Amiri" w:eastAsia="Amiri" w:cs="Amiri"/>
          <w:color w:val="111111"/>
          <w:sz w:val="28"/>
          <w:sz w:val="28"/>
          <w:szCs w:val="28"/>
          <w:rtl w:val="true"/>
          <w:lang w:bidi="ar-SA"/>
        </w:rPr>
        <w:t xml:space="preserve">،نا عمرو بن أبي الطاهر </w:t>
      </w:r>
      <w:r>
        <w:rPr>
          <w:rStyle w:val="FootnoteAnchor"/>
          <w:rtl w:val="true"/>
        </w:rPr>
        <w:footnoteReference w:id="2933"/>
      </w:r>
      <w:r>
        <w:rPr>
          <w:rFonts w:ascii="Amiri" w:hAnsi="Amiri" w:eastAsia="Amiri" w:cs="Amiri"/>
          <w:color w:val="111111"/>
          <w:sz w:val="28"/>
          <w:sz w:val="28"/>
          <w:szCs w:val="28"/>
          <w:rtl w:val="true"/>
          <w:lang w:bidi="ar-SA"/>
        </w:rPr>
        <w:t>المصري، نا عبد المنعم بن بشير الأنصاري، نا علي بن غراب المحاربي، عن عبد اللّه بن سعيد، عن أبيه 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جلوسا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2934"/>
      </w:r>
      <w:r>
        <w:rPr>
          <w:rFonts w:ascii="Amiri" w:hAnsi="Amiri" w:eastAsia="Amiri" w:cs="Amiri"/>
          <w:color w:val="111111"/>
          <w:sz w:val="28"/>
          <w:sz w:val="28"/>
          <w:szCs w:val="28"/>
          <w:rtl w:val="true"/>
          <w:lang w:bidi="ar-SA"/>
        </w:rPr>
        <w:t xml:space="preserve">أبي طالب، و عن يمينه عمّار بن ياسر، و عن يساره محمّد بن أبي بكر إذ جاءه غراب بن فلان الصيدني </w:t>
      </w:r>
      <w:r>
        <w:rPr>
          <w:rStyle w:val="FootnoteAnchor"/>
          <w:rtl w:val="true"/>
        </w:rPr>
        <w:footnoteReference w:id="29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تقول في عثمان فبدره الرجلان،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تسأل‌؟ عن رجل كفر باللّه من بعد إيمانه و نافق، فقال الرجل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إيّاكما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و لا إليكما</w:t>
      </w:r>
      <w:r>
        <w:rPr>
          <w:rFonts w:eastAsia="Amiri" w:cs="Amiri" w:ascii="Amiri" w:hAnsi="Amiri"/>
          <w:color w:val="111111"/>
          <w:sz w:val="28"/>
          <w:szCs w:val="28"/>
          <w:rtl w:val="true"/>
          <w:lang w:bidi="ar-SA"/>
        </w:rPr>
        <w:t xml:space="preserve">] </w:t>
      </w:r>
      <w:r>
        <w:rPr>
          <w:rStyle w:val="FootnoteAnchor"/>
          <w:rtl w:val="true"/>
        </w:rPr>
        <w:footnoteReference w:id="2936"/>
      </w:r>
      <w:r>
        <w:rPr>
          <w:rFonts w:ascii="Amiri" w:hAnsi="Amiri" w:eastAsia="Amiri" w:cs="Amiri"/>
          <w:color w:val="111111"/>
          <w:sz w:val="28"/>
          <w:sz w:val="28"/>
          <w:szCs w:val="28"/>
          <w:rtl w:val="true"/>
          <w:lang w:bidi="ar-SA"/>
        </w:rPr>
        <w:t>جئت،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أقول ما قالا،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قتلناه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عليكم و أساء الولاية في آخر أيامه و جزعتم فأسأتم الجزع</w:t>
      </w:r>
      <w:r>
        <w:rPr>
          <w:rFonts w:eastAsia="Amiri" w:cs="Amiri" w:ascii="Amiri" w:hAnsi="Amiri"/>
          <w:color w:val="111111"/>
          <w:sz w:val="28"/>
          <w:szCs w:val="28"/>
          <w:rtl w:val="true"/>
          <w:lang w:bidi="ar-SA"/>
        </w:rPr>
        <w:t xml:space="preserve">] </w:t>
      </w:r>
      <w:r>
        <w:rPr>
          <w:rStyle w:val="FootnoteAnchor"/>
          <w:rtl w:val="true"/>
        </w:rPr>
        <w:footnoteReference w:id="2937"/>
      </w:r>
      <w:r>
        <w:rPr>
          <w:rFonts w:ascii="Amiri" w:hAnsi="Amiri" w:eastAsia="Amiri" w:cs="Amiri"/>
          <w:color w:val="111111"/>
          <w:sz w:val="28"/>
          <w:sz w:val="28"/>
          <w:szCs w:val="28"/>
          <w:rtl w:val="true"/>
          <w:lang w:bidi="ar-SA"/>
        </w:rPr>
        <w:t>و اللّه إنّي لأرجو أن أكون أنا و عثمان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المقرئ، أنا أبو الفضل، أنا أبو الحسن المجهّز، أنا أبو الحسن الدارقطني، أنا عبد الوهاب بن أبي حيّة، نا يعقوب بن شيبة، نا أسود بن عامر، نا عبد الرّحمن بن عثمان بن محمّد بن حاطب، حدّثني أبي، عن محمّد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بالبصرة، فلما هدأت الحرب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أردّ على قومي إذا سألوني عن قتل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عثمان مثل ما وصف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الآية، فإذا قدمت فأبلغهم أن عثمان من الذين آمنوا ثم اتّقوا، ثم آمنوا ثم اتّقوا، ثم آمنوا ثم اتّقوا، و 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الدارقطني، حدّثني أبي، نا عبد اللّه بن محمّد بن ناجية، نا الحسن بن قزعة مولى بني هاشم، نا سفيان بن حبيب، نا جامع بن مطر، عن عبد اللّه بن الأسود بن تمام، عن عبد اللّه بن رافع بن </w:t>
      </w:r>
      <w:r>
        <w:rPr>
          <w:rStyle w:val="FootnoteAnchor"/>
          <w:rtl w:val="true"/>
        </w:rPr>
        <w:footnoteReference w:id="2938"/>
      </w:r>
      <w:r>
        <w:rPr>
          <w:rFonts w:ascii="Amiri" w:hAnsi="Amiri" w:eastAsia="Amiri" w:cs="Amiri"/>
          <w:color w:val="111111"/>
          <w:sz w:val="28"/>
          <w:sz w:val="28"/>
          <w:szCs w:val="28"/>
          <w:rtl w:val="true"/>
          <w:lang w:bidi="ar-SA"/>
        </w:rPr>
        <w:t xml:space="preserve">خديج، عن رافع بن </w:t>
      </w:r>
      <w:r>
        <w:rPr>
          <w:rStyle w:val="FootnoteAnchor"/>
          <w:rtl w:val="true"/>
        </w:rPr>
        <w:footnoteReference w:id="2939"/>
      </w:r>
      <w:r>
        <w:rPr>
          <w:rFonts w:ascii="Amiri" w:hAnsi="Amiri" w:eastAsia="Amiri" w:cs="Amiri"/>
          <w:color w:val="111111"/>
          <w:sz w:val="28"/>
          <w:sz w:val="28"/>
          <w:szCs w:val="28"/>
          <w:rtl w:val="true"/>
          <w:lang w:bidi="ar-SA"/>
        </w:rPr>
        <w:t>خديج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بناتي و هن يبكين،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لانقطاعنا من أرضنا، و 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ابن عفّان ممن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أحمد بن المظفر بن الحسن بن سوسن التّمّار، و أخبرني أبو طاهر محمّد بن محمّد بن عبد اللّه السّنجي عنه، أنا الحسن بن أحمد بن إبراهيم بن شاذان، أنا أبو بكر محمّد بن جعفر بن محمّد الأدمي القارئ، نا محمّد بن عثمان الكوفي، نا أحمد بن عبد اللّه بن يونس، نا أبو بكر بن عيّاش، عن حصين بن عبد الرّحمن،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على نسائه و هن يبكين،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 </w:t>
      </w:r>
      <w:r>
        <w:rPr>
          <w:rStyle w:val="FootnoteAnchor"/>
          <w:rtl w:val="true"/>
        </w:rPr>
        <w:footnoteReference w:id="2940"/>
      </w:r>
      <w:r>
        <w:rPr>
          <w:rFonts w:ascii="Amiri" w:hAnsi="Amiri" w:eastAsia="Amiri" w:cs="Amiri"/>
          <w:color w:val="111111"/>
          <w:sz w:val="28"/>
          <w:sz w:val="28"/>
          <w:szCs w:val="28"/>
          <w:rtl w:val="true"/>
          <w:lang w:bidi="ar-SA"/>
        </w:rPr>
        <w:t>عثمان و الزبير و قرابتهما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إيّاهما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أبو بكر بن المزرفي، 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41"/>
      </w:r>
      <w:r>
        <w:rPr>
          <w:rFonts w:ascii="Amiri" w:hAnsi="Amiri" w:eastAsia="Amiri" w:cs="Amiri"/>
          <w:color w:val="111111"/>
          <w:sz w:val="28"/>
          <w:sz w:val="28"/>
          <w:szCs w:val="28"/>
          <w:rtl w:val="true"/>
          <w:lang w:bidi="ar-SA"/>
        </w:rPr>
        <w:t>و أخبرنا أبو القاسم بن السّمرقندي، أنا أبو الحسين بن النّقّور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نا حماد بن زيد، عن </w:t>
      </w:r>
    </w:p>
    <w:p>
      <w:pPr>
        <w:pStyle w:val="BookText"/>
        <w:rPr/>
      </w:pPr>
      <w:r>
        <w:rPr>
          <w:rFonts w:ascii="Amiri" w:hAnsi="Amiri" w:eastAsia="Amiri" w:cs="Amiri"/>
          <w:color w:val="111111"/>
          <w:sz w:val="28"/>
          <w:sz w:val="28"/>
          <w:szCs w:val="28"/>
          <w:rtl w:val="true"/>
          <w:lang w:bidi="ar-SA"/>
        </w:rPr>
        <w:t>عاصم بن أبي النجود،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إحدى بنات عثمان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أبوك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عمر بن إبراهيم بن أحمد بن كثير، نا عبد اللّه بن محمّد، نا داود بن رشيد، نا محمّد بن زيد، عن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يسألونا </w:t>
      </w:r>
      <w:r>
        <w:rPr>
          <w:rStyle w:val="FootnoteAnchor"/>
          <w:rtl w:val="true"/>
        </w:rPr>
        <w:footnoteReference w:id="2942"/>
      </w:r>
      <w:r>
        <w:rPr>
          <w:rFonts w:ascii="IRNazanin" w:hAnsi="IRNazanin" w:eastAsia="IRNazanin"/>
          <w:color w:val="111111"/>
          <w:sz w:val="28"/>
          <w:sz w:val="28"/>
          <w:szCs w:val="28"/>
          <w:rtl w:val="true"/>
          <w:lang w:bidi="fa-IR"/>
        </w:rPr>
        <w:t>عن عثمان غدا، فما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Style w:val="FootnoteAnchor"/>
          <w:rtl w:val="true"/>
        </w:rPr>
        <w:footnoteReference w:id="2943"/>
      </w:r>
      <w:r>
        <w:rPr>
          <w:rFonts w:ascii="Amiri" w:hAnsi="Amiri" w:eastAsia="Amiri" w:cs="Amiri"/>
          <w:color w:val="111111"/>
          <w:sz w:val="28"/>
          <w:sz w:val="28"/>
          <w:szCs w:val="28"/>
          <w:rtl w:val="true"/>
          <w:lang w:bidi="ar-SA"/>
        </w:rPr>
        <w:t xml:space="preserve">كان من الذين آمَنُوا وَ عَمِلُوا الصّٰالِحٰاتِ‌ ثُمَّ‌ اتَّقَوْا، وَ آمَنُوا ثُمَّ‌ اتَّقَوْا وَ أَحْسَنُوا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و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2945"/>
      </w:r>
      <w:r>
        <w:rPr>
          <w:rFonts w:ascii="Amiri" w:hAnsi="Amiri" w:eastAsia="Amiri" w:cs="Amiri"/>
          <w:color w:val="111111"/>
          <w:sz w:val="28"/>
          <w:sz w:val="28"/>
          <w:szCs w:val="28"/>
          <w:rtl w:val="true"/>
          <w:lang w:bidi="ar-SA"/>
        </w:rPr>
        <w:t>بن حذلم، نا أبو زرعة، نا أبو نعيم، نا مسعر، عن أبي عون، عن محمّد بن حاطب،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من الذين آمَنُوا وَ عَمِلُوا الصّٰالِحٰاتِ‌ إلى قوله ثُمَّ‌ اتَّقَوْا وَ أَحْسَنُوا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الشيرويي، و حدّثني أبو المحاسن الطّبسي عنه، أنا أبو بكر الحيري، نا أبو العبّاس الأصم، نا إبراهيم بن مرزوق، نا أبو داود الطّيالسي، و سعيد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أبي عون، عن محمّد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عليا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الذين اتقوا و آمنوا </w:t>
      </w:r>
      <w:r>
        <w:rPr>
          <w:rStyle w:val="FootnoteAnchor"/>
          <w:rtl w:val="true"/>
        </w:rPr>
        <w:footnoteReference w:id="2946"/>
      </w:r>
      <w:r>
        <w:rPr>
          <w:rFonts w:ascii="IRNazanin" w:hAnsi="IRNazanin" w:eastAsia="IRNazanin"/>
          <w:color w:val="111111"/>
          <w:sz w:val="28"/>
          <w:sz w:val="28"/>
          <w:szCs w:val="28"/>
          <w:rtl w:val="true"/>
          <w:lang w:bidi="fa-IR"/>
        </w:rPr>
        <w:t>ثم اتقوا و آمنوا ثم اتّقوا</w:t>
      </w:r>
      <w:r>
        <w:rPr>
          <w:rFonts w:eastAsia="IRNazanin" w:cs="IRNazanin"/>
          <w:color w:val="111111"/>
          <w:sz w:val="28"/>
          <w:szCs w:val="28"/>
          <w:rtl w:val="true"/>
          <w:lang w:bidi="fa-IR"/>
        </w:rPr>
        <w:t>.</w:t>
      </w:r>
      <w:r>
        <w:rPr>
          <w:rStyle w:val="FootnoteAnchor"/>
          <w:rtl w:val="true"/>
        </w:rPr>
        <w:footnoteReference w:id="2947"/>
      </w:r>
      <w:r>
        <w:rPr>
          <w:rFonts w:ascii="Amiri" w:hAnsi="Amiri" w:eastAsia="Amiri" w:cs="Amiri"/>
          <w:color w:val="111111"/>
          <w:sz w:val="28"/>
          <w:sz w:val="28"/>
          <w:szCs w:val="28"/>
          <w:rtl w:val="true"/>
          <w:lang w:bidi="ar-SA"/>
        </w:rPr>
        <w:t>أخبرنا أبو عبد اللّه محمّد بن أحمد بن إبراهيم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إبراهيم المقرئ </w:t>
      </w:r>
      <w:r>
        <w:rPr>
          <w:rStyle w:val="FootnoteAnchor"/>
          <w:rtl w:val="true"/>
        </w:rPr>
        <w:footnoteReference w:id="2948"/>
      </w:r>
      <w:r>
        <w:rPr>
          <w:rFonts w:ascii="IRNazanin" w:hAnsi="IRNazanin" w:eastAsia="IRNazanin"/>
          <w:color w:val="111111"/>
          <w:sz w:val="28"/>
          <w:sz w:val="28"/>
          <w:szCs w:val="28"/>
          <w:rtl w:val="true"/>
          <w:lang w:bidi="fa-IR"/>
        </w:rPr>
        <w:t>،أنا سهل بن بشر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علي، أنا محمّد بن أحمد الذهلي، نا أحمد بن عمرو بن </w:t>
      </w:r>
    </w:p>
    <w:p>
      <w:pPr>
        <w:pStyle w:val="BookText"/>
        <w:rPr/>
      </w:pPr>
      <w:r>
        <w:rPr>
          <w:rFonts w:ascii="Amiri" w:hAnsi="Amiri" w:eastAsia="Amiri" w:cs="Amiri"/>
          <w:color w:val="111111"/>
          <w:sz w:val="28"/>
          <w:sz w:val="28"/>
          <w:szCs w:val="28"/>
          <w:rtl w:val="true"/>
          <w:lang w:bidi="ar-SA"/>
        </w:rPr>
        <w:t xml:space="preserve">حفص القطراني، نا عمرو بن مرزوق </w:t>
      </w:r>
      <w:r>
        <w:rPr>
          <w:rStyle w:val="FootnoteAnchor"/>
          <w:rtl w:val="true"/>
        </w:rPr>
        <w:footnoteReference w:id="2949"/>
      </w:r>
      <w:r>
        <w:rPr>
          <w:rFonts w:ascii="Amiri" w:hAnsi="Amiri" w:eastAsia="Amiri" w:cs="Amiri"/>
          <w:color w:val="111111"/>
          <w:sz w:val="28"/>
          <w:sz w:val="28"/>
          <w:szCs w:val="28"/>
          <w:rtl w:val="true"/>
          <w:lang w:bidi="ar-SA"/>
        </w:rPr>
        <w:t>،أنا شعبة، عن أبي عون، عن محمّد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الذين آمنوا، ثم اتّقوا، ثم آمنوا، ثم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w:t>
      </w:r>
      <w:r>
        <w:rPr>
          <w:rStyle w:val="FootnoteAnchor"/>
          <w:rtl w:val="true"/>
        </w:rPr>
        <w:footnoteReference w:id="2950"/>
      </w:r>
      <w:r>
        <w:rPr>
          <w:rFonts w:ascii="Amiri" w:hAnsi="Amiri" w:eastAsia="Amiri" w:cs="Amiri"/>
          <w:color w:val="111111"/>
          <w:sz w:val="28"/>
          <w:sz w:val="28"/>
          <w:szCs w:val="28"/>
          <w:rtl w:val="true"/>
          <w:lang w:bidi="ar-SA"/>
        </w:rPr>
        <w:t xml:space="preserve">أحمد، أنا محمّد بن عبد الرّحمن، نا أحمد بن عبد اللّه بن سيف، نا السّري بن يحيى، نا شعيب بن إبراهيم، نا سيف بن </w:t>
      </w:r>
      <w:r>
        <w:rPr>
          <w:rStyle w:val="FootnoteAnchor"/>
          <w:rtl w:val="true"/>
        </w:rPr>
        <w:footnoteReference w:id="2951"/>
      </w:r>
      <w:r>
        <w:rPr>
          <w:rFonts w:ascii="Amiri" w:hAnsi="Amiri" w:eastAsia="Amiri" w:cs="Amiri"/>
          <w:color w:val="111111"/>
          <w:sz w:val="28"/>
          <w:sz w:val="28"/>
          <w:szCs w:val="28"/>
          <w:rtl w:val="true"/>
          <w:lang w:bidi="ar-SA"/>
        </w:rPr>
        <w:t xml:space="preserve">عمر، عن مسعر بن كدام، عن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عبيد اللّه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عثمان عند الحسن و الحسين،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يأتيكم الآن و يخبركم عنه، فجاء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Style w:val="FootnoteAnchor"/>
          <w:rtl w:val="true"/>
        </w:rPr>
        <w:footnoteReference w:id="2952"/>
      </w:r>
      <w:r>
        <w:rPr>
          <w:rFonts w:ascii="Amiri" w:hAnsi="Amiri" w:eastAsia="Amiri" w:cs="Amiri"/>
          <w:color w:val="111111"/>
          <w:sz w:val="28"/>
          <w:sz w:val="28"/>
          <w:szCs w:val="28"/>
          <w:rtl w:val="true"/>
          <w:lang w:bidi="ar-SA"/>
        </w:rPr>
        <w:t xml:space="preserve">من الذين اِتَّقَوْا وَ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الحسن بن إسماعيل، أنا أحمد بن مروان، نا عباس بن محمّد الدوري، نا شبابة بن سوّار، نا الحسن بن عمارة، عن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آل حاطب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آتي المدينة غدا، و الناس سائلي عن عثمان، فما ذا أقول‌؟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 عثمان كان من الذين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المقرئ، أنا أبو الفضل بن الكريدي، أنا أبو الحسن أحمد بن محمّد بن أحمد، 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Style w:val="FootnoteAnchor"/>
          <w:rtl w:val="true"/>
        </w:rPr>
        <w:footnoteReference w:id="2953"/>
      </w:r>
      <w:r>
        <w:rPr>
          <w:rFonts w:ascii="Amiri" w:hAnsi="Amiri" w:eastAsia="Amiri" w:cs="Amiri"/>
          <w:color w:val="111111"/>
          <w:sz w:val="28"/>
          <w:sz w:val="28"/>
          <w:szCs w:val="28"/>
          <w:rtl w:val="true"/>
          <w:lang w:bidi="ar-SA"/>
        </w:rPr>
        <w:t>الدارقطني، نا أبو صالح القاسم بن سالم بن الأخباري، نا عبد اللّه بن أحمد بن حنبل، حدّثني أبو بكر بن أبي شيبة، نا حمّاد بن أسامة، نا العلاء بن المنهال، نا عاصم بن كليب الجرمي، حدّثني أبي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علي، فالتفت إلى محمّد بن حاطب، فدعاه، فتحوّل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إذا أتيتهم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صاحبك في عثمان‌؟ فسبّه الذين حوله، فرأيت جبين علي يرشح كراهية لما يجيئون به، فقال محمّد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فو اللّه ما إيّاكم أسأل </w:t>
      </w:r>
      <w:r>
        <w:rPr>
          <w:rStyle w:val="FootnoteAnchor"/>
          <w:rtl w:val="true"/>
        </w:rPr>
        <w:footnoteReference w:id="2954"/>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w:t>
      </w:r>
    </w:p>
    <w:p>
      <w:pPr>
        <w:pStyle w:val="BookText"/>
        <w:rPr/>
      </w:pPr>
      <w:r>
        <w:rPr>
          <w:rFonts w:ascii="Amiri" w:hAnsi="Amiri" w:eastAsia="Amiri" w:cs="Amiri"/>
          <w:color w:val="111111"/>
          <w:sz w:val="28"/>
          <w:sz w:val="28"/>
          <w:szCs w:val="28"/>
          <w:rtl w:val="true"/>
          <w:lang w:bidi="ar-SA"/>
        </w:rPr>
        <w:t xml:space="preserve">أن قولي في عثمان أحسن القول، إنّ‌ عثمان كان من الذين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بن زكريا البيع، نا أبو عبد اللّه المحاملي، نا أبو السّائب، نا ابن إدريس، عن عاصم بن كليب، عن عبد الملك بن سفيان، عن محمّد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علي إلى البصرة فدنا منها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بها ناسا من قومي، و لا بدّ من لقائهم، و سيسألونني </w:t>
      </w:r>
      <w:r>
        <w:rPr>
          <w:rStyle w:val="FootnoteAnchor"/>
          <w:rtl w:val="true"/>
        </w:rPr>
        <w:footnoteReference w:id="2955"/>
      </w:r>
      <w:r>
        <w:rPr>
          <w:rFonts w:ascii="Amiri" w:hAnsi="Amiri" w:eastAsia="Amiri" w:cs="Amiri"/>
          <w:color w:val="111111"/>
          <w:sz w:val="28"/>
          <w:sz w:val="28"/>
          <w:szCs w:val="28"/>
          <w:rtl w:val="true"/>
          <w:lang w:bidi="ar-SA"/>
        </w:rPr>
        <w:t>عن عثمان، فما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من الذين آمنوا ثم آمنوا و 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النّشّابي، أنا أبو الفضل بن الكريدي، أنا أبو الحسن الدارقطني، نا أبو عبيد القاسم بن إسماعيل المحاملي، نا أبو السّائب سلم بن جنادة، نا عبد اللّه بن إدريس،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من حوله فتناوله، فاحمرّ وجهه و تغير، ثم 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من الذين آمنوا، ثم آمنوا ثم آمنوا و 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الدارقطني، نا القاضي الحسين بن إسماعيل، نا يوسف بن موسى، نا مسلم بن إبراهيم، نا القاسم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سعد مولى عثمان بن مظعون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اليوم شهدت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و عمارا، و مالكا، و صعصعة اجتمعوا في دار نافع، فذكروا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لقد سبق في عثمان من رسول اللّه صلّى اللّه عليه و سلم سوابق لا يعذبه اللّه بعدها أبدا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w:t>
      </w:r>
      <w:r>
        <w:rPr>
          <w:rStyle w:val="FootnoteAnchor"/>
          <w:rtl w:val="true"/>
        </w:rPr>
        <w:footnoteReference w:id="2956"/>
      </w:r>
      <w:r>
        <w:rPr>
          <w:rFonts w:ascii="Amiri" w:hAnsi="Amiri" w:eastAsia="Amiri" w:cs="Amiri"/>
          <w:color w:val="111111"/>
          <w:sz w:val="28"/>
          <w:sz w:val="28"/>
          <w:szCs w:val="28"/>
          <w:rtl w:val="true"/>
          <w:lang w:bidi="ar-SA"/>
        </w:rPr>
        <w:t xml:space="preserve">بن منده، أنا الحسن بن محمّد، أنا أحمد بن محمّد بن عمر، أنا أبو بكر بن أبي الدنيا، نا علي بن الجعد، أنا القاسم بن الفضل </w:t>
      </w:r>
    </w:p>
    <w:p>
      <w:pPr>
        <w:pStyle w:val="BookText"/>
        <w:rPr/>
      </w:pPr>
      <w:r>
        <w:rPr>
          <w:rFonts w:ascii="Amiri" w:hAnsi="Amiri" w:eastAsia="Amiri" w:cs="Amiri"/>
          <w:color w:val="111111"/>
          <w:sz w:val="28"/>
          <w:sz w:val="28"/>
          <w:szCs w:val="28"/>
          <w:rtl w:val="true"/>
          <w:lang w:bidi="ar-SA"/>
        </w:rPr>
        <w:t>الحدّاني، حدّثني يوسف بن سعد مولى عثمان بن مظعون،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Style w:val="FootnoteAnchor"/>
          <w:rtl w:val="true"/>
        </w:rPr>
        <w:footnoteReference w:id="2957"/>
      </w:r>
      <w:r>
        <w:rPr>
          <w:rFonts w:ascii="Amiri" w:hAnsi="Amiri" w:eastAsia="Amiri" w:cs="Amiri"/>
          <w:color w:val="111111"/>
          <w:sz w:val="28"/>
          <w:sz w:val="28"/>
          <w:szCs w:val="28"/>
          <w:rtl w:val="true"/>
          <w:lang w:bidi="ar-SA"/>
        </w:rPr>
        <w:t xml:space="preserve">شهدت اليوم شهدت عجبا، اجتمع عليّ‌ و عمّار، و مالك الأشتر، و صعصعة بن صوحان في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دار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عمّار، فذكر عثمان، فجعل علي يتغير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مالك حذاء </w:t>
      </w:r>
      <w:r>
        <w:rPr>
          <w:rStyle w:val="FootnoteAnchor"/>
          <w:rtl w:val="true"/>
        </w:rPr>
        <w:footnoteReference w:id="2958"/>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صعصعة 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اليقظان، ما كلّ‌ ما يزعم الناس أن عثمان أتى، أتى، أو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ولي فاستأثر، و أول من تفرّقت عنه الأمة، ثم إنّ‌ عليا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على الأثر الذي أتى عثمان، لقد سبقت له سوابق لا يعذّبه اللّه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Style w:val="FootnoteAnchor"/>
          <w:rtl w:val="true"/>
        </w:rPr>
        <w:footnoteReference w:id="2959"/>
      </w:r>
      <w:r>
        <w:rPr>
          <w:rFonts w:ascii="Amiri" w:hAnsi="Amiri" w:eastAsia="Amiri" w:cs="Amiri"/>
          <w:color w:val="111111"/>
          <w:sz w:val="28"/>
          <w:sz w:val="28"/>
          <w:szCs w:val="28"/>
          <w:rtl w:val="true"/>
          <w:lang w:bidi="ar-SA"/>
        </w:rPr>
        <w:t>،أنا شعيب بن إبراهيم، نا سيف، عن عمر، عن عطية، عن أبي أيوب،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أبغض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النبي صلّى اللّه عليه و سلم، و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أنزل اللّه فيهم اَلَّذِينَ‌ يَحْمِلُونَ‌ الْعَرْشَ‌ وَ مَنْ‌ حَوْلَهُ‌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w:t>
      </w:r>
      <w:r>
        <w:rPr>
          <w:rStyle w:val="FootnoteAnchor"/>
          <w:rtl w:val="true"/>
        </w:rPr>
        <w:footnoteReference w:id="2960"/>
      </w:r>
      <w:r>
        <w:rPr>
          <w:rFonts w:ascii="Amiri" w:hAnsi="Amiri" w:eastAsia="Amiri" w:cs="Amiri"/>
          <w:color w:val="111111"/>
          <w:sz w:val="28"/>
          <w:sz w:val="28"/>
          <w:szCs w:val="28"/>
          <w:rtl w:val="true"/>
          <w:lang w:bidi="ar-SA"/>
        </w:rPr>
        <w:t xml:space="preserve">أصحاب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لهم</w:t>
      </w:r>
      <w:r>
        <w:rPr>
          <w:rFonts w:eastAsia="Amiri" w:cs="Amiri" w:ascii="Amiri" w:hAnsi="Amiri"/>
          <w:color w:val="111111"/>
          <w:sz w:val="28"/>
          <w:szCs w:val="28"/>
          <w:rtl w:val="true"/>
          <w:lang w:bidi="ar-SA"/>
        </w:rPr>
        <w:t xml:space="preserve">] </w:t>
      </w:r>
      <w:r>
        <w:rPr>
          <w:rStyle w:val="FootnoteAnchor"/>
          <w:rtl w:val="true"/>
        </w:rPr>
        <w:footnoteReference w:id="2961"/>
      </w:r>
      <w:r>
        <w:rPr>
          <w:rFonts w:ascii="Amiri" w:hAnsi="Amiri" w:eastAsia="Amiri" w:cs="Amiri"/>
          <w:color w:val="111111"/>
          <w:sz w:val="28"/>
          <w:sz w:val="28"/>
          <w:szCs w:val="28"/>
          <w:rtl w:val="true"/>
          <w:lang w:bidi="ar-SA"/>
        </w:rPr>
        <w:t xml:space="preserve">تابوا من الشرك، و اتبعوا الرسول إلى اَلَّذِينَ‌ كَفَرُوا يُنٰادَوْنَ‌ </w:t>
      </w:r>
      <w:r>
        <w:rPr>
          <w:rStyle w:val="FootnoteAnchor"/>
          <w:rtl w:val="true"/>
        </w:rPr>
        <w:footnoteReference w:id="2962"/>
      </w:r>
      <w:r>
        <w:rPr>
          <w:rFonts w:ascii="Amiri" w:hAnsi="Amiri" w:eastAsia="Amiri" w:cs="Amiri"/>
          <w:color w:val="111111"/>
          <w:sz w:val="28"/>
          <w:sz w:val="28"/>
          <w:szCs w:val="28"/>
          <w:rtl w:val="true"/>
          <w:lang w:bidi="ar-SA"/>
        </w:rPr>
        <w:t>فإيّاكم أن تكونوا ببغضة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القاسم المهرواني، أنا أبو عمر </w:t>
      </w:r>
      <w:r>
        <w:rPr>
          <w:rStyle w:val="FootnoteAnchor"/>
          <w:rtl w:val="true"/>
        </w:rPr>
        <w:footnoteReference w:id="2963"/>
      </w:r>
      <w:r>
        <w:rPr>
          <w:rFonts w:ascii="Amiri" w:hAnsi="Amiri" w:eastAsia="Amiri" w:cs="Amiri"/>
          <w:color w:val="111111"/>
          <w:sz w:val="28"/>
          <w:sz w:val="28"/>
          <w:szCs w:val="28"/>
          <w:rtl w:val="true"/>
          <w:lang w:bidi="ar-SA"/>
        </w:rPr>
        <w:t>بن مهدي، أنا أبو بكر محمّد بن أحمد بن يعقوب، نا جدي، نا حجّاج بن المنهال، و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أبي نعامة العدوي، عن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يمنعك من اتباعي إلاّ حب عثمان‌؟ أما و اللّه لئن أحببته، لقد كان أوصلنا للرحم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نعامة لم يسمعه من مطرّف، بينهما إسحاق بن سويد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بذلك أبو القاسم علي بن إبراهيم، أنا رشأ بن نظيف، أنا الحسن بن إسماعيل، أنا أحمد بن مروان، نا الحارث بن أبي أسامة، نا روح بن عبادة، نا أبو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عيسى العدوي </w:t>
      </w:r>
      <w:r>
        <w:rPr>
          <w:rStyle w:val="FootnoteAnchor"/>
          <w:rtl w:val="true"/>
        </w:rPr>
        <w:footnoteReference w:id="2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سويد العدوي، عن مطرّف بن عبد اللّه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علي بن أبي طالب بهذا الحزيز </w:t>
      </w:r>
      <w:r>
        <w:rPr>
          <w:rStyle w:val="FootnoteAnchor"/>
          <w:rtl w:val="true"/>
        </w:rPr>
        <w:footnoteReference w:id="2965"/>
      </w:r>
      <w:r>
        <w:rPr>
          <w:rFonts w:ascii="Amiri" w:hAnsi="Amiri" w:eastAsia="Amiri" w:cs="Amiri"/>
          <w:color w:val="111111"/>
          <w:sz w:val="28"/>
          <w:sz w:val="28"/>
          <w:szCs w:val="28"/>
          <w:rtl w:val="true"/>
          <w:lang w:bidi="ar-SA"/>
        </w:rPr>
        <w:t>،فسألته عن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خيرنا و أوصلنا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أحمد بن موسى بن العباس بن مجاهد، نا الحسن بن إسماعيل بن رشيد، نا ضمرة، نا ابن شوذب،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عليا بالبصرة يوم الجمل بالحزيز </w:t>
      </w:r>
      <w:r>
        <w:rPr>
          <w:rStyle w:val="FootnoteAnchor"/>
          <w:rtl w:val="true"/>
        </w:rPr>
        <w:footnoteReference w:id="296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بطّأ بك عنا؟ أحبّ‌ عثمان بطّأ بك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 دابّته و حرّكت دابّتي اعتذر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تحبه </w:t>
      </w:r>
      <w:r>
        <w:rPr>
          <w:rStyle w:val="FootnoteAnchor"/>
          <w:rtl w:val="true"/>
        </w:rPr>
        <w:footnoteReference w:id="2967"/>
      </w:r>
      <w:r>
        <w:rPr>
          <w:rFonts w:ascii="Amiri" w:hAnsi="Amiri" w:eastAsia="Amiri" w:cs="Amiri"/>
          <w:color w:val="111111"/>
          <w:sz w:val="28"/>
          <w:sz w:val="28"/>
          <w:szCs w:val="28"/>
          <w:rtl w:val="true"/>
          <w:lang w:bidi="ar-SA"/>
        </w:rPr>
        <w:t>فقد كان خيرنا، و أوصلنا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ضمرة بن ربيعة، عن ابن شوذب،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أنا أبو الفضل بن الكريدي، أنا أبو الحسن أحمد بن محمّد، أنا أبو الحسن الدارقطني، نا القاضي الحسين بن إسماعيل، نا محمّد بن يزيد </w:t>
      </w:r>
      <w:r>
        <w:rPr>
          <w:rStyle w:val="FootnoteAnchor"/>
          <w:rtl w:val="true"/>
        </w:rPr>
        <w:footnoteReference w:id="2968"/>
      </w:r>
      <w:r>
        <w:rPr>
          <w:rFonts w:ascii="Amiri" w:hAnsi="Amiri" w:eastAsia="Amiri" w:cs="Amiri"/>
          <w:color w:val="111111"/>
          <w:sz w:val="28"/>
          <w:sz w:val="28"/>
          <w:szCs w:val="28"/>
          <w:rtl w:val="true"/>
          <w:lang w:bidi="ar-SA"/>
        </w:rPr>
        <w:t xml:space="preserve">،أخو كوخويه، نا يزيد بن هارون، أنا عبد السلام بن صالح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إسحاق</w:t>
      </w:r>
      <w:r>
        <w:rPr>
          <w:rFonts w:eastAsia="Amiri" w:cs="Amiri" w:ascii="Amiri" w:hAnsi="Amiri"/>
          <w:color w:val="111111"/>
          <w:sz w:val="28"/>
          <w:szCs w:val="28"/>
          <w:rtl w:val="true"/>
          <w:lang w:bidi="ar-SA"/>
        </w:rPr>
        <w:t xml:space="preserve">] </w:t>
      </w:r>
      <w:r>
        <w:rPr>
          <w:rStyle w:val="FootnoteAnchor"/>
          <w:rtl w:val="true"/>
        </w:rPr>
        <w:footnoteReference w:id="2969"/>
      </w:r>
      <w:r>
        <w:rPr>
          <w:rFonts w:ascii="Amiri" w:hAnsi="Amiri" w:eastAsia="Amiri" w:cs="Amiri"/>
          <w:color w:val="111111"/>
          <w:sz w:val="28"/>
          <w:sz w:val="28"/>
          <w:szCs w:val="28"/>
          <w:rtl w:val="true"/>
          <w:lang w:bidi="ar-SA"/>
        </w:rPr>
        <w:t>بن سويد، نا مطرّف بن عبد اللّه بن الشّخّير،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سايرت عليا، فرفعته بغلته، و رفعت بغلي معه حتى خلونا من الناس،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بطّأك عنا يا مطرّف‌؟ أحبّ‌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2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أحببته فقد كان أشدّنا حياء، و أحسننا طهورا،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فجرّأني ما سمعت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971"/>
      </w:r>
      <w:r>
        <w:rPr>
          <w:rFonts w:ascii="Amiri" w:hAnsi="Amiri" w:eastAsia="Amiri" w:cs="Amiri"/>
          <w:color w:val="111111"/>
          <w:sz w:val="28"/>
          <w:sz w:val="28"/>
          <w:szCs w:val="28"/>
          <w:rtl w:val="true"/>
          <w:lang w:bidi="ar-SA"/>
        </w:rPr>
        <w:t>حبّ‌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72"/>
      </w:r>
      <w:r>
        <w:rPr>
          <w:rFonts w:ascii="Amiri" w:hAnsi="Amiri" w:eastAsia="Amiri" w:cs="Amiri"/>
          <w:color w:val="111111"/>
          <w:sz w:val="28"/>
          <w:sz w:val="28"/>
          <w:szCs w:val="28"/>
          <w:rtl w:val="true"/>
          <w:lang w:bidi="ar-SA"/>
        </w:rPr>
        <w:t xml:space="preserve">،أنا عبد العزيز بن محمّد </w:t>
      </w:r>
      <w:r>
        <w:rPr>
          <w:rStyle w:val="FootnoteAnchor"/>
          <w:rtl w:val="true"/>
        </w:rPr>
        <w:footnoteReference w:id="2973"/>
      </w:r>
      <w:r>
        <w:rPr>
          <w:rFonts w:ascii="Amiri" w:hAnsi="Amiri" w:eastAsia="Amiri" w:cs="Amiri"/>
          <w:color w:val="111111"/>
          <w:sz w:val="28"/>
          <w:sz w:val="28"/>
          <w:szCs w:val="28"/>
          <w:rtl w:val="true"/>
          <w:lang w:bidi="ar-SA"/>
        </w:rPr>
        <w:t>بن جعفر العطار، نا عثمان بن أحمد الدقاق، نا عبيد بن محمّد بن خلف، نا أبو معمر الهذلي، نا ابن عيينة، عن ابن أبي عروبة،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عليا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بطّأ بك‌؟ أحبّ‌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ذلك لقد كان أوصلنا للرحم، و أتقانا للربّ‌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موسى بن إسحاق الأنصاري، نا أحمد بن يونس، نا أبو شهاب، عن الحجّاج، عن قتادة، عن مطرّف بن الشّخّير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علي بن أبي طالب يوم الجمل،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عثمان شغلك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لمن معه من الناس، فلما رأيت منه خلوة، أقبل 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بالسرعة،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فإنه كان أتقانا للربّ‌، و أوصلنا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النّشّابي، أنا أبو الفضل أحمد بن عبد المنعم، أنا أحمد بن محمّد بن أحمد، أنا علي بن عمر الدارقطني، أنا أبو علي إسماعيل بن محمّد الصفار، نا سوادة بن علي بن جابر، نا أحمد بن يونس، نا أبو شهاب، عن حجّاج الصّوّاف، عن قتادة، عن مطرّف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عثمان شغلك‌؟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لما معه من الناس، فلما رأيت منه خلوة أقبل نحوي،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بالسرعة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فإنه كان أتقانا للربّ‌، و أوصلنا للرّحم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القاسم عبد اللّه بن الحسن بن الخلاّل، أنا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2974"/>
      </w:r>
      <w:r>
        <w:rPr>
          <w:rFonts w:ascii="Amiri" w:hAnsi="Amiri" w:eastAsia="Amiri" w:cs="Amiri"/>
          <w:color w:val="111111"/>
          <w:sz w:val="28"/>
          <w:sz w:val="28"/>
          <w:szCs w:val="28"/>
          <w:rtl w:val="true"/>
          <w:lang w:bidi="ar-SA"/>
        </w:rPr>
        <w:t xml:space="preserve">الصيدلاني، نا يزيد بن عبد الرّحمن، نا أبو سعيد الأشج، نا أبو أسامة، عن سعيد بن أبي عروبة، عن الخليل بن حبان </w:t>
      </w:r>
      <w:r>
        <w:rPr>
          <w:rStyle w:val="FootnoteAnchor"/>
          <w:rtl w:val="true"/>
        </w:rPr>
        <w:footnoteReference w:id="2975"/>
      </w:r>
      <w:r>
        <w:rPr>
          <w:rFonts w:ascii="Amiri" w:hAnsi="Amiri" w:eastAsia="Amiri" w:cs="Amiri"/>
          <w:color w:val="111111"/>
          <w:sz w:val="28"/>
          <w:sz w:val="28"/>
          <w:szCs w:val="28"/>
          <w:rtl w:val="true"/>
          <w:lang w:bidi="ar-SA"/>
        </w:rPr>
        <w:t xml:space="preserve">،عن ابن أخي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مطرّف</w:t>
      </w:r>
      <w:r>
        <w:rPr>
          <w:rFonts w:eastAsia="Amiri" w:cs="Amiri" w:ascii="Amiri" w:hAnsi="Amiri"/>
          <w:color w:val="111111"/>
          <w:sz w:val="28"/>
          <w:szCs w:val="28"/>
          <w:rtl w:val="true"/>
          <w:lang w:bidi="ar-SA"/>
        </w:rPr>
        <w:t xml:space="preserve">] </w:t>
      </w:r>
      <w:r>
        <w:rPr>
          <w:rStyle w:val="FootnoteAnchor"/>
          <w:rtl w:val="true"/>
        </w:rPr>
        <w:footnoteReference w:id="29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لقيت عليا بالحزين </w:t>
      </w:r>
      <w:r>
        <w:rPr>
          <w:rStyle w:val="FootnoteAnchor"/>
          <w:rtl w:val="true"/>
        </w:rPr>
        <w:footnoteReference w:id="2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 فلمّا رآني أسرع نحوي،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بالإسراع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تأتينا؟ فاعتذرت،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شغلك </w:t>
      </w:r>
      <w:r>
        <w:rPr>
          <w:rStyle w:val="FootnoteAnchor"/>
          <w:rtl w:val="true"/>
        </w:rPr>
        <w:footnoteReference w:id="2978"/>
      </w:r>
      <w:r>
        <w:rPr>
          <w:rFonts w:ascii="Amiri" w:hAnsi="Amiri" w:eastAsia="Amiri" w:cs="Amiri"/>
          <w:color w:val="111111"/>
          <w:sz w:val="28"/>
          <w:sz w:val="28"/>
          <w:szCs w:val="28"/>
          <w:rtl w:val="true"/>
          <w:lang w:bidi="ar-SA"/>
        </w:rPr>
        <w:t>و لا منعك إلاّ حبّ‌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تنفس عن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تحبه فقد و اللّه كان خيرنا، و أبرّنا، و أوصلنا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2979"/>
      </w:r>
      <w:r>
        <w:rPr>
          <w:rFonts w:ascii="Amiri" w:hAnsi="Amiri" w:eastAsia="Amiri" w:cs="Amiri"/>
          <w:color w:val="111111"/>
          <w:sz w:val="28"/>
          <w:sz w:val="28"/>
          <w:szCs w:val="28"/>
          <w:rtl w:val="true"/>
          <w:lang w:bidi="ar-SA"/>
        </w:rPr>
        <w:t xml:space="preserve">خرّشيذ قوله، نا الحسين بن إسماعيل المحاملي، نا علي بن مسلم، أنا عمرو بن محمّد بن أبي رزين، نا سعيد، نا الخليل بن أخي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مطرّف</w:t>
      </w:r>
      <w:r>
        <w:rPr>
          <w:rFonts w:eastAsia="Amiri" w:cs="Amiri" w:ascii="Amiri" w:hAnsi="Amiri"/>
          <w:color w:val="111111"/>
          <w:sz w:val="28"/>
          <w:szCs w:val="28"/>
          <w:rtl w:val="true"/>
          <w:lang w:bidi="ar-SA"/>
        </w:rPr>
        <w:t xml:space="preserve">] </w:t>
      </w:r>
      <w:r>
        <w:rPr>
          <w:rStyle w:val="FootnoteAnchor"/>
          <w:rtl w:val="true"/>
        </w:rPr>
        <w:footnoteReference w:id="2980"/>
      </w:r>
      <w:r>
        <w:rPr>
          <w:rFonts w:ascii="IRNazanin" w:hAnsi="IRNazanin" w:eastAsia="IRNazanin"/>
          <w:color w:val="111111"/>
          <w:sz w:val="28"/>
          <w:sz w:val="28"/>
          <w:szCs w:val="28"/>
          <w:rtl w:val="true"/>
          <w:lang w:bidi="fa-IR"/>
        </w:rPr>
        <w:t>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ظهر علي يوم الجمل رأيته بهذا الحزيز </w:t>
      </w:r>
      <w:r>
        <w:rPr>
          <w:rStyle w:val="FootnoteAnchor"/>
          <w:rtl w:val="true"/>
        </w:rPr>
        <w:footnoteReference w:id="2981"/>
      </w:r>
      <w:r>
        <w:rPr>
          <w:rFonts w:ascii="IRNazanin" w:hAnsi="IRNazanin" w:eastAsia="IRNazanin"/>
          <w:color w:val="111111"/>
          <w:sz w:val="28"/>
          <w:sz w:val="28"/>
          <w:szCs w:val="28"/>
          <w:rtl w:val="true"/>
          <w:lang w:bidi="fa-IR"/>
        </w:rPr>
        <w:t xml:space="preserve">و هو </w:t>
      </w:r>
      <w:r>
        <w:rPr>
          <w:rStyle w:val="FootnoteAnchor"/>
          <w:rtl w:val="true"/>
        </w:rPr>
        <w:footnoteReference w:id="2982"/>
      </w:r>
      <w:r>
        <w:rPr>
          <w:rFonts w:ascii="Amiri" w:hAnsi="Amiri" w:eastAsia="Amiri" w:cs="Amiri"/>
          <w:color w:val="111111"/>
          <w:sz w:val="28"/>
          <w:sz w:val="28"/>
          <w:szCs w:val="28"/>
          <w:rtl w:val="true"/>
          <w:lang w:bidi="ar-SA"/>
        </w:rPr>
        <w:t>بأصحابه، فأسرعت إليه، فأسرع إلى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بذلك، فسلّمت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عثمان منعك </w:t>
      </w:r>
      <w:r>
        <w:rPr>
          <w:rStyle w:val="FootnoteAnchor"/>
          <w:rtl w:val="true"/>
        </w:rPr>
        <w:footnoteReference w:id="2983"/>
      </w:r>
      <w:r>
        <w:rPr>
          <w:rFonts w:ascii="Amiri" w:hAnsi="Amiri" w:eastAsia="Amiri" w:cs="Amiri"/>
          <w:color w:val="111111"/>
          <w:sz w:val="28"/>
          <w:sz w:val="28"/>
          <w:szCs w:val="28"/>
          <w:rtl w:val="true"/>
          <w:lang w:bidi="ar-SA"/>
        </w:rPr>
        <w:t>أن تأتينا؟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تحبه فإنّه كان من خيرنا و أوصلنا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عبد اللّه بن أيوب المخرمي، نا أيوب بن سويد، نا السّري بن يحيى، عن مطرّف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عليا بهذا الحرير </w:t>
      </w:r>
      <w:r>
        <w:rPr>
          <w:rStyle w:val="FootnoteAnchor"/>
          <w:rtl w:val="true"/>
        </w:rPr>
        <w:footnoteReference w:id="298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عثمان بطّأ بك عنا؟ فاعتذرت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كان أبرّنا، و أوصلنا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أسقط‍‌ منه ذكر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الحزيز بالحاء و زاءين مكررتين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بن علي، و أبو محمّد، و أبو الغنائم ابنا أبي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85"/>
      </w:r>
      <w:r>
        <w:rPr>
          <w:rFonts w:ascii="Amiri" w:hAnsi="Amiri" w:eastAsia="Amiri" w:cs="Amiri"/>
          <w:color w:val="111111"/>
          <w:sz w:val="28"/>
          <w:sz w:val="28"/>
          <w:szCs w:val="28"/>
          <w:rtl w:val="true"/>
          <w:lang w:bidi="ar-SA"/>
        </w:rPr>
        <w:t>و أخبرناها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البيع، 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أيوب، نا أيوب بن سويد، نا السّري بن يحيى، عن قتادة،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عليا بهذا الحرير </w:t>
      </w:r>
      <w:r>
        <w:rPr>
          <w:rStyle w:val="FootnoteAnchor"/>
          <w:rtl w:val="true"/>
        </w:rPr>
        <w:footnoteReference w:id="298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عثمان بطّأ بك عني‌؟ فاعتذرت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إن أحببته، إنّه لخيرنا و أوصلنا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الحرم مكي بن الحسن بن المعافى، و أبو إسحاق إبراهيم بن طاهر بن 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نصر بن الجبّان، نا أبو بكر محمّد بن سليمان بن يوسف الرّبعي البندار، نا أبو الحسن </w:t>
      </w:r>
      <w:r>
        <w:rPr>
          <w:rStyle w:val="FootnoteAnchor"/>
          <w:rtl w:val="true"/>
        </w:rPr>
        <w:footnoteReference w:id="2987"/>
      </w:r>
      <w:r>
        <w:rPr>
          <w:rFonts w:ascii="Amiri" w:hAnsi="Amiri" w:eastAsia="Amiri" w:cs="Amiri"/>
          <w:color w:val="111111"/>
          <w:sz w:val="28"/>
          <w:sz w:val="28"/>
          <w:szCs w:val="28"/>
          <w:rtl w:val="true"/>
          <w:lang w:bidi="ar-SA"/>
        </w:rPr>
        <w:t>محمّد بن الفيض بن محمّد الغساني، نا عبد اللّه بن يزيد المقرئ،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عثمان منافقا؟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ولي فاستأثر، و جزعنا فأسأنا، و كلّ‌ سيرجع إلى حكم عدل، و إن تكن الفتنة أصابتنا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خبطتنا</w:t>
      </w:r>
      <w:r>
        <w:rPr>
          <w:rFonts w:eastAsia="Amiri" w:cs="Amiri" w:ascii="Amiri" w:hAnsi="Amiri"/>
          <w:color w:val="111111"/>
          <w:sz w:val="28"/>
          <w:szCs w:val="28"/>
          <w:rtl w:val="true"/>
          <w:lang w:bidi="ar-SA"/>
        </w:rPr>
        <w:t xml:space="preserve">] </w:t>
      </w:r>
      <w:r>
        <w:rPr>
          <w:rStyle w:val="FootnoteAnchor"/>
          <w:rtl w:val="true"/>
        </w:rPr>
        <w:footnoteReference w:id="2988"/>
      </w:r>
      <w:r>
        <w:rPr>
          <w:rFonts w:ascii="IRNazanin" w:hAnsi="IRNazanin" w:eastAsia="IRNazanin"/>
          <w:color w:val="111111"/>
          <w:sz w:val="28"/>
          <w:sz w:val="28"/>
          <w:szCs w:val="28"/>
          <w:rtl w:val="true"/>
          <w:lang w:bidi="fa-IR"/>
        </w:rPr>
        <w:t xml:space="preserve">فبما </w:t>
      </w:r>
      <w:r>
        <w:rPr>
          <w:rStyle w:val="FootnoteAnchor"/>
          <w:rtl w:val="true"/>
        </w:rPr>
        <w:footnoteReference w:id="2989"/>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الحسن، أنا عبد اللّه بن جعفر، نا يعقوب بن سفيان </w:t>
      </w:r>
      <w:r>
        <w:rPr>
          <w:rStyle w:val="FootnoteAnchor"/>
          <w:rtl w:val="true"/>
        </w:rPr>
        <w:footnoteReference w:id="2990"/>
      </w:r>
      <w:r>
        <w:rPr>
          <w:rFonts w:ascii="Amiri" w:hAnsi="Amiri" w:eastAsia="Amiri" w:cs="Amiri"/>
          <w:color w:val="111111"/>
          <w:sz w:val="28"/>
          <w:sz w:val="28"/>
          <w:szCs w:val="28"/>
          <w:rtl w:val="true"/>
          <w:lang w:bidi="ar-SA"/>
        </w:rPr>
        <w:t xml:space="preserve">،نا سليمان بن حرب، نا حمّاد بن زيد، عن مجالد، عن عمير بن زودي أبي كثير </w:t>
      </w:r>
      <w:r>
        <w:rPr>
          <w:rStyle w:val="FootnoteAnchor"/>
          <w:rtl w:val="true"/>
        </w:rPr>
        <w:footnoteReference w:id="29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عليه السلام، فقطعوا عليه خطبته، فنزل،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 مثل عثمان مثل ثلاثة أثوار كنّ‌ في غيضة، أبيض، و أحمر، و أسود، معهم فيها أسد، كان كلما أراد واحدا </w:t>
      </w:r>
      <w:r>
        <w:rPr>
          <w:rStyle w:val="FootnoteAnchor"/>
          <w:rtl w:val="true"/>
        </w:rPr>
        <w:footnoteReference w:id="2992"/>
      </w:r>
      <w:r>
        <w:rPr>
          <w:rFonts w:ascii="Amiri" w:hAnsi="Amiri" w:eastAsia="Amiri" w:cs="Amiri"/>
          <w:color w:val="111111"/>
          <w:sz w:val="28"/>
          <w:sz w:val="28"/>
          <w:szCs w:val="28"/>
          <w:rtl w:val="true"/>
          <w:lang w:bidi="ar-SA"/>
        </w:rPr>
        <w:t xml:space="preserve">منهم اجتمعن عليه </w:t>
      </w:r>
      <w:r>
        <w:rPr>
          <w:rStyle w:val="FootnoteAnchor"/>
          <w:rtl w:val="true"/>
        </w:rPr>
        <w:footnoteReference w:id="2993"/>
      </w:r>
      <w:r>
        <w:rPr>
          <w:rFonts w:ascii="Amiri" w:hAnsi="Amiri" w:eastAsia="Amiri" w:cs="Amiri"/>
          <w:color w:val="111111"/>
          <w:sz w:val="28"/>
          <w:sz w:val="28"/>
          <w:szCs w:val="28"/>
          <w:rtl w:val="true"/>
          <w:lang w:bidi="ar-SA"/>
        </w:rPr>
        <w:t xml:space="preserve">،فلم يطقهم، فقال للأسود </w:t>
      </w:r>
      <w:r>
        <w:rPr>
          <w:rStyle w:val="FootnoteAnchor"/>
          <w:rtl w:val="true"/>
        </w:rPr>
        <w:footnoteReference w:id="2994"/>
      </w:r>
      <w:r>
        <w:rPr>
          <w:rFonts w:ascii="Amiri" w:hAnsi="Amiri" w:eastAsia="Amiri" w:cs="Amiri"/>
          <w:color w:val="111111"/>
          <w:sz w:val="28"/>
          <w:sz w:val="28"/>
          <w:szCs w:val="28"/>
          <w:rtl w:val="true"/>
          <w:lang w:bidi="ar-SA"/>
        </w:rPr>
        <w:t>و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الأبيض يفضحنا في غيضتنا، يري بياضه خلّيا عليه كيما آكله، ثم أكون أنا و أنتما، فلوني على </w:t>
      </w:r>
    </w:p>
    <w:p>
      <w:pPr>
        <w:pStyle w:val="BookText"/>
        <w:rPr/>
      </w:pPr>
      <w:r>
        <w:rPr>
          <w:rFonts w:ascii="Amiri" w:hAnsi="Amiri" w:eastAsia="Amiri" w:cs="Amiri"/>
          <w:color w:val="111111"/>
          <w:sz w:val="28"/>
          <w:sz w:val="28"/>
          <w:szCs w:val="28"/>
          <w:rtl w:val="true"/>
          <w:lang w:bidi="ar-SA"/>
        </w:rPr>
        <w:t xml:space="preserve">ألوانكما، و ألوانكما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فخلّيا عنه، فلم يلبث أن أكله</w:t>
      </w:r>
      <w:r>
        <w:rPr>
          <w:rFonts w:eastAsia="Amiri" w:cs="Amiri" w:ascii="Amiri" w:hAnsi="Amiri"/>
          <w:color w:val="111111"/>
          <w:sz w:val="28"/>
          <w:szCs w:val="28"/>
          <w:rtl w:val="true"/>
          <w:lang w:bidi="ar-SA"/>
        </w:rPr>
        <w:t xml:space="preserve">] </w:t>
      </w:r>
      <w:r>
        <w:rPr>
          <w:rStyle w:val="FootnoteAnchor"/>
          <w:rtl w:val="true"/>
        </w:rPr>
        <w:footnoteReference w:id="29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كلما أراد واحدا منهما اجتمعا عليه، فلم يطقهما، فقال للأحمر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الأسود يفضحنا في غيضتنا، يري سواده، فخلّ‌ عني كيما آكله، ثم أكون أنا و أنت، فلوني على لونك، و لونك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لوني</w:t>
      </w:r>
      <w:r>
        <w:rPr>
          <w:rFonts w:eastAsia="Amiri" w:cs="Amiri" w:ascii="Amiri" w:hAnsi="Amiri"/>
          <w:color w:val="111111"/>
          <w:sz w:val="28"/>
          <w:szCs w:val="28"/>
          <w:rtl w:val="true"/>
          <w:lang w:bidi="ar-SA"/>
        </w:rPr>
        <w:t xml:space="preserve">] </w:t>
      </w:r>
      <w:r>
        <w:rPr>
          <w:rStyle w:val="FootnoteAnchor"/>
          <w:rtl w:val="true"/>
        </w:rPr>
        <w:footnoteReference w:id="2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فلم يلبث أن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 إنّي آكلك،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عني أصوّت ثلاثة أصوات،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إنّما أكلت يوم أكل الأبيض، ألا إنّما أكلت يوم أكل الأبيض،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إنّما و هنت يوم قتل عثمان، قال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و هنت يوم قتل عثمان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الفضل أحمد بن الحسن </w:t>
      </w:r>
      <w:r>
        <w:rPr>
          <w:rStyle w:val="FootnoteAnchor"/>
          <w:rtl w:val="true"/>
        </w:rPr>
        <w:footnoteReference w:id="2998"/>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أحمد بن عبد اللّه بن يونس،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بن زوذي </w:t>
      </w:r>
      <w:r>
        <w:rPr>
          <w:rStyle w:val="FootnoteAnchor"/>
          <w:rtl w:val="true"/>
        </w:rPr>
        <w:footnoteReference w:id="29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علي يوما خطيبا، فقامت تلك الخوارج، فقطعوا عليه خطبته، فنزل، فدخل الدار، و دخلنا،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أكلت يوم أكل الأبيض،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ثلاثة أثوار و أسد، كنّ‌ في أجمة، أحمر و أسود، و أبيض، فكان إذا أراد شيئا منهن اجتمعن فلم يقدر عليهن،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للأحمر 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يفضحنا في أجمتنا هذه، و لا يشهرنا إلاّ هذا الأبيض، فلو خلّيتما بيني و بينه حتى آكله، ثم أخلو أنا و أنتما، فلوني على ألوانكما، و لونكما على 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فخلّيا بينه و بينه، فلم يلبث أن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أراد واحدا منهما اجتمعا عليه، فلم يقدر عليهما، فقال للأحمر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 إنه لا يشهرنا في أجمتنا هذه و لا يفضحنا إلاّ مكان هذا الأسود، فذرني حتى آكله، ثم أخلو أنا و أنت في هذه الأجمة، فلونك على لوني، و لوني على لونك،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بينه و بينه، فلم يلبث أن قتله، ثم لبثا ما شاء اللّه ثم قال للأحمر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آكلك،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حتى أصوّت ثلاثة أصوات ثم شأنك،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أكلت يوم أكل الأبيض ثلاثا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إنّما و هنت يوم 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نا محمّد بن هارون الحضرمي، نا سوّار بن عبد اللّه العنبري القاضي، نا عبد الرّحمن بن مهدي، نا حمّاد بن زيد، عن يحيى بن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عبيد اللّه </w:t>
      </w:r>
      <w:r>
        <w:rPr>
          <w:rStyle w:val="FootnoteAnchor"/>
          <w:rtl w:val="true"/>
        </w:rPr>
        <w:footnoteReference w:id="3000"/>
      </w:r>
      <w:r>
        <w:rPr>
          <w:rFonts w:ascii="Amiri" w:hAnsi="Amiri" w:eastAsia="Amiri" w:cs="Amiri"/>
          <w:color w:val="111111"/>
          <w:sz w:val="28"/>
          <w:sz w:val="28"/>
          <w:szCs w:val="28"/>
          <w:rtl w:val="true"/>
          <w:lang w:bidi="ar-SA"/>
        </w:rPr>
        <w:t xml:space="preserve">حين قتل عثمان </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ضيعت حين تبعت سهما</w:t>
      </w:r>
      <w:r>
        <w:rPr>
          <w:rFonts w:eastAsia="Amiri" w:cs="Amiri" w:ascii="Amiri" w:hAnsi="Amiri"/>
          <w:color w:val="111111"/>
          <w:sz w:val="28"/>
          <w:szCs w:val="28"/>
          <w:rtl w:val="true"/>
          <w:lang w:bidi="ar-SA"/>
        </w:rPr>
        <w:t xml:space="preserve">] </w:t>
      </w:r>
      <w:r>
        <w:rPr>
          <w:rStyle w:val="FootnoteAnchor"/>
          <w:rtl w:val="true"/>
        </w:rPr>
        <w:footnoteReference w:id="3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ندامة ما ندمت و قلّ‌ حلمي </w:t>
      </w:r>
      <w:r>
        <w:rPr>
          <w:rStyle w:val="FootnoteAnchor"/>
          <w:rtl w:val="true"/>
        </w:rPr>
        <w:footnoteReference w:id="3003"/>
      </w:r>
    </w:p>
    <w:p>
      <w:pPr>
        <w:pStyle w:val="BookText"/>
        <w:rPr/>
      </w:pPr>
      <w:r>
        <w:rPr>
          <w:rFonts w:ascii="Amiri" w:hAnsi="Amiri" w:eastAsia="Amiri" w:cs="Amiri"/>
          <w:color w:val="111111"/>
          <w:sz w:val="28"/>
          <w:sz w:val="28"/>
          <w:szCs w:val="28"/>
          <w:rtl w:val="true"/>
          <w:lang w:bidi="ar-SA"/>
        </w:rPr>
        <w:t xml:space="preserve">ندمت ندامة الكسعي </w:t>
      </w:r>
      <w:r>
        <w:rPr>
          <w:rStyle w:val="FootnoteAnchor"/>
          <w:rtl w:val="true"/>
        </w:rPr>
        <w:footnoteReference w:id="3004"/>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رضا بني جرم </w:t>
      </w:r>
      <w:r>
        <w:rPr>
          <w:rStyle w:val="FootnoteAnchor"/>
          <w:rtl w:val="true"/>
        </w:rPr>
        <w:footnoteReference w:id="3005"/>
      </w:r>
      <w:r>
        <w:rPr>
          <w:rFonts w:ascii="Amiri" w:hAnsi="Amiri" w:eastAsia="Amiri" w:cs="Amiri"/>
          <w:color w:val="111111"/>
          <w:sz w:val="28"/>
          <w:sz w:val="28"/>
          <w:szCs w:val="28"/>
          <w:rtl w:val="true"/>
          <w:lang w:bidi="ar-SA"/>
        </w:rPr>
        <w:t>برغمي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تجيء في زمان عثمان إلى بيت المال، فتحمل و قرها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بدّل، اللّهم غيّر، فقال حسان بن ثابت حين قتل عثمان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قلتم بدّل فبدّلتم به </w:t>
      </w:r>
      <w:r>
        <w:rPr>
          <w:rStyle w:val="FootnoteAnchor"/>
          <w:rtl w:val="true"/>
        </w:rPr>
        <w:footnoteReference w:id="3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حرّى و حربا كاللّهب</w:t>
      </w:r>
    </w:p>
    <w:p>
      <w:pPr>
        <w:pStyle w:val="BookText"/>
        <w:rPr/>
      </w:pPr>
      <w:r>
        <w:rPr>
          <w:rFonts w:ascii="Amiri" w:hAnsi="Amiri" w:eastAsia="Amiri" w:cs="Amiri"/>
          <w:color w:val="111111"/>
          <w:sz w:val="28"/>
          <w:sz w:val="28"/>
          <w:szCs w:val="28"/>
          <w:rtl w:val="true"/>
          <w:lang w:bidi="ar-SA"/>
        </w:rPr>
        <w:t xml:space="preserve">ما نقمتم من ثياب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و إماء و 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حميد أخو بني ساعدة و كان فيمن شهد بدرا، و كان فيمن جانب عثمان، فلما قتل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ما أردنا </w:t>
      </w:r>
      <w:r>
        <w:rPr>
          <w:rStyle w:val="FootnoteAnchor"/>
          <w:rtl w:val="true"/>
        </w:rPr>
        <w:footnoteReference w:id="3008"/>
      </w:r>
      <w:r>
        <w:rPr>
          <w:rFonts w:ascii="Amiri" w:hAnsi="Amiri" w:eastAsia="Amiri" w:cs="Amiri"/>
          <w:color w:val="111111"/>
          <w:sz w:val="28"/>
          <w:sz w:val="28"/>
          <w:szCs w:val="28"/>
          <w:rtl w:val="true"/>
          <w:lang w:bidi="ar-SA"/>
        </w:rPr>
        <w:t xml:space="preserve">قتله، و لا كنا نرى أن نبلغ منه القتل، اللّهم إنّ‌ لك عليّ‌ أن لا أفعل كذا </w:t>
      </w:r>
      <w:r>
        <w:rPr>
          <w:rStyle w:val="FootnoteAnchor"/>
          <w:rtl w:val="true"/>
        </w:rPr>
        <w:footnoteReference w:id="3009"/>
      </w:r>
      <w:r>
        <w:rPr>
          <w:rFonts w:ascii="Amiri" w:hAnsi="Amiri" w:eastAsia="Amiri" w:cs="Amiri"/>
          <w:color w:val="111111"/>
          <w:sz w:val="28"/>
          <w:sz w:val="28"/>
          <w:szCs w:val="28"/>
          <w:rtl w:val="true"/>
          <w:lang w:bidi="ar-SA"/>
        </w:rPr>
        <w:t>،و لا أضحك حتى ألقاك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محمّد بن محمّد بن أسد العكبري، أنا أبو الحسين بن الطّيّوري، أنا </w:t>
      </w:r>
    </w:p>
    <w:p>
      <w:pPr>
        <w:pStyle w:val="BookText"/>
        <w:rPr/>
      </w:pPr>
      <w:r>
        <w:rPr>
          <w:rFonts w:ascii="Amiri" w:hAnsi="Amiri" w:eastAsia="Amiri" w:cs="Amiri"/>
          <w:color w:val="111111"/>
          <w:sz w:val="28"/>
          <w:sz w:val="28"/>
          <w:szCs w:val="28"/>
          <w:rtl w:val="true"/>
          <w:lang w:bidi="ar-SA"/>
        </w:rPr>
        <w:t>عبد الباقي بن عبد الكريم بن عمر الشيرازي، أنا أبو الحسين بن عبد الرّحمن بن عمر بن أحمد الخلاّل، نا أبو بكر محمّد بن أحمد بن يعقوب بن شيبة، نا جدي يعقوب، نا محمّد بن جعفر الشّيرازي، نا الربيع بن صبيح، عن علي بن زيد بن جدعان،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w:t>
      </w:r>
      <w:r>
        <w:rPr>
          <w:rStyle w:val="FootnoteAnchor"/>
          <w:rtl w:val="true"/>
        </w:rPr>
        <w:footnoteReference w:id="3010"/>
      </w:r>
      <w:r>
        <w:rPr>
          <w:rFonts w:ascii="Amiri" w:hAnsi="Amiri" w:eastAsia="Amiri" w:cs="Amiri"/>
          <w:color w:val="111111"/>
          <w:sz w:val="28"/>
          <w:sz w:val="28"/>
          <w:szCs w:val="28"/>
          <w:rtl w:val="true"/>
          <w:lang w:bidi="ar-SA"/>
        </w:rPr>
        <w:t>الفتن، جعل رجل يسأل عن أفضل أصحاب رسول اللّه صلّى اللّه عليه و سلم في أنفسهم، لا يسأل أحدا إلاّ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رجل إن أنت رفقت به كنت قمنا أن تصيب منه حاجتك، و إن أنت خرقت </w:t>
      </w:r>
      <w:r>
        <w:rPr>
          <w:rStyle w:val="FootnoteAnchor"/>
          <w:rtl w:val="true"/>
        </w:rPr>
        <w:footnoteReference w:id="3011"/>
      </w:r>
      <w:r>
        <w:rPr>
          <w:rFonts w:ascii="Amiri" w:hAnsi="Amiri" w:eastAsia="Amiri" w:cs="Amiri"/>
          <w:color w:val="111111"/>
          <w:sz w:val="28"/>
          <w:sz w:val="28"/>
          <w:szCs w:val="28"/>
          <w:rtl w:val="true"/>
          <w:lang w:bidi="ar-SA"/>
        </w:rPr>
        <w:t xml:space="preserve">به كنت قمنا </w:t>
      </w:r>
      <w:r>
        <w:rPr>
          <w:rStyle w:val="FootnoteAnchor"/>
          <w:rtl w:val="true"/>
        </w:rPr>
        <w:footnoteReference w:id="3012"/>
      </w:r>
      <w:r>
        <w:rPr>
          <w:rFonts w:ascii="Amiri" w:hAnsi="Amiri" w:eastAsia="Amiri" w:cs="Amiri"/>
          <w:color w:val="111111"/>
          <w:sz w:val="28"/>
          <w:sz w:val="28"/>
          <w:szCs w:val="28"/>
          <w:rtl w:val="true"/>
          <w:lang w:bidi="ar-SA"/>
        </w:rPr>
        <w:t>ألاّ تصيب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أياما لا يسأله عن شيء حتى عرف مجلسه، و استأنس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بالسميع العليم من الشّيطان الرجيم 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3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لئن قلت، لا جرم، لا تسألني عن شيء أعلمه إلاّ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كنا مع رسول اللّه صلّى اللّه عليه و سلم من أحسننا وضوءا، و أطولنا صلاة، و أعظمه نفقة في سبيل اللّه عز و جل، ثم ولي المسلمين </w:t>
      </w:r>
      <w:r>
        <w:rPr>
          <w:rStyle w:val="FootnoteAnchor"/>
          <w:rtl w:val="true"/>
        </w:rPr>
        <w:footnoteReference w:id="3014"/>
      </w:r>
      <w:r>
        <w:rPr>
          <w:rFonts w:ascii="Amiri" w:hAnsi="Amiri" w:eastAsia="Amiri" w:cs="Amiri"/>
          <w:color w:val="111111"/>
          <w:sz w:val="28"/>
          <w:sz w:val="28"/>
          <w:szCs w:val="28"/>
          <w:rtl w:val="true"/>
          <w:lang w:bidi="ar-SA"/>
        </w:rPr>
        <w:t>زمانا لا ينكرون منه شيئا، ثم أنكروا منه أشياء، فما أتوا إليه أعظم مما أتى إليهم،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يدعو الناس، و هذا معاوية يدعو الناس، و قد جلس عنهما عامة أصحاب رسول اللّه صلّى اللّه عليه و سلم،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أحدثك ما سمعته من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Style w:val="FootnoteAnchor"/>
          <w:rtl w:val="true"/>
        </w:rPr>
        <w:footnoteReference w:id="3015"/>
      </w:r>
      <w:r>
        <w:rPr>
          <w:rFonts w:ascii="Amiri" w:hAnsi="Amiri" w:eastAsia="Amiri" w:cs="Amiri"/>
          <w:color w:val="111111"/>
          <w:sz w:val="28"/>
          <w:sz w:val="28"/>
          <w:szCs w:val="28"/>
          <w:rtl w:val="true"/>
          <w:lang w:bidi="ar-SA"/>
        </w:rPr>
        <w:t>،ما أحدثك إلاّ ما سمعته أذناي و وعاه قلبي، سمعت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تكون عبد اللّه المقتول و لا تقتل أحدا من أهل القبلة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الصمد بن محمّد بن عبد اللّه بن محمّد بن مندويه، و أبو الوفاء عبد اللّه بن محمّد بن أبي الحسن الكاغذي </w:t>
      </w:r>
      <w:r>
        <w:rPr>
          <w:rStyle w:val="FootnoteAnchor"/>
          <w:rtl w:val="true"/>
        </w:rPr>
        <w:footnoteReference w:id="30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عمر النقاش، أنا أبو عبد اللّه بن منده، أنا عبد الرّحمن بن يحيى، نا يحيى بن حاتم بن زياد، نا نصر بن عبد الرّحمن، نا سليمان بن عبد الرّحمن، نا إسماعيل بن أمية، عن عائشة بنت سعد بن أبي وقّاص، سمعت أباها يقول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لعن اللّه من لعن عليا، ألا لعن اللّه من لعن عثمان، إنّهما الفئتان التي </w:t>
      </w:r>
      <w:r>
        <w:rPr>
          <w:rStyle w:val="FootnoteAnchor"/>
          <w:rtl w:val="true"/>
        </w:rPr>
        <w:footnoteReference w:id="3017"/>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تَفِيءَ إِلىٰ‌ أَمْرِ اللّٰهِ‌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الشيرازي، أنا أبو عمر محمّد بن العباس، أنا أحمد بن معروف، أنا الحسين بن الفهم، نا محمّد بن سعد </w:t>
      </w:r>
      <w:r>
        <w:rPr>
          <w:rStyle w:val="FootnoteAnchor"/>
          <w:rtl w:val="true"/>
        </w:rPr>
        <w:footnoteReference w:id="3019"/>
      </w:r>
      <w:r>
        <w:rPr>
          <w:rFonts w:ascii="Amiri" w:hAnsi="Amiri" w:eastAsia="Amiri" w:cs="Amiri"/>
          <w:color w:val="111111"/>
          <w:sz w:val="28"/>
          <w:sz w:val="28"/>
          <w:szCs w:val="28"/>
          <w:rtl w:val="true"/>
          <w:lang w:bidi="ar-SA"/>
        </w:rPr>
        <w:t>،أنا عبد اللّه بن إدريس، أنا إسماعيل بن أبي خالد، عن قيس بن أبي حازم،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 إن عمر موثقي و أخته على الإسلام، و لو ارفضّ‌ أحد فيما صنعتم بابن عفّان </w:t>
      </w:r>
      <w:r>
        <w:rPr>
          <w:rStyle w:val="FootnoteAnchor"/>
          <w:rtl w:val="true"/>
        </w:rPr>
        <w:footnoteReference w:id="3020"/>
      </w:r>
      <w:r>
        <w:rPr>
          <w:rFonts w:ascii="Amiri" w:hAnsi="Amiri" w:eastAsia="Amiri" w:cs="Amiri"/>
          <w:color w:val="111111"/>
          <w:sz w:val="28"/>
          <w:sz w:val="28"/>
          <w:szCs w:val="28"/>
          <w:rtl w:val="true"/>
          <w:lang w:bidi="ar-SA"/>
        </w:rPr>
        <w:t xml:space="preserve">كان حقيقا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المخلّص، نا أحمد بن عبد اللّه بن سيف، نا أبو عبيدة السّري بن يحيى، نا شعيب بن إبراهيم، نا سيف بن عمر، عن إسماعيل بن أبي خالد، عن قيس بن أبي حازم، عن سعيد بن زيد بن عمرو </w:t>
      </w:r>
      <w:r>
        <w:rPr>
          <w:rStyle w:val="FootnoteAnchor"/>
          <w:rtl w:val="true"/>
        </w:rPr>
        <w:footnoteReference w:id="3022"/>
      </w:r>
      <w:r>
        <w:rPr>
          <w:rFonts w:ascii="Amiri" w:hAnsi="Amiri" w:eastAsia="Amiri" w:cs="Amiri"/>
          <w:color w:val="111111"/>
          <w:sz w:val="28"/>
          <w:sz w:val="28"/>
          <w:szCs w:val="28"/>
          <w:rtl w:val="true"/>
          <w:lang w:bidi="ar-SA"/>
        </w:rPr>
        <w:t>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و عمر بن الخطاب موثقي على الإسلام و أخته، و ما أسلم عمر يومئذ و اللّه، لقد انقضّ‌ أحد فيما فعلتم بعثمان لكان حقيقا أن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يوسف بن محمّد، أنا أبو عمر بن مهدي، أنا أبو بكر بن يعقوب، نا جدي، نا عثمان بن محمّد، نا أبو أسامة، نا هشام، نا محمّد بن سيرين، عن عقبة بن أوس السّدوسي،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على هذه الأمة اثنا عشر خليفة،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أصبتم اسمه، و عمر بن الخطاب الفاروق، قرن </w:t>
      </w:r>
      <w:r>
        <w:rPr>
          <w:rStyle w:val="FootnoteAnchor"/>
          <w:rtl w:val="true"/>
        </w:rPr>
        <w:footnoteReference w:id="3023"/>
      </w:r>
      <w:r>
        <w:rPr>
          <w:rFonts w:ascii="Amiri" w:hAnsi="Amiri" w:eastAsia="Amiri" w:cs="Amiri"/>
          <w:color w:val="111111"/>
          <w:sz w:val="28"/>
          <w:sz w:val="28"/>
          <w:szCs w:val="28"/>
          <w:rtl w:val="true"/>
          <w:lang w:bidi="ar-SA"/>
        </w:rPr>
        <w:t xml:space="preserve">من حديد، أصبتم اسمه، و عثمان بن عفّان ذا </w:t>
      </w:r>
      <w:r>
        <w:rPr>
          <w:rStyle w:val="FootnoteAnchor"/>
          <w:rtl w:val="true"/>
        </w:rPr>
        <w:footnoteReference w:id="3024"/>
      </w:r>
      <w:r>
        <w:rPr>
          <w:rFonts w:ascii="Amiri" w:hAnsi="Amiri" w:eastAsia="Amiri" w:cs="Amiri"/>
          <w:color w:val="111111"/>
          <w:sz w:val="28"/>
          <w:sz w:val="28"/>
          <w:szCs w:val="28"/>
          <w:rtl w:val="true"/>
          <w:lang w:bidi="ar-SA"/>
        </w:rPr>
        <w:t>النورين، أوتي كفلين من الرحمة، قتل مظلوما، أصبتم اسمه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أنا أبو محمّد بن النحاس، أنا أبو سعيد بن الأعرابي، نا علي بن داود القنطري، نا عبد اللّه بن صالح، نا الليث بن سعد، حدّثني جرير بن حازم، عن أيوب السّختياني، و عبد اللّه بن </w:t>
      </w:r>
    </w:p>
    <w:p>
      <w:pPr>
        <w:pStyle w:val="BookText"/>
        <w:rPr/>
      </w:pPr>
      <w:r>
        <w:rPr>
          <w:rFonts w:ascii="IRNazanin" w:hAnsi="IRNazanin" w:eastAsia="IRNazanin"/>
          <w:color w:val="111111"/>
          <w:sz w:val="28"/>
          <w:sz w:val="28"/>
          <w:szCs w:val="28"/>
          <w:rtl w:val="true"/>
          <w:lang w:bidi="fa-IR"/>
        </w:rPr>
        <w:t xml:space="preserve">عون بن أرطبان </w:t>
      </w:r>
      <w:r>
        <w:rPr>
          <w:rStyle w:val="FootnoteAnchor"/>
          <w:rtl w:val="true"/>
        </w:rPr>
        <w:footnoteReference w:id="3025"/>
      </w:r>
      <w:r>
        <w:rPr>
          <w:rFonts w:ascii="Amiri" w:hAnsi="Amiri" w:eastAsia="Amiri" w:cs="Amiri"/>
          <w:color w:val="111111"/>
          <w:sz w:val="28"/>
          <w:sz w:val="28"/>
          <w:szCs w:val="28"/>
          <w:rtl w:val="true"/>
          <w:lang w:bidi="ar-SA"/>
        </w:rPr>
        <w:t>،و هشام بن حسّان، عن محمّد بن سيرين، عن عقبة السّدوسي،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إلى عبد اللّه بن عمرو بن العاص في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أصبت اسمه، عمر الفاروق قرن من حديد أصبت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3026"/>
      </w:r>
      <w:r>
        <w:rPr>
          <w:rFonts w:ascii="Amiri" w:hAnsi="Amiri" w:eastAsia="Amiri" w:cs="Amiri"/>
          <w:color w:val="111111"/>
          <w:sz w:val="28"/>
          <w:sz w:val="28"/>
          <w:szCs w:val="28"/>
          <w:rtl w:val="true"/>
          <w:lang w:bidi="ar-SA"/>
        </w:rPr>
        <w:t>ذو النورين، أوتي كفلين من الرحمة، قتل مظلوما، ثم سكت،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تذكر أمير المؤمنين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027"/>
      </w:r>
      <w:r>
        <w:rPr>
          <w:rFonts w:ascii="Amiri" w:hAnsi="Amiri" w:eastAsia="Amiri" w:cs="Amiri"/>
          <w:color w:val="111111"/>
          <w:sz w:val="28"/>
          <w:sz w:val="28"/>
          <w:szCs w:val="28"/>
          <w:rtl w:val="true"/>
          <w:lang w:bidi="ar-SA"/>
        </w:rPr>
        <w:t xml:space="preserve">و لم يحدّثنا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028"/>
      </w:r>
      <w:r>
        <w:rPr>
          <w:rFonts w:ascii="Amiri" w:hAnsi="Amiri" w:eastAsia="Amiri" w:cs="Amiri"/>
          <w:color w:val="111111"/>
          <w:sz w:val="28"/>
          <w:sz w:val="28"/>
          <w:szCs w:val="28"/>
          <w:rtl w:val="true"/>
          <w:lang w:bidi="ar-SA"/>
        </w:rPr>
        <w:t>قط‍‌ بهذا الحديث إلاّ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أن أبا الجلد </w:t>
      </w:r>
      <w:r>
        <w:rPr>
          <w:rStyle w:val="FootnoteAnchor"/>
          <w:rtl w:val="true"/>
        </w:rPr>
        <w:footnoteReference w:id="3029"/>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على الناس ملوك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ابن السّمرقندي، و أبو تراب حيدرة بن أحمد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العزيز بن أحمد، أنا أبو محمّد بن أبي نصر، نا أبو بكر أحمد بن محمّد بن فطيس، نا أبو عبد الملك القرشي، نا محمّد بن عائد، نا مروان بن محمّد، عن ضمرة، حدّثني عبد اللّه بن شوذب </w:t>
      </w:r>
      <w:r>
        <w:rPr>
          <w:rStyle w:val="FootnoteAnchor"/>
          <w:rtl w:val="true"/>
        </w:rPr>
        <w:footnoteReference w:id="3030"/>
      </w:r>
      <w:r>
        <w:rPr>
          <w:rFonts w:ascii="Amiri" w:hAnsi="Amiri" w:eastAsia="Amiri" w:cs="Amiri"/>
          <w:color w:val="111111"/>
          <w:sz w:val="28"/>
          <w:sz w:val="28"/>
          <w:szCs w:val="28"/>
          <w:rtl w:val="true"/>
          <w:lang w:bidi="ar-SA"/>
        </w:rPr>
        <w:t>،حدّثني زهدم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سمر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لأحدّثنكم حديثا ليس بسرّ و لا علانية، إنه لمّا كان من أمر هذا الرجل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هذا الأمر، فو اللّه لو كنت في جحر لأتاك الناس حتى يبايعوك، فعصاني، و أيم اللّه ليتأمرنّ‌ عليه معاوية، ذلك بأن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w:t>
      </w:r>
      <w:r>
        <w:rPr>
          <w:rStyle w:val="FootnoteAnchor"/>
          <w:rtl w:val="true"/>
        </w:rPr>
        <w:footnoteReference w:id="3032"/>
      </w:r>
      <w:r>
        <w:rPr>
          <w:rFonts w:ascii="Amiri" w:hAnsi="Amiri" w:eastAsia="Amiri" w:cs="Amiri"/>
          <w:color w:val="111111"/>
          <w:sz w:val="28"/>
          <w:sz w:val="28"/>
          <w:szCs w:val="28"/>
          <w:rtl w:val="true"/>
          <w:lang w:bidi="ar-SA"/>
        </w:rPr>
        <w:t>الجوهري، نا أبو عمر بن حيّوية، أنا أحمد بن معروف، أنا الحسين بن الفهم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3033"/>
      </w:r>
      <w:r>
        <w:rPr>
          <w:rFonts w:ascii="Amiri" w:hAnsi="Amiri" w:eastAsia="Amiri" w:cs="Amiri"/>
          <w:color w:val="111111"/>
          <w:sz w:val="28"/>
          <w:sz w:val="28"/>
          <w:szCs w:val="28"/>
          <w:rtl w:val="true"/>
          <w:lang w:bidi="ar-SA"/>
        </w:rPr>
        <w:t>،أنا عمرو بن عاصم الكلابي، نا أبو الأشهب، حدّثني عوف، عن محمّد بن سيرين أنّ‌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قتل عثمان بن عفّان خيرا فليس لي فيه </w:t>
      </w:r>
      <w:r>
        <w:rPr>
          <w:rStyle w:val="FootnoteAnchor"/>
          <w:rtl w:val="true"/>
        </w:rPr>
        <w:footnoteReference w:id="3034"/>
      </w:r>
      <w:r>
        <w:rPr>
          <w:rFonts w:ascii="Amiri" w:hAnsi="Amiri" w:eastAsia="Amiri" w:cs="Amiri"/>
          <w:color w:val="111111"/>
          <w:sz w:val="28"/>
          <w:sz w:val="28"/>
          <w:szCs w:val="28"/>
          <w:rtl w:val="true"/>
          <w:lang w:bidi="ar-SA"/>
        </w:rPr>
        <w:t xml:space="preserve">نصيب، و إن كان قتله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منه بريء، و اللّه لئن كان قتله خيرا لتحلبنه لبنا، و لئن كان قتله شرّا</w:t>
      </w:r>
      <w:r>
        <w:rPr>
          <w:rFonts w:eastAsia="Amiri" w:cs="Amiri" w:ascii="Amiri" w:hAnsi="Amiri"/>
          <w:color w:val="111111"/>
          <w:sz w:val="28"/>
          <w:szCs w:val="28"/>
          <w:rtl w:val="true"/>
          <w:lang w:bidi="ar-SA"/>
        </w:rPr>
        <w:t xml:space="preserve">] </w:t>
      </w:r>
      <w:r>
        <w:rPr>
          <w:rStyle w:val="FootnoteAnchor"/>
          <w:rtl w:val="true"/>
        </w:rPr>
        <w:footnoteReference w:id="3035"/>
      </w:r>
      <w:r>
        <w:rPr>
          <w:rFonts w:ascii="IRNazanin" w:hAnsi="IRNazanin" w:eastAsia="IRNazanin"/>
          <w:color w:val="111111"/>
          <w:sz w:val="28"/>
          <w:sz w:val="28"/>
          <w:szCs w:val="28"/>
          <w:rtl w:val="true"/>
          <w:lang w:bidi="fa-IR"/>
        </w:rPr>
        <w:t>لتمتصن بها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المهرواني، أنا أبو عمر بن مهدي، أنا أبو بكر محمّد بن أحمد بن يعقوب، نا جدي، نا موسى بن إسماعيل، نا جرير بن حازم، عن الصّلت بن بهرام، عن زيد بن وهب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جاءنا كتاب من عثمان قرئ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Style w:val="FootnoteAnchor"/>
          <w:rtl w:val="true"/>
        </w:rPr>
        <w:footnoteReference w:id="3036"/>
      </w:r>
      <w:r>
        <w:rPr>
          <w:rFonts w:ascii="Amiri" w:hAnsi="Amiri" w:eastAsia="Amiri" w:cs="Amiri"/>
          <w:color w:val="111111"/>
          <w:sz w:val="28"/>
          <w:sz w:val="28"/>
          <w:szCs w:val="28"/>
          <w:rtl w:val="true"/>
          <w:lang w:bidi="ar-SA"/>
        </w:rPr>
        <w:t xml:space="preserve">،أمّا بعد، فإنّ‌ جيش ذي المروة نزلوا بنا، فكان مما صالحناهم عليه أن يؤدي إلى كل ذي حقّ‌ حقه، فمن كان له قبلنا حقّ‌ </w:t>
      </w:r>
      <w:r>
        <w:rPr>
          <w:rStyle w:val="FootnoteAnchor"/>
          <w:rtl w:val="true"/>
        </w:rPr>
        <w:footnoteReference w:id="3037"/>
      </w:r>
      <w:r>
        <w:rPr>
          <w:rFonts w:ascii="Amiri" w:hAnsi="Amiri" w:eastAsia="Amiri" w:cs="Amiri"/>
          <w:color w:val="111111"/>
          <w:sz w:val="28"/>
          <w:sz w:val="28"/>
          <w:szCs w:val="28"/>
          <w:rtl w:val="true"/>
          <w:lang w:bidi="ar-SA"/>
        </w:rPr>
        <w:t xml:space="preserve">فليركب إليه </w:t>
      </w:r>
      <w:r>
        <w:rPr>
          <w:rStyle w:val="FootnoteAnchor"/>
          <w:rtl w:val="true"/>
        </w:rPr>
        <w:footnoteReference w:id="3038"/>
      </w:r>
      <w:r>
        <w:rPr>
          <w:rFonts w:ascii="Amiri" w:hAnsi="Amiri" w:eastAsia="Amiri" w:cs="Amiri"/>
          <w:color w:val="111111"/>
          <w:sz w:val="28"/>
          <w:sz w:val="28"/>
          <w:szCs w:val="28"/>
          <w:rtl w:val="true"/>
          <w:lang w:bidi="ar-SA"/>
        </w:rPr>
        <w:t>،فإن أبطأ أو تثاقل فليتصدق، فإنّ‌ اللّه يجزي المتصدقين،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تصدّقنا، فلبثنا أربعين ليلة، ثم جاءنا قتله، فجزع الناس من ذلك، فخرجت إلى صاحب لي كنت أستريح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 الناس ما ترى، و فينا رهط‍‌ من أصحاب محمّد صلّى اللّه عليه و سلم، فاذهب بنا إليهم، فدخلنا على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 نهيا عن الفتنة، و الأمر بالجلوس في البيوت، فخرجنا، فأتينا منزل حذيفة فلم نجده، فأتينا المسجد فوجدناه مسندا ظهره إلى سارية، و معه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أن له حاجة، فجلسنا دونهما، فجاء رجل فجلس إليهما، فقمنا فجلسنا إليه و هو عاضّ‌ على إبهامه،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ترمي بالنّشف </w:t>
      </w:r>
      <w:r>
        <w:rPr>
          <w:rStyle w:val="FootnoteAnchor"/>
          <w:rtl w:val="true"/>
        </w:rPr>
        <w:footnoteReference w:id="3039"/>
      </w:r>
      <w:r>
        <w:rPr>
          <w:rFonts w:ascii="Amiri" w:hAnsi="Amiri" w:eastAsia="Amiri" w:cs="Amiri"/>
          <w:color w:val="111111"/>
          <w:sz w:val="28"/>
          <w:sz w:val="28"/>
          <w:szCs w:val="28"/>
          <w:rtl w:val="true"/>
          <w:lang w:bidi="ar-SA"/>
        </w:rPr>
        <w:t xml:space="preserve">،ثم يليها أخرى يرمي بالرّضف </w:t>
      </w:r>
      <w:r>
        <w:rPr>
          <w:rStyle w:val="FootnoteAnchor"/>
          <w:rtl w:val="true"/>
        </w:rPr>
        <w:footnoteReference w:id="3040"/>
      </w:r>
      <w:r>
        <w:rPr>
          <w:rFonts w:ascii="Amiri" w:hAnsi="Amiri" w:eastAsia="Amiri" w:cs="Amiri"/>
          <w:color w:val="111111"/>
          <w:sz w:val="28"/>
          <w:sz w:val="28"/>
          <w:szCs w:val="28"/>
          <w:rtl w:val="true"/>
          <w:lang w:bidi="ar-SA"/>
        </w:rPr>
        <w:t xml:space="preserve">،ثم المظلمة التي يصبح المرء فيها مهتديا و يمسي ضالا، و يمسي مهتديا و يصبح ضالا، و العاقل حيران بين ذلك، لا يدري أضلّ‌ أم اهتدى، ألا إن لها دفعات و مثاعب </w:t>
      </w:r>
      <w:r>
        <w:rPr>
          <w:rStyle w:val="FootnoteAnchor"/>
          <w:rtl w:val="true"/>
        </w:rPr>
        <w:footnoteReference w:id="3041"/>
      </w:r>
      <w:r>
        <w:rPr>
          <w:rFonts w:ascii="Amiri" w:hAnsi="Amiri" w:eastAsia="Amiri" w:cs="Amiri"/>
          <w:color w:val="111111"/>
          <w:sz w:val="28"/>
          <w:sz w:val="28"/>
          <w:szCs w:val="28"/>
          <w:rtl w:val="true"/>
          <w:lang w:bidi="ar-SA"/>
        </w:rPr>
        <w:t xml:space="preserve">،فإن استطعت أن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وقفاتها </w:t>
      </w:r>
    </w:p>
    <w:p>
      <w:pPr>
        <w:pStyle w:val="BookText"/>
        <w:rPr/>
      </w:pPr>
      <w:r>
        <w:rPr>
          <w:rFonts w:ascii="Amiri" w:hAnsi="Amiri" w:eastAsia="Amiri" w:cs="Amiri"/>
          <w:color w:val="111111"/>
          <w:sz w:val="28"/>
          <w:sz w:val="28"/>
          <w:szCs w:val="28"/>
          <w:rtl w:val="true"/>
          <w:lang w:bidi="ar-SA"/>
        </w:rPr>
        <w:t>فافعل، فقال الرجل الذي 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أصحاب محمّد شرا، فو اللّه لقد لبّستم علينا حتى ما ندري أ نقعد أم نقوم، فهلاّ نهيت الناس يوم الجرعة </w:t>
      </w:r>
      <w:r>
        <w:rPr>
          <w:rStyle w:val="FootnoteAnchor"/>
          <w:rtl w:val="true"/>
        </w:rPr>
        <w:footnoteReference w:id="30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نهيت عنها نفسي و ابن الخضرامة، و لو لم أنهه لكان من القائمين فيها، و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و ابن السّمرقندي، و أبو تراب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أبي طاهر، أنا أبو محمّد بن أبي نصر، أنا أبو بكر بن فطيس، و أبو الميمون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النّجراني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حذيفة بن اليمان في مرضه الذي هلك فيه كان عنده رجل من إخوانه و هو يناجي امرأته، ففتح عينيه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تسرّانه دوني، ما هو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من هذا الأمر بمعزل، فإن كان خيرا فهو لمن حضره، و أنا منه بريء، و إن كان شرا فهو لمن حضره و أنا منه بريء؛ اليوم نفرت القلوب بأنفارها، الحمد للّه الذي سبق بي الفتن قادتها </w:t>
      </w:r>
      <w:r>
        <w:rPr>
          <w:rStyle w:val="FootnoteAnchor"/>
          <w:rtl w:val="true"/>
        </w:rPr>
        <w:footnoteReference w:id="3043"/>
      </w:r>
      <w:r>
        <w:rPr>
          <w:rFonts w:ascii="Amiri" w:hAnsi="Amiri" w:eastAsia="Amiri" w:cs="Amiri"/>
          <w:color w:val="111111"/>
          <w:sz w:val="28"/>
          <w:sz w:val="28"/>
          <w:szCs w:val="28"/>
          <w:rtl w:val="true"/>
          <w:lang w:bidi="ar-SA"/>
        </w:rPr>
        <w:t xml:space="preserve">و علوجها، الحظيّ‌ </w:t>
      </w:r>
      <w:r>
        <w:rPr>
          <w:rStyle w:val="FootnoteAnchor"/>
          <w:rtl w:val="true"/>
        </w:rPr>
        <w:footnoteReference w:id="3044"/>
      </w:r>
      <w:r>
        <w:rPr>
          <w:rFonts w:ascii="Amiri" w:hAnsi="Amiri" w:eastAsia="Amiri" w:cs="Amiri"/>
          <w:color w:val="111111"/>
          <w:sz w:val="28"/>
          <w:sz w:val="28"/>
          <w:szCs w:val="28"/>
          <w:rtl w:val="true"/>
          <w:lang w:bidi="ar-SA"/>
        </w:rPr>
        <w:t>من تردّى بعيره، فشيع شحما و قل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45"/>
      </w:r>
      <w:r>
        <w:rPr>
          <w:rFonts w:ascii="Amiri" w:hAnsi="Amiri" w:eastAsia="Amiri" w:cs="Amiri"/>
          <w:color w:val="111111"/>
          <w:sz w:val="28"/>
          <w:sz w:val="28"/>
          <w:szCs w:val="28"/>
          <w:rtl w:val="true"/>
          <w:lang w:bidi="ar-SA"/>
        </w:rPr>
        <w:t>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046"/>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47"/>
      </w:r>
      <w:r>
        <w:rPr>
          <w:rFonts w:ascii="Amiri" w:hAnsi="Amiri" w:eastAsia="Amiri" w:cs="Amiri"/>
          <w:color w:val="111111"/>
          <w:sz w:val="28"/>
          <w:sz w:val="28"/>
          <w:szCs w:val="28"/>
          <w:rtl w:val="true"/>
          <w:lang w:bidi="ar-SA"/>
        </w:rPr>
        <w:t xml:space="preserve">،أنا الحسن بن أبي بكر، أنا عبد اللّه بن إسحاق البغوي، نا يحيى بن أبي طالب، أنا علي بن عاصم، نا حصين بن عبد الرّحمن عن </w:t>
      </w:r>
      <w:r>
        <w:rPr>
          <w:rStyle w:val="FootnoteAnchor"/>
          <w:rtl w:val="true"/>
        </w:rPr>
        <w:footnoteReference w:id="3048"/>
      </w:r>
      <w:r>
        <w:rPr>
          <w:rFonts w:ascii="Amiri" w:hAnsi="Amiri" w:eastAsia="Amiri" w:cs="Amiri"/>
          <w:color w:val="111111"/>
          <w:sz w:val="28"/>
          <w:sz w:val="28"/>
          <w:szCs w:val="28"/>
          <w:rtl w:val="true"/>
          <w:lang w:bidi="ar-SA"/>
        </w:rPr>
        <w:t>أبي وائل، عن خالد بن ربيع العبسي،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سمعنا بوجع حذيفة، فركب </w:t>
      </w:r>
      <w:r>
        <w:rPr>
          <w:rStyle w:val="FootnoteAnchor"/>
          <w:rtl w:val="true"/>
        </w:rPr>
        <w:footnoteReference w:id="3049"/>
      </w:r>
      <w:r>
        <w:rPr>
          <w:rFonts w:ascii="Amiri" w:hAnsi="Amiri" w:eastAsia="Amiri" w:cs="Amiri"/>
          <w:color w:val="111111"/>
          <w:sz w:val="28"/>
          <w:sz w:val="28"/>
          <w:szCs w:val="28"/>
          <w:rtl w:val="true"/>
          <w:lang w:bidi="ar-SA"/>
        </w:rPr>
        <w:t>إليه أبو مسعود الأنصاري في نفر أنا فيهم إلى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أشهد، و لم أقتل، و لم 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أنا سهل بن بشر، أنا علي بن منير بن أحمد الخلاّل، أنا محمّد بن أحمد القاضي، نا محمّد بن عبدوس، نا إبراهيم بن عرعرة، نا يحيى القطان، عن شعبة، عن حبيب بن الشهيد، عن حبيب بن أبي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الشعثاء قول</w:t>
      </w:r>
      <w:r>
        <w:rPr>
          <w:rFonts w:eastAsia="Amiri" w:cs="Amiri" w:ascii="Amiri" w:hAnsi="Amiri"/>
          <w:color w:val="111111"/>
          <w:sz w:val="28"/>
          <w:szCs w:val="28"/>
          <w:rtl w:val="true"/>
          <w:lang w:bidi="ar-SA"/>
        </w:rPr>
        <w:t xml:space="preserve">] </w:t>
      </w:r>
      <w:r>
        <w:rPr>
          <w:rStyle w:val="FootnoteAnchor"/>
          <w:rtl w:val="true"/>
        </w:rPr>
        <w:footnoteReference w:id="3050"/>
      </w:r>
      <w:r>
        <w:rPr>
          <w:rFonts w:ascii="Amiri" w:hAnsi="Amiri" w:eastAsia="Amiri" w:cs="Amiri"/>
          <w:color w:val="111111"/>
          <w:sz w:val="28"/>
          <w:sz w:val="28"/>
          <w:szCs w:val="28"/>
          <w:rtl w:val="true"/>
          <w:lang w:bidi="ar-SA"/>
        </w:rPr>
        <w:t>حذيفة في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عندنا خير من حذيفة</w:t>
      </w:r>
      <w:r>
        <w:rPr>
          <w:rFonts w:eastAsia="Amiri" w:cs="Amiri" w:ascii="Amiri" w:hAnsi="Amiri"/>
          <w:color w:val="111111"/>
          <w:sz w:val="28"/>
          <w:szCs w:val="28"/>
          <w:rtl w:val="true"/>
          <w:lang w:bidi="ar-SA"/>
        </w:rPr>
        <w:t>.</w:t>
      </w:r>
      <w:r>
        <w:rPr>
          <w:rStyle w:val="FootnoteAnchor"/>
          <w:rtl w:val="true"/>
        </w:rPr>
        <w:footnoteReference w:id="3051"/>
      </w:r>
      <w:r>
        <w:rPr>
          <w:rFonts w:ascii="IRNazanin" w:hAnsi="IRNazanin" w:eastAsia="IRNazanin"/>
          <w:color w:val="111111"/>
          <w:sz w:val="28"/>
          <w:sz w:val="28"/>
          <w:szCs w:val="28"/>
          <w:rtl w:val="true"/>
          <w:lang w:bidi="fa-IR"/>
        </w:rPr>
        <w:t xml:space="preserve">أخبرنا </w:t>
      </w:r>
      <w:r>
        <w:rPr>
          <w:rStyle w:val="FootnoteAnchor"/>
          <w:rtl w:val="true"/>
        </w:rPr>
        <w:footnoteReference w:id="3052"/>
      </w:r>
      <w:r>
        <w:rPr>
          <w:rFonts w:ascii="Amiri" w:hAnsi="Amiri" w:eastAsia="Amiri" w:cs="Amiri"/>
          <w:color w:val="111111"/>
          <w:sz w:val="28"/>
          <w:sz w:val="28"/>
          <w:szCs w:val="28"/>
          <w:rtl w:val="true"/>
          <w:lang w:bidi="ar-SA"/>
        </w:rPr>
        <w:t>أبو القاسم علي بن أحمد بن محمّد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خالي أبو المعالي سلطان بن يحيى، و أبو سليمان داود بن محمّد الإربلي عنه، أنا أبو الحسن بن مخلد، أنا إسماعيل بن محمّد الصفّار، نا الحسن بن عرفة، نا إسماعيل بن إبراهيم بن عليّة، عن سعيد بن أبي عروبة، عن قتادة،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قتل عثمان هدى لاحتلبت به الأمة لبنا، و لكنه كان ضلالا فاحتلبت به الأمة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053"/>
      </w:r>
      <w:r>
        <w:rPr>
          <w:rFonts w:ascii="Amiri" w:hAnsi="Amiri" w:eastAsia="Amiri" w:cs="Amiri"/>
          <w:color w:val="111111"/>
          <w:sz w:val="28"/>
          <w:sz w:val="28"/>
          <w:szCs w:val="28"/>
          <w:rtl w:val="true"/>
          <w:lang w:bidi="ar-SA"/>
        </w:rPr>
        <w:t xml:space="preserve">أبو الفضل بن ناصر، أنا أبو الحسين بن الطيوري </w:t>
      </w:r>
      <w:r>
        <w:rPr>
          <w:rStyle w:val="FootnoteAnchor"/>
          <w:rtl w:val="true"/>
        </w:rPr>
        <w:footnoteReference w:id="3054"/>
      </w:r>
      <w:r>
        <w:rPr>
          <w:rFonts w:ascii="Amiri" w:hAnsi="Amiri" w:eastAsia="Amiri" w:cs="Amiri"/>
          <w:color w:val="111111"/>
          <w:sz w:val="28"/>
          <w:sz w:val="28"/>
          <w:szCs w:val="28"/>
          <w:rtl w:val="true"/>
          <w:lang w:bidi="ar-SA"/>
        </w:rPr>
        <w:t>،و أبو الغنائم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الفضل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خيرون، أنا محمّد بن الحسن الأصبهاني، و عبد الوهاب بن محمّد الغندجاني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نا محمّد بن إسماعيل البخاري </w:t>
      </w:r>
      <w:r>
        <w:rPr>
          <w:rStyle w:val="FootnoteAnchor"/>
          <w:rtl w:val="true"/>
        </w:rPr>
        <w:footnoteReference w:id="3055"/>
      </w:r>
      <w:r>
        <w:rPr>
          <w:rFonts w:ascii="Amiri" w:hAnsi="Amiri" w:eastAsia="Amiri" w:cs="Amiri"/>
          <w:color w:val="111111"/>
          <w:sz w:val="28"/>
          <w:sz w:val="28"/>
          <w:szCs w:val="28"/>
          <w:rtl w:val="true"/>
          <w:lang w:bidi="ar-SA"/>
        </w:rPr>
        <w:t>حدّثني زياد بن يحيى، نا ابن أبي عدي، نا سعيد بن أبي عروبة، حدّثني إسماعيل بن عمران،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موسى إن قتل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هدى لاحتلبت به العرب لبنا، و لكنه ضلال، فاحتلبوا دما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w:t>
      </w:r>
    </w:p>
    <w:p>
      <w:pPr>
        <w:pStyle w:val="BookText"/>
        <w:rPr/>
      </w:pPr>
      <w:r>
        <w:rPr>
          <w:rFonts w:ascii="Amiri" w:hAnsi="Amiri" w:eastAsia="Amiri" w:cs="Amiri"/>
          <w:color w:val="111111"/>
          <w:sz w:val="28"/>
          <w:sz w:val="28"/>
          <w:szCs w:val="28"/>
          <w:rtl w:val="true"/>
          <w:lang w:bidi="ar-SA"/>
        </w:rPr>
        <w:t xml:space="preserve">معروف، نا الحسين بن الفهم، نا محمّد بن سعد </w:t>
      </w:r>
      <w:r>
        <w:rPr>
          <w:rStyle w:val="FootnoteAnchor"/>
          <w:rtl w:val="true"/>
        </w:rPr>
        <w:footnoteReference w:id="3056"/>
      </w:r>
      <w:r>
        <w:rPr>
          <w:rFonts w:ascii="Amiri" w:hAnsi="Amiri" w:eastAsia="Amiri" w:cs="Amiri"/>
          <w:color w:val="111111"/>
          <w:sz w:val="28"/>
          <w:sz w:val="28"/>
          <w:szCs w:val="28"/>
          <w:rtl w:val="true"/>
          <w:lang w:bidi="ar-SA"/>
        </w:rPr>
        <w:t>،أنا محمّد بن عبيد الطنافسي، نا فطر بن خليفة،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كان يبكي على عثمان يوم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3057"/>
      </w:r>
      <w:r>
        <w:rPr>
          <w:rFonts w:ascii="Amiri" w:hAnsi="Amiri" w:eastAsia="Amiri" w:cs="Amiri"/>
          <w:color w:val="111111"/>
          <w:sz w:val="28"/>
          <w:sz w:val="28"/>
          <w:szCs w:val="28"/>
          <w:rtl w:val="true"/>
          <w:lang w:bidi="ar-SA"/>
        </w:rPr>
        <w:t>،أنا مسلم بن إبراهيم، نا سلاّم بن مسكين، نا مالك بن دينار، أخبرني من سمع عبد اللّه بن سلاّم يقول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هلكت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3058"/>
      </w:r>
      <w:r>
        <w:rPr>
          <w:rFonts w:ascii="Amiri" w:hAnsi="Amiri" w:eastAsia="Amiri" w:cs="Amiri"/>
          <w:color w:val="111111"/>
          <w:sz w:val="28"/>
          <w:sz w:val="28"/>
          <w:szCs w:val="28"/>
          <w:rtl w:val="true"/>
          <w:lang w:bidi="ar-SA"/>
        </w:rPr>
        <w:t xml:space="preserve">،أنا أبو معاوية الضرير، نا الأعمش عن </w:t>
      </w:r>
      <w:r>
        <w:rPr>
          <w:rStyle w:val="FootnoteAnchor"/>
          <w:rtl w:val="true"/>
        </w:rPr>
        <w:footnoteReference w:id="3059"/>
      </w:r>
      <w:r>
        <w:rPr>
          <w:rFonts w:ascii="Amiri" w:hAnsi="Amiri" w:eastAsia="Amiri" w:cs="Amiri"/>
          <w:color w:val="111111"/>
          <w:sz w:val="28"/>
          <w:sz w:val="28"/>
          <w:szCs w:val="28"/>
          <w:rtl w:val="true"/>
          <w:lang w:bidi="ar-SA"/>
        </w:rPr>
        <w:t>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سلام يقول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تهريقون </w:t>
      </w:r>
      <w:r>
        <w:rPr>
          <w:rStyle w:val="FootnoteAnchor"/>
          <w:rtl w:val="true"/>
        </w:rPr>
        <w:footnoteReference w:id="3060"/>
      </w:r>
      <w:r>
        <w:rPr>
          <w:rFonts w:ascii="IRNazanin" w:hAnsi="IRNazanin" w:eastAsia="IRNazanin"/>
          <w:color w:val="111111"/>
          <w:sz w:val="28"/>
          <w:sz w:val="28"/>
          <w:szCs w:val="28"/>
          <w:rtl w:val="true"/>
          <w:lang w:bidi="fa-IR"/>
        </w:rPr>
        <w:t>محجما من دم إلاّ ازددتم به من اللّه بعدا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و عبد اللّه بن أحمد، و أبو تراب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الكتاني، أنا عبد الرّحمن بن عثمان، نا أحمد بن محمّد بن سعيد، و عبد الرّحمن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نا محمّد بن عائذ، نا ابن عياش، عن صفوان بن عمرو، عن عبد الرّحمن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عبد اللّه بن سلام إلى منزله، فإذا هو برجلين يمشيان أمامه و هو خلفهما يقول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لمن </w:t>
      </w:r>
      <w:r>
        <w:rPr>
          <w:rStyle w:val="FootnoteAnchor"/>
          <w:rtl w:val="true"/>
        </w:rPr>
        <w:footnoteReference w:id="3061"/>
      </w:r>
      <w:r>
        <w:rPr>
          <w:rFonts w:ascii="Amiri" w:hAnsi="Amiri" w:eastAsia="Amiri" w:cs="Amiri"/>
          <w:color w:val="111111"/>
          <w:sz w:val="28"/>
          <w:sz w:val="28"/>
          <w:szCs w:val="28"/>
          <w:rtl w:val="true"/>
          <w:lang w:bidi="ar-SA"/>
        </w:rPr>
        <w:t>ترى الأمر بعد عثمان‌؟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اللّه لا تنتطح في عثمان شاتان، فسمعه ابن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الغنم و البقر لا تنتطح في قتل خليفة إذا قتل، و لكن تنتطح فيه الرجال بالسلاح، و اللّه ليقتلنّ‌ به أقوام </w:t>
      </w:r>
      <w:r>
        <w:rPr>
          <w:rStyle w:val="FootnoteAnchor"/>
          <w:rtl w:val="true"/>
        </w:rPr>
        <w:footnoteReference w:id="3062"/>
      </w:r>
      <w:r>
        <w:rPr>
          <w:rFonts w:ascii="Amiri" w:hAnsi="Amiri" w:eastAsia="Amiri" w:cs="Amiri"/>
          <w:color w:val="111111"/>
          <w:sz w:val="28"/>
          <w:sz w:val="28"/>
          <w:szCs w:val="28"/>
          <w:rtl w:val="true"/>
          <w:lang w:bidi="ar-SA"/>
        </w:rPr>
        <w:t>إنهم لفي أصلاب آبائهم ما ولدوا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أنا الحسين بن الفهم، نا محمّد بن سعد </w:t>
      </w:r>
      <w:r>
        <w:rPr>
          <w:rStyle w:val="FootnoteAnchor"/>
          <w:rtl w:val="true"/>
        </w:rPr>
        <w:footnoteReference w:id="3063"/>
      </w:r>
      <w:r>
        <w:rPr>
          <w:rFonts w:ascii="Amiri" w:hAnsi="Amiri" w:eastAsia="Amiri" w:cs="Amiri"/>
          <w:color w:val="111111"/>
          <w:sz w:val="28"/>
          <w:sz w:val="28"/>
          <w:szCs w:val="28"/>
          <w:rtl w:val="true"/>
          <w:lang w:bidi="ar-SA"/>
        </w:rPr>
        <w:t>،أنا إسماعيل بن إبراهيم الأسدي، عن ليث،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عثمان يوم القيامة في القاتل و الخاذل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عارم بن الفضل، نا حمّاد بن زيد، عن أيوب، عن أبي قلابة،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بلغ ثمامة بن عدي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أميرا على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صحبة بكى، فطال بكاؤه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انتزعت خلافة النبوة من أمّة محمّد صلّى اللّه عليه و سلّم فصار ملكا و جبرية، من غلب على شيء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سليمان بن حرب، و عارم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نا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حميد السّاعدي لما قتل عثمان، و كان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 عليّ‌ أن لا أفعل كذا، و لا أفعل كذا، و لا أضحك حتى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نا أبو الحسن الخلعي، أنا أبو محمّد بن النحاس، أنا أبو سعيد بن الأعرابي، نا أبو جعفر محمّد بن أحمد بن الجنيد، نا الأسود بن عامر، نا حمّاد بن زيد،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أبا حميد الساعدي قتل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 كذا، و للّه عليّ‌ كذا و كذا، و عليّ‌ أن لا أضحك حتى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3066"/>
      </w:r>
      <w:r>
        <w:rPr>
          <w:rFonts w:ascii="Amiri" w:hAnsi="Amiri" w:eastAsia="Amiri" w:cs="Amiri"/>
          <w:color w:val="111111"/>
          <w:sz w:val="28"/>
          <w:sz w:val="28"/>
          <w:szCs w:val="28"/>
          <w:rtl w:val="true"/>
          <w:lang w:bidi="ar-SA"/>
        </w:rPr>
        <w:t>،نا سليمان بن حرب، نا حمّاد بن زيد، عن يزيد بن حازم، عن سليمان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أسيد و كان قد عمي بصره،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متّعني ببصري حياة رسول اللّه صلّى اللّه عليه و سلّم، انظر بهما إليه، حتى إذا قبض اللّه نبيّه و أراد الفتنة بعباده كفّ‌ عليّ‌ </w:t>
      </w:r>
      <w:r>
        <w:rPr>
          <w:rStyle w:val="FootnoteAnchor"/>
          <w:rtl w:val="true"/>
        </w:rPr>
        <w:footnoteReference w:id="3067"/>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الحسن، نا أحمد بن الحسين بن زنبيل، أنا عبد اللّه بن محمّد بن عبد الرّحمن بن الخليل، نا محمّد بن إسماعيل </w:t>
      </w:r>
      <w:r>
        <w:rPr>
          <w:rStyle w:val="FootnoteAnchor"/>
          <w:rtl w:val="true"/>
        </w:rPr>
        <w:footnoteReference w:id="3068"/>
      </w:r>
      <w:r>
        <w:rPr>
          <w:rFonts w:ascii="Amiri" w:hAnsi="Amiri" w:eastAsia="Amiri" w:cs="Amiri"/>
          <w:color w:val="111111"/>
          <w:sz w:val="28"/>
          <w:sz w:val="28"/>
          <w:szCs w:val="28"/>
          <w:rtl w:val="true"/>
          <w:lang w:bidi="ar-SA"/>
        </w:rPr>
        <w:t xml:space="preserve">،حدّثني حامد بن عمر البكراوي </w:t>
      </w:r>
      <w:r>
        <w:rPr>
          <w:rStyle w:val="FootnoteAnchor"/>
          <w:rtl w:val="true"/>
        </w:rPr>
        <w:footnoteReference w:id="3069"/>
      </w:r>
      <w:r>
        <w:rPr>
          <w:rFonts w:ascii="Amiri" w:hAnsi="Amiri" w:eastAsia="Amiri" w:cs="Amiri"/>
          <w:color w:val="111111"/>
          <w:sz w:val="28"/>
          <w:sz w:val="28"/>
          <w:szCs w:val="28"/>
          <w:rtl w:val="true"/>
          <w:lang w:bidi="ar-SA"/>
        </w:rPr>
        <w:t>،نا حمّاد بن زيد، نا يزيد بن حازم، عن سليمان بن يسار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أسيد كانت له صحبة، فذهب بصره قبل قتل عثمان، فلما قتل عثمان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منّ‌ عليّ‌ ببصري في حياة رسول اللّه صلّى اللّه عليه و سلّم، فلما قبض اللّه نبيّه و أراد الفتنة بعباده كفّ‌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عبد اللّه محمّد بن أحمد </w:t>
      </w:r>
      <w:r>
        <w:rPr>
          <w:rStyle w:val="FootnoteAnchor"/>
          <w:rtl w:val="true"/>
        </w:rPr>
        <w:footnoteReference w:id="3070"/>
      </w:r>
      <w:r>
        <w:rPr>
          <w:rFonts w:ascii="Amiri" w:hAnsi="Amiri" w:eastAsia="Amiri" w:cs="Amiri"/>
          <w:color w:val="111111"/>
          <w:sz w:val="28"/>
          <w:sz w:val="28"/>
          <w:szCs w:val="28"/>
          <w:rtl w:val="true"/>
          <w:lang w:bidi="ar-SA"/>
        </w:rPr>
        <w:t>،أنا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أبو الأشعث، نا حزم بن أبي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الأسود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أخرّ من السماء إلى الأرض أحب إليّ‌ من أن أشرك </w:t>
      </w:r>
      <w:r>
        <w:rPr>
          <w:rStyle w:val="FootnoteAnchor"/>
          <w:rtl w:val="true"/>
        </w:rPr>
        <w:footnoteReference w:id="3071"/>
      </w:r>
      <w:r>
        <w:rPr>
          <w:rFonts w:ascii="Amiri" w:hAnsi="Amiri" w:eastAsia="Amiri" w:cs="Amiri"/>
          <w:color w:val="111111"/>
          <w:sz w:val="28"/>
          <w:sz w:val="28"/>
          <w:szCs w:val="28"/>
          <w:rtl w:val="true"/>
          <w:lang w:bidi="ar-SA"/>
        </w:rPr>
        <w:t>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القاسم الحسين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المقدسي، أنا أبو الفرج عبد الوهاب بن الحسين بن عمر بن برهان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إسحاق بن سعد بن الحسن بن سفيان النّسوي، نا جدي الحسن بن سفيان، نا أمية بن بسطام، 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حميدا يحدّث عن الحسن، عن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كان في حصن حصين، و إنهم ثلموا في الإسلام ثلمة بقتلهم عثمان، و إنهم شرطوا شرطة، و إنهم لن يسدّوا ثلمتهم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يسدوها </w:t>
      </w:r>
      <w:r>
        <w:rPr>
          <w:rStyle w:val="FootnoteAnchor"/>
          <w:rtl w:val="true"/>
        </w:rPr>
        <w:footnoteReference w:id="3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و إنّ‌ أهل المدينة كانت فيهم الخلافة، فأخرجوها و لم تعد فيهم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73"/>
      </w:r>
      <w:r>
        <w:rPr>
          <w:rFonts w:ascii="Amiri" w:hAnsi="Amiri" w:eastAsia="Amiri" w:cs="Amiri"/>
          <w:color w:val="111111"/>
          <w:sz w:val="28"/>
          <w:sz w:val="28"/>
          <w:szCs w:val="28"/>
          <w:rtl w:val="true"/>
          <w:lang w:bidi="ar-SA"/>
        </w:rPr>
        <w:t xml:space="preserve">أبو بكر المزرفي </w:t>
      </w:r>
      <w:r>
        <w:rPr>
          <w:rStyle w:val="FootnoteAnchor"/>
          <w:rtl w:val="true"/>
        </w:rPr>
        <w:footnoteReference w:id="3074"/>
      </w:r>
      <w:r>
        <w:rPr>
          <w:rFonts w:ascii="Amiri" w:hAnsi="Amiri" w:eastAsia="Amiri" w:cs="Amiri"/>
          <w:color w:val="111111"/>
          <w:sz w:val="28"/>
          <w:sz w:val="28"/>
          <w:szCs w:val="28"/>
          <w:rtl w:val="true"/>
          <w:lang w:bidi="ar-SA"/>
        </w:rPr>
        <w:t>،و أبو عبد اللّه البارع، و أبو علي بن السبط‍‌، و أبو غالب عبد اللّه بن أحمد بن بركة، و محمّد بن أحمد بن الحسين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الحربي، نا جعفر بن أحمد بن محمّد بن الصّبّاح </w:t>
      </w:r>
    </w:p>
    <w:p>
      <w:pPr>
        <w:pStyle w:val="BookText"/>
        <w:rPr/>
      </w:pPr>
      <w:r>
        <w:rPr>
          <w:rFonts w:ascii="Amiri" w:hAnsi="Amiri" w:eastAsia="Amiri" w:cs="Amiri"/>
          <w:color w:val="111111"/>
          <w:sz w:val="28"/>
          <w:sz w:val="28"/>
          <w:szCs w:val="28"/>
          <w:rtl w:val="true"/>
          <w:lang w:bidi="ar-SA"/>
        </w:rPr>
        <w:t>الجرجرائي، نا جدي، نا علي بن ثابت، عن غالب بن عبيد اللّه،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هريرة يوم قتل عثمان و له ضفيرتان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3075"/>
      </w:r>
      <w:r>
        <w:rPr>
          <w:rFonts w:ascii="Amiri" w:hAnsi="Amiri" w:eastAsia="Amiri" w:cs="Amiri"/>
          <w:color w:val="111111"/>
          <w:sz w:val="28"/>
          <w:sz w:val="28"/>
          <w:szCs w:val="28"/>
          <w:rtl w:val="true"/>
          <w:lang w:bidi="ar-SA"/>
        </w:rPr>
        <w:t>ممسك بهما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عنقي، قتل و اللّه عثمان على غير وجه الحق </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أبو بكر محمّد بن أحمد بن يعقوب، نا جدي، نا بكر بن خداش، نا حبّان بن علي العنزي، عن مجالد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Style w:val="FootnoteAnchor"/>
          <w:rtl w:val="true"/>
        </w:rPr>
        <w:footnoteReference w:id="30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لأقاتل بعد رؤيا رأيتها، رأيت رسول اللّه صلّى اللّه عليه و سلم واضعا يده على العرش، و رأيت أبا بكر واضعا يده على منكب النبي صلّى اللّه عليه و سلم، و رأيت عمر واضعا يده على منكب أبي بكر، و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واضعا يده على منكب عمر، و رأيت دما دونهم،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w:t>
      </w:r>
      <w:r>
        <w:rPr>
          <w:rFonts w:eastAsia="Amiri" w:cs="Amiri" w:ascii="Amiri" w:hAnsi="Amiri"/>
          <w:color w:val="111111"/>
          <w:sz w:val="28"/>
          <w:szCs w:val="28"/>
          <w:rtl w:val="true"/>
          <w:lang w:bidi="ar-SA"/>
        </w:rPr>
        <w:t xml:space="preserve">] </w:t>
      </w:r>
      <w:r>
        <w:rPr>
          <w:rStyle w:val="FootnoteAnchor"/>
          <w:rtl w:val="true"/>
        </w:rPr>
        <w:footnoteReference w:id="3078"/>
      </w:r>
      <w:r>
        <w:rPr>
          <w:rFonts w:ascii="Amiri" w:hAnsi="Amiri" w:eastAsia="Amiri" w:cs="Amiri"/>
          <w:color w:val="111111"/>
          <w:sz w:val="28"/>
          <w:sz w:val="28"/>
          <w:szCs w:val="28"/>
          <w:rtl w:val="true"/>
          <w:lang w:bidi="ar-SA"/>
        </w:rPr>
        <w:t>عثمان يطلب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بالشك، و رواه جميع بن عمر، عن مجالد، عن طحرب نفسه بغير شك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البحيري، أنا أبو بكر محمّد بن أحمد بن محمّد بن عقيل القطان، نا أبو عبد اللّه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يزيد</w:t>
      </w:r>
      <w:r>
        <w:rPr>
          <w:rFonts w:eastAsia="Amiri" w:cs="Amiri" w:ascii="Amiri" w:hAnsi="Amiri"/>
          <w:color w:val="111111"/>
          <w:sz w:val="28"/>
          <w:szCs w:val="28"/>
          <w:rtl w:val="true"/>
          <w:lang w:bidi="ar-SA"/>
        </w:rPr>
        <w:t xml:space="preserve">] </w:t>
      </w:r>
      <w:r>
        <w:rPr>
          <w:rStyle w:val="FootnoteAnchor"/>
          <w:rtl w:val="true"/>
        </w:rPr>
        <w:footnoteReference w:id="3080"/>
      </w:r>
      <w:r>
        <w:rPr>
          <w:rFonts w:ascii="Amiri" w:hAnsi="Amiri" w:eastAsia="Amiri" w:cs="Amiri"/>
          <w:color w:val="111111"/>
          <w:sz w:val="28"/>
          <w:sz w:val="28"/>
          <w:szCs w:val="28"/>
          <w:rtl w:val="true"/>
          <w:lang w:bidi="ar-SA"/>
        </w:rPr>
        <w:t xml:space="preserve">العدل، نا أبو يحيى البزّاز زكريّا بن يحيى، نا سفيان بن وكيع، نا جميع بن عمر، نا مجالد، عن طحرب </w:t>
      </w:r>
      <w:r>
        <w:rPr>
          <w:rStyle w:val="FootnoteAnchor"/>
          <w:rtl w:val="true"/>
        </w:rPr>
        <w:footnoteReference w:id="30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لأقاتل بعد رؤيا رأيتها، رأيت العرش، و رأيت النبي صلّى اللّه عليه و سلم متعلقا بالعرش، و رأيت أبا بكر واضعا يده على منكب النبي صلّى اللّه عليه و سلم، و كان عمر واضعا يده على منكب أبي بكر، و رأيت عثمان واضعا يده على منكب عمر، و رأيت دما دونهم </w:t>
      </w:r>
      <w:r>
        <w:rPr>
          <w:rStyle w:val="FootnoteAnchor"/>
          <w:rtl w:val="true"/>
        </w:rPr>
        <w:footnoteReference w:id="3082"/>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عثمان يطلب اللّه به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3083"/>
      </w:r>
      <w:r>
        <w:rPr>
          <w:rFonts w:ascii="Amiri" w:hAnsi="Amiri" w:eastAsia="Amiri" w:cs="Amiri"/>
          <w:color w:val="111111"/>
          <w:sz w:val="28"/>
          <w:sz w:val="28"/>
          <w:szCs w:val="28"/>
          <w:rtl w:val="true"/>
          <w:lang w:bidi="ar-SA"/>
        </w:rPr>
        <w:t xml:space="preserve">،نا عمر بن سنان، نا سفيان بن وكيع، نا جميع بن عبد الرّحمن </w:t>
      </w:r>
      <w:r>
        <w:rPr>
          <w:rStyle w:val="FootnoteAnchor"/>
          <w:rtl w:val="true"/>
        </w:rPr>
        <w:footnoteReference w:id="3084"/>
      </w:r>
      <w:r>
        <w:rPr>
          <w:rFonts w:ascii="Amiri" w:hAnsi="Amiri" w:eastAsia="Amiri" w:cs="Amiri"/>
          <w:color w:val="111111"/>
          <w:sz w:val="28"/>
          <w:sz w:val="28"/>
          <w:szCs w:val="28"/>
          <w:rtl w:val="true"/>
          <w:lang w:bidi="ar-SA"/>
        </w:rPr>
        <w:t>،عن مجالد، عن طحرب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بعد رؤيا رأيتها، رأيت النبي صلّى اللّه عليه و سلم واضعا يده على العرش، و رأيت أبا بكر واضعا يده على النبي صلّى اللّه عليه و سلم، و رأيت عمر واضعا يده على أبي بكر، و رأيت عثمان واضعا يده على عمر، و رأيت دما دونهم،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الدم‌؟ قيل </w:t>
      </w:r>
      <w:r>
        <w:rPr>
          <w:rStyle w:val="FootnoteAnchor"/>
          <w:rtl w:val="true"/>
        </w:rPr>
        <w:footnoteReference w:id="3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عثمان يطلب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ابن ذريح، نا سفيان بن وكيع، نا جميع بن عبد الرّحمن، عن مجالد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بها عالية أبو عبد اللّه الفراوي، و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3086"/>
      </w:r>
      <w:r>
        <w:rPr>
          <w:rFonts w:ascii="Amiri" w:hAnsi="Amiri" w:eastAsia="Amiri" w:cs="Amiri"/>
          <w:color w:val="111111"/>
          <w:sz w:val="28"/>
          <w:sz w:val="28"/>
          <w:szCs w:val="28"/>
          <w:rtl w:val="true"/>
          <w:lang w:bidi="ar-SA"/>
        </w:rPr>
        <w:t>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سفيان بن وكيع، نا جميع بن عمر بن عبد الرّحمن العجلي، عن مجالد، عن طحرب العجلي،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أقاتل بعد رؤيا رأيتها، رأيت رسول اللّه صلّى اللّه عليه و سلم واضعا يده على العرش، و رأيت أبا بكر واضعا يده على النبي صلّى اللّه عليه و سلم، و رأيت عمر واضعا يده على أبي بكر، و رأيت عثمان واضعا يده على عمر، و رأيت دما دونهم،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يطلب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w:t>
      </w:r>
      <w:r>
        <w:rPr>
          <w:rStyle w:val="FootnoteAnchor"/>
          <w:rtl w:val="true"/>
        </w:rPr>
        <w:footnoteReference w:id="3087"/>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اللّه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إبراهيم بن محمّد بن </w:t>
      </w:r>
      <w:r>
        <w:rPr>
          <w:rStyle w:val="FootnoteAnchor"/>
          <w:rtl w:val="true"/>
        </w:rPr>
        <w:footnoteReference w:id="3088"/>
      </w:r>
      <w:r>
        <w:rPr>
          <w:rFonts w:ascii="Amiri" w:hAnsi="Amiri" w:eastAsia="Amiri" w:cs="Amiri"/>
          <w:color w:val="111111"/>
          <w:sz w:val="28"/>
          <w:sz w:val="28"/>
          <w:szCs w:val="28"/>
          <w:rtl w:val="true"/>
          <w:lang w:bidi="ar-SA"/>
        </w:rPr>
        <w:t xml:space="preserve">عرعرة، نا محمّد بن عباد الهنائي، نا </w:t>
      </w:r>
    </w:p>
    <w:p>
      <w:pPr>
        <w:pStyle w:val="BookText"/>
        <w:rPr/>
      </w:pPr>
      <w:r>
        <w:rPr>
          <w:rFonts w:ascii="Amiri" w:hAnsi="Amiri" w:eastAsia="Amiri" w:cs="Amiri"/>
          <w:color w:val="111111"/>
          <w:sz w:val="28"/>
          <w:sz w:val="28"/>
          <w:szCs w:val="28"/>
          <w:rtl w:val="true"/>
          <w:lang w:bidi="ar-SA"/>
        </w:rPr>
        <w:t xml:space="preserve">البراء بن أبي فضال </w:t>
      </w:r>
      <w:r>
        <w:rPr>
          <w:rStyle w:val="FootnoteAnchor"/>
          <w:rtl w:val="true"/>
        </w:rPr>
        <w:footnoteReference w:id="3089"/>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3090"/>
      </w:r>
      <w:r>
        <w:rPr>
          <w:rFonts w:ascii="Amiri" w:hAnsi="Amiri" w:eastAsia="Amiri" w:cs="Amiri"/>
          <w:color w:val="111111"/>
          <w:sz w:val="28"/>
          <w:sz w:val="28"/>
          <w:szCs w:val="28"/>
          <w:rtl w:val="true"/>
          <w:lang w:bidi="ar-SA"/>
        </w:rPr>
        <w:t>الحضرمي، عن أبي مريم رضيع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بالكوفة، فقام الحسن بن علي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رأيت البارحة في منامي عجبا، رأيت الربّ‌ تبارك و تعالى فوق عرشه، فجاء رسول اللّه صلّى اللّه عليه و سلم قام عند قائمة من قوائم العرش، فجاء أبو بكر، فوضع يده على منكب رسول اللّه صلّى اللّه عليه و سلم، ثم جاء عمر فوضع يده على منكب أبي بكر، ثم جاء عثمان، و كان نبذة </w:t>
      </w:r>
      <w:r>
        <w:rPr>
          <w:rStyle w:val="FootnoteAnchor"/>
          <w:rtl w:val="true"/>
        </w:rPr>
        <w:footnoteReference w:id="3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رأسه، ثم اتفقا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 عبادك فيم قتلوني‌؟ فانبعث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ميزابان من دم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يحدّث به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يوسف بن محمّد، أنا أبو عمر بن مهدي، أنا أبو بكر محمّد بن أحمد بن يعقوب، نا جدي، نا عارم أبو النعمان، نا حمّاد بن زيد، عن هشام، عن محمّد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مصتموه </w:t>
      </w:r>
      <w:r>
        <w:rPr>
          <w:rStyle w:val="FootnoteAnchor"/>
          <w:rtl w:val="true"/>
        </w:rPr>
        <w:footnoteReference w:id="3092"/>
      </w:r>
      <w:r>
        <w:rPr>
          <w:rFonts w:ascii="Amiri" w:hAnsi="Amiri" w:eastAsia="Amiri" w:cs="Amiri"/>
          <w:color w:val="111111"/>
          <w:sz w:val="28"/>
          <w:sz w:val="28"/>
          <w:szCs w:val="28"/>
          <w:rtl w:val="true"/>
          <w:lang w:bidi="ar-SA"/>
        </w:rPr>
        <w:t xml:space="preserve">موص الإناء ثم 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موسى بن إسماعيل، 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حيث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مصتم الرجل موص الإناء، ثم 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3093"/>
      </w:r>
      <w:r>
        <w:rPr>
          <w:rFonts w:ascii="Amiri" w:hAnsi="Amiri" w:eastAsia="Amiri" w:cs="Amiri"/>
          <w:color w:val="111111"/>
          <w:sz w:val="28"/>
          <w:sz w:val="28"/>
          <w:szCs w:val="28"/>
          <w:rtl w:val="true"/>
          <w:lang w:bidi="ar-SA"/>
        </w:rPr>
        <w:t>،نا روح بن عبادة، نا سعيد بن عبد الرّحمن،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مصتموه موص الإناء ثم قتلتموه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3094"/>
      </w:r>
      <w:r>
        <w:rPr>
          <w:rFonts w:ascii="Amiri" w:hAnsi="Amiri" w:eastAsia="Amiri" w:cs="Amiri"/>
          <w:color w:val="111111"/>
          <w:sz w:val="28"/>
          <w:sz w:val="28"/>
          <w:szCs w:val="28"/>
          <w:rtl w:val="true"/>
          <w:lang w:bidi="ar-SA"/>
        </w:rPr>
        <w:t>،نا أبو عاصم، نا عمر بن أبي زائدة، عن أبيه، عن أبي خالد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استنابوه حتى تركوه كالثوب الرحيض </w:t>
      </w:r>
      <w:r>
        <w:rPr>
          <w:rStyle w:val="FootnoteAnchor"/>
          <w:rtl w:val="true"/>
        </w:rPr>
        <w:footnoteReference w:id="3095"/>
      </w:r>
      <w:r>
        <w:rPr>
          <w:rFonts w:ascii="IRNazanin" w:hAnsi="IRNazanin" w:eastAsia="IRNazanin"/>
          <w:color w:val="111111"/>
          <w:sz w:val="28"/>
          <w:sz w:val="28"/>
          <w:szCs w:val="28"/>
          <w:rtl w:val="true"/>
          <w:lang w:bidi="fa-IR"/>
        </w:rPr>
        <w:t>ثم قتلوه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نا أبو قتيبة، نا يونس بن أبي إسحاق،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لكم من السوط‍‌، و لا أغضب لعثمان من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استعتبتموه حتى إذا تركتموه كالقلب </w:t>
      </w:r>
      <w:r>
        <w:rPr>
          <w:rStyle w:val="FootnoteAnchor"/>
          <w:rtl w:val="true"/>
        </w:rPr>
        <w:footnoteReference w:id="3096"/>
      </w:r>
      <w:r>
        <w:rPr>
          <w:rFonts w:ascii="Amiri" w:hAnsi="Amiri" w:eastAsia="Amiri" w:cs="Amiri"/>
          <w:color w:val="111111"/>
          <w:sz w:val="28"/>
          <w:sz w:val="28"/>
          <w:szCs w:val="28"/>
          <w:rtl w:val="true"/>
          <w:lang w:bidi="ar-SA"/>
        </w:rPr>
        <w:t xml:space="preserve">المصفّى </w:t>
      </w:r>
      <w:r>
        <w:rPr>
          <w:rStyle w:val="FootnoteAnchor"/>
          <w:rtl w:val="true"/>
        </w:rPr>
        <w:footnoteReference w:id="3097"/>
      </w:r>
      <w:r>
        <w:rPr>
          <w:rFonts w:ascii="IRNazanin" w:hAnsi="IRNazanin" w:eastAsia="IRNazanin"/>
          <w:color w:val="111111"/>
          <w:sz w:val="28"/>
          <w:sz w:val="28"/>
          <w:szCs w:val="28"/>
          <w:rtl w:val="true"/>
          <w:lang w:bidi="fa-IR"/>
        </w:rPr>
        <w:t>قتلتموه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عمران </w:t>
      </w:r>
      <w:r>
        <w:rPr>
          <w:rStyle w:val="FootnoteAnchor"/>
          <w:rtl w:val="true"/>
        </w:rPr>
        <w:footnoteReference w:id="3098"/>
      </w:r>
      <w:r>
        <w:rPr>
          <w:rFonts w:ascii="Amiri" w:hAnsi="Amiri" w:eastAsia="Amiri" w:cs="Amiri"/>
          <w:color w:val="111111"/>
          <w:sz w:val="28"/>
          <w:sz w:val="28"/>
          <w:szCs w:val="28"/>
          <w:rtl w:val="true"/>
          <w:lang w:bidi="ar-SA"/>
        </w:rPr>
        <w:t xml:space="preserve">المعروف بابن الجندي، نا أبو روق </w:t>
      </w:r>
      <w:r>
        <w:rPr>
          <w:rStyle w:val="FootnoteAnchor"/>
          <w:rtl w:val="true"/>
        </w:rPr>
        <w:footnoteReference w:id="3099"/>
      </w:r>
      <w:r>
        <w:rPr>
          <w:rFonts w:ascii="IRNazanin" w:hAnsi="IRNazanin" w:eastAsia="IRNazanin"/>
          <w:color w:val="111111"/>
          <w:sz w:val="28"/>
          <w:sz w:val="28"/>
          <w:szCs w:val="28"/>
          <w:rtl w:val="true"/>
          <w:lang w:bidi="fa-IR"/>
        </w:rPr>
        <w:t xml:space="preserve">أحمد </w:t>
      </w:r>
      <w:r>
        <w:rPr>
          <w:rStyle w:val="FootnoteAnchor"/>
          <w:rtl w:val="true"/>
        </w:rPr>
        <w:footnoteReference w:id="3100"/>
      </w:r>
      <w:r>
        <w:rPr>
          <w:rFonts w:ascii="Amiri" w:hAnsi="Amiri" w:eastAsia="Amiri" w:cs="Amiri"/>
          <w:color w:val="111111"/>
          <w:sz w:val="28"/>
          <w:sz w:val="28"/>
          <w:szCs w:val="28"/>
          <w:rtl w:val="true"/>
          <w:lang w:bidi="ar-SA"/>
        </w:rPr>
        <w:t>بن محمّد بن بكر الهزّاني، نا علي بن حرب الموصلي بسرّمن‌رأى، نا أبو معاوية، عن الأعمش، عن خيثمة،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تركتموه كالثوب المنقى </w:t>
      </w:r>
      <w:r>
        <w:rPr>
          <w:rStyle w:val="FootnoteAnchor"/>
          <w:rtl w:val="true"/>
        </w:rPr>
        <w:footnoteReference w:id="3101"/>
      </w:r>
      <w:r>
        <w:rPr>
          <w:rFonts w:ascii="Amiri" w:hAnsi="Amiri" w:eastAsia="Amiri" w:cs="Amiri"/>
          <w:color w:val="111111"/>
          <w:sz w:val="28"/>
          <w:sz w:val="28"/>
          <w:szCs w:val="28"/>
          <w:rtl w:val="true"/>
          <w:lang w:bidi="ar-SA"/>
        </w:rPr>
        <w:t>من الدنس، ثم قتلتموه،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كتبت إلى الناس تأمريهم </w:t>
      </w:r>
      <w:r>
        <w:rPr>
          <w:rStyle w:val="FootnoteAnchor"/>
          <w:rtl w:val="true"/>
        </w:rPr>
        <w:footnoteReference w:id="3102"/>
      </w:r>
      <w:r>
        <w:rPr>
          <w:rFonts w:ascii="Amiri" w:hAnsi="Amiri" w:eastAsia="Amiri" w:cs="Amiri"/>
          <w:color w:val="111111"/>
          <w:sz w:val="28"/>
          <w:sz w:val="28"/>
          <w:szCs w:val="28"/>
          <w:rtl w:val="true"/>
          <w:lang w:bidi="ar-SA"/>
        </w:rPr>
        <w:t>بالخروج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آمن به المؤمنون، و كفر به الكافرون ما كتبت إليهم سوداء في بيضاء حتى جلست مجلسي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أنه كتب عنها و هي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و أبو بكر محمّد بن أبي نصر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بن عبد العزيز التميمي، أنا أبو الحسين بن بشران، أنا إسماعيل بن محمّد بن إسماعيل الصفار، نا سعدان بن نصر، نا أبو معاوية عن الأعمش، عن خيثمة، عن مسروق،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تركتموه كالثوب المنقى </w:t>
      </w:r>
      <w:r>
        <w:rPr>
          <w:rStyle w:val="FootnoteAnchor"/>
          <w:rtl w:val="true"/>
        </w:rPr>
        <w:footnoteReference w:id="3103"/>
      </w:r>
      <w:r>
        <w:rPr>
          <w:rFonts w:ascii="Amiri" w:hAnsi="Amiri" w:eastAsia="Amiri" w:cs="Amiri"/>
          <w:color w:val="111111"/>
          <w:sz w:val="28"/>
          <w:sz w:val="28"/>
          <w:szCs w:val="28"/>
          <w:rtl w:val="true"/>
          <w:lang w:bidi="ar-SA"/>
        </w:rPr>
        <w:t>من الدنس، ثم قرّبتموه فذبحتموه كما تذبح الكبش، فهلا كان هذا قبل هذا، فقال لها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أنت كتبت إلى الناس تأمرينهم </w:t>
      </w:r>
      <w:r>
        <w:rPr>
          <w:rStyle w:val="FootnoteAnchor"/>
          <w:rtl w:val="true"/>
        </w:rPr>
        <w:footnoteReference w:id="3104"/>
      </w:r>
      <w:r>
        <w:rPr>
          <w:rFonts w:ascii="Amiri" w:hAnsi="Amiri" w:eastAsia="Amiri" w:cs="Amiri"/>
          <w:color w:val="111111"/>
          <w:sz w:val="28"/>
          <w:sz w:val="28"/>
          <w:szCs w:val="28"/>
          <w:rtl w:val="true"/>
          <w:lang w:bidi="ar-SA"/>
        </w:rPr>
        <w:t>أن يخرجوا إليه،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آمن به المؤمنون، و كفر به الكافرون ما كتبت إليهم سوداء في بيضاء حتى جلست مجلسي هذا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أنه كتب على لسانها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105"/>
      </w:r>
      <w:r>
        <w:rPr>
          <w:rFonts w:ascii="Amiri" w:hAnsi="Amiri" w:eastAsia="Amiri" w:cs="Amiri"/>
          <w:color w:val="111111"/>
          <w:sz w:val="28"/>
          <w:sz w:val="28"/>
          <w:szCs w:val="28"/>
          <w:rtl w:val="true"/>
          <w:lang w:bidi="ar-SA"/>
        </w:rPr>
        <w:t>،أنا سليمان بن أحمد، نا عبد الوهاب بن الضحاك، نا إسماعيل بن عيّاش، عن صفوان بن عمرو، عن عبد الرّحمن بن جبير بن نفير،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يختلفون إليّ‌ في عتب عثمان، و لا أرى إلاّ أنها معاتبة، و أمّا الدم، فأعوذ باللّه من دمه، فو اللّه لوددت أنّي عشت في الدنيا برصاء سالخ و أنّي لم أذكر عثمان بكلمة قط‍‌، و أيم اللّه لإصبع عثمان التي يشير بها إلى الأرض خير من طلاع </w:t>
      </w:r>
      <w:r>
        <w:rPr>
          <w:rStyle w:val="FootnoteAnchor"/>
          <w:rtl w:val="true"/>
        </w:rPr>
        <w:footnoteReference w:id="3106"/>
      </w:r>
      <w:r>
        <w:rPr>
          <w:rFonts w:ascii="IRNazanin" w:hAnsi="IRNazanin" w:eastAsia="IRNazanin"/>
          <w:color w:val="111111"/>
          <w:sz w:val="28"/>
          <w:sz w:val="28"/>
          <w:szCs w:val="28"/>
          <w:rtl w:val="true"/>
          <w:lang w:bidi="fa-IR"/>
        </w:rPr>
        <w:t>الأرض، مثل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نا عمرو بن إسحاق بن إبراهيم الزبيدي، نا أبي، نا عمرو بن الحارث، نا عبد اللّه بن سالم، عن الزّبيدي </w:t>
      </w:r>
      <w:r>
        <w:rPr>
          <w:rStyle w:val="FootnoteAnchor"/>
          <w:rtl w:val="true"/>
        </w:rPr>
        <w:footnoteReference w:id="3107"/>
      </w:r>
      <w:r>
        <w:rPr>
          <w:rFonts w:ascii="Amiri" w:hAnsi="Amiri" w:eastAsia="Amiri" w:cs="Amiri"/>
          <w:color w:val="111111"/>
          <w:sz w:val="28"/>
          <w:sz w:val="28"/>
          <w:szCs w:val="28"/>
          <w:rtl w:val="true"/>
          <w:lang w:bidi="ar-SA"/>
        </w:rPr>
        <w:t>،نا حميد بن عبد الرّحمن أن مالك بن أبي رشيد حدّثهم أن عائشة حدّثتهم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 عثمان فأوذيت، و أشخصت عثمان فأشخصت، و لو قتلته لقتلت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Style w:val="FootnoteAnchor"/>
          <w:rtl w:val="true"/>
        </w:rPr>
        <w:footnoteReference w:id="3108"/>
      </w:r>
      <w:r>
        <w:rPr>
          <w:rFonts w:ascii="IRNazanin" w:hAnsi="IRNazanin" w:eastAsia="IRNazanin"/>
          <w:color w:val="111111"/>
          <w:sz w:val="28"/>
          <w:sz w:val="28"/>
          <w:szCs w:val="28"/>
          <w:rtl w:val="true"/>
          <w:lang w:bidi="fa-IR"/>
        </w:rPr>
        <w:t xml:space="preserve">،ثم حدّثنا أبو الفضل </w:t>
      </w:r>
      <w:r>
        <w:rPr>
          <w:rStyle w:val="FootnoteAnchor"/>
          <w:rtl w:val="true"/>
        </w:rPr>
        <w:footnoteReference w:id="3109"/>
      </w:r>
      <w:r>
        <w:rPr>
          <w:rFonts w:ascii="Amiri" w:hAnsi="Amiri" w:eastAsia="Amiri" w:cs="Amiri"/>
          <w:color w:val="111111"/>
          <w:sz w:val="28"/>
          <w:sz w:val="28"/>
          <w:szCs w:val="28"/>
          <w:rtl w:val="true"/>
          <w:lang w:bidi="ar-SA"/>
        </w:rPr>
        <w:t xml:space="preserve">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110"/>
      </w:r>
      <w:r>
        <w:rPr>
          <w:rFonts w:ascii="Amiri" w:hAnsi="Amiri" w:eastAsia="Amiri" w:cs="Amiri"/>
          <w:color w:val="111111"/>
          <w:sz w:val="28"/>
          <w:sz w:val="28"/>
          <w:szCs w:val="28"/>
          <w:rtl w:val="true"/>
          <w:lang w:bidi="ar-SA"/>
        </w:rPr>
        <w:t xml:space="preserve">،حدّثني يحيى بن موسى، نا أبو داود، نا حزم القطعي، نا أبو الأسود سوادة </w:t>
      </w:r>
      <w:r>
        <w:rPr>
          <w:rStyle w:val="FootnoteAnchor"/>
          <w:rtl w:val="true"/>
        </w:rPr>
        <w:footnoteReference w:id="3111"/>
      </w:r>
      <w:r>
        <w:rPr>
          <w:rFonts w:ascii="Amiri" w:hAnsi="Amiri" w:eastAsia="Amiri" w:cs="Amiri"/>
          <w:color w:val="111111"/>
          <w:sz w:val="28"/>
          <w:sz w:val="28"/>
          <w:szCs w:val="28"/>
          <w:rtl w:val="true"/>
          <w:lang w:bidi="ar-SA"/>
        </w:rPr>
        <w:t>،أخبرني طلق بن خشّاف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فتفرقنا في أصحاب النبي صلّى اللّه عليه و سلم </w:t>
      </w:r>
      <w:r>
        <w:rPr>
          <w:rStyle w:val="FootnoteAnchor"/>
          <w:rtl w:val="true"/>
        </w:rPr>
        <w:footnoteReference w:id="3112"/>
      </w:r>
      <w:r>
        <w:rPr>
          <w:rFonts w:ascii="Amiri" w:hAnsi="Amiri" w:eastAsia="Amiri" w:cs="Amiri"/>
          <w:color w:val="111111"/>
          <w:sz w:val="28"/>
          <w:sz w:val="28"/>
          <w:szCs w:val="28"/>
          <w:rtl w:val="true"/>
          <w:lang w:bidi="ar-SA"/>
        </w:rPr>
        <w:t>،نسألهم عن قتله، فسمعت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لعن اللّه قتلته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114"/>
      </w:r>
      <w:r>
        <w:rPr>
          <w:rFonts w:ascii="Amiri" w:hAnsi="Amiri" w:eastAsia="Amiri" w:cs="Amiri"/>
          <w:color w:val="111111"/>
          <w:sz w:val="28"/>
          <w:sz w:val="28"/>
          <w:szCs w:val="28"/>
          <w:rtl w:val="true"/>
          <w:lang w:bidi="ar-SA"/>
        </w:rPr>
        <w:t xml:space="preserve">أبو الغنائم في كتابه، ثم حدّثنا أبو الفضل بن ناصر، أنا أبو الحسين بن </w:t>
      </w:r>
    </w:p>
    <w:p>
      <w:pPr>
        <w:pStyle w:val="BookText"/>
        <w:rPr/>
      </w:pPr>
      <w:r>
        <w:rPr>
          <w:rFonts w:ascii="Amiri" w:hAnsi="Amiri" w:eastAsia="Amiri" w:cs="Amiri"/>
          <w:color w:val="111111"/>
          <w:sz w:val="28"/>
          <w:sz w:val="28"/>
          <w:szCs w:val="28"/>
          <w:rtl w:val="true"/>
          <w:lang w:bidi="ar-SA"/>
        </w:rPr>
        <w:t>الطّيّوري، و أبو الغنائم،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أنا أحمد بن عبدان، أنا محمّد بن سهل، أنا محمّد بن إسماعيل البخاري </w:t>
      </w:r>
      <w:r>
        <w:rPr>
          <w:rStyle w:val="FootnoteAnchor"/>
          <w:rtl w:val="true"/>
        </w:rPr>
        <w:footnoteReference w:id="3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بن يوسف، نا محمّد بن إبراهيم اليشكري، حدثتني أم كلثوم بنت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أرادت الحج، فقال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 أم المؤمنين عائشة السلام، و سليها عن عثمان حين 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عثمان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116"/>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17"/>
      </w:r>
      <w:r>
        <w:rPr>
          <w:rFonts w:ascii="Amiri" w:hAnsi="Amiri" w:eastAsia="Amiri" w:cs="Amiri"/>
          <w:color w:val="111111"/>
          <w:sz w:val="28"/>
          <w:sz w:val="28"/>
          <w:szCs w:val="28"/>
          <w:rtl w:val="true"/>
          <w:lang w:bidi="ar-SA"/>
        </w:rPr>
        <w:t xml:space="preserve">،أنا علي بن أحمد بن عمر المقرئ، نا محمّد بن عبد اللّه الشافعي، نا معاذ بن المثنّى، نا علي بن الجعد، أنا عكرمة بن إبراهيم عن </w:t>
      </w:r>
      <w:r>
        <w:rPr>
          <w:rStyle w:val="FootnoteAnchor"/>
          <w:rtl w:val="true"/>
        </w:rPr>
        <w:footnoteReference w:id="3118"/>
      </w:r>
      <w:r>
        <w:rPr>
          <w:rFonts w:ascii="Amiri" w:hAnsi="Amiri" w:eastAsia="Amiri" w:cs="Amiri"/>
          <w:color w:val="111111"/>
          <w:sz w:val="28"/>
          <w:sz w:val="28"/>
          <w:szCs w:val="28"/>
          <w:rtl w:val="true"/>
          <w:lang w:bidi="ar-SA"/>
        </w:rPr>
        <w:t>عبد الملك بن عمير، حدّثني موسى بن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أخطب و لا أعرب من عائشة، لقد رأيتها يوم الجمل و ثار الناس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أخبرينا عن عثمان و قتله، فاستجلست الناس، فحمدت اللّه، و أثنت عليه،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إنّا نقمنا على عثمان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Style w:val="FootnoteAnchor"/>
          <w:rtl w:val="true"/>
        </w:rPr>
        <w:footnoteReference w:id="3119"/>
      </w:r>
      <w:r>
        <w:rPr>
          <w:rFonts w:ascii="Amiri" w:hAnsi="Amiri" w:eastAsia="Amiri" w:cs="Amiri"/>
          <w:color w:val="111111"/>
          <w:sz w:val="28"/>
          <w:sz w:val="28"/>
          <w:szCs w:val="28"/>
          <w:rtl w:val="true"/>
          <w:lang w:bidi="ar-SA"/>
        </w:rPr>
        <w:t xml:space="preserve">،و ضربة السوط‍‌، و موقع الغمامة المحماة، حتى إذا أعتبنا منهن مصتموه موص الثوب </w:t>
      </w:r>
      <w:r>
        <w:rPr>
          <w:rStyle w:val="FootnoteAnchor"/>
          <w:rtl w:val="true"/>
        </w:rPr>
        <w:footnoteReference w:id="3120"/>
      </w:r>
      <w:r>
        <w:rPr>
          <w:rFonts w:ascii="Amiri" w:hAnsi="Amiri" w:eastAsia="Amiri" w:cs="Amiri"/>
          <w:color w:val="111111"/>
          <w:sz w:val="28"/>
          <w:sz w:val="28"/>
          <w:szCs w:val="28"/>
          <w:rtl w:val="true"/>
          <w:lang w:bidi="ar-SA"/>
        </w:rPr>
        <w:t>،عدوتم عليه الحرم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الحرام</w:t>
      </w:r>
      <w:r>
        <w:rPr>
          <w:rFonts w:eastAsia="Amiri" w:cs="Amiri" w:ascii="Amiri" w:hAnsi="Amiri"/>
          <w:color w:val="111111"/>
          <w:sz w:val="28"/>
          <w:szCs w:val="28"/>
          <w:rtl w:val="true"/>
          <w:lang w:bidi="ar-SA"/>
        </w:rPr>
        <w:t xml:space="preserve">] </w:t>
      </w:r>
      <w:r>
        <w:rPr>
          <w:rStyle w:val="FootnoteAnchor"/>
          <w:rtl w:val="true"/>
        </w:rPr>
        <w:footnoteReference w:id="3121"/>
      </w:r>
      <w:r>
        <w:rPr>
          <w:rFonts w:ascii="Amiri" w:hAnsi="Amiri" w:eastAsia="Amiri" w:cs="Amiri"/>
          <w:color w:val="111111"/>
          <w:sz w:val="28"/>
          <w:sz w:val="28"/>
          <w:szCs w:val="28"/>
          <w:rtl w:val="true"/>
          <w:lang w:bidi="ar-SA"/>
        </w:rPr>
        <w:t xml:space="preserve">،و حرمة الخلافة، و اللّه لعثمان كان أتقاهم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3122"/>
      </w:r>
      <w:r>
        <w:rPr>
          <w:rFonts w:ascii="Amiri" w:hAnsi="Amiri" w:eastAsia="Amiri" w:cs="Amiri"/>
          <w:color w:val="111111"/>
          <w:sz w:val="28"/>
          <w:sz w:val="28"/>
          <w:szCs w:val="28"/>
          <w:rtl w:val="true"/>
          <w:lang w:bidi="ar-SA"/>
        </w:rPr>
        <w:t xml:space="preserve">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 و أوصلهم للرحم، و أحصنهم فرجا، أقول قولي هذا و أستغفر اللّه لي و لكم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عبد اللّه محمّد بن أحمد بن إبراهيم، ثم أخبرنا أبو محمّد عبد الرّحمن بن أبي الحسن،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علي، أنا محمّد بن أحمد الذهلي، نا جعفر بن محمّد، نا النّفيلي، نا عكرمة بن إبراهيم الأزدي، عن عبد الملك بن عمير، عن موسى بن طلحة،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رأيت أحدا أخطب من عائشة، و لا أعرب، لقد رأيتها يوم الجمل، و ثار إليها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حدثينا عن عثمان و قتله، قال </w:t>
      </w:r>
      <w:r>
        <w:rPr>
          <w:rStyle w:val="FootnoteAnchor"/>
          <w:rtl w:val="true"/>
        </w:rPr>
        <w:footnoteReference w:id="3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فاستجلست الناس، ثم حمدت اللّه، و أثنت </w:t>
      </w:r>
      <w:r>
        <w:rPr>
          <w:rStyle w:val="FootnoteAnchor"/>
          <w:rtl w:val="true"/>
        </w:rPr>
        <w:footnoteReference w:id="3124"/>
      </w:r>
      <w:r>
        <w:rPr>
          <w:rFonts w:ascii="Amiri" w:hAnsi="Amiri" w:eastAsia="Amiri" w:cs="Amiri"/>
          <w:color w:val="111111"/>
          <w:sz w:val="28"/>
          <w:sz w:val="28"/>
          <w:szCs w:val="28"/>
          <w:rtl w:val="true"/>
          <w:lang w:bidi="ar-SA"/>
        </w:rPr>
        <w:t>عليه،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نقمنا على عثمان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إمرة </w:t>
      </w:r>
      <w:r>
        <w:rPr>
          <w:rStyle w:val="FootnoteAnchor"/>
          <w:rtl w:val="true"/>
        </w:rPr>
        <w:footnoteReference w:id="3125"/>
      </w:r>
      <w:r>
        <w:rPr>
          <w:rFonts w:ascii="Amiri" w:hAnsi="Amiri" w:eastAsia="Amiri" w:cs="Amiri"/>
          <w:color w:val="111111"/>
          <w:sz w:val="28"/>
          <w:sz w:val="28"/>
          <w:szCs w:val="28"/>
          <w:rtl w:val="true"/>
          <w:lang w:bidi="ar-SA"/>
        </w:rPr>
        <w:t xml:space="preserve">الفتى، و ضربة السوط‍‌، و موضع الغمامة المحمّاة، فلما أعتبنا مصتموه موص </w:t>
      </w:r>
      <w:r>
        <w:rPr>
          <w:rStyle w:val="FootnoteAnchor"/>
          <w:rtl w:val="true"/>
        </w:rPr>
        <w:footnoteReference w:id="3126"/>
      </w:r>
      <w:r>
        <w:rPr>
          <w:rFonts w:ascii="IRNazanin" w:hAnsi="IRNazanin" w:eastAsia="IRNazanin"/>
          <w:color w:val="111111"/>
          <w:sz w:val="28"/>
          <w:sz w:val="28"/>
          <w:szCs w:val="28"/>
          <w:rtl w:val="true"/>
          <w:lang w:bidi="fa-IR"/>
        </w:rPr>
        <w:t xml:space="preserve">الثوب بالصّابون، عدوتم به الفقر </w:t>
      </w:r>
      <w:r>
        <w:rPr>
          <w:rStyle w:val="FootnoteAnchor"/>
          <w:rtl w:val="true"/>
        </w:rPr>
        <w:footnoteReference w:id="3127"/>
      </w:r>
      <w:r>
        <w:rPr>
          <w:rFonts w:ascii="Amiri" w:hAnsi="Amiri" w:eastAsia="Amiri" w:cs="Amiri"/>
          <w:color w:val="111111"/>
          <w:sz w:val="28"/>
          <w:sz w:val="28"/>
          <w:szCs w:val="28"/>
          <w:rtl w:val="true"/>
          <w:lang w:bidi="ar-SA"/>
        </w:rPr>
        <w:t>الثلاث، عدوتم به الشهر الحرام، و البلد الحرام، و حرمة الخلافة، و اللّه لعثمان كان أتقانا للرب، و أوصلكم للرحم، و أحصنكم فرجا، أقول قولي هذا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يحيى عن قول عائشة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مصتموه موص الثوب، ثم عدوتم به الفقر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 و الغسل واحد، و أما الفقر الثلاث فإنه مأخوذ من أن البعير يفقر ثلاث فقر، يحزّ حزّات، فإذا كان معييا جعل يجزّ على الفقرة الأولى مع الزمام، فيشتد عليه، فإذا لان أنزلوها إلى الثانية، ثم إلى الثالثة،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صنعتم به هذا، ثم جزتموه إلى أكثر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أنكم أذللتموه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و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العطار، أنا أبو الحسن أحمد بن محمّد بن الجندي، نا محمّد بن نوح، نا محمّد بن عبد الرّحمن السّلمي، نا الأنصاري، نا أبي، عن ثمامة،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أمر عثمان ما كان،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3128"/>
      </w: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رحّلني رحلني فاشتريت بعيرا، فرحّلتها أريد مكة، فلمّا سرنا منزلا أو منزلين فلحقنا راكب،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اعترضه و سله ما فعل أمير المؤمنين، فاعترضته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فرجعت إليها،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لن يحتلبوا بعده إلاّ دما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الكرجي، أنا أبو علي بن شاذان، أنا </w:t>
      </w:r>
      <w:r>
        <w:rPr>
          <w:rStyle w:val="FootnoteAnchor"/>
          <w:rtl w:val="true"/>
        </w:rPr>
        <w:footnoteReference w:id="3129"/>
      </w:r>
      <w:r>
        <w:rPr>
          <w:rFonts w:ascii="Amiri" w:hAnsi="Amiri" w:eastAsia="Amiri" w:cs="Amiri"/>
          <w:color w:val="111111"/>
          <w:sz w:val="28"/>
          <w:sz w:val="28"/>
          <w:szCs w:val="28"/>
          <w:rtl w:val="true"/>
          <w:lang w:bidi="ar-SA"/>
        </w:rPr>
        <w:t>عثمان بن أحمد الدقاق، نا الحسن بن سلام السّوّاق، نا مسلم بن إبراهيم، نا سلام بن مسكين، عن وهب بن شبيب، عن زيد بن صوحان أنه قال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نفرت القلوب منافرها، و الذي نفسي بيده لا تتآلف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محمّد بن سعيد بن إبراهيم بن نبهان، أنا أبو علي بن شاذان، أنا عبد اللّه بن جعفر بن درستويه النحوي، نا يعقوب بن سفيان، نا أبو سليمان يحيى بن عثمان بن سعيد بن كثير بن دينار القرشي، نا بقيّة، حدّثني علي بن زيد الخولاني، عن مرثد بن سمي و سعيد بن هانئ، عن أبي مسلم </w:t>
      </w:r>
      <w:r>
        <w:rPr>
          <w:rStyle w:val="FootnoteAnchor"/>
          <w:rtl w:val="true"/>
        </w:rPr>
        <w:footnoteReference w:id="3130"/>
      </w: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به رجال من أهل المدينة قدموا منها، و هو عند معاوية بدمشق، فلقيهم أبو مسلم،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مررتم بإخوانكم من أهل الحجر؟ </w:t>
      </w:r>
      <w:r>
        <w:rPr>
          <w:rStyle w:val="FootnoteAnchor"/>
          <w:rtl w:val="true"/>
        </w:rPr>
        <w:footnoteReference w:id="313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صنع اللّه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Style w:val="FootnoteAnchor"/>
          <w:rtl w:val="true"/>
        </w:rPr>
        <w:footnoteReference w:id="3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أنكم عند اللّه مثلهم،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معاوية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من هذا الشيخ الذي خرج من عندك‌؟ فبعث إليه،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ما لك و لبني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على أهل الحجر؟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رأيتم صنيع اللّه بهم‌؟ قالوا </w:t>
      </w:r>
      <w:r>
        <w:rPr>
          <w:rStyle w:val="FootnoteAnchor"/>
          <w:rtl w:val="true"/>
        </w:rPr>
        <w:footnoteReference w:id="3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ذلك بهم بذنوبهم،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عند اللّه مثلهم،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يا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ناقة اللّه، و قتلتم خليفة اللّه، و أشهد على ربّي لخليفته أكرم عليه من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العزيز الدّينوري، نا الحسن بن علي الخلاّل، عن ابن عليّة، عن يونس بن عبيد،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قتل عثمان هدى لاحتلبت به الأمّة لبنا، و لكنه كان ضلالا فاحتلبت به الأمة دما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بن البنّا، أنا أبو القاسم المهرواني، أنا أبو عمر بن مهدي، أنا أبو بكر محمّد بن أحمد بن يعقوب بن شيبة، نا جدي، نا محمّد بن سعيد بن الأصبهاني، أنا عبد السلام، عن سليمان بن أبي </w:t>
      </w:r>
      <w:r>
        <w:rPr>
          <w:rStyle w:val="FootnoteAnchor"/>
          <w:rtl w:val="true"/>
        </w:rPr>
        <w:footnoteReference w:id="3134"/>
      </w:r>
      <w:r>
        <w:rPr>
          <w:rFonts w:ascii="Amiri" w:hAnsi="Amiri" w:eastAsia="Amiri" w:cs="Amiri"/>
          <w:color w:val="111111"/>
          <w:sz w:val="28"/>
          <w:sz w:val="28"/>
          <w:szCs w:val="28"/>
          <w:rtl w:val="true"/>
          <w:lang w:bidi="ar-SA"/>
        </w:rPr>
        <w:t>المغيرة،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بن عفّان على غير وجه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3135"/>
      </w:r>
      <w:r>
        <w:rPr>
          <w:rFonts w:ascii="Amiri" w:hAnsi="Amiri" w:eastAsia="Amiri" w:cs="Amiri"/>
          <w:color w:val="111111"/>
          <w:sz w:val="28"/>
          <w:sz w:val="28"/>
          <w:szCs w:val="28"/>
          <w:rtl w:val="true"/>
          <w:lang w:bidi="ar-SA"/>
        </w:rPr>
        <w:t>،نا أبو سعيد الأشج، أخبرني أبو معاوية،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صالح إذا ذكر عثمان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31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أنا عبد اللّه بن عتّاب بن الزّفتي، نا أحمد بن أبي الحواري، نا أبو معاوية،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صالح إذا ذكر عثمان يبكي حتى أسمع نشيجه و بكاءه، 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هاه هاه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المفسّر، نا أبو أحمد محمّد بن قريش بن سليمان سنة ثمان </w:t>
      </w:r>
      <w:r>
        <w:rPr>
          <w:rStyle w:val="FootnoteAnchor"/>
          <w:rtl w:val="true"/>
        </w:rPr>
        <w:footnoteReference w:id="3137"/>
      </w:r>
      <w:r>
        <w:rPr>
          <w:rFonts w:ascii="Amiri" w:hAnsi="Amiri" w:eastAsia="Amiri" w:cs="Amiri"/>
          <w:color w:val="111111"/>
          <w:sz w:val="28"/>
          <w:sz w:val="28"/>
          <w:szCs w:val="28"/>
          <w:rtl w:val="true"/>
          <w:lang w:bidi="ar-SA"/>
        </w:rPr>
        <w:t xml:space="preserve">و ثمانين بمروالرّوذ، نا إسحاق بن إبراهيم بن عبّاد الدّبري، نا عبد الرّزّاق، نا معمر، عن ابن </w:t>
      </w:r>
      <w:r>
        <w:rPr>
          <w:rStyle w:val="FootnoteAnchor"/>
          <w:rtl w:val="true"/>
        </w:rPr>
        <w:footnoteReference w:id="3138"/>
      </w:r>
      <w:r>
        <w:rPr>
          <w:rFonts w:ascii="Amiri" w:hAnsi="Amiri" w:eastAsia="Amiri" w:cs="Amiri"/>
          <w:color w:val="111111"/>
          <w:sz w:val="28"/>
          <w:sz w:val="28"/>
          <w:szCs w:val="28"/>
          <w:rtl w:val="true"/>
          <w:lang w:bidi="ar-SA"/>
        </w:rPr>
        <w:t>طاوس،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وقعت الفتنة زمن عثمان 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أوثقوني فإني مجنون كيلا أوذيكم فأوثقوه، فلما قتل عثمان قال </w:t>
      </w:r>
      <w:r>
        <w:rPr>
          <w:rStyle w:val="FootnoteAnchor"/>
          <w:rtl w:val="true"/>
        </w:rPr>
        <w:footnoteReference w:id="3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عني فقد صحوت و الحمد للّه الذي عافاني من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الحسن خيثمة بن سليمان، نا إسحاق بن إبراهيم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w:t>
      </w:r>
      <w:r>
        <w:rPr>
          <w:rStyle w:val="FootnoteAnchor"/>
          <w:rtl w:val="true"/>
        </w:rPr>
        <w:footnoteReference w:id="3140"/>
      </w:r>
      <w:r>
        <w:rPr>
          <w:rFonts w:ascii="Amiri" w:hAnsi="Amiri" w:eastAsia="Amiri" w:cs="Amiri"/>
          <w:color w:val="111111"/>
          <w:sz w:val="28"/>
          <w:sz w:val="28"/>
          <w:szCs w:val="28"/>
          <w:rtl w:val="true"/>
          <w:lang w:bidi="ar-SA"/>
        </w:rPr>
        <w:t>،عن معمر، عن ابن طاوس،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وقعت فتنة عثمان قال رجل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أوثقوني بالحديد، فإنّي مجنون، فلما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عني، فالحمد للّه الذي شفاني من الجنون، و عافاني من قتل عثمان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نا عمر بن محمّد بن حاتم، نا جدي </w:t>
      </w:r>
    </w:p>
    <w:p>
      <w:pPr>
        <w:pStyle w:val="BookText"/>
        <w:rPr/>
      </w:pPr>
      <w:r>
        <w:rPr>
          <w:rFonts w:ascii="Amiri" w:hAnsi="Amiri" w:eastAsia="Amiri" w:cs="Amiri"/>
          <w:color w:val="111111"/>
          <w:sz w:val="28"/>
          <w:sz w:val="28"/>
          <w:szCs w:val="28"/>
          <w:rtl w:val="true"/>
          <w:lang w:bidi="ar-SA"/>
        </w:rPr>
        <w:t>محمّد بن عبيد اللّه بن مرزوق، نا عفان، نا حمّاد بن زيد، نا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w:t>
      </w:r>
      <w:r>
        <w:rPr>
          <w:rStyle w:val="FootnoteAnchor"/>
          <w:rtl w:val="true"/>
        </w:rPr>
        <w:footnoteReference w:id="3141"/>
      </w:r>
      <w:r>
        <w:rPr>
          <w:rFonts w:ascii="Amiri" w:hAnsi="Amiri" w:eastAsia="Amiri" w:cs="Amiri"/>
          <w:color w:val="111111"/>
          <w:sz w:val="28"/>
          <w:sz w:val="28"/>
          <w:szCs w:val="28"/>
          <w:rtl w:val="true"/>
          <w:lang w:bidi="ar-SA"/>
        </w:rPr>
        <w:t>هذه الحمرة التي في آفاق السماء حتى قتل الحسين بن علي، و لم تفقد الخيل البلق في المغازي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خلاّد، نا محمّد بن يونس، نا أزهر، نا ابن عون،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يختلف في الأهلّة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إسحاق الخشوعي،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الحسن محمّد بن محمّد بن أحمد بن سعيد بن الروزبهان، نا أبو الحسن علي بن الفضل بن إدريس السّتوري، نا محمّد بن مقبل، نا أبو محمّد يحيى بن السّري، نا عفّان الصفار، عن حمّاد، عن ابن عون،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تفقد الخيل البلق في المغازي و الجيوش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و أبو عبد اللّه محمّد بن علي بن أحمد بن الشرابي </w:t>
      </w:r>
      <w:r>
        <w:rPr>
          <w:rStyle w:val="FootnoteAnchor"/>
          <w:rtl w:val="true"/>
        </w:rPr>
        <w:footnoteReference w:id="3142"/>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الهروي، أنا محمّد بن حمّاد، أنا عبد الرزاق، أنا إسماعيل بن عبد اللّه، و غير واحد، عن ابن عون، عن إبراهيم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ثُمَّ‌ إِنَّكُمْ‌ يَوْمَ‌ الْقِيٰامَةِ‌ عِنْدَ رَبِّكُمْ‌ تَخْتَصِمُونَ‌ </w:t>
      </w:r>
      <w:r>
        <w:rPr>
          <w:rStyle w:val="FootnoteAnchor"/>
          <w:rtl w:val="true"/>
        </w:rPr>
        <w:footnoteReference w:id="314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الخصومة و نحن إخوان‌؟ فلما قتل عثمان بن عفّان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خصومتنا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أحمد بن معروف، أنا الحسين بن الفهم، نا محمّد بن سعد </w:t>
      </w:r>
      <w:r>
        <w:rPr>
          <w:rStyle w:val="FootnoteAnchor"/>
          <w:rtl w:val="true"/>
        </w:rPr>
        <w:footnoteReference w:id="3144"/>
      </w:r>
      <w:r>
        <w:rPr>
          <w:rFonts w:ascii="Amiri" w:hAnsi="Amiri" w:eastAsia="Amiri" w:cs="Amiri"/>
          <w:color w:val="111111"/>
          <w:sz w:val="28"/>
          <w:sz w:val="28"/>
          <w:szCs w:val="28"/>
          <w:rtl w:val="true"/>
          <w:lang w:bidi="ar-SA"/>
        </w:rPr>
        <w:t xml:space="preserve">،أنا سليمان بن حرب، نا حمّاد بن زيد، عن أيوب، عن قنافة </w:t>
      </w:r>
      <w:r>
        <w:rPr>
          <w:rStyle w:val="FootnoteAnchor"/>
          <w:rtl w:val="true"/>
        </w:rPr>
        <w:footnoteReference w:id="3145"/>
      </w:r>
      <w:r>
        <w:rPr>
          <w:rFonts w:ascii="Amiri" w:hAnsi="Amiri" w:eastAsia="Amiri" w:cs="Amiri"/>
          <w:color w:val="111111"/>
          <w:sz w:val="28"/>
          <w:sz w:val="28"/>
          <w:szCs w:val="28"/>
          <w:rtl w:val="true"/>
          <w:lang w:bidi="ar-SA"/>
        </w:rPr>
        <w:t>العقيلي، عن مطرّف</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على عمار بن ياسر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ضلاّلا فهدانا اللّه، و كنا أعرابا فهاجرنا، يقيم مقيمنا يتعلم القرآن و يغزو الغازي، فإذا قدم الغازي أقام فتعلّم القرآن، و غزا المقيم ينظر ما تأمروننا به، فإذا أمرتمونا بأمر اتّبعنا، و إذا نهيتمونا عن شيء انتهينا عنه، جاءنا كتابكم بقتل </w:t>
      </w:r>
    </w:p>
    <w:p>
      <w:pPr>
        <w:pStyle w:val="BookText"/>
        <w:rPr/>
      </w:pPr>
      <w:r>
        <w:rPr>
          <w:rFonts w:ascii="Amiri" w:hAnsi="Amiri" w:eastAsia="Amiri" w:cs="Amiri"/>
          <w:color w:val="111111"/>
          <w:sz w:val="28"/>
          <w:sz w:val="28"/>
          <w:szCs w:val="28"/>
          <w:rtl w:val="true"/>
          <w:lang w:bidi="ar-SA"/>
        </w:rPr>
        <w:t xml:space="preserve">أمير المؤمنين عمر، و إنّا بايعنا ابن عفان، و رضينا لأنفسنا و أنفسكم، فبايعنا لبيعتكم، فبم </w:t>
      </w:r>
      <w:r>
        <w:rPr>
          <w:rStyle w:val="FootnoteAnchor"/>
          <w:rtl w:val="true"/>
        </w:rPr>
        <w:footnoteReference w:id="3146"/>
      </w:r>
      <w:r>
        <w:rPr>
          <w:rFonts w:ascii="Amiri" w:hAnsi="Amiri" w:eastAsia="Amiri" w:cs="Amiri"/>
          <w:color w:val="111111"/>
          <w:sz w:val="28"/>
          <w:sz w:val="28"/>
          <w:szCs w:val="28"/>
          <w:rtl w:val="true"/>
          <w:lang w:bidi="ar-SA"/>
        </w:rPr>
        <w:t>قتلتموه‌؟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w:t>
      </w:r>
      <w:r>
        <w:rPr>
          <w:rStyle w:val="FootnoteAnchor"/>
          <w:rtl w:val="true"/>
        </w:rPr>
        <w:footnoteReference w:id="3147"/>
      </w:r>
      <w:r>
        <w:rPr>
          <w:rFonts w:ascii="Amiri" w:hAnsi="Amiri" w:eastAsia="Amiri" w:cs="Amiri"/>
          <w:color w:val="111111"/>
          <w:sz w:val="28"/>
          <w:sz w:val="28"/>
          <w:szCs w:val="28"/>
          <w:rtl w:val="true"/>
          <w:lang w:bidi="ar-SA"/>
        </w:rPr>
        <w:t>عند ذلك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غيره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148"/>
      </w:r>
      <w:r>
        <w:rPr>
          <w:rFonts w:ascii="Amiri" w:hAnsi="Amiri" w:eastAsia="Amiri" w:cs="Amiri"/>
          <w:color w:val="111111"/>
          <w:sz w:val="28"/>
          <w:sz w:val="28"/>
          <w:szCs w:val="28"/>
          <w:rtl w:val="true"/>
          <w:lang w:bidi="ar-SA"/>
        </w:rPr>
        <w:t xml:space="preserve">،أنا سليمان بن أحمد </w:t>
      </w:r>
      <w:r>
        <w:rPr>
          <w:rStyle w:val="FootnoteAnchor"/>
          <w:rtl w:val="true"/>
        </w:rPr>
        <w:footnoteReference w:id="3149"/>
      </w:r>
      <w:r>
        <w:rPr>
          <w:rFonts w:ascii="Amiri" w:hAnsi="Amiri" w:eastAsia="Amiri" w:cs="Amiri"/>
          <w:color w:val="111111"/>
          <w:sz w:val="28"/>
          <w:sz w:val="28"/>
          <w:szCs w:val="28"/>
          <w:rtl w:val="true"/>
          <w:lang w:bidi="ar-SA"/>
        </w:rPr>
        <w:t>،نا أبو خليفة، نا أبو عمر حفص بن عمر الحوضي، نا الحسن بن أبي جعفر، 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مسروق الأشتر فقال مسروق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قتلتموه صوّاما، قوّاما،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الأشتر فأخبر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عمار</w:t>
      </w:r>
      <w:r>
        <w:rPr>
          <w:rFonts w:eastAsia="Amiri" w:cs="Amiri" w:ascii="Amiri" w:hAnsi="Amiri"/>
          <w:color w:val="111111"/>
          <w:sz w:val="28"/>
          <w:szCs w:val="28"/>
          <w:rtl w:val="true"/>
          <w:lang w:bidi="ar-SA"/>
        </w:rPr>
        <w:t xml:space="preserve">] </w:t>
      </w:r>
      <w:r>
        <w:rPr>
          <w:rStyle w:val="FootnoteAnchor"/>
          <w:rtl w:val="true"/>
        </w:rPr>
        <w:footnoteReference w:id="3150"/>
      </w:r>
      <w:r>
        <w:rPr>
          <w:rFonts w:ascii="Amiri" w:hAnsi="Amiri" w:eastAsia="Amiri" w:cs="Amiri"/>
          <w:color w:val="111111"/>
          <w:sz w:val="28"/>
          <w:sz w:val="28"/>
          <w:szCs w:val="28"/>
          <w:rtl w:val="true"/>
          <w:lang w:bidi="ar-SA"/>
        </w:rPr>
        <w:t>مسروقا،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ليحدّن </w:t>
      </w:r>
      <w:r>
        <w:rPr>
          <w:rStyle w:val="FootnoteAnchor"/>
          <w:rtl w:val="true"/>
        </w:rPr>
        <w:footnoteReference w:id="3151"/>
      </w:r>
      <w:r>
        <w:rPr>
          <w:rFonts w:ascii="Amiri" w:hAnsi="Amiri" w:eastAsia="Amiri" w:cs="Amiri"/>
          <w:color w:val="111111"/>
          <w:sz w:val="28"/>
          <w:sz w:val="28"/>
          <w:szCs w:val="28"/>
          <w:rtl w:val="true"/>
          <w:lang w:bidi="ar-SA"/>
        </w:rPr>
        <w:t>عمارا، و ليسيّرنّ‌ أبا ذر، و ليحمينّ‌ الحمى،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 صوّاما قوّاما، فقال له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فعلتم واحدة من شيئين </w:t>
      </w:r>
      <w:r>
        <w:rPr>
          <w:rStyle w:val="FootnoteAnchor"/>
          <w:rtl w:val="true"/>
        </w:rPr>
        <w:footnoteReference w:id="3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عاقبتم </w:t>
      </w:r>
      <w:r>
        <w:rPr>
          <w:rStyle w:val="FootnoteAnchor"/>
          <w:rtl w:val="true"/>
        </w:rPr>
        <w:footnoteReference w:id="3153"/>
      </w:r>
      <w:r>
        <w:rPr>
          <w:rFonts w:ascii="Amiri" w:hAnsi="Amiri" w:eastAsia="Amiri" w:cs="Amiri"/>
          <w:color w:val="111111"/>
          <w:sz w:val="28"/>
          <w:sz w:val="28"/>
          <w:szCs w:val="28"/>
          <w:rtl w:val="true"/>
          <w:lang w:bidi="ar-SA"/>
        </w:rPr>
        <w:t xml:space="preserve">بمثل ما عوقبتم به، و ما صبرتم فهو خير للصابرين </w:t>
      </w:r>
      <w:r>
        <w:rPr>
          <w:rStyle w:val="FootnoteAnchor"/>
          <w:rtl w:val="true"/>
        </w:rPr>
        <w:footnoteReference w:id="3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ولدت همدانية مثل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يوسف بن محمّد بن يعقوب بن شيبة، نا جدي أبو سلمة، نا أبو هلال،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أفضلنا فاستعملوه،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شرّنا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الفقيه الخلعي، أنا أبو محمّد عبد الرّحمن بن عمر، أنا أحمد بن محمّد بن زياد، نا محمّد بن أحمد بن أبي العوّام </w:t>
      </w:r>
      <w:r>
        <w:rPr>
          <w:rStyle w:val="FootnoteAnchor"/>
          <w:rtl w:val="true"/>
        </w:rPr>
        <w:footnoteReference w:id="3155"/>
      </w:r>
      <w:r>
        <w:rPr>
          <w:rFonts w:ascii="Amiri" w:hAnsi="Amiri" w:eastAsia="Amiri" w:cs="Amiri"/>
          <w:color w:val="111111"/>
          <w:sz w:val="28"/>
          <w:sz w:val="28"/>
          <w:szCs w:val="28"/>
          <w:rtl w:val="true"/>
          <w:lang w:bidi="ar-SA"/>
        </w:rPr>
        <w:t>،نا أبي أحمد بن يزيد، نا كثير بن مروان الفلسطيني،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جعفر بن برقان عمّا اختلف الناس فيه في أمر عثمان و علي، و طلحة، و الزبير، و معاوية، و عن قول العامّة في ذلك، فقال جعفر بن 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قبض رسول اللّه صلّى اللّه عليه و سلم فبايع أصحاب رسول اللّه صلّى اللّه عليه و سلم كلّهم أبا بكر رضي اللّه عنه، و رضوا به، من غير قهر و لا اضطهاد، ثم إن أبا بكر استخلف عمر، فاستأمر المسلمين في ذلك، فبايعه أصحاب رسول اللّه صلّى اللّه عليه و سلم أجمعون، و رضوا به، من غير قهر و لا اضطهاد، فلما حضر عمر الموت جعل الأمر شورى </w:t>
      </w:r>
      <w:r>
        <w:rPr>
          <w:rStyle w:val="FootnoteAnchor"/>
          <w:rtl w:val="true"/>
        </w:rPr>
        <w:footnoteReference w:id="3156"/>
      </w:r>
      <w:r>
        <w:rPr>
          <w:rFonts w:ascii="Amiri" w:hAnsi="Amiri" w:eastAsia="Amiri" w:cs="Amiri"/>
          <w:color w:val="111111"/>
          <w:sz w:val="28"/>
          <w:sz w:val="28"/>
          <w:szCs w:val="28"/>
          <w:rtl w:val="true"/>
          <w:lang w:bidi="ar-SA"/>
        </w:rPr>
        <w:t xml:space="preserve">إلى ستة نفر من أصحاب رسول اللّه صلّى اللّه عليه و سلم، من أهل بيت رسول اللّه صلّى اللّه عليه و سلم و أصحابه و الحواريين، و لم يأل </w:t>
      </w:r>
      <w:r>
        <w:rPr>
          <w:rStyle w:val="FootnoteAnchor"/>
          <w:rtl w:val="true"/>
        </w:rPr>
        <w:footnoteReference w:id="3157"/>
      </w:r>
      <w:r>
        <w:rPr>
          <w:rFonts w:ascii="Amiri" w:hAnsi="Amiri" w:eastAsia="Amiri" w:cs="Amiri"/>
          <w:color w:val="111111"/>
          <w:sz w:val="28"/>
          <w:sz w:val="28"/>
          <w:szCs w:val="28"/>
          <w:rtl w:val="true"/>
          <w:lang w:bidi="ar-SA"/>
        </w:rPr>
        <w:t xml:space="preserve">النصيحة للّه و لرسوله صلّى اللّه عليه و سلم، و للمؤمنين جهده؛ و كره عمر أن يولي منهم رجلا، فلا تكون </w:t>
      </w:r>
      <w:r>
        <w:rPr>
          <w:rStyle w:val="FootnoteAnchor"/>
          <w:rtl w:val="true"/>
        </w:rPr>
        <w:footnoteReference w:id="3158"/>
      </w:r>
      <w:r>
        <w:rPr>
          <w:rFonts w:ascii="Amiri" w:hAnsi="Amiri" w:eastAsia="Amiri" w:cs="Amiri"/>
          <w:color w:val="111111"/>
          <w:sz w:val="28"/>
          <w:sz w:val="28"/>
          <w:szCs w:val="28"/>
          <w:rtl w:val="true"/>
          <w:lang w:bidi="ar-SA"/>
        </w:rPr>
        <w:t>إساءة إلاّ لحقت عمر في قبره، فاختار أهل الشورى عثمان بن عفّان، فبايعه أصحاب رسول اللّه صلّى اللّه عليه و سلم أجمعون و التابعون لهم بإحسان، و رضوا به من غير قهر و 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برقان و محمّد بن يزيد الرّقّيان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أبي بكر و عمر مستقيما، كلمتهم واحدة، و دعواهم جماعة حتى قتل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لجعفر بن 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نقموا على عثمان‌؟ قال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أنكروا على عثمان، جاءوا بما هو أنكر منه، أنكروا عليه أمرا هم فيه كذبة، و إنهم عاتبوه فكان فيما عاتبوه أنه ولّى رجلا من أهل بيته، فأعتبهم و أرضاهم، و عزل من كرهوا، و استعمل من أرادوا، ثم إنّ‌ فسّاقا من أهل مصر و سفهاء من أهل المدينة دعاهم أشقاهم إلى قتل عثمان، فدخلوا عليه منزله، و هو جالس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Style w:val="FootnoteAnchor"/>
          <w:rtl w:val="true"/>
        </w:rPr>
        <w:footnoteReference w:id="3159"/>
      </w:r>
      <w:r>
        <w:rPr>
          <w:rFonts w:ascii="Amiri" w:hAnsi="Amiri" w:eastAsia="Amiri" w:cs="Amiri"/>
          <w:color w:val="111111"/>
          <w:sz w:val="28"/>
          <w:sz w:val="28"/>
          <w:szCs w:val="28"/>
          <w:rtl w:val="true"/>
          <w:lang w:bidi="ar-SA"/>
        </w:rPr>
        <w:t>يتلو فيه كتاب اللّه، و معهم السلاح، فقتلوه صابرا محتسبا، رحمه اللّه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الناس افترقوا عن قتله على أربع فرق، ثم فصل </w:t>
      </w:r>
      <w:r>
        <w:rPr>
          <w:rStyle w:val="FootnoteAnchor"/>
          <w:rtl w:val="true"/>
        </w:rPr>
        <w:footnoteReference w:id="3160"/>
      </w:r>
      <w:r>
        <w:rPr>
          <w:rFonts w:ascii="Amiri" w:hAnsi="Amiri" w:eastAsia="Amiri" w:cs="Amiri"/>
          <w:color w:val="111111"/>
          <w:sz w:val="28"/>
          <w:sz w:val="28"/>
          <w:szCs w:val="28"/>
          <w:rtl w:val="true"/>
          <w:lang w:bidi="ar-SA"/>
        </w:rPr>
        <w:t>منهم صنف آخر فصاروا خمسة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عثمان، و شيعة علي، و المرجئة، و من لزم الجماعة، ثم خرجت الخوارج بعد حيث حكم عليّ‌ الحكمين، فصاروا خمسة أصناف، فأما شيعة عثمان فأهل الشام و أهل البصرة، قال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أولى بطلب دم عثمان من طلحة و الزبير، لأنهما من أهل الشورى، و 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دم عثمان</w:t>
      </w:r>
      <w:r>
        <w:rPr>
          <w:rFonts w:eastAsia="Amiri" w:cs="Amiri" w:ascii="Amiri" w:hAnsi="Amiri"/>
          <w:color w:val="111111"/>
          <w:sz w:val="28"/>
          <w:szCs w:val="28"/>
          <w:rtl w:val="true"/>
          <w:lang w:bidi="ar-SA"/>
        </w:rPr>
        <w:t xml:space="preserve">] </w:t>
      </w:r>
      <w:r>
        <w:rPr>
          <w:rStyle w:val="FootnoteAnchor"/>
          <w:rtl w:val="true"/>
        </w:rPr>
        <w:footnoteReference w:id="3161"/>
      </w:r>
      <w:r>
        <w:rPr>
          <w:rFonts w:ascii="Amiri" w:hAnsi="Amiri" w:eastAsia="Amiri" w:cs="Amiri"/>
          <w:color w:val="111111"/>
          <w:sz w:val="28"/>
          <w:sz w:val="28"/>
          <w:szCs w:val="28"/>
          <w:rtl w:val="true"/>
          <w:lang w:bidi="ar-SA"/>
        </w:rPr>
        <w:t xml:space="preserve">من أسرة عثمان و قرابته، </w:t>
      </w:r>
    </w:p>
    <w:p>
      <w:pPr>
        <w:pStyle w:val="BookText"/>
        <w:rPr/>
      </w:pPr>
      <w:r>
        <w:rPr>
          <w:rFonts w:ascii="Amiri" w:hAnsi="Amiri" w:eastAsia="Amiri" w:cs="Amiri"/>
          <w:color w:val="111111"/>
          <w:sz w:val="28"/>
          <w:sz w:val="28"/>
          <w:szCs w:val="28"/>
          <w:rtl w:val="true"/>
          <w:lang w:bidi="ar-SA"/>
        </w:rPr>
        <w:t xml:space="preserve">و لا أقوى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جميعا برءوا من علي و شيعته، و أمّا شيعة علي و هم أهل الكوفة، و أما المرجئة فهم الشكاك الذين شكوا، فكانوا في المغازي، فلما قدموا المدينة بعد قتل عثمان و كان عهدهم بالناس و أمرهم واحد ليس فيهم اختلاف،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تركناكم و أمركم واحد ليس فيكم اختلاف، و قدمنا عليكم و أنتم مختلفون، فبعضكم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مظلوما، و كان أولى بالعدل و أصحابه، و بعضكم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أولى بالحق، و أصحابه كلهم ثقة، و عندنا مصدّق فنحن لا نتبرأ منهما، و لا نلعنهما، و لا نشهد عليهما، و نرجئ أمرهما إلى اللّه، حتى يكون اللّه هو الذي يحكم بينهما </w:t>
      </w:r>
      <w:r>
        <w:rPr>
          <w:rStyle w:val="FootnoteAnchor"/>
          <w:rtl w:val="true"/>
        </w:rPr>
        <w:footnoteReference w:id="3162"/>
      </w:r>
      <w:r>
        <w:rPr>
          <w:rFonts w:ascii="Amiri" w:hAnsi="Amiri" w:eastAsia="Amiri" w:cs="Amiri"/>
          <w:color w:val="111111"/>
          <w:sz w:val="28"/>
          <w:sz w:val="28"/>
          <w:szCs w:val="28"/>
          <w:rtl w:val="true"/>
          <w:lang w:bidi="ar-SA"/>
        </w:rPr>
        <w:t>،و أما من لزم الجماعة،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و أبو أيوب الأنصاري، و عبد اللّه بن عمر، و أسامة بن زيد، و حبيب بن مسلمة الفهري، و صهيب بن سنان، و محمّد بن مسلمة في أكثر من عشرة آلاف من أصحاب رسول اللّه صلّى اللّه عليه و سلم و التابعين لهم بإحسان،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عثمان و عليا لا نتبرأ منهما، و نشهد عليهما و على شيعتهما بالإيمان، و نرجو لهم و نخاف عليهم، و أما الصنف الخامس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على المرجئة بالصواب </w:t>
      </w:r>
      <w:r>
        <w:rPr>
          <w:rStyle w:val="FootnoteAnchor"/>
          <w:rtl w:val="true"/>
        </w:rPr>
        <w:footnoteReference w:id="3163"/>
      </w:r>
      <w:r>
        <w:rPr>
          <w:rFonts w:ascii="Amiri" w:hAnsi="Amiri" w:eastAsia="Amiri" w:cs="Amiri"/>
          <w:color w:val="111111"/>
          <w:sz w:val="28"/>
          <w:sz w:val="28"/>
          <w:szCs w:val="28"/>
          <w:rtl w:val="true"/>
          <w:lang w:bidi="ar-SA"/>
        </w:rPr>
        <w:t>،و من قولهم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نتولّى عليا و لا عثمان، ثم كفروا بعد حيث لم يتبرءوا، و نشهد على أهل الجماعة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أول ما وقع الاختلاف، و قد بلغوا أكثر من سبعين صنفا، فنسأل اللّه العصمة من كل هلكة و مزلّة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بعض من خرج من هذه الأصناف دعوا سعد بن أبي وقّاص إلى الخروج معهم، فأبى عليهم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تعطوني سيفا له عينان بصيرتان، و لسان ينطق بالكافر فاقتله، و بالمؤمن فأكفّ‌ عنه، و ضرب لهم سعد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و مثلكم كمثل قوم كانوا على محجّة و المحجة البيضاء الواضحة، فبينا هم كذلك يسيرون هاجت ريح عجّاجة، فضلوا الطريق، و التبس عليهم،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ذات اليمين، فأخذوا فيه، فتاهوا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ضلّوا</w:t>
      </w:r>
      <w:r>
        <w:rPr>
          <w:rFonts w:eastAsia="Amiri" w:cs="Amiri" w:ascii="Amiri" w:hAnsi="Amiri"/>
          <w:color w:val="111111"/>
          <w:sz w:val="28"/>
          <w:szCs w:val="28"/>
          <w:rtl w:val="true"/>
          <w:lang w:bidi="ar-SA"/>
        </w:rPr>
        <w:t xml:space="preserve">] </w:t>
      </w:r>
      <w:r>
        <w:rPr>
          <w:rStyle w:val="FootnoteAnchor"/>
          <w:rtl w:val="true"/>
        </w:rPr>
        <w:footnoteReference w:id="3164"/>
      </w:r>
      <w:r>
        <w:rPr>
          <w:rFonts w:ascii="IRNazanin" w:hAnsi="IRNazanin" w:eastAsia="IRNazanin"/>
          <w:color w:val="111111"/>
          <w:sz w:val="28"/>
          <w:sz w:val="28"/>
          <w:szCs w:val="28"/>
          <w:rtl w:val="true"/>
          <w:lang w:bidi="fa-IR"/>
        </w:rPr>
        <w:t xml:space="preserve">،و قال آخرون </w:t>
      </w:r>
      <w:r>
        <w:rPr>
          <w:rStyle w:val="FootnoteAnchor"/>
          <w:rtl w:val="true"/>
        </w:rPr>
        <w:footnoteReference w:id="3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ذات الشمال، فأخذوا فيه فتاهوا و ضلّوا،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الطريق حيث هاجت الريح فننيخ، فأناخوا، و أصبحوا، و ذهبت الريح و تبيّنت الطريق، فهؤلاء هم أهل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نلزم ما فارقنا عليه رسول اللّه صلّى اللّه عليه و سلم حتى نلقاه، و لا ندخل في شيء من الفتن حتى نلقاه، فصارت الجماعة و الفئة التي تدعى فئة </w:t>
      </w:r>
    </w:p>
    <w:p>
      <w:pPr>
        <w:pStyle w:val="BookText"/>
        <w:rPr/>
      </w:pPr>
      <w:r>
        <w:rPr>
          <w:rFonts w:ascii="Amiri" w:hAnsi="Amiri" w:eastAsia="Amiri" w:cs="Amiri"/>
          <w:color w:val="111111"/>
          <w:sz w:val="28"/>
          <w:sz w:val="28"/>
          <w:szCs w:val="28"/>
          <w:rtl w:val="true"/>
          <w:lang w:bidi="ar-SA"/>
        </w:rPr>
        <w:t>الإسلام، ما كان عليه سعد بن أبي وقّاص و أصحابه الذين اعتزلوا الفتنة، حتى أذهب اللّه الفرقة، و جمع الألفة، فدخلوا الجماعة و لزموا الطاعة، و انقادوا لها، فمن فعل ذلك و لزمه نجا، و من لم يلزمه، و شكّ‌ فيه وقع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لقيني ناس ممن كان يطعن على عثمان ممن يرى رأي الخوارج، فراجعوني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رأيهم</w:t>
      </w:r>
      <w:r>
        <w:rPr>
          <w:rFonts w:eastAsia="Amiri" w:cs="Amiri" w:ascii="Amiri" w:hAnsi="Amiri"/>
          <w:color w:val="111111"/>
          <w:sz w:val="28"/>
          <w:szCs w:val="28"/>
          <w:rtl w:val="true"/>
          <w:lang w:bidi="ar-SA"/>
        </w:rPr>
        <w:t xml:space="preserve">] </w:t>
      </w:r>
      <w:r>
        <w:rPr>
          <w:rStyle w:val="FootnoteAnchor"/>
          <w:rtl w:val="true"/>
        </w:rPr>
        <w:footnoteReference w:id="3166"/>
      </w:r>
      <w:r>
        <w:rPr>
          <w:rFonts w:ascii="Amiri" w:hAnsi="Amiri" w:eastAsia="Amiri" w:cs="Amiri"/>
          <w:color w:val="111111"/>
          <w:sz w:val="28"/>
          <w:sz w:val="28"/>
          <w:szCs w:val="28"/>
          <w:rtl w:val="true"/>
          <w:lang w:bidi="ar-SA"/>
        </w:rPr>
        <w:t>،و حاجوني بالقرآن، فو اللّه ما قمت معهم، و لا قعدت، فرجعت إلى الزبير منكسرا،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تأوله قوم على رأيهم، و حملوه عليه، و لعمر اللّه إنّ‌ القرآن لمعتدل مستقيم، و ما التقصير إلاّ من قبلهم، و من طعنوا عليه من الناس فإنهم لا يطعنون على أبي بكر و عمر، فخذهم بسنتهما و سيرتهما،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أيقظني </w:t>
      </w:r>
      <w:r>
        <w:rPr>
          <w:rStyle w:val="FootnoteAnchor"/>
          <w:rtl w:val="true"/>
        </w:rPr>
        <w:footnoteReference w:id="3167"/>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فلقيتهم</w:t>
      </w:r>
      <w:r>
        <w:rPr>
          <w:rFonts w:eastAsia="Amiri" w:cs="Amiri" w:ascii="Amiri" w:hAnsi="Amiri"/>
          <w:color w:val="111111"/>
          <w:sz w:val="28"/>
          <w:szCs w:val="28"/>
          <w:rtl w:val="true"/>
          <w:lang w:bidi="ar-SA"/>
        </w:rPr>
        <w:t xml:space="preserve">] </w:t>
      </w:r>
      <w:r>
        <w:rPr>
          <w:rStyle w:val="FootnoteAnchor"/>
          <w:rtl w:val="true"/>
        </w:rPr>
        <w:footnoteReference w:id="3168"/>
      </w:r>
      <w:r>
        <w:rPr>
          <w:rFonts w:ascii="Amiri" w:hAnsi="Amiri" w:eastAsia="Amiri" w:cs="Amiri"/>
          <w:color w:val="111111"/>
          <w:sz w:val="28"/>
          <w:sz w:val="28"/>
          <w:szCs w:val="28"/>
          <w:rtl w:val="true"/>
          <w:lang w:bidi="ar-SA"/>
        </w:rPr>
        <w:t xml:space="preserve">،فحاججتهم بسنتي أبي بكر و عمر، فلما أخذتهم بذلك قهرتهم و ضعف قولهم حتى كأنهم صبيان يمغثون </w:t>
      </w:r>
      <w:r>
        <w:rPr>
          <w:rStyle w:val="FootnoteAnchor"/>
          <w:rtl w:val="true"/>
        </w:rPr>
        <w:footnoteReference w:id="3169"/>
      </w:r>
      <w:r>
        <w:rPr>
          <w:rFonts w:ascii="IRNazanin" w:hAnsi="IRNazanin" w:eastAsia="IRNazanin"/>
          <w:color w:val="111111"/>
          <w:sz w:val="28"/>
          <w:sz w:val="28"/>
          <w:szCs w:val="28"/>
          <w:rtl w:val="true"/>
          <w:lang w:bidi="fa-IR"/>
        </w:rPr>
        <w:t xml:space="preserve">سخبهم </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أبي أويس، عن عبد الرّحمن بن أبي الزناد،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لقيني ناس ممن كان يطعن على عثمان ممن يرى رأي الخوارج، فراجعوني في رأيهم، و حاجوني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أقم معهم، و لم أقعد، فرجعت إلى الزبير منكسرا، فذكرت ذلك له،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تأوّله كلّ‌ قوم على رأيهم، و حملوه عليه، لعمر اللّه إنّ‌ القرآن لمعتدل مستقيم، و ما التقصير إلاّ من قبلهم، و من طعنوا عليه من الناس فإنّهم لا يطعنون على أبي بكر و عمر، فخذهم بسنتهما و سيرتهما،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أيقظني بذلك، فلقيتهم، فحاججتهم بسنّة أبي بكر و عمر، فلما أخذتهم بذلك قهرتهم و ضعف قولهم حتى لكأنهم صبيان يمضغون سخبهم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المغيرة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به، بمثل إسناده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 يمغثون </w:t>
      </w:r>
      <w:r>
        <w:rPr>
          <w:rStyle w:val="FootnoteAnchor"/>
          <w:rtl w:val="true"/>
        </w:rPr>
        <w:footnoteReference w:id="3171"/>
      </w:r>
      <w:r>
        <w:rPr>
          <w:rFonts w:ascii="IRNazanin" w:hAnsi="IRNazanin" w:eastAsia="IRNazanin"/>
          <w:color w:val="111111"/>
          <w:sz w:val="28"/>
          <w:sz w:val="28"/>
          <w:szCs w:val="28"/>
          <w:rtl w:val="true"/>
          <w:lang w:bidi="fa-IR"/>
        </w:rPr>
        <w:t>سخبهم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ناصر، أنا أبو القاسم بن البسري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طاهر المخلّص، نا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محمود</w:t>
      </w:r>
      <w:r>
        <w:rPr>
          <w:rFonts w:eastAsia="IRNazanin" w:cs="IRNazanin"/>
          <w:color w:val="111111"/>
          <w:sz w:val="28"/>
          <w:szCs w:val="28"/>
          <w:rtl w:val="true"/>
          <w:lang w:bidi="fa-IR"/>
        </w:rPr>
        <w:t xml:space="preserve">] </w:t>
      </w:r>
      <w:r>
        <w:rPr>
          <w:rStyle w:val="FootnoteAnchor"/>
          <w:rtl w:val="true"/>
        </w:rPr>
        <w:footnoteReference w:id="3172"/>
      </w:r>
      <w:r>
        <w:rPr>
          <w:rFonts w:ascii="Amiri" w:hAnsi="Amiri" w:eastAsia="Amiri" w:cs="Amiri"/>
          <w:color w:val="111111"/>
          <w:sz w:val="28"/>
          <w:sz w:val="28"/>
          <w:szCs w:val="28"/>
          <w:rtl w:val="true"/>
          <w:lang w:bidi="ar-SA"/>
        </w:rPr>
        <w:t>بن غيلان، نا حسين بن علي، عن زائدة، عن أبي حصين،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عمر، فسأله عن عثمان، فذكر محاسن 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يسوؤك‌؟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فأرغم اللّه عز و جل بأنفك </w:t>
      </w:r>
      <w:r>
        <w:rPr>
          <w:rStyle w:val="FootnoteAnchor"/>
          <w:rtl w:val="true"/>
        </w:rPr>
        <w:footnoteReference w:id="3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علي، فذكر محاسن عمله،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بيته أوسط‍‌ بيوت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يسؤك‌؟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بأنفك، انطلق فاجهد عليّ‌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النجيب غانم بن أبي نجيح بن أبي الحسن بن محمّد بن أحمد بن ميلة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المطهّر بن عبد الواحد بن محمّد البزاني، نا أبو عبد اللّه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زياد النيسابوري، نا حامد </w:t>
      </w:r>
      <w:r>
        <w:rPr>
          <w:rStyle w:val="FootnoteAnchor"/>
          <w:rtl w:val="true"/>
        </w:rPr>
        <w:footnoteReference w:id="3174"/>
      </w:r>
      <w:r>
        <w:rPr>
          <w:rFonts w:ascii="Amiri" w:hAnsi="Amiri" w:eastAsia="Amiri" w:cs="Amiri"/>
          <w:color w:val="111111"/>
          <w:sz w:val="28"/>
          <w:sz w:val="28"/>
          <w:szCs w:val="28"/>
          <w:rtl w:val="true"/>
          <w:lang w:bidi="ar-SA"/>
        </w:rPr>
        <w:t>بن محمود، نا إسحاق بن سليمان الرّازي، نا أبو سنان سعيد بن سنان، عن أبي إسحاق الهمداني، عن العلاء بن عرار،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رجلين من أصحاب محمّد صلّى اللّه عليه و سلم اختلف الناس علينا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فهذه داره و اللّه، و أمّا عثمان فأذنب ذنبا فيما بينه و بين اللّه، ذنبا عظيما، فعفا اللّه عنه، و أذنب فيما بينكم و بينه ذنبا صغيرا، فعمدتم إليه فقتلتموه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أحمد بن مروان، أنا أبو إسماعيل الترمذي، نا موسى بن داود، عن عبد الرّحمن بن راشد، عن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عمر بن الخطّاب، فذكر عثمان، فذكر فضله و مناقبه و قرابته حتى تركه أنقى من الزجاجة، ثم ذكر علي بن أبي طالب، فذكر فضله و سابقته و قرابته حتى تركه أنقى من الزجاجة،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يذكر هذين فليذكرهما هكذا أو فليدع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إسحاق بن سيّار </w:t>
      </w:r>
      <w:r>
        <w:rPr>
          <w:rStyle w:val="FootnoteAnchor"/>
          <w:rtl w:val="true"/>
        </w:rPr>
        <w:footnoteReference w:id="3175"/>
      </w:r>
      <w:r>
        <w:rPr>
          <w:rFonts w:ascii="Amiri" w:hAnsi="Amiri" w:eastAsia="Amiri" w:cs="Amiri"/>
          <w:color w:val="111111"/>
          <w:sz w:val="28"/>
          <w:sz w:val="28"/>
          <w:szCs w:val="28"/>
          <w:rtl w:val="true"/>
          <w:lang w:bidi="ar-SA"/>
        </w:rPr>
        <w:t xml:space="preserve">النّصيبي، نا أبو عاصم، نا عيسى بن عتبة، عن عبد اللّه بن بابيه </w:t>
      </w:r>
      <w:r>
        <w:rPr>
          <w:rStyle w:val="FootnoteAnchor"/>
          <w:rtl w:val="true"/>
        </w:rPr>
        <w:footnoteReference w:id="31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ابن عمر، فجاءه رجل يسأله عن علي و عثمان، فدفعه حتى تباعد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تسألني عن رجلين كلاهما كنت أجلّه و أعظّمه، أ فتراني أمدح أحدهما و أذم الآخر؟ فقيل لأبي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عن عيسى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نا ابن الفضل، و ابن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عمروية، نا أبو بكر بن أبي خيثمة، نا أبو علي حرمي بن حفص، نا حرب بن ميمون، عن النضر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رزق اللّه بن عبد الوهّاب بن عبد العزيز التميمي، نا أبو الفرج أحمد بن محمّد بن عمر بن الحسن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عمرويه، نا أحمد بن أبي خيثمة، نا حرمي بن حفص، نا حرب بن ميمون، عن النضر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أشهد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177"/>
      </w:r>
      <w:r>
        <w:rPr>
          <w:rFonts w:ascii="Amiri" w:hAnsi="Amiri" w:eastAsia="Amiri" w:cs="Amiri"/>
          <w:color w:val="111111"/>
          <w:sz w:val="28"/>
          <w:sz w:val="28"/>
          <w:szCs w:val="28"/>
          <w:rtl w:val="true"/>
          <w:lang w:bidi="ar-SA"/>
        </w:rPr>
        <w:t>كفّي عشر مرات أن عليّا و عثمان في الجنّة على سرر متقابلين، قد نزع اللّه ما في صدورهم من غلّ‌ أحبّ‌ إليّ‌ من أن أشهد شهادة واحد أنه ليس كذلك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w:t>
      </w:r>
    </w:p>
    <w:p>
      <w:pPr>
        <w:pStyle w:val="BookText"/>
        <w:rPr/>
      </w:pPr>
      <w:r>
        <w:rPr>
          <w:rFonts w:ascii="Amiri" w:hAnsi="Amiri" w:eastAsia="Amiri" w:cs="Amiri"/>
          <w:color w:val="111111"/>
          <w:sz w:val="28"/>
          <w:sz w:val="28"/>
          <w:szCs w:val="28"/>
          <w:rtl w:val="true"/>
          <w:lang w:bidi="ar-SA"/>
        </w:rPr>
        <w:t>محمّد، أنا عبد الرّحمن بن عثمان، أنا أبو الحسن خيثمة بن سليمان، نا أبو علي بن أبي الخناجر، نا مؤمّل، نا حمّاد بن سلمة، نا حميد الطويل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 عليّ‌ و عثمان في قلب مؤمن، و كذبوا، و اللّه الذي لا إله إلاّ هو لقد اجتمع حبهما في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يحيى بن أبي طالب، أنا علي بن عاصم، نا حميد الطويل،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أنس بن مالك أنه لا يجتمع حب علي و عثمان في قلب عبد أبدا، فقال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و اللّه، إنا نحبّ‌ عليا و نحب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أنا أبو محمّد بن النحاس، أنا أبو سعيد بن الأعرابي، نا أبو جعفر محمّد بن أحمد بن الجنيد، نا الأسود بن عامر،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هريم بن سفيان</w:t>
      </w:r>
      <w:r>
        <w:rPr>
          <w:rFonts w:eastAsia="Amiri" w:cs="Amiri" w:ascii="Amiri" w:hAnsi="Amiri"/>
          <w:color w:val="111111"/>
          <w:sz w:val="28"/>
          <w:szCs w:val="28"/>
          <w:rtl w:val="true"/>
          <w:lang w:bidi="ar-SA"/>
        </w:rPr>
        <w:t xml:space="preserve">] </w:t>
      </w:r>
      <w:r>
        <w:rPr>
          <w:rStyle w:val="FootnoteAnchor"/>
          <w:rtl w:val="true"/>
        </w:rPr>
        <w:footnoteReference w:id="3178"/>
      </w:r>
      <w:r>
        <w:rPr>
          <w:rFonts w:ascii="Amiri" w:hAnsi="Amiri" w:eastAsia="Amiri" w:cs="Amiri"/>
          <w:color w:val="111111"/>
          <w:sz w:val="28"/>
          <w:sz w:val="28"/>
          <w:szCs w:val="28"/>
          <w:rtl w:val="true"/>
          <w:lang w:bidi="ar-SA"/>
        </w:rPr>
        <w:t>البجلي، عن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ناس أن حبّ‌ علي و عثمان لا يجتمعان في قلب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اللّه، لقد جمع اللّه حبّهم </w:t>
      </w:r>
      <w:r>
        <w:rPr>
          <w:rStyle w:val="FootnoteAnchor"/>
          <w:rtl w:val="true"/>
        </w:rPr>
        <w:footnoteReference w:id="3179"/>
      </w:r>
      <w:r>
        <w:rPr>
          <w:rFonts w:ascii="Amiri" w:hAnsi="Amiri" w:eastAsia="Amiri" w:cs="Amiri"/>
          <w:color w:val="111111"/>
          <w:sz w:val="28"/>
          <w:sz w:val="28"/>
          <w:szCs w:val="28"/>
          <w:rtl w:val="true"/>
          <w:lang w:bidi="ar-SA"/>
        </w:rPr>
        <w:t>في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المقرئ، أنا الحسن بن إسماعيل المصري، أنا أحمد بن مروان، نا إسماعيل بن إسحاق،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حميدا الطويل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حبّ‌ علي و عثمان لا يجتمعان في قلب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و اللّه لقد اجتمع حبهما في قلوبنا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الحاسب، أنا أبو محمّد الشيرازي، أنا أبو عمر الخزّاز، أنا أحمد بن معروف، نا الحسين بن الفهم، نا محمّد بن سعد، أنا عفّان بن مسلم، و عمرو بن عاصم الكلابي،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قال عفّان،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 علي و عثمان في قلب مؤمن، و كذبوا و اللّه، قد جمع اللّه حبّهما في قلوبنا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سعد، نا محمّد بن عبد اللّه الأنصاري </w:t>
      </w:r>
      <w:r>
        <w:rPr>
          <w:rStyle w:val="FootnoteAnchor"/>
          <w:rtl w:val="true"/>
        </w:rPr>
        <w:footnoteReference w:id="3180"/>
      </w:r>
      <w:r>
        <w:rPr>
          <w:rFonts w:ascii="Amiri" w:hAnsi="Amiri" w:eastAsia="Amiri" w:cs="Amiri"/>
          <w:color w:val="111111"/>
          <w:sz w:val="28"/>
          <w:sz w:val="28"/>
          <w:szCs w:val="28"/>
          <w:rtl w:val="true"/>
          <w:lang w:bidi="ar-SA"/>
        </w:rPr>
        <w:t>،حدّثني ثمامة، حدّثني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ناسا يزعمون أنّ‌ حبّ‌ علي و عثمان لا يجتمعان في قلب رجل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إنهما قد اجتمعا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181"/>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82"/>
      </w:r>
      <w:r>
        <w:rPr>
          <w:rFonts w:ascii="Amiri" w:hAnsi="Amiri" w:eastAsia="Amiri" w:cs="Amiri"/>
          <w:color w:val="111111"/>
          <w:sz w:val="28"/>
          <w:sz w:val="28"/>
          <w:szCs w:val="28"/>
          <w:rtl w:val="true"/>
          <w:lang w:bidi="ar-SA"/>
        </w:rPr>
        <w:t xml:space="preserve">،أنا أبو الحسين أحمد بن محمّد بن حمّاد الواعظ‍‌، نا أبو العبّاس أحمد بن محمّد بن سعيد 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183"/>
      </w:r>
      <w:r>
        <w:rPr>
          <w:rFonts w:ascii="Amiri" w:hAnsi="Amiri" w:eastAsia="Amiri" w:cs="Amiri"/>
          <w:color w:val="111111"/>
          <w:sz w:val="28"/>
          <w:sz w:val="28"/>
          <w:szCs w:val="28"/>
          <w:rtl w:val="true"/>
          <w:lang w:bidi="ar-SA"/>
        </w:rPr>
        <w:t xml:space="preserve">و أخبرنا أبو بكر محمّد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الجنيد بن يعقوب بن الحسن بن الحجّاج بن يوسف الجبيلي </w:t>
      </w:r>
      <w:r>
        <w:rPr>
          <w:rStyle w:val="FootnoteAnchor"/>
          <w:rtl w:val="true"/>
        </w:rPr>
        <w:footnoteReference w:id="3184"/>
      </w:r>
      <w:r>
        <w:rPr>
          <w:rFonts w:ascii="Amiri" w:hAnsi="Amiri" w:eastAsia="Amiri" w:cs="Amiri"/>
          <w:color w:val="111111"/>
          <w:sz w:val="28"/>
          <w:sz w:val="28"/>
          <w:szCs w:val="28"/>
          <w:rtl w:val="true"/>
          <w:lang w:bidi="ar-SA"/>
        </w:rPr>
        <w:t xml:space="preserve">،و أبو صالح عبد الصمد بن عبد الرّحمن بن أحمد الحنوي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أبو الحسين </w:t>
      </w:r>
      <w:r>
        <w:rPr>
          <w:rStyle w:val="FootnoteAnchor"/>
          <w:rtl w:val="true"/>
        </w:rPr>
        <w:footnoteReference w:id="3185"/>
      </w:r>
      <w:r>
        <w:rPr>
          <w:rFonts w:ascii="Amiri" w:hAnsi="Amiri" w:eastAsia="Amiri" w:cs="Amiri"/>
          <w:color w:val="111111"/>
          <w:sz w:val="28"/>
          <w:sz w:val="28"/>
          <w:szCs w:val="28"/>
          <w:rtl w:val="true"/>
          <w:lang w:bidi="ar-SA"/>
        </w:rPr>
        <w:t>أحمد بن محمّد بن المتيّم الواعظ‍‌، نا أبو العباس بن عقدة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اللّه بن الحسين بن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عثّام بن علي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عثمان الصابوني، أنا أبو الحسن الماسرجسي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186"/>
      </w:r>
      <w:r>
        <w:rPr>
          <w:rFonts w:ascii="Amiri" w:hAnsi="Amiri" w:eastAsia="Amiri" w:cs="Amiri"/>
          <w:color w:val="111111"/>
          <w:sz w:val="28"/>
          <w:sz w:val="28"/>
          <w:szCs w:val="28"/>
          <w:rtl w:val="true"/>
          <w:lang w:bidi="ar-SA"/>
        </w:rPr>
        <w:t>و أخبرنا أبو طالب بن أبي عقيل، أنا أبو الحسن الفقيه، أنا عبد الرّحمن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الأعرابي، نا عبد اللّه بن الحسين بن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عثّام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 علي و عثمان إلاّ في قلوب نبلاء الرجال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عثّام بن علي و هو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القاسم المهرواني، أنا أبو عمر الفارسي، أنا أبو بكر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w:t>
      </w:r>
      <w:r>
        <w:rPr>
          <w:rFonts w:eastAsia="Amiri" w:cs="Amiri" w:ascii="Amiri" w:hAnsi="Amiri"/>
          <w:color w:val="111111"/>
          <w:sz w:val="28"/>
          <w:szCs w:val="28"/>
          <w:rtl w:val="true"/>
          <w:lang w:bidi="ar-SA"/>
        </w:rPr>
        <w:t xml:space="preserve">] </w:t>
      </w:r>
      <w:r>
        <w:rPr>
          <w:rStyle w:val="FootnoteAnchor"/>
          <w:rtl w:val="true"/>
        </w:rPr>
        <w:footnoteReference w:id="3187"/>
      </w:r>
      <w:r>
        <w:rPr>
          <w:rFonts w:ascii="Amiri" w:hAnsi="Amiri" w:eastAsia="Amiri" w:cs="Amiri"/>
          <w:color w:val="111111"/>
          <w:sz w:val="28"/>
          <w:sz w:val="28"/>
          <w:szCs w:val="28"/>
          <w:rtl w:val="true"/>
          <w:lang w:bidi="ar-SA"/>
        </w:rPr>
        <w:t>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w:t>
      </w:r>
      <w:r>
        <w:rPr>
          <w:rStyle w:val="FootnoteAnchor"/>
          <w:rtl w:val="true"/>
        </w:rPr>
        <w:footnoteReference w:id="3188"/>
      </w:r>
      <w:r>
        <w:rPr>
          <w:rFonts w:ascii="Amiri" w:hAnsi="Amiri" w:eastAsia="Amiri" w:cs="Amiri"/>
          <w:color w:val="111111"/>
          <w:sz w:val="28"/>
          <w:sz w:val="28"/>
          <w:szCs w:val="28"/>
          <w:rtl w:val="true"/>
          <w:lang w:bidi="ar-SA"/>
        </w:rPr>
        <w:t>أبا بكر فقد أقام الدين، و من أحبّ‌ عمر فقد أوضح السبيل، و من أحبّ‌ عثمان فقد استنار بنور اللّه، و من أحبّ‌ عليا فقد استمسك بالعروة الوثقى لا انفصام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أتحفظ‍‌ هذا؟ </w:t>
      </w:r>
      <w:r>
        <w:rPr>
          <w:rStyle w:val="FootnoteAnchor"/>
          <w:rtl w:val="true"/>
        </w:rPr>
        <w:footnoteReference w:id="3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فاحفظوه، و علّموه أبناءكم، و ليعلّمه أبناؤكم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محمّد بن هبة اللّه بن الطبري، أنا محمّد بن الحسين بن الفضل، أنا عبد اللّه بن جعفر بن درستويه، نا يعقوب </w:t>
      </w:r>
      <w:r>
        <w:rPr>
          <w:rStyle w:val="FootnoteAnchor"/>
          <w:rtl w:val="true"/>
        </w:rPr>
        <w:footnoteReference w:id="3190"/>
      </w:r>
      <w:r>
        <w:rPr>
          <w:rFonts w:ascii="Amiri" w:hAnsi="Amiri" w:eastAsia="Amiri" w:cs="Amiri"/>
          <w:color w:val="111111"/>
          <w:sz w:val="28"/>
          <w:sz w:val="28"/>
          <w:szCs w:val="28"/>
          <w:rtl w:val="true"/>
          <w:lang w:bidi="ar-SA"/>
        </w:rPr>
        <w:t>،حدّثني أبو سعيد الأشج، أخبرني ابن إدريس، عن الأعمش، 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قلبي إلاّ حبّ‌ عثمان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المقرئ، و أبو يعلى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الفقيه، أنا أبو محمّد العدل، أنا خيثمة، نا أحمد بن ملاعب البغدادي، أنا أحمد بن حنبل، نا حسين بن علي،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عليّ‌ في عثمان، و يأبى قلبي إلاّ أن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خيثمة، نا يحيى بن أبي طالب، أنا أحمد بن عبد الملك، نا زهير،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قلبي أبي إلاّ حبّ‌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ذاك،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قلبي إلاّ حب عثمان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أحمد بن عبد الحميد الحارثي، نا حسين الجعفي، عن موسى الجهني، 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قلبي إلاّ حبّه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3191"/>
      </w:r>
      <w:r>
        <w:rPr>
          <w:rFonts w:ascii="Amiri" w:hAnsi="Amiri" w:eastAsia="Amiri" w:cs="Amiri"/>
          <w:color w:val="111111"/>
          <w:sz w:val="28"/>
          <w:sz w:val="28"/>
          <w:szCs w:val="28"/>
          <w:rtl w:val="true"/>
          <w:lang w:bidi="ar-SA"/>
        </w:rPr>
        <w:t>كتب إليّ‌ أبو بكر عبد الغفار بن محمّد بن الحسين، و حدّثني أبو المحاسن عبد الرزاق بن محمّد عنه، أنا أبو محمّد الحيري، نا أبو العباس الأصم، نا يحيى بن أبي طالب، أنا إبراهيم بن بكر أبو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أبي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المشيخة الأولى </w:t>
      </w:r>
      <w:r>
        <w:rPr>
          <w:rStyle w:val="FootnoteAnchor"/>
          <w:rtl w:val="true"/>
        </w:rPr>
        <w:footnoteReference w:id="3192"/>
      </w:r>
      <w:r>
        <w:rPr>
          <w:rFonts w:ascii="Amiri" w:hAnsi="Amiri" w:eastAsia="Amiri" w:cs="Amiri"/>
          <w:color w:val="111111"/>
          <w:sz w:val="28"/>
          <w:sz w:val="28"/>
          <w:szCs w:val="28"/>
          <w:rtl w:val="true"/>
          <w:lang w:bidi="ar-SA"/>
        </w:rPr>
        <w:t>يمرّ بهم الرجل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عثماني يعجبهم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عثمان لم يبغض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عبد الرّحمن بن عثمان، أنا خيثمة بن سليمان، نا يحيى بن أبي طالب، أنا إبراهيم بن بكر، نا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المشيخة الأولى </w:t>
      </w:r>
      <w:r>
        <w:rPr>
          <w:rStyle w:val="FootnoteAnchor"/>
          <w:rtl w:val="true"/>
        </w:rPr>
        <w:footnoteReference w:id="3193"/>
      </w:r>
      <w:r>
        <w:rPr>
          <w:rFonts w:ascii="Amiri" w:hAnsi="Amiri" w:eastAsia="Amiri" w:cs="Amiri"/>
          <w:color w:val="111111"/>
          <w:sz w:val="28"/>
          <w:sz w:val="28"/>
          <w:szCs w:val="28"/>
          <w:rtl w:val="true"/>
          <w:lang w:bidi="ar-SA"/>
        </w:rPr>
        <w:t>إذا مرّ بهم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عثماني يعجبهم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إذا قدّم عثمان لم يبغض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ينتقص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194"/>
      </w:r>
      <w:r>
        <w:rPr>
          <w:rFonts w:ascii="Amiri" w:hAnsi="Amiri" w:eastAsia="Amiri" w:cs="Amiri"/>
          <w:color w:val="111111"/>
          <w:sz w:val="28"/>
          <w:sz w:val="28"/>
          <w:szCs w:val="28"/>
          <w:rtl w:val="true"/>
          <w:lang w:bidi="ar-SA"/>
        </w:rPr>
        <w:t xml:space="preserve">أبو طالب علي بن عبد الرّحمن، أنا علي بن الحسن الخلعي، أنا عبد الرّحمن بن عمر بن النحاس، أنا أبو سعيد بن الأعرابي، نا محمّد بن المبارك </w:t>
      </w:r>
      <w:r>
        <w:rPr>
          <w:rStyle w:val="FootnoteAnchor"/>
          <w:rtl w:val="true"/>
        </w:rPr>
        <w:footnoteReference w:id="3195"/>
      </w:r>
      <w:r>
        <w:rPr>
          <w:rFonts w:ascii="Amiri" w:hAnsi="Amiri" w:eastAsia="Amiri" w:cs="Amiri"/>
          <w:color w:val="111111"/>
          <w:sz w:val="28"/>
          <w:sz w:val="28"/>
          <w:szCs w:val="28"/>
          <w:rtl w:val="true"/>
          <w:lang w:bidi="ar-SA"/>
        </w:rPr>
        <w:t>أبو بكر بن حماد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تحدث بفضائل عثمان و لا تحدث بفضائل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عثمان مأمونون على علي، و أصحاب علي ليس </w:t>
      </w:r>
      <w:r>
        <w:rPr>
          <w:rStyle w:val="FootnoteAnchor"/>
          <w:rtl w:val="true"/>
        </w:rPr>
        <w:footnoteReference w:id="3196"/>
      </w:r>
      <w:r>
        <w:rPr>
          <w:rFonts w:ascii="Amiri" w:hAnsi="Amiri" w:eastAsia="Amiri" w:cs="Amiri"/>
          <w:color w:val="111111"/>
          <w:sz w:val="28"/>
          <w:sz w:val="28"/>
          <w:szCs w:val="28"/>
          <w:rtl w:val="true"/>
          <w:lang w:bidi="ar-SA"/>
        </w:rPr>
        <w:t>بالمأمونين على عثمان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السّقّا، نا أبو العباس محمّد بن يعقوب، نا عبّاس بن محمّد، نا يحيى بن معين، نا </w:t>
      </w:r>
    </w:p>
    <w:p>
      <w:pPr>
        <w:pStyle w:val="BookText"/>
        <w:rPr/>
      </w:pPr>
      <w:r>
        <w:rPr>
          <w:rFonts w:ascii="Amiri" w:hAnsi="Amiri" w:eastAsia="Amiri" w:cs="Amiri"/>
          <w:color w:val="111111"/>
          <w:sz w:val="28"/>
          <w:sz w:val="28"/>
          <w:szCs w:val="28"/>
          <w:rtl w:val="true"/>
          <w:lang w:bidi="ar-SA"/>
        </w:rPr>
        <w:t>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سويد هذا الشعر، و زعم أنه قاله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برئت من الخوارج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الغزّال كان أو ابن باب </w:t>
      </w:r>
      <w:r>
        <w:rPr>
          <w:rStyle w:val="FootnoteAnchor"/>
          <w:rtl w:val="true"/>
        </w:rPr>
        <w:footnoteReference w:id="3198"/>
      </w:r>
    </w:p>
    <w:p>
      <w:pPr>
        <w:pStyle w:val="BookText"/>
        <w:rPr/>
      </w:pPr>
      <w:r>
        <w:rPr>
          <w:rFonts w:ascii="Amiri" w:hAnsi="Amiri" w:eastAsia="Amiri" w:cs="Amiri"/>
          <w:color w:val="111111"/>
          <w:sz w:val="28"/>
          <w:sz w:val="28"/>
          <w:szCs w:val="28"/>
          <w:rtl w:val="true"/>
          <w:lang w:bidi="ar-SA"/>
        </w:rPr>
        <w:t xml:space="preserve">إذ اعتزلوا عن الإسلام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محدثين من الشباب</w:t>
      </w:r>
    </w:p>
    <w:p>
      <w:pPr>
        <w:pStyle w:val="BookText"/>
        <w:rPr/>
      </w:pPr>
      <w:r>
        <w:rPr>
          <w:rFonts w:ascii="Amiri" w:hAnsi="Amiri" w:eastAsia="Amiri" w:cs="Amiri"/>
          <w:color w:val="111111"/>
          <w:sz w:val="28"/>
          <w:sz w:val="28"/>
          <w:szCs w:val="28"/>
          <w:rtl w:val="true"/>
          <w:lang w:bidi="ar-SA"/>
        </w:rPr>
        <w:t xml:space="preserve">و من قوم إذا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السلام على السحاب </w:t>
      </w:r>
      <w:r>
        <w:rPr>
          <w:rStyle w:val="FootnoteAnchor"/>
          <w:rtl w:val="true"/>
        </w:rPr>
        <w:footnoteReference w:id="3199"/>
      </w:r>
    </w:p>
    <w:p>
      <w:pPr>
        <w:pStyle w:val="BookText"/>
        <w:rPr/>
      </w:pPr>
      <w:r>
        <w:rPr>
          <w:rFonts w:ascii="IRNazanin" w:hAnsi="IRNazanin" w:eastAsia="IRNazanin"/>
          <w:color w:val="111111"/>
          <w:sz w:val="28"/>
          <w:sz w:val="28"/>
          <w:szCs w:val="28"/>
          <w:rtl w:val="true"/>
          <w:lang w:bidi="fa-IR"/>
        </w:rPr>
        <w:t xml:space="preserve">و ممن </w:t>
      </w:r>
      <w:r>
        <w:rPr>
          <w:rStyle w:val="FootnoteAnchor"/>
          <w:rtl w:val="true"/>
        </w:rPr>
        <w:footnoteReference w:id="3200"/>
      </w:r>
      <w:r>
        <w:rPr>
          <w:rFonts w:ascii="Amiri" w:hAnsi="Amiri" w:eastAsia="Amiri" w:cs="Amiri"/>
          <w:color w:val="111111"/>
          <w:sz w:val="28"/>
          <w:sz w:val="28"/>
          <w:szCs w:val="28"/>
          <w:rtl w:val="true"/>
          <w:lang w:bidi="ar-SA"/>
        </w:rPr>
        <w:t xml:space="preserve">دان دين أبي بلال </w:t>
      </w:r>
      <w:r>
        <w:rPr>
          <w:rStyle w:val="FootnoteAnchor"/>
          <w:rtl w:val="true"/>
        </w:rPr>
        <w:footnoteReference w:id="3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يفترون على الكتاب</w:t>
      </w:r>
    </w:p>
    <w:p>
      <w:pPr>
        <w:pStyle w:val="BookText"/>
        <w:rPr/>
      </w:pPr>
      <w:r>
        <w:rPr>
          <w:rFonts w:ascii="Amiri" w:hAnsi="Amiri" w:eastAsia="Amiri" w:cs="Amiri"/>
          <w:color w:val="111111"/>
          <w:sz w:val="28"/>
          <w:sz w:val="28"/>
          <w:szCs w:val="28"/>
          <w:rtl w:val="true"/>
          <w:lang w:bidi="ar-SA"/>
        </w:rPr>
        <w:t xml:space="preserve">فكل لست منه و 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سيفصل بيننا يوم الحساب</w:t>
      </w:r>
    </w:p>
    <w:p>
      <w:pPr>
        <w:pStyle w:val="BookText"/>
        <w:rPr/>
      </w:pPr>
      <w:r>
        <w:rPr>
          <w:rFonts w:ascii="Amiri" w:hAnsi="Amiri" w:eastAsia="Amiri" w:cs="Amiri"/>
          <w:color w:val="111111"/>
          <w:sz w:val="28"/>
          <w:sz w:val="28"/>
          <w:szCs w:val="28"/>
          <w:rtl w:val="true"/>
          <w:lang w:bidi="ar-SA"/>
        </w:rPr>
        <w:t xml:space="preserve">و لكنّي أحبّ‌ بكلّ‌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 ذاك من الصواب</w:t>
      </w:r>
    </w:p>
    <w:p>
      <w:pPr>
        <w:pStyle w:val="BookText"/>
        <w:rPr/>
      </w:pPr>
      <w:r>
        <w:rPr>
          <w:rFonts w:ascii="Amiri" w:hAnsi="Amiri" w:eastAsia="Amiri" w:cs="Amiri"/>
          <w:color w:val="111111"/>
          <w:sz w:val="28"/>
          <w:sz w:val="28"/>
          <w:szCs w:val="28"/>
          <w:rtl w:val="true"/>
          <w:lang w:bidi="ar-SA"/>
        </w:rPr>
        <w:t xml:space="preserve">رسول اللّه و الصدّيق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أرجو غدا حسن الثواب</w:t>
      </w:r>
    </w:p>
    <w:p>
      <w:pPr>
        <w:pStyle w:val="BookText"/>
        <w:rPr/>
      </w:pPr>
      <w:r>
        <w:rPr>
          <w:rFonts w:ascii="Amiri" w:hAnsi="Amiri" w:eastAsia="Amiri" w:cs="Amiri"/>
          <w:color w:val="111111"/>
          <w:sz w:val="28"/>
          <w:sz w:val="28"/>
          <w:szCs w:val="28"/>
          <w:rtl w:val="true"/>
          <w:lang w:bidi="ar-SA"/>
        </w:rPr>
        <w:t xml:space="preserve">و حبّ‌ </w:t>
      </w:r>
      <w:r>
        <w:rPr>
          <w:rStyle w:val="FootnoteAnchor"/>
          <w:rtl w:val="true"/>
        </w:rPr>
        <w:footnoteReference w:id="3202"/>
      </w:r>
      <w:r>
        <w:rPr>
          <w:rFonts w:ascii="Amiri" w:hAnsi="Amiri" w:eastAsia="Amiri" w:cs="Amiri"/>
          <w:color w:val="111111"/>
          <w:sz w:val="28"/>
          <w:sz w:val="28"/>
          <w:szCs w:val="28"/>
          <w:rtl w:val="true"/>
          <w:lang w:bidi="ar-SA"/>
        </w:rPr>
        <w:t xml:space="preserve">الطّيّب الفاروق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أخي الظما برد الشراب</w:t>
      </w:r>
    </w:p>
    <w:p>
      <w:pPr>
        <w:pStyle w:val="BookText"/>
        <w:rPr/>
      </w:pPr>
      <w:r>
        <w:rPr>
          <w:rFonts w:ascii="Amiri" w:hAnsi="Amiri" w:eastAsia="Amiri" w:cs="Amiri"/>
          <w:color w:val="111111"/>
          <w:sz w:val="28"/>
          <w:sz w:val="28"/>
          <w:szCs w:val="28"/>
          <w:rtl w:val="true"/>
          <w:lang w:bidi="ar-SA"/>
        </w:rPr>
        <w:t xml:space="preserve">و عثمان بن عفان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لم يكن دنس الثياب</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القاسم علي بن الفضل بن طاهر بن الفرات، أنا عبد الوهاب الكلابي، أنا أبو الحسن بن جوصا، نا عبد اللّه بن خبيق، نا يوسف بن أسباط‍‌، عن خالد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سالم بن عبد اللّه نسمع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حرورية سبئية، عثمان خير من علي، عثمان خير من علي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03"/>
      </w:r>
      <w:r>
        <w:rPr>
          <w:rFonts w:ascii="Amiri" w:hAnsi="Amiri" w:eastAsia="Amiri" w:cs="Amiri"/>
          <w:color w:val="111111"/>
          <w:sz w:val="28"/>
          <w:sz w:val="28"/>
          <w:szCs w:val="28"/>
          <w:rtl w:val="true"/>
          <w:lang w:bidi="ar-SA"/>
        </w:rPr>
        <w:t>أبو بكر الشّحّامي، أنا أبو حامد الأزهري، أنا أبو سعيد بن حمدون، أنا أبو حامد بن الشرقي، نا محمّد بن يحيى، و أحمد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عن معمر </w:t>
      </w:r>
      <w:r>
        <w:rPr>
          <w:rStyle w:val="FootnoteAnchor"/>
          <w:rtl w:val="true"/>
        </w:rPr>
        <w:footnoteReference w:id="32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أحبّ‌ إليك أم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الدماء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الفضل،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Style w:val="FootnoteAnchor"/>
          <w:rtl w:val="true"/>
        </w:rPr>
        <w:footnoteReference w:id="3205"/>
      </w:r>
      <w:r>
        <w:rPr>
          <w:rFonts w:ascii="Amiri" w:hAnsi="Amiri" w:eastAsia="Amiri" w:cs="Amiri"/>
          <w:color w:val="111111"/>
          <w:sz w:val="28"/>
          <w:sz w:val="28"/>
          <w:szCs w:val="28"/>
          <w:rtl w:val="true"/>
          <w:lang w:bidi="ar-SA"/>
        </w:rPr>
        <w:t xml:space="preserve">،نا يعقوب </w:t>
      </w:r>
      <w:r>
        <w:rPr>
          <w:rStyle w:val="FootnoteAnchor"/>
          <w:rtl w:val="true"/>
        </w:rPr>
        <w:footnoteReference w:id="3206"/>
      </w:r>
      <w:r>
        <w:rPr>
          <w:rFonts w:ascii="Amiri" w:hAnsi="Amiri" w:eastAsia="Amiri" w:cs="Amiri"/>
          <w:color w:val="111111"/>
          <w:sz w:val="28"/>
          <w:sz w:val="28"/>
          <w:szCs w:val="28"/>
          <w:rtl w:val="true"/>
          <w:lang w:bidi="ar-SA"/>
        </w:rPr>
        <w:t>،حدّثني محمّد بن أبي السّري، نا عبد الرزاق، عن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الزهري عن عثمان و علي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الدم عثمان أفضلهما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w:t>
      </w:r>
      <w:r>
        <w:rPr>
          <w:rStyle w:val="FootnoteAnchor"/>
          <w:rtl w:val="true"/>
        </w:rPr>
        <w:footnoteReference w:id="3207"/>
      </w:r>
      <w:r>
        <w:rPr>
          <w:rFonts w:ascii="Amiri" w:hAnsi="Amiri" w:eastAsia="Amiri" w:cs="Amiri"/>
          <w:color w:val="111111"/>
          <w:sz w:val="28"/>
          <w:sz w:val="28"/>
          <w:szCs w:val="28"/>
          <w:rtl w:val="true"/>
          <w:lang w:bidi="ar-SA"/>
        </w:rPr>
        <w:t>ثم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السري </w:t>
      </w:r>
      <w:r>
        <w:rPr>
          <w:rStyle w:val="FootnoteAnchor"/>
          <w:rtl w:val="true"/>
        </w:rPr>
        <w:footnoteReference w:id="3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حفص بن غياث و رجل من أصحاب ابن إدريس يكلّمه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ست سنين، ثم </w:t>
      </w:r>
      <w:r>
        <w:rPr>
          <w:rStyle w:val="FootnoteAnchor"/>
          <w:rtl w:val="true"/>
        </w:rPr>
        <w:footnoteReference w:id="3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كان أفضل قبل أن يقتل أو بعد ما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المعالي عبد الخالق بن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ابن زنجويه،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سمع قوما يفضّلون عليا على عثمان،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أوّلتكم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10"/>
      </w:r>
      <w:r>
        <w:rPr>
          <w:rFonts w:ascii="Amiri" w:hAnsi="Amiri" w:eastAsia="Amiri" w:cs="Amiri"/>
          <w:color w:val="111111"/>
          <w:sz w:val="28"/>
          <w:sz w:val="28"/>
          <w:szCs w:val="28"/>
          <w:rtl w:val="true"/>
          <w:lang w:bidi="ar-SA"/>
        </w:rPr>
        <w:t>أبو القاسم بن السّمرقندي، أنا أبو القاسم بن إسماعيل بن مسعدة، أنا أبو القاسم حمزة بن يوسف، أنا أبو أحمد عبد اللّه بن عدي، نا جعفر بن أحمد بن مهمرد، نا عبد اللّه بن عبد الوهاب الخوارزمي، نا بركة الأنصاري، أنا عطاء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يقدّم أبا بكر و عمر و عثمان، إلاّ أنه يجد لعلي في قلبه ما لا يجد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يريد أن يسقى شربة دواء حتى يسهله </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p>
    <w:p>
      <w:pPr>
        <w:pStyle w:val="BookText"/>
        <w:rPr/>
      </w:pPr>
      <w:r>
        <w:rPr>
          <w:rFonts w:ascii="Amiri" w:hAnsi="Amiri" w:eastAsia="Amiri" w:cs="Amiri"/>
          <w:color w:val="111111"/>
          <w:sz w:val="28"/>
          <w:sz w:val="28"/>
          <w:szCs w:val="28"/>
          <w:rtl w:val="true"/>
          <w:lang w:bidi="ar-SA"/>
        </w:rPr>
        <w:t xml:space="preserve">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رزق، عن أبي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طلحة بن علي بن الصقر، نا محمّد بن عبد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العباس أحمد بن إسحاق بن إبراهيم الصفار، نا سفيان بن وكيع، أنا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قدّم عليا على عثمان فقد أزرى على اثني عشر ألف </w:t>
      </w:r>
      <w:r>
        <w:rPr>
          <w:rStyle w:val="FootnoteAnchor"/>
          <w:rtl w:val="true"/>
        </w:rPr>
        <w:footnoteReference w:id="3213"/>
      </w:r>
      <w:r>
        <w:rPr>
          <w:rFonts w:ascii="Amiri" w:hAnsi="Amiri" w:eastAsia="Amiri" w:cs="Amiri"/>
          <w:color w:val="111111"/>
          <w:sz w:val="28"/>
          <w:sz w:val="28"/>
          <w:szCs w:val="28"/>
          <w:rtl w:val="true"/>
          <w:lang w:bidi="ar-SA"/>
        </w:rPr>
        <w:t>،قبض رسول اللّه صلّى اللّه عليه و سلم و هو عنهم راض، الذين أجمعوا على بيعة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قبيصة بن عقبة، عن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إسماعيل بن أحمد، أنا محمّد بن هبة اللّه، أنا محمّد بن الحسين، أنا عبد اللّه بن جعفر، نا يعقوب بن سفيان </w:t>
      </w:r>
      <w:r>
        <w:rPr>
          <w:rStyle w:val="FootnoteAnchor"/>
          <w:rtl w:val="true"/>
        </w:rPr>
        <w:footnoteReference w:id="3214"/>
      </w:r>
      <w:r>
        <w:rPr>
          <w:rFonts w:ascii="Amiri" w:hAnsi="Amiri" w:eastAsia="Amiri" w:cs="Amiri"/>
          <w:color w:val="111111"/>
          <w:sz w:val="28"/>
          <w:sz w:val="28"/>
          <w:szCs w:val="28"/>
          <w:rtl w:val="true"/>
          <w:lang w:bidi="ar-SA"/>
        </w:rPr>
        <w:t>،نا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قدّم عليا على أبي بكر و عمر فقد أزرى </w:t>
      </w:r>
      <w:r>
        <w:rPr>
          <w:rStyle w:val="FootnoteAnchor"/>
          <w:rtl w:val="true"/>
        </w:rPr>
        <w:footnoteReference w:id="3215"/>
      </w:r>
      <w:r>
        <w:rPr>
          <w:rFonts w:ascii="Amiri" w:hAnsi="Amiri" w:eastAsia="Amiri" w:cs="Amiri"/>
          <w:color w:val="111111"/>
          <w:sz w:val="28"/>
          <w:sz w:val="28"/>
          <w:szCs w:val="28"/>
          <w:rtl w:val="true"/>
          <w:lang w:bidi="ar-SA"/>
        </w:rPr>
        <w:t>على المهاجرين و الأنصار، و أخاف أن لا ينفعه مع ذلك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محمّد السّنجي، أنا أبو الفضل محمّد بن عبد السلام بن أحمد الأنصاري، أنا أبو علي الحسن بن أحمد بن إبراهيم بن شاذان، أنا أبو علي حامد بن محمّد الرّفّاء الهروي، أنا علي بن عبد العزيز، نا عارم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عثمان على علي رضي اللّه عنهما فحجّته قوية، لأن الخمسة اختاروه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أحمد بن عبد الملك،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3216"/>
      </w:r>
      <w:r>
        <w:rPr>
          <w:rFonts w:ascii="Amiri" w:hAnsi="Amiri" w:eastAsia="Amiri" w:cs="Amiri"/>
          <w:color w:val="111111"/>
          <w:sz w:val="28"/>
          <w:sz w:val="28"/>
          <w:szCs w:val="28"/>
          <w:rtl w:val="true"/>
          <w:lang w:bidi="ar-SA"/>
        </w:rPr>
        <w:t>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عليا على عثمان فهو أحمق، و 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شيعية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وجيه بن طاهر، أنا أحمد بن الحسن، أنا محمّد بن عبد اللّه، أنا أحمد بن محمّد بن الشرقي، 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عبيد يقول في </w:t>
      </w:r>
    </w:p>
    <w:p>
      <w:pPr>
        <w:pStyle w:val="BookText"/>
        <w:rPr/>
      </w:pPr>
      <w:r>
        <w:rPr>
          <w:rFonts w:ascii="Amiri" w:hAnsi="Amiri" w:eastAsia="Amiri" w:cs="Amiri"/>
          <w:color w:val="111111"/>
          <w:sz w:val="28"/>
          <w:sz w:val="28"/>
          <w:szCs w:val="28"/>
          <w:rtl w:val="true"/>
          <w:lang w:bidi="ar-SA"/>
        </w:rPr>
        <w:t>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قدّموا أبا بكر و عمر و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17"/>
      </w:r>
      <w:r>
        <w:rPr>
          <w:rFonts w:ascii="Amiri" w:hAnsi="Amiri" w:eastAsia="Amiri" w:cs="Amiri"/>
          <w:color w:val="111111"/>
          <w:sz w:val="28"/>
          <w:sz w:val="28"/>
          <w:szCs w:val="28"/>
          <w:rtl w:val="true"/>
          <w:lang w:bidi="ar-SA"/>
        </w:rPr>
        <w:t xml:space="preserve">أبو منصور بن خيرون، أنا أبو بكر الخطيب </w:t>
      </w:r>
      <w:r>
        <w:rPr>
          <w:rStyle w:val="FootnoteAnchor"/>
          <w:rtl w:val="true"/>
        </w:rPr>
        <w:footnoteReference w:id="3218"/>
      </w:r>
      <w:r>
        <w:rPr>
          <w:rFonts w:ascii="Amiri" w:hAnsi="Amiri" w:eastAsia="Amiri" w:cs="Amiri"/>
          <w:color w:val="111111"/>
          <w:sz w:val="28"/>
          <w:sz w:val="28"/>
          <w:szCs w:val="28"/>
          <w:rtl w:val="true"/>
          <w:lang w:bidi="ar-SA"/>
        </w:rPr>
        <w:t>،أنا القاضي أبو بكر الحيري، و أبو سعيد محمّد بن موسى الصيرفي،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219"/>
      </w:r>
      <w:r>
        <w:rPr>
          <w:rFonts w:ascii="Amiri" w:hAnsi="Amiri" w:eastAsia="Amiri" w:cs="Amiri"/>
          <w:color w:val="111111"/>
          <w:sz w:val="28"/>
          <w:sz w:val="28"/>
          <w:szCs w:val="28"/>
          <w:rtl w:val="true"/>
          <w:lang w:bidi="ar-SA"/>
        </w:rPr>
        <w:t>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الطنافسي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بكم هؤلاء الكوفيون، لا يخدعنكم </w:t>
      </w:r>
      <w:r>
        <w:rPr>
          <w:rStyle w:val="FootnoteAnchor"/>
          <w:rtl w:val="true"/>
        </w:rPr>
        <w:footnoteReference w:id="3220"/>
      </w:r>
      <w:r>
        <w:rPr>
          <w:rFonts w:ascii="Amiri" w:hAnsi="Amiri" w:eastAsia="Amiri" w:cs="Amiri"/>
          <w:color w:val="111111"/>
          <w:sz w:val="28"/>
          <w:sz w:val="28"/>
          <w:szCs w:val="28"/>
          <w:rtl w:val="true"/>
          <w:lang w:bidi="ar-SA"/>
        </w:rPr>
        <w:t>هؤلاء الكوفيون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21"/>
      </w:r>
      <w:r>
        <w:rPr>
          <w:rFonts w:ascii="Amiri" w:hAnsi="Amiri" w:eastAsia="Amiri" w:cs="Amiri"/>
          <w:color w:val="111111"/>
          <w:sz w:val="28"/>
          <w:sz w:val="28"/>
          <w:szCs w:val="28"/>
          <w:rtl w:val="true"/>
          <w:lang w:bidi="ar-SA"/>
        </w:rPr>
        <w:t>،أنا عبيد اللّه بن أحمد بن علي الصيرفي، أنا عمر بن إبراهيم المقرئ، نا حبشون بن موسى بن أيوب الخلاّل، نا عبد اللّه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عند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فقد أزرى على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w:t>
      </w:r>
      <w:r>
        <w:rPr>
          <w:rStyle w:val="FootnoteAnchor"/>
          <w:rtl w:val="true"/>
        </w:rPr>
        <w:footnoteReference w:id="3222"/>
      </w:r>
      <w:r>
        <w:rPr>
          <w:rFonts w:ascii="Amiri" w:hAnsi="Amiri" w:eastAsia="Amiri" w:cs="Amiri"/>
          <w:color w:val="111111"/>
          <w:sz w:val="28"/>
          <w:sz w:val="28"/>
          <w:szCs w:val="28"/>
          <w:rtl w:val="true"/>
          <w:lang w:bidi="ar-SA"/>
        </w:rPr>
        <w:t>بن أحمد بن رزق، نا أبو إسحاق المزكي، أنا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أبي طالب، أنا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يعلى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بن عبيد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أرفع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يفضّل عثمان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أنا أبو القاسم، أنا أبو أحمد </w:t>
      </w:r>
      <w:r>
        <w:rPr>
          <w:rStyle w:val="FootnoteAnchor"/>
          <w:rtl w:val="true"/>
        </w:rPr>
        <w:footnoteReference w:id="32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منصور الفقيه ذكر عن بعض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الفضل و الخلافة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24"/>
      </w:r>
      <w:r>
        <w:rPr>
          <w:rFonts w:ascii="Amiri" w:hAnsi="Amiri" w:eastAsia="Amiri" w:cs="Amiri"/>
          <w:color w:val="111111"/>
          <w:sz w:val="28"/>
          <w:sz w:val="28"/>
          <w:szCs w:val="28"/>
          <w:rtl w:val="true"/>
          <w:lang w:bidi="ar-SA"/>
        </w:rPr>
        <w:t xml:space="preserve">أبو المظفر بن القشيري، أنا أبو بكر البيهقي، أنا أبو عبد الرّحمن محمّد بن </w:t>
      </w:r>
    </w:p>
    <w:p>
      <w:pPr>
        <w:pStyle w:val="BookText"/>
        <w:rPr/>
      </w:pPr>
      <w:r>
        <w:rPr>
          <w:rFonts w:ascii="Amiri" w:hAnsi="Amiri" w:eastAsia="Amiri" w:cs="Amiri"/>
          <w:color w:val="111111"/>
          <w:sz w:val="28"/>
          <w:sz w:val="28"/>
          <w:szCs w:val="28"/>
          <w:rtl w:val="true"/>
          <w:lang w:bidi="ar-SA"/>
        </w:rPr>
        <w:t xml:space="preserve">الحسين السّلمي، أنا أبو سهل الأسفرايني، نا داود بن الحسين البيهقي، نا عمرو </w:t>
      </w:r>
      <w:r>
        <w:rPr>
          <w:rStyle w:val="FootnoteAnchor"/>
          <w:rtl w:val="true"/>
        </w:rPr>
        <w:footnoteReference w:id="3225"/>
      </w:r>
      <w:r>
        <w:rPr>
          <w:rFonts w:ascii="Amiri" w:hAnsi="Amiri" w:eastAsia="Amiri" w:cs="Amiri"/>
          <w:color w:val="111111"/>
          <w:sz w:val="28"/>
          <w:sz w:val="28"/>
          <w:szCs w:val="28"/>
          <w:rtl w:val="true"/>
          <w:lang w:bidi="ar-SA"/>
        </w:rPr>
        <w:t>بن عثمان الحمصي السيد بن السيد،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أحمد بن حنبل إلى الروم في أيام المأمون، فنزل هاهنا بحمص،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ثم عثمان، ثم علي، و من فضّل عليا على عثمان فقد أزرى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w:t>
      </w:r>
      <w:r>
        <w:rPr>
          <w:rFonts w:eastAsia="Amiri" w:cs="Amiri" w:ascii="Amiri" w:hAnsi="Amiri"/>
          <w:color w:val="111111"/>
          <w:sz w:val="28"/>
          <w:szCs w:val="28"/>
          <w:rtl w:val="true"/>
          <w:lang w:bidi="ar-SA"/>
        </w:rPr>
        <w:t xml:space="preserve">] </w:t>
      </w:r>
      <w:r>
        <w:rPr>
          <w:rStyle w:val="FootnoteAnchor"/>
          <w:rtl w:val="true"/>
        </w:rPr>
        <w:footnoteReference w:id="3226"/>
      </w:r>
      <w:r>
        <w:rPr>
          <w:rFonts w:ascii="IRNazanin" w:hAnsi="IRNazanin" w:eastAsia="IRNazanin"/>
          <w:color w:val="111111"/>
          <w:sz w:val="28"/>
          <w:sz w:val="28"/>
          <w:szCs w:val="28"/>
          <w:rtl w:val="true"/>
          <w:lang w:bidi="fa-IR"/>
        </w:rPr>
        <w:t>الشورى، لأنهم قدّموا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27"/>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نا محمّد بن مطهر،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أحمد بن حنبل منذ أربعين سنة عن </w:t>
      </w:r>
      <w:r>
        <w:rPr>
          <w:rStyle w:val="FootnoteAnchor"/>
          <w:rtl w:val="true"/>
        </w:rPr>
        <w:footnoteReference w:id="3228"/>
      </w:r>
      <w:r>
        <w:rPr>
          <w:rFonts w:ascii="Amiri" w:hAnsi="Amiri" w:eastAsia="Amiri" w:cs="Amiri"/>
          <w:color w:val="111111"/>
          <w:sz w:val="28"/>
          <w:sz w:val="28"/>
          <w:szCs w:val="28"/>
          <w:rtl w:val="true"/>
          <w:lang w:bidi="ar-SA"/>
        </w:rPr>
        <w:t>التفضيل،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لم أعنفه، ثم ذكر حديث حمّاد بن سلمة، عن سعيد بن جمهان، عن سفينة </w:t>
      </w:r>
      <w:r>
        <w:rPr>
          <w:rStyle w:val="FootnoteAnchor"/>
          <w:rtl w:val="true"/>
        </w:rPr>
        <w:footnoteReference w:id="3229"/>
      </w:r>
      <w:r>
        <w:rPr>
          <w:rFonts w:ascii="Amiri" w:hAnsi="Amiri" w:eastAsia="Amiri" w:cs="Amiri"/>
          <w:color w:val="111111"/>
          <w:sz w:val="28"/>
          <w:sz w:val="28"/>
          <w:szCs w:val="28"/>
          <w:rtl w:val="true"/>
          <w:lang w:bidi="ar-SA"/>
        </w:rPr>
        <w:t>في الخلافة،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عندنا من الراشدين المهديين </w:t>
      </w:r>
      <w:r>
        <w:rPr>
          <w:rStyle w:val="FootnoteAnchor"/>
          <w:rtl w:val="true"/>
        </w:rPr>
        <w:footnoteReference w:id="3230"/>
      </w:r>
      <w:r>
        <w:rPr>
          <w:rFonts w:ascii="Amiri" w:hAnsi="Amiri" w:eastAsia="Amiri" w:cs="Amiri"/>
          <w:color w:val="111111"/>
          <w:sz w:val="28"/>
          <w:sz w:val="28"/>
          <w:szCs w:val="28"/>
          <w:rtl w:val="true"/>
          <w:lang w:bidi="ar-SA"/>
        </w:rPr>
        <w:t>، و حمّاد بن سلمة عندنا ثقة، و ما نزداد فيه كلّ‌ يوم إلاّ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و أبو القاسم زاهر بن طاهر،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الأديب،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عروبة الحسين بن أبي معشر الحرّاني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تذهب في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تذهب إلى حديث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حديث سلينة و إلى شيء آخر، رأيت عليا في زمن أبي بكر و عمر و عثمان لم يتسمّ‌ أمير المؤمنين، و لم يقم الجمعة و الحدود، ثم رأيته بعد قتل عثمان قد فعل ذلك، فعلمت أنه قد وجب له في ذلك الوقت ما لم يكن قبل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الخلافة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مطيّن </w:t>
      </w:r>
      <w:r>
        <w:rPr>
          <w:rStyle w:val="FootnoteAnchor"/>
          <w:rtl w:val="true"/>
        </w:rPr>
        <w:footnoteReference w:id="32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ثم يسكت،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232"/>
      </w:r>
      <w:r>
        <w:rPr>
          <w:rFonts w:ascii="Amiri" w:hAnsi="Amiri" w:eastAsia="Amiri" w:cs="Amiri"/>
          <w:color w:val="111111"/>
          <w:sz w:val="28"/>
          <w:sz w:val="28"/>
          <w:szCs w:val="28"/>
          <w:rtl w:val="true"/>
          <w:lang w:bidi="ar-SA"/>
        </w:rPr>
        <w:t>القشيري، عن أبي سعيد محمّد بن علي بن محمّد الخشاب،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قوم من أهل بغداد من أهل العلم،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أفضل،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فتحاكموا إليّ‌ فيه، فسألوني عنه، فأمسكت عنه،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عنه خير، ثم لم أر </w:t>
      </w:r>
      <w:r>
        <w:rPr>
          <w:rStyle w:val="FootnoteAnchor"/>
          <w:rtl w:val="true"/>
        </w:rPr>
        <w:footnoteReference w:id="3233"/>
      </w:r>
      <w:r>
        <w:rPr>
          <w:rFonts w:ascii="Amiri" w:hAnsi="Amiri" w:eastAsia="Amiri" w:cs="Amiri"/>
          <w:color w:val="111111"/>
          <w:sz w:val="28"/>
          <w:sz w:val="28"/>
          <w:szCs w:val="28"/>
          <w:rtl w:val="true"/>
          <w:lang w:bidi="ar-SA"/>
        </w:rPr>
        <w:t>لديني السكوت،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يقولون فيّ‌ ما أحبوا، فدعوت الذي جاءني مستفتيا،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أفضل من عليّ‌ بن أبي طالب باتفاق جماعة أصحاب رسول اللّه صلّى اللّه عليه و سلم، هذا قول أهل السّنّة، و هو أول عقد يحل في 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 xml:space="preserve">]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الحسين بن الفضل، أنا عبد اللّه، نا يعقوب </w:t>
      </w:r>
      <w:r>
        <w:rPr>
          <w:rStyle w:val="FootnoteAnchor"/>
          <w:rtl w:val="true"/>
        </w:rPr>
        <w:footnoteReference w:id="3235"/>
      </w:r>
      <w:r>
        <w:rPr>
          <w:rFonts w:ascii="Amiri" w:hAnsi="Amiri" w:eastAsia="Amiri" w:cs="Amiri"/>
          <w:color w:val="111111"/>
          <w:sz w:val="28"/>
          <w:sz w:val="28"/>
          <w:szCs w:val="28"/>
          <w:rtl w:val="true"/>
          <w:lang w:bidi="ar-SA"/>
        </w:rPr>
        <w:t>،نا عبد العزيز بن عمران، نا أسد بن موسى، نا يوسف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 بن أنس عن علي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اقتدى به إلاّ و هو يقدّم أبا بكر و عمر، و يمسك عن علي و عثمان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طالب عبد القادر محمّد بن يوسف، و حدّثنا أبو الحجّاج يوسف بن مكي </w:t>
      </w:r>
      <w:r>
        <w:rPr>
          <w:rStyle w:val="FootnoteAnchor"/>
          <w:rtl w:val="true"/>
        </w:rPr>
        <w:footnoteReference w:id="3236"/>
      </w:r>
      <w:r>
        <w:rPr>
          <w:rFonts w:ascii="Amiri" w:hAnsi="Amiri" w:eastAsia="Amiri" w:cs="Amiri"/>
          <w:color w:val="111111"/>
          <w:sz w:val="28"/>
          <w:sz w:val="28"/>
          <w:szCs w:val="28"/>
          <w:rtl w:val="true"/>
          <w:lang w:bidi="ar-SA"/>
        </w:rPr>
        <w:t xml:space="preserve">عنه، أنا إبراهيم بن عمر بن أحمد البرمكي، أنا أحمد بن جعفر القطيعي، نا عبد اللّه بن أحمد بن حنبل، حدّثني عبد اللّه بن عمر، أنا حسين الجعفي، عن سفيان بن </w:t>
      </w:r>
    </w:p>
    <w:p>
      <w:pPr>
        <w:pStyle w:val="BookText"/>
        <w:rPr/>
      </w:pPr>
      <w:r>
        <w:rPr>
          <w:rFonts w:ascii="Amiri" w:hAnsi="Amiri" w:eastAsia="Amiri" w:cs="Amiri"/>
          <w:color w:val="111111"/>
          <w:sz w:val="28"/>
          <w:sz w:val="28"/>
          <w:szCs w:val="28"/>
          <w:rtl w:val="true"/>
          <w:lang w:bidi="ar-SA"/>
        </w:rPr>
        <w:t xml:space="preserve">عيينة، عن مسعر عن </w:t>
      </w:r>
      <w:r>
        <w:rPr>
          <w:rStyle w:val="FootnoteAnchor"/>
          <w:rtl w:val="true"/>
        </w:rPr>
        <w:footnoteReference w:id="3237"/>
      </w:r>
      <w:r>
        <w:rPr>
          <w:rFonts w:ascii="Amiri" w:hAnsi="Amiri" w:eastAsia="Amiri" w:cs="Amiri"/>
          <w:color w:val="111111"/>
          <w:sz w:val="28"/>
          <w:sz w:val="28"/>
          <w:szCs w:val="28"/>
          <w:rtl w:val="true"/>
          <w:lang w:bidi="ar-SA"/>
        </w:rPr>
        <w:t>مهاجر التيمي،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عثمان، فإنا كنا نعدّه من خيارنا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3238"/>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نا داود بن عمرو،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تحوّل جرير بن عبد اللّه، و حنظلة، و عدي بن حاتم من الكوفة إلى قرقيسياء </w:t>
      </w:r>
      <w:r>
        <w:rPr>
          <w:rStyle w:val="FootnoteAnchor"/>
          <w:rtl w:val="true"/>
        </w:rPr>
        <w:footnoteReference w:id="3239"/>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نقيم ببلد يشتم فيه عثمان </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العشاري، نا محمّد بن أحمد بن إسماعيل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سلم المخرمي، نا حفص بن عمرو الرّبالي، نا حمّاد بن واقد الصّفار، نا جسر أبو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 أبا جابر العطاردي في مرضه الذي مات فيه، فتحامل فجلس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حيّاكم اللّه بالسلام، و أحلّنا و إياكم دار السلام، اتّقوا اللّه تعالى و لا تسبّوا عليا، و أبغضوا من يسبّه، و اتّقوا اللّه و لا تسبّوا عثمان، و أبغضوا من يسبّه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أنا أبو بكر أحمد بن الفضل بن محمّد،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241"/>
      </w:r>
      <w:r>
        <w:rPr>
          <w:rFonts w:ascii="Amiri" w:hAnsi="Amiri" w:eastAsia="Amiri" w:cs="Amiri"/>
          <w:color w:val="111111"/>
          <w:sz w:val="28"/>
          <w:sz w:val="28"/>
          <w:szCs w:val="28"/>
          <w:rtl w:val="true"/>
          <w:lang w:bidi="ar-SA"/>
        </w:rPr>
        <w:t>عبد اللّه بن منده، أنا القاسم بن القاسم بن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بشير أبو نصر،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اللّه و رسوله، و أحبّ‌ عليا، و أقوام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تسبّ‌ عثمان لم يغن عنك حبّ‌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الذي يأمرك بهذا لعثمان خير منه و مني و منك، زوّجه النبي صلّى اللّه عليه و سلم ابنته أم كلثوم، أ فترى النبي صلّى اللّه عليه و سلم كان جاهلا أن يزوّج خبيثا؟ فماتت عنده، ثم زوّجه ابنته رقيّة، فلو كان جهل أمره أ كان يجهل الثانية‌؟ و جهّز جيش العسرة، و كان مع النبي صلّى اللّه عليه و سلم حتى فارق الدنيا، فينبغي لك أن تسبّ‌ رجلا كانت هذه الأشياء له من المناقب و المكرمات‌؟ أخبرنا أبو محمّد هبة اللّه بن أحمد المقرئ، و أبو يعلى حمزة بن علي الثّعلبي،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محمّد المصّيصي، أنا أبو محمّد التميمي، أنا أبو الحسن الأطرابلسي، نا أحمد بن ملاعب، نا موسى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242"/>
      </w:r>
      <w:r>
        <w:rPr>
          <w:rFonts w:ascii="Amiri" w:hAnsi="Amiri" w:eastAsia="Amiri" w:cs="Amiri"/>
          <w:color w:val="111111"/>
          <w:sz w:val="28"/>
          <w:sz w:val="28"/>
          <w:szCs w:val="28"/>
          <w:rtl w:val="true"/>
          <w:lang w:bidi="ar-SA"/>
        </w:rPr>
        <w:t>حمّاد بن زيد،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لقائدك </w:t>
      </w:r>
      <w:r>
        <w:rPr>
          <w:rStyle w:val="FootnoteAnchor"/>
          <w:rtl w:val="true"/>
        </w:rPr>
        <w:footnoteReference w:id="3243"/>
      </w:r>
      <w:r>
        <w:rPr>
          <w:rFonts w:ascii="Amiri" w:hAnsi="Amiri" w:eastAsia="Amiri" w:cs="Amiri"/>
          <w:color w:val="111111"/>
          <w:sz w:val="28"/>
          <w:sz w:val="28"/>
          <w:szCs w:val="28"/>
          <w:rtl w:val="true"/>
          <w:lang w:bidi="ar-SA"/>
        </w:rPr>
        <w:t>يذهب ينظر إلى هذا الرجل حتى 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أسود الوجه، أبيض الجسد،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يسبّ‌ عليا، و عثمان، و طلحة، و 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كاذبا سوّد اللّه وجهه، فخرجت بوجهه قرحة فاسودّ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محمّد بن أبي نصر، و ابنه أبو علي، و أبو الحسين الميداني، و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لابني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محمّد بن عبد اللّه بن أحمد بن ربيعة بن زبد الرّبعي، أنا أبي، نا أحمد بن السّري البزّار، نا إبراهيم بن بسطام، نا أبو قتيبة، عن عبد اللّه بن أبي نضرة،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فنال رجل من عثمان، فنهيناه فأبى أن ينتهي، فأرعدت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w:t>
      </w:r>
      <w:r>
        <w:rPr>
          <w:rFonts w:eastAsia="Amiri" w:cs="Amiri" w:ascii="Amiri" w:hAnsi="Amiri"/>
          <w:color w:val="111111"/>
          <w:sz w:val="28"/>
          <w:szCs w:val="28"/>
          <w:rtl w:val="true"/>
          <w:lang w:bidi="ar-SA"/>
        </w:rPr>
        <w:t xml:space="preserve">] </w:t>
      </w:r>
      <w:r>
        <w:rPr>
          <w:rStyle w:val="FootnoteAnchor"/>
          <w:rtl w:val="true"/>
        </w:rPr>
        <w:footnoteReference w:id="3244"/>
      </w:r>
      <w:r>
        <w:rPr>
          <w:rFonts w:ascii="Amiri" w:hAnsi="Amiri" w:eastAsia="Amiri" w:cs="Amiri"/>
          <w:color w:val="111111"/>
          <w:sz w:val="28"/>
          <w:sz w:val="28"/>
          <w:szCs w:val="28"/>
          <w:rtl w:val="true"/>
          <w:lang w:bidi="ar-SA"/>
        </w:rPr>
        <w:t>صاعقة فأحرقته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سعيد بن أبي الرجاء 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منصور</w:t>
      </w:r>
      <w:r>
        <w:rPr>
          <w:rFonts w:eastAsia="Amiri" w:cs="Amiri" w:ascii="Amiri" w:hAnsi="Amiri"/>
          <w:color w:val="111111"/>
          <w:sz w:val="28"/>
          <w:szCs w:val="28"/>
          <w:rtl w:val="true"/>
          <w:lang w:bidi="ar-SA"/>
        </w:rPr>
        <w:t xml:space="preserve">] </w:t>
      </w:r>
      <w:r>
        <w:rPr>
          <w:rStyle w:val="FootnoteAnchor"/>
          <w:rtl w:val="true"/>
        </w:rPr>
        <w:footnoteReference w:id="3245"/>
      </w:r>
      <w:r>
        <w:rPr>
          <w:rFonts w:ascii="Amiri" w:hAnsi="Amiri" w:eastAsia="Amiri" w:cs="Amiri"/>
          <w:color w:val="111111"/>
          <w:sz w:val="28"/>
          <w:sz w:val="28"/>
          <w:szCs w:val="28"/>
          <w:rtl w:val="true"/>
          <w:lang w:bidi="ar-SA"/>
        </w:rPr>
        <w:t>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محمّد منتصر بن نصر بن المنتصر بن تميم الواسطي، نا محمّد بن عبد الملك أبو عمران موسى بن إسماعيل </w:t>
      </w:r>
    </w:p>
    <w:p>
      <w:pPr>
        <w:pStyle w:val="BookText"/>
        <w:rPr/>
      </w:pPr>
      <w:r>
        <w:rPr>
          <w:rFonts w:ascii="Amiri" w:hAnsi="Amiri" w:eastAsia="Amiri" w:cs="Amiri"/>
          <w:color w:val="111111"/>
          <w:sz w:val="28"/>
          <w:sz w:val="28"/>
          <w:szCs w:val="28"/>
          <w:rtl w:val="true"/>
          <w:lang w:bidi="ar-SA"/>
        </w:rPr>
        <w:t xml:space="preserve">الجبّلي </w:t>
      </w:r>
      <w:r>
        <w:rPr>
          <w:rStyle w:val="FootnoteAnchor"/>
          <w:rtl w:val="true"/>
        </w:rPr>
        <w:footnoteReference w:id="3246"/>
      </w:r>
      <w:r>
        <w:rPr>
          <w:rFonts w:ascii="Amiri" w:hAnsi="Amiri" w:eastAsia="Amiri" w:cs="Amiri"/>
          <w:color w:val="111111"/>
          <w:sz w:val="28"/>
          <w:sz w:val="28"/>
          <w:szCs w:val="28"/>
          <w:rtl w:val="true"/>
          <w:lang w:bidi="ar-SA"/>
        </w:rPr>
        <w:t>،نا سلم بن سالم، عن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أحد عثمان إلاّ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47"/>
      </w:r>
      <w:r>
        <w:rPr>
          <w:rFonts w:ascii="Amiri" w:hAnsi="Amiri" w:eastAsia="Amiri" w:cs="Amiri"/>
          <w:color w:val="111111"/>
          <w:sz w:val="28"/>
          <w:sz w:val="28"/>
          <w:szCs w:val="28"/>
          <w:rtl w:val="true"/>
          <w:lang w:bidi="ar-SA"/>
        </w:rPr>
        <w:t xml:space="preserve">أبو القاسم بن السّمرقندي، أنا أبو القاسم الجرجاني، أنا أبو القاسم السّهمي، أنا أبو أحمد بن عدي </w:t>
      </w:r>
      <w:r>
        <w:rPr>
          <w:rStyle w:val="FootnoteAnchor"/>
          <w:rtl w:val="true"/>
        </w:rPr>
        <w:footnoteReference w:id="3248"/>
      </w:r>
      <w:r>
        <w:rPr>
          <w:rFonts w:ascii="Amiri" w:hAnsi="Amiri" w:eastAsia="Amiri" w:cs="Amiri"/>
          <w:color w:val="111111"/>
          <w:sz w:val="28"/>
          <w:sz w:val="28"/>
          <w:szCs w:val="28"/>
          <w:rtl w:val="true"/>
          <w:lang w:bidi="ar-SA"/>
        </w:rPr>
        <w:t>،نا إسحاق بن إبراهيم بن يونس، حدّثني زكريا بن يحيى، نا أبو موسى الزّمن عن الأنصاري، عن سعيد بن أبي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عثمان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أحمد بن محمّد، أنا أبو القاسم عيسى بن علي، أنا أبو القاسم البغوي، نا علي بن الجعد، أخبرني حمّاد بن سلمة، عن سعيد بن جمهان،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عثمان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أحمد بن عمر</w:t>
      </w:r>
      <w:r>
        <w:rPr>
          <w:rFonts w:eastAsia="Amiri" w:cs="Amiri" w:ascii="Amiri" w:hAnsi="Amiri"/>
          <w:color w:val="111111"/>
          <w:sz w:val="28"/>
          <w:szCs w:val="28"/>
          <w:rtl w:val="true"/>
          <w:lang w:bidi="ar-SA"/>
        </w:rPr>
        <w:t xml:space="preserve">] </w:t>
      </w:r>
      <w:r>
        <w:rPr>
          <w:rStyle w:val="FootnoteAnchor"/>
          <w:rtl w:val="true"/>
        </w:rPr>
        <w:footnoteReference w:id="3249"/>
      </w:r>
      <w:r>
        <w:rPr>
          <w:rFonts w:ascii="Amiri" w:hAnsi="Amiri" w:eastAsia="Amiri" w:cs="Amiri"/>
          <w:color w:val="111111"/>
          <w:sz w:val="28"/>
          <w:sz w:val="28"/>
          <w:szCs w:val="28"/>
          <w:rtl w:val="true"/>
          <w:lang w:bidi="ar-SA"/>
        </w:rPr>
        <w:t>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عمر بن الحسن بن علي</w:t>
      </w:r>
      <w:r>
        <w:rPr>
          <w:rFonts w:eastAsia="Amiri" w:cs="Amiri" w:ascii="Amiri" w:hAnsi="Amiri"/>
          <w:color w:val="111111"/>
          <w:sz w:val="28"/>
          <w:szCs w:val="28"/>
          <w:rtl w:val="true"/>
          <w:lang w:bidi="ar-SA"/>
        </w:rPr>
        <w:t xml:space="preserve">] </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3251"/>
      </w:r>
      <w:r>
        <w:rPr>
          <w:rFonts w:ascii="Amiri" w:hAnsi="Amiri" w:eastAsia="Amiri" w:cs="Amiri"/>
          <w:color w:val="111111"/>
          <w:sz w:val="28"/>
          <w:sz w:val="28"/>
          <w:szCs w:val="28"/>
          <w:rtl w:val="true"/>
          <w:lang w:bidi="ar-SA"/>
        </w:rPr>
        <w:t>نا أبو بكر بن أبي الدنيا، نا محمود بن غيلان،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عثمان ثنتي عشرة سنة غير 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علي بن السبط‍‌، أنا أبو محمّد الجوهري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3252"/>
      </w:r>
      <w:r>
        <w:rPr>
          <w:rFonts w:ascii="Amiri" w:hAnsi="Amiri" w:eastAsia="Amiri" w:cs="Amiri"/>
          <w:color w:val="111111"/>
          <w:sz w:val="28"/>
          <w:sz w:val="28"/>
          <w:szCs w:val="28"/>
          <w:rtl w:val="true"/>
          <w:lang w:bidi="ar-SA"/>
        </w:rPr>
        <w:t>،حدّثني أبي، نا إبراهيم بن خالد الصّنعاني، حدّثني أمية بن شبل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عثمان ثنتي عشرة سنة، و كانت الفتنة خمس 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253"/>
      </w:r>
      <w:r>
        <w:rPr>
          <w:rFonts w:ascii="Amiri" w:hAnsi="Amiri" w:eastAsia="Amiri" w:cs="Amiri"/>
          <w:color w:val="111111"/>
          <w:sz w:val="28"/>
          <w:sz w:val="28"/>
          <w:szCs w:val="28"/>
          <w:rtl w:val="true"/>
          <w:lang w:bidi="ar-SA"/>
        </w:rPr>
        <w:t>علي بن المسلّم، أنا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أنا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بن أحمد، أنا الحسن بن منير بن محمّد التّنوخي، أنا محمّد بن خريم، نا هشام بن عمّار، نا الهيثم بن عمران أبو الحكم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عثمان ثنتي عشرة سنة، و قتله نفر من أهل مصر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3254"/>
      </w:r>
      <w:r>
        <w:rPr>
          <w:rFonts w:ascii="Amiri" w:hAnsi="Amiri" w:eastAsia="Amiri" w:cs="Amiri"/>
          <w:color w:val="111111"/>
          <w:sz w:val="28"/>
          <w:sz w:val="28"/>
          <w:szCs w:val="28"/>
          <w:rtl w:val="true"/>
          <w:lang w:bidi="ar-SA"/>
        </w:rPr>
        <w:t>،حدّثني هشام، عن الهيثم بن عمران، عن عبد اللّه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عثمان بن عفّان، فأقام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حدّثني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عثمان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المهرواني، 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يذكر أن خلافة عثمان كانت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3255"/>
      </w:r>
      <w:r>
        <w:rPr>
          <w:rFonts w:ascii="Amiri" w:hAnsi="Amiri" w:eastAsia="Amiri" w:cs="Amiri"/>
          <w:color w:val="111111"/>
          <w:sz w:val="28"/>
          <w:sz w:val="28"/>
          <w:szCs w:val="28"/>
          <w:rtl w:val="true"/>
          <w:lang w:bidi="ar-SA"/>
        </w:rPr>
        <w:t>،حدّثني عبيد اللّه بن معاذ، نا معتمر بن سليمان، نا أبي، نا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قتل في أوسط‍‌ أيام التشريق </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نا إسحاق بن إبراهيم، نا معتمر، عن أبيه، و سليم بن أخضر، عن سليمان، عن أبي عثمان النهدي، أن عثمان قتل أوسط‍‌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r>
        <w:rPr>
          <w:rStyle w:val="FootnoteAnchor"/>
          <w:rtl w:val="true"/>
        </w:rPr>
        <w:footnoteReference w:id="3257"/>
      </w:r>
      <w:r>
        <w:rPr>
          <w:rFonts w:ascii="Amiri" w:hAnsi="Amiri" w:eastAsia="Amiri" w:cs="Amiri"/>
          <w:color w:val="111111"/>
          <w:sz w:val="28"/>
          <w:sz w:val="28"/>
          <w:szCs w:val="28"/>
          <w:rtl w:val="true"/>
          <w:lang w:bidi="ar-SA"/>
        </w:rPr>
        <w:t xml:space="preserve">علي بن محمّد بن أحمد، أنا محمّد بن الحسين بن شهريار، نا أبو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 نا معتمر، عن أبيه، عن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وسط‍‌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Style w:val="FootnoteAnchor"/>
          <w:rtl w:val="true"/>
        </w:rPr>
        <w:footnoteReference w:id="3258"/>
      </w:r>
      <w:r>
        <w:rPr>
          <w:rFonts w:ascii="Amiri" w:hAnsi="Amiri" w:eastAsia="Amiri" w:cs="Amiri"/>
          <w:color w:val="111111"/>
          <w:sz w:val="28"/>
          <w:sz w:val="28"/>
          <w:szCs w:val="28"/>
          <w:rtl w:val="true"/>
          <w:lang w:bidi="ar-SA"/>
        </w:rPr>
        <w:t xml:space="preserve">، و كان من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3259"/>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علي بن السبط‍‌،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جعفر، نا عبد اللّه بن أحمد، حدّثني أبي </w:t>
      </w:r>
      <w:r>
        <w:rPr>
          <w:rStyle w:val="FootnoteAnchor"/>
          <w:rtl w:val="true"/>
        </w:rPr>
        <w:footnoteReference w:id="3260"/>
      </w:r>
      <w:r>
        <w:rPr>
          <w:rFonts w:ascii="Amiri" w:hAnsi="Amiri" w:eastAsia="Amiri" w:cs="Amiri"/>
          <w:color w:val="111111"/>
          <w:sz w:val="28"/>
          <w:sz w:val="28"/>
          <w:szCs w:val="28"/>
          <w:rtl w:val="true"/>
          <w:lang w:bidi="ar-SA"/>
        </w:rPr>
        <w:t xml:space="preserve">،نا زكريا بن عدي، عن عبيد </w:t>
      </w:r>
      <w:r>
        <w:rPr>
          <w:rStyle w:val="FootnoteAnchor"/>
          <w:rtl w:val="true"/>
        </w:rPr>
        <w:footnoteReference w:id="3261"/>
      </w:r>
      <w:r>
        <w:rPr>
          <w:rFonts w:ascii="Amiri" w:hAnsi="Amiri" w:eastAsia="Amiri" w:cs="Amiri"/>
          <w:color w:val="111111"/>
          <w:sz w:val="28"/>
          <w:sz w:val="28"/>
          <w:szCs w:val="28"/>
          <w:rtl w:val="true"/>
          <w:lang w:bidi="ar-SA"/>
        </w:rPr>
        <w:t>اللّه بن عمرو،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سنة خمس و ثلاثين، فكانت الفتنة خمس سنين، منها أربعة أشهر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السيرافي، أنا أحمد بن إسحاق، نا أحمد بن عمران، نا موسى، نا خليفة، قال </w:t>
      </w:r>
      <w:r>
        <w:rPr>
          <w:rStyle w:val="FootnoteAnchor"/>
          <w:rtl w:val="true"/>
        </w:rPr>
        <w:footnoteReference w:id="3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الحسن، عن أبي معشر،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يوم الجمعة لسبع عشرة، أو لثماني عشرة خلت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عثمان بمكة في دار أبي العاص التي يقال لها دار أبي الحكم </w:t>
      </w:r>
      <w:r>
        <w:rPr>
          <w:rStyle w:val="FootnoteAnchor"/>
          <w:rtl w:val="true"/>
        </w:rPr>
        <w:footnoteReference w:id="326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النحر، و قتل بالمدينة، و فيه قال الفرزدق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إذ قتلوه </w:t>
      </w:r>
      <w:r>
        <w:rPr>
          <w:rStyle w:val="FootnoteAnchor"/>
          <w:rtl w:val="true"/>
        </w:rPr>
        <w:footnoteReference w:id="3265"/>
      </w:r>
      <w:r>
        <w:rPr>
          <w:rFonts w:ascii="Amiri" w:hAnsi="Amiri" w:eastAsia="Amiri" w:cs="Amiri"/>
          <w:color w:val="111111"/>
          <w:sz w:val="28"/>
          <w:sz w:val="28"/>
          <w:szCs w:val="28"/>
          <w:rtl w:val="true"/>
          <w:lang w:bidi="ar-SA"/>
        </w:rPr>
        <w:t xml:space="preserve">و انتهكوا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صبيحة ليلة النّحر</w:t>
      </w:r>
    </w:p>
    <w:p>
      <w:pPr>
        <w:pStyle w:val="BookText"/>
        <w:rPr/>
      </w:pPr>
      <w:r>
        <w:rPr>
          <w:rFonts w:ascii="Amiri" w:hAnsi="Amiri" w:eastAsia="Amiri" w:cs="Amiri"/>
          <w:color w:val="111111"/>
          <w:sz w:val="28"/>
          <w:sz w:val="28"/>
          <w:szCs w:val="28"/>
          <w:rtl w:val="true"/>
          <w:lang w:bidi="ar-SA"/>
        </w:rPr>
        <w:t>و قال نابغة بني جعدة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عفان 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لحوم الإبل </w:t>
      </w:r>
      <w:r>
        <w:rPr>
          <w:rStyle w:val="FootnoteAnchor"/>
          <w:rtl w:val="true"/>
        </w:rPr>
        <w:footnoteReference w:id="3266"/>
      </w:r>
      <w:r>
        <w:rPr>
          <w:rFonts w:ascii="Amiri" w:hAnsi="Amiri" w:eastAsia="Amiri" w:cs="Amiri"/>
          <w:color w:val="111111"/>
          <w:sz w:val="28"/>
          <w:sz w:val="28"/>
          <w:szCs w:val="28"/>
          <w:rtl w:val="true"/>
          <w:lang w:bidi="ar-SA"/>
        </w:rPr>
        <w:t xml:space="preserve">لمّا تنتقل </w:t>
      </w:r>
    </w:p>
    <w:p>
      <w:pPr>
        <w:pStyle w:val="BookText"/>
        <w:rPr/>
      </w:pPr>
      <w:r>
        <w:rPr>
          <w:rFonts w:ascii="Amiri" w:hAnsi="Amiri" w:eastAsia="Amiri" w:cs="Amiri"/>
          <w:color w:val="111111"/>
          <w:sz w:val="28"/>
          <w:sz w:val="28"/>
          <w:szCs w:val="28"/>
          <w:rtl w:val="true"/>
          <w:lang w:bidi="ar-SA"/>
        </w:rPr>
        <w:t>و قال القاسم بن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لبئس الذبح ضحيتم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رسول اللّه يوم الأضاحي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Style w:val="FootnoteAnchor"/>
          <w:rtl w:val="true"/>
        </w:rPr>
        <w:footnoteReference w:id="3267"/>
      </w:r>
      <w:r>
        <w:rPr>
          <w:rFonts w:ascii="Amiri" w:hAnsi="Amiri" w:eastAsia="Amiri" w:cs="Amiri"/>
          <w:color w:val="111111"/>
          <w:sz w:val="28"/>
          <w:sz w:val="28"/>
          <w:szCs w:val="28"/>
          <w:rtl w:val="true"/>
          <w:lang w:bidi="ar-SA"/>
        </w:rPr>
        <w:t>و صلّى عليه جبير بن مطعم،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 و كانت ولايته إحدى عشرة سنة، و أحد عشر شهرا، و ثمانية عشر يوما،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يوما، و اختلف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بن الحمّامي،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محمّد بن سعد، نا محمّد بن عمر،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عنبسة بن عمرو بن عثمان، عن ابن أبي لبيبة، عن عبد اللّه بن عمرو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بالمدينة لثمان عشرة خلت من ذي الحجّة سنة خمس و ثلاثين و هو يومئذ ابن اثنتين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الدنيا، نا </w:t>
      </w:r>
      <w:r>
        <w:rPr>
          <w:rStyle w:val="FootnoteAnchor"/>
          <w:rtl w:val="true"/>
        </w:rPr>
        <w:footnoteReference w:id="3268"/>
      </w:r>
      <w:r>
        <w:rPr>
          <w:rFonts w:ascii="Amiri" w:hAnsi="Amiri" w:eastAsia="Amiri" w:cs="Amiri"/>
          <w:color w:val="111111"/>
          <w:sz w:val="28"/>
          <w:sz w:val="28"/>
          <w:szCs w:val="28"/>
          <w:rtl w:val="true"/>
          <w:lang w:bidi="ar-SA"/>
        </w:rPr>
        <w:t xml:space="preserve">سعيد بن يحيى الأموي </w:t>
      </w:r>
      <w:r>
        <w:rPr>
          <w:rStyle w:val="FootnoteAnchor"/>
          <w:rtl w:val="true"/>
        </w:rPr>
        <w:footnoteReference w:id="3269"/>
      </w:r>
      <w:r>
        <w:rPr>
          <w:rFonts w:ascii="Amiri" w:hAnsi="Amiri" w:eastAsia="Amiri" w:cs="Amiri"/>
          <w:color w:val="111111"/>
          <w:sz w:val="28"/>
          <w:sz w:val="28"/>
          <w:szCs w:val="28"/>
          <w:rtl w:val="true"/>
          <w:lang w:bidi="ar-SA"/>
        </w:rPr>
        <w:t>،نا أبي،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270"/>
      </w:r>
      <w:r>
        <w:rPr>
          <w:rFonts w:ascii="Amiri" w:hAnsi="Amiri" w:eastAsia="Amiri" w:cs="Amiri"/>
          <w:color w:val="111111"/>
          <w:sz w:val="28"/>
          <w:sz w:val="28"/>
          <w:szCs w:val="28"/>
          <w:rtl w:val="true"/>
          <w:lang w:bidi="ar-SA"/>
        </w:rPr>
        <w:t xml:space="preserve">على رأس إحدى عشرة سنة و أحد </w:t>
      </w:r>
      <w:r>
        <w:rPr>
          <w:rStyle w:val="FootnoteAnchor"/>
          <w:rtl w:val="true"/>
        </w:rPr>
        <w:footnoteReference w:id="3271"/>
      </w:r>
      <w:r>
        <w:rPr>
          <w:rFonts w:ascii="Amiri" w:hAnsi="Amiri" w:eastAsia="Amiri" w:cs="Amiri"/>
          <w:color w:val="111111"/>
          <w:sz w:val="28"/>
          <w:sz w:val="28"/>
          <w:szCs w:val="28"/>
          <w:rtl w:val="true"/>
          <w:lang w:bidi="ar-SA"/>
        </w:rPr>
        <w:t>عشر شهرا و اثنين و عشرين يوما من مقتل عمر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قالا، و قد أسقطا بعض إسناده</w:t>
      </w:r>
      <w:r>
        <w:rPr>
          <w:rFonts w:eastAsia="Amiri" w:cs="Amiri" w:ascii="Amiri" w:hAnsi="Amiri"/>
          <w:color w:val="111111"/>
          <w:sz w:val="28"/>
          <w:szCs w:val="28"/>
          <w:rtl w:val="true"/>
          <w:lang w:bidi="ar-SA"/>
        </w:rPr>
        <w:t>.</w:t>
      </w:r>
      <w:r>
        <w:rPr>
          <w:rStyle w:val="FootnoteAnchor"/>
          <w:rtl w:val="true"/>
        </w:rPr>
        <w:footnoteReference w:id="3272"/>
      </w:r>
      <w:r>
        <w:rPr>
          <w:rFonts w:ascii="Amiri" w:hAnsi="Amiri" w:eastAsia="Amiri" w:cs="Amiri"/>
          <w:color w:val="111111"/>
          <w:sz w:val="28"/>
          <w:sz w:val="28"/>
          <w:szCs w:val="28"/>
          <w:rtl w:val="true"/>
          <w:lang w:bidi="ar-SA"/>
        </w:rPr>
        <w:t xml:space="preserve">أخبرناه أبو بكر محمّد بن شجاع، أنا أبو عمرو بن منده، أنا أبو محمّد بن يوه </w:t>
      </w:r>
      <w:r>
        <w:rPr>
          <w:rStyle w:val="FootnoteAnchor"/>
          <w:rtl w:val="true"/>
        </w:rPr>
        <w:footnoteReference w:id="3273"/>
      </w:r>
      <w:r>
        <w:rPr>
          <w:rFonts w:ascii="Amiri" w:hAnsi="Amiri" w:eastAsia="Amiri" w:cs="Amiri"/>
          <w:color w:val="111111"/>
          <w:sz w:val="28"/>
          <w:sz w:val="28"/>
          <w:szCs w:val="28"/>
          <w:rtl w:val="true"/>
          <w:lang w:bidi="ar-SA"/>
        </w:rPr>
        <w:t xml:space="preserve">، أنا أبو الحسن اللّنباني </w:t>
      </w:r>
      <w:r>
        <w:rPr>
          <w:rStyle w:val="FootnoteAnchor"/>
          <w:rtl w:val="true"/>
        </w:rPr>
        <w:footnoteReference w:id="3274"/>
      </w:r>
      <w:r>
        <w:rPr>
          <w:rFonts w:ascii="Amiri" w:hAnsi="Amiri" w:eastAsia="Amiri" w:cs="Amiri"/>
          <w:color w:val="111111"/>
          <w:sz w:val="28"/>
          <w:sz w:val="28"/>
          <w:szCs w:val="28"/>
          <w:rtl w:val="true"/>
          <w:lang w:bidi="ar-SA"/>
        </w:rPr>
        <w:t xml:space="preserve">،أنا أبو بكر بن أبي الدنيا، نا محمّد بن سعد، نا محمّد بن عمر، أنا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3275"/>
      </w:r>
      <w:r>
        <w:rPr>
          <w:rFonts w:ascii="Amiri" w:hAnsi="Amiri" w:eastAsia="Amiri" w:cs="Amiri"/>
          <w:color w:val="111111"/>
          <w:sz w:val="28"/>
          <w:sz w:val="28"/>
          <w:szCs w:val="28"/>
          <w:rtl w:val="true"/>
          <w:lang w:bidi="ar-SA"/>
        </w:rPr>
        <w:t xml:space="preserve">بن عبد اللّه بن عنبسة بن عمرو بن عثمان بن عفّان، عن محمّد بن عبد اللّه بن عمرو بن عثمان، عن ابن لبيبة </w:t>
      </w:r>
      <w:r>
        <w:rPr>
          <w:rStyle w:val="FootnoteAnchor"/>
          <w:rtl w:val="true"/>
        </w:rPr>
        <w:footnoteReference w:id="3276"/>
      </w:r>
      <w:r>
        <w:rPr>
          <w:rFonts w:ascii="IRNazanin" w:hAnsi="IRNazanin" w:eastAsia="IRNazanin"/>
          <w:color w:val="111111"/>
          <w:sz w:val="28"/>
          <w:sz w:val="28"/>
          <w:szCs w:val="28"/>
          <w:rtl w:val="true"/>
          <w:lang w:bidi="fa-IR"/>
        </w:rPr>
        <w:t>،عن عبد اللّه بن عمرو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عثمان رحمه اللّه بالمدينة يوم الجمعة لثمان عشرة ليلة خلت من ذي الحجّة، سنة خمس و ثلاثين،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عشر ذي الحجة، و هو يومئذ ابن اثنتين و 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3277"/>
      </w:r>
      <w:r>
        <w:rPr>
          <w:rFonts w:ascii="Amiri" w:hAnsi="Amiri" w:eastAsia="Amiri" w:cs="Amiri"/>
          <w:color w:val="111111"/>
          <w:sz w:val="28"/>
          <w:sz w:val="28"/>
          <w:szCs w:val="28"/>
          <w:rtl w:val="true"/>
          <w:lang w:bidi="ar-SA"/>
        </w:rPr>
        <w:t xml:space="preserve">،أنا محمّد بن عمر، حدّثني عمرو بن عبد اللّه بن عنبسة، عن محمّد بن عبد اللّه بن عمرو </w:t>
      </w:r>
      <w:r>
        <w:rPr>
          <w:rStyle w:val="FootnoteAnchor"/>
          <w:rtl w:val="true"/>
        </w:rPr>
        <w:footnoteReference w:id="3278"/>
      </w:r>
      <w:r>
        <w:rPr>
          <w:rFonts w:ascii="Amiri" w:hAnsi="Amiri" w:eastAsia="Amiri" w:cs="Amiri"/>
          <w:color w:val="111111"/>
          <w:sz w:val="28"/>
          <w:sz w:val="28"/>
          <w:szCs w:val="28"/>
          <w:rtl w:val="true"/>
          <w:lang w:bidi="ar-SA"/>
        </w:rPr>
        <w:t>،عن ابن لبيبة، عن عبد اللّه بن عمرو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عثمان بن عفّان بالخلافة أوّل يوم من المحرّم سنة أربع و عشرين، و قتل يرحمه اللّه يوم الجمعة لثمان </w:t>
      </w:r>
      <w:r>
        <w:rPr>
          <w:rStyle w:val="FootnoteAnchor"/>
          <w:rtl w:val="true"/>
        </w:rPr>
        <w:footnoteReference w:id="3279"/>
      </w:r>
      <w:r>
        <w:rPr>
          <w:rFonts w:ascii="Amiri" w:hAnsi="Amiri" w:eastAsia="Amiri" w:cs="Amiri"/>
          <w:color w:val="111111"/>
          <w:sz w:val="28"/>
          <w:sz w:val="28"/>
          <w:szCs w:val="28"/>
          <w:rtl w:val="true"/>
          <w:lang w:bidi="ar-SA"/>
        </w:rPr>
        <w:t>عشرة ليلة خلت من ذي الحجّة سنة ستّ‌ و ثلاثين بعد العصر، و كان يومئذ صائما، و دفن ليلة السبت بين المغرب و العشاء في حشّ‌ كوكب بالبقيع، فهي مقبرة بني أميّة اليوم، و كانت خلافته اثنتي عشرة سنة غير اثني عشر يوما، و قتل و هو ابن اثنتين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البزاز، أنا أبو القاسم عيسى بن علي، أنا أبو القاسم البغوي، حدّثني ابن زنجويه، نا علي بن معبد، نا عبيد اللّه بن عمرو، عن ابن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سنة خمس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إبراهيم بن هانئ، نا أبو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مصدر الحاج سنة خمس و ثلاثين</w:t>
      </w:r>
      <w:r>
        <w:rPr>
          <w:rFonts w:eastAsia="Amiri" w:cs="Amiri" w:ascii="Amiri" w:hAnsi="Amiri"/>
          <w:color w:val="111111"/>
          <w:sz w:val="28"/>
          <w:szCs w:val="28"/>
          <w:rtl w:val="true"/>
          <w:lang w:bidi="ar-SA"/>
        </w:rPr>
        <w:t xml:space="preserve">]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القاسم بن أبي العقب، أنا أحمد بن إبراهيم القرشي، أنا محمّد بن عائذ، أنا الوليد، عن </w:t>
      </w:r>
    </w:p>
    <w:p>
      <w:pPr>
        <w:pStyle w:val="BookText"/>
        <w:rPr/>
      </w:pPr>
      <w:r>
        <w:rPr>
          <w:rFonts w:ascii="Amiri" w:hAnsi="Amiri" w:eastAsia="Amiri" w:cs="Amiri"/>
          <w:color w:val="111111"/>
          <w:sz w:val="28"/>
          <w:sz w:val="28"/>
          <w:szCs w:val="28"/>
          <w:rtl w:val="true"/>
          <w:lang w:bidi="ar-SA"/>
        </w:rPr>
        <w:t>عثمان بن علاّق، 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ثلاثين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غير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يوم الأربعاء لثماني عشرة ليلة خلت من ذي الحجة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إسحاق بن عيسى، عن أبي معشر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حنبل، نا عاصم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3282"/>
      </w:r>
      <w:r>
        <w:rPr>
          <w:rFonts w:ascii="IRNazanin" w:hAnsi="IRNazanin" w:eastAsia="IRNazanin"/>
          <w:color w:val="111111"/>
          <w:sz w:val="28"/>
          <w:sz w:val="28"/>
          <w:szCs w:val="28"/>
          <w:rtl w:val="true"/>
          <w:lang w:bidi="fa-IR"/>
        </w:rPr>
        <w:t>،نا أبو معشر،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عثمان يوم الجمعة لثمان عشرة مضت من ذي الحجة سنة خمس و ثلاثين، فكانت خلافته ثنتي عشرة سنة إلاّ اثني عشر يوما، ثم بويع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283"/>
      </w:r>
      <w:r>
        <w:rPr>
          <w:rFonts w:ascii="Amiri" w:hAnsi="Amiri" w:eastAsia="Amiri" w:cs="Amiri"/>
          <w:color w:val="111111"/>
          <w:sz w:val="28"/>
          <w:sz w:val="28"/>
          <w:szCs w:val="28"/>
          <w:rtl w:val="true"/>
          <w:lang w:bidi="ar-SA"/>
        </w:rPr>
        <w:t>أبو عبد اللّه الفراوي، و أبو المظفر بن القشيري، و أبو المعالي محمّد بن إسماعيل، أنا أبو بكر البيهقي، أنا أبو الحسين بن بشران، أنا أبو عمر بن السّمّاك، نا حنبل بن إسحاق، نا عاصم بن علي، 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عثمان بن عفّان، و قتل يوم الجمعة لثمان عشرة مضت من ذي الحجة سنة خمس و ثلاثين، و كانت ثنتي عشرة سنة إلاّ 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الفراوي 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بن علي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3284"/>
      </w:r>
      <w:r>
        <w:rPr>
          <w:rFonts w:ascii="Amiri" w:hAnsi="Amiri" w:eastAsia="Amiri" w:cs="Amiri"/>
          <w:color w:val="111111"/>
          <w:sz w:val="28"/>
          <w:sz w:val="28"/>
          <w:szCs w:val="28"/>
          <w:rtl w:val="true"/>
          <w:lang w:bidi="ar-SA"/>
        </w:rPr>
        <w:t xml:space="preserve">،حدّثني أبي، نا إسحاق بن عيسى الطّبّاع </w:t>
      </w:r>
      <w:r>
        <w:rPr>
          <w:rStyle w:val="FootnoteAnchor"/>
          <w:rtl w:val="true"/>
        </w:rPr>
        <w:footnoteReference w:id="3285"/>
      </w:r>
      <w:r>
        <w:rPr>
          <w:rFonts w:ascii="Amiri" w:hAnsi="Amiri" w:eastAsia="Amiri" w:cs="Amiri"/>
          <w:color w:val="111111"/>
          <w:sz w:val="28"/>
          <w:sz w:val="28"/>
          <w:szCs w:val="28"/>
          <w:rtl w:val="true"/>
          <w:lang w:bidi="ar-SA"/>
        </w:rPr>
        <w:t>،عن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يوم الجمعة لثمان عشرة ليلة </w:t>
      </w:r>
      <w:r>
        <w:rPr>
          <w:rStyle w:val="FootnoteAnchor"/>
          <w:rtl w:val="true"/>
        </w:rPr>
        <w:footnoteReference w:id="3286"/>
      </w:r>
      <w:r>
        <w:rPr>
          <w:rFonts w:ascii="Amiri" w:hAnsi="Amiri" w:eastAsia="Amiri" w:cs="Amiri"/>
          <w:color w:val="111111"/>
          <w:sz w:val="28"/>
          <w:sz w:val="28"/>
          <w:szCs w:val="28"/>
          <w:rtl w:val="true"/>
          <w:lang w:bidi="ar-SA"/>
        </w:rPr>
        <w:t xml:space="preserve">مضت من ذي </w:t>
      </w:r>
    </w:p>
    <w:p>
      <w:pPr>
        <w:pStyle w:val="BookText"/>
        <w:rPr/>
      </w:pPr>
      <w:r>
        <w:rPr>
          <w:rFonts w:ascii="Amiri" w:hAnsi="Amiri" w:eastAsia="Amiri" w:cs="Amiri"/>
          <w:color w:val="111111"/>
          <w:sz w:val="28"/>
          <w:sz w:val="28"/>
          <w:szCs w:val="28"/>
          <w:rtl w:val="true"/>
          <w:lang w:bidi="ar-SA"/>
        </w:rPr>
        <w:t xml:space="preserve">الحجّة سنة خمس و ثلاثين، و كانت خلافته ثنتي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سنة إلاّ اثني</w:t>
      </w:r>
      <w:r>
        <w:rPr>
          <w:rFonts w:eastAsia="Amiri" w:cs="Amiri" w:ascii="Amiri" w:hAnsi="Amiri"/>
          <w:color w:val="111111"/>
          <w:sz w:val="28"/>
          <w:szCs w:val="28"/>
          <w:rtl w:val="true"/>
          <w:lang w:bidi="ar-SA"/>
        </w:rPr>
        <w:t xml:space="preserve">] </w:t>
      </w:r>
      <w:r>
        <w:rPr>
          <w:rStyle w:val="FootnoteAnchor"/>
          <w:rtl w:val="true"/>
        </w:rPr>
        <w:footnoteReference w:id="3287"/>
      </w:r>
      <w:r>
        <w:rPr>
          <w:rFonts w:ascii="Amiri" w:hAnsi="Amiri" w:eastAsia="Amiri" w:cs="Amiri"/>
          <w:color w:val="111111"/>
          <w:sz w:val="28"/>
          <w:sz w:val="28"/>
          <w:szCs w:val="28"/>
          <w:rtl w:val="true"/>
          <w:lang w:bidi="ar-SA"/>
        </w:rPr>
        <w:t>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 اللّه بن عثمان</w:t>
      </w:r>
      <w:r>
        <w:rPr>
          <w:rFonts w:eastAsia="Amiri" w:cs="Amiri" w:ascii="Amiri" w:hAnsi="Amiri"/>
          <w:color w:val="111111"/>
          <w:sz w:val="28"/>
          <w:szCs w:val="28"/>
          <w:rtl w:val="true"/>
          <w:lang w:bidi="ar-SA"/>
        </w:rPr>
        <w:t xml:space="preserve">] </w:t>
      </w:r>
      <w:r>
        <w:rPr>
          <w:rStyle w:val="FootnoteAnchor"/>
          <w:rtl w:val="true"/>
        </w:rPr>
        <w:footnoteReference w:id="3288"/>
      </w:r>
      <w:r>
        <w:rPr>
          <w:rFonts w:ascii="Amiri" w:hAnsi="Amiri" w:eastAsia="Amiri" w:cs="Amiri"/>
          <w:color w:val="111111"/>
          <w:sz w:val="28"/>
          <w:sz w:val="28"/>
          <w:szCs w:val="28"/>
          <w:rtl w:val="true"/>
          <w:lang w:bidi="ar-SA"/>
        </w:rPr>
        <w:t xml:space="preserve">أنا إسماعيل بن علي بن إسماعيل </w:t>
      </w:r>
      <w:r>
        <w:rPr>
          <w:rStyle w:val="FootnoteAnchor"/>
          <w:rtl w:val="true"/>
        </w:rPr>
        <w:footnoteReference w:id="3289"/>
      </w:r>
      <w:r>
        <w:rPr>
          <w:rFonts w:ascii="Amiri" w:hAnsi="Amiri" w:eastAsia="Amiri" w:cs="Amiri"/>
          <w:color w:val="111111"/>
          <w:sz w:val="28"/>
          <w:sz w:val="28"/>
          <w:szCs w:val="28"/>
          <w:rtl w:val="true"/>
          <w:lang w:bidi="ar-SA"/>
        </w:rPr>
        <w:t>،نا الحسن بن علي أبو محمّد القطّان، نا إسماعيل بن عيسى، عن إسحاق بن بشر،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عثمان بن عفّان صبيحة يوم الاثنين لثمان عشرة خلت من ذي الحجّة سنة خمس و ثلاثين، و هو على رأس خمس و عشرين من متوفّى النبي صلّى اللّه عليه و سلم، و على رأس إحدى عشرة سنة و أحد عشر شهرا و اثنين </w:t>
      </w:r>
      <w:r>
        <w:rPr>
          <w:rStyle w:val="FootnoteAnchor"/>
          <w:rtl w:val="true"/>
        </w:rPr>
        <w:footnoteReference w:id="3290"/>
      </w:r>
      <w:r>
        <w:rPr>
          <w:rFonts w:ascii="Amiri" w:hAnsi="Amiri" w:eastAsia="Amiri" w:cs="Amiri"/>
          <w:color w:val="111111"/>
          <w:sz w:val="28"/>
          <w:sz w:val="28"/>
          <w:szCs w:val="28"/>
          <w:rtl w:val="true"/>
          <w:lang w:bidi="ar-SA"/>
        </w:rPr>
        <w:t xml:space="preserve">و عشرين يوما من مقتل عمر </w:t>
      </w:r>
      <w:r>
        <w:rPr>
          <w:rStyle w:val="FootnoteAnchor"/>
          <w:rtl w:val="true"/>
        </w:rPr>
        <w:footnoteReference w:id="3291"/>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أنا أبو القاسم بن الأشقر، نا محمّد بن إسماعيل، قال </w:t>
      </w:r>
      <w:r>
        <w:rPr>
          <w:rStyle w:val="FootnoteAnchor"/>
          <w:rtl w:val="true"/>
        </w:rPr>
        <w:footnoteReference w:id="3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يحيى،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عثمان على رأس إحدى عشرة سنة و أحد عشر شهرا و اثنين </w:t>
      </w:r>
      <w:r>
        <w:rPr>
          <w:rStyle w:val="FootnoteAnchor"/>
          <w:rtl w:val="true"/>
        </w:rPr>
        <w:footnoteReference w:id="3293"/>
      </w:r>
      <w:r>
        <w:rPr>
          <w:rFonts w:ascii="Amiri" w:hAnsi="Amiri" w:eastAsia="Amiri" w:cs="Amiri"/>
          <w:color w:val="111111"/>
          <w:sz w:val="28"/>
          <w:sz w:val="28"/>
          <w:szCs w:val="28"/>
          <w:rtl w:val="true"/>
          <w:lang w:bidi="ar-SA"/>
        </w:rPr>
        <w:t>و عشرين يوما من مقتل عمر، و قتل عثمان سنة خمس و ثلاثين، لثمان عشرة ليلة خلت من ذي الحجة يوم الجمعة،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3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 xml:space="preserve">] </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عمّار بن الحسن، نا سلمة، عن محمّد بن إسحاق، 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عثمان بن عفّان يوم الجمعة لثمان عشرة خلت من ذي الحجّة سنة خمس و ثلاثين، </w:t>
      </w:r>
    </w:p>
    <w:p>
      <w:pPr>
        <w:pStyle w:val="BookText"/>
        <w:rPr/>
      </w:pPr>
      <w:r>
        <w:rPr>
          <w:rFonts w:ascii="Amiri" w:hAnsi="Amiri" w:eastAsia="Amiri" w:cs="Amiri"/>
          <w:color w:val="111111"/>
          <w:sz w:val="28"/>
          <w:sz w:val="28"/>
          <w:szCs w:val="28"/>
          <w:rtl w:val="true"/>
          <w:lang w:bidi="ar-SA"/>
        </w:rPr>
        <w:t xml:space="preserve">و كانت خلافته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سنة، و أحد</w:t>
      </w:r>
      <w:r>
        <w:rPr>
          <w:rFonts w:eastAsia="Amiri" w:cs="Amiri" w:ascii="Amiri" w:hAnsi="Amiri"/>
          <w:color w:val="111111"/>
          <w:sz w:val="28"/>
          <w:szCs w:val="28"/>
          <w:rtl w:val="true"/>
          <w:lang w:bidi="ar-SA"/>
        </w:rPr>
        <w:t xml:space="preserve">] </w:t>
      </w:r>
      <w:r>
        <w:rPr>
          <w:rStyle w:val="FootnoteAnchor"/>
          <w:rtl w:val="true"/>
        </w:rPr>
        <w:footnoteReference w:id="3296"/>
      </w:r>
      <w:r>
        <w:rPr>
          <w:rFonts w:ascii="Amiri" w:hAnsi="Amiri" w:eastAsia="Amiri" w:cs="Amiri"/>
          <w:color w:val="111111"/>
          <w:sz w:val="28"/>
          <w:sz w:val="28"/>
          <w:szCs w:val="28"/>
          <w:rtl w:val="true"/>
          <w:lang w:bidi="ar-SA"/>
        </w:rPr>
        <w:t>عشر شهرا و اثنين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يحيى بن عبد اللّه بن بكير، 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ذو خشب في رجب، و عامئذ قتل أمير المؤمنين عثمان مصدر </w:t>
      </w:r>
      <w:r>
        <w:rPr>
          <w:rStyle w:val="FootnoteAnchor"/>
          <w:rtl w:val="true"/>
        </w:rPr>
        <w:footnoteReference w:id="3297"/>
      </w:r>
      <w:r>
        <w:rPr>
          <w:rFonts w:ascii="Amiri" w:hAnsi="Amiri" w:eastAsia="Amiri" w:cs="Amiri"/>
          <w:color w:val="111111"/>
          <w:sz w:val="28"/>
          <w:sz w:val="28"/>
          <w:szCs w:val="28"/>
          <w:rtl w:val="true"/>
          <w:lang w:bidi="ar-SA"/>
        </w:rPr>
        <w:t>الحاج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البنّا، أنا أبو القاسم المهرواني، أنا أبو عمر بن مهدي، أنا أبو بكر محمّد بن أحمد،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نا منير بن أحمد بن الحسن،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خازم </w:t>
      </w:r>
      <w:r>
        <w:rPr>
          <w:rStyle w:val="FootnoteAnchor"/>
          <w:rtl w:val="true"/>
        </w:rPr>
        <w:footnoteReference w:id="3298"/>
      </w:r>
      <w:r>
        <w:rPr>
          <w:rFonts w:ascii="Amiri" w:hAnsi="Amiri" w:eastAsia="Amiri" w:cs="Amiri"/>
          <w:color w:val="111111"/>
          <w:sz w:val="28"/>
          <w:sz w:val="28"/>
          <w:szCs w:val="28"/>
          <w:rtl w:val="true"/>
          <w:lang w:bidi="ar-SA"/>
        </w:rPr>
        <w:t xml:space="preserve">بن الفرّاء، أنا يوسف </w:t>
      </w:r>
      <w:r>
        <w:rPr>
          <w:rStyle w:val="FootnoteAnchor"/>
          <w:rtl w:val="true"/>
        </w:rPr>
        <w:footnoteReference w:id="3299"/>
      </w:r>
      <w:r>
        <w:rPr>
          <w:rFonts w:ascii="Amiri" w:hAnsi="Amiri" w:eastAsia="Amiri" w:cs="Amiri"/>
          <w:color w:val="111111"/>
          <w:sz w:val="28"/>
          <w:sz w:val="28"/>
          <w:szCs w:val="28"/>
          <w:rtl w:val="true"/>
          <w:lang w:bidi="ar-SA"/>
        </w:rPr>
        <w:t>القوّاس، نا ابن مخلد، نا الدوري،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عثمان يوم الجمعة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من ذي الحجّة سنة خمس و ثلاثين، و كانت خلافته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يحيى بن إبراهيم، أنا نعمة اللّه بن محمّد المرندي </w:t>
      </w:r>
      <w:r>
        <w:rPr>
          <w:rStyle w:val="FootnoteAnchor"/>
          <w:rtl w:val="true"/>
        </w:rPr>
        <w:footnoteReference w:id="3300"/>
      </w:r>
      <w:r>
        <w:rPr>
          <w:rFonts w:ascii="Amiri" w:hAnsi="Amiri" w:eastAsia="Amiri" w:cs="Amiri"/>
          <w:color w:val="111111"/>
          <w:sz w:val="28"/>
          <w:sz w:val="28"/>
          <w:szCs w:val="28"/>
          <w:rtl w:val="true"/>
          <w:lang w:bidi="ar-SA"/>
        </w:rPr>
        <w:t>،نا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عثمان بن عفّان، أبو عمرو ولي عثمان بن عفّان يوم الجمعة لغرّة المحرّم سنة أربع و عشرين، و كانت ولايته اثنتي عشرة سنة إلاّ ثمانية أيّام، و قتل يوم الجمعة لاثنتي عشرة بقيت من ذي الحجة سنة خمس و ثلاثين،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w:t>
      </w:r>
      <w:r>
        <w:rPr>
          <w:rStyle w:val="FootnoteAnchor"/>
          <w:rtl w:val="true"/>
        </w:rPr>
        <w:footnoteReference w:id="3301"/>
      </w:r>
      <w:r>
        <w:rPr>
          <w:rFonts w:ascii="Amiri" w:hAnsi="Amiri" w:eastAsia="Amiri" w:cs="Amiri"/>
          <w:color w:val="111111"/>
          <w:sz w:val="28"/>
          <w:sz w:val="28"/>
          <w:szCs w:val="28"/>
          <w:rtl w:val="true"/>
          <w:lang w:bidi="ar-SA"/>
        </w:rPr>
        <w:t>عشرة، و هو يومئذ ابن اثنتين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سنة خمس و ثلاثين في ذي الحجّة، و ولي عثمان اثنتي عشرة سنة،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و هو ابن إحدى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محمّد بن الحسين، 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الناس عثمان بن عفّان و كان الذي وليّ‌ العقد له عبد الرّحمن بن عوف، و كانت خلافته اثنتي عشرة سنة إلاّ 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Style w:val="FootnoteAnchor"/>
          <w:rtl w:val="true"/>
        </w:rPr>
        <w:footnoteReference w:id="3302"/>
      </w:r>
      <w:r>
        <w:rPr>
          <w:rFonts w:ascii="Amiri" w:hAnsi="Amiri" w:eastAsia="Amiri" w:cs="Amiri"/>
          <w:color w:val="111111"/>
          <w:sz w:val="28"/>
          <w:sz w:val="28"/>
          <w:szCs w:val="28"/>
          <w:rtl w:val="true"/>
          <w:lang w:bidi="ar-SA"/>
        </w:rPr>
        <w:t>ليلة، و قتل يوم الجمعة لاثنتي عشرة خلت من ذي الحجّة سنة خمس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3303"/>
      </w:r>
      <w:r>
        <w:rPr>
          <w:rFonts w:ascii="Amiri" w:hAnsi="Amiri" w:eastAsia="Amiri" w:cs="Amiri"/>
          <w:color w:val="111111"/>
          <w:sz w:val="28"/>
          <w:sz w:val="28"/>
          <w:szCs w:val="28"/>
          <w:rtl w:val="true"/>
          <w:lang w:bidi="ar-SA"/>
        </w:rPr>
        <w:t>،قال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عثمان بن عفان، فأقام ثنتي عشرة سنة، و أصيب في ذي الحجة من سنة خمس و ثلاثين</w:t>
      </w:r>
      <w:r>
        <w:rPr>
          <w:rFonts w:eastAsia="Amiri" w:cs="Amiri" w:ascii="Amiri" w:hAnsi="Amiri"/>
          <w:color w:val="111111"/>
          <w:sz w:val="28"/>
          <w:szCs w:val="28"/>
          <w:rtl w:val="true"/>
          <w:lang w:bidi="ar-SA"/>
        </w:rPr>
        <w:t xml:space="preserve">] </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بويع لعثمان بالخلافة يوم الاثنين لليلة بقيت من ذي الحجّة سنة ثلاث و عشرين، و قتل يوم الجمعة لثمان عشرة ليلة خلت من ذي الحجة سنة ست و ثلاثين، بعد العصر، و كان يومئذ صائما، و دفن ليلة السبت بين المغرب و العشاء الآخرة في حشّ‌ كوكب </w:t>
      </w:r>
      <w:r>
        <w:rPr>
          <w:rStyle w:val="FootnoteAnchor"/>
          <w:rtl w:val="true"/>
        </w:rPr>
        <w:footnoteReference w:id="3305"/>
      </w:r>
      <w:r>
        <w:rPr>
          <w:rFonts w:ascii="Amiri" w:hAnsi="Amiri" w:eastAsia="Amiri" w:cs="Amiri"/>
          <w:color w:val="111111"/>
          <w:sz w:val="28"/>
          <w:sz w:val="28"/>
          <w:szCs w:val="28"/>
          <w:rtl w:val="true"/>
          <w:lang w:bidi="ar-SA"/>
        </w:rPr>
        <w:t xml:space="preserve">بالبقيع، كان عثمان اشتراه، فوسّع به البقيع، و قتل و هو ابن اثنتين </w:t>
      </w:r>
      <w:r>
        <w:rPr>
          <w:rStyle w:val="FootnoteAnchor"/>
          <w:rtl w:val="true"/>
        </w:rPr>
        <w:footnoteReference w:id="3306"/>
      </w:r>
      <w:r>
        <w:rPr>
          <w:rFonts w:ascii="Amiri" w:hAnsi="Amiri" w:eastAsia="Amiri" w:cs="Amiri"/>
          <w:color w:val="111111"/>
          <w:sz w:val="28"/>
          <w:sz w:val="28"/>
          <w:szCs w:val="28"/>
          <w:rtl w:val="true"/>
          <w:lang w:bidi="ar-SA"/>
        </w:rPr>
        <w:t>و ثمانين سنة، و حمله جبير بن مطعم، و حكيم بن حزام، و أبو جهم بن حذيفة، و نيار بن مكرم الأسلمي، و صلّى عليه جبير بن مطعم، و كانت معه امرأتاه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عيينة بن حصن بن حذيفة بن بدر الفزارية، و نائلة </w:t>
      </w:r>
    </w:p>
    <w:p>
      <w:pPr>
        <w:pStyle w:val="BookText"/>
        <w:rPr/>
      </w:pPr>
      <w:r>
        <w:rPr>
          <w:rFonts w:ascii="Amiri" w:hAnsi="Amiri" w:eastAsia="Amiri" w:cs="Amiri"/>
          <w:color w:val="111111"/>
          <w:sz w:val="28"/>
          <w:sz w:val="28"/>
          <w:szCs w:val="28"/>
          <w:rtl w:val="true"/>
          <w:lang w:bidi="ar-SA"/>
        </w:rPr>
        <w:t>بنت الفرافصة الكلبية، و زعم آل مالك بن أنس أن مالك بن أبي عامر شهده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أبو طاهر المخلّص، 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ثلاثين فيها أصيب عثمان بن عفّان، و أصيب معه في الدار عبد اللّه بن وهب بن زمعة، و عبد اللّه بن أبي ميسرة بن عوف بن السباق بن عبد الدار، و المغيرة بن الأخنس بن شريق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307"/>
      </w:r>
      <w:r>
        <w:rPr>
          <w:rFonts w:ascii="Amiri" w:hAnsi="Amiri" w:eastAsia="Amiri" w:cs="Amiri"/>
          <w:color w:val="111111"/>
          <w:sz w:val="28"/>
          <w:sz w:val="28"/>
          <w:szCs w:val="28"/>
          <w:rtl w:val="true"/>
          <w:lang w:bidi="ar-SA"/>
        </w:rPr>
        <w:t>أبو الفضل الفضيلي، أنا أبو القاسم الخليلي، أنا أبو القاسم الخزاعي، 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عثمان ثنتي عشرة سنة </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عثمان بن عفّان في ذي الحجّة يوم الجمعة صبيحة ثنتي عشرة ليلة خلت من ذي الحجّة سنة خمس و ثلاثين، و كانت خلافته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سعيد بن إبراهيم في </w:t>
      </w:r>
      <w:r>
        <w:rPr>
          <w:rStyle w:val="FootnoteAnchor"/>
          <w:rtl w:val="true"/>
        </w:rPr>
        <w:footnoteReference w:id="3309"/>
      </w:r>
      <w:r>
        <w:rPr>
          <w:rFonts w:ascii="Amiri" w:hAnsi="Amiri" w:eastAsia="Amiri" w:cs="Amiri"/>
          <w:color w:val="111111"/>
          <w:sz w:val="28"/>
          <w:sz w:val="28"/>
          <w:szCs w:val="28"/>
          <w:rtl w:val="true"/>
          <w:lang w:bidi="ar-SA"/>
        </w:rPr>
        <w:t>كتابه، ثم أخبرنا أبو القاسم بن السّمرقندي، أنا محمّد بن أحمد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أيضا، أنا طراد بن محمّد، و رزق </w:t>
      </w:r>
      <w:r>
        <w:rPr>
          <w:rStyle w:val="FootnoteAnchor"/>
          <w:rtl w:val="true"/>
        </w:rPr>
        <w:footnoteReference w:id="3310"/>
      </w:r>
      <w:r>
        <w:rPr>
          <w:rFonts w:ascii="Amiri" w:hAnsi="Amiri" w:eastAsia="Amiri" w:cs="Amiri"/>
          <w:color w:val="111111"/>
          <w:sz w:val="28"/>
          <w:sz w:val="28"/>
          <w:szCs w:val="28"/>
          <w:rtl w:val="true"/>
          <w:lang w:bidi="ar-SA"/>
        </w:rPr>
        <w:t>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السّدوسي، نا محمّد بن يزيد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استخلف عثمان بن عفّان أوّل يوم من المحرم سنة أربع و عشرين،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 </w:t>
      </w:r>
    </w:p>
    <w:p>
      <w:pPr>
        <w:pStyle w:val="BookText"/>
        <w:rPr/>
      </w:pPr>
      <w:r>
        <w:rPr>
          <w:rFonts w:ascii="Amiri" w:hAnsi="Amiri" w:eastAsia="Amiri" w:cs="Amiri"/>
          <w:color w:val="111111"/>
          <w:sz w:val="28"/>
          <w:sz w:val="28"/>
          <w:szCs w:val="28"/>
          <w:rtl w:val="true"/>
          <w:lang w:bidi="ar-SA"/>
        </w:rPr>
        <w:t>خلون من المحرم، و قتل في ذي الحجة لثمان عشرة خلت منه سنة خمس و ثلاثين يوم الجمعة، فكانت ولايته إحدى عشرة سنة و أحد عشر شهرا و أياما، و هو عثمان بن عفّان بن أبي العاص بن أمية بن عبد شمس بن عبد مناف بن قصي، و أمّه أروى بنت كريز بن حبيب بن عبد شمس، و توفي عثمان و له إحدى و ثمانون سنة، و صلى عليه جبير بن مطعم، و كنيته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الكنية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ابن إسحاق أنه قتل يوم الأربعاء، و دفن بالبقيع، و صلّى عليه جبير بن مطعم، و كانت ولايته اثنتي عشرة سنة إلاّ اثنتي عشرة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311"/>
      </w:r>
      <w:r>
        <w:rPr>
          <w:rFonts w:ascii="Amiri" w:hAnsi="Amiri" w:eastAsia="Amiri" w:cs="Amiri"/>
          <w:color w:val="111111"/>
          <w:sz w:val="28"/>
          <w:sz w:val="28"/>
          <w:szCs w:val="28"/>
          <w:rtl w:val="true"/>
          <w:lang w:bidi="ar-SA"/>
        </w:rPr>
        <w:t>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فيها قتل أمير المؤمنين عثمان بن عفّان في يوم الجمعة بعد العصر لثمان عشرة خلت من ذي الحجة سنة خمس و ثلاثين، و هو ابن إحدى و ثمانين سنة، و بويع علي بن أبي طالب، فكانت خلافته ثنتي عشرة سنة تنقص اثني عشر يوما، و دفن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بن عثمان، أنا إسماعيل بن علي الخطبي، نا الحسن بن علي القطان، نا إسماعيل بن عيسى، نا إسحاق بن بشر </w:t>
      </w:r>
      <w:r>
        <w:rPr>
          <w:rStyle w:val="FootnoteAnchor"/>
          <w:rtl w:val="true"/>
        </w:rPr>
        <w:footnoteReference w:id="3312"/>
      </w:r>
      <w:r>
        <w:rPr>
          <w:rFonts w:ascii="Amiri" w:hAnsi="Amiri" w:eastAsia="Amiri" w:cs="Amiri"/>
          <w:color w:val="111111"/>
          <w:sz w:val="28"/>
          <w:sz w:val="28"/>
          <w:szCs w:val="28"/>
          <w:rtl w:val="true"/>
          <w:lang w:bidi="ar-SA"/>
        </w:rPr>
        <w:t>،عن محمّد بن إسحاق و غيره، عن الزهري أن عثمان بن عفّان قتل و هو ما بين الثمانين و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الخطيب، أنا محمّد بن أحمد الجواليقي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نا محمّد بن محمّد بن عقبة، نا هارون بن حاتم، نا محمّد بن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له نيّف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الفضل بن دكين، عن شريك، عن ابن </w:t>
      </w:r>
      <w:r>
        <w:rPr>
          <w:rStyle w:val="FootnoteAnchor"/>
          <w:rtl w:val="true"/>
        </w:rPr>
        <w:footnoteReference w:id="3313"/>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صلّى اللّه عليه و سلم و أبو بكر، و عمر، و علي أبناء ثلاث و ستين، و قتل عثمان و هو ابن نيّف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أبي علي، أنا يوسف بن محمّد، أنا أبو عمر الفارسي، أنا محمّد بن أحمد بن يعقوب، نا جدي، نا ابن الحمّاني </w:t>
      </w:r>
      <w:r>
        <w:rPr>
          <w:rStyle w:val="FootnoteAnchor"/>
          <w:rtl w:val="true"/>
        </w:rPr>
        <w:footnoteReference w:id="3314"/>
      </w:r>
      <w:r>
        <w:rPr>
          <w:rFonts w:ascii="Amiri" w:hAnsi="Amiri" w:eastAsia="Amiri" w:cs="Amiri"/>
          <w:color w:val="111111"/>
          <w:sz w:val="28"/>
          <w:sz w:val="28"/>
          <w:szCs w:val="28"/>
          <w:rtl w:val="true"/>
          <w:lang w:bidi="ar-SA"/>
        </w:rPr>
        <w:t xml:space="preserve">،نا شريك،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315"/>
      </w:r>
      <w:r>
        <w:rPr>
          <w:rFonts w:ascii="IRNazanin" w:hAnsi="IRNazanin" w:eastAsia="IRNazanin"/>
          <w:color w:val="111111"/>
          <w:sz w:val="28"/>
          <w:sz w:val="28"/>
          <w:szCs w:val="28"/>
          <w:rtl w:val="true"/>
          <w:lang w:bidi="fa-IR"/>
        </w:rPr>
        <w:t>بن 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النبي صلّى اللّه عليه و سلم و هو ابن ثلاث و ستين، و توفي أبو بكر و هو ابن ثلاث و ستين، و قتل عمر و هو ابن ثلاث و ستين، و قتل عثمان و هو ابن نيّف و سبعين، و قتل علي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أبو نعيم، و يحيى بن عبد الحميد،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316"/>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عثمان و هو ابن نيّف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3317"/>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3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محمّد، حدّثني عبد العزيز بن عمران، حدّثني محمّد بن عبد اللّه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w:t>
      </w:r>
      <w:r>
        <w:rPr>
          <w:rStyle w:val="FootnoteAnchor"/>
          <w:rtl w:val="true"/>
        </w:rPr>
        <w:footnoteReference w:id="3319"/>
      </w:r>
      <w:r>
        <w:rPr>
          <w:rFonts w:ascii="Amiri" w:hAnsi="Amiri" w:eastAsia="Amiri" w:cs="Amiri"/>
          <w:color w:val="111111"/>
          <w:sz w:val="28"/>
          <w:sz w:val="28"/>
          <w:szCs w:val="28"/>
          <w:rtl w:val="true"/>
          <w:lang w:bidi="ar-SA"/>
        </w:rPr>
        <w:t>و هو ابن اثنتين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اثنتين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320"/>
      </w:r>
      <w:r>
        <w:rPr>
          <w:rFonts w:ascii="Amiri" w:hAnsi="Amiri" w:eastAsia="Amiri" w:cs="Amiri"/>
          <w:color w:val="111111"/>
          <w:sz w:val="28"/>
          <w:sz w:val="28"/>
          <w:szCs w:val="28"/>
          <w:rtl w:val="true"/>
          <w:lang w:bidi="ar-SA"/>
        </w:rPr>
        <w:t>أربع و ثمانين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أنا أبو الحسين بن النقور، أنا عيسى بن علي، أنا عبد اللّه بن </w:t>
      </w:r>
    </w:p>
    <w:p>
      <w:pPr>
        <w:pStyle w:val="BookText"/>
        <w:rPr/>
      </w:pPr>
      <w:r>
        <w:rPr>
          <w:rFonts w:ascii="Amiri" w:hAnsi="Amiri" w:eastAsia="Amiri" w:cs="Amiri"/>
          <w:color w:val="111111"/>
          <w:sz w:val="28"/>
          <w:sz w:val="28"/>
          <w:szCs w:val="28"/>
          <w:rtl w:val="true"/>
          <w:lang w:bidi="ar-SA"/>
        </w:rPr>
        <w:t>محمّد، حدّثني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هو ابن اثنتين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 أنا أبو الحسن، أنا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w:t>
      </w:r>
      <w:r>
        <w:rPr>
          <w:rFonts w:eastAsia="IRNazanin" w:cs="IRNazanin"/>
          <w:color w:val="111111"/>
          <w:sz w:val="28"/>
          <w:szCs w:val="28"/>
          <w:rtl w:val="true"/>
          <w:lang w:bidi="fa-IR"/>
        </w:rPr>
        <w:t xml:space="preserve">] </w:t>
      </w:r>
      <w:r>
        <w:rPr>
          <w:rStyle w:val="FootnoteAnchor"/>
          <w:rtl w:val="true"/>
        </w:rPr>
        <w:footnoteReference w:id="3321"/>
      </w:r>
      <w:r>
        <w:rPr>
          <w:rFonts w:ascii="Amiri" w:hAnsi="Amiri" w:eastAsia="Amiri" w:cs="Amiri"/>
          <w:color w:val="111111"/>
          <w:sz w:val="28"/>
          <w:sz w:val="28"/>
          <w:szCs w:val="28"/>
          <w:rtl w:val="true"/>
          <w:lang w:bidi="ar-SA"/>
        </w:rPr>
        <w:t xml:space="preserve">نا موسى، نا خليفة </w:t>
      </w:r>
      <w:r>
        <w:rPr>
          <w:rStyle w:val="FootnoteAnchor"/>
          <w:rtl w:val="true"/>
        </w:rPr>
        <w:footnoteReference w:id="3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معاذ بن هشام، حدّثني أبي،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323"/>
      </w:r>
      <w:r>
        <w:rPr>
          <w:rFonts w:ascii="Amiri" w:hAnsi="Amiri" w:eastAsia="Amiri" w:cs="Amiri"/>
          <w:color w:val="111111"/>
          <w:sz w:val="28"/>
          <w:sz w:val="28"/>
          <w:szCs w:val="28"/>
          <w:rtl w:val="true"/>
          <w:lang w:bidi="ar-SA"/>
        </w:rPr>
        <w:t xml:space="preserve">عثمان قتل و هو ابن نيّف و ثمانين </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325"/>
      </w:r>
      <w:r>
        <w:rPr>
          <w:rFonts w:ascii="Amiri" w:hAnsi="Amiri" w:eastAsia="Amiri" w:cs="Amiri"/>
          <w:color w:val="111111"/>
          <w:sz w:val="28"/>
          <w:sz w:val="28"/>
          <w:szCs w:val="28"/>
          <w:rtl w:val="true"/>
          <w:lang w:bidi="ar-SA"/>
        </w:rPr>
        <w:t>أبو عبد اللّه بن البنّا، أنا أبو القاسم المهرواني، 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موسى الأشيب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هلال، نا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قتل و هو ابن تسع و ثمانين، أو ثمان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326"/>
      </w:r>
      <w:r>
        <w:rPr>
          <w:rFonts w:ascii="Amiri" w:hAnsi="Amiri" w:eastAsia="Amiri" w:cs="Amiri"/>
          <w:color w:val="111111"/>
          <w:sz w:val="28"/>
          <w:sz w:val="28"/>
          <w:szCs w:val="28"/>
          <w:rtl w:val="true"/>
          <w:lang w:bidi="ar-SA"/>
        </w:rPr>
        <w:t>أبو الأعزّ قراتكين بن الأسعد، أنا أبو محمّد الجوهري، أنا أبو الحسن بن لؤلؤ، أنا محمّد بن الحسين بن شهريار، نا عمرو بن علي بن بحر، نا معاذ بن هشام، حدّثني أبي،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و هو ابن ستّ‌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مجلسا في مسجد </w:t>
      </w:r>
      <w:r>
        <w:rPr>
          <w:rStyle w:val="FootnoteAnchor"/>
          <w:rtl w:val="true"/>
        </w:rPr>
        <w:footnoteReference w:id="3328"/>
      </w:r>
      <w:r>
        <w:rPr>
          <w:rFonts w:ascii="Amiri" w:hAnsi="Amiri" w:eastAsia="Amiri" w:cs="Amiri"/>
          <w:color w:val="111111"/>
          <w:sz w:val="28"/>
          <w:sz w:val="28"/>
          <w:szCs w:val="28"/>
          <w:rtl w:val="true"/>
          <w:lang w:bidi="ar-SA"/>
        </w:rPr>
        <w:t xml:space="preserve">الجامع بدمشق، حضره عبد الرّحمن بن إبراهيم، و عبد اللّه بن ذكوان، و محمود </w:t>
      </w:r>
      <w:r>
        <w:rPr>
          <w:rStyle w:val="FootnoteAnchor"/>
          <w:rtl w:val="true"/>
        </w:rPr>
        <w:footnoteReference w:id="3329"/>
      </w:r>
      <w:r>
        <w:rPr>
          <w:rFonts w:ascii="Amiri" w:hAnsi="Amiri" w:eastAsia="Amiri" w:cs="Amiri"/>
          <w:color w:val="111111"/>
          <w:sz w:val="28"/>
          <w:sz w:val="28"/>
          <w:szCs w:val="28"/>
          <w:rtl w:val="true"/>
          <w:lang w:bidi="ar-SA"/>
        </w:rPr>
        <w:t>بن خالد، فسأل محمود بن خالد عبد الرّحمن بن إبراهيم عن سنّ‌ عثمان بن عفّان، فسألني عبد الرّحمن بن إبراهيم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عندك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 الثمانين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بن حنبل، حدّثني أبي </w:t>
      </w:r>
      <w:r>
        <w:rPr>
          <w:rStyle w:val="FootnoteAnchor"/>
          <w:rtl w:val="true"/>
        </w:rPr>
        <w:footnoteReference w:id="3330"/>
      </w:r>
      <w:r>
        <w:rPr>
          <w:rFonts w:ascii="Amiri" w:hAnsi="Amiri" w:eastAsia="Amiri" w:cs="Amiri"/>
          <w:color w:val="111111"/>
          <w:sz w:val="28"/>
          <w:sz w:val="28"/>
          <w:szCs w:val="28"/>
          <w:rtl w:val="true"/>
          <w:lang w:bidi="ar-SA"/>
        </w:rPr>
        <w:t>،نا حسن بن موسى، نا أبو هلال، نا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و هو ابن تسعين سنة، أو ثمان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نعيم الحافظ‍‌، عن ابن مالك </w:t>
      </w:r>
      <w:r>
        <w:rPr>
          <w:rStyle w:val="FootnoteAnchor"/>
          <w:rtl w:val="true"/>
        </w:rPr>
        <w:footnoteReference w:id="33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الخطيب، أنا أبو الحسن </w:t>
      </w:r>
      <w:r>
        <w:rPr>
          <w:rStyle w:val="FootnoteAnchor"/>
          <w:rtl w:val="true"/>
        </w:rPr>
        <w:footnoteReference w:id="3332"/>
      </w:r>
      <w:r>
        <w:rPr>
          <w:rFonts w:ascii="Amiri" w:hAnsi="Amiri" w:eastAsia="Amiri" w:cs="Amiri"/>
          <w:color w:val="111111"/>
          <w:sz w:val="28"/>
          <w:sz w:val="28"/>
          <w:szCs w:val="28"/>
          <w:rtl w:val="true"/>
          <w:lang w:bidi="ar-SA"/>
        </w:rPr>
        <w:t>بن الحمّامي،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حاتم، نا زياد البكّائي، عن محمّد بن إسحاق،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قيس بن مخرمة،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قيس بن مخرمة إلى عثمان بكفن حين قتل، فقالت امرأته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عندنا ما نكفّنه، و دفن في حشّ‌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Style w:val="FootnoteAnchor"/>
          <w:rtl w:val="true"/>
        </w:rPr>
        <w:footnoteReference w:id="3333"/>
      </w:r>
      <w:r>
        <w:rPr>
          <w:rFonts w:ascii="Amiri" w:hAnsi="Amiri" w:eastAsia="Amiri" w:cs="Amiri"/>
          <w:color w:val="111111"/>
          <w:sz w:val="28"/>
          <w:sz w:val="28"/>
          <w:szCs w:val="28"/>
          <w:rtl w:val="true"/>
          <w:lang w:bidi="ar-SA"/>
        </w:rPr>
        <w:t>،أنا شعيب بن إبراهيم، نا سيف بن عمر، عن أبي حارثة، و أبي عثمان، و محمّد، و طلحة، قالوا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عثمان لثمان عشرة ليلة خلت من ذي الحجّة يوم الجمعة في آخر ساعة، دخلوا عليه و هو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تكلني إلى نفسي فتعجز عني، و لا إلى الدنيا فتغرّني، و لا إلى الناس فيخذلوني، تولى أنت صلاح آخرتي التي أصير إليها، و أخرجني من الدنيا سالما، اللّهمّ‌ حل بينهم و بين ما يشتهون من الدنيا، و بغّضهم إلى خلقك، و اجعلهم شينا </w:t>
      </w:r>
      <w:r>
        <w:rPr>
          <w:rStyle w:val="FootnoteAnchor"/>
          <w:rtl w:val="true"/>
        </w:rPr>
        <w:footnoteReference w:id="3334"/>
      </w:r>
      <w:r>
        <w:rPr>
          <w:rFonts w:ascii="Amiri" w:hAnsi="Amiri" w:eastAsia="Amiri" w:cs="Amiri"/>
          <w:color w:val="111111"/>
          <w:sz w:val="28"/>
          <w:sz w:val="28"/>
          <w:szCs w:val="28"/>
          <w:rtl w:val="true"/>
          <w:lang w:bidi="ar-SA"/>
        </w:rPr>
        <w:t xml:space="preserve">على من تولاّهم، أما و اللّه لو لا أنها ساعة الجمعة و أنّي أموت أن أدعو عليكم لما فعلت و لصبرت </w:t>
      </w:r>
      <w:r>
        <w:rPr>
          <w:rStyle w:val="FootnoteAnchor"/>
          <w:rtl w:val="true"/>
        </w:rPr>
        <w:footnoteReference w:id="3335"/>
      </w:r>
    </w:p>
    <w:p>
      <w:pPr>
        <w:pStyle w:val="BookText"/>
        <w:rPr/>
      </w:pPr>
      <w:r>
        <w:rPr>
          <w:rFonts w:ascii="IRNazanin" w:hAnsi="IRNazanin" w:eastAsia="IRNazanin"/>
          <w:color w:val="111111"/>
          <w:sz w:val="28"/>
          <w:sz w:val="28"/>
          <w:szCs w:val="28"/>
          <w:rtl w:val="true"/>
          <w:lang w:bidi="fa-IR"/>
        </w:rPr>
        <w:t xml:space="preserve">فقتل </w:t>
      </w:r>
      <w:r>
        <w:rPr>
          <w:rStyle w:val="FootnoteAnchor"/>
          <w:rtl w:val="true"/>
        </w:rPr>
        <w:footnoteReference w:id="3336"/>
      </w:r>
      <w:r>
        <w:rPr>
          <w:rFonts w:ascii="Amiri" w:hAnsi="Amiri" w:eastAsia="Amiri" w:cs="Amiri"/>
          <w:color w:val="111111"/>
          <w:sz w:val="28"/>
          <w:sz w:val="28"/>
          <w:szCs w:val="28"/>
          <w:rtl w:val="true"/>
          <w:lang w:bidi="ar-SA"/>
        </w:rPr>
        <w:t xml:space="preserve">رحمه اللّه، فقتل قاتله، و قتل ناصره، و أغلق الباب على ثلاثة قتلى، و في الدار أحد المصريين، و قتل قاتله، فقالت </w:t>
      </w:r>
      <w:r>
        <w:rPr>
          <w:rStyle w:val="FootnoteAnchor"/>
          <w:rtl w:val="true"/>
        </w:rPr>
        <w:footnoteReference w:id="3337"/>
      </w:r>
      <w:r>
        <w:rPr>
          <w:rFonts w:ascii="Amiri" w:hAnsi="Amiri" w:eastAsia="Amiri" w:cs="Amiri"/>
          <w:color w:val="111111"/>
          <w:sz w:val="28"/>
          <w:sz w:val="28"/>
          <w:szCs w:val="28"/>
          <w:rtl w:val="true"/>
          <w:lang w:bidi="ar-SA"/>
        </w:rPr>
        <w:t>نائلة لعبد الرّحمن 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أمسّ‌ القوم بي رحما، و أولاهم بأن تقوم بأمري، أغرب عني هؤلاء الأموات، فشتمها و زجرها حتى إذا كان في جوف الليل خرج مروان حتى يأتي دار عثمان، فأتاه زيد بن ثابت، و طلحة بن عبيد اللّه، و علي، و الحسن، و كعب بن مالك، و عامة من ثمّ‌ من الصحابة </w:t>
      </w:r>
      <w:r>
        <w:rPr>
          <w:rStyle w:val="FootnoteAnchor"/>
          <w:rtl w:val="true"/>
        </w:rPr>
        <w:footnoteReference w:id="3338"/>
      </w:r>
      <w:r>
        <w:rPr>
          <w:rFonts w:ascii="Amiri" w:hAnsi="Amiri" w:eastAsia="Amiri" w:cs="Amiri"/>
          <w:color w:val="111111"/>
          <w:sz w:val="28"/>
          <w:sz w:val="28"/>
          <w:szCs w:val="28"/>
          <w:rtl w:val="true"/>
          <w:lang w:bidi="ar-SA"/>
        </w:rPr>
        <w:t xml:space="preserve">،و توافى إلى موضع الجنائز صبيان و نساء، فأخرجوا عثمان، فصلّى عليه مروان، ثم خرجوا به حتى انتهوا به إلى البقيع، فدفنوه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3339"/>
      </w:r>
      <w:r>
        <w:rPr>
          <w:rFonts w:ascii="Amiri" w:hAnsi="Amiri" w:eastAsia="Amiri" w:cs="Amiri"/>
          <w:color w:val="111111"/>
          <w:sz w:val="28"/>
          <w:sz w:val="28"/>
          <w:szCs w:val="28"/>
          <w:rtl w:val="true"/>
          <w:lang w:bidi="ar-SA"/>
        </w:rPr>
        <w:t xml:space="preserve">مما يلي حشّان </w:t>
      </w:r>
      <w:r>
        <w:rPr>
          <w:rStyle w:val="FootnoteAnchor"/>
          <w:rtl w:val="true"/>
        </w:rPr>
        <w:footnoteReference w:id="3340"/>
      </w:r>
      <w:r>
        <w:rPr>
          <w:rFonts w:ascii="Amiri" w:hAnsi="Amiri" w:eastAsia="Amiri" w:cs="Amiri"/>
          <w:color w:val="111111"/>
          <w:sz w:val="28"/>
          <w:sz w:val="28"/>
          <w:szCs w:val="28"/>
          <w:rtl w:val="true"/>
          <w:lang w:bidi="ar-SA"/>
        </w:rPr>
        <w:t xml:space="preserve">كوكب، حتى إذا أصبحوا أتوا أعبد عثمان فأخرجوهم، فرأوهم، فمنعوهم من أن يدفنوهم، فأدخلوهم حشّان كوكب، فإذا انفشّوا خرجوا بهما، فدفنوهما إلى جنب عثمان، و مع كلّ‌ واحد منهما خمسة نفر، و امرأة، فاطمة أم إبراهيم بن عربي </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رجعوا فأتوا كنانة بن بشر،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أمسّ‌ القوم بنا رحما، فأمر بهاتين الجيفتين اللتين في الدار أن تخرجا، فكلّمهم في ذلك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جار لآل عثمان من أهل مصر، و من لفّهم فاخرجوهما فارموا بهما، فجرّ بأرجلهما فرمي بهما في البلاط‍‌، فأكلتهما الكلاب، و كان العبدان اللذان قتلا يوم الدار يقال لهما نجيح و صبيح، فكان اسماهما </w:t>
      </w:r>
      <w:r>
        <w:rPr>
          <w:rStyle w:val="FootnoteAnchor"/>
          <w:rtl w:val="true"/>
        </w:rPr>
        <w:footnoteReference w:id="3342"/>
      </w:r>
      <w:r>
        <w:rPr>
          <w:rFonts w:ascii="Amiri" w:hAnsi="Amiri" w:eastAsia="Amiri" w:cs="Amiri"/>
          <w:color w:val="111111"/>
          <w:sz w:val="28"/>
          <w:sz w:val="28"/>
          <w:szCs w:val="28"/>
          <w:rtl w:val="true"/>
          <w:lang w:bidi="ar-SA"/>
        </w:rPr>
        <w:t>الغالب على أسماء الرّقيق لفضلهما و بلائهما، و لم يحفظ‍‌ الناس اسم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عثمان يوم الجمعة، و دفن ليلة السبت في جوف الليل، و هو ابن ثلاث و ثمانين سنة، و كان شهيدا، فلم يغسّل، كفّن في ثيابه و دمائه، و لا غلاميه، و ترك القوم الآخرون بالبلاط‍‌ حتى أكلتهم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سهل بن يوسف، عن عبد الرّحمن بن كعب، قال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عثمان ليلة السبت، لم يغسّل و لم يمتنع أحد أن يصلّي عليه من شيء، و صلّى عليه مروان، فخرجوا حتى دفنوه مما يلي حشّان كوكب من البقيع، و منع القوم من غلاميه من الغد، فلما ذهبوا دفنوهما إلى جنب عثمان، فقد كانا أدخلا حين منعا </w:t>
      </w:r>
      <w:r>
        <w:rPr>
          <w:rStyle w:val="FootnoteAnchor"/>
          <w:rtl w:val="true"/>
        </w:rPr>
        <w:footnoteReference w:id="3343"/>
      </w:r>
      <w:r>
        <w:rPr>
          <w:rFonts w:ascii="Amiri" w:hAnsi="Amiri" w:eastAsia="Amiri" w:cs="Amiri"/>
          <w:color w:val="111111"/>
          <w:sz w:val="28"/>
          <w:sz w:val="28"/>
          <w:szCs w:val="28"/>
          <w:rtl w:val="true"/>
          <w:lang w:bidi="ar-SA"/>
        </w:rPr>
        <w:t xml:space="preserve">حشّان كوكب، و كان القوم </w:t>
      </w:r>
    </w:p>
    <w:p>
      <w:pPr>
        <w:pStyle w:val="BookText"/>
        <w:rPr/>
      </w:pPr>
      <w:r>
        <w:rPr>
          <w:rFonts w:ascii="Amiri" w:hAnsi="Amiri" w:eastAsia="Amiri" w:cs="Amiri"/>
          <w:color w:val="111111"/>
          <w:sz w:val="28"/>
          <w:sz w:val="28"/>
          <w:szCs w:val="28"/>
          <w:rtl w:val="true"/>
          <w:lang w:bidi="ar-SA"/>
        </w:rPr>
        <w:t xml:space="preserve">يتّخذون الحشيش في ذلك الزّمان كما يتخذ </w:t>
      </w:r>
      <w:r>
        <w:rPr>
          <w:rStyle w:val="FootnoteAnchor"/>
          <w:rtl w:val="true"/>
        </w:rPr>
        <w:footnoteReference w:id="3344"/>
      </w:r>
      <w:r>
        <w:rPr>
          <w:rFonts w:ascii="Amiri" w:hAnsi="Amiri" w:eastAsia="Amiri" w:cs="Amiri"/>
          <w:color w:val="111111"/>
          <w:sz w:val="28"/>
          <w:sz w:val="28"/>
          <w:szCs w:val="28"/>
          <w:rtl w:val="true"/>
          <w:lang w:bidi="ar-SA"/>
        </w:rPr>
        <w:t xml:space="preserve">أهل هذا الزمان الأرياف </w:t>
      </w:r>
      <w:r>
        <w:rPr>
          <w:rStyle w:val="FootnoteAnchor"/>
          <w:rtl w:val="true"/>
        </w:rPr>
        <w:footnoteReference w:id="3345"/>
      </w:r>
      <w:r>
        <w:rPr>
          <w:rFonts w:ascii="Amiri" w:hAnsi="Amiri" w:eastAsia="Amiri" w:cs="Amiri"/>
          <w:color w:val="111111"/>
          <w:sz w:val="28"/>
          <w:sz w:val="28"/>
          <w:szCs w:val="28"/>
          <w:rtl w:val="true"/>
          <w:lang w:bidi="ar-SA"/>
        </w:rPr>
        <w:t xml:space="preserve">،و أهل الأرياف القرط‍‌ </w:t>
      </w:r>
      <w:r>
        <w:rPr>
          <w:rStyle w:val="FootnoteAnchor"/>
          <w:rtl w:val="true"/>
        </w:rPr>
        <w:footnoteReference w:id="3346"/>
      </w:r>
      <w:r>
        <w:rPr>
          <w:rFonts w:ascii="IRNazanin" w:hAnsi="IRNazanin" w:eastAsia="IRNazanin"/>
          <w:color w:val="111111"/>
          <w:sz w:val="28"/>
          <w:sz w:val="28"/>
          <w:szCs w:val="28"/>
          <w:rtl w:val="true"/>
          <w:lang w:bidi="fa-IR"/>
        </w:rPr>
        <w:t xml:space="preserve">و الفصافص </w:t>
      </w:r>
      <w:r>
        <w:rPr>
          <w:rStyle w:val="FootnoteAnchor"/>
          <w:rtl w:val="true"/>
        </w:rPr>
        <w:footnoteReference w:id="3347"/>
      </w:r>
      <w:r>
        <w:rPr>
          <w:rFonts w:ascii="Amiri" w:hAnsi="Amiri" w:eastAsia="Amiri" w:cs="Amiri"/>
          <w:color w:val="111111"/>
          <w:sz w:val="28"/>
          <w:sz w:val="28"/>
          <w:szCs w:val="28"/>
          <w:rtl w:val="true"/>
          <w:lang w:bidi="ar-SA"/>
        </w:rPr>
        <w:t>،و حمل العبدين عشرة رهط‍‌، و معهم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إبراهيم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بكر الحافظ‍‌، أنا أبو الحسن بن الحمّامي،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أبي الأشعث، أنا محمّد بن محمّد، أنا أبو الحسين بن بشران، أنا أبو الحسين بن </w:t>
      </w:r>
      <w:r>
        <w:rPr>
          <w:rStyle w:val="FootnoteAnchor"/>
          <w:rtl w:val="true"/>
        </w:rPr>
        <w:footnoteReference w:id="3348"/>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حدّثني سريج </w:t>
      </w:r>
      <w:r>
        <w:rPr>
          <w:rStyle w:val="FootnoteAnchor"/>
          <w:rtl w:val="true"/>
        </w:rPr>
        <w:footnoteReference w:id="3349"/>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بن حنبل </w:t>
      </w:r>
      <w:r>
        <w:rPr>
          <w:rStyle w:val="FootnoteAnchor"/>
          <w:rtl w:val="true"/>
        </w:rPr>
        <w:footnoteReference w:id="3350"/>
      </w:r>
      <w:r>
        <w:rPr>
          <w:rFonts w:ascii="Amiri" w:hAnsi="Amiri" w:eastAsia="Amiri" w:cs="Amiri"/>
          <w:color w:val="111111"/>
          <w:sz w:val="28"/>
          <w:sz w:val="28"/>
          <w:szCs w:val="28"/>
          <w:rtl w:val="true"/>
          <w:lang w:bidi="ar-SA"/>
        </w:rPr>
        <w:t>،حدّثني سريج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عيسى بن علي، أنا عبد اللّه بن محمّد، نا سريج </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محبوب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القوارير </w:t>
      </w:r>
      <w:r>
        <w:rPr>
          <w:rStyle w:val="FootnoteAnchor"/>
          <w:rtl w:val="true"/>
        </w:rPr>
        <w:footnoteReference w:id="3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3353"/>
      </w:r>
      <w:r>
        <w:rPr>
          <w:rFonts w:ascii="Amiri" w:hAnsi="Amiri" w:eastAsia="Amiri" w:cs="Amiri"/>
          <w:color w:val="111111"/>
          <w:sz w:val="28"/>
          <w:sz w:val="28"/>
          <w:szCs w:val="28"/>
          <w:rtl w:val="true"/>
          <w:lang w:bidi="ar-SA"/>
        </w:rPr>
        <w:t>إبراهيم بن عبد اللّه بن فرّوخ،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دفن في ثيابه بدمائه و لم يغسّل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البزار </w:t>
      </w:r>
      <w:r>
        <w:rPr>
          <w:rStyle w:val="FootnoteAnchor"/>
          <w:rtl w:val="true"/>
        </w:rPr>
        <w:footnoteReference w:id="3354"/>
      </w:r>
      <w:r>
        <w:rPr>
          <w:rFonts w:ascii="Amiri" w:hAnsi="Amiri" w:eastAsia="Amiri" w:cs="Amiri"/>
          <w:color w:val="111111"/>
          <w:sz w:val="28"/>
          <w:sz w:val="28"/>
          <w:szCs w:val="28"/>
          <w:rtl w:val="true"/>
          <w:lang w:bidi="ar-SA"/>
        </w:rPr>
        <w:t>،أنا أبو طاهر المخلّص، أنا أبو بكر بن سيف، أنا السّري بن يحيى، أنا شعيب بن إبراهيم، أنا سيف بن عمر، عن مجالد،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دفن عثمان من الليل، و صلّى عليه مروان، و خرجت ابنته تبكي في أثره، و نائلة بنت الفرافصة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عبد اللّه بن سعيد بن ثابت،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عثمان من ليلته، و حضره من أراد المقام و الخروج، و ندم القوم، و سقط‍‌ في أيديهم، و لمّا صلّى عليه خرج من خرج و أقام من أقام </w:t>
      </w:r>
      <w:r>
        <w:rPr>
          <w:rStyle w:val="FootnoteAnchor"/>
          <w:rtl w:val="true"/>
        </w:rPr>
        <w:footnoteReference w:id="3355"/>
      </w:r>
      <w:r>
        <w:rPr>
          <w:rFonts w:ascii="IRNazanin" w:hAnsi="IRNazanin" w:eastAsia="IRNazanin"/>
          <w:color w:val="111111"/>
          <w:sz w:val="28"/>
          <w:sz w:val="28"/>
          <w:szCs w:val="28"/>
          <w:rtl w:val="true"/>
          <w:lang w:bidi="fa-IR"/>
        </w:rPr>
        <w:t xml:space="preserve">و أزواج </w:t>
      </w:r>
      <w:r>
        <w:rPr>
          <w:rStyle w:val="FootnoteAnchor"/>
          <w:rtl w:val="true"/>
        </w:rPr>
        <w:footnoteReference w:id="3356"/>
      </w:r>
      <w:r>
        <w:rPr>
          <w:rFonts w:ascii="Amiri" w:hAnsi="Amiri" w:eastAsia="Amiri" w:cs="Amiri"/>
          <w:color w:val="111111"/>
          <w:sz w:val="28"/>
          <w:sz w:val="28"/>
          <w:szCs w:val="28"/>
          <w:rtl w:val="true"/>
          <w:lang w:bidi="ar-SA"/>
        </w:rPr>
        <w:t>النبي صلّى اللّه عليه و سلم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البلاء، و انكفأ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أبو بكر الخطيب، أنبأ علي بن أحمد بن عمر،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أنبأ أبو الحسين بن بشران، أنبأ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خالد بن خداش، حدّثني مالك بن أنس، عن عمّه أبي سهيل </w:t>
      </w:r>
      <w:r>
        <w:rPr>
          <w:rStyle w:val="FootnoteAnchor"/>
          <w:rtl w:val="true"/>
        </w:rPr>
        <w:footnoteReference w:id="335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دفن عثمان بن عفّان، دفنّاه ليلا، ثم تفرّقنا في السكك، و كنت سادس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الشيباني، أنا أبو علي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358"/>
      </w:r>
      <w:r>
        <w:rPr>
          <w:rFonts w:ascii="Amiri" w:hAnsi="Amiri" w:eastAsia="Amiri" w:cs="Amiri"/>
          <w:color w:val="111111"/>
          <w:sz w:val="28"/>
          <w:sz w:val="28"/>
          <w:szCs w:val="28"/>
          <w:rtl w:val="true"/>
          <w:lang w:bidi="ar-SA"/>
        </w:rPr>
        <w:t xml:space="preserve">و أخبرنا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3359"/>
      </w:r>
      <w:r>
        <w:rPr>
          <w:rFonts w:ascii="Amiri" w:hAnsi="Amiri" w:eastAsia="Amiri" w:cs="Amiri"/>
          <w:color w:val="111111"/>
          <w:sz w:val="28"/>
          <w:sz w:val="28"/>
          <w:szCs w:val="28"/>
          <w:rtl w:val="true"/>
          <w:lang w:bidi="ar-SA"/>
        </w:rPr>
        <w:t>بن المظفر،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حدّثني أبي </w:t>
      </w:r>
      <w:r>
        <w:rPr>
          <w:rStyle w:val="FootnoteAnchor"/>
          <w:rtl w:val="true"/>
        </w:rPr>
        <w:footnoteReference w:id="3360"/>
      </w:r>
      <w:r>
        <w:rPr>
          <w:rFonts w:ascii="Amiri" w:hAnsi="Amiri" w:eastAsia="Amiri" w:cs="Amiri"/>
          <w:color w:val="111111"/>
          <w:sz w:val="28"/>
          <w:sz w:val="28"/>
          <w:szCs w:val="28"/>
          <w:rtl w:val="true"/>
          <w:lang w:bidi="ar-SA"/>
        </w:rPr>
        <w:t>،نا عبد الرّزّاق، 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الزبير على عثمان و دفنه، و كان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المزكي، نا أبو بكر الخطيب، أنبأ علي بن أحمد، ثنا علي بن أحمد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محمّد بن محمّد، أنا أبو الحسين، أنا عمر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محمّد بن سعد، نا محمّد بن عمر، نا موسى بن محمّد بن إبراهيم بن الحارث التيمي، عن أبيه، عن عبد اللّه بن نيار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معاوية دعاني خاليا،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حملتموه‌؟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قبرتموه‌؟ و من 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حملناه ليلة السبت بين المغرب و العشاء، و كنت أنا و جبير بن مطعم، و حكيم بن حزام، و أبو جهم بن حذيفة، فصلّى عليه، فصدّقه معاوية، و كانوا هم الذين أنزلوه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 أبو عمرو بن منده، أنا أبو محمّد بن يوه </w:t>
      </w:r>
      <w:r>
        <w:rPr>
          <w:rStyle w:val="FootnoteAnchor"/>
          <w:rtl w:val="true"/>
        </w:rPr>
        <w:footnoteReference w:id="3361"/>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3362"/>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الحاسب، أنا أبو محمّد الجوهري أنبأ أبو 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3363"/>
      </w:r>
      <w:r>
        <w:rPr>
          <w:rFonts w:ascii="Amiri" w:hAnsi="Amiri" w:eastAsia="Amiri" w:cs="Amiri"/>
          <w:color w:val="111111"/>
          <w:sz w:val="28"/>
          <w:sz w:val="28"/>
          <w:szCs w:val="28"/>
          <w:rtl w:val="true"/>
          <w:lang w:bidi="ar-SA"/>
        </w:rPr>
        <w:t>،أنبأ محمّد بن عمر، حدّثني موسى بن محمّد بن إبراهيم التيمي، عن أبيه، عن عبد اللّه بن نيار الأسلمي،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نظر إلى بيوت أسلم شوارع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أظلموا عليهم بيوتهم، أظلم اللّه عليهم قبورهم، هم قتلة عثمان، قال نيار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3364"/>
      </w:r>
      <w:r>
        <w:rPr>
          <w:rFonts w:ascii="Amiri" w:hAnsi="Amiri" w:eastAsia="Amiri" w:cs="Amiri"/>
          <w:color w:val="111111"/>
          <w:sz w:val="28"/>
          <w:sz w:val="28"/>
          <w:szCs w:val="28"/>
          <w:rtl w:val="true"/>
          <w:lang w:bidi="ar-SA"/>
        </w:rPr>
        <w:t>،إن بيتي يظلم علي، و أنا رابع أربعة حملنا أمير المؤمنين، و قبرناه، و صلينا عليه، فعرفه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البناء، لا تبنوا على وجه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خاليا،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حملتموه‌؟ و متى قبرتموه، و من صلّى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بين المغرب و العشاء، فكنت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جبير بن مطعم، و حكيم بن حزام، و أبو جهم بن حذيفة العدوي، و تقدم جبير بن مطعم فصلّى عليه، فصدّقه معاوية، و كانوا هم الذين نزلوا في حفرته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عمر، حدّثني أبو محمّد، أنبأ أبو عمر، نا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اللّفتواني، أنا أبو عمرو بن مندة، أنا أبو محمّد بن يوه، أنا أبو الحسن اللّنباني، نا أبو بكر بن أبي الدنيا </w:t>
      </w:r>
      <w:r>
        <w:rPr>
          <w:rStyle w:val="FootnoteAnchor"/>
          <w:rtl w:val="true"/>
        </w:rPr>
        <w:footnoteReference w:id="3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بكر الحاسب، أنا الجوهري،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3366"/>
      </w:r>
      <w:r>
        <w:rPr>
          <w:rFonts w:ascii="Amiri" w:hAnsi="Amiri" w:eastAsia="Amiri" w:cs="Amiri"/>
          <w:color w:val="111111"/>
          <w:sz w:val="28"/>
          <w:sz w:val="28"/>
          <w:szCs w:val="28"/>
          <w:rtl w:val="true"/>
          <w:lang w:bidi="ar-SA"/>
        </w:rPr>
        <w:t xml:space="preserve">حيّوية، و نا أحمد بن معروف، أنا الحسين بن الفهم، أنبأ محمّد بن سعد </w:t>
      </w:r>
      <w:r>
        <w:rPr>
          <w:rStyle w:val="FootnoteAnchor"/>
          <w:rtl w:val="true"/>
        </w:rPr>
        <w:footnoteReference w:id="3367"/>
      </w:r>
      <w:r>
        <w:rPr>
          <w:rFonts w:ascii="IRNazanin" w:hAnsi="IRNazanin" w:eastAsia="IRNazanin"/>
          <w:color w:val="111111"/>
          <w:sz w:val="28"/>
          <w:sz w:val="28"/>
          <w:szCs w:val="28"/>
          <w:rtl w:val="true"/>
          <w:lang w:bidi="fa-IR"/>
        </w:rPr>
        <w:t xml:space="preserve">،قال </w:t>
      </w:r>
      <w:r>
        <w:rPr>
          <w:rStyle w:val="FootnoteAnchor"/>
          <w:rtl w:val="true"/>
        </w:rPr>
        <w:footnoteReference w:id="3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 محمّد بن عمر، حدّثني عبد الرّحمن بن أبي الزناد عن </w:t>
      </w:r>
      <w:r>
        <w:rPr>
          <w:rStyle w:val="FootnoteAnchor"/>
          <w:rtl w:val="true"/>
        </w:rPr>
        <w:footnoteReference w:id="3369"/>
      </w: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نائلة بنت الفرافصة تلك الليلة، و قد شقّت جيبها قبلا و دبرا، و معها سراج، و 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أمير المؤمناه،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اطفئي السراج لا يفطن بنا، فقد رأيت الغواة الذين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فأطفأت السراج، و انتهوا إلى البقيع، فصلّى عليه جبير بن مطعم، و خلفه حكيم بن حزام، و أبو جهم بن حذيفة، و نيار بن مكرم الأسلمي، و نائلة بنت الفرافصة، و أم البنين بنت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في حفرته نيار بن مكرم و أبو جهم بن حذيفة، و جبير بن مطعم، و كان حكيم بن حزام و أم البنين و نائلة يدلّونه على الرجال، حتى لحد له، و بني عليه، و غيّبوا قبره، و تفرّقوا</w:t>
      </w:r>
      <w:r>
        <w:rPr>
          <w:rFonts w:eastAsia="Amiri" w:cs="Amiri" w:ascii="Amiri" w:hAnsi="Amiri"/>
          <w:color w:val="111111"/>
          <w:sz w:val="28"/>
          <w:szCs w:val="28"/>
          <w:rtl w:val="true"/>
          <w:lang w:bidi="ar-SA"/>
        </w:rPr>
        <w:t>.</w:t>
      </w:r>
      <w:r>
        <w:rPr>
          <w:rStyle w:val="FootnoteAnchor"/>
          <w:rtl w:val="true"/>
        </w:rPr>
        <w:footnoteReference w:id="3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الحاسب، أنا الحسن بن علي، أنا محمد بن العباس، أنا أحمد </w:t>
      </w:r>
      <w:r>
        <w:rPr>
          <w:rStyle w:val="FootnoteAnchor"/>
          <w:rtl w:val="true"/>
        </w:rPr>
        <w:footnoteReference w:id="3371"/>
      </w:r>
      <w:r>
        <w:rPr>
          <w:rFonts w:ascii="Amiri" w:hAnsi="Amiri" w:eastAsia="Amiri" w:cs="Amiri"/>
          <w:color w:val="111111"/>
          <w:sz w:val="28"/>
          <w:sz w:val="28"/>
          <w:szCs w:val="28"/>
          <w:rtl w:val="true"/>
          <w:lang w:bidi="ar-SA"/>
        </w:rPr>
        <w:t xml:space="preserve">بن معروف، أنا الحسين </w:t>
      </w:r>
      <w:r>
        <w:rPr>
          <w:rStyle w:val="FootnoteAnchor"/>
          <w:rtl w:val="true"/>
        </w:rPr>
        <w:footnoteReference w:id="3372"/>
      </w:r>
      <w:r>
        <w:rPr>
          <w:rFonts w:ascii="IRNazanin" w:hAnsi="IRNazanin" w:eastAsia="IRNazanin"/>
          <w:color w:val="111111"/>
          <w:sz w:val="28"/>
          <w:sz w:val="28"/>
          <w:szCs w:val="28"/>
          <w:rtl w:val="true"/>
          <w:lang w:bidi="fa-IR"/>
        </w:rPr>
        <w:t xml:space="preserve">بن محمد، نا محمّد بن سعد </w:t>
      </w:r>
      <w:r>
        <w:rPr>
          <w:rStyle w:val="FootnoteAnchor"/>
          <w:rtl w:val="true"/>
        </w:rPr>
        <w:footnoteReference w:id="3373"/>
      </w:r>
      <w:r>
        <w:rPr>
          <w:rFonts w:ascii="Amiri" w:hAnsi="Amiri" w:eastAsia="Amiri" w:cs="Amiri"/>
          <w:color w:val="111111"/>
          <w:sz w:val="28"/>
          <w:sz w:val="28"/>
          <w:szCs w:val="28"/>
          <w:rtl w:val="true"/>
          <w:lang w:bidi="ar-SA"/>
        </w:rPr>
        <w:t>،أنبأ يزيد بن هارون، أنبأ أبو مالك عبد الملك بن حسين النخعي، عن عمران بن مسلم بن رياح عن عبد اللّه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جبير بن مطعم صلّى على عثمان في ستة عشر رجلا، بجبير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صلى عليه أربعة، أثبت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w:t>
      </w:r>
    </w:p>
    <w:p>
      <w:pPr>
        <w:pStyle w:val="BookText"/>
        <w:rPr/>
      </w:pPr>
      <w:r>
        <w:rPr>
          <w:rFonts w:ascii="Amiri" w:hAnsi="Amiri" w:eastAsia="Amiri" w:cs="Amiri"/>
          <w:color w:val="111111"/>
          <w:sz w:val="28"/>
          <w:sz w:val="28"/>
          <w:szCs w:val="28"/>
          <w:rtl w:val="true"/>
          <w:lang w:bidi="ar-SA"/>
        </w:rPr>
        <w:t xml:space="preserve">أبو الميمون، نا أبو زرعة، قال </w:t>
      </w:r>
      <w:r>
        <w:rPr>
          <w:rStyle w:val="FootnoteAnchor"/>
          <w:rtl w:val="true"/>
        </w:rPr>
        <w:footnoteReference w:id="3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عبد الأعلى أنه سمع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جبير بن مطعم على عثمان في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أبو بكر الخطيب، أنا أبو الحسن بن الحمّامي، 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أحمد، أنا محمّد بن محمّد، أنا أبو الحسين بن بشران، 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الدنيا، حدّثني أبو زيد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عثمان بن عفّان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3375"/>
      </w:r>
      <w:r>
        <w:rPr>
          <w:rFonts w:ascii="Amiri" w:hAnsi="Amiri" w:eastAsia="Amiri" w:cs="Amiri"/>
          <w:color w:val="111111"/>
          <w:sz w:val="28"/>
          <w:sz w:val="28"/>
          <w:szCs w:val="28"/>
          <w:rtl w:val="true"/>
          <w:lang w:bidi="ar-SA"/>
        </w:rPr>
        <w:t>،و أبو علي بن السبط‍‌، و أبو عبد اللّه البارع، و أبو غالب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الحسن علي بن عمر الحربي، ثنا أحمد بن محمّد الصيدلاني، نا موسى بن عبد الرّحمن المسروقي، حدّثني عبيد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مكث ثلاثا لا يدفن حتى هتف بهم هاتفان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 و لا تصلّوا عليه، فإنّ‌ اللّه قد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زيد السّلمي، و أبو محمّد الدّاراني،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سهل بن بشر، أنا علي بن منير بن أحمد الخلاّل، أنا محمّد بن أحمد بن عبد اللّه الذهلي، نا موسى بن هارون، نا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حفص بن غياث، نا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منعوا الصّلاة على عثمان قال أبو جهم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تمنعوا الصلاة عليه فقد صلى اللّه عليه و ملائكته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أنبأ الحسن بن علي، أخبرنا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376"/>
      </w:r>
      <w:r>
        <w:rPr>
          <w:rFonts w:ascii="IRNazanin" w:hAnsi="IRNazanin" w:eastAsia="IRNazanin"/>
          <w:color w:val="111111"/>
          <w:sz w:val="28"/>
          <w:sz w:val="28"/>
          <w:szCs w:val="28"/>
          <w:rtl w:val="true"/>
          <w:lang w:bidi="fa-IR"/>
        </w:rPr>
        <w:t xml:space="preserve">أحمد أنا </w:t>
      </w:r>
      <w:r>
        <w:rPr>
          <w:rStyle w:val="FootnoteAnchor"/>
          <w:rtl w:val="true"/>
        </w:rPr>
        <w:footnoteReference w:id="3377"/>
      </w:r>
      <w:r>
        <w:rPr>
          <w:rFonts w:ascii="Amiri" w:hAnsi="Amiri" w:eastAsia="Amiri" w:cs="Amiri"/>
          <w:color w:val="111111"/>
          <w:sz w:val="28"/>
          <w:sz w:val="28"/>
          <w:szCs w:val="28"/>
          <w:rtl w:val="true"/>
          <w:lang w:bidi="ar-SA"/>
        </w:rPr>
        <w:t xml:space="preserve">الحسين، نا ابن سعد </w:t>
      </w:r>
      <w:r>
        <w:rPr>
          <w:rStyle w:val="FootnoteAnchor"/>
          <w:rtl w:val="true"/>
        </w:rPr>
        <w:footnoteReference w:id="3378"/>
      </w:r>
      <w:r>
        <w:rPr>
          <w:rFonts w:ascii="Amiri" w:hAnsi="Amiri" w:eastAsia="Amiri" w:cs="Amiri"/>
          <w:color w:val="111111"/>
          <w:sz w:val="28"/>
          <w:sz w:val="28"/>
          <w:szCs w:val="28"/>
          <w:rtl w:val="true"/>
          <w:lang w:bidi="ar-SA"/>
        </w:rPr>
        <w:t xml:space="preserve">،أنا أبو بكر بن عبد اللّه بن أبي أويس المدني، حدثني عمّ‌ جدتي الربيع بن مالك بن </w:t>
      </w:r>
      <w:r>
        <w:rPr>
          <w:rStyle w:val="FootnoteAnchor"/>
          <w:rtl w:val="true"/>
        </w:rPr>
        <w:footnoteReference w:id="3379"/>
      </w:r>
      <w:r>
        <w:rPr>
          <w:rFonts w:ascii="Amiri" w:hAnsi="Amiri" w:eastAsia="Amiri" w:cs="Amiri"/>
          <w:color w:val="111111"/>
          <w:sz w:val="28"/>
          <w:sz w:val="28"/>
          <w:szCs w:val="28"/>
          <w:rtl w:val="true"/>
          <w:lang w:bidi="ar-SA"/>
        </w:rPr>
        <w:t>أبي عامر،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أحد حملة عثمان بن عفّان حين توفي، حملناه على باب و إنّ‌ رأسه ليقرع الباب لإسراعنا به، و إن بنا من الخوف لأمرا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3380"/>
      </w:r>
      <w:r>
        <w:rPr>
          <w:rFonts w:ascii="Amiri" w:hAnsi="Amiri" w:eastAsia="Amiri" w:cs="Amiri"/>
          <w:color w:val="111111"/>
          <w:sz w:val="28"/>
          <w:sz w:val="28"/>
          <w:szCs w:val="28"/>
          <w:rtl w:val="true"/>
          <w:lang w:bidi="ar-SA"/>
        </w:rPr>
        <w:t>واريناه في قبره، في حشّ‌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نا سليمان بن أحمد، نا عمرو بن أبي الطاهر بن السرح،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w:t>
      </w:r>
      <w:r>
        <w:rPr>
          <w:rFonts w:eastAsia="Amiri" w:cs="Amiri" w:ascii="Amiri" w:hAnsi="Amiri"/>
          <w:color w:val="111111"/>
          <w:sz w:val="28"/>
          <w:szCs w:val="28"/>
          <w:rtl w:val="true"/>
          <w:lang w:bidi="ar-SA"/>
        </w:rPr>
        <w:t xml:space="preserve">] </w:t>
      </w:r>
      <w:r>
        <w:rPr>
          <w:rStyle w:val="FootnoteAnchor"/>
          <w:rtl w:val="true"/>
        </w:rPr>
        <w:footnoteReference w:id="3381"/>
      </w:r>
      <w:r>
        <w:rPr>
          <w:rFonts w:ascii="Amiri" w:hAnsi="Amiri" w:eastAsia="Amiri" w:cs="Amiri"/>
          <w:color w:val="111111"/>
          <w:sz w:val="28"/>
          <w:sz w:val="28"/>
          <w:szCs w:val="28"/>
          <w:rtl w:val="true"/>
          <w:lang w:bidi="ar-SA"/>
        </w:rPr>
        <w:t xml:space="preserve">عبد اللّه بن عبد الحكم، نا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382"/>
      </w:r>
      <w:r>
        <w:rPr>
          <w:rFonts w:ascii="Amiri" w:hAnsi="Amiri" w:eastAsia="Amiri" w:cs="Amiri"/>
          <w:color w:val="111111"/>
          <w:sz w:val="28"/>
          <w:sz w:val="28"/>
          <w:szCs w:val="28"/>
          <w:rtl w:val="true"/>
          <w:lang w:bidi="ar-SA"/>
        </w:rPr>
        <w:t>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عثمان، فأقام مطروحا على كناسة بني فلان ثلاثا، فأتاه اثنا عشر رجلا فيهم جدي مالك بن أبي عامر، و حويطب بن عبد العزّى، و حكيم بن حزام، و عبد اللّه </w:t>
      </w:r>
      <w:r>
        <w:rPr>
          <w:rStyle w:val="FootnoteAnchor"/>
          <w:rtl w:val="true"/>
        </w:rPr>
        <w:footnoteReference w:id="3383"/>
      </w:r>
      <w:r>
        <w:rPr>
          <w:rFonts w:ascii="Amiri" w:hAnsi="Amiri" w:eastAsia="Amiri" w:cs="Amiri"/>
          <w:color w:val="111111"/>
          <w:sz w:val="28"/>
          <w:sz w:val="28"/>
          <w:szCs w:val="28"/>
          <w:rtl w:val="true"/>
          <w:lang w:bidi="ar-SA"/>
        </w:rPr>
        <w:t>بن الزبير، و عائشة بنت عثمان معهم مصباح في حقّ‌، فحملوه على باب و إن رأسه يقول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 طق، حتى أتوا به البقيع، فاختلفوا في الصّلاة عليه، فصلّى عليه حكيم بن حزام، أو حويطب </w:t>
      </w:r>
      <w:r>
        <w:rPr>
          <w:rStyle w:val="FootnoteAnchor"/>
          <w:rtl w:val="true"/>
        </w:rPr>
        <w:footnoteReference w:id="3384"/>
      </w:r>
      <w:r>
        <w:rPr>
          <w:rFonts w:ascii="Amiri" w:hAnsi="Amiri" w:eastAsia="Amiri" w:cs="Amiri"/>
          <w:color w:val="111111"/>
          <w:sz w:val="28"/>
          <w:sz w:val="28"/>
          <w:szCs w:val="28"/>
          <w:rtl w:val="true"/>
          <w:lang w:bidi="ar-SA"/>
        </w:rPr>
        <w:t>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أرادوا دفنه فقام رجل من بني مازن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دفنتموه مع المسلمين لأخبرنّ‌ الناس، فحملوا به حتى أتوا به إلى حشّ‌ كوكب، و لمّا دلّوه في قبره صاحت عائشة بنت عثمان، فقال لها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فو اللّه لئن عدت لأضربنّ‌ الذي فيه عيناك، فلما دفنوه و سوّوا عليه التراب، قال لها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صيحي ما بدا لك أن تصيحي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بن عفّان قبل ذلك يمرّ بحشّ‌ كوكب،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ليدفنن هنا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أنا أحمد بن معروف، أنا الحسين بن الفهم، نا محمّد بن سعد </w:t>
      </w:r>
      <w:r>
        <w:rPr>
          <w:rStyle w:val="FootnoteAnchor"/>
          <w:rtl w:val="true"/>
        </w:rPr>
        <w:footnoteReference w:id="3385"/>
      </w:r>
      <w:r>
        <w:rPr>
          <w:rFonts w:ascii="Amiri" w:hAnsi="Amiri" w:eastAsia="Amiri" w:cs="Amiri"/>
          <w:color w:val="111111"/>
          <w:sz w:val="28"/>
          <w:sz w:val="28"/>
          <w:szCs w:val="28"/>
          <w:rtl w:val="true"/>
          <w:lang w:bidi="ar-SA"/>
        </w:rPr>
        <w:t>،أنبأ أبو بكر بن عبد اللّه بن أبي أويس، حدّثني عم، جدتي الربيع بن مالك بن أبي عامر،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يتوقون أن يدفنوا موتاهم في حشّ‌ كوكب، فكان عثمان بن عفّان يقول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يوشك أن يهلك رجل صالح فيدفن هنالك </w:t>
      </w:r>
      <w:r>
        <w:rPr>
          <w:rStyle w:val="FootnoteAnchor"/>
          <w:rtl w:val="true"/>
        </w:rPr>
        <w:footnoteReference w:id="3386"/>
      </w:r>
      <w:r>
        <w:rPr>
          <w:rFonts w:ascii="Amiri" w:hAnsi="Amiri" w:eastAsia="Amiri" w:cs="Amiri"/>
          <w:color w:val="111111"/>
          <w:sz w:val="28"/>
          <w:sz w:val="28"/>
          <w:szCs w:val="28"/>
          <w:rtl w:val="true"/>
          <w:lang w:bidi="ar-SA"/>
        </w:rPr>
        <w:t>،فيأتي الناس به، قال مالك بن أبي عامر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عثمان أول من 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لمحمّد بن عمر، فعرفه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الفضل أحمد بن علي بن الفضل بن الفرات، أنبأ أبي إجازة، أنبأ أبو القاسم عبد الجبّار بن أحمد بن عمر بن الحسن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إبراهيم الليثي الشافعي، نا محمّد بن أحمد، نا عبيد </w:t>
      </w:r>
      <w:r>
        <w:rPr>
          <w:rStyle w:val="FootnoteAnchor"/>
          <w:rtl w:val="true"/>
        </w:rPr>
        <w:footnoteReference w:id="3387"/>
      </w:r>
      <w:r>
        <w:rPr>
          <w:rFonts w:ascii="IRNazanin" w:hAnsi="IRNazanin" w:eastAsia="IRNazanin"/>
          <w:color w:val="111111"/>
          <w:sz w:val="28"/>
          <w:sz w:val="28"/>
          <w:szCs w:val="28"/>
          <w:rtl w:val="true"/>
          <w:lang w:bidi="fa-IR"/>
        </w:rPr>
        <w:t xml:space="preserve">بن المهلب، نا قعنب </w:t>
      </w:r>
      <w:r>
        <w:rPr>
          <w:rStyle w:val="FootnoteAnchor"/>
          <w:rtl w:val="true"/>
        </w:rPr>
        <w:footnoteReference w:id="3388"/>
      </w:r>
      <w:r>
        <w:rPr>
          <w:rFonts w:ascii="Amiri" w:hAnsi="Amiri" w:eastAsia="Amiri" w:cs="Amiri"/>
          <w:color w:val="111111"/>
          <w:sz w:val="28"/>
          <w:sz w:val="28"/>
          <w:szCs w:val="28"/>
          <w:rtl w:val="true"/>
          <w:lang w:bidi="ar-SA"/>
        </w:rPr>
        <w:t>بن المحرر، نا الأصمعي، نا أبو عمرو بن العلاء المقرئ، عن يعلى بن حكيم، عن طاوس،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قتل عثمان بن عفّان رأيت رسول اللّه صلّى اللّه عليه و سلم في منامي، فمرّ بي، فسلّم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رسول اللّه أ لا تقف حتى أشتفي منك بالنظر؟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مستعجل، إن أبي إبراهيم و أخي موسى منتظرون لي </w:t>
      </w:r>
      <w:r>
        <w:rPr>
          <w:rStyle w:val="FootnoteAnchor"/>
          <w:rtl w:val="true"/>
        </w:rPr>
        <w:footnoteReference w:id="3389"/>
      </w:r>
      <w:r>
        <w:rPr>
          <w:rFonts w:ascii="Amiri" w:hAnsi="Amiri" w:eastAsia="Amiri" w:cs="Amiri"/>
          <w:color w:val="111111"/>
          <w:sz w:val="28"/>
          <w:sz w:val="28"/>
          <w:szCs w:val="28"/>
          <w:rtl w:val="true"/>
          <w:lang w:bidi="ar-SA"/>
        </w:rPr>
        <w:t>لزفاف عثمان بن عفّان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أخبرنا القاضي أبو منصور عبد </w:t>
      </w:r>
      <w:r>
        <w:rPr>
          <w:rStyle w:val="FootnoteAnchor"/>
          <w:rtl w:val="true"/>
        </w:rPr>
        <w:footnoteReference w:id="3390"/>
      </w:r>
      <w:r>
        <w:rPr>
          <w:rFonts w:ascii="Amiri" w:hAnsi="Amiri" w:eastAsia="Amiri" w:cs="Amiri"/>
          <w:color w:val="111111"/>
          <w:sz w:val="28"/>
          <w:sz w:val="28"/>
          <w:szCs w:val="28"/>
          <w:rtl w:val="true"/>
          <w:lang w:bidi="ar-SA"/>
        </w:rPr>
        <w:t xml:space="preserve">الباقي بن محمّد بن غالب بن العطار، أنبأ أبو الحسن أحمد بن محمّد بن عمران بن الحسن، نا عبد اللّه بن سليمان بن الأشعث، نا المنذر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حميد بن مهران، عن رجل من بني راسب، عن مطرف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مطعما </w:t>
      </w:r>
      <w:r>
        <w:rPr>
          <w:rStyle w:val="FootnoteAnchor"/>
          <w:rtl w:val="true"/>
        </w:rPr>
        <w:footnoteReference w:id="3391"/>
      </w:r>
      <w:r>
        <w:rPr>
          <w:rFonts w:ascii="Amiri" w:hAnsi="Amiri" w:eastAsia="Amiri" w:cs="Amiri"/>
          <w:color w:val="111111"/>
          <w:sz w:val="28"/>
          <w:sz w:val="28"/>
          <w:szCs w:val="28"/>
          <w:rtl w:val="true"/>
          <w:lang w:bidi="ar-SA"/>
        </w:rPr>
        <w:t>رأى عثمان فيما يرى النائم،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عليه ثيابا خضرا </w:t>
      </w:r>
      <w:r>
        <w:rPr>
          <w:rStyle w:val="FootnoteAnchor"/>
          <w:rtl w:val="true"/>
        </w:rPr>
        <w:footnoteReference w:id="339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بي 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الدين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القيّم، ليس يسفك الدم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 أبو الحسين بن النّقّور، أنا أبو طاهر المخلص، نا أبو بكر بن سيف، أنا السري بن يحيى، أخبرنا شعيب بن إبراهيم، أنا سيف بن عمر، عن سهل، عن </w:t>
      </w:r>
      <w:r>
        <w:rPr>
          <w:rStyle w:val="FootnoteAnchor"/>
          <w:rtl w:val="true"/>
        </w:rPr>
        <w:footnoteReference w:id="3393"/>
      </w:r>
      <w:r>
        <w:rPr>
          <w:rFonts w:ascii="IRNazanin" w:hAnsi="IRNazanin" w:eastAsia="IRNazanin"/>
          <w:color w:val="111111"/>
          <w:sz w:val="28"/>
          <w:sz w:val="28"/>
          <w:szCs w:val="28"/>
          <w:rtl w:val="true"/>
          <w:lang w:bidi="fa-IR"/>
        </w:rPr>
        <w:t>القاسم،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أراد القوم إلا يخلعونه فلما مغثوه </w:t>
      </w:r>
      <w:r>
        <w:rPr>
          <w:rStyle w:val="FootnoteAnchor"/>
          <w:rtl w:val="true"/>
        </w:rPr>
        <w:footnoteReference w:id="3394"/>
      </w:r>
      <w:r>
        <w:rPr>
          <w:rFonts w:ascii="Amiri" w:hAnsi="Amiri" w:eastAsia="Amiri" w:cs="Amiri"/>
          <w:color w:val="111111"/>
          <w:sz w:val="28"/>
          <w:sz w:val="28"/>
          <w:szCs w:val="28"/>
          <w:rtl w:val="true"/>
          <w:lang w:bidi="ar-SA"/>
        </w:rPr>
        <w:t>مات، فضربوه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هجاء لغزاة عثمان رضي اللّه عنه و أرضاه </w:t>
      </w:r>
      <w:r>
        <w:rPr>
          <w:rStyle w:val="FootnoteAnchor"/>
          <w:rtl w:val="true"/>
        </w:rPr>
        <w:footnoteReference w:id="3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تركتم غزو الدروب وراءكم </w:t>
      </w:r>
      <w:r>
        <w:rPr>
          <w:rStyle w:val="FootnoteAnchor"/>
          <w:rtl w:val="true"/>
        </w:rPr>
        <w:footnoteReference w:id="3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غزوتمونا عند قبر محمّد</w:t>
      </w:r>
    </w:p>
    <w:p>
      <w:pPr>
        <w:pStyle w:val="BookText"/>
        <w:rPr/>
      </w:pPr>
      <w:r>
        <w:rPr>
          <w:rFonts w:ascii="Amiri" w:hAnsi="Amiri" w:eastAsia="Amiri" w:cs="Amiri"/>
          <w:color w:val="111111"/>
          <w:sz w:val="28"/>
          <w:sz w:val="28"/>
          <w:szCs w:val="28"/>
          <w:rtl w:val="true"/>
          <w:lang w:bidi="ar-SA"/>
        </w:rPr>
        <w:t xml:space="preserve">فلبئس هدي المسلمين </w:t>
      </w:r>
      <w:r>
        <w:rPr>
          <w:rStyle w:val="FootnoteAnchor"/>
          <w:rtl w:val="true"/>
        </w:rPr>
        <w:footnoteReference w:id="3397"/>
      </w:r>
      <w:r>
        <w:rPr>
          <w:rFonts w:ascii="Amiri" w:hAnsi="Amiri" w:eastAsia="Amiri" w:cs="Amiri"/>
          <w:color w:val="111111"/>
          <w:sz w:val="28"/>
          <w:sz w:val="28"/>
          <w:szCs w:val="28"/>
          <w:rtl w:val="true"/>
          <w:lang w:bidi="ar-SA"/>
        </w:rPr>
        <w:t xml:space="preserve">هديتم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أمر الفاجر المتعمد </w:t>
      </w:r>
      <w:r>
        <w:rPr>
          <w:rStyle w:val="FootnoteAnchor"/>
          <w:rtl w:val="true"/>
        </w:rPr>
        <w:footnoteReference w:id="3398"/>
      </w:r>
    </w:p>
    <w:p>
      <w:pPr>
        <w:pStyle w:val="BookText"/>
        <w:rPr/>
      </w:pPr>
      <w:r>
        <w:rPr>
          <w:rFonts w:ascii="IRNazanin" w:hAnsi="IRNazanin" w:eastAsia="IRNazanin"/>
          <w:color w:val="111111"/>
          <w:sz w:val="28"/>
          <w:sz w:val="28"/>
          <w:szCs w:val="28"/>
          <w:rtl w:val="true"/>
          <w:lang w:bidi="fa-IR"/>
        </w:rPr>
        <w:t xml:space="preserve">إن تقدموا </w:t>
      </w:r>
      <w:r>
        <w:rPr>
          <w:rStyle w:val="FootnoteAnchor"/>
          <w:rtl w:val="true"/>
        </w:rPr>
        <w:footnoteReference w:id="3399"/>
      </w:r>
      <w:r>
        <w:rPr>
          <w:rFonts w:ascii="Amiri" w:hAnsi="Amiri" w:eastAsia="Amiri" w:cs="Amiri"/>
          <w:color w:val="111111"/>
          <w:sz w:val="28"/>
          <w:sz w:val="28"/>
          <w:szCs w:val="28"/>
          <w:rtl w:val="true"/>
          <w:lang w:bidi="ar-SA"/>
        </w:rPr>
        <w:t xml:space="preserve">نجعل قرى سرواتكم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المدينة كل لين </w:t>
      </w:r>
      <w:r>
        <w:rPr>
          <w:rStyle w:val="FootnoteAnchor"/>
          <w:rtl w:val="true"/>
        </w:rPr>
        <w:footnoteReference w:id="3400"/>
      </w:r>
      <w:r>
        <w:rPr>
          <w:rFonts w:ascii="IRNazanin" w:hAnsi="IRNazanin" w:eastAsia="IRNazanin"/>
          <w:color w:val="111111"/>
          <w:sz w:val="28"/>
          <w:sz w:val="28"/>
          <w:szCs w:val="28"/>
          <w:rtl w:val="true"/>
          <w:lang w:bidi="fa-IR"/>
        </w:rPr>
        <w:t>مذود</w:t>
      </w:r>
    </w:p>
    <w:p>
      <w:pPr>
        <w:pStyle w:val="BookText"/>
        <w:rPr/>
      </w:pPr>
      <w:r>
        <w:rPr>
          <w:rFonts w:ascii="Amiri" w:hAnsi="Amiri" w:eastAsia="Amiri" w:cs="Amiri"/>
          <w:color w:val="111111"/>
          <w:sz w:val="28"/>
          <w:sz w:val="28"/>
          <w:szCs w:val="28"/>
          <w:rtl w:val="true"/>
          <w:lang w:bidi="ar-SA"/>
        </w:rPr>
        <w:t xml:space="preserve">أو تدبروا فلبئس ما سافرتم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أمر أميركم لم يرشد</w:t>
      </w:r>
    </w:p>
    <w:p>
      <w:pPr>
        <w:pStyle w:val="BookText"/>
        <w:rPr/>
      </w:pPr>
      <w:r>
        <w:rPr>
          <w:rFonts w:ascii="Amiri" w:hAnsi="Amiri" w:eastAsia="Amiri" w:cs="Amiri"/>
          <w:color w:val="111111"/>
          <w:sz w:val="28"/>
          <w:sz w:val="28"/>
          <w:szCs w:val="28"/>
          <w:rtl w:val="true"/>
          <w:lang w:bidi="ar-SA"/>
        </w:rPr>
        <w:t xml:space="preserve">و كأن أصحاب النبي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تنحّر </w:t>
      </w:r>
      <w:r>
        <w:rPr>
          <w:rStyle w:val="FootnoteAnchor"/>
          <w:rtl w:val="true"/>
        </w:rPr>
        <w:footnoteReference w:id="3401"/>
      </w:r>
      <w:r>
        <w:rPr>
          <w:rFonts w:ascii="IRNazanin" w:hAnsi="IRNazanin" w:eastAsia="IRNazanin"/>
          <w:color w:val="111111"/>
          <w:sz w:val="28"/>
          <w:sz w:val="28"/>
          <w:szCs w:val="28"/>
          <w:rtl w:val="true"/>
          <w:lang w:bidi="fa-IR"/>
        </w:rPr>
        <w:t>عند باب المسجد</w:t>
      </w:r>
    </w:p>
    <w:p>
      <w:pPr>
        <w:pStyle w:val="BookText"/>
        <w:rPr/>
      </w:pPr>
      <w:r>
        <w:rPr>
          <w:rFonts w:ascii="Amiri" w:hAnsi="Amiri" w:eastAsia="Amiri" w:cs="Amiri"/>
          <w:color w:val="111111"/>
          <w:sz w:val="28"/>
          <w:sz w:val="28"/>
          <w:szCs w:val="28"/>
          <w:rtl w:val="true"/>
          <w:lang w:bidi="ar-SA"/>
        </w:rPr>
        <w:t xml:space="preserve">أبكي أبا عمرو لحسن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مقيما </w:t>
      </w:r>
      <w:r>
        <w:rPr>
          <w:rStyle w:val="FootnoteAnchor"/>
          <w:rtl w:val="true"/>
        </w:rPr>
        <w:footnoteReference w:id="3402"/>
      </w:r>
      <w:r>
        <w:rPr>
          <w:rFonts w:ascii="Amiri" w:hAnsi="Amiri" w:eastAsia="Amiri" w:cs="Amiri"/>
          <w:color w:val="111111"/>
          <w:sz w:val="28"/>
          <w:sz w:val="28"/>
          <w:szCs w:val="28"/>
          <w:rtl w:val="true"/>
          <w:lang w:bidi="ar-SA"/>
        </w:rPr>
        <w:t>في بقيع الغرقد</w:t>
      </w:r>
    </w:p>
    <w:p>
      <w:p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الجوهري، أنبأ أبو عمر، أنبأ أحمد، أنبأ الحسين، نا محمّد بن سعد </w:t>
      </w:r>
      <w:r>
        <w:rPr>
          <w:rStyle w:val="FootnoteAnchor"/>
          <w:rtl w:val="true"/>
        </w:rPr>
        <w:footnoteReference w:id="3403"/>
      </w:r>
      <w:r>
        <w:rPr>
          <w:rFonts w:ascii="Amiri" w:hAnsi="Amiri" w:eastAsia="Amiri" w:cs="Amiri"/>
          <w:color w:val="111111"/>
          <w:sz w:val="28"/>
          <w:sz w:val="28"/>
          <w:szCs w:val="28"/>
          <w:rtl w:val="true"/>
          <w:lang w:bidi="ar-SA"/>
        </w:rPr>
        <w:t>،أنبأ يزيد بن هارون، أنا اليمان بن المغيرة، نا إسحاق بن سويد، حدّثني من سمع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البنّا، أنا أبو القاسم المهرواني، أنا أبو عمر، أنبأ أبو بكر محمّد بن أحمد بن يعقوب، ثنا جدي، نا يزيد بن هارون، أنبأ يمان بن المغيرة، نا إسحاق بن سويد، حدّثني من سمعها من حسّان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أصحاب النّبي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تنحّر عند باب المسجد</w:t>
      </w:r>
    </w:p>
    <w:p>
      <w:pPr>
        <w:pStyle w:val="BookText"/>
        <w:rPr/>
      </w:pPr>
      <w:r>
        <w:rPr>
          <w:rFonts w:ascii="Amiri" w:hAnsi="Amiri" w:eastAsia="Amiri" w:cs="Amiri"/>
          <w:color w:val="111111"/>
          <w:sz w:val="28"/>
          <w:sz w:val="28"/>
          <w:szCs w:val="28"/>
          <w:rtl w:val="true"/>
          <w:lang w:bidi="ar-SA"/>
        </w:rPr>
        <w:t xml:space="preserve">أبكي أبا عمرو لحسن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رهينا في بقيع الغرقد</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طاهر المخلّص، نا أبو بكر بن سيف، أنا أبو عبيدة، أنا شعيب بن إبراهيم، 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أردتم من أخي الدين </w:t>
      </w:r>
      <w:r>
        <w:rPr>
          <w:rStyle w:val="FootnoteAnchor"/>
          <w:rtl w:val="true"/>
        </w:rPr>
        <w:footnoteReference w:id="3405"/>
      </w:r>
      <w:r>
        <w:rPr>
          <w:rFonts w:ascii="Amiri" w:hAnsi="Amiri" w:eastAsia="Amiri" w:cs="Amiri"/>
          <w:color w:val="111111"/>
          <w:sz w:val="28"/>
          <w:sz w:val="28"/>
          <w:szCs w:val="28"/>
          <w:rtl w:val="true"/>
          <w:lang w:bidi="ar-SA"/>
        </w:rPr>
        <w:t xml:space="preserve">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في ذاك الأديم المقدّد </w:t>
      </w:r>
    </w:p>
    <w:p>
      <w:pPr>
        <w:pStyle w:val="BookText"/>
        <w:rPr/>
      </w:pPr>
      <w:r>
        <w:rPr>
          <w:rFonts w:ascii="Amiri" w:hAnsi="Amiri" w:eastAsia="Amiri" w:cs="Amiri"/>
          <w:color w:val="111111"/>
          <w:sz w:val="28"/>
          <w:sz w:val="28"/>
          <w:szCs w:val="28"/>
          <w:rtl w:val="true"/>
          <w:lang w:bidi="ar-SA"/>
        </w:rPr>
        <w:t xml:space="preserve">قتلتم ولي اللّه في جوف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جئتم بأمر جائر غير مهتد</w:t>
      </w:r>
    </w:p>
    <w:p>
      <w:pPr>
        <w:pStyle w:val="BookText"/>
        <w:rPr/>
      </w:pPr>
      <w:r>
        <w:rPr>
          <w:rFonts w:ascii="Amiri" w:hAnsi="Amiri" w:eastAsia="Amiri" w:cs="Amiri"/>
          <w:color w:val="111111"/>
          <w:sz w:val="28"/>
          <w:sz w:val="28"/>
          <w:szCs w:val="28"/>
          <w:rtl w:val="true"/>
          <w:lang w:bidi="ar-SA"/>
        </w:rPr>
        <w:t xml:space="preserve">فهلاّ رعيتم ذمّة اللّه بينكم </w:t>
      </w:r>
      <w:r>
        <w:rPr>
          <w:rStyle w:val="FootnoteAnchor"/>
          <w:rtl w:val="true"/>
        </w:rPr>
        <w:footnoteReference w:id="3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أوفيتم بالعهد عهد محمّد</w:t>
      </w:r>
    </w:p>
    <w:p>
      <w:pPr>
        <w:pStyle w:val="BookText"/>
        <w:rPr/>
      </w:pPr>
      <w:r>
        <w:rPr>
          <w:rFonts w:ascii="Amiri" w:hAnsi="Amiri" w:eastAsia="Amiri" w:cs="Amiri"/>
          <w:color w:val="111111"/>
          <w:sz w:val="28"/>
          <w:sz w:val="28"/>
          <w:szCs w:val="28"/>
          <w:rtl w:val="true"/>
          <w:lang w:bidi="ar-SA"/>
        </w:rPr>
        <w:t xml:space="preserve">أ لم يك فيكم ذا بلاء 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أوفاكم </w:t>
      </w:r>
      <w:r>
        <w:rPr>
          <w:rStyle w:val="FootnoteAnchor"/>
          <w:rtl w:val="true"/>
        </w:rPr>
        <w:footnoteReference w:id="3407"/>
      </w:r>
      <w:r>
        <w:rPr>
          <w:rFonts w:ascii="Amiri" w:hAnsi="Amiri" w:eastAsia="Amiri" w:cs="Amiri"/>
          <w:color w:val="111111"/>
          <w:sz w:val="28"/>
          <w:sz w:val="28"/>
          <w:szCs w:val="28"/>
          <w:rtl w:val="true"/>
          <w:lang w:bidi="ar-SA"/>
        </w:rPr>
        <w:t>قدما لدى كلّ‌ مشهد</w:t>
      </w:r>
    </w:p>
    <w:p>
      <w:pPr>
        <w:pStyle w:val="BookText"/>
        <w:rPr/>
      </w:pPr>
      <w:r>
        <w:rPr>
          <w:rFonts w:ascii="Amiri" w:hAnsi="Amiri" w:eastAsia="Amiri" w:cs="Amiri"/>
          <w:color w:val="111111"/>
          <w:sz w:val="28"/>
          <w:sz w:val="28"/>
          <w:szCs w:val="28"/>
          <w:rtl w:val="true"/>
          <w:lang w:bidi="ar-SA"/>
        </w:rPr>
        <w:t xml:space="preserve">فلا ظفرت أيمان قوم تبايعوا </w:t>
      </w:r>
      <w:r>
        <w:rPr>
          <w:rStyle w:val="FootnoteAnchor"/>
          <w:rtl w:val="true"/>
        </w:rPr>
        <w:footnoteReference w:id="3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عثمان الرشيد المسدّد</w:t>
      </w:r>
    </w:p>
    <w:p>
      <w:pPr>
        <w:pStyle w:val="BookText"/>
        <w:rPr/>
      </w:pPr>
      <w:r>
        <w:rPr>
          <w:rFonts w:ascii="Amiri" w:hAnsi="Amiri" w:eastAsia="Amiri" w:cs="Amiri"/>
          <w:color w:val="111111"/>
          <w:sz w:val="28"/>
          <w:sz w:val="28"/>
          <w:szCs w:val="28"/>
          <w:rtl w:val="true"/>
          <w:lang w:bidi="ar-SA"/>
        </w:rPr>
        <w:t>و قال كعب بن مالك يرثي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أمس قد أنكرت جسمي و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أدركني ما يدرك المرء في العمر</w:t>
      </w:r>
    </w:p>
    <w:p>
      <w:pPr>
        <w:pStyle w:val="BookText"/>
        <w:rPr/>
      </w:pPr>
      <w:r>
        <w:rPr>
          <w:rFonts w:ascii="Amiri" w:hAnsi="Amiri" w:eastAsia="Amiri" w:cs="Amiri"/>
          <w:color w:val="111111"/>
          <w:sz w:val="28"/>
          <w:sz w:val="28"/>
          <w:szCs w:val="28"/>
          <w:rtl w:val="true"/>
          <w:lang w:bidi="ar-SA"/>
        </w:rPr>
        <w:t xml:space="preserve">فلا ضير إنّ‌ اللّه أعطى و 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w:t>
      </w:r>
      <w:r>
        <w:rPr>
          <w:rStyle w:val="FootnoteAnchor"/>
          <w:rtl w:val="true"/>
        </w:rPr>
        <w:footnoteReference w:id="3409"/>
      </w:r>
      <w:r>
        <w:rPr>
          <w:rFonts w:ascii="Amiri" w:hAnsi="Amiri" w:eastAsia="Amiri" w:cs="Amiri"/>
          <w:color w:val="111111"/>
          <w:sz w:val="28"/>
          <w:sz w:val="28"/>
          <w:szCs w:val="28"/>
          <w:rtl w:val="true"/>
          <w:lang w:bidi="ar-SA"/>
        </w:rPr>
        <w:t>ترجى غير منّ‌ و لا فخر</w:t>
      </w:r>
    </w:p>
    <w:p>
      <w:pPr>
        <w:pStyle w:val="BookText"/>
        <w:rPr/>
      </w:pPr>
      <w:r>
        <w:rPr>
          <w:rFonts w:ascii="Amiri" w:hAnsi="Amiri" w:eastAsia="Amiri" w:cs="Amiri"/>
          <w:color w:val="111111"/>
          <w:sz w:val="28"/>
          <w:sz w:val="28"/>
          <w:szCs w:val="28"/>
          <w:rtl w:val="true"/>
          <w:lang w:bidi="ar-SA"/>
        </w:rPr>
        <w:t xml:space="preserve">و إنّي من القوم الذين سمعتهم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 لبّوا دعوة اللّه للأمر</w:t>
      </w:r>
    </w:p>
    <w:p>
      <w:pPr>
        <w:pStyle w:val="BookText"/>
        <w:rPr/>
      </w:pPr>
      <w:r>
        <w:rPr>
          <w:rFonts w:ascii="Amiri" w:hAnsi="Amiri" w:eastAsia="Amiri" w:cs="Amiri"/>
          <w:color w:val="111111"/>
          <w:sz w:val="28"/>
          <w:sz w:val="28"/>
          <w:szCs w:val="28"/>
          <w:rtl w:val="true"/>
          <w:lang w:bidi="ar-SA"/>
        </w:rPr>
        <w:t xml:space="preserve">أنابوا و لم يفتنهم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النكت </w:t>
      </w:r>
      <w:r>
        <w:rPr>
          <w:rStyle w:val="FootnoteAnchor"/>
          <w:rtl w:val="true"/>
        </w:rPr>
        <w:footnoteReference w:id="3410"/>
      </w:r>
      <w:r>
        <w:rPr>
          <w:rFonts w:ascii="Amiri" w:hAnsi="Amiri" w:eastAsia="Amiri" w:cs="Amiri"/>
          <w:color w:val="111111"/>
          <w:sz w:val="28"/>
          <w:sz w:val="28"/>
          <w:szCs w:val="28"/>
          <w:rtl w:val="true"/>
          <w:lang w:bidi="ar-SA"/>
        </w:rPr>
        <w:t>فيها و البلابل و الوقر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فجادوا بجوباء النفوس و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هذه الدنيا كعاقبة الدهر</w:t>
      </w:r>
      <w:r>
        <w:rPr>
          <w:rFonts w:eastAsia="Amiri" w:cs="Amiri" w:ascii="Amiri" w:hAnsi="Amiri"/>
          <w:color w:val="111111"/>
          <w:sz w:val="28"/>
          <w:szCs w:val="28"/>
          <w:rtl w:val="true"/>
          <w:lang w:bidi="ar-SA"/>
        </w:rPr>
        <w:t xml:space="preserve">] </w:t>
      </w:r>
      <w:r>
        <w:rPr>
          <w:rStyle w:val="FootnoteAnchor"/>
          <w:rtl w:val="true"/>
        </w:rPr>
        <w:footnoteReference w:id="3411"/>
      </w:r>
    </w:p>
    <w:p>
      <w:pPr>
        <w:pStyle w:val="BookText"/>
        <w:rPr/>
      </w:pPr>
      <w:r>
        <w:rPr>
          <w:rFonts w:ascii="IRNazanin" w:hAnsi="IRNazanin" w:eastAsia="IRNazanin"/>
          <w:color w:val="111111"/>
          <w:sz w:val="28"/>
          <w:sz w:val="28"/>
          <w:szCs w:val="28"/>
          <w:rtl w:val="true"/>
          <w:lang w:bidi="fa-IR"/>
        </w:rPr>
        <w:t xml:space="preserve">و ما جعلوا من دون أمر رسولهم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آزروه و من وراد و لا صدر</w:t>
      </w:r>
    </w:p>
    <w:p>
      <w:pPr>
        <w:pStyle w:val="BookText"/>
        <w:rPr/>
      </w:pPr>
      <w:r>
        <w:rPr>
          <w:rFonts w:ascii="Amiri" w:hAnsi="Amiri" w:eastAsia="Amiri" w:cs="Amiri"/>
          <w:color w:val="111111"/>
          <w:sz w:val="28"/>
          <w:sz w:val="28"/>
          <w:szCs w:val="28"/>
          <w:rtl w:val="true"/>
          <w:lang w:bidi="ar-SA"/>
        </w:rPr>
        <w:t xml:space="preserve">و يأمرهم أمثال سعد و مفذر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عبد الحارث الحسن الذكر</w:t>
      </w:r>
    </w:p>
    <w:p>
      <w:pPr>
        <w:pStyle w:val="BookText"/>
        <w:rPr/>
      </w:pPr>
      <w:r>
        <w:rPr>
          <w:rFonts w:ascii="Amiri" w:hAnsi="Amiri" w:eastAsia="Amiri" w:cs="Amiri"/>
          <w:color w:val="111111"/>
          <w:sz w:val="28"/>
          <w:sz w:val="28"/>
          <w:szCs w:val="28"/>
          <w:rtl w:val="true"/>
          <w:lang w:bidi="ar-SA"/>
        </w:rPr>
        <w:t xml:space="preserve">و نعمان و ابن الجدّ قيس 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ابن عفراء بالصّبر</w:t>
      </w:r>
    </w:p>
    <w:p>
      <w:pPr>
        <w:pStyle w:val="BookText"/>
        <w:rPr/>
      </w:pPr>
      <w:r>
        <w:rPr>
          <w:rFonts w:ascii="Amiri" w:hAnsi="Amiri" w:eastAsia="Amiri" w:cs="Amiri"/>
          <w:color w:val="111111"/>
          <w:sz w:val="28"/>
          <w:sz w:val="28"/>
          <w:szCs w:val="28"/>
          <w:rtl w:val="true"/>
          <w:lang w:bidi="ar-SA"/>
        </w:rPr>
        <w:t xml:space="preserve">و مثل ابن عمرو و امرئ القيس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محمود و مثل أبي عمرو</w:t>
      </w:r>
    </w:p>
    <w:p>
      <w:pPr>
        <w:pStyle w:val="BookText"/>
        <w:rPr/>
      </w:pPr>
      <w:r>
        <w:rPr>
          <w:rFonts w:ascii="Amiri" w:hAnsi="Amiri" w:eastAsia="Amiri" w:cs="Amiri"/>
          <w:color w:val="111111"/>
          <w:sz w:val="28"/>
          <w:sz w:val="28"/>
          <w:szCs w:val="28"/>
          <w:rtl w:val="true"/>
          <w:lang w:bidi="ar-SA"/>
        </w:rPr>
        <w:t xml:space="preserve">و مثل رجال فيهم لم أسمّهم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نجيب في طوائفهم صقر </w:t>
      </w:r>
      <w:r>
        <w:rPr>
          <w:rStyle w:val="FootnoteAnchor"/>
          <w:rtl w:val="true"/>
        </w:rPr>
        <w:footnoteReference w:id="3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رهط‍‌ مع الفاروق و المرء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زيد و الأمين أبي بكر</w:t>
      </w:r>
      <w:r>
        <w:rPr>
          <w:rFonts w:eastAsia="Amiri" w:cs="Amiri" w:ascii="Amiri" w:hAnsi="Amiri"/>
          <w:color w:val="111111"/>
          <w:sz w:val="28"/>
          <w:szCs w:val="28"/>
          <w:rtl w:val="true"/>
          <w:lang w:bidi="ar-SA"/>
        </w:rPr>
        <w:t xml:space="preserve">] </w:t>
      </w:r>
      <w:r>
        <w:rPr>
          <w:rStyle w:val="FootnoteAnchor"/>
          <w:rtl w:val="true"/>
        </w:rPr>
        <w:footnoteReference w:id="3413"/>
      </w:r>
    </w:p>
    <w:p>
      <w:pPr>
        <w:pStyle w:val="BookText"/>
        <w:rPr/>
      </w:pPr>
      <w:r>
        <w:rPr>
          <w:rFonts w:ascii="Amiri" w:hAnsi="Amiri" w:eastAsia="Amiri" w:cs="Amiri"/>
          <w:color w:val="111111"/>
          <w:sz w:val="28"/>
          <w:sz w:val="28"/>
          <w:szCs w:val="28"/>
          <w:rtl w:val="true"/>
          <w:lang w:bidi="ar-SA"/>
        </w:rPr>
        <w:t xml:space="preserve">مع ابن كنود و ابن جحش 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العاتق المضروب يوم رحى بدر</w:t>
      </w:r>
    </w:p>
    <w:p>
      <w:pPr>
        <w:pStyle w:val="BookText"/>
        <w:rPr/>
      </w:pPr>
      <w:r>
        <w:rPr>
          <w:rFonts w:ascii="Amiri" w:hAnsi="Amiri" w:eastAsia="Amiri" w:cs="Amiri"/>
          <w:color w:val="111111"/>
          <w:sz w:val="28"/>
          <w:sz w:val="28"/>
          <w:szCs w:val="28"/>
          <w:rtl w:val="true"/>
          <w:lang w:bidi="ar-SA"/>
        </w:rPr>
        <w:t xml:space="preserve">و طلحة و الحجّاج منهم و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ابن عوام بناس و لا غمر</w:t>
      </w:r>
    </w:p>
    <w:p>
      <w:pPr>
        <w:pStyle w:val="BookText"/>
        <w:rPr/>
      </w:pPr>
      <w:r>
        <w:rPr>
          <w:rFonts w:ascii="IRNazanin" w:hAnsi="IRNazanin" w:eastAsia="IRNazanin"/>
          <w:color w:val="111111"/>
          <w:sz w:val="28"/>
          <w:sz w:val="28"/>
          <w:szCs w:val="28"/>
          <w:rtl w:val="true"/>
          <w:lang w:bidi="fa-IR"/>
        </w:rPr>
        <w:t xml:space="preserve">و عمرو </w:t>
      </w:r>
      <w:r>
        <w:rPr>
          <w:rStyle w:val="FootnoteAnchor"/>
          <w:rtl w:val="true"/>
        </w:rPr>
        <w:footnoteReference w:id="3414"/>
      </w:r>
      <w:r>
        <w:rPr>
          <w:rFonts w:ascii="Amiri" w:hAnsi="Amiri" w:eastAsia="Amiri" w:cs="Amiri"/>
          <w:color w:val="111111"/>
          <w:sz w:val="28"/>
          <w:sz w:val="28"/>
          <w:szCs w:val="28"/>
          <w:rtl w:val="true"/>
          <w:lang w:bidi="ar-SA"/>
        </w:rPr>
        <w:t xml:space="preserve">و عثمان بن عفان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مرثد سقيا لذلك من ذكر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أقوم لهم ما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مهلوا قبل البرية في الأجر </w:t>
      </w:r>
    </w:p>
    <w:p>
      <w:pPr>
        <w:pStyle w:val="BookText"/>
        <w:rPr/>
      </w:pPr>
      <w:r>
        <w:rPr>
          <w:rFonts w:ascii="Amiri" w:hAnsi="Amiri" w:eastAsia="Amiri" w:cs="Amiri"/>
          <w:color w:val="111111"/>
          <w:sz w:val="28"/>
          <w:sz w:val="28"/>
          <w:szCs w:val="28"/>
          <w:rtl w:val="true"/>
          <w:lang w:bidi="ar-SA"/>
        </w:rPr>
        <w:t xml:space="preserve">تضاعف ما أسدوا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معروف المشاهد كالنّكر</w:t>
      </w:r>
    </w:p>
    <w:p>
      <w:pPr>
        <w:pStyle w:val="BookText"/>
        <w:rPr/>
      </w:pPr>
      <w:r>
        <w:rPr>
          <w:rFonts w:ascii="Amiri" w:hAnsi="Amiri" w:eastAsia="Amiri" w:cs="Amiri"/>
          <w:color w:val="111111"/>
          <w:sz w:val="28"/>
          <w:sz w:val="28"/>
          <w:szCs w:val="28"/>
          <w:rtl w:val="true"/>
          <w:lang w:bidi="ar-SA"/>
        </w:rPr>
        <w:t xml:space="preserve">و قال كعب بن مالك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للرجال لهمّ‌ </w:t>
      </w:r>
      <w:r>
        <w:rPr>
          <w:rStyle w:val="FootnoteAnchor"/>
          <w:rtl w:val="true"/>
        </w:rPr>
        <w:footnoteReference w:id="3416"/>
      </w:r>
      <w:r>
        <w:rPr>
          <w:rFonts w:ascii="Amiri" w:hAnsi="Amiri" w:eastAsia="Amiri" w:cs="Amiri"/>
          <w:color w:val="111111"/>
          <w:sz w:val="28"/>
          <w:sz w:val="28"/>
          <w:szCs w:val="28"/>
          <w:rtl w:val="true"/>
          <w:lang w:bidi="ar-SA"/>
        </w:rPr>
        <w:t xml:space="preserve">هاج لي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عجبت لمن يبكي على الدّمن</w:t>
      </w:r>
    </w:p>
    <w:p>
      <w:pPr>
        <w:pStyle w:val="BookText"/>
        <w:rPr/>
      </w:pPr>
      <w:r>
        <w:rPr>
          <w:rFonts w:ascii="Amiri" w:hAnsi="Amiri" w:eastAsia="Amiri" w:cs="Amiri"/>
          <w:color w:val="111111"/>
          <w:sz w:val="28"/>
          <w:sz w:val="28"/>
          <w:szCs w:val="28"/>
          <w:rtl w:val="true"/>
          <w:lang w:bidi="ar-SA"/>
        </w:rPr>
        <w:t xml:space="preserve">إنّي رأيت أمين اللّه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يهدى </w:t>
      </w:r>
      <w:r>
        <w:rPr>
          <w:rStyle w:val="FootnoteAnchor"/>
          <w:rtl w:val="true"/>
        </w:rPr>
        <w:footnoteReference w:id="3417"/>
      </w:r>
      <w:r>
        <w:rPr>
          <w:rFonts w:ascii="Amiri" w:hAnsi="Amiri" w:eastAsia="Amiri" w:cs="Amiri"/>
          <w:color w:val="111111"/>
          <w:sz w:val="28"/>
          <w:sz w:val="28"/>
          <w:szCs w:val="28"/>
          <w:rtl w:val="true"/>
          <w:lang w:bidi="ar-SA"/>
        </w:rPr>
        <w:t>إلى الأجداث في كفن</w:t>
      </w:r>
    </w:p>
    <w:p>
      <w:pPr>
        <w:pStyle w:val="BookText"/>
        <w:rPr/>
      </w:pPr>
      <w:r>
        <w:rPr>
          <w:rFonts w:ascii="Amiri" w:hAnsi="Amiri" w:eastAsia="Amiri" w:cs="Amiri"/>
          <w:color w:val="111111"/>
          <w:sz w:val="28"/>
          <w:sz w:val="28"/>
          <w:szCs w:val="28"/>
          <w:rtl w:val="true"/>
          <w:lang w:bidi="ar-SA"/>
        </w:rPr>
        <w:t xml:space="preserve">يا قاتل اللّه قوما كان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الزّكيّ‌ الطّيّب الفطن </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 xml:space="preserve">قد قتلوه و أصحاب النبيّ‌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الذي فعلوا لم نبل بالفتن</w:t>
      </w:r>
    </w:p>
    <w:p>
      <w:pPr>
        <w:pStyle w:val="BookText"/>
        <w:rPr/>
      </w:pPr>
      <w:r>
        <w:rPr>
          <w:rFonts w:ascii="Amiri" w:hAnsi="Amiri" w:eastAsia="Amiri" w:cs="Amiri"/>
          <w:color w:val="111111"/>
          <w:sz w:val="28"/>
          <w:sz w:val="28"/>
          <w:szCs w:val="28"/>
          <w:rtl w:val="true"/>
          <w:lang w:bidi="ar-SA"/>
        </w:rPr>
        <w:t xml:space="preserve">قد قتلوه بريئا غير ذي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الإله على وجه له حسن</w:t>
      </w:r>
    </w:p>
    <w:p>
      <w:pPr>
        <w:pStyle w:val="BookText"/>
        <w:rPr/>
      </w:pPr>
      <w:r>
        <w:rPr>
          <w:rFonts w:ascii="IRNazanin" w:hAnsi="IRNazanin" w:eastAsia="IRNazanin"/>
          <w:color w:val="111111"/>
          <w:sz w:val="28"/>
          <w:sz w:val="28"/>
          <w:szCs w:val="28"/>
          <w:rtl w:val="true"/>
          <w:lang w:bidi="fa-IR"/>
        </w:rPr>
        <w:t xml:space="preserve">قد جمع الحلم </w:t>
      </w:r>
      <w:r>
        <w:rPr>
          <w:rStyle w:val="FootnoteAnchor"/>
          <w:rtl w:val="true"/>
        </w:rPr>
        <w:footnoteReference w:id="3419"/>
      </w:r>
      <w:r>
        <w:rPr>
          <w:rFonts w:ascii="Amiri" w:hAnsi="Amiri" w:eastAsia="Amiri" w:cs="Amiri"/>
          <w:color w:val="111111"/>
          <w:sz w:val="28"/>
          <w:sz w:val="28"/>
          <w:szCs w:val="28"/>
          <w:rtl w:val="true"/>
          <w:lang w:bidi="ar-SA"/>
        </w:rPr>
        <w:t xml:space="preserve">و التقوى بمعصمة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الخلافة أمرا كان لم يشن</w:t>
      </w:r>
    </w:p>
    <w:p>
      <w:pPr>
        <w:pStyle w:val="BookText"/>
        <w:rPr/>
      </w:pPr>
      <w:r>
        <w:rPr>
          <w:rFonts w:ascii="Amiri" w:hAnsi="Amiri" w:eastAsia="Amiri" w:cs="Amiri"/>
          <w:color w:val="111111"/>
          <w:sz w:val="28"/>
          <w:sz w:val="28"/>
          <w:szCs w:val="28"/>
          <w:rtl w:val="true"/>
          <w:lang w:bidi="ar-SA"/>
        </w:rPr>
        <w:t xml:space="preserve">هذا به كان رأي في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يحظ‍‌ شيئا من الدنيا و لم يخن</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الحسن بن إسماعيل، نا أحمد بن مروان، نا الحارث بن أبي أسامة، نا داود بن المحبّر، نا أبي المحبّر بن قحذم </w:t>
      </w:r>
      <w:r>
        <w:rPr>
          <w:rStyle w:val="FootnoteAnchor"/>
          <w:rtl w:val="true"/>
        </w:rPr>
        <w:footnoteReference w:id="3420"/>
      </w:r>
      <w:r>
        <w:rPr>
          <w:rFonts w:ascii="Amiri" w:hAnsi="Amiri" w:eastAsia="Amiri" w:cs="Amiri"/>
          <w:color w:val="111111"/>
          <w:sz w:val="28"/>
          <w:sz w:val="28"/>
          <w:szCs w:val="28"/>
          <w:rtl w:val="true"/>
          <w:lang w:bidi="ar-SA"/>
        </w:rPr>
        <w:t>،عن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بن عفان رثاه كعب بن مالك الأنصاري رضي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لقوم أسلموا بعد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للمنكرات و للغدر</w:t>
      </w:r>
    </w:p>
    <w:p>
      <w:pPr>
        <w:pStyle w:val="BookText"/>
        <w:rPr/>
      </w:pPr>
      <w:r>
        <w:rPr>
          <w:rFonts w:ascii="Amiri" w:hAnsi="Amiri" w:eastAsia="Amiri" w:cs="Amiri"/>
          <w:color w:val="111111"/>
          <w:sz w:val="28"/>
          <w:sz w:val="28"/>
          <w:szCs w:val="28"/>
          <w:rtl w:val="true"/>
          <w:lang w:bidi="ar-SA"/>
        </w:rPr>
        <w:t xml:space="preserve">فلو أنهم سيموا من الضيم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لجاد لهم عثمان باليد و النصر</w:t>
      </w:r>
    </w:p>
    <w:p>
      <w:pPr>
        <w:pStyle w:val="BookText"/>
        <w:rPr/>
      </w:pPr>
      <w:r>
        <w:rPr>
          <w:rFonts w:ascii="Amiri" w:hAnsi="Amiri" w:eastAsia="Amiri" w:cs="Amiri"/>
          <w:color w:val="111111"/>
          <w:sz w:val="28"/>
          <w:sz w:val="28"/>
          <w:szCs w:val="28"/>
          <w:rtl w:val="true"/>
          <w:lang w:bidi="ar-SA"/>
        </w:rPr>
        <w:t xml:space="preserve">فما كان في دين الإله بخائن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في الأقسام بالضيق الصدر</w:t>
      </w:r>
    </w:p>
    <w:p>
      <w:pPr>
        <w:pStyle w:val="BookText"/>
        <w:rPr/>
      </w:pPr>
      <w:r>
        <w:rPr>
          <w:rFonts w:ascii="Amiri" w:hAnsi="Amiri" w:eastAsia="Amiri" w:cs="Amiri"/>
          <w:color w:val="111111"/>
          <w:sz w:val="28"/>
          <w:sz w:val="28"/>
          <w:szCs w:val="28"/>
          <w:rtl w:val="true"/>
          <w:lang w:bidi="ar-SA"/>
        </w:rPr>
        <w:t xml:space="preserve">و لا كان نكاثا لعهد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تاركا للحق في النهي و الأمر</w:t>
      </w:r>
    </w:p>
    <w:p>
      <w:pPr>
        <w:pStyle w:val="BookText"/>
        <w:rPr/>
      </w:pPr>
      <w:r>
        <w:rPr>
          <w:rFonts w:ascii="Amiri" w:hAnsi="Amiri" w:eastAsia="Amiri" w:cs="Amiri"/>
          <w:color w:val="111111"/>
          <w:sz w:val="28"/>
          <w:sz w:val="28"/>
          <w:szCs w:val="28"/>
          <w:rtl w:val="true"/>
          <w:lang w:bidi="ar-SA"/>
        </w:rPr>
        <w:t xml:space="preserve">فإن أبكه أعذر لفقدي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 عنه من عزاء و لا صبر</w:t>
      </w:r>
    </w:p>
    <w:p>
      <w:pPr>
        <w:pStyle w:val="BookText"/>
        <w:rPr/>
      </w:pPr>
      <w:r>
        <w:rPr>
          <w:rFonts w:ascii="Amiri" w:hAnsi="Amiri" w:eastAsia="Amiri" w:cs="Amiri"/>
          <w:color w:val="111111"/>
          <w:sz w:val="28"/>
          <w:sz w:val="28"/>
          <w:szCs w:val="28"/>
          <w:rtl w:val="true"/>
          <w:lang w:bidi="ar-SA"/>
        </w:rPr>
        <w:t xml:space="preserve">و هل لامرئ يبكي لعظم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ابن عفان الخليفة من عذر؟</w:t>
      </w:r>
    </w:p>
    <w:p>
      <w:pPr>
        <w:pStyle w:val="BookText"/>
        <w:rPr/>
      </w:pPr>
      <w:r>
        <w:rPr>
          <w:rFonts w:ascii="Amiri" w:hAnsi="Amiri" w:eastAsia="Amiri" w:cs="Amiri"/>
          <w:color w:val="111111"/>
          <w:sz w:val="28"/>
          <w:sz w:val="28"/>
          <w:szCs w:val="28"/>
          <w:rtl w:val="true"/>
          <w:lang w:bidi="ar-SA"/>
        </w:rPr>
        <w:t xml:space="preserve">فلم أر يوما كان أعظم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أهتك منه للمحارم و العتر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أصيب المسلمون بخيرهم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مولاهم في حالة العسر و اليسر </w:t>
      </w:r>
    </w:p>
    <w:p>
      <w:pPr>
        <w:pStyle w:val="BookText"/>
        <w:rPr/>
      </w:pPr>
      <w:r>
        <w:rPr>
          <w:rFonts w:ascii="Amiri" w:hAnsi="Amiri" w:eastAsia="Amiri" w:cs="Amiri"/>
          <w:color w:val="111111"/>
          <w:sz w:val="28"/>
          <w:sz w:val="28"/>
          <w:szCs w:val="28"/>
          <w:rtl w:val="true"/>
          <w:lang w:bidi="ar-SA"/>
        </w:rPr>
        <w:t xml:space="preserve">أخبرنا أبو عبد اللّه بن البنّا، نا القاضي أبو الحسين بن المهتدي، نا أبو الحسين أحمد بن عبد اللّه بن الخضر، أنا أبو القاسم إبراهيم بن أحمد بن محمّد بن أبي حصين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البلخي، حدّثني عبد الرّحمن بن مغراء،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سمعت من مراثي عثمان أحسن من قول كعب بن مالك </w:t>
      </w:r>
      <w:r>
        <w:rPr>
          <w:rStyle w:val="FootnoteAnchor"/>
          <w:rtl w:val="true"/>
        </w:rPr>
        <w:footnoteReference w:id="3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فكفّ‌ </w:t>
      </w:r>
      <w:r>
        <w:rPr>
          <w:rStyle w:val="FootnoteAnchor"/>
          <w:rtl w:val="true"/>
        </w:rPr>
        <w:footnoteReference w:id="3422"/>
      </w:r>
      <w:r>
        <w:rPr>
          <w:rFonts w:ascii="Amiri" w:hAnsi="Amiri" w:eastAsia="Amiri" w:cs="Amiri"/>
          <w:color w:val="111111"/>
          <w:sz w:val="28"/>
          <w:sz w:val="28"/>
          <w:szCs w:val="28"/>
          <w:rtl w:val="true"/>
          <w:lang w:bidi="ar-SA"/>
        </w:rPr>
        <w:t xml:space="preserve">يديه ثم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 اللّه ليس بغافل</w:t>
      </w:r>
    </w:p>
    <w:p>
      <w:pPr>
        <w:pStyle w:val="BookText"/>
        <w:rPr/>
      </w:pPr>
      <w:r>
        <w:rPr>
          <w:rFonts w:ascii="IRNazanin" w:hAnsi="IRNazanin" w:eastAsia="IRNazanin"/>
          <w:color w:val="111111"/>
          <w:sz w:val="28"/>
          <w:sz w:val="28"/>
          <w:szCs w:val="28"/>
          <w:rtl w:val="true"/>
          <w:lang w:bidi="fa-IR"/>
        </w:rPr>
        <w:t>و قال لأهل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تقتلونهم </w:t>
      </w:r>
      <w:r>
        <w:rPr>
          <w:rStyle w:val="FootnoteAnchor"/>
          <w:rtl w:val="true"/>
        </w:rPr>
        <w:footnoteReference w:id="3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كلّ‌ امرئ لم يقاتل</w:t>
      </w:r>
    </w:p>
    <w:p>
      <w:pPr>
        <w:pStyle w:val="BookText"/>
        <w:rPr/>
      </w:pPr>
      <w:r>
        <w:rPr>
          <w:rFonts w:ascii="Amiri" w:hAnsi="Amiri" w:eastAsia="Amiri" w:cs="Amiri"/>
          <w:color w:val="111111"/>
          <w:sz w:val="28"/>
          <w:sz w:val="28"/>
          <w:szCs w:val="28"/>
          <w:rtl w:val="true"/>
          <w:lang w:bidi="ar-SA"/>
        </w:rPr>
        <w:t xml:space="preserve">فكيف رأيت اللّه صبّ‌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البغضاء بعد التواصل</w:t>
      </w:r>
    </w:p>
    <w:p>
      <w:pPr>
        <w:pStyle w:val="BookText"/>
        <w:rPr/>
      </w:pPr>
      <w:r>
        <w:rPr>
          <w:rFonts w:ascii="Amiri" w:hAnsi="Amiri" w:eastAsia="Amiri" w:cs="Amiri"/>
          <w:color w:val="111111"/>
          <w:sz w:val="28"/>
          <w:sz w:val="28"/>
          <w:szCs w:val="28"/>
          <w:rtl w:val="true"/>
          <w:lang w:bidi="ar-SA"/>
        </w:rPr>
        <w:t xml:space="preserve">و كيف رأيت الخير أدبر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3424"/>
      </w:r>
      <w:r>
        <w:rPr>
          <w:rFonts w:ascii="IRNazanin" w:hAnsi="IRNazanin" w:eastAsia="IRNazanin"/>
          <w:color w:val="111111"/>
          <w:sz w:val="28"/>
          <w:sz w:val="28"/>
          <w:szCs w:val="28"/>
          <w:rtl w:val="true"/>
          <w:lang w:bidi="fa-IR"/>
        </w:rPr>
        <w:t>الناس إدبار النعام الجوافل</w:t>
      </w:r>
    </w:p>
    <w:p>
      <w:pPr>
        <w:pStyle w:val="BookText"/>
        <w:rPr/>
      </w:pPr>
      <w:r>
        <w:rPr>
          <w:rFonts w:ascii="Amiri" w:hAnsi="Amiri" w:eastAsia="Amiri" w:cs="Amiri"/>
          <w:color w:val="111111"/>
          <w:sz w:val="28"/>
          <w:sz w:val="28"/>
          <w:szCs w:val="28"/>
          <w:rtl w:val="true"/>
          <w:lang w:bidi="ar-SA"/>
        </w:rPr>
        <w:t xml:space="preserve">أخبرنا أبو بكر محمّد بن الحسين، أنبأ أبو الحسين محمّد بن علي بن محمّد، أنا عبيد اللّه بن محمّد بن أبي مسلم، أنبأ عثمان بن أحمد بن السمّاك، نا إسحاق بن إبراهيم بن سنين، نا عبد اللّه 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الأنصار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يديه ثم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 اللّه ليس بغافل</w:t>
      </w:r>
    </w:p>
    <w:p>
      <w:pPr>
        <w:pStyle w:val="BookText"/>
        <w:rPr/>
      </w:pPr>
      <w:r>
        <w:rPr>
          <w:rFonts w:ascii="Amiri" w:hAnsi="Amiri" w:eastAsia="Amiri" w:cs="Amiri"/>
          <w:color w:val="111111"/>
          <w:sz w:val="28"/>
          <w:sz w:val="28"/>
          <w:szCs w:val="28"/>
          <w:rtl w:val="true"/>
          <w:lang w:bidi="ar-SA"/>
        </w:rPr>
        <w:t>و قال لأهل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ذنب امرئ لم يقاتل</w:t>
      </w:r>
    </w:p>
    <w:p>
      <w:pPr>
        <w:pStyle w:val="BookText"/>
        <w:rPr/>
      </w:pPr>
      <w:r>
        <w:rPr>
          <w:rFonts w:ascii="Amiri" w:hAnsi="Amiri" w:eastAsia="Amiri" w:cs="Amiri"/>
          <w:color w:val="111111"/>
          <w:sz w:val="28"/>
          <w:sz w:val="28"/>
          <w:szCs w:val="28"/>
          <w:rtl w:val="true"/>
          <w:lang w:bidi="ar-SA"/>
        </w:rPr>
        <w:t xml:space="preserve">فكيف رأيت اللّه ألقى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البغضاء بعد التواصل</w:t>
      </w:r>
    </w:p>
    <w:p>
      <w:pPr>
        <w:pStyle w:val="BookText"/>
        <w:rPr/>
      </w:pPr>
      <w:r>
        <w:rPr>
          <w:rFonts w:ascii="Amiri" w:hAnsi="Amiri" w:eastAsia="Amiri" w:cs="Amiri"/>
          <w:color w:val="111111"/>
          <w:sz w:val="28"/>
          <w:sz w:val="28"/>
          <w:szCs w:val="28"/>
          <w:rtl w:val="true"/>
          <w:lang w:bidi="ar-SA"/>
        </w:rPr>
        <w:t xml:space="preserve">و كيف رأيت الخير أدبر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إدبار النعام الجوافل</w:t>
      </w:r>
    </w:p>
    <w:p>
      <w:pPr>
        <w:pStyle w:val="BookText"/>
        <w:rPr/>
      </w:pPr>
      <w:r>
        <w:rPr>
          <w:rFonts w:ascii="Amiri" w:hAnsi="Amiri" w:eastAsia="Amiri" w:cs="Amiri"/>
          <w:color w:val="111111"/>
          <w:sz w:val="28"/>
          <w:sz w:val="28"/>
          <w:szCs w:val="28"/>
          <w:rtl w:val="true"/>
          <w:lang w:bidi="ar-SA"/>
        </w:rPr>
        <w:t>و قد رويت هذه الأبيات للمغيرة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بن السّمرقندي، أنا أبو الحسين بن النّقّور، أنبأ أبو طاهر بن المخلّص، أنا أحمد بن عبد اللّه بن سيف، أنا السّري بن يحيى، أنبأ شعيب بن إبراهيم، أنبأ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يديه ثم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 اللّه ليس بغافل</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 كل امرئ لم يقاتل </w:t>
      </w:r>
    </w:p>
    <w:p>
      <w:pPr>
        <w:pStyle w:val="BookText"/>
        <w:rPr/>
      </w:pPr>
      <w:r>
        <w:rPr>
          <w:rFonts w:ascii="Amiri" w:hAnsi="Amiri" w:eastAsia="Amiri" w:cs="Amiri"/>
          <w:color w:val="111111"/>
          <w:sz w:val="28"/>
          <w:sz w:val="28"/>
          <w:szCs w:val="28"/>
          <w:rtl w:val="true"/>
          <w:lang w:bidi="ar-SA"/>
        </w:rPr>
        <w:t xml:space="preserve">فكيف رأيت اللّه ألقى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البغضاء بعد التواصل‌؟</w:t>
      </w:r>
    </w:p>
    <w:p>
      <w:pPr>
        <w:pStyle w:val="BookText"/>
        <w:rPr/>
      </w:pPr>
      <w:r>
        <w:rPr>
          <w:rFonts w:ascii="Amiri" w:hAnsi="Amiri" w:eastAsia="Amiri" w:cs="Amiri"/>
          <w:color w:val="111111"/>
          <w:sz w:val="28"/>
          <w:sz w:val="28"/>
          <w:szCs w:val="28"/>
          <w:rtl w:val="true"/>
          <w:lang w:bidi="ar-SA"/>
        </w:rPr>
        <w:t xml:space="preserve">و كيف رأيت الشرّ يقبل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عن أيمانهم و الشمائل</w:t>
      </w:r>
    </w:p>
    <w:p>
      <w:pPr>
        <w:pStyle w:val="BookText"/>
        <w:rPr/>
      </w:pPr>
      <w:r>
        <w:rPr>
          <w:rFonts w:ascii="Amiri" w:hAnsi="Amiri" w:eastAsia="Amiri" w:cs="Amiri"/>
          <w:color w:val="111111"/>
          <w:sz w:val="28"/>
          <w:sz w:val="28"/>
          <w:szCs w:val="28"/>
          <w:rtl w:val="true"/>
          <w:lang w:bidi="ar-SA"/>
        </w:rPr>
        <w:t xml:space="preserve">و كيف رأيت الخير أدبر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إدبار النّعام الجوافل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كعب بن مالك </w:t>
      </w:r>
      <w:r>
        <w:rPr>
          <w:rStyle w:val="FootnoteAnchor"/>
          <w:rtl w:val="true"/>
        </w:rPr>
        <w:footnoteReference w:id="3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للرجال للبك المخطوف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معك المترقرق المذروف </w:t>
      </w:r>
      <w:r>
        <w:rPr>
          <w:rStyle w:val="FootnoteAnchor"/>
          <w:rtl w:val="true"/>
        </w:rPr>
        <w:footnoteReference w:id="3426"/>
      </w:r>
    </w:p>
    <w:p>
      <w:pPr>
        <w:pStyle w:val="BookText"/>
        <w:rPr/>
      </w:pPr>
      <w:r>
        <w:rPr>
          <w:rFonts w:ascii="Amiri" w:hAnsi="Amiri" w:eastAsia="Amiri" w:cs="Amiri"/>
          <w:color w:val="111111"/>
          <w:sz w:val="28"/>
          <w:sz w:val="28"/>
          <w:szCs w:val="28"/>
          <w:rtl w:val="true"/>
          <w:lang w:bidi="ar-SA"/>
        </w:rPr>
        <w:t xml:space="preserve">ويح لأمر قد أتاني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الجبال فأنغضت </w:t>
      </w:r>
      <w:r>
        <w:rPr>
          <w:rStyle w:val="FootnoteAnchor"/>
          <w:rtl w:val="true"/>
        </w:rPr>
        <w:footnoteReference w:id="3427"/>
      </w:r>
      <w:r>
        <w:rPr>
          <w:rFonts w:ascii="IRNazanin" w:hAnsi="IRNazanin" w:eastAsia="IRNazanin"/>
          <w:color w:val="111111"/>
          <w:sz w:val="28"/>
          <w:sz w:val="28"/>
          <w:szCs w:val="28"/>
          <w:rtl w:val="true"/>
          <w:lang w:bidi="fa-IR"/>
        </w:rPr>
        <w:t>برجوف</w:t>
      </w:r>
    </w:p>
    <w:p>
      <w:pPr>
        <w:pStyle w:val="BookText"/>
        <w:rPr/>
      </w:pPr>
      <w:r>
        <w:rPr>
          <w:rFonts w:ascii="Amiri" w:hAnsi="Amiri" w:eastAsia="Amiri" w:cs="Amiri"/>
          <w:color w:val="111111"/>
          <w:sz w:val="28"/>
          <w:sz w:val="28"/>
          <w:szCs w:val="28"/>
          <w:rtl w:val="true"/>
          <w:lang w:bidi="ar-SA"/>
        </w:rPr>
        <w:t xml:space="preserve">قتل الخليفة كان أمرا مفظعا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لذاك بلية التخويف</w:t>
      </w:r>
    </w:p>
    <w:p>
      <w:pPr>
        <w:pStyle w:val="BookText"/>
        <w:rPr/>
      </w:pPr>
      <w:r>
        <w:rPr>
          <w:rFonts w:ascii="Amiri" w:hAnsi="Amiri" w:eastAsia="Amiri" w:cs="Amiri"/>
          <w:color w:val="111111"/>
          <w:sz w:val="28"/>
          <w:sz w:val="28"/>
          <w:szCs w:val="28"/>
          <w:rtl w:val="true"/>
          <w:lang w:bidi="ar-SA"/>
        </w:rPr>
        <w:t xml:space="preserve">قتل الإمام له النجوم خواضع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بازغة له بكسوف</w:t>
      </w:r>
    </w:p>
    <w:p>
      <w:pPr>
        <w:pStyle w:val="BookText"/>
        <w:rPr/>
      </w:pPr>
      <w:r>
        <w:rPr>
          <w:rFonts w:ascii="Amiri" w:hAnsi="Amiri" w:eastAsia="Amiri" w:cs="Amiri"/>
          <w:color w:val="111111"/>
          <w:sz w:val="28"/>
          <w:sz w:val="28"/>
          <w:szCs w:val="28"/>
          <w:rtl w:val="true"/>
          <w:lang w:bidi="ar-SA"/>
        </w:rPr>
        <w:t xml:space="preserve">يا لهف نفسي إذا تولّوا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بالنّعش فوق عواتق و كفوف</w:t>
      </w:r>
    </w:p>
    <w:p>
      <w:pPr>
        <w:pStyle w:val="BookText"/>
        <w:rPr/>
      </w:pPr>
      <w:r>
        <w:rPr>
          <w:rFonts w:ascii="Amiri" w:hAnsi="Amiri" w:eastAsia="Amiri" w:cs="Amiri"/>
          <w:color w:val="111111"/>
          <w:sz w:val="28"/>
          <w:sz w:val="28"/>
          <w:szCs w:val="28"/>
          <w:rtl w:val="true"/>
          <w:lang w:bidi="ar-SA"/>
        </w:rPr>
        <w:t xml:space="preserve">ولوا و دلوا في الضّريح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 أجنّ‌ ضريحه المسقوف </w:t>
      </w:r>
      <w:r>
        <w:rPr>
          <w:rStyle w:val="FootnoteAnchor"/>
          <w:rtl w:val="true"/>
        </w:rPr>
        <w:footnoteReference w:id="3428"/>
      </w:r>
    </w:p>
    <w:p>
      <w:pPr>
        <w:pStyle w:val="BookText"/>
        <w:rPr/>
      </w:pPr>
      <w:r>
        <w:rPr>
          <w:rFonts w:ascii="Amiri" w:hAnsi="Amiri" w:eastAsia="Amiri" w:cs="Amiri"/>
          <w:color w:val="111111"/>
          <w:sz w:val="28"/>
          <w:sz w:val="28"/>
          <w:szCs w:val="28"/>
          <w:rtl w:val="true"/>
          <w:lang w:bidi="ar-SA"/>
        </w:rPr>
        <w:t xml:space="preserve">من نائل أو سؤدد و حمالة </w:t>
      </w:r>
      <w:r>
        <w:rPr>
          <w:rStyle w:val="FootnoteAnchor"/>
          <w:rtl w:val="true"/>
        </w:rPr>
        <w:footnoteReference w:id="3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له في الناس أو معروف</w:t>
      </w:r>
    </w:p>
    <w:p>
      <w:pPr>
        <w:pStyle w:val="BookText"/>
        <w:rPr/>
      </w:pPr>
      <w:r>
        <w:rPr>
          <w:rFonts w:ascii="Amiri" w:hAnsi="Amiri" w:eastAsia="Amiri" w:cs="Amiri"/>
          <w:color w:val="111111"/>
          <w:sz w:val="28"/>
          <w:sz w:val="28"/>
          <w:szCs w:val="28"/>
          <w:rtl w:val="true"/>
          <w:lang w:bidi="ar-SA"/>
        </w:rPr>
        <w:t xml:space="preserve">كم من يتيم كان يجبر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بمنزلة الضياع يطوف </w:t>
      </w:r>
      <w:r>
        <w:rPr>
          <w:rStyle w:val="FootnoteAnchor"/>
          <w:rtl w:val="true"/>
        </w:rPr>
        <w:footnoteReference w:id="3430"/>
      </w:r>
    </w:p>
    <w:p>
      <w:pPr>
        <w:pStyle w:val="BookText"/>
        <w:rPr/>
      </w:pPr>
      <w:r>
        <w:rPr>
          <w:rFonts w:ascii="Amiri" w:hAnsi="Amiri" w:eastAsia="Amiri" w:cs="Amiri"/>
          <w:color w:val="111111"/>
          <w:sz w:val="28"/>
          <w:sz w:val="28"/>
          <w:szCs w:val="28"/>
          <w:rtl w:val="true"/>
          <w:lang w:bidi="ar-SA"/>
        </w:rPr>
        <w:t xml:space="preserve">فرّجتها عنه بوجهك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 أيقن بعدها بحتوف</w:t>
      </w:r>
    </w:p>
    <w:p>
      <w:pPr>
        <w:pStyle w:val="BookText"/>
        <w:rPr/>
      </w:pPr>
      <w:r>
        <w:rPr>
          <w:rFonts w:ascii="Amiri" w:hAnsi="Amiri" w:eastAsia="Amiri" w:cs="Amiri"/>
          <w:color w:val="111111"/>
          <w:sz w:val="28"/>
          <w:sz w:val="28"/>
          <w:szCs w:val="28"/>
          <w:rtl w:val="true"/>
          <w:lang w:bidi="ar-SA"/>
        </w:rPr>
        <w:t xml:space="preserve">ما زال يقبلهم و يؤثر </w:t>
      </w:r>
      <w:r>
        <w:rPr>
          <w:rStyle w:val="FootnoteAnchor"/>
          <w:rtl w:val="true"/>
        </w:rPr>
        <w:footnoteReference w:id="3431"/>
      </w:r>
      <w:r>
        <w:rPr>
          <w:rFonts w:ascii="Amiri" w:hAnsi="Amiri" w:eastAsia="Amiri" w:cs="Amiri"/>
          <w:color w:val="111111"/>
          <w:sz w:val="28"/>
          <w:sz w:val="28"/>
          <w:szCs w:val="28"/>
          <w:rtl w:val="true"/>
          <w:lang w:bidi="ar-SA"/>
        </w:rPr>
        <w:t xml:space="preserve">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سمعت برنّة التلهيف</w:t>
      </w:r>
    </w:p>
    <w:p>
      <w:pPr>
        <w:pStyle w:val="BookText"/>
        <w:rPr/>
      </w:pPr>
      <w:r>
        <w:rPr>
          <w:rFonts w:ascii="Amiri" w:hAnsi="Amiri" w:eastAsia="Amiri" w:cs="Amiri"/>
          <w:color w:val="111111"/>
          <w:sz w:val="28"/>
          <w:sz w:val="28"/>
          <w:szCs w:val="28"/>
          <w:rtl w:val="true"/>
          <w:lang w:bidi="ar-SA"/>
        </w:rPr>
        <w:t xml:space="preserve">أمسى مقيما في البقيع و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متفرقين قد أجمعوا بخنوف </w:t>
      </w:r>
      <w:r>
        <w:rPr>
          <w:rStyle w:val="FootnoteAnchor"/>
          <w:rtl w:val="true"/>
        </w:rPr>
        <w:footnoteReference w:id="3432"/>
      </w:r>
    </w:p>
    <w:p>
      <w:pPr>
        <w:pStyle w:val="BookText"/>
        <w:rPr/>
      </w:pPr>
      <w:r>
        <w:rPr>
          <w:rFonts w:ascii="IRNazanin" w:hAnsi="IRNazanin" w:eastAsia="IRNazanin"/>
          <w:color w:val="111111"/>
          <w:sz w:val="28"/>
          <w:sz w:val="28"/>
          <w:szCs w:val="28"/>
          <w:rtl w:val="true"/>
          <w:lang w:bidi="fa-IR"/>
        </w:rPr>
        <w:t xml:space="preserve">النار موعدهم بقتل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طهرا </w:t>
      </w:r>
      <w:r>
        <w:rPr>
          <w:rStyle w:val="FootnoteAnchor"/>
          <w:rtl w:val="true"/>
        </w:rPr>
        <w:footnoteReference w:id="3433"/>
      </w:r>
      <w:r>
        <w:rPr>
          <w:rFonts w:ascii="Amiri" w:hAnsi="Amiri" w:eastAsia="Amiri" w:cs="Amiri"/>
          <w:color w:val="111111"/>
          <w:sz w:val="28"/>
          <w:sz w:val="28"/>
          <w:szCs w:val="28"/>
          <w:rtl w:val="true"/>
          <w:lang w:bidi="ar-SA"/>
        </w:rPr>
        <w:t>في البلاد، عفيف</w:t>
      </w:r>
    </w:p>
    <w:p>
      <w:pPr>
        <w:pStyle w:val="BookText"/>
        <w:rPr/>
      </w:pPr>
      <w:r>
        <w:rPr>
          <w:rFonts w:ascii="Amiri" w:hAnsi="Amiri" w:eastAsia="Amiri" w:cs="Amiri"/>
          <w:color w:val="111111"/>
          <w:sz w:val="28"/>
          <w:sz w:val="28"/>
          <w:szCs w:val="28"/>
          <w:rtl w:val="true"/>
          <w:lang w:bidi="ar-SA"/>
        </w:rPr>
        <w:t xml:space="preserve">جمع الحمالة </w:t>
      </w:r>
      <w:r>
        <w:rPr>
          <w:rStyle w:val="FootnoteAnchor"/>
          <w:rtl w:val="true"/>
        </w:rPr>
        <w:footnoteReference w:id="3434"/>
      </w:r>
      <w:r>
        <w:rPr>
          <w:rFonts w:ascii="Amiri" w:hAnsi="Amiri" w:eastAsia="Amiri" w:cs="Amiri"/>
          <w:color w:val="111111"/>
          <w:sz w:val="28"/>
          <w:sz w:val="28"/>
          <w:szCs w:val="28"/>
          <w:rtl w:val="true"/>
          <w:lang w:bidi="ar-SA"/>
        </w:rPr>
        <w:t xml:space="preserve">بعد حلم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الخير فيه مبيّن معروف </w:t>
      </w:r>
      <w:r>
        <w:rPr>
          <w:rStyle w:val="FootnoteAnchor"/>
          <w:rtl w:val="true"/>
        </w:rPr>
        <w:footnoteReference w:id="343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كعب لا تنفك تبكي هالكا </w:t>
      </w:r>
      <w:r>
        <w:rPr>
          <w:rStyle w:val="FootnoteAnchor"/>
          <w:rtl w:val="true"/>
        </w:rPr>
        <w:footnoteReference w:id="3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حيا في البلاد تطوف </w:t>
      </w:r>
      <w:r>
        <w:rPr>
          <w:rStyle w:val="FootnoteAnchor"/>
          <w:rtl w:val="true"/>
        </w:rPr>
        <w:footnoteReference w:id="3437"/>
      </w:r>
    </w:p>
    <w:p>
      <w:pPr>
        <w:pStyle w:val="BookText"/>
        <w:rPr/>
      </w:pPr>
      <w:r>
        <w:rPr>
          <w:rFonts w:ascii="Amiri" w:hAnsi="Amiri" w:eastAsia="Amiri" w:cs="Amiri"/>
          <w:color w:val="111111"/>
          <w:sz w:val="28"/>
          <w:sz w:val="28"/>
          <w:szCs w:val="28"/>
          <w:rtl w:val="true"/>
          <w:lang w:bidi="ar-SA"/>
        </w:rPr>
        <w:t xml:space="preserve">فابكي أبا عمرو عفيفا و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لرأيه </w:t>
      </w:r>
      <w:r>
        <w:rPr>
          <w:rStyle w:val="FootnoteAnchor"/>
          <w:rtl w:val="true"/>
        </w:rPr>
        <w:footnoteReference w:id="3438"/>
      </w:r>
      <w:r>
        <w:rPr>
          <w:rFonts w:ascii="Amiri" w:hAnsi="Amiri" w:eastAsia="Amiri" w:cs="Amiri"/>
          <w:color w:val="111111"/>
          <w:sz w:val="28"/>
          <w:sz w:val="28"/>
          <w:szCs w:val="28"/>
          <w:rtl w:val="true"/>
          <w:lang w:bidi="ar-SA"/>
        </w:rPr>
        <w:t>إذ كان غير سخيف</w:t>
      </w:r>
    </w:p>
    <w:p>
      <w:pPr>
        <w:pStyle w:val="BookText"/>
        <w:rPr/>
      </w:pPr>
      <w:r>
        <w:rPr>
          <w:rFonts w:ascii="Amiri" w:hAnsi="Amiri" w:eastAsia="Amiri" w:cs="Amiri"/>
          <w:color w:val="111111"/>
          <w:sz w:val="28"/>
          <w:sz w:val="28"/>
          <w:szCs w:val="28"/>
          <w:rtl w:val="true"/>
          <w:lang w:bidi="ar-SA"/>
        </w:rPr>
        <w:t xml:space="preserve">و لتبكه عند الحفاظ‍‌ بمعظم </w:t>
      </w:r>
      <w:r>
        <w:rPr>
          <w:rStyle w:val="FootnoteAnchor"/>
          <w:rtl w:val="true"/>
        </w:rPr>
        <w:footnoteReference w:id="3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بين مقلب و صفوف</w:t>
      </w:r>
    </w:p>
    <w:p>
      <w:pPr>
        <w:pStyle w:val="BookText"/>
        <w:rPr/>
      </w:pPr>
      <w:r>
        <w:rPr>
          <w:rFonts w:ascii="Amiri" w:hAnsi="Amiri" w:eastAsia="Amiri" w:cs="Amiri"/>
          <w:color w:val="111111"/>
          <w:sz w:val="28"/>
          <w:sz w:val="28"/>
          <w:szCs w:val="28"/>
          <w:rtl w:val="true"/>
          <w:lang w:bidi="ar-SA"/>
        </w:rPr>
        <w:t xml:space="preserve">قتلوك يا عثمان غير مدنّس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لعمرك واقع بسفيف </w:t>
      </w:r>
      <w:r>
        <w:rPr>
          <w:rStyle w:val="FootnoteAnchor"/>
          <w:rtl w:val="true"/>
        </w:rPr>
        <w:footnoteReference w:id="3440"/>
      </w:r>
    </w:p>
    <w:p>
      <w:pPr>
        <w:pStyle w:val="BookText"/>
        <w:rPr/>
      </w:pPr>
      <w:r>
        <w:rPr>
          <w:rFonts w:ascii="Amiri" w:hAnsi="Amiri" w:eastAsia="Amiri" w:cs="Amiri"/>
          <w:color w:val="111111"/>
          <w:sz w:val="28"/>
          <w:sz w:val="28"/>
          <w:szCs w:val="28"/>
          <w:rtl w:val="true"/>
          <w:lang w:bidi="ar-SA"/>
        </w:rPr>
        <w:t xml:space="preserve">و قال أيضا يرثي عثمان </w:t>
      </w:r>
      <w:r>
        <w:rPr>
          <w:rStyle w:val="FootnoteAnchor"/>
          <w:rtl w:val="true"/>
        </w:rPr>
        <w:footnoteReference w:id="3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مبلغ الأنصار عنك </w:t>
      </w:r>
      <w:r>
        <w:rPr>
          <w:rStyle w:val="FootnoteAnchor"/>
          <w:rtl w:val="true"/>
        </w:rPr>
        <w:footnoteReference w:id="3442"/>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تقصّ‌ عليهم التبيانا</w:t>
      </w:r>
    </w:p>
    <w:p>
      <w:pPr>
        <w:pStyle w:val="BookText"/>
        <w:rPr/>
      </w:pPr>
      <w:r>
        <w:rPr>
          <w:rFonts w:ascii="Amiri" w:hAnsi="Amiri" w:eastAsia="Amiri" w:cs="Amiri"/>
          <w:color w:val="111111"/>
          <w:sz w:val="28"/>
          <w:sz w:val="28"/>
          <w:szCs w:val="28"/>
          <w:rtl w:val="true"/>
          <w:lang w:bidi="ar-SA"/>
        </w:rPr>
        <w:t xml:space="preserve">رسل تخبركم بما أوليتم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 يكشف الإنسانا</w:t>
      </w:r>
    </w:p>
    <w:p>
      <w:pPr>
        <w:pStyle w:val="BookText"/>
        <w:rPr/>
      </w:pPr>
      <w:r>
        <w:rPr>
          <w:rFonts w:ascii="Amiri" w:hAnsi="Amiri" w:eastAsia="Amiri" w:cs="Amiri"/>
          <w:color w:val="111111"/>
          <w:sz w:val="28"/>
          <w:sz w:val="28"/>
          <w:szCs w:val="28"/>
          <w:rtl w:val="true"/>
          <w:lang w:bidi="ar-SA"/>
        </w:rPr>
        <w:t xml:space="preserve">أن قد فعلتم فعلة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الشيوخ و أبدت الولدانا </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 xml:space="preserve">بفراركم عن داركم </w:t>
      </w:r>
      <w:r>
        <w:rPr>
          <w:rStyle w:val="FootnoteAnchor"/>
          <w:rtl w:val="true"/>
        </w:rPr>
        <w:footnoteReference w:id="3444"/>
      </w:r>
      <w:r>
        <w:rPr>
          <w:rFonts w:ascii="Amiri" w:hAnsi="Amiri" w:eastAsia="Amiri" w:cs="Amiri"/>
          <w:color w:val="111111"/>
          <w:sz w:val="28"/>
          <w:sz w:val="28"/>
          <w:szCs w:val="28"/>
          <w:rtl w:val="true"/>
          <w:lang w:bidi="ar-SA"/>
        </w:rPr>
        <w:t xml:space="preserve">،و أميركم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تغشى </w:t>
      </w:r>
      <w:r>
        <w:rPr>
          <w:rStyle w:val="FootnoteAnchor"/>
          <w:rtl w:val="true"/>
        </w:rPr>
        <w:footnoteReference w:id="3445"/>
      </w:r>
      <w:r>
        <w:rPr>
          <w:rFonts w:ascii="Amiri" w:hAnsi="Amiri" w:eastAsia="Amiri" w:cs="Amiri"/>
          <w:color w:val="111111"/>
          <w:sz w:val="28"/>
          <w:sz w:val="28"/>
          <w:szCs w:val="28"/>
          <w:rtl w:val="true"/>
          <w:lang w:bidi="ar-SA"/>
        </w:rPr>
        <w:t>ضواحي داره النيرانا</w:t>
      </w:r>
    </w:p>
    <w:p>
      <w:pPr>
        <w:pStyle w:val="BookText"/>
        <w:rPr/>
      </w:pPr>
      <w:r>
        <w:rPr>
          <w:rFonts w:ascii="Amiri" w:hAnsi="Amiri" w:eastAsia="Amiri" w:cs="Amiri"/>
          <w:color w:val="111111"/>
          <w:sz w:val="28"/>
          <w:sz w:val="28"/>
          <w:szCs w:val="28"/>
          <w:rtl w:val="true"/>
          <w:lang w:bidi="ar-SA"/>
        </w:rPr>
        <w:t xml:space="preserve">حتى إذا خلصوا إلى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عليه صائما عطشانا</w:t>
      </w:r>
    </w:p>
    <w:p>
      <w:pPr>
        <w:pStyle w:val="BookText"/>
        <w:rPr/>
      </w:pPr>
      <w:r>
        <w:rPr>
          <w:rFonts w:ascii="Amiri" w:hAnsi="Amiri" w:eastAsia="Amiri" w:cs="Amiri"/>
          <w:color w:val="111111"/>
          <w:sz w:val="28"/>
          <w:sz w:val="28"/>
          <w:szCs w:val="28"/>
          <w:rtl w:val="true"/>
          <w:lang w:bidi="ar-SA"/>
        </w:rPr>
        <w:t xml:space="preserve">بمنى غداة تلا الصحيفة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فاهتجتم و قبلتم الأديانا</w:t>
      </w:r>
    </w:p>
    <w:p>
      <w:pPr>
        <w:pStyle w:val="BookText"/>
        <w:rPr/>
      </w:pPr>
      <w:r>
        <w:rPr>
          <w:rFonts w:ascii="Amiri" w:hAnsi="Amiri" w:eastAsia="Amiri" w:cs="Amiri"/>
          <w:color w:val="111111"/>
          <w:sz w:val="28"/>
          <w:sz w:val="28"/>
          <w:szCs w:val="28"/>
          <w:rtl w:val="true"/>
          <w:lang w:bidi="ar-SA"/>
        </w:rPr>
        <w:t xml:space="preserve">ألاّ تزالوا ما تغور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المنون مواليا أعوانا</w:t>
      </w:r>
    </w:p>
    <w:p>
      <w:pPr>
        <w:pStyle w:val="BookText"/>
        <w:rPr/>
      </w:pPr>
      <w:r>
        <w:rPr>
          <w:rFonts w:ascii="Amiri" w:hAnsi="Amiri" w:eastAsia="Amiri" w:cs="Amiri"/>
          <w:color w:val="111111"/>
          <w:sz w:val="28"/>
          <w:sz w:val="28"/>
          <w:szCs w:val="28"/>
          <w:rtl w:val="true"/>
          <w:lang w:bidi="ar-SA"/>
        </w:rPr>
        <w:t xml:space="preserve">و اللّه لو شهد ابن قيس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معاشر كانوا إليه إخوانا</w:t>
      </w:r>
    </w:p>
    <w:p>
      <w:pPr>
        <w:pStyle w:val="BookText"/>
        <w:rPr/>
      </w:pPr>
      <w:r>
        <w:rPr>
          <w:rFonts w:ascii="Amiri" w:hAnsi="Amiri" w:eastAsia="Amiri" w:cs="Amiri"/>
          <w:color w:val="111111"/>
          <w:sz w:val="28"/>
          <w:sz w:val="28"/>
          <w:szCs w:val="28"/>
          <w:rtl w:val="true"/>
          <w:lang w:bidi="ar-SA"/>
        </w:rPr>
        <w:t xml:space="preserve">و رفاعة </w:t>
      </w:r>
      <w:r>
        <w:rPr>
          <w:rStyle w:val="FootnoteAnchor"/>
          <w:rtl w:val="true"/>
        </w:rPr>
        <w:footnoteReference w:id="3446"/>
      </w:r>
      <w:r>
        <w:rPr>
          <w:rFonts w:ascii="Amiri" w:hAnsi="Amiri" w:eastAsia="Amiri" w:cs="Amiri"/>
          <w:color w:val="111111"/>
          <w:sz w:val="28"/>
          <w:sz w:val="28"/>
          <w:szCs w:val="28"/>
          <w:rtl w:val="true"/>
          <w:lang w:bidi="ar-SA"/>
        </w:rPr>
        <w:t xml:space="preserve">العمري و ابن معاذهم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المشاهد من بني العجلانا</w:t>
      </w:r>
    </w:p>
    <w:p>
      <w:pPr>
        <w:pStyle w:val="BookText"/>
        <w:rPr/>
      </w:pPr>
      <w:r>
        <w:rPr>
          <w:rFonts w:ascii="Amiri" w:hAnsi="Amiri" w:eastAsia="Amiri" w:cs="Amiri"/>
          <w:color w:val="111111"/>
          <w:sz w:val="28"/>
          <w:sz w:val="28"/>
          <w:szCs w:val="28"/>
          <w:rtl w:val="true"/>
          <w:lang w:bidi="ar-SA"/>
        </w:rPr>
        <w:t xml:space="preserve">و أبو دجانة و ابن أقرم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معاوية لم يخف خذلانا</w:t>
      </w:r>
    </w:p>
    <w:p>
      <w:pPr>
        <w:pStyle w:val="BookText"/>
        <w:rPr/>
      </w:pPr>
      <w:r>
        <w:rPr>
          <w:rFonts w:ascii="Amiri" w:hAnsi="Amiri" w:eastAsia="Amiri" w:cs="Amiri"/>
          <w:color w:val="111111"/>
          <w:sz w:val="28"/>
          <w:sz w:val="28"/>
          <w:szCs w:val="28"/>
          <w:rtl w:val="true"/>
          <w:lang w:bidi="ar-SA"/>
        </w:rPr>
        <w:t xml:space="preserve">كانوا يرون الحقّ‌ نصر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 طاعة أمره إيمانا</w:t>
      </w:r>
    </w:p>
    <w:p>
      <w:pPr>
        <w:pStyle w:val="BookText"/>
        <w:rPr/>
      </w:pPr>
      <w:r>
        <w:rPr>
          <w:rFonts w:ascii="Amiri" w:hAnsi="Amiri" w:eastAsia="Amiri" w:cs="Amiri"/>
          <w:color w:val="111111"/>
          <w:sz w:val="28"/>
          <w:sz w:val="28"/>
          <w:szCs w:val="28"/>
          <w:rtl w:val="true"/>
          <w:lang w:bidi="ar-SA"/>
        </w:rPr>
        <w:t xml:space="preserve">لا يجبنون عن العدو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الحفاظ‍‌ جموعهم تيهانا</w:t>
      </w:r>
    </w:p>
    <w:p>
      <w:pPr>
        <w:pStyle w:val="BookText"/>
        <w:rPr/>
      </w:pPr>
      <w:r>
        <w:rPr>
          <w:rFonts w:ascii="Amiri" w:hAnsi="Amiri" w:eastAsia="Amiri" w:cs="Amiri"/>
          <w:color w:val="111111"/>
          <w:sz w:val="28"/>
          <w:sz w:val="28"/>
          <w:szCs w:val="28"/>
          <w:rtl w:val="true"/>
          <w:lang w:bidi="ar-SA"/>
        </w:rPr>
        <w:t xml:space="preserve">و قوام أمر المسلمين إمامهم </w:t>
      </w:r>
      <w:r>
        <w:rPr>
          <w:rStyle w:val="FootnoteAnchor"/>
          <w:rtl w:val="true"/>
        </w:rPr>
        <w:footnoteReference w:id="3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 السفيه و يقمع العدوانا</w:t>
      </w:r>
    </w:p>
    <w:p>
      <w:pPr>
        <w:pStyle w:val="BookText"/>
        <w:rPr/>
      </w:pPr>
      <w:r>
        <w:rPr>
          <w:rFonts w:ascii="Amiri" w:hAnsi="Amiri" w:eastAsia="Amiri" w:cs="Amiri"/>
          <w:color w:val="111111"/>
          <w:sz w:val="28"/>
          <w:sz w:val="28"/>
          <w:szCs w:val="28"/>
          <w:rtl w:val="true"/>
          <w:lang w:bidi="ar-SA"/>
        </w:rPr>
        <w:t xml:space="preserve">فوددت لو كنتم بذلتم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أميركم على ما كانا</w:t>
      </w:r>
    </w:p>
    <w:p>
      <w:pPr>
        <w:pStyle w:val="BookText"/>
        <w:rPr/>
      </w:pPr>
      <w:r>
        <w:rPr>
          <w:rFonts w:ascii="Amiri" w:hAnsi="Amiri" w:eastAsia="Amiri" w:cs="Amiri"/>
          <w:color w:val="111111"/>
          <w:sz w:val="28"/>
          <w:sz w:val="28"/>
          <w:szCs w:val="28"/>
          <w:rtl w:val="true"/>
          <w:lang w:bidi="ar-SA"/>
        </w:rPr>
        <w:t xml:space="preserve">و كررتم كر المحافظ‍‌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الحليم لمثله أحيانا</w:t>
      </w:r>
    </w:p>
    <w:p>
      <w:pPr>
        <w:pStyle w:val="BookText"/>
        <w:rPr/>
      </w:pPr>
      <w:r>
        <w:rPr>
          <w:rFonts w:ascii="Amiri" w:hAnsi="Amiri" w:eastAsia="Amiri" w:cs="Amiri"/>
          <w:color w:val="111111"/>
          <w:sz w:val="28"/>
          <w:sz w:val="28"/>
          <w:szCs w:val="28"/>
          <w:rtl w:val="true"/>
          <w:lang w:bidi="ar-SA"/>
        </w:rPr>
        <w:t xml:space="preserve">فمنعتموه أو قتلتم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متلببين البيض و الأبدانا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عتبت على معاشر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الوقيعة أسلموا عثمانا </w:t>
      </w:r>
    </w:p>
    <w:p>
      <w:pPr>
        <w:pStyle w:val="BookText"/>
        <w:rPr/>
      </w:pPr>
      <w:r>
        <w:rPr>
          <w:rFonts w:ascii="Amiri" w:hAnsi="Amiri" w:eastAsia="Amiri" w:cs="Amiri"/>
          <w:color w:val="111111"/>
          <w:sz w:val="28"/>
          <w:sz w:val="28"/>
          <w:szCs w:val="28"/>
          <w:rtl w:val="true"/>
          <w:lang w:bidi="ar-SA"/>
        </w:rPr>
        <w:t xml:space="preserve">و ليعلين اللّه كعب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ليجعلن عدوّه الذّلانا</w:t>
      </w:r>
    </w:p>
    <w:p>
      <w:pPr>
        <w:pStyle w:val="BookText"/>
        <w:rPr/>
      </w:pPr>
      <w:r>
        <w:rPr>
          <w:rFonts w:ascii="Amiri" w:hAnsi="Amiri" w:eastAsia="Amiri" w:cs="Amiri"/>
          <w:color w:val="111111"/>
          <w:sz w:val="28"/>
          <w:sz w:val="28"/>
          <w:szCs w:val="28"/>
          <w:rtl w:val="true"/>
          <w:lang w:bidi="ar-SA"/>
        </w:rPr>
        <w:t xml:space="preserve">إني رأيت محمدا اختاره </w:t>
      </w:r>
      <w:r>
        <w:rPr>
          <w:rStyle w:val="FootnoteAnchor"/>
          <w:rtl w:val="true"/>
        </w:rPr>
        <w:footnoteReference w:id="3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صهرا و كان لنفسه خلصانا </w:t>
      </w:r>
      <w:r>
        <w:rPr>
          <w:rStyle w:val="FootnoteAnchor"/>
          <w:rtl w:val="true"/>
        </w:rPr>
        <w:footnoteReference w:id="3449"/>
      </w:r>
    </w:p>
    <w:p>
      <w:pPr>
        <w:pStyle w:val="BookText"/>
        <w:rPr/>
      </w:pPr>
      <w:r>
        <w:rPr>
          <w:rFonts w:ascii="Amiri" w:hAnsi="Amiri" w:eastAsia="Amiri" w:cs="Amiri"/>
          <w:color w:val="111111"/>
          <w:sz w:val="28"/>
          <w:sz w:val="28"/>
          <w:szCs w:val="28"/>
          <w:rtl w:val="true"/>
          <w:lang w:bidi="ar-SA"/>
        </w:rPr>
        <w:t xml:space="preserve">محض الضرائب ما جد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خندق منصبا و مكانا</w:t>
      </w:r>
    </w:p>
    <w:p>
      <w:pPr>
        <w:pStyle w:val="BookText"/>
        <w:rPr/>
      </w:pPr>
      <w:r>
        <w:rPr>
          <w:rFonts w:ascii="Amiri" w:hAnsi="Amiri" w:eastAsia="Amiri" w:cs="Amiri"/>
          <w:color w:val="111111"/>
          <w:sz w:val="28"/>
          <w:sz w:val="28"/>
          <w:szCs w:val="28"/>
          <w:rtl w:val="true"/>
          <w:lang w:bidi="ar-SA"/>
        </w:rPr>
        <w:t xml:space="preserve">عرفت له عليا معدّ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المجد و السلطانا</w:t>
      </w:r>
    </w:p>
    <w:p>
      <w:pPr>
        <w:pStyle w:val="BookText"/>
        <w:rPr/>
      </w:pPr>
      <w:r>
        <w:rPr>
          <w:rFonts w:ascii="Amiri" w:hAnsi="Amiri" w:eastAsia="Amiri" w:cs="Amiri"/>
          <w:color w:val="111111"/>
          <w:sz w:val="28"/>
          <w:sz w:val="28"/>
          <w:szCs w:val="28"/>
          <w:rtl w:val="true"/>
          <w:lang w:bidi="ar-SA"/>
        </w:rPr>
        <w:t xml:space="preserve">من معشرة لا يغدون بجارهم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بمكة يرتعون زمانا</w:t>
      </w:r>
    </w:p>
    <w:p>
      <w:pPr>
        <w:pStyle w:val="BookText"/>
        <w:rPr/>
      </w:pPr>
      <w:r>
        <w:rPr>
          <w:rFonts w:ascii="Amiri" w:hAnsi="Amiri" w:eastAsia="Amiri" w:cs="Amiri"/>
          <w:color w:val="111111"/>
          <w:sz w:val="28"/>
          <w:sz w:val="28"/>
          <w:szCs w:val="28"/>
          <w:rtl w:val="true"/>
          <w:lang w:bidi="ar-SA"/>
        </w:rPr>
        <w:t xml:space="preserve">يعطون سائلهم و يأمن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يردون الكماة طعانا</w:t>
      </w:r>
    </w:p>
    <w:p>
      <w:pPr>
        <w:pStyle w:val="BookText"/>
        <w:rPr/>
      </w:pPr>
      <w:r>
        <w:rPr>
          <w:rFonts w:ascii="Amiri" w:hAnsi="Amiri" w:eastAsia="Amiri" w:cs="Amiri"/>
          <w:color w:val="111111"/>
          <w:sz w:val="28"/>
          <w:sz w:val="28"/>
          <w:szCs w:val="28"/>
          <w:rtl w:val="true"/>
          <w:lang w:bidi="ar-SA"/>
        </w:rPr>
        <w:t>و أما الذين عدد أسماءهم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شماس، و العمري؛ رفاعة بن عبد المنذر، و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 أخو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عدي، و أبو دجانة سماك بن خرثة، و ابن أقرم، ثابت ابن أقرم قتله طلحة بن خويلد، و أخو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ابن السّمرقندي، و أبو تراب حيدرة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ابنا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الوهّاب القرشي، نا محمّد بن عائذ، نا يعقوب بن فضالة أن الوليد بن عقبة كتب بشعره هذا إلى معاوية رضي اللّه عنه </w:t>
      </w:r>
      <w:r>
        <w:rPr>
          <w:rStyle w:val="FootnoteAnchor"/>
          <w:rtl w:val="true"/>
        </w:rPr>
        <w:footnoteReference w:id="3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 إنّ‌ الملك قد جبّ‌ غاربه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بما في كفّك اليوم صاحبه</w:t>
      </w:r>
    </w:p>
    <w:p>
      <w:pPr>
        <w:pStyle w:val="BookText"/>
        <w:rPr/>
      </w:pPr>
      <w:r>
        <w:rPr>
          <w:rFonts w:ascii="Amiri" w:hAnsi="Amiri" w:eastAsia="Amiri" w:cs="Amiri"/>
          <w:color w:val="111111"/>
          <w:sz w:val="28"/>
          <w:sz w:val="28"/>
          <w:szCs w:val="28"/>
          <w:rtl w:val="true"/>
          <w:lang w:bidi="ar-SA"/>
        </w:rPr>
        <w:t xml:space="preserve">أتاك كتاب من عليّ‌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الفصل فاختر سلمه أو تحاربه</w:t>
      </w:r>
    </w:p>
    <w:p>
      <w:pPr>
        <w:pStyle w:val="BookText"/>
        <w:rPr/>
      </w:pPr>
      <w:r>
        <w:rPr>
          <w:rFonts w:ascii="Amiri" w:hAnsi="Amiri" w:eastAsia="Amiri" w:cs="Amiri"/>
          <w:color w:val="111111"/>
          <w:sz w:val="28"/>
          <w:sz w:val="28"/>
          <w:szCs w:val="28"/>
          <w:rtl w:val="true"/>
          <w:lang w:bidi="ar-SA"/>
        </w:rPr>
        <w:t xml:space="preserve">فإن كنت تنوي أن تردّ </w:t>
      </w:r>
      <w:r>
        <w:rPr>
          <w:rStyle w:val="FootnoteAnchor"/>
          <w:rtl w:val="true"/>
        </w:rPr>
        <w:footnoteReference w:id="3451"/>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Style w:val="FootnoteAnchor"/>
          <w:rtl w:val="true"/>
        </w:rPr>
        <w:footnoteReference w:id="3452"/>
      </w:r>
      <w:r>
        <w:rPr>
          <w:rFonts w:ascii="Amiri" w:hAnsi="Amiri" w:eastAsia="Amiri" w:cs="Amiri"/>
          <w:color w:val="111111"/>
          <w:sz w:val="28"/>
          <w:sz w:val="28"/>
          <w:szCs w:val="28"/>
          <w:rtl w:val="true"/>
          <w:lang w:bidi="ar-SA"/>
        </w:rPr>
        <w:t>بأمر لا محالة راكبه</w:t>
      </w:r>
    </w:p>
    <w:p>
      <w:pPr>
        <w:pStyle w:val="BookText"/>
        <w:rPr/>
      </w:pPr>
      <w:r>
        <w:rPr>
          <w:rFonts w:ascii="Amiri" w:hAnsi="Amiri" w:eastAsia="Amiri" w:cs="Amiri"/>
          <w:color w:val="111111"/>
          <w:sz w:val="28"/>
          <w:sz w:val="28"/>
          <w:szCs w:val="28"/>
          <w:rtl w:val="true"/>
          <w:lang w:bidi="ar-SA"/>
        </w:rPr>
        <w:t xml:space="preserve">فالق إلى الحيّ‌ اليمانيّ‌ </w:t>
      </w:r>
      <w:r>
        <w:rPr>
          <w:rStyle w:val="FootnoteAnchor"/>
          <w:rtl w:val="true"/>
        </w:rPr>
        <w:footnoteReference w:id="3453"/>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بها الأمر الذي أنت طالبه</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 ما لأهم </w:t>
      </w:r>
      <w:r>
        <w:rPr>
          <w:rStyle w:val="FootnoteAnchor"/>
          <w:rtl w:val="true"/>
        </w:rPr>
        <w:footnoteReference w:id="3454"/>
      </w:r>
      <w:r>
        <w:rPr>
          <w:rFonts w:ascii="Amiri" w:hAnsi="Amiri" w:eastAsia="Amiri" w:cs="Amiri"/>
          <w:color w:val="111111"/>
          <w:sz w:val="28"/>
          <w:sz w:val="28"/>
          <w:szCs w:val="28"/>
          <w:rtl w:val="true"/>
          <w:lang w:bidi="ar-SA"/>
        </w:rPr>
        <w:t>عليه أقاربه</w:t>
      </w:r>
    </w:p>
    <w:p>
      <w:pPr>
        <w:pStyle w:val="BookText"/>
        <w:rPr/>
      </w:pPr>
      <w:r>
        <w:rPr>
          <w:rFonts w:ascii="Amiri" w:hAnsi="Amiri" w:eastAsia="Amiri" w:cs="Amiri"/>
          <w:color w:val="111111"/>
          <w:sz w:val="28"/>
          <w:sz w:val="28"/>
          <w:szCs w:val="28"/>
          <w:rtl w:val="true"/>
          <w:lang w:bidi="ar-SA"/>
        </w:rPr>
        <w:t xml:space="preserve">فريقان </w:t>
      </w:r>
      <w:r>
        <w:rPr>
          <w:rStyle w:val="FootnoteAnchor"/>
          <w:rtl w:val="true"/>
        </w:rPr>
        <w:footnoteReference w:id="3455"/>
      </w:r>
      <w:r>
        <w:rPr>
          <w:rFonts w:ascii="Amiri" w:hAnsi="Amiri" w:eastAsia="Amiri" w:cs="Amiri"/>
          <w:color w:val="111111"/>
          <w:sz w:val="28"/>
          <w:sz w:val="28"/>
          <w:szCs w:val="28"/>
          <w:rtl w:val="true"/>
          <w:lang w:bidi="ar-SA"/>
        </w:rPr>
        <w:t xml:space="preserve">منهم فاتك و محضض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كانت و آخر سالبه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أمير الشام فيكم و عندكم </w:t>
      </w:r>
      <w:r>
        <w:rPr>
          <w:rStyle w:val="FootnoteAnchor"/>
          <w:rtl w:val="true"/>
        </w:rPr>
        <w:footnoteReference w:id="3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حسبي و إياكم من الحق واجبه </w:t>
      </w:r>
      <w:r>
        <w:rPr>
          <w:rStyle w:val="FootnoteAnchor"/>
          <w:rtl w:val="true"/>
        </w:rPr>
        <w:footnoteReference w:id="3457"/>
      </w:r>
    </w:p>
    <w:p>
      <w:pPr>
        <w:pStyle w:val="BookText"/>
        <w:rPr/>
      </w:pPr>
      <w:r>
        <w:rPr>
          <w:rFonts w:ascii="Amiri" w:hAnsi="Amiri" w:eastAsia="Amiri" w:cs="Amiri"/>
          <w:color w:val="111111"/>
          <w:sz w:val="28"/>
          <w:sz w:val="28"/>
          <w:szCs w:val="28"/>
          <w:rtl w:val="true"/>
          <w:lang w:bidi="ar-SA"/>
        </w:rPr>
        <w:t xml:space="preserve">فجيئوا و من أرسى ثبيرا </w:t>
      </w:r>
      <w:r>
        <w:rPr>
          <w:rStyle w:val="FootnoteAnchor"/>
          <w:rtl w:val="true"/>
        </w:rPr>
        <w:footnoteReference w:id="3458"/>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لدفاع بحر لا تردّ غواربه</w:t>
      </w:r>
    </w:p>
    <w:p>
      <w:pPr>
        <w:pStyle w:val="BookText"/>
        <w:rPr/>
      </w:pPr>
      <w:r>
        <w:rPr>
          <w:rFonts w:ascii="Amiri" w:hAnsi="Amiri" w:eastAsia="Amiri" w:cs="Amiri"/>
          <w:color w:val="111111"/>
          <w:sz w:val="28"/>
          <w:sz w:val="28"/>
          <w:szCs w:val="28"/>
          <w:rtl w:val="true"/>
          <w:lang w:bidi="ar-SA"/>
        </w:rPr>
        <w:t xml:space="preserve">فأقلل و أكثر ما لها اليوم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فصرّح لست ممن توازنه </w:t>
      </w:r>
      <w:r>
        <w:rPr>
          <w:rStyle w:val="FootnoteAnchor"/>
          <w:rtl w:val="true"/>
        </w:rPr>
        <w:footnoteReference w:id="3459"/>
      </w:r>
    </w:p>
    <w:p>
      <w:pPr>
        <w:pStyle w:val="BookText"/>
        <w:rPr/>
      </w:pPr>
      <w:r>
        <w:rPr>
          <w:rFonts w:ascii="Amiri" w:hAnsi="Amiri" w:eastAsia="Amiri" w:cs="Amiri"/>
          <w:color w:val="111111"/>
          <w:sz w:val="28"/>
          <w:sz w:val="28"/>
          <w:szCs w:val="28"/>
          <w:rtl w:val="true"/>
          <w:lang w:bidi="ar-SA"/>
        </w:rPr>
        <w:t xml:space="preserve">و لا تدعنّ‌ الملك و الأمر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تطلب ما أعيت عليك مذاهبه</w:t>
      </w:r>
    </w:p>
    <w:p>
      <w:pPr>
        <w:pStyle w:val="BookText"/>
        <w:rPr/>
      </w:pPr>
      <w:r>
        <w:rPr>
          <w:rFonts w:ascii="Amiri" w:hAnsi="Amiri" w:eastAsia="Amiri" w:cs="Amiri"/>
          <w:color w:val="111111"/>
          <w:sz w:val="28"/>
          <w:sz w:val="28"/>
          <w:szCs w:val="28"/>
          <w:rtl w:val="true"/>
          <w:lang w:bidi="ar-SA"/>
        </w:rPr>
        <w:t xml:space="preserve">فإنّ‌ عليا غير ساحب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خدعة ما سوّغ الماء شاربه</w:t>
      </w:r>
    </w:p>
    <w:p>
      <w:pPr>
        <w:pStyle w:val="BookText"/>
        <w:rPr/>
      </w:pPr>
      <w:r>
        <w:rPr>
          <w:rFonts w:ascii="Amiri" w:hAnsi="Amiri" w:eastAsia="Amiri" w:cs="Amiri"/>
          <w:color w:val="111111"/>
          <w:sz w:val="28"/>
          <w:sz w:val="28"/>
          <w:szCs w:val="28"/>
          <w:rtl w:val="true"/>
          <w:lang w:bidi="ar-SA"/>
        </w:rPr>
        <w:t xml:space="preserve">و لا قابلا ما لا يريد و هذه </w:t>
      </w:r>
      <w:r>
        <w:rPr>
          <w:rStyle w:val="FootnoteAnchor"/>
          <w:rtl w:val="true"/>
        </w:rPr>
        <w:footnoteReference w:id="3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بها يوما عليك </w:t>
      </w:r>
      <w:r>
        <w:rPr>
          <w:rStyle w:val="FootnoteAnchor"/>
          <w:rtl w:val="true"/>
        </w:rPr>
        <w:footnoteReference w:id="3461"/>
      </w:r>
      <w:r>
        <w:rPr>
          <w:rFonts w:ascii="IRNazanin" w:hAnsi="IRNazanin" w:eastAsia="IRNazanin"/>
          <w:color w:val="111111"/>
          <w:sz w:val="28"/>
          <w:sz w:val="28"/>
          <w:szCs w:val="28"/>
          <w:rtl w:val="true"/>
          <w:lang w:bidi="fa-IR"/>
        </w:rPr>
        <w:t>نوادبه</w:t>
      </w:r>
    </w:p>
    <w:p>
      <w:pPr>
        <w:pStyle w:val="BookText"/>
        <w:rPr/>
      </w:pPr>
      <w:r>
        <w:rPr>
          <w:rFonts w:ascii="Amiri" w:hAnsi="Amiri" w:eastAsia="Amiri" w:cs="Amiri"/>
          <w:color w:val="111111"/>
          <w:sz w:val="28"/>
          <w:sz w:val="28"/>
          <w:szCs w:val="28"/>
          <w:rtl w:val="true"/>
          <w:lang w:bidi="ar-SA"/>
        </w:rPr>
        <w:t xml:space="preserve">فحاربه إن حاربت حرب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فسلّم لا تدب عقاربه</w:t>
      </w:r>
    </w:p>
    <w:p>
      <w:pPr>
        <w:pStyle w:val="BookText"/>
        <w:rPr/>
      </w:pPr>
      <w:r>
        <w:rPr>
          <w:rFonts w:ascii="Amiri" w:hAnsi="Amiri" w:eastAsia="Amiri" w:cs="Amiri"/>
          <w:color w:val="111111"/>
          <w:sz w:val="28"/>
          <w:sz w:val="28"/>
          <w:szCs w:val="28"/>
          <w:rtl w:val="true"/>
          <w:lang w:bidi="ar-SA"/>
        </w:rPr>
        <w:t>أخبرنا أبو القاسم إسماعيل بن أحمد، أنبأ أبو الحسين بن النّقّور، أنبأ أبو طاهر بن المخلّص، أنا أبو بكر بن سيف، أنا السّري بن يحيى، أنا شعيب بن إبراهيم، 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للأنصار قتت 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يوما لا توارى كواكبه</w:t>
      </w:r>
    </w:p>
    <w:p>
      <w:pPr>
        <w:pStyle w:val="BookText"/>
        <w:rPr/>
      </w:pPr>
      <w:r>
        <w:rPr>
          <w:rFonts w:ascii="Amiri" w:hAnsi="Amiri" w:eastAsia="Amiri" w:cs="Amiri"/>
          <w:color w:val="111111"/>
          <w:sz w:val="28"/>
          <w:sz w:val="28"/>
          <w:szCs w:val="28"/>
          <w:rtl w:val="true"/>
          <w:lang w:bidi="ar-SA"/>
        </w:rPr>
        <w:t xml:space="preserve">و إنّ‌ قريشا و نزعتها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لهم فيها الدميم و صاحبه</w:t>
      </w:r>
    </w:p>
    <w:p>
      <w:pPr>
        <w:pStyle w:val="BookText"/>
        <w:rPr/>
      </w:pPr>
      <w:r>
        <w:rPr>
          <w:rFonts w:ascii="Amiri" w:hAnsi="Amiri" w:eastAsia="Amiri" w:cs="Amiri"/>
          <w:color w:val="111111"/>
          <w:sz w:val="28"/>
          <w:sz w:val="28"/>
          <w:szCs w:val="28"/>
          <w:rtl w:val="true"/>
          <w:lang w:bidi="ar-SA"/>
        </w:rPr>
        <w:t xml:space="preserve">و صاحب عثمان المسير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 إلينا كل يوم عقاربه</w:t>
      </w:r>
    </w:p>
    <w:p>
      <w:pPr>
        <w:pStyle w:val="BookText"/>
        <w:rPr/>
      </w:pPr>
      <w:r>
        <w:rPr>
          <w:rFonts w:ascii="Amiri" w:hAnsi="Amiri" w:eastAsia="Amiri" w:cs="Amiri"/>
          <w:color w:val="111111"/>
          <w:sz w:val="28"/>
          <w:sz w:val="28"/>
          <w:szCs w:val="28"/>
          <w:rtl w:val="true"/>
          <w:lang w:bidi="ar-SA"/>
        </w:rPr>
        <w:t xml:space="preserve">و إن دلتما بطهر اليوم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الأمر الذي هو راكبه</w:t>
      </w:r>
    </w:p>
    <w:p>
      <w:pPr>
        <w:pStyle w:val="BookText"/>
        <w:rPr/>
      </w:pPr>
      <w:r>
        <w:rPr>
          <w:rFonts w:ascii="Amiri" w:hAnsi="Amiri" w:eastAsia="Amiri" w:cs="Amiri"/>
          <w:color w:val="111111"/>
          <w:sz w:val="28"/>
          <w:sz w:val="28"/>
          <w:szCs w:val="28"/>
          <w:rtl w:val="true"/>
          <w:lang w:bidi="ar-SA"/>
        </w:rPr>
        <w:t xml:space="preserve">و قد سرّني لعبة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و النعمان لاحب غاربه</w:t>
      </w:r>
    </w:p>
    <w:p>
      <w:pPr>
        <w:pStyle w:val="BookText"/>
        <w:rPr/>
      </w:pPr>
      <w:r>
        <w:rPr>
          <w:rFonts w:ascii="Amiri" w:hAnsi="Amiri" w:eastAsia="Amiri" w:cs="Amiri"/>
          <w:color w:val="111111"/>
          <w:sz w:val="28"/>
          <w:sz w:val="28"/>
          <w:szCs w:val="28"/>
          <w:rtl w:val="true"/>
          <w:lang w:bidi="ar-SA"/>
        </w:rPr>
        <w:t xml:space="preserve">هم زمروا من غاب عثمان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بني العلات بالغيب غالبه</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تنهبوه ما تحل مناهبه</w:t>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 ناهبه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 ابن أروى عندكم و حرائبه </w:t>
      </w:r>
      <w:r>
        <w:rPr>
          <w:rStyle w:val="FootnoteAnchor"/>
          <w:rtl w:val="true"/>
        </w:rPr>
        <w:footnoteReference w:id="3462"/>
      </w:r>
    </w:p>
    <w:p>
      <w:pPr>
        <w:pStyle w:val="BookText"/>
        <w:rPr/>
      </w:pPr>
      <w:r>
        <w:rPr>
          <w:rFonts w:ascii="Amiri" w:hAnsi="Amiri" w:eastAsia="Amiri" w:cs="Amiri"/>
          <w:color w:val="111111"/>
          <w:sz w:val="28"/>
          <w:sz w:val="28"/>
          <w:szCs w:val="28"/>
          <w:rtl w:val="true"/>
          <w:lang w:bidi="ar-SA"/>
        </w:rPr>
        <w:t xml:space="preserve">قتلتم أمير المؤمنين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غدرت </w:t>
      </w:r>
      <w:r>
        <w:rPr>
          <w:rStyle w:val="FootnoteAnchor"/>
          <w:rtl w:val="true"/>
        </w:rPr>
        <w:footnoteReference w:id="3463"/>
      </w:r>
      <w:r>
        <w:rPr>
          <w:rFonts w:ascii="Amiri" w:hAnsi="Amiri" w:eastAsia="Amiri" w:cs="Amiri"/>
          <w:color w:val="111111"/>
          <w:sz w:val="28"/>
          <w:sz w:val="28"/>
          <w:szCs w:val="28"/>
          <w:rtl w:val="true"/>
          <w:lang w:bidi="ar-SA"/>
        </w:rPr>
        <w:t>يوما بكسرى مرازبه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لا أنسى ابن أمّي عيشتي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ينسينّ‌ الماء من كان شاربه </w:t>
      </w:r>
    </w:p>
    <w:p>
      <w:pPr>
        <w:pStyle w:val="BookText"/>
        <w:rPr/>
      </w:pPr>
      <w:r>
        <w:rPr>
          <w:rFonts w:ascii="Amiri" w:hAnsi="Amiri" w:eastAsia="Amiri" w:cs="Amiri"/>
          <w:color w:val="111111"/>
          <w:sz w:val="28"/>
          <w:sz w:val="28"/>
          <w:szCs w:val="28"/>
          <w:rtl w:val="true"/>
          <w:lang w:bidi="ar-SA"/>
        </w:rPr>
        <w:t xml:space="preserve">هو الأنف و العينان مني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الأنف و العينين وجها أعاتبه</w:t>
      </w:r>
    </w:p>
    <w:p>
      <w:pPr>
        <w:pStyle w:val="BookText"/>
        <w:rPr/>
      </w:pPr>
      <w:r>
        <w:rPr>
          <w:rFonts w:ascii="Amiri" w:hAnsi="Amiri" w:eastAsia="Amiri" w:cs="Amiri"/>
          <w:color w:val="111111"/>
          <w:sz w:val="28"/>
          <w:sz w:val="28"/>
          <w:szCs w:val="28"/>
          <w:rtl w:val="true"/>
          <w:lang w:bidi="ar-SA"/>
        </w:rPr>
        <w:t xml:space="preserve">و قال حنظلة بن الربيع التميمي و بلغه قتل عثمان و تنحل شعره هذا حسان </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أوفت بنو عمرو بن عوف عهدها </w:t>
      </w:r>
      <w:r>
        <w:rPr>
          <w:rStyle w:val="FootnoteAnchor"/>
          <w:rtl w:val="true"/>
        </w:rPr>
        <w:footnoteReference w:id="3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تلوّثت غدرا بنو النجار</w:t>
      </w:r>
    </w:p>
    <w:p>
      <w:pPr>
        <w:pStyle w:val="BookText"/>
        <w:rPr/>
      </w:pPr>
      <w:r>
        <w:rPr>
          <w:rFonts w:ascii="Amiri" w:hAnsi="Amiri" w:eastAsia="Amiri" w:cs="Amiri"/>
          <w:color w:val="111111"/>
          <w:sz w:val="28"/>
          <w:sz w:val="28"/>
          <w:szCs w:val="28"/>
          <w:rtl w:val="true"/>
          <w:lang w:bidi="ar-SA"/>
        </w:rPr>
        <w:t xml:space="preserve">جيرانه الأدنون حول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غدروا به </w:t>
      </w:r>
      <w:r>
        <w:rPr>
          <w:rStyle w:val="FootnoteAnchor"/>
          <w:rtl w:val="true"/>
        </w:rPr>
        <w:footnoteReference w:id="3466"/>
      </w:r>
      <w:r>
        <w:rPr>
          <w:rFonts w:ascii="Amiri" w:hAnsi="Amiri" w:eastAsia="Amiri" w:cs="Amiri"/>
          <w:color w:val="111111"/>
          <w:sz w:val="28"/>
          <w:sz w:val="28"/>
          <w:szCs w:val="28"/>
          <w:rtl w:val="true"/>
          <w:lang w:bidi="ar-SA"/>
        </w:rPr>
        <w:t>و البيت ذو الأستار</w:t>
      </w:r>
    </w:p>
    <w:p>
      <w:pPr>
        <w:pStyle w:val="BookText"/>
        <w:rPr/>
      </w:pPr>
      <w:r>
        <w:rPr>
          <w:rFonts w:ascii="Amiri" w:hAnsi="Amiri" w:eastAsia="Amiri" w:cs="Amiri"/>
          <w:color w:val="111111"/>
          <w:sz w:val="28"/>
          <w:sz w:val="28"/>
          <w:szCs w:val="28"/>
          <w:rtl w:val="true"/>
          <w:lang w:bidi="ar-SA"/>
        </w:rPr>
        <w:t xml:space="preserve">و تبدّلوا دار الحفيظة إنّهم </w:t>
      </w:r>
      <w:r>
        <w:rPr>
          <w:rStyle w:val="FootnoteAnchor"/>
          <w:rtl w:val="true"/>
        </w:rPr>
        <w:footnoteReference w:id="3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هنا لكم من الأخيار</w:t>
      </w:r>
    </w:p>
    <w:p>
      <w:pPr>
        <w:pStyle w:val="BookText"/>
        <w:rPr/>
      </w:pPr>
      <w:r>
        <w:rPr>
          <w:rFonts w:ascii="Amiri" w:hAnsi="Amiri" w:eastAsia="Amiri" w:cs="Amiri"/>
          <w:color w:val="111111"/>
          <w:sz w:val="28"/>
          <w:sz w:val="28"/>
          <w:szCs w:val="28"/>
          <w:rtl w:val="true"/>
          <w:lang w:bidi="ar-SA"/>
        </w:rPr>
        <w:t xml:space="preserve">و نسوا وصاة محمّد، في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تبدّلوا بالعزّ دار بوار</w:t>
      </w:r>
    </w:p>
    <w:p>
      <w:pPr>
        <w:pStyle w:val="BookText"/>
        <w:rPr/>
      </w:pPr>
      <w:r>
        <w:rPr>
          <w:rFonts w:ascii="Amiri" w:hAnsi="Amiri" w:eastAsia="Amiri" w:cs="Amiri"/>
          <w:color w:val="111111"/>
          <w:sz w:val="28"/>
          <w:sz w:val="28"/>
          <w:szCs w:val="28"/>
          <w:rtl w:val="true"/>
          <w:lang w:bidi="ar-SA"/>
        </w:rPr>
        <w:t xml:space="preserve">و تركتموه مفردا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تنتابه الغوغاء من الأمصار</w:t>
      </w:r>
    </w:p>
    <w:p>
      <w:pPr>
        <w:pStyle w:val="BookText"/>
        <w:rPr/>
      </w:pPr>
      <w:r>
        <w:rPr>
          <w:rFonts w:ascii="Amiri" w:hAnsi="Amiri" w:eastAsia="Amiri" w:cs="Amiri"/>
          <w:color w:val="111111"/>
          <w:sz w:val="28"/>
          <w:sz w:val="28"/>
          <w:szCs w:val="28"/>
          <w:rtl w:val="true"/>
          <w:lang w:bidi="ar-SA"/>
        </w:rPr>
        <w:t xml:space="preserve">لهفان يدعو غائبا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 يا معشر الأنصار</w:t>
      </w:r>
    </w:p>
    <w:p>
      <w:pPr>
        <w:pStyle w:val="BookText"/>
        <w:rPr/>
      </w:pPr>
      <w:r>
        <w:rPr>
          <w:rFonts w:ascii="Amiri" w:hAnsi="Amiri" w:eastAsia="Amiri" w:cs="Amiri"/>
          <w:color w:val="111111"/>
          <w:sz w:val="28"/>
          <w:sz w:val="28"/>
          <w:szCs w:val="28"/>
          <w:rtl w:val="true"/>
          <w:lang w:bidi="ar-SA"/>
        </w:rPr>
        <w:t xml:space="preserve">إلاّ وفيتم عندها بعهودكم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وفيتم </w:t>
      </w:r>
      <w:r>
        <w:rPr>
          <w:rStyle w:val="FootnoteAnchor"/>
          <w:rtl w:val="true"/>
        </w:rPr>
        <w:footnoteReference w:id="3468"/>
      </w:r>
      <w:r>
        <w:rPr>
          <w:rFonts w:ascii="IRNazanin" w:hAnsi="IRNazanin" w:eastAsia="IRNazanin"/>
          <w:color w:val="111111"/>
          <w:sz w:val="28"/>
          <w:sz w:val="28"/>
          <w:szCs w:val="28"/>
          <w:rtl w:val="true"/>
          <w:lang w:bidi="fa-IR"/>
        </w:rPr>
        <w:t>بالسمع و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3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 أيهم لقد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الورد إلاّ الصدر</w:t>
      </w:r>
    </w:p>
    <w:p>
      <w:pPr>
        <w:pStyle w:val="BookText"/>
        <w:rPr/>
      </w:pPr>
      <w:r>
        <w:rPr>
          <w:rFonts w:ascii="Amiri" w:hAnsi="Amiri" w:eastAsia="Amiri" w:cs="Amiri"/>
          <w:color w:val="111111"/>
          <w:sz w:val="28"/>
          <w:sz w:val="28"/>
          <w:szCs w:val="28"/>
          <w:rtl w:val="true"/>
          <w:lang w:bidi="ar-SA"/>
        </w:rPr>
        <w:t xml:space="preserve">و نالوا دما إن يكن سفكه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فقد حلّ‌ فيه الغير</w:t>
      </w:r>
    </w:p>
    <w:p>
      <w:pPr>
        <w:pStyle w:val="BookText"/>
        <w:rPr/>
      </w:pPr>
      <w:r>
        <w:rPr>
          <w:rFonts w:ascii="Amiri" w:hAnsi="Amiri" w:eastAsia="Amiri" w:cs="Amiri"/>
          <w:color w:val="111111"/>
          <w:sz w:val="28"/>
          <w:sz w:val="28"/>
          <w:szCs w:val="28"/>
          <w:rtl w:val="true"/>
          <w:lang w:bidi="ar-SA"/>
        </w:rPr>
        <w:t xml:space="preserve">و إن يك كان لهم سفكه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فقد حار فيه البصر</w:t>
      </w:r>
    </w:p>
    <w:p>
      <w:pPr>
        <w:pStyle w:val="BookText"/>
        <w:rPr/>
      </w:pPr>
      <w:r>
        <w:rPr>
          <w:rFonts w:ascii="Amiri" w:hAnsi="Amiri" w:eastAsia="Amiri" w:cs="Amiri"/>
          <w:color w:val="111111"/>
          <w:sz w:val="28"/>
          <w:sz w:val="28"/>
          <w:szCs w:val="28"/>
          <w:rtl w:val="true"/>
          <w:lang w:bidi="ar-SA"/>
        </w:rPr>
        <w:t xml:space="preserve">و قد عاب قوم لم يأمروا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من غاية أو أمر</w:t>
      </w:r>
    </w:p>
    <w:p>
      <w:pPr>
        <w:pStyle w:val="BookText"/>
        <w:rPr/>
      </w:pPr>
      <w:r>
        <w:rPr>
          <w:rFonts w:ascii="Amiri" w:hAnsi="Amiri" w:eastAsia="Amiri" w:cs="Amiri"/>
          <w:color w:val="111111"/>
          <w:sz w:val="28"/>
          <w:sz w:val="28"/>
          <w:szCs w:val="28"/>
          <w:rtl w:val="true"/>
          <w:lang w:bidi="ar-SA"/>
        </w:rPr>
        <w:t xml:space="preserve">ثلاثة رهط‍‌ اتفلوا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البرية دون البشر</w:t>
      </w:r>
    </w:p>
    <w:p>
      <w:pPr>
        <w:pStyle w:val="BookText"/>
        <w:rPr/>
      </w:pPr>
      <w:r>
        <w:rPr>
          <w:rFonts w:ascii="Amiri" w:hAnsi="Amiri" w:eastAsia="Amiri" w:cs="Amiri"/>
          <w:color w:val="111111"/>
          <w:sz w:val="28"/>
          <w:sz w:val="28"/>
          <w:szCs w:val="28"/>
          <w:rtl w:val="true"/>
          <w:lang w:bidi="ar-SA"/>
        </w:rPr>
        <w:t xml:space="preserve">هم الهبوها بإضبارها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كشفوا شمسها و القمر</w:t>
      </w:r>
    </w:p>
    <w:p>
      <w:pPr>
        <w:pStyle w:val="BookText"/>
        <w:rPr/>
      </w:pPr>
      <w:r>
        <w:rPr>
          <w:rFonts w:ascii="Amiri" w:hAnsi="Amiri" w:eastAsia="Amiri" w:cs="Amiri"/>
          <w:color w:val="111111"/>
          <w:sz w:val="28"/>
          <w:sz w:val="28"/>
          <w:szCs w:val="28"/>
          <w:rtl w:val="true"/>
          <w:lang w:bidi="ar-SA"/>
        </w:rPr>
        <w:t xml:space="preserve">و هم حملونا على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ضربونا بخير و 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3470"/>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آليت جهدا لا أبايع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 لا أدعى </w:t>
      </w:r>
      <w:r>
        <w:rPr>
          <w:rStyle w:val="FootnoteAnchor"/>
          <w:rtl w:val="true"/>
        </w:rPr>
        <w:footnoteReference w:id="3471"/>
      </w:r>
      <w:r>
        <w:rPr>
          <w:rFonts w:ascii="IRNazanin" w:hAnsi="IRNazanin" w:eastAsia="IRNazanin"/>
          <w:color w:val="111111"/>
          <w:sz w:val="28"/>
          <w:sz w:val="28"/>
          <w:szCs w:val="28"/>
          <w:rtl w:val="true"/>
          <w:lang w:bidi="fa-IR"/>
        </w:rPr>
        <w:t xml:space="preserve">لما قال قائل </w:t>
      </w:r>
    </w:p>
    <w:p>
      <w:pPr>
        <w:pStyle w:val="BookText"/>
        <w:rPr/>
      </w:pPr>
      <w:r>
        <w:rPr>
          <w:rFonts w:ascii="Amiri" w:hAnsi="Amiri" w:eastAsia="Amiri" w:cs="Amiri"/>
          <w:color w:val="111111"/>
          <w:sz w:val="28"/>
          <w:sz w:val="28"/>
          <w:szCs w:val="28"/>
          <w:rtl w:val="true"/>
          <w:lang w:bidi="ar-SA"/>
        </w:rPr>
        <w:t xml:space="preserve">و لا أبرح البابين ما هبّ‌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رونق قد أخلصته </w:t>
      </w:r>
      <w:r>
        <w:rPr>
          <w:rStyle w:val="FootnoteAnchor"/>
          <w:rtl w:val="true"/>
        </w:rPr>
        <w:footnoteReference w:id="3472"/>
      </w:r>
      <w:r>
        <w:rPr>
          <w:rFonts w:ascii="Amiri" w:hAnsi="Amiri" w:eastAsia="Amiri" w:cs="Amiri"/>
          <w:color w:val="111111"/>
          <w:sz w:val="28"/>
          <w:sz w:val="28"/>
          <w:szCs w:val="28"/>
          <w:rtl w:val="true"/>
          <w:lang w:bidi="ar-SA"/>
        </w:rPr>
        <w:t>الصياقل</w:t>
      </w:r>
    </w:p>
    <w:p>
      <w:pPr>
        <w:pStyle w:val="BookText"/>
        <w:rPr/>
      </w:pPr>
      <w:r>
        <w:rPr>
          <w:rFonts w:ascii="Amiri" w:hAnsi="Amiri" w:eastAsia="Amiri" w:cs="Amiri"/>
          <w:color w:val="111111"/>
          <w:sz w:val="28"/>
          <w:sz w:val="28"/>
          <w:szCs w:val="28"/>
          <w:rtl w:val="true"/>
          <w:lang w:bidi="ar-SA"/>
        </w:rPr>
        <w:t xml:space="preserve">حسام كلون الملح ليس بعائذ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الجفن ما هبت رياح الشمائل</w:t>
      </w:r>
    </w:p>
    <w:p>
      <w:pPr>
        <w:pStyle w:val="BookText"/>
        <w:rPr/>
      </w:pPr>
      <w:r>
        <w:rPr>
          <w:rFonts w:ascii="Amiri" w:hAnsi="Amiri" w:eastAsia="Amiri" w:cs="Amiri"/>
          <w:color w:val="111111"/>
          <w:sz w:val="28"/>
          <w:sz w:val="28"/>
          <w:szCs w:val="28"/>
          <w:rtl w:val="true"/>
          <w:lang w:bidi="ar-SA"/>
        </w:rPr>
        <w:t xml:space="preserve">تقاتل من دون ابن عفان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 قد جاشت عليه القبائل </w:t>
      </w:r>
      <w:r>
        <w:rPr>
          <w:rStyle w:val="FootnoteAnchor"/>
          <w:rtl w:val="true"/>
        </w:rPr>
        <w:footnoteReference w:id="347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لا على عثمان يبكي 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أبناه الحجاب غريب</w:t>
      </w:r>
    </w:p>
    <w:p>
      <w:pPr>
        <w:pStyle w:val="BookText"/>
        <w:rPr/>
      </w:pPr>
      <w:r>
        <w:rPr>
          <w:rFonts w:ascii="Amiri" w:hAnsi="Amiri" w:eastAsia="Amiri" w:cs="Amiri"/>
          <w:color w:val="111111"/>
          <w:sz w:val="28"/>
          <w:sz w:val="28"/>
          <w:szCs w:val="28"/>
          <w:rtl w:val="true"/>
          <w:lang w:bidi="ar-SA"/>
        </w:rPr>
        <w:t xml:space="preserve">و هل لا على عثمان تبكي 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 فما يغطى لهن نصيب</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أنبأ عبيد اللّه بن محمّد بن أبي مسلم، أنبأ عثمان بن أحمد بن السمّاك، نا إسحاق بن إبراهيم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عبد اللّه بن معلّى عن يونس بن الحكم عن بعض أشياخه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راعي الإبل النميري في عثمان رضي اللّه عنه </w:t>
      </w:r>
      <w:r>
        <w:rPr>
          <w:rStyle w:val="FootnoteAnchor"/>
          <w:rtl w:val="true"/>
        </w:rPr>
        <w:footnoteReference w:id="3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عشية يدخلون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متوكل أو في وطابا</w:t>
      </w:r>
    </w:p>
    <w:p>
      <w:pPr>
        <w:pStyle w:val="BookText"/>
        <w:rPr/>
      </w:pPr>
      <w:r>
        <w:rPr>
          <w:rFonts w:ascii="Amiri" w:hAnsi="Amiri" w:eastAsia="Amiri" w:cs="Amiri"/>
          <w:color w:val="111111"/>
          <w:sz w:val="28"/>
          <w:sz w:val="28"/>
          <w:szCs w:val="28"/>
          <w:rtl w:val="true"/>
          <w:lang w:bidi="ar-SA"/>
        </w:rPr>
        <w:t xml:space="preserve">خليل محمّد و وزير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خير من وطئ الترابا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أحمد بن محمّد بن النقور، أنبأ أبو الحسن أحمد بن محمّد بن موسى بن القاسم بن الصلت المجبّر </w:t>
      </w:r>
      <w:r>
        <w:rPr>
          <w:rStyle w:val="FootnoteAnchor"/>
          <w:rtl w:val="true"/>
        </w:rPr>
        <w:footnoteReference w:id="3475"/>
      </w:r>
      <w:r>
        <w:rPr>
          <w:rFonts w:ascii="Amiri" w:hAnsi="Amiri" w:eastAsia="Amiri" w:cs="Amiri"/>
          <w:color w:val="111111"/>
          <w:sz w:val="28"/>
          <w:sz w:val="28"/>
          <w:szCs w:val="28"/>
          <w:rtl w:val="true"/>
          <w:lang w:bidi="ar-SA"/>
        </w:rPr>
        <w:t xml:space="preserve">،نا أبو بكر محمّد بن القاسم بن بشار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الأسدي، نا الرياشي عباس بن الفرج، أنشدنا الأصمعي لليلى الأخيلية ترثي عثمان بن عفّان فقد أنشدناها أيضا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عثمان ترجو الخير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أمس من يمشي على ساق</w:t>
      </w:r>
    </w:p>
    <w:p>
      <w:pPr>
        <w:pStyle w:val="BookText"/>
        <w:rPr/>
      </w:pPr>
      <w:r>
        <w:rPr>
          <w:rFonts w:ascii="Amiri" w:hAnsi="Amiri" w:eastAsia="Amiri" w:cs="Amiri"/>
          <w:color w:val="111111"/>
          <w:sz w:val="28"/>
          <w:sz w:val="28"/>
          <w:szCs w:val="28"/>
          <w:rtl w:val="true"/>
          <w:lang w:bidi="ar-SA"/>
        </w:rPr>
        <w:t xml:space="preserve">خليفة اللّه أعطاهم و 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ذهب محض و أوراق</w:t>
      </w:r>
    </w:p>
    <w:p>
      <w:pPr>
        <w:pStyle w:val="BookText"/>
        <w:rPr/>
      </w:pPr>
      <w:r>
        <w:rPr>
          <w:rFonts w:ascii="Amiri" w:hAnsi="Amiri" w:eastAsia="Amiri" w:cs="Amiri"/>
          <w:color w:val="111111"/>
          <w:sz w:val="28"/>
          <w:sz w:val="28"/>
          <w:szCs w:val="28"/>
          <w:rtl w:val="true"/>
          <w:lang w:bidi="ar-SA"/>
        </w:rPr>
        <w:t xml:space="preserve">فلا تكذب بوعد اللّه و 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يوكل على شيء باشفاق</w:t>
      </w:r>
    </w:p>
    <w:p>
      <w:pPr>
        <w:pStyle w:val="BookText"/>
        <w:rPr/>
      </w:pPr>
      <w:r>
        <w:rPr>
          <w:rFonts w:ascii="Amiri" w:hAnsi="Amiri" w:eastAsia="Amiri" w:cs="Amiri"/>
          <w:color w:val="111111"/>
          <w:sz w:val="28"/>
          <w:sz w:val="28"/>
          <w:szCs w:val="28"/>
          <w:rtl w:val="true"/>
          <w:lang w:bidi="ar-SA"/>
        </w:rPr>
        <w:t xml:space="preserve">و لا تقولنّ‌ لشيء سوف 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قدّر اللّه ما كل امرئ لاق</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أنبأ أبي أبو العباس، أنبأ محمّد بن أبي نصر، أنبأ </w:t>
      </w:r>
    </w:p>
    <w:p>
      <w:pPr>
        <w:pStyle w:val="BookText"/>
        <w:rPr/>
      </w:pPr>
      <w:r>
        <w:rPr>
          <w:rFonts w:ascii="Amiri" w:hAnsi="Amiri" w:eastAsia="Amiri" w:cs="Amiri"/>
          <w:color w:val="111111"/>
          <w:sz w:val="28"/>
          <w:sz w:val="28"/>
          <w:szCs w:val="28"/>
          <w:rtl w:val="true"/>
          <w:lang w:bidi="ar-SA"/>
        </w:rPr>
        <w:t>خيثمة بن سليمان، نا أبو يعقوب إسحاق بن سيّار النّصيبي، نا أبو عاصم، عن عثمان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الجن بكت على عثمان بن عفان فوق مسجد المدينة فكانت تنشد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المسجد إذ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 بالصخر الصلاب</w:t>
      </w:r>
    </w:p>
    <w:p>
      <w:pPr>
        <w:pStyle w:val="BookText"/>
        <w:rPr/>
      </w:pPr>
      <w:r>
        <w:rPr>
          <w:rFonts w:ascii="Amiri" w:hAnsi="Amiri" w:eastAsia="Amiri" w:cs="Amiri"/>
          <w:color w:val="111111"/>
          <w:sz w:val="28"/>
          <w:sz w:val="28"/>
          <w:szCs w:val="28"/>
          <w:rtl w:val="true"/>
          <w:lang w:bidi="ar-SA"/>
        </w:rPr>
        <w:t xml:space="preserve">ثم قاموا بكرة 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صقرا كالشهاب</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زينهم في الحي و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 فكاك الرقاب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رقم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بتحقيقنا، 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نسب قريش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تهذيب الكمال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سرغ بفتح أوله و سكون ثانيه ثم غين، موضع أول الحجاز و آخر الشام بين المغيثة و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بالدال، و الصواب ما أثبت و ضبط‍‌ بضم أوله عن تقريب التهذيب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مفقود بالأصل، و المثبت عن م و المسند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الناس، من التهجير، و التهجير هو التكبير إلى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المحبوزي،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المحبزي، كلاهما تصحيف و الصواب ما أثبت و ضبط‍‌ عن الأنساب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 و هو شيخ ليعقوب بن سفيان، راجع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 بن أبي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الغميصاء موضع في بادية العرب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 و بعده صح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حكيم بنت عبد المطلب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حدثكم،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وافق عبارة 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حكيم، و كتب محققه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ورد في طبقات ابن سعد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نسب قريش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نسب قريش،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نسب قريش،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و التصويب عن 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الامرأة الصناع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الحاذقة بالعمل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نسب قريش،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اخوتها لأمها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ناحية النخيل من ديار غطفان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حكم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طبقات ابن سعد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الصواب عن 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عند بقيع الغرقد، اشتراه عثمان رضي اللّه عنه و زاده في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سند مماثل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السند مماثل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208/2/3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المثبت عن م و التاريخ الكبير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 في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أنه مات سنة أربع و ثلاثين، و المشهور قتله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التصويب عن 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تشديد الباء الأخيرة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أنه تخلف على مرض زوجته، و لم يشهد بدرا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بالدال، و التصويب عن 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هامش م و بعدها صح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سكون الواو، أرض بالمدينة، بين الجرف و زغابة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نيار بكسر أوله و تخفيف التحتانية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سكون ثانيه و فتح ثالثه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الصواب ما أثبت عن ابن سعد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مصبوغة بالمشق، و هو طين يصبغ به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منا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 البشرة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يضغر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 التصويب عن المعجم الكبير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خدلة بينة الخدل، و الخدلة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الغليظة الساق، المستديرتها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طول الأنف و دقة أرنبته مع حدب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سقاءين، و التصويب عن مسند أحمد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تصحيف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السنبلاني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السابغ الطويل الذي قد أسبل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المعقبة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لها عقب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النعل المخصرة التي لها خصران، و خصراها ما استدقّ‌ من قدام الأدنين، حتى صارا مستدقّين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أصلع، تصحيف، و الأضلع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القوي الأضلاع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تتباعد صدور قدميه و تتدانى عقباه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الكبير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العين و التاء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طريقة أخرجه الطبراني في المعجم الكبير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بالتحريك، اليسير من الطعام و غيره،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 طعاما لطفا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قاله الزمخشري،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هذا الخبر في المطبوعة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جدي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ابن سعد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تلقاء الحجاز من نواحي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كالنيام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هذا الخبر و اللذان يليانه قبل الخبر السابق في المطبوعة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تصحيف، و المثبت عن المطبوعة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البداية و النهاية بتحقيقنا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مستهترا بالنساء أي مولعا بهن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 التصويب عن 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الأرجاز في البداية و النهاية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فيها 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الخصائص الكبرى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الأخير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 التصويب عن م و الخصائص الكبرى و البداية و النهاية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الأرجاز في البداية و النهاية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 الخصائص الكبرى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فيهما نثرا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مفكر، و التصويب عن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للخلق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المصادر،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يألفه الإنسان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المصادر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المصادر،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التصويب عن 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المثبت عن م و ابن سعد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ترغب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محققها بشأنها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الكذب و اختلاق الباطل، و 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وضع حديثا لا أصل 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هنا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تعنيت، و تغنيت من الغناء كما أوضحه المحب الطبري في الرياض النضرة و في البداية و النهاية بتحقيقنا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عمرو بن صالح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الحريشي، و المثبت عن م و ابن عدي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و التصويب عن م و ابن عدي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عمرو بن الأزهر العتكي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الأزهر العتكي قاضي جرجان، ترجمته في تاريخ بغداد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عن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عن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آخر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ذر، ترجمته في تاريخ بغداد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و المثبت عن م و دلائل البيهقي، 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موسى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ينتظره و يسأل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الدبابة، الضعاف التي تدب في الشيء و لا تسرع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قد مرّ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موسى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الأشبه، ترجم له في تاريخ بغداد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عدي الحديث من طريقة ببعض اختلاف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رأيتيهما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الملك بن عبد الرحمن من ولد عتاب بن أسيد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ابن عدي في الكامل في ضعفاء الرجال في ترجمة عبد اللّه بن داود الواسطي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الواسطي، عبد اللّه بن داود التمار من رجال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421/1/3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مضيت فيه و ثبتّ‌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بلد على ساحل بحر اليمن، و هل فرضة مكة، تبعد عنها ثلاث ليال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اليمن، كانت خرابا أيام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م، و السند معروف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و التصويب عن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صالح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الرهوي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 تصحيف، و الصواب ما أثبت، ضبطت عن الأنساب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عثمان،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هجرة الحبشة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عن ابن سعد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حارثة الأنصار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نسبة إلى الجد الأعلى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سندان، تصحيف، و الصواب ما أثبت عن تقريب التهذيب و ضبطها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 و سكون التحتانية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دلائل البيهقي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البيهقي بعد روايته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خطبها عثمان على ما في هذه الرواية فرده عمر، ثم بدا له فعرضها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سأنظر في أمري ثم حين أحس بما يريد رسول اللّه صلّى اللّه عليه و سلم أن يفعل قال ما قال، و اللّه أعلم، و كل ذلك كان بعد بدر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الكبير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عيسى بن طهمان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الضعفاء الكبير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المشعراني، تصحيف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المعرفة و التاريخ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التصويب عن 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 و المثبت عن 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 تصحيف، و قد تقدم التعريف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القاسم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المثبت عن المطبوعة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قد وردت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المثبت عن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صحتها، و المثبت عن 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المقدمة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ماجة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عمير بن عمران الحنفي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كلاهما تصحيف، و الصواب ما أثبت، تقدم التعريف 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عثمان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أخرجه ابن عدي في الكامل في ضعفاء الرجال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الوليد بن أبان القلانسي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الصغير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تصحيف و التصويب عن المعجم الصغير، ضبطت اللفظة عن التبصير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النضر بن منصور العنزي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و الصواب عن ابن عدي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عدي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علقمة اليشكري، أبو الجنوب الكوفي، ترجمته في تهذيب الكمال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تهذيب الكمال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تصحيف، و الصواب ما أثبت و ضبط‍‌، تقدم التعريف به، و السند معروف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التصويب عن 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خالد المدني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الأموي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المعنى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 تصحيف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يعقوب الفسوي في المعرفة و التاريخ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هو تصحيف، و قد مرّ في سند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صوابا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هو تصحيف، و قد مرّ في سند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صوابا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الفضل بن جعفر بن عبد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عنبسة بن سعيد هو جدّ عبد الكريم بن روح، انظر ترجمة عبد الكريم في تهذيب الكمال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سبرة بفتح المهملة و سكون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تصحيف، ترجم له في تهذيب الكمال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سعيد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 تقدم التعريف 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التصويب عن 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يزيدك، و التصويب عن 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شابور، تصحيف، و الصواب ما أثبت، ترجمته في سير أعلام النبلاء </w:t>
      </w:r>
      <w:r>
        <w:rPr>
          <w:rFonts w:eastAsia="IRNazanin" w:cs="IRNazanin"/>
          <w:b w:val="false"/>
          <w:bCs w:val="false"/>
          <w:i w:val="false"/>
          <w:iCs w:val="false"/>
          <w:color w:val="333333"/>
          <w:sz w:val="20"/>
          <w:szCs w:val="20"/>
        </w:rPr>
        <w:t>462/14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اللفظة في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تجرد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عبد الرحمن بن عباد، أبي علي الاحتياطي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الستر، و جمعه الستور، و هذه النسبة إما إلى حفظ‍‌ الستور و البوابية على ما جرت به عادة الملوك أو حمل أستار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السمعاني في الأنساب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تصحيف، و التصويب عن م و تاريخ بغداد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عفان أبي بكر الصوفي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الحسين القنبيطي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أعلانا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عبد الملك بن رفيع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بسكون الباء، وسط‍‌ العضد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عبد الكريم بن أبي مخارق، أبو أمية، و التصويب عن م، ترجمته في تهذيب التهذيب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الواو، و هي لغة رديئة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تضاغى من الضغاء و هو صوت الذليل المقهور مع بكاء و 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ضغو</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نظائرنا، و المثبت عن 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قد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و الأشبه فيها النصب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 و بعده صح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 و مثلها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بالأصل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 و المطبوعة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هما اثنان ترجم لهما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نصر بن سليمان أبو الأخوص المخرمي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بالخاء المعجمة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نصر، أبو عبد اللّه المروزي الفقيه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المطبوعة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و المثبت عن تاريخ بغداد، ترجمته فيه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أعلنت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سينبه المصنف في آخر الخبر إلى الصواب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العاص، تصحيف و الصواب ما أثبت، و هو خالد بن سعيد بن عمرو بن سعيد بن العاص، ترجمته في تهذيب الكمال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الحواري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الاضطراب بالأصل و م،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الحبري و الحبوي و الصواب ما أثبت، و السند معروف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تحملي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المثبتة لتوضيح المعنى عن 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 أو الحزار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الادمى، و المثبت عن الحلية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الحلية،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الحلية،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أعلن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و المثبت عن المشيخة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الحسين بن النقور، أنا عيسى بن علي، نا عبد اللّه بن محمّد، حدّثني الحسن بن عرفة و غيره،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القاسم الأسدي عن الأوزاعي عن حسان بن عطية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لك يا عثمان ما قدمت و ما أخرت، و ما أسررت و ما أعلنت، و ما أبديت و ما هو كائن إلى يوم القيامة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السند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الحسين بن الحسين، أنا علي بن محمّد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المعالي السلمي، أنا ابن بيان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مخلد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قد سقط‍‌ من عامود نسبه بين أحمد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بديت، و التصويب عن 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467/19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سيرد آخر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تهذيب الكمال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بالحاء المهملة، و الصواب ما أثبت و ضبط‍‌ عن تقريب التهذيب و الإصابة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الأكسية التي تكون على ظهور الإبل تحت الرحال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فتابها، و التصويب عن م، و الأقتاب جمع قتب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بالحاء المهملة، و الصواب ما أثبت و ضبط‍‌ عن تقريب التهذيب و الإصابة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بالحاء المهملة، و الصواب ما أثبت و ضبط‍‌ عن تقريب التهذيب و الإصابة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بالحاء المهملة، و الصواب ما أثبت و ضبط‍‌ عن تقريب التهذيب و الإصابة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بضم السين، و قيل بفتحها، و نقل ابن حجر في الإصابة عن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أنصاري، و عقب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 هذا فهو سلمي بفتح السين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 و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و التصويب عن 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المطبوعة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 و الصواب ما أثبت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 و الصواب ما أثبت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أبي هشام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 و الصواب ما أثبت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التصويب عن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و ضبط‍‌، ترجمته في تهذيب الكمال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و المثبت عن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تصحيف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 تصحيف، و الصواب ما أثبت و ضبط‍‌، و قد تقدم التعريف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بعدها صح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يقبلها، تصحيف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يقبلها، تصحيف، و التصويب عن 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م و المسند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المسند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أحمد بن عدي في الكامل في ضعفاء الرجال في ترجمة إسحاق بن إبراهيم أبي يعقوب الثقفي الكوفي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و المثبت عن ابن عدي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يقبلها، و التصويب عن م و ابن عدي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 للإيضاح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المال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هاشم بن صالح المخزومي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ميزان الاعتدال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بئر رومة، تقدم التعريف بها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اللفظة بالأصل و م، بالرفع، دعاء من غير جزم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تصحيف و الصواب ما أثبت، ترجمته في تهذيب الكمال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مخفف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قريع، و الصواب ما أثبت و ضبط‍‌ عن تبصير المنتبه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تصحيف و الصواب ما أثبت و ضبط‍‌، تقدم التعريف 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ثعلبة بن عمرو، أبو مسعود البدري، له صحبة، ترجمته في تهذيب الكمال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التصويب عن م، تقدم التعريف 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التصويب و الصواب عن م، مرّ التعريف 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و المثبت يوافق عبارة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660/10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الصواب ما أثبت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العشرين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العشرين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 تصحيف، و الصواب ما أثبت عن المشيخة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معجم البلدان و هذه النسبة إلى سريجان من قرى أصبهان، و في الأنساب و اللباب السّرنجاني نسبة إلى سرنجان من قرى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السمعاني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تصحيف و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تبوك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خليد بن دعلج، أبو حلبس السدوسي، ترجمته في تهذيب الكمال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الذي في تاريخ خليفة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سنة تسع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تصحيف و التصويب عن م، ترجمته في تهذيب الكمال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بفتح أوله ثم موحدة ثقيلة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العرني بضم المهملة و فتح الراء بعدها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يستحيه، و المثبت عن 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 و ابن سعد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 عليها 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عليها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أشبه بالصواب، فالعلق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 و الغرب و المحور و البكرة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اسم جامع لجميع آلات الاستقاء بالبكرة و يدخل فيها الخشبتان اللتان تنصبان على رأس البئر و يلاقى بين طرفيهما العاليين بحبل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البارد الذي ينقخ العطش، أي يكسره ببرده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ستستكثر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بكر بن بكار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عدي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اللسان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باعه بيع الخلق و لم يفسره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فزارة أني قد شريت لها مجد الحياة بسيفي بيع ذي الخلق</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تحريف، و التصويب عن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و المثبت عن 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ترجمته في 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أحمد بن محمد بن أحمد أبو الحسن العتيقي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العقيلي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طهمان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هو الصواب انظر ترجمة خالد بن عبد الرحمن الخراساني في تهذيب الكمال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ترجمة عيسى بن طهمان </w:t>
      </w:r>
      <w:r>
        <w:rPr>
          <w:rFonts w:eastAsia="IRNazanin" w:cs="IRNazanin"/>
          <w:b w:val="false"/>
          <w:bCs w:val="false"/>
          <w:i w:val="false"/>
          <w:iCs w:val="false"/>
          <w:color w:val="333333"/>
          <w:sz w:val="20"/>
          <w:szCs w:val="20"/>
        </w:rPr>
        <w:t>550/14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 خالد بن عبد الرحمن الخراساني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مما تقدم في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الخراساني و قد جعل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و المخزومي واحدا، و الصواب التفريق بينهما قاله المزي في تهذيب الكمال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عبد الرحمن المخزومي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مؤتزر، فالهمزة لا تدغم بالتاء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عبد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صحف الاسم في 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و ضبط‍‌ انظر الاكمال لابن ماكولا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ساقيه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تصحيف،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معجم الطبراني الكبير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كردوس بن سليمان، نا خلف بن محمد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العتيقي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الكبير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الجراح بن المنهال أبي العطوف الجزري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الضعفاء الكبير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التصويب عن م، و الضعفاء الكبير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الضعفاء الكبير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الضعفاء الكبير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أخرجه البيهقي في دلائل النبوة ط‍‌ بيروت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إرسال النبي صلّى اللّه عليه و سلم عثمان بن عفان رضي اللّه عنه إلى مكة حين نزل بالحديبية و دعائه أصحابه إلى البيعة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معتمرين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قبل مكة من جهة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دلائل النبوة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نفذ لحاجته، و المثبت عن م و دلائل البيهقي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 و المثبت عن الدلائل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و تزاوروا إلى هنا سقط‍‌ من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دلائل النبوة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دلائل النبوة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دلائل النبوة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مغازي الواقدي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محبوسا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كاد يرجع إلاّ بشق النفس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أحميت، و التصويب عن م و مغازي الواقدي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ظهر محمد بذلك ما أردتم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المغازي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تقاتلوا، و المثبت عن المغازي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حامدون، و المثبت عن م و المغازي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 و الإلحاح، يعني أنهم كانوا يلحون في السؤال و يردّدونه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يشتد، و لعل الصواب ما ارتأيناه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تباله أي لم تكترث به و تحتفل لدخوله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تهتش، قال أهل اللغة الهشاشة و البشاشة بمعنى طلاقة الوجه و حسن اللقاء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عن يحيى بن يحيى و يحيى بن أيوب و قتيبة و علي بن حجر، انظر ما تقدم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سليمان الواسطي، انظر ترجمته في سير أعلام النبلاء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للإيضاح</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المثبت عن 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للإيضاح</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صحيح مسلم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أضيفت العبارة للإيضاح عن 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و التصويب عن 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اللّه صلّى اللّه عليه و سلم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م، و هي مقحمة بهذا الشكل، إلاّ في حال إثبات الزيادة التي أشرنا إليها في الحاشية السابقة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للإيضاح عن المطبوعة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تأهبت له متحولا من حال إلى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و المثبت عن 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استدركناه للإيضاح عن المطبوعة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تفزع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عثمان و عامرا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بن عفان حدثه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يرد في متن الحديث أن عمرا دخل على النبي صلّى اللّه عليه و سلم في هذه الرواية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هو شعيب بن أبي حمزة، و سيرد صوابا في السند التالي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إسحاق بن سليمان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و الصواب عن المسند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الباء عن الاكمال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سليمان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 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فاستأذن فاستأذن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المطبوعة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استدرك عن م و المطبوعة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أبو سعيد محمد،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يعقوب بدل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بالأصل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يعفور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عاصم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نستحي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التصويب عن المطبوعة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إلى هنا سقط‍‌ من 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اليعفور، و المثبت عن المسند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السند معروف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السند معروف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السهمي في تاريخ جرجان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علي بن الحسين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أحمد بن عدي في الكامل في ضعفاء الرجال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النضر بن عبد الرحمن أبي عمر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كريب، صوبنا الاسم عن م و ابن عدي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تستحين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تصحيف، و التصويب عن م، تقدم التعريف 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بكر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لإقحامه و السند معروف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فاسكت، و التصويب عن م و المسند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فاسكت، و التصويب عن م و المسند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معسرا، تصحيف و التصويب عن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الزيادة عن المطبوعة، و الذي 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المازني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لنستحي منه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ترجمته في سير أعلام النبلاء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م،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مكشوفا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م، و الصواب ما أثبت، قارن مع المشيخة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و المثبت عن م و المطبوعة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المثبت عن م و المطبوعة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و التصويب عن 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و التصويب عن 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فيشفعني، و المثبت عن 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خالد بن يزيد الحراني ترجمته في تهذيب الكمال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 و السند معروف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أيضا من 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عصام بن غياث بن عصام بن المبارك، أبي القاسم الكندي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بغداد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بغداد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انطقت، في الموضعين، و التصويب عن م و المسند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انطقت، في الموضعين، و التصويب عن م و المسند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لعنه، لم تكرر في المسند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عبد عليه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ادخلني، و التصويب عن 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للإيضاح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وجدت ثقلة في بدني، و الثقلة ما يوجد في البطن من ثقل الطعام، و الثقلة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نعسة تغلبك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كيخاران قرية من قرى اليمن كما في الأنساب، و موضع بفارس كما في معجم البلدان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السند معروف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زيد و تصحفت اللفظة فيهما، فقد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يزيد في رواية أبي عمرو بن حمدان و هو خطأ و الصواب ابن زيد، انظر ترجمته في تهذيب الكمال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شيلمان مدينة بجيلان من وراء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المغازل، و التصويب عن المشيخة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هذه النسبة إلى حنا، مدينة من ديار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معجم البلدان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كادح بن رحمة العرني، أبي رحمة الكوفي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عثمان مني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عثمان مني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الكبير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شعيب بن الليث بن سعد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 و المثبت عن م و الضعفاء الكبير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اشتكت، و المثبت عن م و الضعفاء الكبير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اشتكت، و المثبت عن م و الضعفاء الكبير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يكن، و المثبت عن م و الضعفاء الكبير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المطبوعة،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 إلاّ به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المطبوعة،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 إلاّ به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مجاعة بن ثابت الخراساني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 و هي كلمة يراد بها التعجب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سينبه المصنف إلى الصواب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في م فوق رفيقي علامة تحويل إلى الهامش، و لم يكتب عليه شيء، و هذه الزيادة عن المطبوعة لإيضاح المعنى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سنن الترمذي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الزناد،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الزناد، و الذي أضفناه عن المطبوعة، و هو ما يبرر تعقيب المصنف في آخر الحديث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بتقديم الراء تصحيف، و الصواب ما أثبت و ضبط‍‌، و قد تقدم التعريف به، و قارن مع المشيخة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الفتح ناصر بن عبد الرحمن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الشين و الطاء عن الأنساب، نسبة إلى شطا من أرض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بمصر على ثلاثة أميال من دمياط‍‌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الجنة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الكامل في ضعفاء الرجال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خالد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ابن عدي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ابن عدي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زيادتها لازمة، و سيرد الاسم صوابا في الحديث التالي، انظر ترجمته في تهذيب الكمال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كلاهما تصحيف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أقحم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التيمي، 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موضع لهذا الإقحام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 التصويب عن 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في المطبوعة عن الذي يليه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بغداد في ترجمة حماد بن المبارك البغدادي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تصحيف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الحديث التالي في المطبوعة عن الخبر السابق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حذفنا الواو المقحمة بما وافق م، و السند معروف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خراش بن حوشب الشيباني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ابن عدي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في ترجمة الحسين بن عبيد اللّه العجلي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أيضا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الكامل لابن عدي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إسماعيل بن إبراهيم الأحول، ترجمته في تهذيب الكمال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التيمي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المهراني، و التصويب عن م و المعرفة و التاريخ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عمر الخراساني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بن، تصحيف، و التصويب عن ابن عدي و 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القهار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سليمان الجارودي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هبز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 و المثبت عن م و تاريخ بغداد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الحر، تصحيف، و هو أبو الخير مرثد بن عبد اللّه اليزني المصري، ترجمته في تهذيب الكمال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أشفار 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التصويب عن المطبوعة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التصويب عن المعجم الكبير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بالدال المهملة، و هذه النسبة إلى إشكيذبان قرية بين هراة و بوشنج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غرزة بن عبد اللّه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أشفار عينيها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إبراهيم بن العباس الطائي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 و التصويب عن م و تاريخ بغداد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مرضية كاحا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كاحا و بعدها بياض، صوبنا اللفظة و أكملنا البياض عن 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سليمان الشطوي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بن محمد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 لتقويم السند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بتذكير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محمولا على معنى القرون، فالقرن الأمة تأتي بعد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فيه من عشر سنين إلى مائة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باعتبار اللفظة فالقرن مذكر و الصواب أربعة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إلى محمد بن عبد اللّه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الروذباري، أخبرنا أبو بكر بن داسة، حدثنا أبو داود، حدثنا محمد بن المثنى حدثنا محمد بن عبد اللّه الأنصاري حدثنا شعبة عن الحسن عن أبي بكرة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تصحيف، و التصويب عن م و البيهقي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رجحت كفته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الفوي بضم الفاء و في آخرها الواو المشددة المكسورة نسبة إلى فوّة بنواحي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السمعاني و ترجم له ترجمة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فوة بليدة على شاطئ النيل من نواحي مصر، قرب رشيد بينها و بين البحر خمسة فراسخ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استدركت عن المطبوعة و هي فيها مستدركة بين معكوفتين أيضا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فليامن أن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المسند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المطبوعة، و أضيفت هذه الزيادة لتقويم المعنى، و لم يشر محقق المطبوعة إلى هذا السقط‍‌ من الأصول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المثبت عن 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التصويب عن 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عمر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السند معروف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يحيى بن محمد بن يحيى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ابن عدي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الميزان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دلائل النبوة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فاغتنيت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دلائل النبوة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دلائل النبوة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أخذهم، تصحيف و التصويب عن م و دلائل النبوة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 صح</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اغتنيت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 و المطبوعة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المطبوعة لتقويم السند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حائط‍‌، و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أو الحديقة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بن عبد الرحمن بن محمد أبو الفتح بن رأس النجار، و اللفظة الأخيرة بدون إعجام بالأصل و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المطبوعة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المشيخة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محمد بن الخليل بن فارس، أبو العشائر القيسي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مسنده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 و المسند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 و مسند أحمد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 و التصويب عن م و المسند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تصحيف، و التصويب عن م، ترجمته في تهذيب الكمال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الحملي، تصحيف فيهما، و الصواب ما أثبت و ضبط‍‌ عن الأنساب، و هذه النسبة إلى جبلة بلدة من بلاد الشام قريبة من حمص مما يلي تلك السواحل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السقلي بالسين المهملة، و هذه النسبة إلى سقلية،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صقلية بثلاث كسرات، و البعض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سقلية بالسين، و ضبطت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بفتح الصاد و القاف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 بالضم و كسر الراء و الحاء مهملة،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بن عمير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م، قارن مع المشيخة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نهر بين من قرى سواد العراق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التصويب عن م و المشيخة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نجيح</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بدون إعجام، و المثبت عن ترجمته في سير أعلام النبلاء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من الأصل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مسعود عبد الرحيم بن علي عنه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سقطت من الأصل و 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يتغاطّان في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تصحيف، و التصويب عن م و المطبوعة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جائز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إلى من م و المطبوعة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عيسى بن نجيح السجزي، أبي يحيى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عيسى بن نجيح السجزي ترجمته في ميزان الاعتدال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 بالدال المهملة، و الصواب و الضبط‍‌ عن الأنساب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 بفتح التاء المنقوطة باثنتين من فوقها و تشديد الواو و في آخرها زاي، نسبة إلى بعض بلاد فارس، و قد خففها الناس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التوزية، و هو مشدد، و هو توج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الماسرخسي، بالخاء المعجمة، تصحيف و الصواب ما أثبت و ضبط‍‌ عن الأنساب، نسبة إلى ماسرجس، اسم جدّ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ترجمته في سير أعلام النبلاء </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التصويب عن 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محمد بن إسماعيل الترمذي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 التصويب عن 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260/19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بإثبات الياء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كأنه يشير إلى الخطأ، و المثبت عن المطبوعة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ثقل ميزان إلى هنا سقط‍‌ من 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و المثبت عن 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بطنان العرش أي من وسطه و قيل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تصحيف، و التصويب عن 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ادخرتها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التصويب عن م و المطبوعة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مسند أحمد، ترجمته في تهذيب الكمال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ذكره مختصرا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الأثير عليه و ذكر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الواقدي أن يكون لنافع بن عبد الحارث صحبة،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هذا عن أبي موسى الأشعري عن النبي صلّى اللّه عليه و سلم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الدكة التي تجعل حولها، و أصل القف ما غلظ‍‌ من الأرض و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التصويب عن المطبوعة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عن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الخزاعي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المطبوعة، و انظر ما لاحظه محققه بالهامش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تصحيف و الصواب عن 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فقذف، و المثبت عن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 و المطبوعة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ورقاء، و سيرد الاسم صوابا في السند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مجيء عمر بالأصل و م متأخرا عن مجيء عثمان، و ورد مجيئه مقدما في المطبوعة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 و المثبت عن المطبوعة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المثبت عن 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و جئت إلى النبي صلّى اللّه عليه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أبو بكر يستأذن عليك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الفتن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باب </w:t>
      </w:r>
      <w:r>
        <w:rPr>
          <w:rFonts w:eastAsia="IRNazanin" w:cs="IRNazanin"/>
          <w:b w:val="false"/>
          <w:bCs w:val="false"/>
          <w:i w:val="false"/>
          <w:iCs w:val="false"/>
          <w:color w:val="333333"/>
          <w:sz w:val="20"/>
          <w:szCs w:val="20"/>
        </w:rPr>
        <w:t>1869/4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تصحيف، و الصواب ما أثبت و ضبط‍‌، و السند معروف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إخبار النبي صلّى اللّه عليه و سلم بالبلوى التي أصابت عثمان بن عفان رضي اللّه عنه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دلائل البيهقي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تصحيف، و التصويب عن م و دلائل النبوة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دلائل النبوة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أريس، كأمير، معروف بالمدينة قريبا من مسجد قباء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الدلائل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للإيضاح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 تصحيف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المطبوعة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البئر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تصحيف، و الإسناد معروف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مهدون، تصحيف، و التصويب عن المطبوعة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التصويب عن المطبوعة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التصويب عن 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 و مكانه بياض بالأصل و 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يمينه فجاء، و قال أبو سهل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 لفظة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المطبوعة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الكوسجي، و الصواب ما أثبت، تقدم التعريف 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قبالتهم، و 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البراز، و المثبت عن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جانبه، و شفير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بن يوسف السوسي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ما يلي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بانتخاب ابن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أشبه بالصواب، راجع ترجمة الأصم في سير أعلام النبلاء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أنه سمع محمد بن إسحاق الصغاني، و راجع ترجمة أبي بكر محمد بن إسحاق الصاغاني في تهذيب الكمال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ينكت بين الماء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ففتحته و بشرته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 له إلى هنا سقط‍‌ من 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 و المثبت عن م و المطبوعة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المثبت عن م و المسند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تصيبه، ليست في المسند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تصحيف، و السند معروف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البهراني، تصحيف، و المثبت عن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 و المثبت عن 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أبي عثمان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علي الحسن بن القاسم بن الحسن بن العلاء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سقطت من الأصل و 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ينكث</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و المثبت عن 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عمر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الكوسى،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الكوسجي، و الصواب ما أثبت، تقدم التعريف به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الزيادة عن المطبوعة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فاغتلقت، و المثبت عن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المشيخة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نجيب بن ميمون بن سهل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تعتّيت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قارن مع المشيخة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بفتح فسكون ففتح، نسبة إلى زرجاه قرية من نواحي بسطام من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معجم البلدان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نستحي،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الأسواق، بالقاف، و هو تصحيف و الصواب الأسواف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هو موضع بناحية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و الصواب عن المطبوعة، و 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المطبوعة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حولها قريبا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سقط‍‌ خبر من الأصل و م، و هو مثبت في المطبوعة و تعميما للفائدة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طاوس، و أبو الفتح ناصر بن عبد الرحمن، و أبو العشائر محمد بن الخليل،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محمد المصيصي، أنا أبو محمد بن أبي نصر، نا خيثمة بن سليمان، نا هلال بن العلاء، نا سعيد بن عبد الملك، نا محمد بن سلمة، عن أبي عبد الرحيم، عن زيد بن أبي أنيسة، عن محمد بن عبد اللّه، عن المطلب،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سلم دخل حشّا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أبو بكر فاستأذن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ائذنوا له و بشروه 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جاء عمر فاستأذن،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ائذنوا له و بشروه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عثمان فاستأذن،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ائذنوا له و بشروه بالجنة ما مع يصيبه من البلاء الشديد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 و التبصير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كثيبة، و التصويب و الضبط‍‌ عن التبصير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كبيبة بموحدة مصغرا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العشائر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نصر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 و التصويب عن 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 في داره محتبيا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تغنيت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تعتّيت،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لحديث القطان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سيلي هذا الأمر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الجاهلية، و المثبت عن المطبوعة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تعتيت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مختصر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دلائل النبوة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تقدم في الروايات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محيريز</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دلائل النبوة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م،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تغنّيت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سبكين، تصحيف، و التصويب عن مشيخة ابن عساكر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الروضاني، تصحيف، و التصويب عن م و المشيخة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عن التستري، تصحيف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التصويب عن م، انظر ترجمته في سير أعلام النبلاء </w:t>
      </w:r>
      <w:r>
        <w:rPr>
          <w:rFonts w:eastAsia="IRNazanin" w:cs="IRNazanin"/>
          <w:b w:val="false"/>
          <w:bCs w:val="false"/>
          <w:i w:val="false"/>
          <w:iCs w:val="false"/>
          <w:color w:val="333333"/>
          <w:sz w:val="20"/>
          <w:szCs w:val="20"/>
        </w:rPr>
        <w:t>395/18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بن البغوي، تصحيف و السند معروف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تصحيف، و السند معروف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بدل بزة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نصر الهباد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 و المطبوعة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معتمر ببردة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معتجر ببردة، و في المختصر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معتجر ببرد أحمر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معتجرا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سادار، كلاهما تصحيف، و الصواب ما أثبت، ترجمته في سير أعلام النبلاء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معتجرا ببردة حبرة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معتجرا ببردة حبرة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بردة حبرة، كعنبة، ضرب من برود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يهجمون، و المثبت عن 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معتجر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هيدية، تصحيف و الصواب ما أثبت و ضبط‍‌، عن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محمد البغدادي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من الأصل و م، و استدرك عن تاريخ بغداد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يصلني، و المثبت عن تاريخ بغداد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ورد في المطبوعة و سقط‍‌ من الأصل و م، و تعميما للفائدة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الفضل محمد بن إسماعيل الفضيلي، أنا أبو القاسم أحمد بن محمد الخليلي، أنا أبو القاسم الخزاعي، أنا الهيثم بن كليب، نا أبو جعفر محمد بن أبي الدميك، نا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صالح بن موسى من ولد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لعاصم بن أبي النجود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تضعون قول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أن أسمي الثالث لسميت‌؟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أتقى للّه من أن يعني نفسه ما عنى إلاّ عثمان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تصحيف، و التصويب عن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المطبوعة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ضمن أخبار بشر بن الحارث الحافي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و التصويب عن تاريخ بغداد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المعنى عن م و تاريخ بغداد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كريب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أخبركم بخير هذه الأمة بعد نبيها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داود بن إسماعيل الجوزي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 تصحيف، و الصواب ما أثبت، و السند معروف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تصحيف، و الصواب ما أثبت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 تصحيف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في م بدون إعجام، و الصواب ما أثبت، و السند معروف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تصحيف، و الصواب ما أثبت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هشام الباعقوبي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باعقوبا قرية بأعلى 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معجم البلدان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أحمد بن العباس</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بغداد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هنا و جاء مؤخرا فيهما و قدم إلى موضعه هنا بما يناسب ما جاء في المطبوعة و تاريخ بغداد، و ما بين معكوفتين فيهما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نبه بالأصل إلى هذا الخلط‍‌ حيث وضع ضبة فوق العلوي، و ضبة بعد البجلي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و المثبت يوافق عبارة م و تاريخ بغداد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العبارة أخلّ‌ المعنى، و تمام العبارة في المطبوعة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الحسن بن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الناس بعد النبي صلّى اللّه عليه و سلم أبو بكر، و أفضلهم بعد أبي بكر عمر، و لو شئت أن أسمي الثالث لسميته، فوقع في نفسي،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في نفسي كما وقع في نفسك</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الضريسي، تصحيف، و الصواب ما أثبت، و السند معروف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المثبت عن 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المثبت عن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م، و مثبت في المطبوعة،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بكر وجيه بن طاهر لفظا، أنا أبو حامد أحمد بن الحسن الأزهري، أنا أبو سعيد محمد بن عبد اللّه بن حمدون، أنا أبو حامد أحمد بن محمد بن الحسن، نا محمد بن يحيى الذهلي، نا بشر بن شعيب بن أبي حمزة، حدّثني أبي،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سالم بن عبد اللّه أن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رجل من الأنصار في خلافة عثمان فكلمني، فإذا هو يأمرني في كلامه بأن أعيب على عثمان، فتكلم كلاما طويلا، و هو امرؤ في لسان ثقل، فلم يكد يقضي كلامه في سريع، فلما قضى كلامه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كنا نقول، و رسول اللّه صلّى اللّه عليه و سلم حي، أفضل أمة رسول اللّه صلّى اللّه عليه و سلم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ثم عمر، ثم عثمان، فإنا لأمة، ما تعلم عثمان قتل نفسا بغير حقّ‌، و لا جاء من الكبائر شيئا، و لكن هو؟؟؟؟؟؟؟ أعطاكموه رضيتم، و إن أعطى أولى قرابته سخطتم، إنما تريدون أن تكونوا كفارس و الروم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ففاضت عيناه بأربعة من الدم،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لا نريد ذلك</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لتقويم السند عن المطبوعة، سقطت من الأصل و م‌؟؟؟؟ تفضيلي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المثبت عن المطبوعة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عياش</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سقط‍‌ من الأصل و م، و هو مثبت في المطبوعة هنا، و أخّر إلى ما بعد ثلاثة أخبار تالية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المطبوعة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ترجمته في تهذيب الكمال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توبة النهرواني أبو داود البغدادي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الخبر في المطبوعة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طاوس و أبو يعلى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المثبت يوافق ما جاء في المطبوعة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السحام، كلاهما تصحيف، و الصواب ما أثبت، و السند معروف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شديد الاضطراب في الأصل و أسماء مكررة، صوبنا السند و قومناه عن م و المطبوعة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شديد الاضطراب في الأصل و أسماء مكررة، صوبنا السند و قومناه عن م و المطبوعة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المطبوعة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في المطبوعة إلى ما قبل الأخبار الثلاثة السابقة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هبة اللّه بن أحمد، و أبو يعلى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تصحيف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تصحيف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المقرءان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تصحيف، و السند معروف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سهل عن عبد الرحمن العكابري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سهيل بن عبد الرحمن العكاوي و لعل الصواب ما ارتأيناه في تصويب الاسم قياسا على ما جاء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عبد الرحمن العكاوي، و ذكر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المطبوعة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المطبوعة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المطبوعة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لتعلمون إلى هنا سقط‍‌ من المطبوعة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في المطبوعة إلى ما قبل الأخبار الثلاثة السابقة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أبي القاسم الأسدي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صالح، ترجمته في تهذيب الكمال </w:t>
      </w:r>
      <w:r>
        <w:rPr>
          <w:rFonts w:eastAsia="IRNazanin" w:cs="IRNazanin"/>
          <w:b w:val="false"/>
          <w:bCs w:val="false"/>
          <w:i w:val="false"/>
          <w:iCs w:val="false"/>
          <w:color w:val="333333"/>
          <w:sz w:val="20"/>
          <w:szCs w:val="20"/>
        </w:rPr>
        <w:t>120/20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كرر بالأصل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م، و المثبت عن المطبوعة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المطبوعة إلى ما بعد عدة أخبار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المطبوعة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قارن مع المشيخة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تصحيف، و السند معروف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و المثبت عن 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السند معروف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بالأصل و م بياض و المثبت عن المطبوعة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التومي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 ثنا، و في المطبوعة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النجم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حبان بن عمار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الكامل في ضعفاء الرجال لابن عدي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الحسن بن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عدي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بين معكوفتين عن الكامل لابن عدي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رواه أبان عن يحيى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المطبوعة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كلاهما تصحيف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نوصل، تحريف، و المثبت عن المطبوعة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إسماعيل بن إبراهيم أبي معمر القطيعي في تهذيب الكمال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لتقويم السند و الإيضاح عن م و هنا اختلطت الأخبار في الأصل و م، و فيها تقديم و تأخير مقارنة مع ترتيبها في المطبوعة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التصويب عن تبصير المنتبه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تصحيف، و التصويب عن م، ترجمته في تهذيب الكمال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يسكت، و بدون إعجام في 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تصحيف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 و أضيف عن المطبوعة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محمد، و فوق اللفظتين علامتا تبديل و تأخير و هو ما أثبتناه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محمد، و فوق اللفظتين علامتا تبديل و تأخير و هو ما أثبتناه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كلاهما تصحيف، ترجمته في سير أعلام النبلاء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قبله خبر في المطبوعة، و سقط‍‌ من الأصل و م، نثبته هنا تعميما للفائدة،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نصر عبد الرحمن بن علي بن محمد بن موسى، أنا أبو العباس محمد بن أحمد بن محمد السليطي، أنا أبو حامد أحمد بن محمد بن الحسن، أنا أحمد بن حفص بن عبد اللّه، حدثني أبي، حدثني إبراهيم بن طهمان، عن عباد بن إسحاق، عن أبيه، عن أسيد بن عبد الرحمن بن زيد،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عهد رسول اللّه صلّى اللّه عليه و سلم، و بعده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أصحاب رسول اللّه صلّى اللّه عليه و سلم أبو بكر ثم عمر ثم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المطبوعة بعد الخبر السابق، خبر سقط‍‌ أيضا من الأصل و م، و نثبته أيضا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معاوية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الحسن الفرضي، نا عبد العزيز بن أحمد، نا محمد بن أحمد الغساني، نا علي بن يعقوب الهمداني، أنا محمد بن إدريس بن أبي حمادة، نا يعقوب بن كعب بن يوسف، نا أبو معاوية، عن سهيل بن أبي صالح، عن أبيه،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نقول، و النبي صلّى اللّه عليه و سلم بين أظهرنا، و أصحابه متوافرون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ثم عمر، ثم عثمان، فيبلغ النبي صلّى اللّه عليه و سلم، فلا ينكره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سقطت من الأصل و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 و المثبت عن المطبوعة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 تصحيف، و السند معروف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الهيثم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الفزاز، تصحيف و الصواب ما أثبت، راجع التاريخ الكبير </w:t>
      </w:r>
      <w:r>
        <w:rPr>
          <w:rFonts w:eastAsia="IRNazanin" w:cs="IRNazanin"/>
          <w:b w:val="false"/>
          <w:bCs w:val="false"/>
          <w:i w:val="false"/>
          <w:iCs w:val="false"/>
          <w:color w:val="333333"/>
          <w:sz w:val="20"/>
          <w:szCs w:val="20"/>
        </w:rPr>
        <w:t>177/2/3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سقط‍‌ من الأصل و م، و هو مثبت في المطبوعة، نثبته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طالب بن أبي عقيل، أنا أبو الحسن الخلعي، أنا أبو محمد بن النحاس، أنا أبو سعيد بن الأعرابي أنا أبو العباس أحمد بن جعفر الفرغاني، نا أحمد بن عبيد الخباز البغدادي، نا علي بن المديني،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سعيد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سفيان الثوري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البصرة، فرأيت أربعة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التيمي، و أيوب السختياني، و ابن عون، و يونس، كل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 عمر، 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عن قولي فقلت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عثمان، 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علي، و عثمان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فوزن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وزن عمر فوزن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تصحيف، و التصويب عن المطبوعة، و السند معروف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يحيى بن إبراهيم، و التصويب عن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 و الكلام متصل في م و المطبوعة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حديث، سقط‍‌ من الأصل و م، و هو مثبت في المطبوعة،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القاسم إسماعيل بن مسعدة، أنا أبو عمرو عبد الرحمن بن محمد الفارسي، أنا أبو أحمد عبد اللّه بن عدي الجرجاني، نا محمد بن بشر بن يوسف و عبد الصمد بن عبد اللّه الدمشقيان،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هشام بن عمار، نا عمرو بن واقد أبو حفص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يونس بن ميسرة بن حلبس عن أبي إدريس الخولاني، 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أريت أني وضعت في كفة و أمتي في كفة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فعدلتها، ثم وضع أبو بكر في كفة و أمتي في كفة فعدلها، ثم وضع عمر في كفة و أمتي في 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فعدلها، ثم وضع عثمان في كفة و أمتي في كفة فعدلها، ثم رفع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ضمن أخبار عمرو بن واقد أبي حفص القرشي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 لتقويم السند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للإيضاح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جهمان، تصحيف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 و الصواب ما أثبت و ضبط‍‌، تقدم التعريف به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 التصويب عن م و المعجم الكبير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المسجد، و التصويب عن م و المعجم الكبير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بثمنه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المعجم الكبير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م، و هو موجود في المطبوعة، و تعميما للفائدة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القاسم إسماعيل بن مسعدة، أنا حمزة بن يوسف، أنا عبد اللّه بن عدي، أنا علي بن إسماعيل بن أبي النجم، نا موسى بن عقبة الشعراني بالرقة عن أبيه عقبة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الفضل بن عطية العبسي، عن زياد بن علاقة، عن قطبة،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برسول اللّه صلّى اللّه عليه و سلم و قد أسس أساس مسجد قباء و معه أبو بكر، و عمر، و عثمان،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أسست هذا المسجد و ليس معك غير هؤلاء النفر الثلاثة،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ولاة الخلافة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في ضعفاء الرجال ضمن أخبار محمد بن الفضل بن عطية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و التصويب عن 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التصويب عن م و المسند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 لتقويم السند، و من هذه الطريق فالسند معروف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الوليد بن عامر الزبيدي، أبو الهذيل، ترجمته في تهذيب الكمال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سقط‍‌ من الأصل و م، و موجود في المطبوعة،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أبو الفضل أحمد بن الحسن، أنا أبو العلاء محمد بن علي بن يعقوب، أنا أبو بكر محمد بن أحمد بن محمد البابسيري، أنا أبو أمية الأحوص بن المفضل بن غسان، أنا أبي أبو عبد الرحمن، نا يزيد بن عبد ربه الجرجسي نا محمد بن حرب، حدثني الزبيدي، عن الزهري، عن عمرو بن أبان بن عثمان،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الليلة رجل صالح أن أبا بكر نيط‍‌ برسول اللّه صلّى اللّه عليه و سلم و نيط‍‌ عمر بأبي بكر، و نيط‍‌ عثمان بعمر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قمنا من عند رسول اللّه صلّى اللّه عليه و سلم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الرجل الصالح فرسول اللّه صلّى اللّه عليه و سلم و أما ما ذكر من نوط‍‌ بعضهم ببعض فهم ولاة هذا الأمر الذي بعث اللّه به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عمر بن أبان، لم يكن لأبان ابن يقال له عمرو، و إنما هو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زكريا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محمد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نيط‍‌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يسنده، و الناس يحدثون به عن الزهري مرسلا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حسن بن موسى بن ناصح بن يزيد الخفاف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محرفة بالأصل و م، و المثبت عن تاريخ بغداد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المثبت عن تاريخ بغداد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تاريخ بغداد، و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عمر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بغداد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خيثمة، تصحيف، و الصواب ما أثبت، ترجمته في تهذيب الكمال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أحمد بن يوسف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الكبير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سلم بن ميمون الخواص</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بدون إعجام في م، و المثبت عن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إسماعيل بن أبي حيان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و المثبت عن الضعفاء الكبير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تصحيف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بن، تصحيف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سقط‍‌ من الأصل و م، و هو موجود في المطبوعة،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الحداد في كتابه و حدّثني أبو مسعود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نعيم الحافظ‍‌، نا محمد بن عبد الرحمن بن الفضل، نا أبو الحسن محمد بن عبدوس بن مالك بن الأسود بن الصلت المعروف بالطمان الفقيه، نا أبو شعيب السوسي، نا ابن عيينة، عن علي بن زيد بن جدعان عن عبد الرحمن بن أبي بكرة،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رسول اللّه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أؤدي صدقة مالي‌؟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أجدك‌؟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أجده‌؟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أجده‌؟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منصرفا، فقال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الخلفاء من بعدي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509/17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 و المثبت عن 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بشر بن الحارث</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الحلية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 و التصويب عن 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ضبطت اللفظة عن التقريب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و المثبت عن المطبوعة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عهد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ذكر الشعبي أنهم ستة نفر، و المذكورون سبعة، فلعله لم يعتبر مجمع منهم لأن جمعه كان ناقصا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ثلاثا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جمع القرآن على عهد رسول اللّه صلّى اللّه عليه و سلم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السند معروف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يفتي بالمدينة و يقتدى به من أصحاب رسول اللّه صلّى اللّه عليه و سلم على عهد رسول اللّه صلّى اللّه عليه و سلم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سعد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بتقديم الباء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اللنباني، بتقديم النون، مرّ التعريف به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طبقات ابن سعد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أهل العلم و الفتوى من أصحاب رسول اللّه صلّى اللّه عليه و سلم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ابن سعد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التصويب عن ابن سعد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سعد، و انظر الخبر في طبقاته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سعد، و 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و م، و هو موجود في المطبوعة، نثبته هنا تعميما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بكر البيهقي، أنا أبو سعيد بن أبي عمرو، أنا أبو عبد اللّه بن يعقوب، نا محمد بن نصر، نا الحسن بن علي الحلواني، نا عارم، نا يوسف بن الماجشون،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شهاب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هلك عثمان بن عفان و زيد بن ثابت في بعض الزمان لهلك علم الفرائض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على الناس زمان و ما يحسنه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علي بن أحمد بن عبدان، أنا أحمد بن عبيد، نا محمد بن الفضل بن جابر، نا إسماعيل بن زرارة، نا عمرو بن صالح القرشي نا العمري، عن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ابن عمر عن عدة أم الولد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حيضة،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قروء،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خيرنا و أعلمنا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أبو بكر البيهقي، أنا أبو جعفر محمد بن أحمد بن جعفر القرميسيني بها، أنا أبو الحسين محمد بن إبراهيم الكهيلي، أنا الحضرمي، نا الليث بن هارون، أبو عتبة العكلي، نا زيد بن حباب، عن عمر بن عثمان بن عبد اللّه بن سعيد، و كان اسمه الصرم فسماه رسول اللّه صلّى اللّه عليه و سلم سعيدا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عثمان إذا جلس على المقاعد جاءه الخصمان فقال لاحدهما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ادع عليا، و قال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طلحة و الزبير و نفرا من أصحاب رسول اللّه صلّى اللّه عليه و سلم، ثم يقول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تكلما، ثم يقبل على القوم،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تقولون‌؟ فإن قالوا ما يوافق رأيه أمضاه، و إلاّ نظر فيه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فيقومان و قد سلما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هو أبو بكر البيهقي، و انظر الخبر في دلائل النبوة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البيهقي ابن كثير في البداية و النهاية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دلائل النبوة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سقطت اللفظة من الأصل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 و المثبت عن 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المطبوعة لتقويم السند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 و المثبت عن المطبوعة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المختصر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عثمان فتحرج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اسمه و كنيته، انظر ترجمته في تهذيب الكمال </w:t>
      </w:r>
      <w:r>
        <w:rPr>
          <w:rFonts w:eastAsia="IRNazanin" w:cs="IRNazanin"/>
          <w:b w:val="false"/>
          <w:bCs w:val="false"/>
          <w:i w:val="false"/>
          <w:iCs w:val="false"/>
          <w:color w:val="333333"/>
          <w:sz w:val="20"/>
          <w:szCs w:val="20"/>
        </w:rPr>
        <w:t>474/21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الصواب ما أثبت، و اسمه محمد بن الفضل، أبو النعمان السدوسي البصري، ترجمته في سير أعلام النبلاء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 إدراكه، و قطع الثمرة و اجتناؤها من النخلة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شبابة بن سوار في تهذيب الكمال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و التصويب عن 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زيد في المطبوعة، و قد سقط‍‌ السند من الأصل و م، و أخبرناه أبو القاسم الحسين بن الحسن، أنبأنا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المعالي محمّد بن حمزة، أنبا أبو القاسم بن بيان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المطبوعة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شبابة بن سوار في تهذيب الكمال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تصحيف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كنت 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في المطبوعة إلى ما بعد تاليه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 و التصويب عن 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شوّفوا،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تشوّفوا بمعنى تطلعوا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أبو الحسن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الخبر السابق ورد في المطبوعة خبر، و قد سقط‍‌ من الأصل و م،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الشحامي، أنا أبو سعد الجنزرودي، أنا الحاكم أبو أحمد، أنا العباس بن الحسن بن حبيش العنبري بحلب نا 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سليمان المنبجي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شبابة بن سوار، نا موسى بن عبد الملك بن عمير، عن أبيه، عن ربعي بن حراش،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واقف مع عمر بن الخطاب في الموقف بعرفة إذ نظر إلى اجتماع الناس و عجيجهم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إلى متى ترى هذا يدوم لهم‌؟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يكسر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يفتح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فلقنها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فمن ترى الناس يؤمرون بعدي‌؟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نظر الناس و أسندوا أمورهم إلى عثمان، رضي اللّه عنه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التالي في المطبوعة إلى ما بعد الخبرين التاليين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بن عبد الرحمن بن مهدي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قريبة من القادسية، راجع معجم البلدان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السند معروف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 و الصدع بالتحريك و بالفتح الفتي الشاب القوي من الأوعال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الهروي ط‍‌ بيروت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الفائق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الهمزة فيمن رواه صدأ بدل من العين كما قيل أباب في باب عباب، و يجوز أن يراد بالصدإ السهك، و أن تكون العين مبدلة من الهمزة في صدع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ريح الطيب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م و الزيادة عن غريب الهروي، و قد ورد الشعر فيه محرفا، و لم أجد البيت في ديوان عبيد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سعد، و انظر الطبقات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و المثبت عن ابن سعد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تصحيف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خطأ</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التصويب عن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م و هو موجود في المطبوعة،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علي بن المسلمة، أنا أبو الحسن الحمامي، أنا أبو علي بن الصواف، أنا الحسن بن علي القطان، نا إسماعيل بن عيسى العطار، أنا إسحاق بن بشر، نا ليث بن سعد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الرحمن بن عوف بعث في ليلة إلى أهل الشورى، فجلس في المسجد فدعا رجلا بعد رجل،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لو كنت تلي أمر هذه الأمة فحضرتك الوفاة من كنت مستخلفا؟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ثم يدعو آخر فيقول له مثل ذلك حتى انتهى إلى علي بن أبي طالب آخرهم،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لو كنت تلي أمر هذه الأمة فحضرتك الوفاة من كنت مستخلفا؟ فتلكأ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و لهذا؟ فجعل يتلكأ حتى نودي بالصلاة للصبح و عبد الرحمن يسأله عن ذلك، فأبى عليّ‌ أن يخبره حتى حضر الإقامة و الصبح، فقال 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الصبح، و هذه الصلاة قد حضرت فأخبرني،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عثمان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الصغير للبخاري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طائفة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هو ما أثبتناه، و في 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عثمان و عليا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يشاورونه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 و الهجيع الطائفة من الليل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انهار، و التصويب عن التاج،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ابهارّ الليل أي انتصف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فناجاني، و التصويب عن المطبوعة و المختصر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تابعه، و المثبت عن 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طبقات ابن سعد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القراءة في الأصل و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تصحيف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البتة، و المثبت عن 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البطن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 الأمر إذا تأملت وجوهه و نظرت إلى عاقبته، و فلوت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 و المثبت عن 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التصويب عن 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التصويب عن المطبوعة و المختصر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أيوب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تصحيف، و التصويب عن المطبوعة و المختصر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اختاروا،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بأعلى أراضي المدينة، و أدناها من المدينة على أربعة أميال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 و المثبت عن 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بالأصل، و التصويب عن م و المطبوعة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أوى، و المثبت عن م، و أومى لغة في أومأ، أي أشار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طبقات ابن سعد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سعد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الخبر في طبقاته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ليست بالأصل و م و الطبقات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تصحيف و الصواب ما أثبت، و قد مرّ التعريف به قريبا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ضبطت عن تقريب التهذيب بضم أوله و كسر ثانيه و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472/17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الناطقون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الأنام و الأنعام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نبيه المرتضى و نبيه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الموضعين،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الموضعين،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الوبر و الجلود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سلعة، و المثبت عن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عناقا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و المختصر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دقيق و لبن، أو دقيق و سمن أو دقيق و تمر، و قد عيّرت قريش بها لأنها كانت تكثر من عملها و أكلها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فتحها، الذي تلبسه الدابة لفصان به، و المدبج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 من الإبل هو البكر حين يمكن ظهره من الركوب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بملاءته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الرجل ضم رجليه إلى بطنه بثوب يجمعهما به مع ظهره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قناعس جمع قنعاس مثل مفاتح جمع مفتاح، و هو العظيم الضخم من الإبل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ماطرة، سحاب 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 الأرض برجله أي ضربها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المختصر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بظلمة، و المثبت عن م، و الطلمة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يشد في عنق البعير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كتبه محققه حولها، فثمة بحث جيد بشأنها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تصحيف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و التصويب عن م، و انظر ترجمة أبي أسامة حماد بن أسامة في تهذيب الكمال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عبد الحميد بن خالد الحارثي الكوفي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موسى بن أحمد المخلدي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جرواءان، محلة من محال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سكون الراء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يزيد بن مسلمة الأزدي، أبو مسلمة البصري، ترجمته في تهذيب الكمال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مالك بن قطعة، أبو نضرة العبدي، ترجمته في تهذيب الكمال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تصحيف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في الأصل غير معجمة،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شريك بن عبد اللّه النخعي القاضي، و وهم محقق المطبوعة حيث كتب بالهامش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على الخبر في الضعفاء للعقيلي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و المثبت عن الضعفاء الكبير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كتب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صفحة من خلافة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م، و هو موجود في المطبوعة نثبته هنا تعميما للفائدة،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بن السمرقندي، أنا أبو محمد أحمد بن علي بن الحسن بن أبي عثمان، أنا أبو أحمد عبيد اللّه بن محمد بن أبي مسلم الفرضي، أنا أبو عمر حمزة بن القاسم الهاشمي، نا عبد اللّه بن محمد بن أبي علي الحاجب، حدثني محمد بن يونس بن عمي، نا حفص بن غياث،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شريك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 صلّى اللّه عليه و سلم فأمر أبا بكر أن يصلي بالناس فلو علم رسول اللّه صلّى اللّه عليه و سلم أن في أصحابه أحدا أفضل من أبي بكر لأمر ذلك الرجل و ترك أبا بكر، فلما احتضر أبو بكر استخلف عمر بن الخطاب، فلو علم أبو بكر أن في أصحاب محمد صلّى اللّه عليه و سلم أحدا أفضل من عمر لما قدّم عمر و ترك ذلك الرجل، لقد كان غش أصحاب محمد، فلما احتضر عمر بن الخطاب فصير الأمر شورى، فوقعت الشورى بعثمان بن عفان، فلو علم أصحاب محمد أن في القوم أحدا أحق بها من عثمان، ثم نصبوا عثمان و تركوا ذلك الرجل، لقد كانوا غشوا هذه الأمة، فأتيت عبد اللّه بن إدريس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كلاما سمعته الساعة من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فأسند،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 بالحديث،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و كتبته في ألواحي،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أنطق بذلك لسانه، فو اللّه إنه لشيعي و إن شريكا لشيعي،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ما تقول في الوقوف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نضعه حيث وضعه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 علي، ثم رجع إلى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الواحد منهم فردا، و لقد قتل يوم قتل، و هو عندنا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هشام بن حسان، عن محمد بن سيرين، عن كعب بن عجرة،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رسول اللّه صلّى اللّه عليه و سلم ذات يوم، فذكر فتنة فقربها، ثم مرّ رجل مقنع الرأس،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يومئذ على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إلى الرجل فأخذت بعضديه و أقبلت بوجهه على النبي صلّى اللّه عليه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هو عثمان بن عفان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 و الصواب عن 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عدي بن حنظلة بن نعيم بن زرارة بن عبد العزى بن ربيعة من عائذة قريش، نسبوا إلى أمهم عائذة بنت الخمس بن قحافة بن خثعم معجم الشعراء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و المثبت عن المطبوعة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 بن الحسن بن علي</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م و ابن سعد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متتابعة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و المثبت عن المطبوعة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شديدة التحريف في الأصل، و المثبت عن 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مفقود و لم يبق منها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السند معروف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تصحيف، و التصويب عن م، و ضبطت اللفظة بفتح الزاي و الباء و سكون النون عن الأنساب و هذه النسبة إلى زنبر، جدّ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تصحيف و المثبت عن 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محرفة في 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أرميرنيه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تصحيف و الصواب ما أثبت، ترجمته في سير أعلام النبلاء </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اللفظة عن تبصير المنتبه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الختّلي ضبطت عن الأنساب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 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الرعاف، لأن الرعاف كثر فيها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الطبري في تاريخه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 التصويب عن 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الطبري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مضيق القسطنطينية، انظر تاريخ الطبري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اشتهرت هذه الغزوة باسم ذات الصواري، و كانت في البحر من ناحية الاسكندرية و أميرها ابن أبي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التنبيه و الاشراف للمسعودي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خشب على مرحلة من المدينة من طريق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المثبت عن 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المثبت عن 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المصنف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لهذي فوق</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الجعدي، تصحيف، و المثبت عن 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نألو</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بالأصل، و المثبت عن 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نألو</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 هو أشبه، باعتبار ما يلي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 و الصواب ما أثبت بإثبات الياء</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نشيجا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تصحيف، و التصويب عن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الفضل،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 و المطبوعة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جارية بن قدامة بن زهير السعدي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ط‍‌ بيروت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عمر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نألو، و التصويب عن غريب الهروي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غريب الهروي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و التصويب عن غريب الهروي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شريك بن عبد اللّه بن أبي نمر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الكامل لابن عدي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بالأصل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عثمان بن السري بن عثمان التمار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أمية أبوه، و منية أمه أو جدته عرف بها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بن عكرمة بن يعلى</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التاريخ الكبير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أسباب النزول للواحدي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الحواية، و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الجوزاء</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 التصويب عن 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 سكون المهملة و تشديد 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الكندي السكوني التراغمي، ترجمته في تهذيب الكمال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التصويب عن 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حذفناها انظر ترجمة عثمان بن زفر بن مزاحم بن زفر التيمي في تهذيب الكمال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في هذه الرواية و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زيد، و يروي المصنف في رواية تالية أن الرجل الذي تكلم بعد موته هو زيد بن خارجة، انظر الإصابة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لتقويم السند عن 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شديدة الاضطراب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بهذه الرواية زيد بن خارجة، و قد مرّ في روايتين سابقتين أنه خارجة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أسد الغابة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زيد هو الذي تكلم بعد الموت في أكثر الروايات، و هو الصحيح</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أبي هند، أحد رواة الخبر، راجع السند المذكور آنفا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عن 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 أي بقي</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تعتّيت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يجيء الرجل فيجلس إليه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و المثبت عن 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 تصحيف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الشقة و هي جنس من الثياب، و السنبلانية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السابغة الطول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شديد الاضطراب بالأصل، صوبنا الخبر برمّته عن 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المثبت عن 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أشعارهم، و المثبت عن المسند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محرفة بالأصل، و المثبت عن 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محرفة بالأصل، و المثبت عن 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بين النشو</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من هذا الطريق في البداية و النهاية بتحقيقنا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البلدان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الحجاج قطن بن قبيصة بن مخارق الهلالي على كرمان و فارس، و ذكره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بن عبد عوف الهلالي له إدراك، استعمله عبد اللّه بن عامر على كرمان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الحجاف بن حكيم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سنة إحدى الليالي، و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سنة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 حين تختلف العوالي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ذلك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بائعا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علي بن أحمد بن محمد بن علي، أبو الحسن النيسابوري الواحدي، و قد قلب اسمه هنا، ترجمته في سير أعلام النبلاء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 و سيرد في آخر الخبر صوابا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المطبوعة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نقو، و ضبطت في الأنساب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نسبة إلى دبر من قرى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المصنف لعبد الرزّاق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المثبت عن 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فلطحته، تصحيف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تصحيف، و الصواب عن 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بالفاء، و الصواب عن ابن سعد، و الضبط‍‌ عن الاكمال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تعايا بالأمر عجز عنه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الحلية، و سينبه المصنف في آخر الخبر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سيرين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تصحيف، و الصواب ما أثبت، ترجمته في تهذيب الكمال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فيناولوه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قسم منه، فيما تضمن الخبر السابق عن ابن سعد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فيناولوه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المطبوعة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المثبت عن م، ترجمته في سير أعلام النبلاء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 و هذا السند معروف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حزم بن أبي حزم القطعي، ترجمته في تهذيب الكمال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البداية و النهاية بتحقيقنا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البداية و النهاية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صح</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الخطبة في تاريخ الطبري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سقطت من الأصل و المستدرك عن م،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يعلى الكوفي، زنبور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ترجمته في سير أعلام النبلاء </w:t>
      </w:r>
      <w:r>
        <w:rPr>
          <w:rFonts w:eastAsia="IRNazanin" w:cs="IRNazanin"/>
          <w:b w:val="false"/>
          <w:bCs w:val="false"/>
          <w:i w:val="false"/>
          <w:iCs w:val="false"/>
          <w:color w:val="333333"/>
          <w:sz w:val="20"/>
          <w:szCs w:val="20"/>
        </w:rPr>
        <w:t>555/12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همج</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الفتنة التي قتل فيها عثمان رضي اللّه عنه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أكره، و التصويب ن 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 تصحيف، و المثبت عن 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 و المثبت عن المختصر </w:t>
      </w:r>
      <w:r>
        <w:rPr>
          <w:rFonts w:eastAsia="IRNazanin" w:cs="IRNazanin"/>
          <w:b w:val="false"/>
          <w:bCs w:val="false"/>
          <w:i w:val="false"/>
          <w:iCs w:val="false"/>
          <w:color w:val="333333"/>
          <w:sz w:val="20"/>
          <w:szCs w:val="20"/>
        </w:rPr>
        <w:t>168/16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الخبر في كتاب المصاحف ط‍‌ بيروت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و المثبت عن 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 جمع جلواز، و هو الشرطي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موضع شد الإزار من الوسط‍‌،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التكة من السراويل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التصويب عن 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كتاب المصاحف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طعنه، و التصويب عن كتاب المصاحف</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كتاب المصاحف، و في المختصر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تحلقونه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انهدم، و تقوّض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و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مسعود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القلوب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قالا، و التصويب عن المختصر، و تألّى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عليه و حلف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 المثبت عن 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فأدركوا الأمة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المطبوعة،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فاكتتب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يعهدوا،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يعدوا، و المثبت عن المختصر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نزوا من التنزي و هو التسرع و التوثب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ارفقوا على أنفسكم فيما تحاولونه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ط‍‌ بيروت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رجاء</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كتاب المصاحف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اللام و الكاف المشددة عن الأنساب، نسبة إلى اللك من بلاد برقة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البداية و النهاية بتحقيقنا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المصاحف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داود بن الجارود، أبو داود الطيالسي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 و البداية و النهاية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كثير في البداية و النهاية بتحقيقنا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المثبت عن 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تصحيف، و التصويب عن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المثبت عن 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جَعَلُوا الْقُرْآنَ‌ عِضِينَ‌ ،أي فرقوه و جزّءوه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الاستعراب و التعريب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الإفحاش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عربت على الرجل كلامه و قوله إذا قبحته عليه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لاكتراره، و المثبت عن 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يخونوا،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يحرفوا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كبعه عن الشيء يكبعه كبعا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تصحيف، و التصويب عن 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المصاحف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ترثيثا في إحراق المصاحف،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حراق</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كتاب المصاحف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كتاب المصاحف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المصاحف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أبان الجعفي كلاهما عن علقمة بن مرثد قال شعبة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المصاحف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كتاب المصاحف</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أنكروا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كتاب المصاحف</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موضع فيه كلأ يحمى من الناس أن يرعى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كتاب المصاحف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فيستعملوا، و المثبت عن كتاب المصاحف،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فيستعملون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أبي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زكريا بن يحيى بن عمر، المذكور في تهذيب الكمال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عمّ‌ أبيه أبي المفرح زحر بن حصن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المصاحف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كتاب المصاحف،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تصحيف و الصواب ما أثبت، ترجمته في تهذيب الكمال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تصحيف و الصواب ما أثبت عن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ماء قرب القادسية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 و 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الصواب عن م، و مرّ في سند الخبر السابق صوابا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أبعدوه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الجراحات و الجمع أروش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المطبوعة، و السند معروف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المسند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كجعفر، اسم رجل من أهل مصر كان طويل اللحية، فكان عثمان إذا نيل منه و عبب و شتم شبهوه بهذا الرجل،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عن المصنف فيما يأتي قريبا تفسيرا وافيا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يكفهم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المزدلفة، و هو قزح، و هو المشعر، سمي جمعا لأن الناس يجتمعون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الحزروي،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الحزوي، و الصواب عن الأنساب، ترجمته في تاريخ بغداد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متصلتين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تهذيب الكمال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عينين بكسر العين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جبل أحد بالمدينة، و يقال لغزوة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عينين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و التصويب عن 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الأعمش أحد رواة الحديث، و قد مرّ أن عثمان تخلف عن غزوة بدر، و كانت زوجته رقية بنت النبي صلّى اللّه عليه و سلم مريضة فأمره رسول اللّه صلّى اللّه عليه و سلم البقاء معها و تمريضها، و قد ضرب له صلّى اللّه عليه و سلم بسهمه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مقبرة أهل المدينة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محمّد، أبو القاسم البغوي، أحد رواة الحديث</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 أترك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 التصويب عن 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شهدوا، و المثبت عن 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أترك</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تحدثني به‌؟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تغيبه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المصري، فقال ابن عمر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السند معروف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ذكروان، تصحيف، و التصويب عن م، و هو ذكوان أبو صالح السمان الزيات، ترجمته في تهذيب الكمال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بدعوته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تقدم في رواية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ولاة الصدقة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بالدال المهملة، و المثبت و الضبط‍‌ عن الأنساب، و هذه النسبة إلى برنوذ، من قرى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المسند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السين و فتح اللام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بفتح السين و كسر اللام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كعب بن مرة ترجمته في تهذيب الكمال </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مرة بن كعب البهزي، من بهز بن الحارث بن سليم بن منصور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بالأصل بعد العبارة التالية 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قدمناها إلى هنا بما وافق عبارة 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خطباؤنا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خطباء بايلياء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20373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المسند،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السياق</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 واحدتها صيصة، و هي قرون البقر، شبه الفتنة بها لشدتها و صعوبة الأمر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 و التصويب عن المسند، و ضبطت اللفظة عن الاكمال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يغازيان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المثبت عن م و المسند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تولى، و المثبت عن م و المسند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المسند،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المسند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 للإيضاح</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المسند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الدومة واحدة الدوم و هي ضخام الشجر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تصحيف، و هو سعيد الجريري، انظر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نسبة إلى مهروان ناحية بهمذان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هنا من هذا الوجه، و قد مرّ في رواية 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نفجة 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 الأرنب إذا ثار، و نفجة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وثبته من مجثمه، يريد تقليل مدتها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نصر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القراسيطي، و التصويب عن 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مغدفا،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قناعه على وجهه، فهو مغدف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معاوية بن معاوية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بالفتح ثم السكون، وسط‍‌ العضد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الرّحمن عبد اللّه بن أحمد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هشام، و التصويب عن 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الصواب ما أثبت، انظر ترجمته في تهذيب الكمال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عون، تصحيف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 تصحيف، و التصويب عن 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تصحيف، و المثبت عن م، و ضبطت اللفظة عن التبصير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 و راء ساكنة و قاف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صفوان بن عمرو السكسكي في تهذيب الكمال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 و أضيفت للإيضاح عن المطبوعة و المختصر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يزيد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الحجر و أول الشام على مراحل من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قمصك قميصا أي سيلبسك لباس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المسند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و المثبت عن م، انظر ترجمته في تهذيب الكمال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خادما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مقمصك أو مسربلك</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مقمصك أو مسربلك</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المثبت عن 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24520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عبد اللّه بن محمد بن علي بن نفيل العقيلي، ترجمته في تهذيب الكمال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أحمد الذهلي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للإيضاح</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تخفيف النون و مهملة، تقريب التهذيب</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24891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مرة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المنافقون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سهلة مولى عثمان بن عفان، ترجمته في تهذيب الكمال </w:t>
      </w:r>
      <w:r>
        <w:rPr>
          <w:rFonts w:eastAsia="IRNazanin" w:cs="IRNazanin"/>
          <w:b w:val="false"/>
          <w:bCs w:val="false"/>
          <w:i w:val="false"/>
          <w:iCs w:val="false"/>
          <w:color w:val="333333"/>
          <w:sz w:val="20"/>
          <w:szCs w:val="20"/>
        </w:rPr>
        <w:t>283/21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شنة، تصحيف أيضا تقدم التعريف به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24307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ط‍‌ بيروت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دلائل النبوة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بالحاء المهملة تصحيف، و الصواب ما أثبت ترجمته في تهذيب الكمال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عائشة، و قد مر أنه مولى عثمان بن عفان، و انظر ترجمته في تهذيب الكمال </w:t>
      </w:r>
      <w:r>
        <w:rPr>
          <w:rFonts w:eastAsia="IRNazanin" w:cs="IRNazanin"/>
          <w:b w:val="false"/>
          <w:bCs w:val="false"/>
          <w:i w:val="false"/>
          <w:iCs w:val="false"/>
          <w:color w:val="333333"/>
          <w:sz w:val="20"/>
          <w:szCs w:val="20"/>
        </w:rPr>
        <w:t>283/21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 تصحيف، و التصويب عن 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صائر، و المثبت عن 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بن عبد اللّه بن أبي الجهم القرشي العدوي، ترجمته في تهذيب الكمال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الأولتين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26329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حميري بن بشير الحميري البصري، ترجمته في تهذيب الكمال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الجسري بالجيم المفتوحة بعدها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تكسر، و بسكون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جسر بطن من عنزة كما في اللباب</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المسند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المثبت عن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تصحيف و الصواب عن م، و هو إبراهيم بن عمر بن أبان بن عثمان بن عفان انظر ترجمته في التاريخ الكبير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أحمد بن عدي في الكامل في ضعفاء الرجال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خالد بن محمد، أبي الرحال الأنصاري، بصري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اللفظة عن الاكمال، و انظر الحاشية السابقة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عدي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و هو هشام بن زياد بن أبي يزيد القرشي، أبو المقدام، ترجمته في تهذيب الكمال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يبدو أن ثمة سقط‍‌ في العبارة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يحيى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 حدثنا قتادة أن أنس</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نبيّ‌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المطبوعة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22874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نا عبد اللّه بن خزيم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 أحد و عليه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السند معروف</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الصواب عن 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أرجاه بالراء، و المثبت عن معجم البلدان، و فيه أنها قرية من قرى خابران، ثم من نواحي سرخس</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السند معروف</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المعجم الكبير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22997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 و المسند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كلاهما تصحيف و الصواب ما أثبت، تقدم التعريف به، و السند معروف</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زبنية كهبرية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 و 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زبني بكسر الزاي، 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العرب لا تكاد تعرف هذا و تجعله من الجمع الذي لا واحد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الخبر التالي في المطبوعة عن الخبر الذي يلي الخبر التالي</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عبد اللّه الأنصاري الشامي الأعور، ترجمته في تهذيب الكمال </w:t>
      </w:r>
      <w:r>
        <w:rPr>
          <w:rFonts w:eastAsia="IRNazanin" w:cs="IRNazanin"/>
          <w:b w:val="false"/>
          <w:bCs w:val="false"/>
          <w:i w:val="false"/>
          <w:iCs w:val="false"/>
          <w:color w:val="333333"/>
          <w:sz w:val="20"/>
          <w:szCs w:val="20"/>
        </w:rPr>
        <w:t>433/21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مفتري، و بإثبات الياء،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إليها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مفترى،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متمري،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منتزي،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التنزي و هو تسرع الإنسان إلى الشّر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الخبر التالي في المطبوعة إلى ما قبل الخبرين السابقين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تفعلون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منتزي</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بإثبات ياء المنقوص</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بدون إعجام في م، و المثبت عن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مفتري، و المثبت عن تاج العروس،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مفتري، و المثبت عن تاج العروس،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بإثبات الياء</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الزيادة عن المسند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يفتري مفتري،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ينتزي منتزي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عقيل بن خالد بن عقيل الأيلي، أبو خالد الأموي، ترجمته في تهذيب الكمال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تاريخ الطبري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للحباب بن يزيد المجاشعي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تجزعن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في غير موضعه، قدمت العبارة إلى نهاية الخبر السابق، فأخرناها إلى موضعها هنا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كان في غير موضعه، قدمت العبارة إلى نهاية الخبر السابق، فأخرناها إلى موضعها هنا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الغافقي بن حرب العكي</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 العرب أي سيدهم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هنا الداهية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عمرو بن العاص</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نهنهت فلانا إذا زجرته و كففته فكفّ‌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استحيل 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أفسد، و كل شيء تغير من الاستواء إلى العوج فقد حال و استحال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انظر الطبري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الإبل يسنها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رعاها فأسمنها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ثبتا و فوقها ضبة، و المثبت عن م، و الثني الذي يطعن في السادسة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الرباعية الأنثى من الإبل التي طعنت في السابعة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السديس و السدس التي طعنت في الثامنة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الذي يطعن في التاسعة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مغويات هكذا روي بالتخفيف و كسر الواو، و أما الذي تكلمت به العرب فالمغويات بالتشديد و فتح الواو، واحدتها مغواة، حفرة كالزبية تحتفر للذئب و يجعل فيها جدي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الطبري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الأزهرية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الأزهرية،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آخر حجة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 الناس</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النسخة الأزهرية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النسخة بخط‍‌ زكي الدين البرزالي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فجرى ذلك</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على هامش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الذي هو عيال و ثقل على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لاستعملتك</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بإثبات ياء المنقوص</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بالدال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يبق من عمره إلاّ اليسير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منظوما في وسط‍‌ السطر،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قوله نثرا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الدّله و الدّله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الفؤاد من هم أو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فوقها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و هو في ديوانه ط‍‌ بيروت ت شكري فيصل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الطبري،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فاستبق</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فيئا يعض بخاذل ملجاجا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السنام و العنق، و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مقدم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الملحاح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يلزق بظهر البعير فيعضه و يعقره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أعور الفارس إذا بدا فيه موضع خلل للضرب و الطعن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لعيالي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يغضب هذا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و ما في م بياض، و المثبت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 على الهامش فيها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إلى لم يرجعوا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يرجوا، و المثبت عن م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نقيمتك، و التصويب عن الطبري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الطبري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ضامرات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بدري الخليل،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دليم تصغير أدلم، يعني به عمار بن ياسر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صير الأمر منتهاه و مصيره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خيالا،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أشادوا،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سقط‍‌ من 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 موعب أي مستأصل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 موعب أي مستأصل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الشديدة، و الدعلبة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الفتية الشابة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أتتنا أمور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خشارة الناس سفلتهم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بزل أي إذا استكمل سنه الثامنة و دخل في التاسعة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هنا في تاريخ الطبري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يثوروا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ابعدوا،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القعقاع</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على عباس بن عتبة بن أبي لهب و عركه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الثلاثة،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تذاكرونيها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التصويب عن الطبري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مويها تصغير ماء، 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يحمونها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نحوا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 دهما،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يقيلهم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محتمل مرضي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الأخماس</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الطبري</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الغرباء،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الطوائف</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أمير المؤمنين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ليجزين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الصواب كما في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بِآيٰاتِي ثَمَناً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تقيموا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فَرَّقُوا ،و الذي في الأصول قراءة الكسائي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استغفروا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 عليهم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رفاق جمع رفقة، و هم الجماعة المترافقون في السفر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بالأصول الثلاثة، شريح بن الحطم، و المثبت عن الطبري، انظر جمهرة ابن حزم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فالحطم هو شريح</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 و الحرف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قوما استأذنوا عليا في قتل عثمان فنهاهم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تفعلوه فبيضا فليفرخنه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إن تقتلوه، تهيجوا فتنة يتولد منها شيء كبير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 و هو أشبه بالصواب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قريب من الزوراء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أفواف جمع فوف و هو القطن، و حلة أفواف ضرب من برود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طردهم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الطبري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 و التصويب عن الطبري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مقتدي، و التصويب عن الطبري</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ترجم له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تراجم عبد الرحمن</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الغزاء جمع غاز</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ابغني</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فعشي،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مغشيا، و المثبت عن المطبوعة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حذيفة، و هو أشبه بالصواب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استقبلوا، و المثبت عن الطبري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بالأمور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الطبقات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ناقص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البويب بلفظ‍‌ التصغير، مدخل أهل الحجاز إلى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القائل ابن سعد، طبقات ابن سعد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ليس في م، و هي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القاضي الإمام أبي نصر محمد بن هبة اللّه بن محمد الشيرازي بسماعه من المصنف و الملحق فبالإجازة، و ابناه القاضيان أبو الفضل محمد و أبو المفاخر علي، و الفقيهان أبو عبد اللّه محمد بن حسان بن علي بن رافع العامري، و أبو محمد عبد العزيز بن عثمان بن أبي طاهر الاربلي، و كتب محمد بن يوسف بن محمد البرزالي الإشبيلي يوم الخميس السابع و العشرين من شهر ربيع الآخر سنة تسع عشرة و ستمائة بزاوية الفقيه نصر بدمشق</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ليس في م، و هي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القاضي الإمام أبي نصر محمد بن هبة اللّه بن محمد الشيرازي بسماعه من المصنف و الملحق فبالإجازة، و ابناه القاضيان أبو الفضل محمد و أبو المفاخر علي، و الفقيهان أبو عبد اللّه محمد بن حسان بن علي بن رافع العامري، و أبو محمد عبد العزيز بن عثمان بن أبي طاهر الاربلي، و كتب محمد بن يوسف بن محمد البرزالي الإشبيلي يوم الخميس السابع و العشرين من شهر ربيع الآخر سنة تسع عشرة و ستمائة بزاوية الفقيه نصر بدمشق</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كتبوا عليه شرطا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تاريخ خليفة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تقيموا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نقضت</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أعلام النبلاء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نسل الماشي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ملحق</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 و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شريفة القاسم و هو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كلمة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هو بخط‍‌ الحافظ‍‌ و من شيوخه الذين أجازوا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أحمد بن السمرقندي، و أبو</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حاطت،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 الخمسين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إلى هنا ليس في 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المعجمتين عن تقريب التهذيب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الهروي ط‍‌ بيروت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غريب الهروي</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ازدجر، ليست في غريب الهروي</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و المثبت عن الهروي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الزمخشري في الفائق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الضبعان و الشيخ الأحمق، و مثله النعثلة و هي مشية الشيخ</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غريب الهروي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الحديث في غريب الهروي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جائز</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و سينبه المصنف إلى أن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بشار بن موسى الشيباني، أبو عثمان الخفاف انظر ترجمته في تهذيب الكمال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الغلط‍‌</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يعطون،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عن المطبوعة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و التصويب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انطلقا،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ملية تصغير ملاءة، الإزار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الثلاثة،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فلان‌؟ أثم فلان‌؟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يقاد به البعير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نشهد،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نشهد،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جدة عثمان بن عفان، و هي البيضاء بنت عبد المطلب، أم أرو بنت كريز بن ربيعة بن حبيب، أم عثمان بن عفان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استدركت على هامشه و بعدها صح</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تصحيف، و الصواب ما أثبت و ضبط‍‌ عن تقريب التهذيب، و هو سعيد بن إياس الجريري أبو مسعود البصري، ترجمته في تهذيب الكمال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تصحيف، و الصواب ما أثبت و ضبط‍‌ عن تقريب التهذيب، و هو سعيد بن إياس الجريري أبو مسعود البصري، ترجمته في تهذيب الكمال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هنا، و سيرد في حديث تال بعد كلمة البحر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البئر المالح</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صح</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المسند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تعلمان</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دلو أيضا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خالص مالي</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عند خليفة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خليفة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شهيد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التصويب عن خليفة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بكسر الزاي و تشديد الميم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به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يرد رجل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شرائي فيها كشراء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قبلي</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بن حنبل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عثمان من القصر و هو محصور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 و المثبت عن المسند، و انظر اللسان و معجم البلدان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السبيل</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في تاريخ بغداد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أرمة بضم الهمزة و سكون الراء، و قد تمد الضمد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أورمة، و يجوز حينئذ فتح الراء و تسكينها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ضبطت اللفظة عن الكمال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الهزيل، مصغرا، هو ابن شرحبيل الأودي الكوفي انظر ترجمته في تهذيب الكمال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الهذيل بالذال المعجمة تصحيف</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فقط‍‌ مرتين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يعينني،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عبد الرحمن بن فروة، أبو عبادة الزرقي، ترجمته في تهذيب الكمال </w:t>
      </w:r>
      <w:r>
        <w:rPr>
          <w:rFonts w:eastAsia="IRNazanin" w:cs="IRNazanin"/>
          <w:b w:val="false"/>
          <w:bCs w:val="false"/>
          <w:i w:val="false"/>
          <w:iCs w:val="false"/>
          <w:color w:val="333333"/>
          <w:sz w:val="20"/>
          <w:szCs w:val="20"/>
        </w:rPr>
        <w:t>555/14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ليست في المسند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لبيبة، ترجمته في تهذيب الكمال </w:t>
      </w:r>
      <w:r>
        <w:rPr>
          <w:rFonts w:eastAsia="IRNazanin" w:cs="IRNazanin"/>
          <w:b w:val="false"/>
          <w:bCs w:val="false"/>
          <w:i w:val="false"/>
          <w:iCs w:val="false"/>
          <w:color w:val="333333"/>
          <w:sz w:val="20"/>
          <w:szCs w:val="20"/>
        </w:rPr>
        <w:t>495/16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 كقطام و يفتح آخره، المكان المرتفع،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عليهم فلان من طمار، و قيل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المسند بطبعاته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 التصويب عن المسند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و هو الصواب فقد مرّ صوابا في الروايات السابقة، و هو أبو سلمة المغيرة بن مسلم القسملي السراج، ترجمته في تهذيب الكمال </w:t>
      </w:r>
      <w:r>
        <w:rPr>
          <w:rFonts w:eastAsia="IRNazanin" w:cs="IRNazanin"/>
          <w:b w:val="false"/>
          <w:bCs w:val="false"/>
          <w:i w:val="false"/>
          <w:iCs w:val="false"/>
          <w:color w:val="333333"/>
          <w:sz w:val="20"/>
          <w:szCs w:val="20"/>
        </w:rPr>
        <w:t>319/18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عن ابن عمر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إليّ‌ رجلا</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خليفة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خليفة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أحدهم عند طنبه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ترضى، و التصويب عن 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يقاتلونني، و في المطبوعة و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تقتلوني</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الكندي، تصحيف، و الصواب ما في الأصول، اختلفوا في اسمه، ترجمته في تهذيب الكمال </w:t>
      </w:r>
      <w:r>
        <w:rPr>
          <w:rFonts w:eastAsia="IRNazanin" w:cs="IRNazanin"/>
          <w:b w:val="false"/>
          <w:bCs w:val="false"/>
          <w:i w:val="false"/>
          <w:iCs w:val="false"/>
          <w:color w:val="333333"/>
          <w:sz w:val="20"/>
          <w:szCs w:val="20"/>
        </w:rPr>
        <w:t>489/21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إعجامها غير كامل في م،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استتيبوني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تجاهدوا، و التصويب عن ابن سعد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تجاهدوا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إلى هنا، موجود في 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تقتلوني، الصواب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تقتلونني،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تقتلوني</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تغزون، و التصويب عن ابن سعد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تغزون، و التصويب عن ابن سعد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المعنى عم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الأشعث</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المعرفة و التاريخ،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متوكئ</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حوصروا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 العبارة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الجامع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العبارة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ألفا منهم، و ما قتلت أمة قط‍‌ خليفتها فيصلح اللّه الذي بينهم حتى يهريقوا دم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فثأت عين فلانا فثأ إذا كسرته و كففته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رأوه، و التصويب عن ز، و 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السر، المطلع على باب أمرك، أو صاحب سر الخير، و الحاذق، و النمام، و ما تنمس به من الاحتيال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 و في النهاية و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عصبة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السفن،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السفينة العظيمة، أو الطويلة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يستخلفوا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كلثوم بن جبر، أبو محمد، ترجمته في تهذيب الكمال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عمرو عن أبيه، عن علقمة بن وقاص</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 و يعني بها المهالك، و عنى بها أمورا شدادا 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شبهها بنهابير الرمل لأن المشي يصعب على من ركبها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اتخلد،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أو نارا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بالحاء المهملة، تصحيف، انظر الأنساب</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اتخلد،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الكلبي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مسعر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فضعوها،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الشين و النون عن الأنساب، و هذه النسبة إلى شنوة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المسلمين،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للمسلمين</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 نظر و لدينه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صرصر، قرية على فرسخين من بغداد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أحمد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موضع لها هنا،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كلها،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نؤدي</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لك عند آخر من حق تطالبه به</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القعقاع، و قيل فيروز بن القعقاع مولى عبد اللّه بن عياش بن أبي ربيعة المخزومي، ترجمته في تهذيب الكمال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الأصول، و استدركت للإيضاح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العهد و الأمانة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و مرج العهود و اضطرابها قلة الوفاء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الثلاثة، 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أبي أسيد الأنصاري</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الثلاثة،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على ثلاثة أميال من المدينة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 الآداب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غناء، أو حصن به نخيل و ماء و زرع، عن يمين الجائي من المدينة إلى وادي الصفراء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السيل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فيّ‌ من لا يدفع</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فيّ‌ من لا يدفع</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أبي عبيد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فصل المقال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بالأصول، و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أمثال أبي عبيد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الجليس الصالح و ضبطت 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عن الجليس الصالح،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الممزق كمعظم هذا ضبطه الفراء</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زبى</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هذيل 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الخزانة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أشعار الهذليين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الثاني في الكامل للمبرد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الشطران في الخزانة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يرقى، و المثبت عن المصادر السابقة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بكنى،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تكنى،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و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بالنمير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لنجدعن أنوفا</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الجليس الصالح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أمثال أبي عبيد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الأمثال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أبي عبيد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ليزيد بن ضبة الثقفي، من كلمة مدح بها الوليد بن يزيد، انظر الأغاني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يصدر به البعير إذا جرّ حمله إلى خلف</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الجليس الصالح، و الخبر رواه المعافى في الجليس الصالح الكافي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 و الكامل للمبرد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المصادر</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بكر و عمر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للعتاب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عملت،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حذفنا الواو، بما 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حذفنا الواو، بما 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زيده،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التعريف به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بئر، و هي قليلة المياه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نسبه لعثمان بن عفان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الإساءة إلى ما يرضي العاتب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على إساءة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 التصويب عن المختصر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حبيب</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من ابن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 سوداء</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عمامة سوداء، على رأسه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من أوله إلى هنا مكرر في الأصل</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أضيفت عن ابن سعد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فنقضها على رأسه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داود الخريبي، ترجم له ابن عساكر في كتابنا راجع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فطر بن خليفة القرشي المخزومي، أبو بكر، ترجمته في تهذيب الكمال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جذبه و انتزعه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 قريبا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 قريبا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الريبة و الفساد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مراكن واحدها مركن، و هو شبه طست من أدم يتخذ للماء</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رياط‍‌ مفردها ريطة، و هي الملاءة إذا كانت قطعة واحدة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المخزومي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أحمد بن محمد بن سليم المخرّمي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الخبر في نسب قريش للمصعب الزبيري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أهلها</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الكتاب في تاريخ الطبري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قيموها،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ليتلوه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تأمرون،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تغن،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يغن،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تغني</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يخيروني</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التشيع، و بدون إعجام في م</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مخزومة،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تهذيب الكمال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منها و الخفيف السريع</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أوائلهم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ببراجمها،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البراجم هي مفاصل الأصابع التي بين الأشاجع و السلاميات</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إصبعين مقطوعتين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 و المثبت عن المطبوعة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لم أعثر على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حصر عثمان الأول خرج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انتهى إلى أرض له بفلسطين يقال لها السبع، فنزل في قصر يقال له عجلان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تهذيب الكمال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حباشة، بالحاء المهملة، تصحيف، انظر الاكمال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الثلاثين بعد الثلاثمائة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على سيدنا القاضي الإمام أبي نصر محمد بن هبة اللّه بن محمد الشيرازي بسماعه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الملحق بالإجازة، و ابناه القاضيان أبو الفضل محمد و أبو المفاخر علي، و الفقيه أبو محمد عبد العزيز بن عثمان بن أبي طاهر الأربلي، و كتب محمد بن يوسف بن محمد البرزالي الإشبيلي يومي جمعة آخرهما الخامس من جمادى الأولى سنة تسع عشرة و ستمائة بزاوية الفقيه نصر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اسمه في الورقة من الجزء إلى موضع البلاغ و هو آخر المجلس الأول الفقيه أبو الحسن علي بن محمد بن عامر الأنصاري المالقي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المجلس الثاني من موضع اسمه إلى آخر الجزء أبو موسى عيسى بن سليمان بن عبد اللّه الرندي و صح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 و صلّى اللّه على محمد نبيه و رسوله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 التصويب عن المسند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يعقوب بن القاسم بن محمد، أبي يوسف القرشي</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أكون</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أكن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أخرج</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تصحيف، و هو حجاج بن أبي عثمان الصواف، ترجمته في تهذيب الكمال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في مشيخة ابن عساكر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المشيخة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قال، إلى هنا سقط‍‌ من م</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 شطبت بخط‍‌ أفقي، و فوقها علامة تحويل إلى الهامش، و كتب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صح، و هو ما يتفق مع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التصويب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الأصول، و أضيف عن المطبوعة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مسند أحمد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تفطر</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المسند،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سينبه المصنف في آخر الخبر التالي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راشد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موضعه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و قد جاء في المطبوعة بعد الخبر تاليه</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موضعه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و قد جاء في المطبوعة مقدما على الخبر السابق</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و المثبت عن المطبوعة</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أجاجير جمع إجار، و هو السطح</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 و قد مرّ في رواية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سيكثرون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عنده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بكر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شاكي السلاح</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بين معكوفتين أثبت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نجدة بن عامر الحروري، أحد رءوس الخوارج، تنسب إليه الفرقة النجدة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أخباره في الكامل لابن الأثير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الماوردي</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السند عن م</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خليفة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متقلد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متقلد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 سيفه و ضبط‍‌ الفاء فيها بالفتح ضبط‍‌ قلم،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متقلدا سيفه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بالحاء المهملة، تصحيف، تقدم التعريف به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متقلدا سيفه</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هذه الزيادة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نا أبو الوليد، و هو تصحيف، و سينبه المصنف إلى الصواب في آخر الخبر</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مستنصرة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مستنصرة</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 اللّه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ما أثبت، و السند معروف</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الأعمش عن أبي صالح</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أحمد 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موضع لها، و السند معروف</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قياسا إلى سند مماثل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عليه سمعا و طاعة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من بني عدي بن سراقة و ابن مطيع</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دخلوا الدار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أقطارها</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محمد التميمي</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حصين بن نمير، ثنا جبير، حدّثني جهيم الفهري</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التاريخ الصغير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سينبه المصنف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ودجه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 قال البخاري إلى هنا ليس في التاريخ الصغير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الأشتر، و التصويب عن ابن سعد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الخبر في الطبقات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مخزومة،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سعد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مسلم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خط‍‌ أفقي، و فوقها علامة تحويل إلى الهامش، و اللفظة استدركت عن الهامش و بعدها صح</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الأظهر ما أثبتناه عن م</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 المقول في دمه أي اضطرب فيه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بابك، و التصويب و الضبط‍‌ بموحدة و نون مفتوحة عن تقريب التهذيب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 الصواب ما أثبت</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يريد الناس مني</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خليفة</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تخلع،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خليفة</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و ثاب كما يفهم من عبارة خليفة، و انظر الخبر التالي في تاريخه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عشر،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 و المثبت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الدار دار عثمان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أغنى،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كان طويلا غير عريض</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تجمعوا عليه و تعاونوا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الخمسين بعد الأربعمائة من الفرع</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الهاء و الدال المهملة المخففة</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قعصته و أقعصته إذا قتلته قتلا سريعا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تعاونوا عليه بالضرب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نديني من فلان شيء أكرهه أي ما بلني و لا أصابني، راجع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كأنه ينبه إلى أنها خطأ، و المعروف أنه من أهل مصر</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و شداد السراويل</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طعنت</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زيده،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تصحيف، و السند معروف</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يحنكك</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تسوءه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خرج،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الطبري</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إشارة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الطبري</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المال</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 و هو وعاء معروف من الخيش و نحوه</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الطبري</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يحرج</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تبادروا بيت المال</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و نجوا</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معتمر بن سليمان، و الخبر في تاريخ خليفة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خناقه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غير حديث أبي سعيد</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نقلا عن خليفة، و قد صوبه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التجيبي، و كتب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في قاتله التجيبي و هو كنانة بن بشر، و أما التجوبي فهو قاتل على رضي اللّه عنه</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يوم قتل عثمان، و رجل من أهل مصر يدور بداره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قاتل 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أنا أبو الحسين بن النقور، أنا أبو القاسم عيسى بن علي، أنا عبد اللّه بن محمد البغوي، حدثني محمد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طلحة بن مصرف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كنانة يقول</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باسط‍‌</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ورد خبران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سقطا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علي بن إبراهيم بن العباس، أنبأ رشأ بن نظيف، أنبأ أبو محمد الحسن بن إسماعيل، أنا أحمد بن مروان، أنا أبو إسماعيل، يعني الترمذي، نا نعيم بن حماد، نا عيسى بن عبيد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عثمان بن عفان رجل من مراد من أهل مصر، أزرق 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محمد بن الحسن، أنا أبو الحسن السيرافي، أنا أحمد بن إسحاق، أنا أحمد بن عمران، نا موسى، نا خليفة، نا كهمس، عن ابن أبي عروبة، عن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ولي قتل عثمان رومان، رجل من بني أسد بن خزيمة، أخذ ابن أبي بكير لحيته، و ذبحه رومان بمشاقص كانت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الحسن، عن أبي زكريا العجلاني،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ابن أبي بكر بمشاقص في أوداجه، و بعجه أسود بن حمران بحربة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خليفة، نا خالد بن الحارث، نا عمران بن جدير، عن عبد اللّه بن شقيق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ضرب عثمان رومان اليماني بصولجان</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خلدة</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اللحية يقطر</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بقتله، و المثبت عن م و ابن سعد</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التصويب عن م، و ز</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النميري</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و هو أشبه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اقضى،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علينا</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المدينة،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سقط‍‌ من الأصل و استدركت للإيضاح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سقط‍‌ من الأصل و استدركت للإيضاح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التعريف به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غزاهم غزوا و غزوانا و غزاوة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م و بعدها صح</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راكبا،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احتملوها من 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راكب،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بالقلم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المشددة، و ضبطت اللفظة عن الاكمال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الراكب،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تنبيها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فرصدهم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الثاني بدون إعجام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 و الجماعة</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الحرف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المثبت عن المختصر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ناحية بين بيت المقدس و الكرك فيه سبع آبار سمي الموضع بذلك</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سكرانا بالتنوين، و هو قد يجوز، و عزاها الجوهري و الفيومي لبني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ببطن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قريبة من المدينة على طريق البصرة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فتآمر على الإمارة على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الأنساب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الأيدعاني، نسبة إلى أيدعان، بطن من تجيب</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الأنساب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الأيدعاني، نسبة إلى أيدعان، بطن من تجيب</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المطبوعة</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محتبي، بإثبات ياء المنقوص</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عند حبرته،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 ما أثبت، و الصغو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 إليه يصغو صغوا و صغوا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 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ترضون</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وجوهه و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 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اشتدوا في الأمر و الخصومة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و الغضب</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من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دميتها،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يممت غاية تقصيتها و بلغتها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المستقصي للزمخشري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الكنود، و الصواب أن سعد بن مالك يكنى بأبي الكنود،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الحبوة الثوب الذي يحتبي به</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و الضبط‍‌ عن الاكمال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بدفباس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دقاتش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بصعيد مصر من كورة البهنسا</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شفقق،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رشقوه</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 الناقة الكبيرة الفانية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الدخان مكان على سواحل اليمن قريب من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تكونوا ترونها</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رملة بنت شيبة بن ربيعة بن عبد شمس، زوج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أخبارها في الإصابة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أشعرته، و الإشعار الادماء بطعن أو 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نتف</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 بالأصول، انظر ما مرّ سابقا حول اسم قاتل عثمان رضي اللّه عنه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حبيش،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حنيس</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عليها خط‍‌، و على الهامش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و فوقها صح</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حبيش،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حبيش</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و الفساد</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قهروهم و غلبوهم</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لتبلون،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لتبتلون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طاب الضراب، لغة طي و حمير، راجع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فصرخوا</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المنزل</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مضطرب بالأصل، و هذه 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لإيضاح العبارة</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بحذف النون للاستخفاف، و هو جائز،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تخطئوننا</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نفرت و شردت، و ناقة ندود شرود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بهم لصوصهم و صعاليكهم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الثلاثة،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 بعدها صح</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غيظا</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الشطور الثلاثة الأولى في تاريخ الطبري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الجميلة الفتية، و الممتلئة الطويلة العنق</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القوي، الجيد الضرب بالسيف</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أسير إلى طمار شمام</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واقب</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نصرة</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تشافههم</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فآخر، و المثبت عن الطبري و الكامل لابن الأثير</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كرثه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غمه و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الطبري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الطفول جمع طفل و هو البنان الرخص الناعم و المثبت عن الطبري و ابن الأثير، و الذي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الطبول</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يوم طاب امضرب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طاب فيه الضرب</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النباع، و في فتوح ابن الأعثم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عمرو بن غزية الأنصاري،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شييم</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تكونوا</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تامة الإعجام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بائس</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غلقنا</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تضيع</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نفحت الرجل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تناولته به</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لجيدة العجيزة</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المختصر لإيضاح المعنى، و اللفظتان مستدركتان في المختصر بين معكوفتين</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يأخذوا</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 به</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غرارتان، و هو الأشبه</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 عشر</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نادمين</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الحرف الثاني في اللفظة لم يعجم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ذئروا</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خزائنه</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المطبوعة</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يخلف 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الخمسين بعد الأربعمائة من الفرع، و هو آخر الجزء الحادي و الثلاثين بعد الثلاثمائة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القاضي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السلف أبي نصر محمد بن هبة اللّه بن محمد الشيرازي بسماعه من المصنف و الملحق فبالإجازة و ابناه القاضيان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و أبو المفاخر علي، و الفقيهان أبو عبد اللّه محمد بن حسان بن رافع العامري، و أبو محمد عبد العزيز بن عثمان بن أبي طاهر الإربلي، و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محمد البرزالي الإشبيلي يوم الثلاثاء الثامن و العشرين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حرسها اللّه و الحمد للّه وحده</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مائة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مصعب بن سعيد</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عدي،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النضر بن طاهر، و لم يوفق محقق المطبوعة في العثور عليه في الكامل</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 المثبت عن ابن عدي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عمرو بن فائد الاسواري</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و هو الصواب</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زعمة،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محمد بن سعيد بن نبهان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موجود في م</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محمد بن سيرين رأى يمين الرجل يابسة كأنها عود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أجيز على عثمان، يقال أجيز على الجريح لغة في أجهزت، و في حديث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تجيزوا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تقتلوني، و تنفذوا فيّ‌ أمركم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تاج العروس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جدعه و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زحفي</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لكم 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لاستقامة الوزن أتاكم الويل</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بالبيعة،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أضيفت عن المطبوعة</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 الناس</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رمح بن نفيل الكلابي</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يقاتلوني، بحذف النون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علي بن يعقوب بن عيسى</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الزيادة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عثمان بن محمد بن عثمان النفري</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سعد، تصحيف و الصواب ما أثبت، ترجمته في تهذيب الكمال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ميمون، أبو حمزة السكري المروزي، ترجمته في سير أعلام النبلاء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الجنيدي،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لعن قتلة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تصحيف و الصواب ما أثبت،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شاهدي عدل،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عدل</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اللهم جلل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أبي حمزة محمد بن ميمون في تهذيب الكمال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زيده،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السند معروف</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بن أبي عثمان</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أيضا ذكره فيمن نسب إلى الحفار، هذا الاسم لمن يحفر القبور</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مكان لها</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اجتنح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على أحد شقيه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سكون الفاء، هذه النسبة إلى حرفة عجمية، اسم لمن يشتري السفن الكبار المنحدرة من الموصل، و يكسرها و يبيع خشبها و قيرها و قفلها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عيسى بن محمد بن منصور، أبي موسى الاسكافي</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إلى آخر الوجه</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 كلها تصحيف و السند معروف</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الطاهر بن السرح المصري</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 للإيضاح</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الصيدفي، بالفاء، و لم أجد هذه النسبة، و المثبت عن المعجم الكبير</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لتقويم المعنى عم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خطأ،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خطأ،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الأصل</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يسألوننا</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الذين آمنوا</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محمد عبد الرحمن بن أبي الحسن بن إبراهيم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الزيادة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بخط‍‌ أفقي</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سيسلوني،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سيسألوني</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المطبوعة و هو مستدرك فيها بين معكوفتين أيضا</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براءين، تصحيف، و الصواب ما أثبت 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عليا بهذا الحزيز، هو المنهبط‍‌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الغليظ‍‌ المتقاد، و قيل هو الموضع الذي كثرت حجارته و غلظت</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براءين، تصحيف، و الصواب ما أثبت 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عليا بهذا الحزيز، هو المنهبط‍‌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الغليظ‍‌ المتقاد، و قيل هو الموضع الذي كثرت حجارته و غلظت</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أحبه،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تاريخ بغداد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محمد بن خلف</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الحرف الثاني بدون إعجام، 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كأنه تنبيه على أنها خطأ، و سينبه المصنف في نهاية الخبر بعد الخبر التالي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الحزيز، و قد مرّ التعريف بها</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أشغلك،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تصحيف</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مقدار كلمة، و فوق الفراغ ضبة</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الصواب</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روذي، أبو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رودي، أبو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كثير، يوافقه ما جاء في الكنى و الأسماء للدولابي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 التصويب عن م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 و التاريخ</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اجتمعت عليه</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 الصواب عن المصدرين</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العبارة في م، و استدركت مرة ثانية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روذي</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تمثل بها طلحة بن عبيد اللّه، راجع تاريخ الطبري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صدره عن المصدرين السابقين</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سفاها ما سفهت و ضل حلمي</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به المثل في الندامة و سفاهة الرأي، و الكسعي رجل كانت له قوس، فرمى عليها من الليل حمرا من الوحش، فظن أنه قد أخطأ و كان قد أصاب، فغضب أنه قد أخطأها فكسر قوسه، و لما أصبح رأى خمسا من العير مقتولة و فيها سهامه فندم على كسر قوسه و عض يده و قطع إبهامه 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بني سهم، و مثله في الطبري ابن الأثير</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قالها حسان بن ثابت، ديوانه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بدلكم</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الفتن</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جهلت، يقال خرق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و لم يحسن عمله</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جديرا</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بفتح القاف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راجع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النورين</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أربطان، تصحيف</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زيدت عن المطبوعة</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جيلان بن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الجلد الأسدي البصري، الكنى و الأسماء للدولابي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هنا، و استدرك عن طبقات ابن سعد،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ليحلبنها بدل لتحلبنه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أقحمت الزيادة في الكتاب التالي بالأصل و م</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 هنا العبارة التي سقطت من قول حذيفة بن اليمان في الخبر السابق، و التي وضعناها في مكانها هناك بين معكوفتين</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نزلوا بنا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سود كأنها أحرقت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رضف</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مثعب، و هو المرزاب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كانت فيه فتنة زمن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قادها،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خالد بن الربيع العبسي</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لإيضاح المعنى</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الأسدي، أنا أبو القاسم بن أبي العلاء، ح و أخبرنا أبو المعالي السلمي، أنا أبو القاسم بن بيان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الغنائم الكوفي ثم حدثنا أبو الفضل بن ناصر</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إسماعيل بن عمران الضبعي</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أقواما،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الأنساب، ترجم له السمعاني</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أحمد،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محمد بن أحمد بن محمد بن إبراهيم، أبو عبد اللّه بن أبي طاهر القصاري،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لإيضاح المعنى</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الخمسين و الأربعمائة من الفرع</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طحربة</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مشطوبة بخط‍‌، و فوقها علامة تحويل إلى الهامش،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دونهم و بعدها صح</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جميع بن عبد الرّحمن العجلي الكوفي</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و كأنه تنبيه إلى أن اسمه جميع بن عمر بن عبد الرّحمن العجلي انظر تهذيب التهذيب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ابن عدي</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نبذة أي ناحية</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مصته أموصه موصا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أرادت أنهم استتابوه عما نقموا منه، فلما أعطاهم ما طلبوا و خرج نقيا مما كان فيه قتلوه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و اللسان و تاج العروس</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الرحيض أي المغسول، 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من الفضة</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أبروق،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تأمرينهم</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تأمرينهم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ريده،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الوليد بن عامر، ترجمته في تهذيب التهذيب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تصحيف</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بن ناصر</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عقب محقق نسخة التاريخ الكبير المطبوع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في هذا تخليط‍‌ لا أدري أ من الرواة أم النساخ، و حاصل الترجمة أن طلقا روى عن عائشة، و زاد ابن أبي حاتم أنه روى عن عثمان، و روى عنه مسلم أبو الأسود و هو مسلم بن مخراق و روى عن مسلم ابنه سوادة، و حزم بن أبي حزم القطعي</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قتله نسلهم عن قلة</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عكرمة بن إبراهيم الأزدي</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 الثوب بالصابون</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قالت،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ليست في م</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أثنيت،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جمع فقرة و هي الأمر العظيم الشنيع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ثوب الخولاني اليماني، ترجمته في تهذيب الكمال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الحجر هم قوم صالح، قال تعالى وَ لَقَدْ كَذَّبَ‌ أَصْحٰابُ‌ الْحِجْرِ الْمُرْسَلِينَ‌ انظر تفسير القرطبي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ديار ثمود عند وادي القرى بين المدينة و الشام</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ينبه إلى ضرورة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المغيرة القيسي، أبا سعيد البصري، انظر ترجمته في تهذيب الكمال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المصنف لعبد الرزّاق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السيرابي،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أثبتناه ما ورد عند ابن سعد</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السند معروف</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المعجم الكبير للطبراني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ليجلدن</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عقبتم،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الصابرين،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أحمد بن أبي العوّام</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لشورى إلى ستة</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يألوا</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المطبوعة، و اللفظة مستدركة فيها أيضا</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الآخرون</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أيقظتني، و اللفظة غير معجمة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مغث الشيء يمغثه مغثا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 مرسه</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جمع سخاب، و هو الخيط‍‌ الذي نظم فيه الخرز</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يمعنون،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أرغم اللّه أنفك</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تهذيب الكمال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باباه،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بابي</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هريم، بالتصغير، عن تقريب التهذيب</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يريد أن ينبه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حبهما</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الإضافة 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و انظر مشيخة ابن عساكر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الحنبلي</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يوافق ما جاء في مشيخة ابن عساكر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سقط‍‌ خبر من الأصل و م، و هو مستدرك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موجود في متن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طلحة بن علي الرازي، و أبو القاسم بن السمرقندي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الصريفيني، أنا عبيد اللّه بن محمد، نا عبد اللّه بن محمد، نا أبو سعيد الأشج، نا حسين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لخاله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الجهني، عن طلحة بن مصرف،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أكثرتم في عثمان، و يأبى قلبي إلاّ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أبو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إدريس،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الأعمش قال لي طلحة بن 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قلبي إلاّ حب عثمان</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محمد بن أحمد، و أبو بكر 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صوبنا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شخص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انظر ترجمته في طبقات القراء لابن الجزري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ليسوا</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البيان و التبيين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المبرد أن هذا الشعر لأعرابي لا يعرف المقالات التي يميل إليها أهل الأهواء</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الغزال منهم و ابن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بالغزال و اصل بن عطاء، كان معتزليا، و لم يكن غزالا، و لكنه كان يلقب بذلك لأنه كان يلزم الغزالين ليعرف المتعففات من النساء ليجعل صدقته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عبيد بن باب، مولى بني العدوية، من بني مالك بن حنظلة، معتزلي</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أشاروا بالسلام إلى السحاب</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 المثبت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بلال هو مرداس بن أدية الشاري، من زعماء الخوارج</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السند معروف</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المعرفة و التاريخ ليعقوب الفسوي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المعرفة و التاريخ المطبوع</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 و كأنه يريد التنبيه إلى ما وقع بعد ذلك</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عبيد الطنافسي</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لا يخدعكم</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حرملة بن يحيى التجيبي</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21978/8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رقم </w:t>
      </w:r>
      <w:r>
        <w:rPr>
          <w:rFonts w:eastAsia="IRNazanin" w:cs="IRNazanin"/>
          <w:b w:val="false"/>
          <w:bCs w:val="false"/>
          <w:i w:val="false"/>
          <w:iCs w:val="false"/>
          <w:color w:val="333333"/>
          <w:sz w:val="20"/>
          <w:szCs w:val="20"/>
        </w:rPr>
        <w:t>21982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21987</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مكي بن يوسف</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ترجمة مسعر بن كدام في تهذيب الكمال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المثبت عن م، و الفاء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 يقال بياء واحدة، بلد على نهر الخابور قرب رحبة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الثلاثين بعد الثلاثمائة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القاضي بقية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 محمد بن هبة اللّه بن محمد الشيرازي بسماعه من المصنف و الملحق فبالإجازة، و ابناه أبو الفضل محمد و أبو المفاخر علي و الفقيهان أبو عبد اللّه محمد بن حسان بن رافع العامري، و أبو محمد عبد العزيز بن عثمان بن أبي طاهر الاربلي، و كتب محمد بن يوسف بن محمد البرزالي الاشبيلي يوم الثلاثاء، الثالث عشر من ذي القعدة سنة تسع عشرة و ستمائة بدمشق حرسها اللّه، و الحمد للّه وحده و صلاته على محمد نبيه و سلّم</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زيد، المذكور، قد ولد أعمى، و هو علي بن زيد بن عبد اللّه بن أبي مليكة التيمي، ترجمته في تهذيب الكمال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جبّل، بلدة على الدجلة بين بغداد و واسط‍‌، ذكره السمعاني و ترجم له</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ملحق</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ضمن أخبار سعيد بن أبي عروبة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 ثلاثة أيام بعد يوم النحر، لأن لحوم الأضاحي تشرق فيها أي تشرر في الشمس،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ثبير كيما نغير، أو لأن الهدي لا ينحر حتى تشرق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و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الحكم</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سليمان بن عبد الملك</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ظلموه</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لحوم البدن</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الصواب ما أثبت</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الضبط‍‌ عن التبصير</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لبيبة</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لثماني</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 لإيضاح المعنى</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 لقويم السند عن أسانيد مماثلة، و سيرد السند قريبا صوابا</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إسماعيل</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اثنتين</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تصحيف</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الصغير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اثنتين</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المطبوعة،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لتقويم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بالحاء المهملة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التعريف به</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المرثدي،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لثماني</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أبي زرعة الدمشقي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الذي استدرك بين معقوفتين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 معجم البلدان</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رزق اللّه،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في آخره كتب فوق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إسحاق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موضع له، و المثبت يوافق السند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عبد الحميد الحماني، ترجمته في تهذيب الكمال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خليفة</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خليفة</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أحمد بن عمران، و السند معروف، و قد مرّ قبل أسطر</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في تاريخ خليفة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قتل و هو ابن ستّ‌ و ثمانين سنة</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في تاريخ خليفة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قتل و هو ابن ستّ‌ و ثمانين سنة</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و قد جاء هذا الخبر في المطبوعة بعد الذي يليه</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و قد جاء في المطبوعة مقدما على الخبر السابق</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الجامع</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محمود بن خالد،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أحمد بن جعفر بن حمدان بن مالك، أبو بكر البغدادي القطيعي، ترجمته في سير أعلام النبلاء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المثبت عن م،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راجع الخبر في تاريخ الطبري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اسمهما،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يتخذ أهل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كأنها مقحمة، لا موضع لها هنا</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كالرطبة إلاّ أنه أجل منها و أعظم ورقا تعتلفه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الفصافص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فصفصة، و هي الرطبة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فصفص</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مسند أحمد بن حنبل</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مختلف عن الخط‍‌ الذي سبق منها</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أزواج</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نافع بن مالك بن أبي عامر الأصبحي، ترجمته في تهذيب الكمال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المطبوعة</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ربوه، تصحيف، و الصواب ما أثبت و ضبط‍‌ عن التبصير</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و إعجامها ناقص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ضبط‍‌، عن التبصير، تقدم التعريف به</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فالمثبت عن المطبوعة</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أضيفت لتقويم السند</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الصواب ما أثبت، و اللفظة سقطت من م</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التصويب عن ابن سعد</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المرزوقي، تصحيف، و المثبت عن م</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زيادتها لازمة لتقويم السند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حوطب بن عبد العزيز</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إزفاف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الباقي</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مطرف أنه رأى عثمان</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خضر</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مغثوا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ضربوه ضربا ليس بالشديد</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جئتم لقتال قوم عند</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لبئس فعل الجاهل المتعمد</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تقبلوا</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لدن</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تذبح</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 ضجيعا</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وسطكم</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أوفاكم عهدا</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تظاهرت</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بزحا 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برحا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الأمين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نهاية عجز البيت التالي</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الأول إلى الرابع في الاستيعاب ترجمة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و هي في ديوان حسان بن ثابت ط‍‌ بيروت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لدمع هاج بالسنن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 هاج لي حزنا</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رهنا لدى الأجداث و الكفن</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المخير بن فحذه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المخير ثنا أبي المخير بن فحده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داود بن المحبر بن قحذم في تهذيب الكمال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لمن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تقاتلوا</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كإدبار النعام الجوافل</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المنزوف</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أنغض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اضطرب</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يتحمله الإنسان عن غيره من دية أو غرامة</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يرأب</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بحفوف</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الجمالة</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لواءهم</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ليبكه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لمعظم</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بسقيف</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آية رسلا</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كست الفضوح و أبدت الشنآنا</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بقعودكم في دوركم و أميركم</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تحشى</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سقطا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يرون الحق نصر أميرهم</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الهمزة لضرورة الشعر</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الخالص</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لنصر بن مزاحم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تجيب</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فقبح ممليه و قبح كاتبه</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اليمانين</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الممالأة و هي المعاونة و المساعدة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عنى بأمير المؤمنين عثمان بن عفان رضي اللّه عنه</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 منهم قاتل و محضض</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أمير قبل بالشام فيكم</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اجبه، و المثبت عن وقعة صفّين</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ثبيرا عن وقعة صفّين</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تواربه</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نوادبه، و المثبت عن وقعة صفّين</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نوادبه، و المثبت عن وقعة صفّين</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الأغاني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علي سيفه و نجائبه </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أخي كيما تكونوا مكانه كما فعلت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خيانة بدل جناية</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قصيدة في ديوان حسان بن ثابت ط‍‌ بيروت يرثي عثمان بن عفان رضي اللّه عنه</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نذرها</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غدروا، و رب البيت ذي الأستار</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تخاذلت يوم الحفيظة إنهم</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فديتم</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سطر مطموس بالأصل</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مطموس بالأصل، و الزيادة منا، و الأبيات في فتوح ابن أعثم الكوفي بتحقيقنا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نظر عثمان فإذا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 سيفه و تهيّأ للقتال و هو يقول</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أصغى</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بحر الحرب ما هبت الصبا أصقلته الصياقل</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و قد حلّت لديه الفضائل</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ديوانه ط‍‌ بيروت، و هي في البداية و النهاية بتحقيقنا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للراعي النميري</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197471</Words>
  <Characters>756682</Characters>
  <CharactersWithSpaces>947894</CharactersWithSpaces>
  <Paragraphs>8168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2026-08-21T23:16:18Z</dcterms:created>
  <dc:creator>ghaemiyeh.com</dc:creator>
  <dc:description/>
  <dc:language>en-US</dc:language>
  <cp:lastModifiedBy/>
  <dcterms:modified xsi:type="dcterms:W3CDTF">2026-08-22T02:46:43Z</dcterms:modified>
  <cp:revision>1</cp:revision>
  <dc:subject/>
  <dc:title>تاریخ مدینة دمشق جلد 39</dc:title>
</cp:coreProperties>
</file>

<file path=docProps/custom.xml><?xml version="1.0" encoding="utf-8"?>
<Properties xmlns="http://schemas.openxmlformats.org/officeDocument/2006/custom-properties" xmlns:vt="http://schemas.openxmlformats.org/officeDocument/2006/docPropsVTypes"/>
</file>