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حقیقت گمشده داستان گرایشم به مذهب اهل 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3857_106777794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33859_106777794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33861_1067777946">
            <w:r>
              <w:rPr>
                <w:webHidden/>
                <w:rStyle w:val="IndexLink"/>
                <w:rtl w:val="true"/>
              </w:rPr>
              <w:t>مقدمه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2933863_1067777946">
            <w:r>
              <w:rPr>
                <w:webHidden/>
                <w:rStyle w:val="IndexLink"/>
                <w:rtl w:val="true"/>
              </w:rPr>
              <w:t>اهداء</w:t>
            </w:r>
            <w:r>
              <w:rPr>
                <w:rStyle w:val="IndexLink"/>
                <w:rtl w:val="true"/>
              </w:rPr>
              <w:tab/>
            </w:r>
            <w:r>
              <w:rPr>
                <w:rStyle w:val="IndexLink"/>
              </w:rPr>
              <w:t>16</w:t>
            </w:r>
          </w:hyperlink>
        </w:p>
        <w:p>
          <w:pPr>
            <w:pStyle w:val="Contents2"/>
            <w:tabs>
              <w:tab w:val="clear" w:pos="8743"/>
              <w:tab w:val="right" w:pos="9026" w:leader="dot"/>
            </w:tabs>
            <w:rPr/>
          </w:pPr>
          <w:hyperlink w:anchor="__RefHeading___Toc2933865_1067777946">
            <w:r>
              <w:rPr>
                <w:webHidden/>
                <w:rStyle w:val="IndexLink"/>
                <w:rtl w:val="true"/>
              </w:rPr>
              <w:t>فصل اول</w:t>
            </w:r>
            <w:r>
              <w:rPr>
                <w:rStyle w:val="IndexLink"/>
                <w:rtl w:val="true"/>
              </w:rPr>
              <w:t xml:space="preserve">: </w:t>
            </w:r>
            <w:r>
              <w:rPr>
                <w:rStyle w:val="IndexLink"/>
                <w:rtl w:val="true"/>
              </w:rPr>
              <w:t>برگزیده هایی از زندگی ام</w:t>
            </w:r>
            <w:r>
              <w:rPr>
                <w:rStyle w:val="IndexLink"/>
                <w:rtl w:val="true"/>
              </w:rPr>
              <w:tab/>
            </w:r>
            <w:r>
              <w:rPr>
                <w:rStyle w:val="IndexLink"/>
              </w:rPr>
              <w:t>18</w:t>
            </w:r>
          </w:hyperlink>
        </w:p>
        <w:p>
          <w:pPr>
            <w:pStyle w:val="Contents3"/>
            <w:tabs>
              <w:tab w:val="clear" w:pos="8459"/>
              <w:tab w:val="right" w:pos="9026" w:leader="dot"/>
            </w:tabs>
            <w:rPr/>
          </w:pPr>
          <w:hyperlink w:anchor="__RefHeading___Toc2933867_106777794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933869_1067777946">
            <w:r>
              <w:rPr>
                <w:webHidden/>
                <w:rStyle w:val="IndexLink"/>
                <w:rtl w:val="true"/>
              </w:rPr>
              <w:t>برگزیده هایی از زندگی ام</w:t>
            </w:r>
            <w:r>
              <w:rPr>
                <w:rStyle w:val="IndexLink"/>
                <w:rtl w:val="true"/>
              </w:rPr>
              <w:tab/>
            </w:r>
            <w:r>
              <w:rPr>
                <w:rStyle w:val="IndexLink"/>
              </w:rPr>
              <w:t>20</w:t>
            </w:r>
          </w:hyperlink>
        </w:p>
        <w:p>
          <w:pPr>
            <w:pStyle w:val="Contents4"/>
            <w:tabs>
              <w:tab w:val="clear" w:pos="8176"/>
              <w:tab w:val="right" w:pos="9026" w:leader="dot"/>
            </w:tabs>
            <w:rPr/>
          </w:pPr>
          <w:hyperlink w:anchor="__RefHeading___Toc2933871_1067777946">
            <w:r>
              <w:rPr>
                <w:webHidden/>
                <w:rStyle w:val="IndexLink"/>
                <w:rtl w:val="true"/>
              </w:rPr>
              <w:t xml:space="preserve">ایام کودکی </w:t>
            </w:r>
            <w:r>
              <w:rPr>
                <w:rStyle w:val="IndexLink"/>
                <w:rtl w:val="true"/>
              </w:rPr>
              <w:t>:</w:t>
              <w:tab/>
            </w:r>
            <w:r>
              <w:rPr>
                <w:rStyle w:val="IndexLink"/>
              </w:rPr>
              <w:t>20</w:t>
            </w:r>
          </w:hyperlink>
        </w:p>
        <w:p>
          <w:pPr>
            <w:pStyle w:val="Contents4"/>
            <w:tabs>
              <w:tab w:val="clear" w:pos="8176"/>
              <w:tab w:val="right" w:pos="9026" w:leader="dot"/>
            </w:tabs>
            <w:rPr/>
          </w:pPr>
          <w:hyperlink w:anchor="__RefHeading___Toc2933873_1067777946">
            <w:r>
              <w:rPr>
                <w:webHidden/>
                <w:rStyle w:val="IndexLink"/>
                <w:rtl w:val="true"/>
              </w:rPr>
              <w:t>چگونه شروع کردم</w:t>
            </w:r>
            <w:r>
              <w:rPr>
                <w:rStyle w:val="IndexLink"/>
                <w:rtl w:val="true"/>
              </w:rPr>
              <w:t>:</w:t>
              <w:tab/>
            </w:r>
            <w:r>
              <w:rPr>
                <w:rStyle w:val="IndexLink"/>
              </w:rPr>
              <w:t>23</w:t>
            </w:r>
          </w:hyperlink>
        </w:p>
        <w:p>
          <w:pPr>
            <w:pStyle w:val="Contents4"/>
            <w:tabs>
              <w:tab w:val="clear" w:pos="8176"/>
              <w:tab w:val="right" w:pos="9026" w:leader="dot"/>
            </w:tabs>
            <w:rPr/>
          </w:pPr>
          <w:hyperlink w:anchor="__RefHeading___Toc2933875_1067777946">
            <w:r>
              <w:rPr>
                <w:webHidden/>
                <w:rStyle w:val="IndexLink"/>
                <w:rtl w:val="true"/>
              </w:rPr>
              <w:t xml:space="preserve">در دانشگاه </w:t>
            </w:r>
            <w:r>
              <w:rPr>
                <w:rStyle w:val="IndexLink"/>
                <w:rtl w:val="true"/>
              </w:rPr>
              <w:t>:</w:t>
              <w:tab/>
            </w:r>
            <w:r>
              <w:rPr>
                <w:rStyle w:val="IndexLink"/>
              </w:rPr>
              <w:t>33</w:t>
            </w:r>
          </w:hyperlink>
        </w:p>
        <w:p>
          <w:pPr>
            <w:pStyle w:val="Contents4"/>
            <w:tabs>
              <w:tab w:val="clear" w:pos="8176"/>
              <w:tab w:val="right" w:pos="9026" w:leader="dot"/>
            </w:tabs>
            <w:rPr/>
          </w:pPr>
          <w:hyperlink w:anchor="__RefHeading___Toc2933877_1067777946">
            <w:r>
              <w:rPr>
                <w:webHidden/>
                <w:rStyle w:val="IndexLink"/>
                <w:rtl w:val="true"/>
              </w:rPr>
              <w:t>در روستایمان</w:t>
            </w:r>
            <w:r>
              <w:rPr>
                <w:rStyle w:val="IndexLink"/>
                <w:rtl w:val="true"/>
              </w:rPr>
              <w:t>:</w:t>
              <w:tab/>
            </w:r>
            <w:r>
              <w:rPr>
                <w:rStyle w:val="IndexLink"/>
              </w:rPr>
              <w:t>40</w:t>
            </w:r>
          </w:hyperlink>
        </w:p>
        <w:p>
          <w:pPr>
            <w:pStyle w:val="Contents4"/>
            <w:tabs>
              <w:tab w:val="clear" w:pos="8176"/>
              <w:tab w:val="right" w:pos="9026" w:leader="dot"/>
            </w:tabs>
            <w:rPr/>
          </w:pPr>
          <w:hyperlink w:anchor="__RefHeading___Toc2933879_1067777946">
            <w:r>
              <w:rPr>
                <w:webHidden/>
                <w:rStyle w:val="IndexLink"/>
                <w:rtl w:val="true"/>
              </w:rPr>
              <w:t>مناظره با شیخ وهابی</w:t>
            </w:r>
            <w:r>
              <w:rPr>
                <w:rStyle w:val="IndexLink"/>
                <w:rtl w:val="true"/>
              </w:rPr>
              <w:t>:</w:t>
              <w:tab/>
            </w:r>
            <w:r>
              <w:rPr>
                <w:rStyle w:val="IndexLink"/>
              </w:rPr>
              <w:t>41</w:t>
            </w:r>
          </w:hyperlink>
        </w:p>
        <w:p>
          <w:pPr>
            <w:pStyle w:val="Contents4"/>
            <w:tabs>
              <w:tab w:val="clear" w:pos="8176"/>
              <w:tab w:val="right" w:pos="9026" w:leader="dot"/>
            </w:tabs>
            <w:rPr/>
          </w:pPr>
          <w:hyperlink w:anchor="__RefHeading___Toc2933881_1067777946">
            <w:r>
              <w:rPr>
                <w:webHidden/>
                <w:rStyle w:val="IndexLink"/>
                <w:rtl w:val="true"/>
              </w:rPr>
              <w:t xml:space="preserve">یاد داشتهایی ضروری برای محققین </w:t>
            </w:r>
            <w:r>
              <w:rPr>
                <w:rStyle w:val="IndexLink"/>
                <w:rtl w:val="true"/>
              </w:rPr>
              <w:t>:</w:t>
              <w:tab/>
            </w:r>
            <w:r>
              <w:rPr>
                <w:rStyle w:val="IndexLink"/>
              </w:rPr>
              <w:t>46</w:t>
            </w:r>
          </w:hyperlink>
        </w:p>
        <w:p>
          <w:pPr>
            <w:pStyle w:val="Contents2"/>
            <w:tabs>
              <w:tab w:val="clear" w:pos="8743"/>
              <w:tab w:val="right" w:pos="9026" w:leader="dot"/>
            </w:tabs>
            <w:rPr/>
          </w:pPr>
          <w:hyperlink w:anchor="__RefHeading___Toc2933883_1067777946">
            <w:r>
              <w:rPr>
                <w:webHidden/>
                <w:rStyle w:val="IndexLink"/>
                <w:rtl w:val="true"/>
              </w:rPr>
              <w:t>فصل دوم</w:t>
            </w:r>
            <w:r>
              <w:rPr>
                <w:rStyle w:val="IndexLink"/>
                <w:rtl w:val="true"/>
              </w:rPr>
              <w:t xml:space="preserve">: </w:t>
            </w:r>
            <w:r>
              <w:rPr>
                <w:rStyle w:val="IndexLink"/>
                <w:rtl w:val="true"/>
              </w:rPr>
              <w:t>پرده برداشته شد</w:t>
            </w:r>
            <w:r>
              <w:rPr>
                <w:rStyle w:val="IndexLink"/>
                <w:rtl w:val="true"/>
              </w:rPr>
              <w:tab/>
            </w:r>
            <w:r>
              <w:rPr>
                <w:rStyle w:val="IndexLink"/>
              </w:rPr>
              <w:t>52</w:t>
            </w:r>
          </w:hyperlink>
        </w:p>
        <w:p>
          <w:pPr>
            <w:pStyle w:val="Contents3"/>
            <w:tabs>
              <w:tab w:val="clear" w:pos="8459"/>
              <w:tab w:val="right" w:pos="9026" w:leader="dot"/>
            </w:tabs>
            <w:rPr/>
          </w:pPr>
          <w:hyperlink w:anchor="__RefHeading___Toc2933885_106777794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933887_1067777946">
            <w:r>
              <w:rPr>
                <w:webHidden/>
                <w:rStyle w:val="IndexLink"/>
                <w:rtl w:val="true"/>
              </w:rPr>
              <w:t>پرده برداشته شد</w:t>
            </w:r>
            <w:r>
              <w:rPr>
                <w:rStyle w:val="IndexLink"/>
                <w:rtl w:val="true"/>
              </w:rPr>
              <w:tab/>
            </w:r>
            <w:r>
              <w:rPr>
                <w:rStyle w:val="IndexLink"/>
              </w:rPr>
              <w:t>54</w:t>
            </w:r>
          </w:hyperlink>
        </w:p>
        <w:p>
          <w:pPr>
            <w:pStyle w:val="Contents3"/>
            <w:tabs>
              <w:tab w:val="clear" w:pos="8459"/>
              <w:tab w:val="right" w:pos="9026" w:leader="dot"/>
            </w:tabs>
            <w:rPr/>
          </w:pPr>
          <w:hyperlink w:anchor="__RefHeading___Toc2933889_1067777946">
            <w:r>
              <w:rPr>
                <w:webHidden/>
                <w:rStyle w:val="IndexLink"/>
                <w:rtl w:val="true"/>
              </w:rPr>
              <w:t>حديث</w:t>
            </w:r>
            <w:r>
              <w:rPr>
                <w:rStyle w:val="IndexLink"/>
                <w:rtl w:val="true"/>
              </w:rPr>
              <w:t>: «...</w:t>
            </w:r>
            <w:r>
              <w:rPr>
                <w:rStyle w:val="IndexLink"/>
                <w:rtl w:val="true"/>
              </w:rPr>
              <w:t xml:space="preserve">علیکم بسنتی </w:t>
            </w:r>
            <w:r>
              <w:rPr>
                <w:rStyle w:val="IndexLink"/>
                <w:rtl w:val="true"/>
              </w:rPr>
              <w:t xml:space="preserve">..» </w:t>
            </w:r>
            <w:r>
              <w:rPr>
                <w:rStyle w:val="IndexLink"/>
                <w:rtl w:val="true"/>
              </w:rPr>
              <w:t xml:space="preserve">فریبی آشکار </w:t>
            </w:r>
            <w:r>
              <w:rPr>
                <w:rStyle w:val="IndexLink"/>
                <w:rtl w:val="true"/>
              </w:rPr>
              <w:t>:</w:t>
              <w:tab/>
            </w:r>
            <w:r>
              <w:rPr>
                <w:rStyle w:val="IndexLink"/>
              </w:rPr>
              <w:t>57</w:t>
            </w:r>
          </w:hyperlink>
        </w:p>
        <w:p>
          <w:pPr>
            <w:pStyle w:val="Contents3"/>
            <w:tabs>
              <w:tab w:val="clear" w:pos="8459"/>
              <w:tab w:val="right" w:pos="9026" w:leader="dot"/>
            </w:tabs>
            <w:rPr/>
          </w:pPr>
          <w:hyperlink w:anchor="__RefHeading___Toc2933891_1067777946">
            <w:r>
              <w:rPr>
                <w:webHidden/>
                <w:rStyle w:val="IndexLink"/>
                <w:rtl w:val="true"/>
              </w:rPr>
              <w:t>مصادر حديث</w:t>
            </w:r>
            <w:r>
              <w:rPr>
                <w:rStyle w:val="IndexLink"/>
                <w:rtl w:val="true"/>
              </w:rPr>
              <w:t>:</w:t>
              <w:tab/>
            </w:r>
            <w:r>
              <w:rPr>
                <w:rStyle w:val="IndexLink"/>
              </w:rPr>
              <w:t>59</w:t>
            </w:r>
          </w:hyperlink>
        </w:p>
        <w:p>
          <w:pPr>
            <w:pStyle w:val="Contents3"/>
            <w:tabs>
              <w:tab w:val="clear" w:pos="8459"/>
              <w:tab w:val="right" w:pos="9026" w:leader="dot"/>
            </w:tabs>
            <w:rPr/>
          </w:pPr>
          <w:hyperlink w:anchor="__RefHeading___Toc2933893_1067777946">
            <w:r>
              <w:rPr>
                <w:webHidden/>
                <w:rStyle w:val="IndexLink"/>
                <w:rtl w:val="true"/>
              </w:rPr>
              <w:t>روایت ترمذی</w:t>
            </w:r>
            <w:r>
              <w:rPr>
                <w:rStyle w:val="IndexLink"/>
                <w:rtl w:val="true"/>
              </w:rPr>
              <w:t>:</w:t>
              <w:tab/>
            </w:r>
            <w:r>
              <w:rPr>
                <w:rStyle w:val="IndexLink"/>
              </w:rPr>
              <w:t>60</w:t>
            </w:r>
          </w:hyperlink>
        </w:p>
        <w:p>
          <w:pPr>
            <w:pStyle w:val="Contents3"/>
            <w:tabs>
              <w:tab w:val="clear" w:pos="8459"/>
              <w:tab w:val="right" w:pos="9026" w:leader="dot"/>
            </w:tabs>
            <w:rPr/>
          </w:pPr>
          <w:hyperlink w:anchor="__RefHeading___Toc2933895_1067777946">
            <w:r>
              <w:rPr>
                <w:webHidden/>
                <w:rStyle w:val="IndexLink"/>
                <w:rtl w:val="true"/>
              </w:rPr>
              <w:t>سند حديث نزد ابی داود</w:t>
            </w:r>
            <w:r>
              <w:rPr>
                <w:rStyle w:val="IndexLink"/>
                <w:rtl w:val="true"/>
              </w:rPr>
              <w:t>:</w:t>
              <w:tab/>
            </w:r>
            <w:r>
              <w:rPr>
                <w:rStyle w:val="IndexLink"/>
              </w:rPr>
              <w:t>61</w:t>
            </w:r>
          </w:hyperlink>
        </w:p>
        <w:p>
          <w:pPr>
            <w:pStyle w:val="Contents3"/>
            <w:tabs>
              <w:tab w:val="clear" w:pos="8459"/>
              <w:tab w:val="right" w:pos="9026" w:leader="dot"/>
            </w:tabs>
            <w:rPr/>
          </w:pPr>
          <w:hyperlink w:anchor="__RefHeading___Toc2933897_1067777946">
            <w:r>
              <w:rPr>
                <w:webHidden/>
                <w:rStyle w:val="IndexLink"/>
                <w:rtl w:val="true"/>
              </w:rPr>
              <w:t xml:space="preserve">سند حدیث نزد ابن ماجه </w:t>
            </w:r>
            <w:r>
              <w:rPr>
                <w:rStyle w:val="IndexLink"/>
                <w:rtl w:val="true"/>
              </w:rPr>
              <w:t>:</w:t>
              <w:tab/>
            </w:r>
            <w:r>
              <w:rPr>
                <w:rStyle w:val="IndexLink"/>
              </w:rPr>
              <w:t>62</w:t>
            </w:r>
          </w:hyperlink>
        </w:p>
        <w:p>
          <w:pPr>
            <w:pStyle w:val="Contents3"/>
            <w:tabs>
              <w:tab w:val="clear" w:pos="8459"/>
              <w:tab w:val="right" w:pos="9026" w:leader="dot"/>
            </w:tabs>
            <w:rPr/>
          </w:pPr>
          <w:hyperlink w:anchor="__RefHeading___Toc2933899_1067777946">
            <w:r>
              <w:rPr>
                <w:webHidden/>
                <w:rStyle w:val="IndexLink"/>
                <w:rtl w:val="true"/>
              </w:rPr>
              <w:t xml:space="preserve">واقعیت تاریخی و حدیث </w:t>
            </w:r>
            <w:r>
              <w:rPr>
                <w:rStyle w:val="IndexLink"/>
                <w:rtl w:val="true"/>
              </w:rPr>
              <w:t>(</w:t>
            </w:r>
            <w:r>
              <w:rPr>
                <w:rStyle w:val="IndexLink"/>
                <w:rtl w:val="true"/>
              </w:rPr>
              <w:t>و سنتی</w:t>
            </w:r>
            <w:r>
              <w:rPr>
                <w:rStyle w:val="IndexLink"/>
                <w:rtl w:val="true"/>
              </w:rPr>
              <w:t>):</w:t>
              <w:tab/>
            </w:r>
            <w:r>
              <w:rPr>
                <w:rStyle w:val="IndexLink"/>
              </w:rPr>
              <w:t>63</w:t>
            </w:r>
          </w:hyperlink>
        </w:p>
        <w:p>
          <w:pPr>
            <w:pStyle w:val="Contents3"/>
            <w:tabs>
              <w:tab w:val="clear" w:pos="8459"/>
              <w:tab w:val="right" w:pos="9026" w:leader="dot"/>
            </w:tabs>
            <w:rPr/>
          </w:pPr>
          <w:hyperlink w:anchor="__RefHeading___Toc2933901_1067777946">
            <w:r>
              <w:rPr>
                <w:webHidden/>
                <w:rStyle w:val="IndexLink"/>
                <w:rtl w:val="true"/>
              </w:rPr>
              <w:t>حدیث دیگر</w:t>
            </w:r>
            <w:r>
              <w:rPr>
                <w:rStyle w:val="IndexLink"/>
                <w:rtl w:val="true"/>
              </w:rPr>
              <w:t>:</w:t>
              <w:tab/>
            </w:r>
            <w:r>
              <w:rPr>
                <w:rStyle w:val="IndexLink"/>
              </w:rPr>
              <w:t>71</w:t>
            </w:r>
          </w:hyperlink>
        </w:p>
        <w:p>
          <w:pPr>
            <w:pStyle w:val="Contents3"/>
            <w:tabs>
              <w:tab w:val="clear" w:pos="8459"/>
              <w:tab w:val="right" w:pos="9026" w:leader="dot"/>
            </w:tabs>
            <w:rPr/>
          </w:pPr>
          <w:hyperlink w:anchor="__RefHeading___Toc2933903_1067777946">
            <w:r>
              <w:rPr>
                <w:webHidden/>
                <w:rStyle w:val="IndexLink"/>
                <w:rtl w:val="true"/>
              </w:rPr>
              <w:t>بحثی با محدث وحافظ دمشقی، عبدالقادر ارنؤوطی</w:t>
            </w:r>
            <w:r>
              <w:rPr>
                <w:rStyle w:val="IndexLink"/>
                <w:rtl w:val="true"/>
              </w:rPr>
              <w:t>:</w:t>
              <w:tab/>
            </w:r>
            <w:r>
              <w:rPr>
                <w:rStyle w:val="IndexLink"/>
              </w:rPr>
              <w:t>75</w:t>
            </w:r>
          </w:hyperlink>
        </w:p>
        <w:p>
          <w:pPr>
            <w:pStyle w:val="Contents3"/>
            <w:tabs>
              <w:tab w:val="clear" w:pos="8459"/>
              <w:tab w:val="right" w:pos="9026" w:leader="dot"/>
            </w:tabs>
            <w:rPr/>
          </w:pPr>
          <w:hyperlink w:anchor="__RefHeading___Toc2933905_1067777946">
            <w:r>
              <w:rPr>
                <w:webHidden/>
                <w:rStyle w:val="IndexLink"/>
                <w:rtl w:val="true"/>
              </w:rPr>
              <w:t>خلفا در واقع همان ائمه اهل بیت اند</w:t>
            </w:r>
            <w:r>
              <w:rPr>
                <w:rStyle w:val="IndexLink"/>
                <w:rtl w:val="true"/>
              </w:rPr>
              <w:t>:</w:t>
              <w:tab/>
            </w:r>
            <w:r>
              <w:rPr>
                <w:rStyle w:val="IndexLink"/>
              </w:rPr>
              <w:t>87</w:t>
            </w:r>
          </w:hyperlink>
        </w:p>
        <w:p>
          <w:pPr>
            <w:pStyle w:val="Contents3"/>
            <w:tabs>
              <w:tab w:val="clear" w:pos="8459"/>
              <w:tab w:val="right" w:pos="9026" w:leader="dot"/>
            </w:tabs>
            <w:rPr/>
          </w:pPr>
          <w:hyperlink w:anchor="__RefHeading___Toc2933907_1067777946">
            <w:r>
              <w:rPr>
                <w:webHidden/>
                <w:rStyle w:val="IndexLink"/>
                <w:rtl w:val="true"/>
              </w:rPr>
              <w:t>اهل بیت، راه تمسك به کتاب و سنت</w:t>
            </w:r>
            <w:r>
              <w:rPr>
                <w:rStyle w:val="IndexLink"/>
                <w:rtl w:val="true"/>
              </w:rPr>
              <w:t>:</w:t>
              <w:tab/>
            </w:r>
            <w:r>
              <w:rPr>
                <w:rStyle w:val="IndexLink"/>
              </w:rPr>
              <w:t>92</w:t>
            </w:r>
          </w:hyperlink>
        </w:p>
        <w:p>
          <w:pPr>
            <w:pStyle w:val="Contents2"/>
            <w:tabs>
              <w:tab w:val="clear" w:pos="8743"/>
              <w:tab w:val="right" w:pos="9026" w:leader="dot"/>
            </w:tabs>
            <w:rPr/>
          </w:pPr>
          <w:hyperlink w:anchor="__RefHeading___Toc2933909_1067777946">
            <w:r>
              <w:rPr>
                <w:webHidden/>
                <w:rStyle w:val="IndexLink"/>
                <w:rtl w:val="true"/>
              </w:rPr>
              <w:t xml:space="preserve">فصل سوم </w:t>
            </w:r>
            <w:r>
              <w:rPr>
                <w:rStyle w:val="IndexLink"/>
                <w:rtl w:val="true"/>
              </w:rPr>
              <w:t>:</w:t>
            </w:r>
            <w:r>
              <w:rPr>
                <w:rStyle w:val="IndexLink"/>
                <w:rtl w:val="true"/>
              </w:rPr>
              <w:t xml:space="preserve">حدیث </w:t>
            </w:r>
            <w:r>
              <w:rPr>
                <w:rStyle w:val="IndexLink"/>
                <w:rtl w:val="true"/>
              </w:rPr>
              <w:t>«</w:t>
            </w:r>
            <w:r>
              <w:rPr>
                <w:rStyle w:val="IndexLink"/>
                <w:rtl w:val="true"/>
              </w:rPr>
              <w:t>كتاب الله وعترتی</w:t>
            </w:r>
            <w:r>
              <w:rPr>
                <w:rStyle w:val="IndexLink"/>
                <w:rtl w:val="true"/>
              </w:rPr>
              <w:t xml:space="preserve">» </w:t>
            </w:r>
            <w:r>
              <w:rPr>
                <w:rStyle w:val="IndexLink"/>
                <w:rtl w:val="true"/>
              </w:rPr>
              <w:t xml:space="preserve">در مصادر اهل سنت </w:t>
            </w:r>
            <w:r>
              <w:rPr>
                <w:rStyle w:val="IndexLink"/>
                <w:rtl w:val="true"/>
              </w:rPr>
              <w:t>.</w:t>
              <w:tab/>
            </w:r>
            <w:r>
              <w:rPr>
                <w:rStyle w:val="IndexLink"/>
              </w:rPr>
              <w:t>96</w:t>
            </w:r>
          </w:hyperlink>
        </w:p>
        <w:p>
          <w:pPr>
            <w:pStyle w:val="Contents3"/>
            <w:tabs>
              <w:tab w:val="clear" w:pos="8459"/>
              <w:tab w:val="right" w:pos="9026" w:leader="dot"/>
            </w:tabs>
            <w:rPr/>
          </w:pPr>
          <w:hyperlink w:anchor="__RefHeading___Toc2933911_1067777946">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933913_1067777946">
            <w:r>
              <w:rPr>
                <w:webHidden/>
                <w:rStyle w:val="IndexLink"/>
                <w:rtl w:val="true"/>
              </w:rPr>
              <w:t>اثبات حديث كتاب الله و عترتی</w:t>
            </w:r>
            <w:r>
              <w:rPr>
                <w:rStyle w:val="IndexLink"/>
                <w:rtl w:val="true"/>
              </w:rPr>
              <w:t>:</w:t>
              <w:tab/>
            </w:r>
            <w:r>
              <w:rPr>
                <w:rStyle w:val="IndexLink"/>
              </w:rPr>
              <w:t>98</w:t>
            </w:r>
          </w:hyperlink>
        </w:p>
        <w:p>
          <w:pPr>
            <w:pStyle w:val="Contents3"/>
            <w:tabs>
              <w:tab w:val="clear" w:pos="8459"/>
              <w:tab w:val="right" w:pos="9026" w:leader="dot"/>
            </w:tabs>
            <w:rPr/>
          </w:pPr>
          <w:hyperlink w:anchor="__RefHeading___Toc2933915_1067777946">
            <w:r>
              <w:rPr>
                <w:webHidden/>
                <w:rStyle w:val="IndexLink"/>
                <w:rtl w:val="true"/>
              </w:rPr>
              <w:t>سند حدیث</w:t>
            </w:r>
            <w:r>
              <w:rPr>
                <w:rStyle w:val="IndexLink"/>
                <w:rtl w:val="true"/>
              </w:rPr>
              <w:t>:</w:t>
              <w:tab/>
            </w:r>
            <w:r>
              <w:rPr>
                <w:rStyle w:val="IndexLink"/>
              </w:rPr>
              <w:t>98</w:t>
            </w:r>
          </w:hyperlink>
        </w:p>
        <w:p>
          <w:pPr>
            <w:pStyle w:val="Contents4"/>
            <w:tabs>
              <w:tab w:val="clear" w:pos="8176"/>
              <w:tab w:val="right" w:pos="9026" w:leader="dot"/>
            </w:tabs>
            <w:rPr/>
          </w:pPr>
          <w:hyperlink w:anchor="__RefHeading___Toc2933917_1067777946">
            <w:r>
              <w:rPr>
                <w:webHidden/>
                <w:rStyle w:val="IndexLink"/>
                <w:rtl w:val="true"/>
              </w:rPr>
              <w:t>تعداد راویان حدیث از صحابه</w:t>
            </w:r>
            <w:r>
              <w:rPr>
                <w:rStyle w:val="IndexLink"/>
                <w:rtl w:val="true"/>
              </w:rPr>
              <w:t>:</w:t>
              <w:tab/>
            </w:r>
            <w:r>
              <w:rPr>
                <w:rStyle w:val="IndexLink"/>
              </w:rPr>
              <w:t>98</w:t>
            </w:r>
          </w:hyperlink>
        </w:p>
        <w:p>
          <w:pPr>
            <w:pStyle w:val="Contents4"/>
            <w:tabs>
              <w:tab w:val="clear" w:pos="8176"/>
              <w:tab w:val="right" w:pos="9026" w:leader="dot"/>
            </w:tabs>
            <w:rPr/>
          </w:pPr>
          <w:hyperlink w:anchor="__RefHeading___Toc2933919_1067777946">
            <w:r>
              <w:rPr>
                <w:webHidden/>
                <w:rStyle w:val="IndexLink"/>
                <w:rtl w:val="true"/>
              </w:rPr>
              <w:t>تعداد راویان حديث از تابعين</w:t>
            </w:r>
            <w:r>
              <w:rPr>
                <w:rStyle w:val="IndexLink"/>
                <w:rtl w:val="true"/>
              </w:rPr>
              <w:t>:</w:t>
              <w:tab/>
            </w:r>
            <w:r>
              <w:rPr>
                <w:rStyle w:val="IndexLink"/>
              </w:rPr>
              <w:t>99</w:t>
            </w:r>
          </w:hyperlink>
        </w:p>
        <w:p>
          <w:pPr>
            <w:pStyle w:val="Contents4"/>
            <w:tabs>
              <w:tab w:val="clear" w:pos="8176"/>
              <w:tab w:val="right" w:pos="9026" w:leader="dot"/>
            </w:tabs>
            <w:rPr/>
          </w:pPr>
          <w:hyperlink w:anchor="__RefHeading___Toc2933921_1067777946">
            <w:r>
              <w:rPr>
                <w:webHidden/>
                <w:rStyle w:val="IndexLink"/>
                <w:rtl w:val="true"/>
              </w:rPr>
              <w:t xml:space="preserve">تعداد راویان حدیث در طول </w:t>
            </w:r>
            <w:r>
              <w:rPr>
                <w:rStyle w:val="IndexLink"/>
              </w:rPr>
              <w:t>14</w:t>
            </w:r>
            <w:r>
              <w:rPr>
                <w:rStyle w:val="IndexLink"/>
                <w:rtl w:val="true"/>
              </w:rPr>
              <w:t xml:space="preserve"> </w:t>
            </w:r>
            <w:r>
              <w:rPr>
                <w:rStyle w:val="IndexLink"/>
                <w:rtl w:val="true"/>
              </w:rPr>
              <w:t>قرن</w:t>
            </w:r>
            <w:r>
              <w:rPr>
                <w:rStyle w:val="IndexLink"/>
                <w:rtl w:val="true"/>
              </w:rPr>
              <w:tab/>
            </w:r>
            <w:r>
              <w:rPr>
                <w:rStyle w:val="IndexLink"/>
              </w:rPr>
              <w:t>100</w:t>
            </w:r>
          </w:hyperlink>
        </w:p>
        <w:p>
          <w:pPr>
            <w:pStyle w:val="Contents3"/>
            <w:tabs>
              <w:tab w:val="clear" w:pos="8459"/>
              <w:tab w:val="right" w:pos="9026" w:leader="dot"/>
            </w:tabs>
            <w:rPr/>
          </w:pPr>
          <w:hyperlink w:anchor="__RefHeading___Toc2933923_1067777946">
            <w:r>
              <w:rPr>
                <w:webHidden/>
                <w:rStyle w:val="IndexLink"/>
                <w:rtl w:val="true"/>
              </w:rPr>
              <w:t xml:space="preserve">اشکال هایی بر حدیث ثقلین </w:t>
            </w:r>
            <w:r>
              <w:rPr>
                <w:rStyle w:val="IndexLink"/>
                <w:rtl w:val="true"/>
              </w:rPr>
              <w:t>:</w:t>
              <w:tab/>
            </w:r>
            <w:r>
              <w:rPr>
                <w:rStyle w:val="IndexLink"/>
              </w:rPr>
              <w:t>114</w:t>
            </w:r>
          </w:hyperlink>
        </w:p>
        <w:p>
          <w:pPr>
            <w:pStyle w:val="Contents4"/>
            <w:tabs>
              <w:tab w:val="clear" w:pos="8176"/>
              <w:tab w:val="right" w:pos="9026" w:leader="dot"/>
            </w:tabs>
            <w:rPr/>
          </w:pPr>
          <w:hyperlink w:anchor="__RefHeading___Toc2933925_1067777946">
            <w:r>
              <w:rPr>
                <w:webHidden/>
                <w:rStyle w:val="IndexLink"/>
                <w:rtl w:val="true"/>
              </w:rPr>
              <w:t>اشکال ابن جوزی</w:t>
            </w:r>
            <w:r>
              <w:rPr>
                <w:rStyle w:val="IndexLink"/>
                <w:rtl w:val="true"/>
              </w:rPr>
              <w:tab/>
            </w:r>
            <w:r>
              <w:rPr>
                <w:rStyle w:val="IndexLink"/>
              </w:rPr>
              <w:t>114</w:t>
            </w:r>
          </w:hyperlink>
        </w:p>
        <w:p>
          <w:pPr>
            <w:pStyle w:val="Contents4"/>
            <w:tabs>
              <w:tab w:val="clear" w:pos="8176"/>
              <w:tab w:val="right" w:pos="9026" w:leader="dot"/>
            </w:tabs>
            <w:rPr/>
          </w:pPr>
          <w:hyperlink w:anchor="__RefHeading___Toc2933927_1067777946">
            <w:r>
              <w:rPr>
                <w:webHidden/>
                <w:rStyle w:val="IndexLink"/>
                <w:rtl w:val="true"/>
              </w:rPr>
              <w:t>رفع اشکال</w:t>
            </w:r>
            <w:r>
              <w:rPr>
                <w:rStyle w:val="IndexLink"/>
                <w:rtl w:val="true"/>
              </w:rPr>
              <w:tab/>
            </w:r>
            <w:r>
              <w:rPr>
                <w:rStyle w:val="IndexLink"/>
              </w:rPr>
              <w:t>114</w:t>
            </w:r>
          </w:hyperlink>
        </w:p>
        <w:p>
          <w:pPr>
            <w:pStyle w:val="Contents4"/>
            <w:tabs>
              <w:tab w:val="clear" w:pos="8176"/>
              <w:tab w:val="right" w:pos="9026" w:leader="dot"/>
            </w:tabs>
            <w:rPr/>
          </w:pPr>
          <w:hyperlink w:anchor="__RefHeading___Toc2933929_1067777946">
            <w:r>
              <w:rPr>
                <w:webHidden/>
                <w:rStyle w:val="IndexLink"/>
                <w:rtl w:val="true"/>
              </w:rPr>
              <w:t>رفع اشکال ابن جوزی در تضعيف ابن عبدالقدوس</w:t>
            </w:r>
            <w:r>
              <w:rPr>
                <w:rStyle w:val="IndexLink"/>
                <w:rtl w:val="true"/>
              </w:rPr>
              <w:t>:</w:t>
              <w:tab/>
            </w:r>
            <w:r>
              <w:rPr>
                <w:rStyle w:val="IndexLink"/>
              </w:rPr>
              <w:t>118</w:t>
            </w:r>
          </w:hyperlink>
        </w:p>
        <w:p>
          <w:pPr>
            <w:pStyle w:val="Contents4"/>
            <w:tabs>
              <w:tab w:val="clear" w:pos="8176"/>
              <w:tab w:val="right" w:pos="9026" w:leader="dot"/>
            </w:tabs>
            <w:rPr/>
          </w:pPr>
          <w:hyperlink w:anchor="__RefHeading___Toc2933931_1067777946">
            <w:r>
              <w:rPr>
                <w:webHidden/>
                <w:rStyle w:val="IndexLink"/>
                <w:rtl w:val="true"/>
              </w:rPr>
              <w:t>*</w:t>
            </w:r>
            <w:r>
              <w:rPr>
                <w:rStyle w:val="IndexLink"/>
                <w:rtl w:val="true"/>
              </w:rPr>
              <w:t>اما تضعيف ضمنی ابن جوزی از عبدالله بن داهر</w:t>
            </w:r>
            <w:r>
              <w:rPr>
                <w:rStyle w:val="IndexLink"/>
                <w:rtl w:val="true"/>
              </w:rPr>
              <w:t>:</w:t>
              <w:tab/>
            </w:r>
            <w:r>
              <w:rPr>
                <w:rStyle w:val="IndexLink"/>
              </w:rPr>
              <w:t>121</w:t>
            </w:r>
          </w:hyperlink>
        </w:p>
        <w:p>
          <w:pPr>
            <w:pStyle w:val="Contents4"/>
            <w:tabs>
              <w:tab w:val="clear" w:pos="8176"/>
              <w:tab w:val="right" w:pos="9026" w:leader="dot"/>
            </w:tabs>
            <w:rPr/>
          </w:pPr>
          <w:hyperlink w:anchor="__RefHeading___Toc2933933_1067777946">
            <w:r>
              <w:rPr>
                <w:webHidden/>
                <w:rStyle w:val="IndexLink"/>
                <w:rtl w:val="true"/>
              </w:rPr>
              <w:t>اشكال ابن تيمية</w:t>
            </w:r>
            <w:r>
              <w:rPr>
                <w:rStyle w:val="IndexLink"/>
                <w:rtl w:val="true"/>
              </w:rPr>
              <w:tab/>
            </w:r>
            <w:r>
              <w:rPr>
                <w:rStyle w:val="IndexLink"/>
              </w:rPr>
              <w:t>123</w:t>
            </w:r>
          </w:hyperlink>
        </w:p>
        <w:p>
          <w:pPr>
            <w:pStyle w:val="Contents4"/>
            <w:tabs>
              <w:tab w:val="clear" w:pos="8176"/>
              <w:tab w:val="right" w:pos="9026" w:leader="dot"/>
            </w:tabs>
            <w:rPr/>
          </w:pPr>
          <w:hyperlink w:anchor="__RefHeading___Toc2933935_1067777946">
            <w:r>
              <w:rPr>
                <w:webHidden/>
                <w:rStyle w:val="IndexLink"/>
                <w:rtl w:val="true"/>
              </w:rPr>
              <w:t>دلالت حدیث بر امامت اهل بیت علیهم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2933937_1067777946">
            <w:r>
              <w:rPr>
                <w:webHidden/>
                <w:rStyle w:val="IndexLink"/>
                <w:rtl w:val="true"/>
              </w:rPr>
              <w:t>فصل چهارم اهل بیت چه کسانی هستند؟</w:t>
            </w:r>
            <w:r>
              <w:rPr>
                <w:rStyle w:val="IndexLink"/>
                <w:rtl w:val="true"/>
              </w:rPr>
              <w:tab/>
            </w:r>
            <w:r>
              <w:rPr>
                <w:rStyle w:val="IndexLink"/>
              </w:rPr>
              <w:t>134</w:t>
            </w:r>
          </w:hyperlink>
        </w:p>
        <w:p>
          <w:pPr>
            <w:pStyle w:val="Contents3"/>
            <w:tabs>
              <w:tab w:val="clear" w:pos="8459"/>
              <w:tab w:val="right" w:pos="9026" w:leader="dot"/>
            </w:tabs>
            <w:rPr/>
          </w:pPr>
          <w:hyperlink w:anchor="__RefHeading___Toc2933939_1067777946">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933941_1067777946">
            <w:r>
              <w:rPr>
                <w:webHidden/>
                <w:rStyle w:val="IndexLink"/>
                <w:rtl w:val="true"/>
              </w:rPr>
              <w:t>اهل بیت چه کسانی هستند؟</w:t>
            </w:r>
            <w:r>
              <w:rPr>
                <w:rStyle w:val="IndexLink"/>
                <w:rtl w:val="true"/>
              </w:rPr>
              <w:tab/>
            </w:r>
            <w:r>
              <w:rPr>
                <w:rStyle w:val="IndexLink"/>
              </w:rPr>
              <w:t>136</w:t>
            </w:r>
          </w:hyperlink>
        </w:p>
        <w:p>
          <w:pPr>
            <w:pStyle w:val="Contents3"/>
            <w:tabs>
              <w:tab w:val="clear" w:pos="8459"/>
              <w:tab w:val="right" w:pos="9026" w:leader="dot"/>
            </w:tabs>
            <w:rPr/>
          </w:pPr>
          <w:hyperlink w:anchor="__RefHeading___Toc2933943_1067777946">
            <w:r>
              <w:rPr>
                <w:webHidden/>
                <w:rStyle w:val="IndexLink"/>
                <w:rtl w:val="true"/>
              </w:rPr>
              <w:t xml:space="preserve">اهل بیت در آيه تطهير </w:t>
            </w:r>
            <w:r>
              <w:rPr>
                <w:rStyle w:val="IndexLink"/>
                <w:rtl w:val="true"/>
              </w:rPr>
              <w:t>:</w:t>
              <w:tab/>
            </w:r>
            <w:r>
              <w:rPr>
                <w:rStyle w:val="IndexLink"/>
              </w:rPr>
              <w:t>137</w:t>
            </w:r>
          </w:hyperlink>
        </w:p>
        <w:p>
          <w:pPr>
            <w:pStyle w:val="Contents3"/>
            <w:tabs>
              <w:tab w:val="clear" w:pos="8459"/>
              <w:tab w:val="right" w:pos="9026" w:leader="dot"/>
            </w:tabs>
            <w:rPr/>
          </w:pPr>
          <w:hyperlink w:anchor="__RefHeading___Toc2933945_1067777946">
            <w:r>
              <w:rPr>
                <w:webHidden/>
                <w:rStyle w:val="IndexLink"/>
                <w:rtl w:val="true"/>
              </w:rPr>
              <w:t>حدیث کسا ، مشخص کننده هویت اهل بیت</w:t>
            </w:r>
            <w:r>
              <w:rPr>
                <w:rStyle w:val="IndexLink"/>
                <w:rtl w:val="true"/>
              </w:rPr>
              <w:t>:</w:t>
              <w:tab/>
            </w:r>
            <w:r>
              <w:rPr>
                <w:rStyle w:val="IndexLink"/>
              </w:rPr>
              <w:t>138</w:t>
            </w:r>
          </w:hyperlink>
        </w:p>
        <w:p>
          <w:pPr>
            <w:pStyle w:val="Contents2"/>
            <w:tabs>
              <w:tab w:val="clear" w:pos="8743"/>
              <w:tab w:val="right" w:pos="9026" w:leader="dot"/>
            </w:tabs>
            <w:rPr/>
          </w:pPr>
          <w:hyperlink w:anchor="__RefHeading___Toc2933947_1067777946">
            <w:r>
              <w:rPr>
                <w:webHidden/>
                <w:rStyle w:val="IndexLink"/>
                <w:rtl w:val="true"/>
              </w:rPr>
              <w:t>فصل پنجم ولایت علي علیه السلام در قرآن</w:t>
            </w:r>
            <w:r>
              <w:rPr>
                <w:rStyle w:val="IndexLink"/>
                <w:rtl w:val="true"/>
              </w:rPr>
              <w:tab/>
            </w:r>
            <w:r>
              <w:rPr>
                <w:rStyle w:val="IndexLink"/>
              </w:rPr>
              <w:t>154</w:t>
            </w:r>
          </w:hyperlink>
        </w:p>
        <w:p>
          <w:pPr>
            <w:pStyle w:val="Contents3"/>
            <w:tabs>
              <w:tab w:val="clear" w:pos="8459"/>
              <w:tab w:val="right" w:pos="9026" w:leader="dot"/>
            </w:tabs>
            <w:rPr/>
          </w:pPr>
          <w:hyperlink w:anchor="__RefHeading___Toc2933949_1067777946">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933951_1067777946">
            <w:r>
              <w:rPr>
                <w:webHidden/>
                <w:rStyle w:val="IndexLink"/>
                <w:rtl w:val="true"/>
              </w:rPr>
              <w:t>ولایت علی علیه السلام در قرآن</w:t>
            </w:r>
            <w:r>
              <w:rPr>
                <w:rStyle w:val="IndexLink"/>
                <w:rtl w:val="true"/>
              </w:rPr>
              <w:tab/>
            </w:r>
            <w:r>
              <w:rPr>
                <w:rStyle w:val="IndexLink"/>
              </w:rPr>
              <w:t>156</w:t>
            </w:r>
          </w:hyperlink>
        </w:p>
        <w:p>
          <w:pPr>
            <w:pStyle w:val="Contents4"/>
            <w:tabs>
              <w:tab w:val="clear" w:pos="8176"/>
              <w:tab w:val="right" w:pos="9026" w:leader="dot"/>
            </w:tabs>
            <w:rPr/>
          </w:pPr>
          <w:hyperlink w:anchor="__RefHeading___Toc2933953_1067777946">
            <w:r>
              <w:rPr>
                <w:webHidden/>
                <w:rStyle w:val="IndexLink"/>
                <w:rtl w:val="true"/>
              </w:rPr>
              <w:t>تلاش نهائی</w:t>
            </w:r>
            <w:r>
              <w:rPr>
                <w:rStyle w:val="IndexLink"/>
                <w:rtl w:val="true"/>
              </w:rPr>
              <w:t>:</w:t>
              <w:tab/>
            </w:r>
            <w:r>
              <w:rPr>
                <w:rStyle w:val="IndexLink"/>
              </w:rPr>
              <w:t>156</w:t>
            </w:r>
          </w:hyperlink>
        </w:p>
        <w:p>
          <w:pPr>
            <w:pStyle w:val="Contents4"/>
            <w:tabs>
              <w:tab w:val="clear" w:pos="8176"/>
              <w:tab w:val="right" w:pos="9026" w:leader="dot"/>
            </w:tabs>
            <w:rPr/>
          </w:pPr>
          <w:hyperlink w:anchor="__RefHeading___Toc2933955_1067777946">
            <w:r>
              <w:rPr>
                <w:webHidden/>
                <w:rStyle w:val="IndexLink"/>
                <w:rtl w:val="true"/>
              </w:rPr>
              <w:t>(</w:t>
            </w:r>
            <w:r>
              <w:rPr>
                <w:rStyle w:val="IndexLink"/>
              </w:rPr>
              <w:t>1</w:t>
            </w:r>
            <w:r>
              <w:rPr>
                <w:rStyle w:val="IndexLink"/>
                <w:rtl w:val="true"/>
              </w:rPr>
              <w:t xml:space="preserve">) </w:t>
            </w:r>
            <w:r>
              <w:rPr>
                <w:rStyle w:val="IndexLink"/>
                <w:rtl w:val="true"/>
              </w:rPr>
              <w:t xml:space="preserve">آية ولایت </w:t>
            </w:r>
            <w:r>
              <w:rPr>
                <w:rStyle w:val="IndexLink"/>
                <w:rtl w:val="true"/>
              </w:rPr>
              <w:t>:</w:t>
              <w:tab/>
            </w:r>
            <w:r>
              <w:rPr>
                <w:rStyle w:val="IndexLink"/>
              </w:rPr>
              <w:t>158</w:t>
            </w:r>
          </w:hyperlink>
        </w:p>
        <w:p>
          <w:pPr>
            <w:pStyle w:val="Contents4"/>
            <w:tabs>
              <w:tab w:val="clear" w:pos="8176"/>
              <w:tab w:val="right" w:pos="9026" w:leader="dot"/>
            </w:tabs>
            <w:rPr/>
          </w:pPr>
          <w:hyperlink w:anchor="__RefHeading___Toc2933957_1067777946">
            <w:r>
              <w:rPr>
                <w:webHidden/>
                <w:rStyle w:val="IndexLink"/>
                <w:rtl w:val="true"/>
              </w:rPr>
              <w:t>وجه استدلال به این آیه</w:t>
            </w:r>
            <w:r>
              <w:rPr>
                <w:rStyle w:val="IndexLink"/>
                <w:rtl w:val="true"/>
              </w:rPr>
              <w:t>:</w:t>
              <w:tab/>
            </w:r>
            <w:r>
              <w:rPr>
                <w:rStyle w:val="IndexLink"/>
              </w:rPr>
              <w:t>159</w:t>
            </w:r>
          </w:hyperlink>
        </w:p>
        <w:p>
          <w:pPr>
            <w:pStyle w:val="Contents4"/>
            <w:tabs>
              <w:tab w:val="clear" w:pos="8176"/>
              <w:tab w:val="right" w:pos="9026" w:leader="dot"/>
            </w:tabs>
            <w:rPr/>
          </w:pPr>
          <w:hyperlink w:anchor="__RefHeading___Toc2933959_1067777946">
            <w:r>
              <w:rPr>
                <w:webHidden/>
                <w:rStyle w:val="IndexLink"/>
                <w:rtl w:val="true"/>
              </w:rPr>
              <w:t>ماخذی که ثابت می کند آیه درباره على است</w:t>
            </w:r>
            <w:r>
              <w:rPr>
                <w:rStyle w:val="IndexLink"/>
                <w:rtl w:val="true"/>
              </w:rPr>
              <w:t>:</w:t>
              <w:tab/>
            </w:r>
            <w:r>
              <w:rPr>
                <w:rStyle w:val="IndexLink"/>
              </w:rPr>
              <w:t>159</w:t>
            </w:r>
          </w:hyperlink>
        </w:p>
        <w:p>
          <w:pPr>
            <w:pStyle w:val="Contents4"/>
            <w:tabs>
              <w:tab w:val="clear" w:pos="8176"/>
              <w:tab w:val="right" w:pos="9026" w:leader="dot"/>
            </w:tabs>
            <w:rPr/>
          </w:pPr>
          <w:hyperlink w:anchor="__RefHeading___Toc2933961_1067777946">
            <w:r>
              <w:rPr>
                <w:webHidden/>
                <w:rStyle w:val="IndexLink"/>
                <w:rtl w:val="true"/>
              </w:rPr>
              <w:t xml:space="preserve">دلالت آیه </w:t>
            </w:r>
            <w:r>
              <w:rPr>
                <w:rStyle w:val="IndexLink"/>
                <w:rtl w:val="true"/>
              </w:rPr>
              <w:t>(</w:t>
            </w:r>
            <w:r>
              <w:rPr>
                <w:rStyle w:val="IndexLink"/>
                <w:rtl w:val="true"/>
              </w:rPr>
              <w:t xml:space="preserve">إِنَّمَا وَلِيُّكُمُ اللَّهُ </w:t>
            </w:r>
            <w:r>
              <w:rPr>
                <w:rStyle w:val="IndexLink"/>
                <w:rtl w:val="true"/>
              </w:rPr>
              <w:t xml:space="preserve">.) </w:t>
            </w:r>
            <w:r>
              <w:rPr>
                <w:rStyle w:val="IndexLink"/>
                <w:rtl w:val="true"/>
              </w:rPr>
              <w:t xml:space="preserve">بر ولایت امیرالمؤمنین علیه السلام </w:t>
            </w:r>
            <w:r>
              <w:rPr>
                <w:rStyle w:val="IndexLink"/>
                <w:rtl w:val="true"/>
              </w:rPr>
              <w:t>:</w:t>
              <w:tab/>
            </w:r>
            <w:r>
              <w:rPr>
                <w:rStyle w:val="IndexLink"/>
              </w:rPr>
              <w:t>167</w:t>
            </w:r>
          </w:hyperlink>
        </w:p>
        <w:p>
          <w:pPr>
            <w:pStyle w:val="Contents4"/>
            <w:tabs>
              <w:tab w:val="clear" w:pos="8176"/>
              <w:tab w:val="right" w:pos="9026" w:leader="dot"/>
            </w:tabs>
            <w:rPr/>
          </w:pPr>
          <w:hyperlink w:anchor="__RefHeading___Toc2933963_1067777946">
            <w:r>
              <w:rPr>
                <w:webHidden/>
                <w:rStyle w:val="IndexLink"/>
                <w:rtl w:val="true"/>
              </w:rPr>
              <w:t>(</w:t>
            </w:r>
            <w:r>
              <w:rPr>
                <w:rStyle w:val="IndexLink"/>
              </w:rPr>
              <w:t>2</w:t>
            </w:r>
            <w:r>
              <w:rPr>
                <w:rStyle w:val="IndexLink"/>
                <w:rtl w:val="true"/>
              </w:rPr>
              <w:t xml:space="preserve">) </w:t>
            </w:r>
            <w:r>
              <w:rPr>
                <w:rStyle w:val="IndexLink"/>
                <w:rtl w:val="true"/>
              </w:rPr>
              <w:t>آیه تبلیغ ولایت را به صراحت اعلام می دارد</w:t>
            </w:r>
            <w:r>
              <w:rPr>
                <w:rStyle w:val="IndexLink"/>
                <w:rtl w:val="true"/>
              </w:rPr>
              <w:t>:</w:t>
              <w:tab/>
            </w:r>
            <w:r>
              <w:rPr>
                <w:rStyle w:val="IndexLink"/>
              </w:rPr>
              <w:t>172</w:t>
            </w:r>
          </w:hyperlink>
        </w:p>
        <w:p>
          <w:pPr>
            <w:pStyle w:val="Contents4"/>
            <w:tabs>
              <w:tab w:val="clear" w:pos="8176"/>
              <w:tab w:val="right" w:pos="9026" w:leader="dot"/>
            </w:tabs>
            <w:rPr/>
          </w:pPr>
          <w:hyperlink w:anchor="__RefHeading___Toc2933965_1067777946">
            <w:r>
              <w:rPr>
                <w:webHidden/>
                <w:rStyle w:val="IndexLink"/>
                <w:rtl w:val="true"/>
              </w:rPr>
              <w:t>غدیر در مأخذ اسلامی</w:t>
            </w:r>
            <w:r>
              <w:rPr>
                <w:rStyle w:val="IndexLink"/>
                <w:rtl w:val="true"/>
              </w:rPr>
              <w:t>:</w:t>
              <w:tab/>
            </w:r>
            <w:r>
              <w:rPr>
                <w:rStyle w:val="IndexLink"/>
              </w:rPr>
              <w:t>173</w:t>
            </w:r>
          </w:hyperlink>
        </w:p>
        <w:p>
          <w:pPr>
            <w:pStyle w:val="Contents4"/>
            <w:tabs>
              <w:tab w:val="clear" w:pos="8176"/>
              <w:tab w:val="right" w:pos="9026" w:leader="dot"/>
            </w:tabs>
            <w:rPr/>
          </w:pPr>
          <w:hyperlink w:anchor="__RefHeading___Toc2933967_1067777946">
            <w:r>
              <w:rPr>
                <w:webHidden/>
                <w:rStyle w:val="IndexLink"/>
                <w:rtl w:val="true"/>
              </w:rPr>
              <w:t>مصادری که نزول آیه تبلیغ درباره علی علیه السلام را ثبت کرده اند</w:t>
            </w:r>
            <w:r>
              <w:rPr>
                <w:rStyle w:val="IndexLink"/>
                <w:rtl w:val="true"/>
              </w:rPr>
              <w:t>:</w:t>
              <w:tab/>
            </w:r>
            <w:r>
              <w:rPr>
                <w:rStyle w:val="IndexLink"/>
              </w:rPr>
              <w:t>177</w:t>
            </w:r>
          </w:hyperlink>
        </w:p>
        <w:p>
          <w:pPr>
            <w:pStyle w:val="Contents4"/>
            <w:tabs>
              <w:tab w:val="clear" w:pos="8176"/>
              <w:tab w:val="right" w:pos="9026" w:leader="dot"/>
            </w:tabs>
            <w:rPr/>
          </w:pPr>
          <w:hyperlink w:anchor="__RefHeading___Toc2933969_1067777946">
            <w:r>
              <w:rPr>
                <w:webHidden/>
                <w:rStyle w:val="IndexLink"/>
                <w:rtl w:val="true"/>
              </w:rPr>
              <w:t>متن سخنرانی</w:t>
            </w:r>
            <w:r>
              <w:rPr>
                <w:rStyle w:val="IndexLink"/>
                <w:rtl w:val="true"/>
              </w:rPr>
              <w:t>:</w:t>
              <w:tab/>
            </w:r>
            <w:r>
              <w:rPr>
                <w:rStyle w:val="IndexLink"/>
              </w:rPr>
              <w:t>179</w:t>
            </w:r>
          </w:hyperlink>
        </w:p>
        <w:p>
          <w:pPr>
            <w:pStyle w:val="Contents2"/>
            <w:tabs>
              <w:tab w:val="clear" w:pos="8743"/>
              <w:tab w:val="right" w:pos="9026" w:leader="dot"/>
            </w:tabs>
            <w:rPr/>
          </w:pPr>
          <w:hyperlink w:anchor="__RefHeading___Toc2933971_1067777946">
            <w:r>
              <w:rPr>
                <w:webHidden/>
                <w:rStyle w:val="IndexLink"/>
                <w:rtl w:val="true"/>
              </w:rPr>
              <w:t>فصل ششم شوری وخلافت اسلامی</w:t>
            </w:r>
            <w:r>
              <w:rPr>
                <w:rStyle w:val="IndexLink"/>
                <w:rtl w:val="true"/>
              </w:rPr>
              <w:tab/>
            </w:r>
            <w:r>
              <w:rPr>
                <w:rStyle w:val="IndexLink"/>
              </w:rPr>
              <w:t>188</w:t>
            </w:r>
          </w:hyperlink>
        </w:p>
        <w:p>
          <w:pPr>
            <w:pStyle w:val="Contents3"/>
            <w:tabs>
              <w:tab w:val="clear" w:pos="8459"/>
              <w:tab w:val="right" w:pos="9026" w:leader="dot"/>
            </w:tabs>
            <w:rPr/>
          </w:pPr>
          <w:hyperlink w:anchor="__RefHeading___Toc2933973_1067777946">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933975_1067777946">
            <w:r>
              <w:rPr>
                <w:webHidden/>
                <w:rStyle w:val="IndexLink"/>
                <w:rtl w:val="true"/>
              </w:rPr>
              <w:t>شوری وخلافت اسلامی</w:t>
            </w:r>
            <w:r>
              <w:rPr>
                <w:rStyle w:val="IndexLink"/>
                <w:rtl w:val="true"/>
              </w:rPr>
              <w:tab/>
            </w:r>
            <w:r>
              <w:rPr>
                <w:rStyle w:val="IndexLink"/>
              </w:rPr>
              <w:t>190</w:t>
            </w:r>
          </w:hyperlink>
        </w:p>
        <w:p>
          <w:pPr>
            <w:pStyle w:val="Contents3"/>
            <w:tabs>
              <w:tab w:val="clear" w:pos="8459"/>
              <w:tab w:val="right" w:pos="9026" w:leader="dot"/>
            </w:tabs>
            <w:rPr/>
          </w:pPr>
          <w:hyperlink w:anchor="__RefHeading___Toc2933977_1067777946">
            <w:r>
              <w:rPr>
                <w:webHidden/>
                <w:rStyle w:val="IndexLink"/>
                <w:rtl w:val="true"/>
              </w:rPr>
              <w:t>واقعیت عملی شوری</w:t>
            </w:r>
            <w:r>
              <w:rPr>
                <w:rStyle w:val="IndexLink"/>
                <w:rtl w:val="true"/>
              </w:rPr>
              <w:t>:</w:t>
              <w:tab/>
            </w:r>
            <w:r>
              <w:rPr>
                <w:rStyle w:val="IndexLink"/>
              </w:rPr>
              <w:t>207</w:t>
            </w:r>
          </w:hyperlink>
        </w:p>
        <w:p>
          <w:pPr>
            <w:pStyle w:val="Contents4"/>
            <w:tabs>
              <w:tab w:val="clear" w:pos="8176"/>
              <w:tab w:val="right" w:pos="9026" w:leader="dot"/>
            </w:tabs>
            <w:rPr/>
          </w:pPr>
          <w:hyperlink w:anchor="__RefHeading___Toc2933979_1067777946">
            <w:r>
              <w:rPr>
                <w:webHidden/>
                <w:rStyle w:val="IndexLink"/>
                <w:rtl w:val="true"/>
              </w:rPr>
              <w:t>شوری و سقیفه بنی ساعده</w:t>
            </w:r>
            <w:r>
              <w:rPr>
                <w:rStyle w:val="IndexLink"/>
                <w:rtl w:val="true"/>
              </w:rPr>
              <w:t>:</w:t>
              <w:tab/>
            </w:r>
            <w:r>
              <w:rPr>
                <w:rStyle w:val="IndexLink"/>
              </w:rPr>
              <w:t>207</w:t>
            </w:r>
          </w:hyperlink>
        </w:p>
        <w:p>
          <w:pPr>
            <w:pStyle w:val="Contents4"/>
            <w:tabs>
              <w:tab w:val="clear" w:pos="8176"/>
              <w:tab w:val="right" w:pos="9026" w:leader="dot"/>
            </w:tabs>
            <w:rPr/>
          </w:pPr>
          <w:hyperlink w:anchor="__RefHeading___Toc2933981_1067777946">
            <w:r>
              <w:rPr>
                <w:webHidden/>
                <w:rStyle w:val="IndexLink"/>
                <w:rtl w:val="true"/>
              </w:rPr>
              <w:t>سقیفه در تاریخ طبری</w:t>
            </w:r>
            <w:r>
              <w:rPr>
                <w:rStyle w:val="IndexLink"/>
                <w:rtl w:val="true"/>
              </w:rPr>
              <w:t>:</w:t>
              <w:tab/>
            </w:r>
            <w:r>
              <w:rPr>
                <w:rStyle w:val="IndexLink"/>
              </w:rPr>
              <w:t>207</w:t>
            </w:r>
          </w:hyperlink>
        </w:p>
        <w:p>
          <w:pPr>
            <w:pStyle w:val="Contents3"/>
            <w:tabs>
              <w:tab w:val="clear" w:pos="8459"/>
              <w:tab w:val="right" w:pos="9026" w:leader="dot"/>
            </w:tabs>
            <w:rPr/>
          </w:pPr>
          <w:hyperlink w:anchor="__RefHeading___Toc2933983_1067777946">
            <w:r>
              <w:rPr>
                <w:webHidden/>
                <w:rStyle w:val="IndexLink"/>
                <w:rtl w:val="true"/>
              </w:rPr>
              <w:t>صحابه و آیه انقلاب</w:t>
            </w:r>
            <w:r>
              <w:rPr>
                <w:rStyle w:val="IndexLink"/>
                <w:rtl w:val="true"/>
              </w:rPr>
              <w:t>:</w:t>
              <w:tab/>
            </w:r>
            <w:r>
              <w:rPr>
                <w:rStyle w:val="IndexLink"/>
              </w:rPr>
              <w:t>227</w:t>
            </w:r>
          </w:hyperlink>
        </w:p>
        <w:p>
          <w:pPr>
            <w:pStyle w:val="Contents3"/>
            <w:tabs>
              <w:tab w:val="clear" w:pos="8459"/>
              <w:tab w:val="right" w:pos="9026" w:leader="dot"/>
            </w:tabs>
            <w:rPr/>
          </w:pPr>
          <w:hyperlink w:anchor="__RefHeading___Toc2933985_1067777946">
            <w:r>
              <w:rPr>
                <w:webHidden/>
                <w:rStyle w:val="IndexLink"/>
                <w:rtl w:val="true"/>
              </w:rPr>
              <w:t>آن مرد کیست که خلافت او به پیامبر ابلاغ شده است؟</w:t>
            </w:r>
            <w:r>
              <w:rPr>
                <w:rStyle w:val="IndexLink"/>
                <w:rtl w:val="true"/>
              </w:rPr>
              <w:tab/>
            </w:r>
            <w:r>
              <w:rPr>
                <w:rStyle w:val="IndexLink"/>
              </w:rPr>
              <w:t>250</w:t>
            </w:r>
          </w:hyperlink>
        </w:p>
        <w:p>
          <w:pPr>
            <w:pStyle w:val="Contents2"/>
            <w:tabs>
              <w:tab w:val="clear" w:pos="8743"/>
              <w:tab w:val="right" w:pos="9026" w:leader="dot"/>
            </w:tabs>
            <w:rPr/>
          </w:pPr>
          <w:hyperlink w:anchor="__RefHeading___Toc2933987_1067777946">
            <w:r>
              <w:rPr>
                <w:webHidden/>
                <w:rStyle w:val="IndexLink"/>
                <w:rtl w:val="true"/>
              </w:rPr>
              <w:t>فصل هفتم مثلث تحریف حقایق</w:t>
            </w:r>
            <w:r>
              <w:rPr>
                <w:rStyle w:val="IndexLink"/>
                <w:rtl w:val="true"/>
              </w:rPr>
              <w:tab/>
            </w:r>
            <w:r>
              <w:rPr>
                <w:rStyle w:val="IndexLink"/>
              </w:rPr>
              <w:t>256</w:t>
            </w:r>
          </w:hyperlink>
        </w:p>
        <w:p>
          <w:pPr>
            <w:pStyle w:val="Contents3"/>
            <w:tabs>
              <w:tab w:val="clear" w:pos="8459"/>
              <w:tab w:val="right" w:pos="9026" w:leader="dot"/>
            </w:tabs>
            <w:rPr/>
          </w:pPr>
          <w:hyperlink w:anchor="__RefHeading___Toc2933989_1067777946">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2933991_1067777946">
            <w:r>
              <w:rPr>
                <w:webHidden/>
                <w:rStyle w:val="IndexLink"/>
                <w:rtl w:val="true"/>
              </w:rPr>
              <w:t>مورخین و نقش آنها در تحریف حقایق</w:t>
            </w:r>
            <w:r>
              <w:rPr>
                <w:rStyle w:val="IndexLink"/>
                <w:rtl w:val="true"/>
              </w:rPr>
              <w:tab/>
            </w:r>
            <w:r>
              <w:rPr>
                <w:rStyle w:val="IndexLink"/>
              </w:rPr>
              <w:t>258</w:t>
            </w:r>
          </w:hyperlink>
        </w:p>
        <w:p>
          <w:pPr>
            <w:pStyle w:val="Contents4"/>
            <w:tabs>
              <w:tab w:val="clear" w:pos="8176"/>
              <w:tab w:val="right" w:pos="9026" w:leader="dot"/>
            </w:tabs>
            <w:rPr/>
          </w:pPr>
          <w:hyperlink w:anchor="__RefHeading___Toc2933993_1067777946">
            <w:r>
              <w:rPr>
                <w:webHidden/>
                <w:rStyle w:val="IndexLink"/>
                <w:rtl w:val="true"/>
              </w:rPr>
              <w:t>نقش تاریخ در بیدار کردن امت</w:t>
            </w:r>
            <w:r>
              <w:rPr>
                <w:rStyle w:val="IndexLink"/>
                <w:rtl w:val="true"/>
              </w:rPr>
              <w:t>:</w:t>
              <w:tab/>
            </w:r>
            <w:r>
              <w:rPr>
                <w:rStyle w:val="IndexLink"/>
              </w:rPr>
              <w:t>258</w:t>
            </w:r>
          </w:hyperlink>
        </w:p>
        <w:p>
          <w:pPr>
            <w:pStyle w:val="Contents4"/>
            <w:tabs>
              <w:tab w:val="clear" w:pos="8176"/>
              <w:tab w:val="right" w:pos="9026" w:leader="dot"/>
            </w:tabs>
            <w:rPr/>
          </w:pPr>
          <w:hyperlink w:anchor="__RefHeading___Toc2933995_1067777946">
            <w:r>
              <w:rPr>
                <w:webHidden/>
                <w:rStyle w:val="IndexLink"/>
                <w:rtl w:val="true"/>
              </w:rPr>
              <w:t>دولتها و تحریف تاریخ</w:t>
            </w:r>
            <w:r>
              <w:rPr>
                <w:rStyle w:val="IndexLink"/>
                <w:rtl w:val="true"/>
              </w:rPr>
              <w:t>:</w:t>
              <w:tab/>
            </w:r>
            <w:r>
              <w:rPr>
                <w:rStyle w:val="IndexLink"/>
              </w:rPr>
              <w:t>260</w:t>
            </w:r>
          </w:hyperlink>
        </w:p>
        <w:p>
          <w:pPr>
            <w:pStyle w:val="Contents4"/>
            <w:tabs>
              <w:tab w:val="clear" w:pos="8176"/>
              <w:tab w:val="right" w:pos="9026" w:leader="dot"/>
            </w:tabs>
            <w:rPr/>
          </w:pPr>
          <w:hyperlink w:anchor="__RefHeading___Toc2933997_1067777946">
            <w:r>
              <w:rPr>
                <w:webHidden/>
                <w:rStyle w:val="IndexLink"/>
                <w:rtl w:val="true"/>
              </w:rPr>
              <w:t>تاریخ شیعه را چگونه مطرح کردند؟</w:t>
            </w:r>
            <w:r>
              <w:rPr>
                <w:rStyle w:val="IndexLink"/>
                <w:rtl w:val="true"/>
              </w:rPr>
              <w:tab/>
            </w:r>
            <w:r>
              <w:rPr>
                <w:rStyle w:val="IndexLink"/>
              </w:rPr>
              <w:t>262</w:t>
            </w:r>
          </w:hyperlink>
        </w:p>
        <w:p>
          <w:pPr>
            <w:pStyle w:val="Contents4"/>
            <w:tabs>
              <w:tab w:val="clear" w:pos="8176"/>
              <w:tab w:val="right" w:pos="9026" w:leader="dot"/>
            </w:tabs>
            <w:rPr/>
          </w:pPr>
          <w:hyperlink w:anchor="__RefHeading___Toc2933999_1067777946">
            <w:r>
              <w:rPr>
                <w:webHidden/>
                <w:rStyle w:val="IndexLink"/>
                <w:rtl w:val="true"/>
              </w:rPr>
              <w:t>سخن علما درباره سیف بن عمر</w:t>
            </w:r>
            <w:r>
              <w:rPr>
                <w:rStyle w:val="IndexLink"/>
                <w:rtl w:val="true"/>
              </w:rPr>
              <w:t>:</w:t>
              <w:tab/>
            </w:r>
            <w:r>
              <w:rPr>
                <w:rStyle w:val="IndexLink"/>
              </w:rPr>
              <w:t>266</w:t>
            </w:r>
          </w:hyperlink>
        </w:p>
        <w:p>
          <w:pPr>
            <w:pStyle w:val="Contents4"/>
            <w:tabs>
              <w:tab w:val="clear" w:pos="8176"/>
              <w:tab w:val="right" w:pos="9026" w:leader="dot"/>
            </w:tabs>
            <w:rPr/>
          </w:pPr>
          <w:hyperlink w:anchor="__RefHeading___Toc2934001_1067777946">
            <w:r>
              <w:rPr>
                <w:webHidden/>
                <w:rStyle w:val="IndexLink"/>
                <w:rtl w:val="true"/>
              </w:rPr>
              <w:t>نمونه ای دیگر</w:t>
            </w:r>
            <w:r>
              <w:rPr>
                <w:rStyle w:val="IndexLink"/>
                <w:rtl w:val="true"/>
              </w:rPr>
              <w:t>:</w:t>
              <w:tab/>
            </w:r>
            <w:r>
              <w:rPr>
                <w:rStyle w:val="IndexLink"/>
              </w:rPr>
              <w:t>269</w:t>
            </w:r>
          </w:hyperlink>
        </w:p>
        <w:p>
          <w:pPr>
            <w:pStyle w:val="Contents4"/>
            <w:tabs>
              <w:tab w:val="clear" w:pos="8176"/>
              <w:tab w:val="right" w:pos="9026" w:leader="dot"/>
            </w:tabs>
            <w:rPr/>
          </w:pPr>
          <w:hyperlink w:anchor="__RefHeading___Toc2934003_1067777946">
            <w:r>
              <w:rPr>
                <w:webHidden/>
                <w:rStyle w:val="IndexLink"/>
                <w:rtl w:val="true"/>
              </w:rPr>
              <w:t>و بازهم نمونه ای دیگر</w:t>
            </w:r>
            <w:r>
              <w:rPr>
                <w:rStyle w:val="IndexLink"/>
                <w:rtl w:val="true"/>
              </w:rPr>
              <w:t>:</w:t>
              <w:tab/>
            </w:r>
            <w:r>
              <w:rPr>
                <w:rStyle w:val="IndexLink"/>
              </w:rPr>
              <w:t>271</w:t>
            </w:r>
          </w:hyperlink>
        </w:p>
        <w:p>
          <w:pPr>
            <w:pStyle w:val="Contents3"/>
            <w:tabs>
              <w:tab w:val="clear" w:pos="8459"/>
              <w:tab w:val="right" w:pos="9026" w:leader="dot"/>
            </w:tabs>
            <w:rPr/>
          </w:pPr>
          <w:hyperlink w:anchor="__RefHeading___Toc2934005_1067777946">
            <w:r>
              <w:rPr>
                <w:webHidden/>
                <w:rStyle w:val="IndexLink"/>
                <w:rtl w:val="true"/>
              </w:rPr>
              <w:t>محدثین و نقش آنها در تحریف حقایق</w:t>
            </w:r>
            <w:r>
              <w:rPr>
                <w:rStyle w:val="IndexLink"/>
                <w:rtl w:val="true"/>
              </w:rPr>
              <w:tab/>
            </w:r>
            <w:r>
              <w:rPr>
                <w:rStyle w:val="IndexLink"/>
              </w:rPr>
              <w:t>277</w:t>
            </w:r>
          </w:hyperlink>
        </w:p>
        <w:p>
          <w:pPr>
            <w:pStyle w:val="Contents4"/>
            <w:tabs>
              <w:tab w:val="clear" w:pos="8176"/>
              <w:tab w:val="right" w:pos="9026" w:leader="dot"/>
            </w:tabs>
            <w:rPr/>
          </w:pPr>
          <w:hyperlink w:anchor="__RefHeading___Toc2934007_1067777946">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2934009_1067777946">
            <w:r>
              <w:rPr>
                <w:webHidden/>
                <w:rStyle w:val="IndexLink"/>
                <w:rtl w:val="true"/>
              </w:rPr>
              <w:t>حدیث در عهد معاویه</w:t>
            </w:r>
            <w:r>
              <w:rPr>
                <w:rStyle w:val="IndexLink"/>
                <w:rtl w:val="true"/>
              </w:rPr>
              <w:t>:</w:t>
              <w:tab/>
            </w:r>
            <w:r>
              <w:rPr>
                <w:rStyle w:val="IndexLink"/>
              </w:rPr>
              <w:t>278</w:t>
            </w:r>
          </w:hyperlink>
        </w:p>
        <w:p>
          <w:pPr>
            <w:pStyle w:val="Contents4"/>
            <w:tabs>
              <w:tab w:val="clear" w:pos="8176"/>
              <w:tab w:val="right" w:pos="9026" w:leader="dot"/>
            </w:tabs>
            <w:rPr/>
          </w:pPr>
          <w:hyperlink w:anchor="__RefHeading___Toc2934011_1067777946">
            <w:r>
              <w:rPr>
                <w:webHidden/>
                <w:rStyle w:val="IndexLink"/>
                <w:rtl w:val="true"/>
              </w:rPr>
              <w:t>راویان حدیث و حقیقت پوشی</w:t>
            </w:r>
            <w:r>
              <w:rPr>
                <w:rStyle w:val="IndexLink"/>
                <w:rtl w:val="true"/>
              </w:rPr>
              <w:t>:</w:t>
              <w:tab/>
            </w:r>
            <w:r>
              <w:rPr>
                <w:rStyle w:val="IndexLink"/>
              </w:rPr>
              <w:t>288</w:t>
            </w:r>
          </w:hyperlink>
        </w:p>
        <w:p>
          <w:pPr>
            <w:pStyle w:val="Contents5"/>
            <w:tabs>
              <w:tab w:val="clear" w:pos="7892"/>
              <w:tab w:val="right" w:pos="9026" w:leader="dot"/>
            </w:tabs>
            <w:rPr/>
          </w:pPr>
          <w:hyperlink w:anchor="__RefHeading___Toc2934013_1067777946">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2934015_1067777946">
            <w:r>
              <w:rPr>
                <w:webHidden/>
                <w:rStyle w:val="IndexLink"/>
              </w:rPr>
              <w:t>1</w:t>
            </w:r>
            <w:r>
              <w:rPr>
                <w:rStyle w:val="IndexLink"/>
                <w:rtl w:val="true"/>
              </w:rPr>
              <w:t xml:space="preserve">- </w:t>
            </w:r>
            <w:r>
              <w:rPr>
                <w:rStyle w:val="IndexLink"/>
                <w:rtl w:val="true"/>
              </w:rPr>
              <w:t>نمونه اول</w:t>
            </w:r>
            <w:r>
              <w:rPr>
                <w:rStyle w:val="IndexLink"/>
                <w:rtl w:val="true"/>
              </w:rPr>
              <w:t>:</w:t>
              <w:tab/>
            </w:r>
            <w:r>
              <w:rPr>
                <w:rStyle w:val="IndexLink"/>
              </w:rPr>
              <w:t>288</w:t>
            </w:r>
          </w:hyperlink>
        </w:p>
        <w:p>
          <w:pPr>
            <w:pStyle w:val="Contents5"/>
            <w:tabs>
              <w:tab w:val="clear" w:pos="7892"/>
              <w:tab w:val="right" w:pos="9026" w:leader="dot"/>
            </w:tabs>
            <w:rPr/>
          </w:pPr>
          <w:hyperlink w:anchor="__RefHeading___Toc2934017_1067777946">
            <w:r>
              <w:rPr>
                <w:webHidden/>
                <w:rStyle w:val="IndexLink"/>
              </w:rPr>
              <w:t>2</w:t>
            </w:r>
            <w:r>
              <w:rPr>
                <w:rStyle w:val="IndexLink"/>
                <w:rtl w:val="true"/>
              </w:rPr>
              <w:t xml:space="preserve">- </w:t>
            </w:r>
            <w:r>
              <w:rPr>
                <w:rStyle w:val="IndexLink"/>
                <w:rtl w:val="true"/>
              </w:rPr>
              <w:t>نمونه دوم</w:t>
            </w:r>
            <w:r>
              <w:rPr>
                <w:rStyle w:val="IndexLink"/>
                <w:rtl w:val="true"/>
              </w:rPr>
              <w:t>:</w:t>
              <w:tab/>
            </w:r>
            <w:r>
              <w:rPr>
                <w:rStyle w:val="IndexLink"/>
              </w:rPr>
              <w:t>290</w:t>
            </w:r>
          </w:hyperlink>
        </w:p>
        <w:p>
          <w:pPr>
            <w:pStyle w:val="Contents5"/>
            <w:tabs>
              <w:tab w:val="clear" w:pos="7892"/>
              <w:tab w:val="right" w:pos="9026" w:leader="dot"/>
            </w:tabs>
            <w:rPr/>
          </w:pPr>
          <w:hyperlink w:anchor="__RefHeading___Toc2934019_1067777946">
            <w:r>
              <w:rPr>
                <w:webHidden/>
                <w:rStyle w:val="IndexLink"/>
              </w:rPr>
              <w:t>3</w:t>
            </w:r>
            <w:r>
              <w:rPr>
                <w:rStyle w:val="IndexLink"/>
                <w:rtl w:val="true"/>
              </w:rPr>
              <w:t xml:space="preserve">- </w:t>
            </w:r>
            <w:r>
              <w:rPr>
                <w:rStyle w:val="IndexLink"/>
                <w:rtl w:val="true"/>
              </w:rPr>
              <w:t>نمونه سوم</w:t>
            </w:r>
            <w:r>
              <w:rPr>
                <w:rStyle w:val="IndexLink"/>
                <w:rtl w:val="true"/>
              </w:rPr>
              <w:t>:</w:t>
              <w:tab/>
            </w:r>
            <w:r>
              <w:rPr>
                <w:rStyle w:val="IndexLink"/>
              </w:rPr>
              <w:t>292</w:t>
            </w:r>
          </w:hyperlink>
        </w:p>
        <w:p>
          <w:pPr>
            <w:pStyle w:val="Contents5"/>
            <w:tabs>
              <w:tab w:val="clear" w:pos="7892"/>
              <w:tab w:val="right" w:pos="9026" w:leader="dot"/>
            </w:tabs>
            <w:rPr/>
          </w:pPr>
          <w:hyperlink w:anchor="__RefHeading___Toc2934021_1067777946">
            <w:r>
              <w:rPr>
                <w:webHidden/>
                <w:rStyle w:val="IndexLink"/>
              </w:rPr>
              <w:t>4</w:t>
            </w:r>
            <w:r>
              <w:rPr>
                <w:rStyle w:val="IndexLink"/>
                <w:rtl w:val="true"/>
              </w:rPr>
              <w:t xml:space="preserve"> - </w:t>
            </w:r>
            <w:r>
              <w:rPr>
                <w:rStyle w:val="IndexLink"/>
                <w:rtl w:val="true"/>
              </w:rPr>
              <w:t>نمونه چهارم</w:t>
            </w:r>
            <w:r>
              <w:rPr>
                <w:rStyle w:val="IndexLink"/>
                <w:rtl w:val="true"/>
              </w:rPr>
              <w:t>:</w:t>
              <w:tab/>
            </w:r>
            <w:r>
              <w:rPr>
                <w:rStyle w:val="IndexLink"/>
              </w:rPr>
              <w:t>294</w:t>
            </w:r>
          </w:hyperlink>
        </w:p>
        <w:p>
          <w:pPr>
            <w:pStyle w:val="Contents5"/>
            <w:tabs>
              <w:tab w:val="clear" w:pos="7892"/>
              <w:tab w:val="right" w:pos="9026" w:leader="dot"/>
            </w:tabs>
            <w:rPr/>
          </w:pPr>
          <w:hyperlink w:anchor="__RefHeading___Toc2934023_1067777946">
            <w:r>
              <w:rPr>
                <w:webHidden/>
                <w:rStyle w:val="IndexLink"/>
              </w:rPr>
              <w:t>5</w:t>
            </w:r>
            <w:r>
              <w:rPr>
                <w:rStyle w:val="IndexLink"/>
                <w:rtl w:val="true"/>
              </w:rPr>
              <w:t xml:space="preserve"> - </w:t>
            </w:r>
            <w:r>
              <w:rPr>
                <w:rStyle w:val="IndexLink"/>
                <w:rtl w:val="true"/>
              </w:rPr>
              <w:t>نمونه پنجم</w:t>
            </w:r>
            <w:r>
              <w:rPr>
                <w:rStyle w:val="IndexLink"/>
                <w:rtl w:val="true"/>
              </w:rPr>
              <w:t>:</w:t>
              <w:tab/>
            </w:r>
            <w:r>
              <w:rPr>
                <w:rStyle w:val="IndexLink"/>
              </w:rPr>
              <w:t>297</w:t>
            </w:r>
          </w:hyperlink>
        </w:p>
        <w:p>
          <w:pPr>
            <w:pStyle w:val="Contents3"/>
            <w:tabs>
              <w:tab w:val="clear" w:pos="8459"/>
              <w:tab w:val="right" w:pos="9026" w:leader="dot"/>
            </w:tabs>
            <w:rPr/>
          </w:pPr>
          <w:hyperlink w:anchor="__RefHeading___Toc2934025_1067777946">
            <w:r>
              <w:rPr>
                <w:webHidden/>
                <w:rStyle w:val="IndexLink"/>
                <w:rtl w:val="true"/>
              </w:rPr>
              <w:t>نویسندگان و نقش آنها در تحریف حقایق</w:t>
            </w:r>
            <w:r>
              <w:rPr>
                <w:rStyle w:val="IndexLink"/>
                <w:rtl w:val="true"/>
              </w:rPr>
              <w:tab/>
            </w:r>
            <w:r>
              <w:rPr>
                <w:rStyle w:val="IndexLink"/>
              </w:rPr>
              <w:t>300</w:t>
            </w:r>
          </w:hyperlink>
        </w:p>
        <w:p>
          <w:pPr>
            <w:pStyle w:val="Contents4"/>
            <w:tabs>
              <w:tab w:val="clear" w:pos="8176"/>
              <w:tab w:val="right" w:pos="9026" w:leader="dot"/>
            </w:tabs>
            <w:rPr/>
          </w:pPr>
          <w:hyperlink w:anchor="__RefHeading___Toc2934027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934029_1067777946">
            <w:r>
              <w:rPr>
                <w:webHidden/>
                <w:rStyle w:val="IndexLink"/>
                <w:rtl w:val="true"/>
              </w:rPr>
              <w:t>اینک می پردازیم به بررسی بعضی از کتابهای ضد شیعه</w:t>
            </w:r>
            <w:r>
              <w:rPr>
                <w:rStyle w:val="IndexLink"/>
                <w:rtl w:val="true"/>
              </w:rPr>
              <w:t>:</w:t>
              <w:tab/>
            </w:r>
            <w:r>
              <w:rPr>
                <w:rStyle w:val="IndexLink"/>
              </w:rPr>
              <w:t>302</w:t>
            </w:r>
          </w:hyperlink>
        </w:p>
        <w:p>
          <w:pPr>
            <w:pStyle w:val="Contents4"/>
            <w:tabs>
              <w:tab w:val="clear" w:pos="8176"/>
              <w:tab w:val="right" w:pos="9026" w:leader="dot"/>
            </w:tabs>
            <w:rPr/>
          </w:pPr>
          <w:hyperlink w:anchor="__RefHeading___Toc2934031_1067777946">
            <w:r>
              <w:rPr>
                <w:webHidden/>
                <w:rStyle w:val="IndexLink"/>
                <w:rtl w:val="true"/>
              </w:rPr>
              <w:t>علما و روشنفکران اهل سنت ، شیعه می شوند</w:t>
            </w:r>
            <w:r>
              <w:rPr>
                <w:rStyle w:val="IndexLink"/>
                <w:rtl w:val="true"/>
              </w:rPr>
              <w:t>:</w:t>
              <w:tab/>
            </w:r>
            <w:r>
              <w:rPr>
                <w:rStyle w:val="IndexLink"/>
              </w:rPr>
              <w:t>311</w:t>
            </w:r>
          </w:hyperlink>
        </w:p>
        <w:p>
          <w:pPr>
            <w:pStyle w:val="Contents3"/>
            <w:tabs>
              <w:tab w:val="clear" w:pos="8459"/>
              <w:tab w:val="right" w:pos="9026" w:leader="dot"/>
            </w:tabs>
            <w:rPr/>
          </w:pPr>
          <w:hyperlink w:anchor="__RefHeading___Toc2934033_1067777946">
            <w:r>
              <w:rPr>
                <w:webHidden/>
                <w:rStyle w:val="IndexLink"/>
                <w:rtl w:val="true"/>
              </w:rPr>
              <w:t>نمونه هائی از تحریفهای نویسندگان</w:t>
            </w:r>
            <w:r>
              <w:rPr>
                <w:rStyle w:val="IndexLink"/>
                <w:rtl w:val="true"/>
              </w:rPr>
              <w:t>:</w:t>
              <w:tab/>
            </w:r>
            <w:r>
              <w:rPr>
                <w:rStyle w:val="IndexLink"/>
              </w:rPr>
              <w:t>316</w:t>
            </w:r>
          </w:hyperlink>
        </w:p>
        <w:p>
          <w:pPr>
            <w:pStyle w:val="Contents4"/>
            <w:tabs>
              <w:tab w:val="clear" w:pos="8176"/>
              <w:tab w:val="right" w:pos="9026" w:leader="dot"/>
            </w:tabs>
            <w:rPr/>
          </w:pPr>
          <w:hyperlink w:anchor="__RefHeading___Toc2934035_1067777946">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2934037_1067777946">
            <w:r>
              <w:rPr>
                <w:webHidden/>
                <w:rStyle w:val="IndexLink"/>
                <w:rtl w:val="true"/>
              </w:rPr>
              <w:t>(</w:t>
            </w:r>
            <w:r>
              <w:rPr>
                <w:rStyle w:val="IndexLink"/>
              </w:rPr>
              <w:t>1</w:t>
            </w:r>
            <w:r>
              <w:rPr>
                <w:rStyle w:val="IndexLink"/>
                <w:rtl w:val="true"/>
              </w:rPr>
              <w:t xml:space="preserve">) </w:t>
            </w:r>
            <w:r>
              <w:rPr>
                <w:rStyle w:val="IndexLink"/>
                <w:rtl w:val="true"/>
              </w:rPr>
              <w:t xml:space="preserve">کتاب </w:t>
            </w:r>
            <w:r>
              <w:rPr>
                <w:rStyle w:val="IndexLink"/>
                <w:rtl w:val="true"/>
              </w:rPr>
              <w:t>«</w:t>
            </w:r>
            <w:r>
              <w:rPr>
                <w:rStyle w:val="IndexLink"/>
                <w:rtl w:val="true"/>
              </w:rPr>
              <w:t>اصول مذهب الشيعه</w:t>
            </w:r>
            <w:r>
              <w:rPr>
                <w:rStyle w:val="IndexLink"/>
                <w:rtl w:val="true"/>
              </w:rPr>
              <w:t>»:</w:t>
              <w:tab/>
            </w:r>
            <w:r>
              <w:rPr>
                <w:rStyle w:val="IndexLink"/>
              </w:rPr>
              <w:t>318</w:t>
            </w:r>
          </w:hyperlink>
        </w:p>
        <w:p>
          <w:pPr>
            <w:pStyle w:val="Contents4"/>
            <w:tabs>
              <w:tab w:val="clear" w:pos="8176"/>
              <w:tab w:val="right" w:pos="9026" w:leader="dot"/>
            </w:tabs>
            <w:rPr/>
          </w:pPr>
          <w:hyperlink w:anchor="__RefHeading___Toc2934039_1067777946">
            <w:r>
              <w:rPr>
                <w:webHidden/>
                <w:rStyle w:val="IndexLink"/>
                <w:rtl w:val="true"/>
              </w:rPr>
              <w:t>(</w:t>
            </w:r>
            <w:r>
              <w:rPr>
                <w:rStyle w:val="IndexLink"/>
              </w:rPr>
              <w:t>2</w:t>
            </w:r>
            <w:r>
              <w:rPr>
                <w:rStyle w:val="IndexLink"/>
                <w:rtl w:val="true"/>
              </w:rPr>
              <w:t xml:space="preserve">) </w:t>
            </w:r>
            <w:r>
              <w:rPr>
                <w:rStyle w:val="IndexLink"/>
                <w:rtl w:val="true"/>
              </w:rPr>
              <w:t>کتابهای احسان ظهير الهی</w:t>
            </w:r>
            <w:r>
              <w:rPr>
                <w:rStyle w:val="IndexLink"/>
                <w:rtl w:val="true"/>
              </w:rPr>
              <w:t>:</w:t>
              <w:tab/>
            </w:r>
            <w:r>
              <w:rPr>
                <w:rStyle w:val="IndexLink"/>
              </w:rPr>
              <w:t>326</w:t>
            </w:r>
          </w:hyperlink>
        </w:p>
        <w:p>
          <w:pPr>
            <w:pStyle w:val="Contents5"/>
            <w:tabs>
              <w:tab w:val="clear" w:pos="7892"/>
              <w:tab w:val="right" w:pos="9026" w:leader="dot"/>
            </w:tabs>
            <w:rPr/>
          </w:pPr>
          <w:hyperlink w:anchor="__RefHeading___Toc2934041_1067777946">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2934043_1067777946">
            <w:r>
              <w:rPr>
                <w:webHidden/>
                <w:rStyle w:val="IndexLink"/>
                <w:rtl w:val="true"/>
              </w:rPr>
              <w:t xml:space="preserve">الف </w:t>
            </w:r>
            <w:r>
              <w:rPr>
                <w:rStyle w:val="IndexLink"/>
                <w:rtl w:val="true"/>
              </w:rPr>
              <w:t xml:space="preserve">- </w:t>
            </w:r>
            <w:r>
              <w:rPr>
                <w:rStyle w:val="IndexLink"/>
                <w:rtl w:val="true"/>
              </w:rPr>
              <w:t>ملاحظه اول</w:t>
            </w:r>
            <w:r>
              <w:rPr>
                <w:rStyle w:val="IndexLink"/>
                <w:rtl w:val="true"/>
              </w:rPr>
              <w:t>:</w:t>
              <w:tab/>
            </w:r>
            <w:r>
              <w:rPr>
                <w:rStyle w:val="IndexLink"/>
              </w:rPr>
              <w:t>327</w:t>
            </w:r>
          </w:hyperlink>
        </w:p>
        <w:p>
          <w:pPr>
            <w:pStyle w:val="Contents5"/>
            <w:tabs>
              <w:tab w:val="clear" w:pos="7892"/>
              <w:tab w:val="right" w:pos="9026" w:leader="dot"/>
            </w:tabs>
            <w:rPr/>
          </w:pPr>
          <w:hyperlink w:anchor="__RefHeading___Toc2934045_1067777946">
            <w:r>
              <w:rPr>
                <w:webHidden/>
                <w:rStyle w:val="IndexLink"/>
                <w:rtl w:val="true"/>
              </w:rPr>
              <w:t xml:space="preserve">ب </w:t>
            </w:r>
            <w:r>
              <w:rPr>
                <w:rStyle w:val="IndexLink"/>
                <w:rtl w:val="true"/>
              </w:rPr>
              <w:t xml:space="preserve">- </w:t>
            </w:r>
            <w:r>
              <w:rPr>
                <w:rStyle w:val="IndexLink"/>
                <w:rtl w:val="true"/>
              </w:rPr>
              <w:t>ملاحظه دوم</w:t>
            </w:r>
            <w:r>
              <w:rPr>
                <w:rStyle w:val="IndexLink"/>
                <w:rtl w:val="true"/>
              </w:rPr>
              <w:t>:</w:t>
              <w:tab/>
            </w:r>
            <w:r>
              <w:rPr>
                <w:rStyle w:val="IndexLink"/>
              </w:rPr>
              <w:t>330</w:t>
            </w:r>
          </w:hyperlink>
        </w:p>
        <w:p>
          <w:pPr>
            <w:pStyle w:val="Contents3"/>
            <w:tabs>
              <w:tab w:val="clear" w:pos="8459"/>
              <w:tab w:val="right" w:pos="9026" w:leader="dot"/>
            </w:tabs>
            <w:rPr/>
          </w:pPr>
          <w:hyperlink w:anchor="__RefHeading___Toc2934047_1067777946">
            <w:r>
              <w:rPr>
                <w:webHidden/>
                <w:rStyle w:val="IndexLink"/>
                <w:rtl w:val="true"/>
              </w:rPr>
              <w:t>نمونه هایی از تزویرهای احسان ظهير الهی</w:t>
            </w:r>
            <w:r>
              <w:rPr>
                <w:rStyle w:val="IndexLink"/>
                <w:rtl w:val="true"/>
              </w:rPr>
              <w:t>:</w:t>
              <w:tab/>
            </w:r>
            <w:r>
              <w:rPr>
                <w:rStyle w:val="IndexLink"/>
              </w:rPr>
              <w:t>333</w:t>
            </w:r>
          </w:hyperlink>
        </w:p>
        <w:p>
          <w:pPr>
            <w:pStyle w:val="Contents3"/>
            <w:tabs>
              <w:tab w:val="clear" w:pos="8459"/>
              <w:tab w:val="right" w:pos="9026" w:leader="dot"/>
            </w:tabs>
            <w:rPr/>
          </w:pPr>
          <w:hyperlink w:anchor="__RefHeading___Toc2934049_1067777946">
            <w:r>
              <w:rPr>
                <w:webHidden/>
                <w:rStyle w:val="IndexLink"/>
                <w:rtl w:val="true"/>
              </w:rPr>
              <w:t>(</w:t>
            </w:r>
            <w:r>
              <w:rPr>
                <w:rStyle w:val="IndexLink"/>
              </w:rPr>
              <w:t>3</w:t>
            </w:r>
            <w:r>
              <w:rPr>
                <w:rStyle w:val="IndexLink"/>
                <w:rtl w:val="true"/>
              </w:rPr>
              <w:t xml:space="preserve">) </w:t>
            </w:r>
            <w:r>
              <w:rPr>
                <w:rStyle w:val="IndexLink"/>
                <w:rtl w:val="true"/>
              </w:rPr>
              <w:t xml:space="preserve">کتاب </w:t>
            </w:r>
            <w:r>
              <w:rPr>
                <w:rStyle w:val="IndexLink"/>
                <w:rtl w:val="true"/>
              </w:rPr>
              <w:t>«</w:t>
            </w:r>
            <w:r>
              <w:rPr>
                <w:rStyle w:val="IndexLink"/>
                <w:rtl w:val="true"/>
              </w:rPr>
              <w:t>تبديد الظلام وتنبيه النيام إلى خطر التشيع على المسلمين والاسلام</w:t>
            </w:r>
            <w:r>
              <w:rPr>
                <w:rStyle w:val="IndexLink"/>
                <w:rtl w:val="true"/>
              </w:rPr>
              <w:t xml:space="preserve">» </w:t>
            </w:r>
            <w:r>
              <w:rPr>
                <w:rStyle w:val="IndexLink"/>
                <w:rtl w:val="true"/>
              </w:rPr>
              <w:t xml:space="preserve">از ابن الجبهان </w:t>
            </w:r>
            <w:r>
              <w:rPr>
                <w:rStyle w:val="IndexLink"/>
                <w:rtl w:val="true"/>
              </w:rPr>
              <w:t>:</w:t>
              <w:tab/>
            </w:r>
            <w:r>
              <w:rPr>
                <w:rStyle w:val="IndexLink"/>
              </w:rPr>
              <w:t>346</w:t>
            </w:r>
          </w:hyperlink>
        </w:p>
        <w:p>
          <w:pPr>
            <w:pStyle w:val="Contents3"/>
            <w:tabs>
              <w:tab w:val="clear" w:pos="8459"/>
              <w:tab w:val="right" w:pos="9026" w:leader="dot"/>
            </w:tabs>
            <w:rPr/>
          </w:pPr>
          <w:hyperlink w:anchor="__RefHeading___Toc2934051_1067777946">
            <w:r>
              <w:rPr>
                <w:webHidden/>
                <w:rStyle w:val="IndexLink"/>
                <w:rtl w:val="true"/>
              </w:rPr>
              <w:t>فهرست مطالب</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23_101024"/>
      <w:bookmarkStart w:id="1" w:name="pg10223_101024"/>
      <w:bookmarkEnd w:id="1"/>
    </w:p>
    <w:p>
      <w:pPr>
        <w:pStyle w:val="Heading2"/>
        <w:numPr>
          <w:ilvl w:val="1"/>
          <w:numId w:val="1"/>
        </w:numPr>
        <w:rPr/>
      </w:pPr>
      <w:bookmarkStart w:id="2" w:name="pg10223_101024"/>
      <w:bookmarkStart w:id="3" w:name="__RefHeading___Toc293385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معتصم</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گرایشم به مذهب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سید احمد؛ ترجمه محمدرضا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سیدمحمدرضا،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15521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ذوالفقار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3859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متفکر ونویسندۀ سودانی شیخ معتصم سید احمد</w:t>
      </w:r>
    </w:p>
    <w:p>
      <w:pPr>
        <w:pStyle w:val="BookText"/>
        <w:rPr/>
      </w:pPr>
      <w:r>
        <w:rPr>
          <w:rFonts w:ascii="IRNazanin" w:hAnsi="IRNazanin" w:eastAsia="IRNazanin"/>
          <w:color w:val="111111"/>
          <w:sz w:val="28"/>
          <w:sz w:val="28"/>
          <w:szCs w:val="28"/>
          <w:rtl w:val="true"/>
          <w:lang w:bidi="fa-IR"/>
        </w:rPr>
        <w:t>حقیقت گمشده</w:t>
      </w:r>
    </w:p>
    <w:p>
      <w:pPr>
        <w:pStyle w:val="BookText"/>
        <w:rPr/>
      </w:pPr>
      <w:r>
        <w:rPr>
          <w:rFonts w:ascii="IRNazanin" w:hAnsi="IRNazanin" w:eastAsia="IRNazanin"/>
          <w:color w:val="111111"/>
          <w:sz w:val="28"/>
          <w:sz w:val="28"/>
          <w:szCs w:val="28"/>
          <w:rtl w:val="true"/>
          <w:lang w:bidi="fa-IR"/>
        </w:rPr>
        <w:t>داستان گرایشم به مکتب اهلبیت علیهم السلام</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مُهری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23_101028"/>
      <w:bookmarkStart w:id="8" w:name="pg10223_101028"/>
      <w:bookmarkEnd w:id="8"/>
    </w:p>
    <w:p>
      <w:pPr>
        <w:pStyle w:val="Heading2"/>
        <w:numPr>
          <w:ilvl w:val="1"/>
          <w:numId w:val="1"/>
        </w:numPr>
        <w:rPr/>
      </w:pPr>
      <w:bookmarkStart w:id="9" w:name="pg10223_101028"/>
      <w:bookmarkStart w:id="10" w:name="__RefHeading___Toc2933861_1067777946"/>
      <w:bookmarkStart w:id="11" w:name="_Toc3"/>
      <w:bookmarkEnd w:id="9"/>
      <w:bookmarkEnd w:id="10"/>
      <w:r>
        <w:rPr>
          <w:rtl w:val="true"/>
        </w:rPr>
        <w:t>مقدمه مترجم</w:t>
      </w:r>
      <w:bookmarkEnd w:id="11"/>
    </w:p>
    <w:p>
      <w:pPr>
        <w:pStyle w:val="BookText"/>
        <w:rPr/>
      </w:pPr>
      <w:r>
        <w:rPr>
          <w:rFonts w:ascii="IRNazanin" w:hAnsi="IRNazanin" w:eastAsia="IRNazanin"/>
          <w:color w:val="111111"/>
          <w:sz w:val="28"/>
          <w:sz w:val="28"/>
          <w:szCs w:val="28"/>
          <w:rtl w:val="true"/>
          <w:lang w:bidi="fa-IR"/>
        </w:rPr>
        <w:t>بسم الله ارحمن الرحیم</w:t>
      </w:r>
    </w:p>
    <w:p>
      <w:pPr>
        <w:pStyle w:val="BookText"/>
        <w:rPr/>
      </w:pPr>
      <w:r>
        <w:rPr>
          <w:rFonts w:ascii="IRNazanin" w:hAnsi="IRNazanin" w:eastAsia="IRNazanin"/>
          <w:color w:val="111111"/>
          <w:sz w:val="28"/>
          <w:sz w:val="28"/>
          <w:szCs w:val="28"/>
          <w:rtl w:val="true"/>
          <w:lang w:bidi="fa-IR"/>
        </w:rPr>
        <w:t>وقتی یک گوهر گران بها نایاب می شود، انسان تمام همت خود را برای پیدا کردن آن به کار می گیرد، و هر چه آن گمشده با ارزش تر باشد، سعی برای یافتن آن بیش تر و جدی تر خواهد بود، به خصوص اگر گمشده او عقیده اش باشد، عقیده ای که می تواند او را به نعمت های جاودان بهشتی برساند و از خطر عظیم عذاب الهی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نفیس ترین گمشده انسان که نه تنها از دست او رفته بلکه متأسفانه از ذهن او نیز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یافتن یک انگشتری ناچیز چه قدر بی تابی می کند، ولی افسوس که به دنبال گمشده حقیقی خود نمی گردد ، گمشده ای که از دست دادنش به معنی از دست دادن زندگی بی پایان آخرت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گمشده ای که در میان صدها و هزارها دین، مذهب، عقیده و رأى ناپدید گردیده و پیدا کردن آن نیاز به همت عالی، کوشش فراوان، مطالعه و بررسی، تفکر و تدبر، و بالاخره مهم تر از همه اینها نیاز به هدایت الهی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يَهْدِ اللَّهُ فَهُوَ الْمُهْتَدِ وَمَنْ يُضْلِلْ فَلَنْ </w:t>
      </w:r>
    </w:p>
    <w:p>
      <w:pPr>
        <w:pStyle w:val="BookText"/>
        <w:rPr/>
      </w:pPr>
      <w:r>
        <w:rPr>
          <w:rFonts w:ascii="Amiri" w:hAnsi="Amiri" w:eastAsia="Amiri" w:cs="Amiri"/>
          <w:color w:val="111111"/>
          <w:sz w:val="28"/>
          <w:sz w:val="28"/>
          <w:szCs w:val="28"/>
          <w:rtl w:val="true"/>
          <w:lang w:bidi="ar-SA"/>
        </w:rPr>
        <w:t>تَجِدَ لَهُ وَلِيًّا مُرْشِدًا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کتابی که در پیش روی شما است، راهی است که یک مسلمان حقجو برای یافتن حقیقت گمشده اش طی کرده، از گذرگاه های انحراف، ضلالت، و فریب گذشته ، نقطه ای نورانی در ماورای امواج تاریکی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بسته، خود را در این امواج خروشان انداخته، و با تمام قدرت به سوی نقطه امید حرکت کرده تا به آن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ابتدای کار، ستون خیمه ای را که از پدرانش به ارث برده بود بر زمین انداخت، روایت تحریف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بِسُنَّتي وَسُنَّةُ الخُلَفاءِ الرَّاشِدِينَ مِنْ بَعْدِي</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کنار گذاشته تا مصداق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وَجَدْنَا آبَاءَنَا عَلَى أُمَّةٍ وَإِنَّا عَلَى آثَارِهِمْ مُقْتَدُونَ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خیمه ای راستین بر پا کرد که ستونش روایت معتبر و متفق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اِنْ تَمَسَّكْتُمْ بِهِمَا لَنْ تَضِلُّوا بَعْدِي اِبْدَأْ كِتَابَ اَللَّهِ وَ عِتْرَتِي اهْلَ بَيْتِي</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بود که قلب حق بین او در های نورانی هدایت را </w:t>
      </w:r>
    </w:p>
    <w:p>
      <w:pPr>
        <w:pStyle w:val="BookText"/>
        <w:rPr/>
      </w:pPr>
      <w:r>
        <w:rPr>
          <w:rFonts w:ascii="IRNazanin" w:hAnsi="IRNazanin" w:eastAsia="IRNazanin"/>
          <w:color w:val="111111"/>
          <w:sz w:val="28"/>
          <w:sz w:val="28"/>
          <w:szCs w:val="28"/>
          <w:rtl w:val="true"/>
          <w:lang w:bidi="fa-IR"/>
        </w:rPr>
        <w:t>یکی پس از دیگری گشود تا به گمشده خود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تطهیر، حدیث کسا، آیه مباهله، آیه ولایت و حدیث غدیر چنان قلب خسته او را شاداب، پر نور، محکم و مطمئن ساخت که با بصیرتی تیز بین صفحات تاريك تاریخ را ورق زده و مورخین، محدثین و نویسندگان دروغ پرداز و گمراه کننده را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 قسمت پایانی کتاب خود، اصول و فروع دین را از دیدگاه های مختلف مسلمانان بررسی کرده، خورشید تابان حقیقت را از پشت ابرهای تیره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جناب آقای شیخ معتصم سید احمد سفری طولانی و پر مشقت را پشت سر گذاشت و هنگامی که به چشمه پر فيض هدایت اهل بیت عصمت و طهارت عليهم الصلاة و السلام رسید خستگی راه را از یاد برد، زیرا حقیقت گمشده خود را در مذهب اهل بیت علیهم السلام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اثر ارزشمند را به فارسی برگردانده و در دسترس پویندگان حقیقت و علاقمندان اهل بیت قرار می دهم، امیدوارم مورد توجه حضرت ولی عصر ارواحنا له الفداء قرار گیرد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مهری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رسالت های خدا را تبلیغ می کنند و از او هراس داشته و از هیچ کس دیگری جز خدا بیم ندارند، و کافی است که خداوند حساب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اَللَّهُ بِعَبْدٍ خَيْراً نَكَتَ فِي قَلْبِهِ نَكتَهً بَيْضَاءُ فَجَالَ الْقَلْبُ يَطْلُبُ الْحَقَّ ثُمَّ هُوَ الى اَمرِكُم اسْرَع مِنَ الطَّيرِ الى وَكرِه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 خیر بنده ای را بخواهد، نقطه سفیدی در قلب او قرار داده ، که آن قلب همه جا در جستجوی حق است، او برای رسیدن به عقیده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 ای که به سوی لانه اش می رود سریع تر می باشد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223_101034"/>
      <w:bookmarkStart w:id="13" w:name="pg10223_101034"/>
      <w:bookmarkEnd w:id="13"/>
    </w:p>
    <w:p>
      <w:pPr>
        <w:pStyle w:val="Heading2"/>
        <w:numPr>
          <w:ilvl w:val="1"/>
          <w:numId w:val="1"/>
        </w:numPr>
        <w:rPr/>
      </w:pPr>
      <w:bookmarkStart w:id="14" w:name="pg10223_101034"/>
      <w:bookmarkStart w:id="15" w:name="__RefHeading___Toc2933863_1067777946"/>
      <w:bookmarkStart w:id="16" w:name="_Toc4"/>
      <w:bookmarkEnd w:id="14"/>
      <w:bookmarkEnd w:id="15"/>
      <w:r>
        <w:rPr>
          <w:rtl w:val="true"/>
        </w:rPr>
        <w:t>اهداء</w:t>
      </w:r>
      <w:bookmarkEnd w:id="16"/>
    </w:p>
    <w:p>
      <w:pPr>
        <w:pStyle w:val="BookText"/>
        <w:rPr/>
      </w:pPr>
      <w:r>
        <w:rPr>
          <w:rFonts w:ascii="IRNazanin" w:hAnsi="IRNazanin" w:eastAsia="IRNazanin"/>
          <w:color w:val="111111"/>
          <w:sz w:val="28"/>
          <w:sz w:val="28"/>
          <w:szCs w:val="28"/>
          <w:rtl w:val="true"/>
          <w:lang w:bidi="fa-IR"/>
        </w:rPr>
        <w:t>اهداء به فرزند پایگاه عصمت و تقوى، و جایگاه نزول وحی و هدایت، دختری که عظیم ترین فضایل را از خاندان عصمت و طهارت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بانوی پاکدامن، مجاهد نستوه، عالمة نصيحت گر، آزاده سربلند، شیر زن آل ابی طالب، معجزه محمدیه، ذخيرة حیدریه و وديعة فاطمیه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آنکه در نهان و آشکار خدای متعال را اطاعت کرد، و با موضع گیری های خود اهل نفاق و فتنه را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آنکه با صلابت خود ستمگران را به وحشت انداخت، و با قوت قلب خود عقول را به تعجب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هموکه در شجاعت مانند پدرش علی بود، و در عظمت و بلاغت مثل مادرش زهرا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سلاله یاسین که منسوب به خاندان نبوت و امامت بوده و نشان شرافت، عزت و کرامت را از اجداد گرامش به ارث برده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قهرمان کربلا، عقیله بنی هاشم ، سیده و مولای زنان آزاده ، یعنی حضرت زینب علیها السلام</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223_101036"/>
      <w:bookmarkStart w:id="18" w:name="pg10223_101036"/>
      <w:bookmarkEnd w:id="18"/>
    </w:p>
    <w:p>
      <w:pPr>
        <w:pStyle w:val="Heading2"/>
        <w:numPr>
          <w:ilvl w:val="1"/>
          <w:numId w:val="1"/>
        </w:numPr>
        <w:rPr/>
      </w:pPr>
      <w:bookmarkStart w:id="19" w:name="pg10223_101036"/>
      <w:bookmarkStart w:id="20" w:name="__RefHeading___Toc2933865_1067777946"/>
      <w:bookmarkStart w:id="21" w:name="_Toc5"/>
      <w:bookmarkEnd w:id="19"/>
      <w:bookmarkEnd w:id="20"/>
      <w:r>
        <w:rPr>
          <w:rtl w:val="true"/>
        </w:rPr>
        <w:t>فصل اول</w:t>
      </w:r>
      <w:r>
        <w:rPr>
          <w:rtl w:val="true"/>
        </w:rPr>
        <w:t xml:space="preserve">: </w:t>
      </w:r>
      <w:r>
        <w:rPr>
          <w:rtl w:val="true"/>
        </w:rPr>
        <w:t>برگزیده هایی از زندگی ام</w:t>
      </w:r>
      <w:bookmarkEnd w:id="21"/>
    </w:p>
    <w:p>
      <w:pPr>
        <w:pStyle w:val="Heading3"/>
        <w:numPr>
          <w:ilvl w:val="2"/>
          <w:numId w:val="1"/>
        </w:numPr>
        <w:rPr/>
      </w:pPr>
      <w:bookmarkStart w:id="22" w:name="__RefHeading___Toc2933867_1067777946"/>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ایام کودکی</w:t>
      </w:r>
    </w:p>
    <w:p>
      <w:pPr>
        <w:pStyle w:val="BookText"/>
        <w:rPr/>
      </w:pPr>
      <w:r>
        <w:rPr>
          <w:rFonts w:ascii="IRNazanin" w:hAnsi="IRNazanin" w:eastAsia="IRNazanin"/>
          <w:color w:val="111111"/>
          <w:sz w:val="28"/>
          <w:sz w:val="28"/>
          <w:szCs w:val="28"/>
          <w:rtl w:val="true"/>
          <w:lang w:bidi="fa-IR"/>
        </w:rPr>
        <w:t>چگونه شروع کردم</w:t>
      </w:r>
    </w:p>
    <w:p>
      <w:pPr>
        <w:pStyle w:val="BookText"/>
        <w:rPr/>
      </w:pPr>
      <w:r>
        <w:rPr>
          <w:rFonts w:ascii="IRNazanin" w:hAnsi="IRNazanin" w:eastAsia="IRNazanin"/>
          <w:color w:val="111111"/>
          <w:sz w:val="28"/>
          <w:sz w:val="28"/>
          <w:szCs w:val="28"/>
          <w:rtl w:val="true"/>
          <w:lang w:bidi="fa-IR"/>
        </w:rPr>
        <w:t>در دانشگاه</w:t>
      </w:r>
    </w:p>
    <w:p>
      <w:pPr>
        <w:pStyle w:val="BookText"/>
        <w:rPr/>
      </w:pPr>
      <w:r>
        <w:rPr>
          <w:rFonts w:ascii="IRNazanin" w:hAnsi="IRNazanin" w:eastAsia="IRNazanin"/>
          <w:color w:val="111111"/>
          <w:sz w:val="28"/>
          <w:sz w:val="28"/>
          <w:szCs w:val="28"/>
          <w:rtl w:val="true"/>
          <w:lang w:bidi="fa-IR"/>
        </w:rPr>
        <w:t>در روستایمان</w:t>
      </w:r>
    </w:p>
    <w:p>
      <w:pPr>
        <w:pStyle w:val="BookText"/>
        <w:rPr/>
      </w:pPr>
      <w:r>
        <w:rPr>
          <w:rFonts w:ascii="IRNazanin" w:hAnsi="IRNazanin" w:eastAsia="IRNazanin"/>
          <w:color w:val="111111"/>
          <w:sz w:val="28"/>
          <w:sz w:val="28"/>
          <w:szCs w:val="28"/>
          <w:rtl w:val="true"/>
          <w:lang w:bidi="fa-IR"/>
        </w:rPr>
        <w:t>مناظره با شیخ وهابی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داشت هایی ضروری برای محققین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0223_101038"/>
      <w:bookmarkStart w:id="25" w:name="pg10223_101038"/>
      <w:bookmarkEnd w:id="25"/>
    </w:p>
    <w:p>
      <w:pPr>
        <w:pStyle w:val="Heading3"/>
        <w:numPr>
          <w:ilvl w:val="2"/>
          <w:numId w:val="1"/>
        </w:numPr>
        <w:rPr/>
      </w:pPr>
      <w:bookmarkStart w:id="26" w:name="pg10223_101038"/>
      <w:bookmarkStart w:id="27" w:name="__RefHeading___Toc2933869_1067777946"/>
      <w:bookmarkStart w:id="28" w:name="_Toc7"/>
      <w:bookmarkEnd w:id="26"/>
      <w:bookmarkEnd w:id="27"/>
      <w:r>
        <w:rPr>
          <w:rtl w:val="true"/>
        </w:rPr>
        <w:t>برگزیده هایی از زندگی ام</w:t>
      </w:r>
      <w:bookmarkEnd w:id="28"/>
    </w:p>
    <w:p>
      <w:pPr>
        <w:pStyle w:val="Heading4"/>
        <w:numPr>
          <w:ilvl w:val="3"/>
          <w:numId w:val="1"/>
        </w:numPr>
        <w:rPr/>
      </w:pPr>
      <w:bookmarkStart w:id="29" w:name="__RefHeading___Toc2933871_1067777946"/>
      <w:bookmarkStart w:id="30" w:name="_Toc8"/>
      <w:bookmarkEnd w:id="29"/>
      <w:r>
        <w:rPr>
          <w:rtl w:val="true"/>
        </w:rPr>
        <w:t xml:space="preserve">ایام کودکی </w:t>
      </w:r>
      <w:r>
        <w:rPr>
          <w:rtl w:val="true"/>
        </w:rPr>
        <w:t>:</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بودم در آغاز زندگی، علاقه فراوانی به دین داشتم، فطرتم مرا وادار می کرد نسبت به دین متعهد باشم، تصوری که در ذهن خود از آینده ام داشتم، از محدوده تدین خارج نمی شد، در خیال پردازی هایم، خود را یک قهرمان و یک مجاهد اسلامی می دیدم که از حریم دین دفاع کرده و عزت و سربلندی را برای اسلام باز گردانده ام، هنوز مراحل اول تحصیل در مدارس کلاسیک را نگذرانده بودم و لذا فکرم کوتاه و اطلاعاتم از تاریخ و تمدن مسلمانان محدود بود و تنها چند داستان از زندگی رسول الله صلی الله علیه و آله و سلم و جنگ های ایشان با کفار و قدری نیز از رشادت ها و شجاعت های امام علی علیه السلام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مطالعه تاریخ دولت مهدی در سودان ، تحت تأثیر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سرداران ارتش مهدی در سودان قرار گرفتم، هنگامی که دبیر تاریخ ما از بی باکی او در جهاد و عظمت شخصیتش در جنگ میان کوهها و دره ها سخن می گفت شگفت زده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دل به او بستم و تمام آرزویم این بود که مانند او شوم، با عقل کوچک خود می اندیشیدم که چگونه به این هدف برسم و تنها راهی که به ذهنم می رسید این بود که در آینده فارغ التحصیل </w:t>
      </w:r>
    </w:p>
    <w:p>
      <w:pPr>
        <w:pStyle w:val="BookText"/>
        <w:rPr/>
      </w:pPr>
      <w:r>
        <w:rPr>
          <w:rFonts w:ascii="IRNazanin" w:hAnsi="IRNazanin" w:eastAsia="IRNazanin"/>
          <w:color w:val="111111"/>
          <w:sz w:val="28"/>
          <w:sz w:val="28"/>
          <w:szCs w:val="28"/>
          <w:rtl w:val="true"/>
          <w:lang w:bidi="fa-IR"/>
        </w:rPr>
        <w:t xml:space="preserve">دانشکده افسری باشم تا بتوانم انواع آموزش های جنگی را دیده و با اسلحه آشنا شوم و با همین امید سال هایی از عمرم را 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دبیرستان رفتم، در آنجا افکارم بازتر و اطلاعاتم بیشتر شد و با فرماندهان آزادی خواهی در جهان اسلام همچون عبد الرحمن کواکبی، سنوسی، عمر مختار و همچنین جمال الدین افغانی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اندیشمند انقلابی که از افغانستان بپاخاست و به پایتخت های کشورهای اسلامی و غیر اسلامی سفر کرد تا اندیشه های حیات بخش را در تمام زمینه های عقب ماندگی در جهان اسلام و راههای اصلاح آن را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توجه مرا جلب کرد روش او بود که آن را در کار جهادی خود اعمال می کرد؛ روشی که بر اساس حکمت بنا شده و بدون حمل اسلحه فرهنگ را منتشر و به امت اسلامی رشد فکری می 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 بودم هر که بخواهد جهاد کند و از مسلمین دفاع نماید باید شمشیر به دست بگیرد و وارد جنگ مسلحانه شود، ولی روش او کاملاً با تصورات من مغایرت داشت ؛ روش سخن و فرهنگ آگاهانه در تفکر مذهبی من تازگی داشت، ولی باز هم نمی توانستم به آسانی از آنچه افکار و آرزوهای خود را بر آن بنا نهاده بودم دست بکشم، هر چند کشف کرده بودم که مشکل امت، مشکل نداشتن یک فرهنگ متعهد و آگاه است، زیرا این </w:t>
      </w:r>
    </w:p>
    <w:p>
      <w:pPr>
        <w:pStyle w:val="BookText"/>
        <w:rPr/>
      </w:pPr>
      <w:r>
        <w:rPr>
          <w:rFonts w:ascii="IRNazanin" w:hAnsi="IRNazanin" w:eastAsia="IRNazanin"/>
          <w:color w:val="111111"/>
          <w:sz w:val="28"/>
          <w:sz w:val="28"/>
          <w:szCs w:val="28"/>
          <w:rtl w:val="true"/>
          <w:lang w:bidi="fa-IR"/>
        </w:rPr>
        <w:t>فرهنگ است که می تواند مسئولیت هر فردی را برای او مشخص کند و جمال الدین جهان را دور زد، نور و برکت خود را منتشر و اندیشه و فرهنگ را پخش کرد و مسلمانان افکار او را با جان و دل پذیرفتند، زیرا اندیشه های او مشکلات آنها را حل کرده و با واقعیت های زندگی ایشان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نیروهای استعمارگر و کینه توز به وحشت 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توانست به تنهایی در مقابل آنها با قدرت بایستد تا آنجا که مجبور شدند آن را محاصره کرده و از صدور آن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همیشه در ذهنم خطور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 شخص به تنهایی توانسته است تمام محاسبات را به هم زند، و تمام این قدرت های استکباری را به وحشت اندازد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جواب دادن به این سؤال، دریچه ای از سؤالها بر رویم باز شد، بعضی از آنها آسان بود و بعضی ها اصلا در محيط سودان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مرا وادار کرد تا خود را از این محیط آزاد ساخته و تمام زنجیر ها را پاره کنم، زنجیرهایی که موجب تسلیم و خضوع من در مقابل این محیط مذهبی بوده و زندگی مرا همانند زندگی پدران و نیاکانم ترسیم می کرد، ولی احساس مسئولیت در </w:t>
      </w:r>
      <w:bookmarkStart w:id="31" w:name="pg10223_101041"/>
    </w:p>
    <w:p>
      <w:pPr>
        <w:pStyle w:val="BookText"/>
        <w:rPr/>
      </w:pPr>
      <w:bookmarkEnd w:id="31"/>
      <w:r>
        <w:rPr>
          <w:rFonts w:ascii="IRNazanin" w:hAnsi="IRNazanin" w:eastAsia="IRNazanin"/>
          <w:color w:val="111111"/>
          <w:sz w:val="28"/>
          <w:sz w:val="28"/>
          <w:szCs w:val="28"/>
          <w:rtl w:val="true"/>
          <w:lang w:bidi="fa-IR"/>
        </w:rPr>
        <w:t>من و علاقه ام به جمال الدین مانند ناقوسی بود که فطرت مرا به صدا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خود می پرسیدم چگونه می توانم مانند جمال الدين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دین موروثی من می تواند مرا به آن درجه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جمال الدين دینی غیر از دین ما داشت، و اسلامی غیر از اسلام ما؟</w:t>
      </w:r>
    </w:p>
    <w:p>
      <w:pPr>
        <w:pStyle w:val="BookText"/>
        <w:rPr/>
      </w:pPr>
      <w:r>
        <w:rPr>
          <w:rFonts w:ascii="IRNazanin" w:hAnsi="IRNazanin" w:eastAsia="IRNazanin"/>
          <w:color w:val="111111"/>
          <w:sz w:val="28"/>
          <w:sz w:val="28"/>
          <w:szCs w:val="28"/>
          <w:rtl w:val="true"/>
          <w:lang w:bidi="fa-IR"/>
        </w:rPr>
        <w:t>و برای جواب این سؤال، چندین سال متحیر بودم، و تنها چیزی که بدان رسیدم این بود که مفهوم دین بطور کلی در ذهنم تغییر کرد و جمال الدین را به جای عثمان دقنه رهبر و الگوی خویش می دیدم و بدنبال این تحول وسیله کار نیز برای من تغییر کرد و دانشکده افسری جای خود را به یک برنامه فرهنگی داد، برنامه ای که می تواند مرا با تفکر و فرهنگ اصیل اسلامی که نهضت اسلامی را بدنبال خواهد داشت آشنا سازد</w:t>
      </w:r>
      <w:r>
        <w:rPr>
          <w:rFonts w:eastAsia="IRNazanin" w:cs="IRNazanin"/>
          <w:color w:val="111111"/>
          <w:sz w:val="28"/>
          <w:szCs w:val="28"/>
          <w:rtl w:val="true"/>
          <w:lang w:bidi="fa-IR"/>
        </w:rPr>
        <w:t>.</w:t>
      </w:r>
    </w:p>
    <w:p>
      <w:pPr>
        <w:pStyle w:val="Heading4"/>
        <w:numPr>
          <w:ilvl w:val="3"/>
          <w:numId w:val="1"/>
        </w:numPr>
        <w:rPr/>
      </w:pPr>
      <w:bookmarkStart w:id="32" w:name="__RefHeading___Toc2933873_1067777946"/>
      <w:bookmarkStart w:id="33" w:name="_Toc9"/>
      <w:bookmarkEnd w:id="32"/>
      <w:r>
        <w:rPr>
          <w:rtl w:val="true"/>
        </w:rPr>
        <w:t>چگونه شروع کردم</w:t>
      </w:r>
      <w:r>
        <w:rPr>
          <w:rtl w:val="true"/>
        </w:rPr>
        <w:t>:</w:t>
      </w:r>
      <w:bookmarkEnd w:id="33"/>
    </w:p>
    <w:p>
      <w:pPr>
        <w:pStyle w:val="BookText"/>
        <w:rPr/>
      </w:pPr>
      <w:r>
        <w:rPr>
          <w:rFonts w:ascii="IRNazanin" w:hAnsi="IRNazanin" w:eastAsia="IRNazanin"/>
          <w:color w:val="111111"/>
          <w:sz w:val="28"/>
          <w:sz w:val="28"/>
          <w:szCs w:val="28"/>
          <w:rtl w:val="true"/>
          <w:lang w:bidi="fa-IR"/>
        </w:rPr>
        <w:t>تحقیق درباره یک تفکر سالم و فرهنگ صحیح بسیار مشکل بود؛ مرحله دشواری را گذراندم هر چند تحقیق من به طور تصادفی و فطری بود؛ در طول زندگی معمولی ام همیشه می پرسیدم و گفتگو می کردم ولی فرصتی برای بحث و بررسی نداشتم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حمله شدید وهابی ها بر سودان و شدت گرفتن بحث ها و مناظره ها، و زیاد شدن فعالیت های مذهبی، بسیاری از </w:t>
      </w:r>
    </w:p>
    <w:p>
      <w:pPr>
        <w:pStyle w:val="BookText"/>
        <w:rPr/>
      </w:pPr>
      <w:r>
        <w:rPr>
          <w:rFonts w:ascii="IRNazanin" w:hAnsi="IRNazanin" w:eastAsia="IRNazanin"/>
          <w:color w:val="111111"/>
          <w:sz w:val="28"/>
          <w:sz w:val="28"/>
          <w:szCs w:val="28"/>
          <w:rtl w:val="true"/>
          <w:lang w:bidi="fa-IR"/>
        </w:rPr>
        <w:t>حقائق آشکار و بسیاری از اختلاف ها و تضادهای تاریخی ، عقیدتی و فقهی پدیدار گردید؛ بعضی از فرقه های اسلامی تکفیر شده و آنها را از حریم اسلام خارج کردند، چیزی که منتهی به تعدد مذاهب و تفرق خطوط فکری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دردناک بودن این وضعیت، من توانستم گمشده خود را بیابم، تحقیقات خود را افزون و احساس کردم تمام پرسش های نا منظمی که به ذهنم خطور می کرد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توجهم به وهابیت بیشتر شد، مناظرات و گفتگوهای آنان را دنبال می کردم و مهم ترین مسأله ای که در آن ایام از آنها یاد گرفتم جرأت و سرسختی آنها و مقاومت شان در برابر واقعیت های موجود بود، زیرا معتقد بودم وضعیت موجود امری است مقدس که نمی توان بر آن تعرض و تجاوز کرد، هر چند اشکال های زیادی بر آن داشتم که معمولا ناشی از وجدان درونی و فطرتم بود و از این رو بسیاری از برخوردها و فعالیتهای جامعه مذهبی را زیر سؤال می بردم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را با وهابی ها دنبال کردم، و بحث های زیادی بین من و آنها بر قرار شد، این بحث ها در واقع همان پرسش هایی بود که در ذهن ما سرگردان مانده و اکنون جواب هایی برای آنها یافته بودم که مرا در این برهه راضی می کرد، البته سؤال هایی نیز بودند که جوابشان نزد آنها یافت نمی شد؛ این وضعیت سبب شد که به آنها </w:t>
      </w:r>
    </w:p>
    <w:p>
      <w:pPr>
        <w:pStyle w:val="BookText"/>
        <w:rPr/>
      </w:pPr>
      <w:r>
        <w:rPr>
          <w:rFonts w:ascii="IRNazanin" w:hAnsi="IRNazanin" w:eastAsia="IRNazanin"/>
          <w:color w:val="111111"/>
          <w:sz w:val="28"/>
          <w:sz w:val="28"/>
          <w:szCs w:val="28"/>
          <w:rtl w:val="true"/>
          <w:lang w:bidi="fa-IR"/>
        </w:rPr>
        <w:t>متمایل گشته، و دست آنها را بفشارم، ولی نکته های باقیمانده، مانع از این بود که کاملا پیرو وهابیت شوم؛ اولین و مهم ترین نکته این بود که نزد ایشان چیزی نیافتم که مرا ارضاء کند و آرزوهای بلند مرا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وسوسه می شدم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اش فکر می کنی و بدنبال آن می گردی چیزی ایده آل و غیر واقعی است و وهابیت بهترین الگوی اسلام است و جایگزینی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بخاطر عدم آگاهی از اندیشه ها و مذاهب دیگر بدنبال این وسوسه رفته، آنرا باور می کردم ولی سریعا متوجه می شدم که جمال الدین ساخته این تفکر وهابی نیست، لذا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بسبب دلایل و متونی که بر درستی مذهب خود بیان می کردند، نزدیک ترین راه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گروه های دیگر در سودان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آنها این است که مذهب شان بیشتر به قوانین ریاضی شبیه است؛ مذهب وهابی مجموعه ای از قوانین و قاعده های خشک است که بدون آنکه تأثیر آشکاری در تمدن انسان و یا در طرز برخورد انسان با زندگی در این دنیا در تمام زمینه های فردی اجتماعی،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چگونگی رابطه اش با خداوند داشته باشد پیاده می شود، وهابیت کاملا به عکس است، چه بسا که انسان را بسبب تکفیرهای پی در پی نسبت به همه امور زندگی متوحش و از </w:t>
      </w:r>
    </w:p>
    <w:p>
      <w:pPr>
        <w:pStyle w:val="BookText"/>
        <w:rPr/>
      </w:pPr>
      <w:r>
        <w:rPr>
          <w:rFonts w:ascii="IRNazanin" w:hAnsi="IRNazanin" w:eastAsia="IRNazanin"/>
          <w:color w:val="111111"/>
          <w:sz w:val="28"/>
          <w:sz w:val="28"/>
          <w:szCs w:val="28"/>
          <w:rtl w:val="true"/>
          <w:lang w:bidi="fa-IR"/>
        </w:rPr>
        <w:t>جامعه جدا می سازد، یک وهابی نمی تواند خود را با جامعه وفق دهد، زیرا او در لباسش، رفتارش و تمام جزئیات زندگی اش جدای از دیگران است؛ با کسی مأنوس نمی شود مگر با هم فکران خود، لذا من متوجه غرور، تکبر و خود بزرگ بینی در آنها می شدم، زیرا آنها از بالا به مردم نگاه می کنند، با آنها نمی جوشند و در زندگی شان مشارکت نمی کنند و چگونه در زندگی با مردم مشارکت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فعالیت های جامعه را بدعت و گمراهی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درست به خاطر دارم هنگامی که وهابیت وارد روستای ما شد، در مدت کوتاهی و بدون هیچگونه مطالعه و آگاهی، جمع زیادی از جوانان تابع وهابیت شدند، ولی زمانی نگذشت که همه آنها از آن دست کشیدند و همین بود انتظار من، زیرا این مذهب جدید، ایشان را از همکاری با جامعه منع کرده و بسیاری از سنت هایی که به آنها عادت کرده بودند را حرام می دانست در صورتی که هیچ مخالفتی با دین نداشت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از جمله گرفتاری های جوانان ملحق شده به وهابیت این بود که در روستای ما معمولا جوانها در شبهای مهتابی روی خاک نشسته، با گفتگو وقت فراغت را می گذراندند و این تنها ساعت دیدار برای جوانهای روستا بود که در طول روز مشغول کشاورزی یا کارهای دیگر بودند، ولی شیخ وهابی ها آنان را از این </w:t>
      </w:r>
    </w:p>
    <w:p>
      <w:pPr>
        <w:pStyle w:val="BookText"/>
        <w:rPr/>
      </w:pPr>
      <w:r>
        <w:rPr>
          <w:rFonts w:ascii="IRNazanin" w:hAnsi="IRNazanin" w:eastAsia="IRNazanin"/>
          <w:color w:val="111111"/>
          <w:sz w:val="28"/>
          <w:sz w:val="28"/>
          <w:szCs w:val="28"/>
          <w:rtl w:val="true"/>
          <w:lang w:bidi="fa-IR"/>
        </w:rPr>
        <w:t>کار منع کرده و آن را بر آنها حرام می شمرد به بهانه اینکه رسول الله صلی الله علیه و آله و سلم نشستن بر سر راهها را حرام فرموده است، هر چند محل نشستن آنها راه به شمار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که مشکل تمام وهابیون است ، اینکه یک وهابی در مدت زمان کوتاهی پس از متدین شدنش و با داشتن کمترین دانش، خود را مجتهد دانسته و مجاز می داند در هر مسأله ای فتوی دهد؛ به یاد دارم روزی با یکی از آنها نشسته مشغول بحث در مسائل مختلف بودم، که در اثناء بحث یکباره از جای برخاست زیرا اذان مغرب را از مسجد شان شنید، بدو گفتم صبر کن سخن مان تمام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تمام، وقت نماز است، برویم به مسجد نماز بخوانیم،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منزل نماز می خوانم، هر چند ملتزم بودم با آنها نماز بخوانم، او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باطل است، بشدت حیرت زده شدم و قبل از اینکه دلیل را بپرسم او رو برگرداند تا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به چه دلیل نمازم در منزل باطل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افتخار و تكبر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مسجد نماز ندارد مگر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این نیست که نماز جماعت در مسجد افضل است، ولی این بمعنی درست نبودن نماز در غير مسجد نیست و منظور از حدیث تأكيد بر همین افضلیت است نه برای بیان حکم نماز در منزل، به این دلیل که ما در فقه ندیده ایم که یکی از </w:t>
      </w:r>
    </w:p>
    <w:p>
      <w:pPr>
        <w:pStyle w:val="BookText"/>
        <w:rPr/>
      </w:pPr>
      <w:r>
        <w:rPr>
          <w:rFonts w:ascii="IRNazanin" w:hAnsi="IRNazanin" w:eastAsia="IRNazanin"/>
          <w:color w:val="111111"/>
          <w:sz w:val="28"/>
          <w:sz w:val="28"/>
          <w:szCs w:val="28"/>
          <w:rtl w:val="true"/>
          <w:lang w:bidi="fa-IR"/>
        </w:rPr>
        <w:t>مبطلات نماز، خواندن نماز در منزل است، و هیچ یک از فقهاء چنین فتوائی نداده اند، از طرفی دیگر تو به چه حقی این احکام را صادر می کنی؟ آیا تو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که انسان فتوی دهد و حكم یک موضوعی را بیان نماید، زیرا فقیه تمام متون مربوط به این مسأله را بررسی می کند تا بتواند دلالت امر و نهی را در یک متن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دلالت بر وجوب می کند یا بر استحباب، و آیا نهی دلالت بر حرمت دارد یا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پر معنی است، پس با احتیاط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شکست در روی او پیدا شد، اخم کرد و گرفته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حدیث را تأویل می کنی و تأویل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بردم از این احمق که نمی تواند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عقب مانده و خشک، دومین عامل بود که مرا از وهابیت دور می ساخت، هر چند افکار آنها تأثیر زیادی بر من گذاشته، آن افکار را قبول نموده و از آن دفاع می 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زمانی به همین حال باقی ماندم، نه راه به جایی داشتم، نه قرار و آرامشی، یک روز به وهابیت نزدیک شده روز دیگر دور می شدم، تنها راه حل خود را بجای دانشکده افسری در این دیدم که در یک دانشکده یا دانشگاه اسلامی درس بخوانم تا بتوانم تحقیق خود را به طور دقیق تر و عمیق تر دنبال کنم، و بعد از امتحان ورودی دانشگاه شش رشته انتخابی در دانشگاه ها و دانشسراها برای </w:t>
      </w:r>
    </w:p>
    <w:p>
      <w:pPr>
        <w:pStyle w:val="BookText"/>
        <w:rPr/>
      </w:pPr>
      <w:r>
        <w:rPr>
          <w:rFonts w:ascii="IRNazanin" w:hAnsi="IRNazanin" w:eastAsia="IRNazanin"/>
          <w:color w:val="111111"/>
          <w:sz w:val="28"/>
          <w:sz w:val="28"/>
          <w:szCs w:val="28"/>
          <w:rtl w:val="true"/>
          <w:lang w:bidi="fa-IR"/>
        </w:rPr>
        <w:t>تحصیل در پیش داشتم، ولی من جز دانشگاه ها و دانشکده های اسلامی انتخاب نکردم، و در یکی از آن دانشکده های اسلامی دانشکده علوم اسلامی و ادبیات عربی از دانشگاه وادى النيل در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خواستم پرواز کنم و خود را آماده این مرحله جدید از زندگی ساختم، و پس از انجام آموزش نظامی دفاع ملی که برای ورود به دانشگاه الزامی است گروه های دانشجویان از سراسر سودان به سوی دانشگاه ها هجوم آوردند و من از اولین افراد بودم؛ در مصاحبه ای که انجام شد مدیر دانشکده در باره شخصیتی که به او علاقمندم از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افغانی، و سبب علاقه ام به ایشان را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من اظهار خشنودی کرد و پس از سؤال های فراوان ، به طور رسمی در دانشکده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سراغ کتابخانه رفتم، که مملو از کتابها و دایرة المعارف های عظیم بود، با آنجا انس گرفتم ولی مشکل من این بود که از کجا شروع کنم؟ و چه چیزی را بخوانم؟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حال ماندم، از این کتاب به آن کتاب منتقل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اینکه برای خود برنامه ای تعیین کنم، یکی از خویشاوندان راهی بزرگ و بسیار مهم در بحث و تحقیق در پیش رویم گشود، و آن مطالعه تاریخ جهت بررسی مذاهب اسلامی و يافتن مذهب حق از میان آنها بود، این راه توفیقی الهی بود که </w:t>
      </w:r>
    </w:p>
    <w:p>
      <w:pPr>
        <w:pStyle w:val="BookText"/>
        <w:rPr/>
      </w:pPr>
      <w:r>
        <w:rPr>
          <w:rFonts w:ascii="IRNazanin" w:hAnsi="IRNazanin" w:eastAsia="IRNazanin"/>
          <w:color w:val="111111"/>
          <w:sz w:val="28"/>
          <w:sz w:val="28"/>
          <w:szCs w:val="28"/>
          <w:rtl w:val="true"/>
          <w:lang w:bidi="fa-IR"/>
        </w:rPr>
        <w:t>خود از آن غافل بودم، آغاز قضیه وقتی بود که با یکی از افراد فامیل بنام عبدالمنعم در منزل پسر عمویم در شهر عطبره ملاقات کردم؛ عبدالمنعم فارغ التحصیل دانشکده حقوق است ، در آن روز هنوز خورشید غروب نکرده بود که وی را در حیاط منزل با یکی از 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آنجا مهمان بود مشغول بحث است، به دقت گوش کردم تا بدانم از چه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فهمیدم بحث درباره مسائل دینی است جدی تر شده، در کنار آنها نشستم تا گفتگویشان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با آرامش کامل بحث می کرد در حالیکه طرف مقابل بسیار خشن و تهاجمی بود، اصل مطلب را نفهمیده بودم تا آنکه آن برادر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کافر و از خدا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متوجه بحث شدم، بسیار دقیق شدم و در ذهنم این سؤال با حیرت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چه کسانی هستند؟ و چرا آنها کافراند؟</w:t>
      </w:r>
    </w:p>
    <w:p>
      <w:pPr>
        <w:pStyle w:val="BookText"/>
        <w:rPr/>
      </w:pPr>
      <w:r>
        <w:rPr>
          <w:rFonts w:ascii="IRNazanin" w:hAnsi="IRNazanin" w:eastAsia="IRNazanin"/>
          <w:color w:val="111111"/>
          <w:sz w:val="28"/>
          <w:sz w:val="28"/>
          <w:szCs w:val="28"/>
          <w:rtl w:val="true"/>
          <w:lang w:bidi="fa-IR"/>
        </w:rPr>
        <w:t>آیا عبدالمنعم شیعی است؟ و این سخنان عجیب و غریب او آیا همان کلام شیعه است؟</w:t>
      </w:r>
    </w:p>
    <w:p>
      <w:pPr>
        <w:pStyle w:val="BookText"/>
        <w:rPr/>
      </w:pPr>
      <w:r>
        <w:rPr>
          <w:rFonts w:ascii="IRNazanin" w:hAnsi="IRNazanin" w:eastAsia="IRNazanin"/>
          <w:color w:val="111111"/>
          <w:sz w:val="28"/>
          <w:sz w:val="28"/>
          <w:szCs w:val="28"/>
          <w:rtl w:val="true"/>
          <w:lang w:bidi="fa-IR"/>
        </w:rPr>
        <w:t>منصفانه بگویم که عبدالمنعم حریف خود را در هر مسأله ای که مطرح می شد شکست می داد، آنهم با منطقی زیبا و استدلالی محكم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بحث، نماز مغرب خوانده شد، سپس با </w:t>
      </w:r>
    </w:p>
    <w:p>
      <w:pPr>
        <w:pStyle w:val="BookText"/>
        <w:rPr/>
      </w:pPr>
      <w:r>
        <w:rPr>
          <w:rFonts w:ascii="IRNazanin" w:hAnsi="IRNazanin" w:eastAsia="IRNazanin"/>
          <w:color w:val="111111"/>
          <w:sz w:val="28"/>
          <w:sz w:val="28"/>
          <w:szCs w:val="28"/>
          <w:rtl w:val="true"/>
          <w:lang w:bidi="fa-IR"/>
        </w:rPr>
        <w:t>عبدالمنعم تنها شدم و با احترام کامل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شیعه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شیعه چه کسانی هستند؟ و چگونه آنها را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سؤالها را یک به یک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از آنچه از شما شنیده ام هنوز به خود نیامده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طولانی است، و نتیجه چهار سال زحمت و مشقت است و متأسفانه نتیجه کار بر خلاف انتظار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را قطع کرده ،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نتیجه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ای از نادانی و نادان سازی در طول زندگی ما را احاطه کرده است، به دنبال جامعه حرکت می کنیم بدون آنکه از خود بپرسیم، آیا دینی که بدان معتقدیم همان است که مورد نظر خداوند است، و همان اسلام واقعی است؟ ولی بعد از بررسی برای من آشکار شد که حق در جای دیگری است که به نظرم می رسید، یعنی نزد شیعه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عجله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اشتباه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رویم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با دقت و تأمل بحث نمی کنی ؟ بخصوص آنکه کتابخانه ای در دانشگاه دارید که می توانی استفاده زیادی از آن بنمانی </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ما سنی است، چگونه درباره شیعه در آن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درست بودن تشیع این است که برای تأیید سخن خود به کتابها و روایات علمای اهل سنت استناد می کند، زیرا حق آنها در این کتابها به بهترین شکل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مأخذ شیعه همان مأخذ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شیعه مآخذ خاص خود را دارد که چندین برابر مآخذ اهل سنت است، و تمام آن از اهل بیت علیهم السلام علنا به نقل از پیامبر صلی الله علیه و آله و سلم، روایت شده ولی آنها در مقابل اهل سنت به روایات و مأخذ خود استناد نمی کنند، زیرا این مأخذ برای آنها سند به شمار نمی آید، لذا لازم است به آنچه برای آنها مورد تأیید می باشد استناد کنند، یعنی اینکه شیعه اهل سنت را به چیزی متعهد می کنند که خود به آن متعهد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او خشنود شدم و تصمیمم بر تحقیق بیشتر شد،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شروع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کتابخانه شما صحیح بخاری، صحیح مسلم، مسند احمد، ترمذی و نسائی موجود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آنجا یک قسمت بزرگ مربوط به مصادر حدیث است</w:t>
      </w:r>
      <w:r>
        <w:rPr>
          <w:rFonts w:eastAsia="IRNazanin" w:cs="IRNazanin"/>
          <w:color w:val="111111"/>
          <w:sz w:val="28"/>
          <w:szCs w:val="28"/>
          <w:rtl w:val="true"/>
          <w:lang w:bidi="fa-IR"/>
        </w:rPr>
        <w:t xml:space="preserve">. </w:t>
      </w:r>
      <w:bookmarkStart w:id="34" w:name="pg10223_101051"/>
    </w:p>
    <w:p>
      <w:pPr>
        <w:pStyle w:val="BookText"/>
        <w:rPr/>
      </w:pPr>
      <w:bookmarkEnd w:id="3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شروع کن، و بدنبال آن کتابهای تفسیر و تاریخ، که در این کتابها احادیثی است که بر وجوب پیروی از مکتب اهل بيت علیهم السلام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مثالهایی در این زمینه با ذکر مأخذ، شماره جزء و صفحه مطرح کرد که بکلی متحیر شدم، احادیثی را می شنیدم که تاکنون به گوشم نخورده بود تا جائی که شک کردم آیا واقعا چنین مطالبی در کتابهای اهل سنت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سرعت این شک را از دلم بر طرف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یاد داشت کن، و در کتابخانه به دنبال آنها بگرد، ان شاء الله روز پنجشنبه آینده یکدیگر را می بینیم</w:t>
      </w:r>
      <w:r>
        <w:rPr>
          <w:rFonts w:eastAsia="IRNazanin" w:cs="IRNazanin"/>
          <w:color w:val="111111"/>
          <w:sz w:val="28"/>
          <w:szCs w:val="28"/>
          <w:rtl w:val="true"/>
          <w:lang w:bidi="fa-IR"/>
        </w:rPr>
        <w:t>.</w:t>
      </w:r>
    </w:p>
    <w:p>
      <w:pPr>
        <w:pStyle w:val="Heading4"/>
        <w:numPr>
          <w:ilvl w:val="3"/>
          <w:numId w:val="1"/>
        </w:numPr>
        <w:rPr/>
      </w:pPr>
      <w:bookmarkStart w:id="35" w:name="__RefHeading___Toc2933875_1067777946"/>
      <w:bookmarkStart w:id="36" w:name="_Toc10"/>
      <w:bookmarkEnd w:id="35"/>
      <w:r>
        <w:rPr>
          <w:rtl w:val="true"/>
        </w:rPr>
        <w:t xml:space="preserve">در دانشگاه </w:t>
      </w:r>
      <w:r>
        <w:rPr>
          <w:rtl w:val="true"/>
        </w:rPr>
        <w:t>:</w:t>
      </w:r>
      <w:bookmarkEnd w:id="36"/>
    </w:p>
    <w:p>
      <w:pPr>
        <w:pStyle w:val="BookText"/>
        <w:rPr/>
      </w:pPr>
      <w:r>
        <w:rPr>
          <w:rFonts w:ascii="IRNazanin" w:hAnsi="IRNazanin" w:eastAsia="IRNazanin"/>
          <w:color w:val="111111"/>
          <w:sz w:val="28"/>
          <w:sz w:val="28"/>
          <w:szCs w:val="28"/>
          <w:rtl w:val="true"/>
          <w:lang w:bidi="fa-IR"/>
        </w:rPr>
        <w:t xml:space="preserve">آن احادیث را در کتاب بخاری، مسلم 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دانشگاهمان يافتم، و مطمئن شدم که راست می گوید؛ احادیث دیگری نیز جلب توجهم کرد، که آن احادیث بیشتر دلالت بر وجوب پیروی از اهل بیت علیهم السلام داشت، در آن ایام حالتی از حیرت شدید مرا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احادیث را تاکنون نشنیده 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را با دوستانم در دانشکده مطرح کردم، تا آنها نیز در این بحران با من شریک شوند، بعضی از خود واکنش نشان داده و بعضی نیز توجه نکردند، ولی من تصمیم گرفتم مطلب را دنبال </w:t>
      </w:r>
    </w:p>
    <w:p>
      <w:pPr>
        <w:pStyle w:val="BookText"/>
        <w:rPr/>
      </w:pPr>
      <w:r>
        <w:rPr>
          <w:rFonts w:ascii="IRNazanin" w:hAnsi="IRNazanin" w:eastAsia="IRNazanin"/>
          <w:color w:val="111111"/>
          <w:sz w:val="28"/>
          <w:sz w:val="28"/>
          <w:szCs w:val="28"/>
          <w:rtl w:val="true"/>
          <w:lang w:bidi="fa-IR"/>
        </w:rPr>
        <w:t>کنم هر چند تمام عمر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که فرا رسید به سراغ عبدالمنعم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خوشروئی مرا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عجله کنی، این بحث را باید با آگاهی کامل دنبال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بحثهای متفرقه دیگری مطرح شد و تا جمعه شب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استفاده زیادی برده و با مسائلی آشنا شدم که تاکنون و قبل از بازگشت به دانشگاه نمی دانستم، از من خواست در باره چند مسأله تحقیق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مدت زمانی ادامه داشت و موضوع بحث میان من و او هر چند وقت تغییر می کرد؛ در بعضی از حالتها میان صحبت عصبانی می شدم و یا حقایق روشنی را نمی پذیرفتم؛ مثلا احادیثی را در مآخذ می یافتم و از وجود آنها مطمئن می شدم ولی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اینگونه بر خورد می کردم، شاید به خاطر احساس شکست یا میل به پیروزی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بحث های طولانی حقایق فراوانی برایم آشکار گردید که اصلا انتظار آن را نداشتم؛ در طول این مدت با دوستانم بحث های طولانی داشتم، وقتی دوستان از دست من خسته شدند، گفتند با فلان دکتر که فقه به ما تدریس می کرد بحث کن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حجب و حیا بین من و او مانع می شود تا بتوانم آزادانه صحبت کنم، آنها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بین ما </w:t>
      </w:r>
    </w:p>
    <w:p>
      <w:pPr>
        <w:pStyle w:val="BookText"/>
        <w:rPr/>
      </w:pPr>
      <w:r>
        <w:rPr>
          <w:rFonts w:ascii="IRNazanin" w:hAnsi="IRNazanin" w:eastAsia="IRNazanin"/>
          <w:color w:val="111111"/>
          <w:sz w:val="28"/>
          <w:sz w:val="28"/>
          <w:szCs w:val="28"/>
          <w:rtl w:val="true"/>
          <w:lang w:bidi="fa-IR"/>
        </w:rPr>
        <w:t>و تواست، اگر او را قانع کردی ما با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قانع کردن نیست، بلکه مسأله دليل و برهان، و تحقیق درباره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درس فقه بحث را با ایشان آغاز کردم، آنهم به صورت چندین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او چندان مخالفتی با من ندارد، بلکه بعكس تأكيد بر محبت اهل بیت علیهم السلام، و ضرورت پیروی از آنها و ذكر فضایل ایشان می کرد و پس از چند روزی از من خواست تا به دفترش در دانشگاه بروم، وقتی که نزد او رفتم کتابی در چند جزء به من داد،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معتبرترین مرجع حدیث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در نگهداری این کتاب کوتاهی نکنم زیرا این آثار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تعجب نتوانستم چیزی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و از او تشکر کردم، من در باره این کتاب شنیده بودم ولی آن را ندیده بودم، لذا احتمال دادم دکتر شیعه باشد، هر چند می دانستم که مالکی است، و بعد از تحقیق و پرسش در باره وی، فهمیدم که او صوفی است و به محبت اهل بیت علیهم السلام دل بسته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دوستانم متوجه این همفکری بین من و استاد شدند، از من خواستند تا با استاد دیگری که حدیث تدریس می کرد بحث کنم، او مرد متدین، متواضع و خوش اخلاقی بود و او را بسیار دوست داشتم، لذا در خواست دوستان را پذیرفتم؛ بحثهای </w:t>
      </w:r>
    </w:p>
    <w:p>
      <w:pPr>
        <w:pStyle w:val="BookText"/>
        <w:rPr/>
      </w:pPr>
      <w:r>
        <w:rPr>
          <w:rFonts w:ascii="IRNazanin" w:hAnsi="IRNazanin" w:eastAsia="IRNazanin"/>
          <w:color w:val="111111"/>
          <w:sz w:val="28"/>
          <w:sz w:val="28"/>
          <w:szCs w:val="28"/>
          <w:rtl w:val="true"/>
          <w:lang w:bidi="fa-IR"/>
        </w:rPr>
        <w:t>مختلفی بین ما شروع شد، در باره درستی بعضی احادیث از او پرسیدم و او تأکید بر صحت آنها می کرد، ولی پس از مدت زمانی متوجه نفرت او و ناخوشایندی اش از ادامه بحث با خود شدم؛ دوستانم نیز متوجه این مسأله شدند، به نظرم رسید بهترین راه ادامه بحث، نوشتن است لذا مجموعه ای از احادیث و روایاتی که دلالت واضح بر وجوب پیروی از مذهب اهل بیت علیهم السلام را دارد برای وی نوشتم، و از او خواستم درباره صحت اینها بررسی کند، و هر روز از او جواب می خواستم و او از اینکه هنوز دنبال نکرده است معذرت می خواست، و من آنقدر این وضع را با وی ادامه دادم تا اینکه از دست من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بوضوح دلالت دارند بر لزوم پیروی از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نداد و به سرعت به طرف دفتر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خورد مانند ضربه ای بود برای من، به طوری که احساس کردم کلام شیعه راست است، ولی دوست داشتم باز هم تأمل کنم و در قضاوت عجله نکنم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عجیبی افتاد، رئیس دانشکده آقای استاد علوان به ما درس تفسیر می گفت، روزی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رسول الله صلی الله علیه و آله و سلم که در غدیر خم بود، مردم را صدا زد تا اجتماع کردند، سپس دست على علیه السلام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من مولای او هستم، على نیز مولای او است، این خبر در همه جا پخش شد، وقتی حارث بن نعمان فهری آن را شنید شتر خود را سوار شده نزد پیامبر صلی الله علیه و آله و سلم رفت، از مرکب پائین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را در باره خدا امر کردی تا شهادت دهیم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اینکه تو فرستاده او هستی، و ما از تو پذیرفتیم، امر کردی پنج بار نماز گذاریم، پذیرفتیم، امر به زکات کردی و ما قبول کردیم، امر کردی ماه رمضان را روزه بگیریم ما نیز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حج نمودی و ما قبول کردیم، ولی به اینها اكتفا نکردی و دست پسر عمویت را بالا بردی تا او را رهبر ما قرار دهی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 است، آیا این کار از تو بود یا از خدا؟</w:t>
      </w:r>
    </w:p>
    <w:p>
      <w:pPr>
        <w:pStyle w:val="BookText"/>
        <w:rPr/>
      </w:pPr>
      <w:r>
        <w:rPr>
          <w:rFonts w:ascii="IRNazanin" w:hAnsi="IRNazanin" w:eastAsia="IRNazanin"/>
          <w:color w:val="111111"/>
          <w:sz w:val="28"/>
          <w:sz w:val="28"/>
          <w:szCs w:val="28"/>
          <w:rtl w:val="true"/>
          <w:lang w:bidi="fa-IR"/>
        </w:rPr>
        <w:t>پیامبر صَلّي اَللَّهُ عَلَيْهِ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الَّذي لا اله الاّهو انَّ هَذا مِنَ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جز او خدایی نیست، این امر از جانب خداوند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رو برگرداند و بطرف مرکبش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اگر آنچه محمد می گوید حق است پس باران سنگ از آسمان بر ما ببار یا عذابی دردناک بر ما نازل کن، حارث به مركبش نرسیده بود که ، سنگی بر سر او فرود آمد و از پشت او خارج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لِلْكَافِرِينَ لَيْسَ لَهُ دَافِعٌ مِنَ اللَّهِ ذِي الْمَعَارِجِ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ای پرسید از عذابی که بر کافران فرود خواهد آمد و کسی نتواند از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که تمام شد، یکی از دوستان به دنبال استاد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گفتی سخن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قدری تأمل کرد، سپس به این اعتراض کننده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نزد من در دفتر اداره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درخواست تعجب کردم و از ملاقات با رئیس دانشکده وحشت کردم، ولی به خود شجاعت داده و نزد او رفتم، و قبل از اینکه بنشینم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تو شیعه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بحث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زیبا است ، و باید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دانشکده شروع کرد به نقل شبهه هایی که بارها در باره شیعه گفته شده است ، و خداوند مرا یاری کرد تا بتوانم با قوی ترین استدلال ها جواب او را بدهم؛ چنان به سخن آمده بودم که خودم باورم نمی شد و قبل از تمام شدن گفتگویمان، به من توصیه کرد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از کتابهای بسیار خوب در این زمینه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خواندن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کتاب دیگر، به خاطر دلایل روشن وبرهانهای قوی این دو کتاب با ارزشی که بر حق بودن مذهب اهل بیت علیهم السلام را ثابت می کرد، حق برای من روشن و باطل مفتضح شد و همچنان قدرت من در بحث و تحقیق بیشتر شد، تا آنکه خداوند نور حق را در دل من روشن کرد و من تشیع خود را اعلام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آن، مرحله جدیدی از درگیری شروع شد، آنهائی که در بحث به نتیجه ای نرسیدند، راهی جز مسخره کردن، توهین و ناسزاگویی، تهدید و تهمت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روشهای جاهلانه نیافتند و من خود را به خدا واگذار کردم، و بر این ماجرا صبر کردم هر چند این ضربات از سوی نزدیک ترین دوستانم بر من وارد شد، آنها از خواب و خوراک همراه من زیر یک سقف پرهیز می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تنهایی کاملی فرو رفتم، مگر بعضی از برادران که آگاهی بیشتر و تفکر آزادتری داشتند، و پس از گذشت زمانی توانستم رابطه ای را با دیگران برقرار نمایم که بسیار بهتر از قبل شد، زیرا میان آنها مورد احترام و تقدير واقع شدم، تا جائی که بعضی ها در ریز و درشت زندگیشان با من مشورت می کردند، ولی این وضعیت برای مدت طولانی ادامه نیافت، آتش اختلاف دو باره شعله ور شد، آنهم پس از اینکه سه دانشجوی دیگر تشیع خود را </w:t>
      </w:r>
      <w:bookmarkStart w:id="37" w:name="pg10223_101058"/>
    </w:p>
    <w:p>
      <w:pPr>
        <w:pStyle w:val="BookText"/>
        <w:rPr/>
      </w:pPr>
      <w:bookmarkEnd w:id="37"/>
      <w:r>
        <w:rPr>
          <w:rFonts w:ascii="IRNazanin" w:hAnsi="IRNazanin" w:eastAsia="IRNazanin"/>
          <w:color w:val="111111"/>
          <w:sz w:val="28"/>
          <w:sz w:val="28"/>
          <w:szCs w:val="28"/>
          <w:rtl w:val="true"/>
          <w:lang w:bidi="fa-IR"/>
        </w:rPr>
        <w:t>اعلام کردند، به علاوه جمع زیادی از دانشجویان که اظهار تمایل و تأیید نسبت به شیعه نمودند و به دنبال آن برخورد ها و درگیری های جدیدی شروع شد و ما همگی جانب حکمت و اخلاق فاضله را گرفتیم، و توانستیم این موج خشم را در اسرع وقت بگذرانیم</w:t>
      </w:r>
      <w:r>
        <w:rPr>
          <w:rFonts w:eastAsia="IRNazanin" w:cs="IRNazanin"/>
          <w:color w:val="111111"/>
          <w:sz w:val="28"/>
          <w:szCs w:val="28"/>
          <w:rtl w:val="true"/>
          <w:lang w:bidi="fa-IR"/>
        </w:rPr>
        <w:t>.</w:t>
      </w:r>
    </w:p>
    <w:p>
      <w:pPr>
        <w:pStyle w:val="Heading4"/>
        <w:numPr>
          <w:ilvl w:val="3"/>
          <w:numId w:val="1"/>
        </w:numPr>
        <w:rPr/>
      </w:pPr>
      <w:bookmarkStart w:id="38" w:name="__RefHeading___Toc2933877_1067777946"/>
      <w:bookmarkStart w:id="39" w:name="_Toc11"/>
      <w:bookmarkEnd w:id="38"/>
      <w:r>
        <w:rPr>
          <w:rtl w:val="true"/>
        </w:rPr>
        <w:t>در روستایمان</w:t>
      </w:r>
      <w:r>
        <w:rPr>
          <w:rtl w:val="true"/>
        </w:rPr>
        <w:t>:</w:t>
      </w:r>
      <w:bookmarkEnd w:id="39"/>
    </w:p>
    <w:p>
      <w:pPr>
        <w:pStyle w:val="BookText"/>
        <w:rPr/>
      </w:pPr>
      <w:r>
        <w:rPr>
          <w:rFonts w:ascii="IRNazanin" w:hAnsi="IRNazanin" w:eastAsia="IRNazanin"/>
          <w:color w:val="111111"/>
          <w:sz w:val="28"/>
          <w:sz w:val="28"/>
          <w:szCs w:val="28"/>
          <w:rtl w:val="true"/>
          <w:lang w:bidi="fa-IR"/>
        </w:rPr>
        <w:t xml:space="preserve">روستای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کوچک شمال سودان و بر کرانه رود نیل است و اکثر ساکنین آن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قبیله ای که معروف به هوش زیاد و سرعت انتقال در فهم بودند، زندگی مردم روستا با نگهداری درختان خرما و کشت محصولات فصل تأمین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 ها از خوش قلبی مردم روستا سوء استفاده کرده ، افکار وهابیت را در میان آنها منتشر نمودند، و با استفاده از سخنرانی ها و جلساتی که برگزار می کردند توانستند به طور مستقیم بر عقل و اندیشه مردم اثر بگذارند، من در ابتدا سکوت را انتخاب کردم، و وقت خود را با مطالعه و تحقیق و گاهاً دعوت از فامیل و نزدیکان به سوی مذهب أهل بيت علیهم السلام 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برادر خود بحث و جدل زیادی داشتم، تا جائی که دیگر حاضر به خواندن کتابهای شیعه نبود و مرا تهدید کرد که کتابها را خواهد سوزاند، ولی پس از گفتگوی زیاد توانستم او را تحت تأثیر قرار دهم و او شروع </w:t>
      </w:r>
      <w:bookmarkStart w:id="40" w:name="pg10223_101059"/>
    </w:p>
    <w:p>
      <w:pPr>
        <w:pStyle w:val="BookText"/>
        <w:rPr/>
      </w:pPr>
      <w:bookmarkEnd w:id="40"/>
      <w:r>
        <w:rPr>
          <w:rFonts w:ascii="IRNazanin" w:hAnsi="IRNazanin" w:eastAsia="IRNazanin"/>
          <w:color w:val="111111"/>
          <w:sz w:val="28"/>
          <w:sz w:val="28"/>
          <w:szCs w:val="28"/>
          <w:rtl w:val="true"/>
          <w:lang w:bidi="fa-IR"/>
        </w:rPr>
        <w:t xml:space="preserve">کرد به خواندن 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قياده ربانيه ، المراجعات ، 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او را به نور اهل بیت علیهم السلام هدایت کرد و تشیع خود را اعلام نمود ؛ بقیه افراد خانواده نیز غالبأ ابراز خشنودی و تأیید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موضع من در روستا پخش شد و شروع کردم مذهب اهل بیت را بر مردم روستا مطرح نمودن ؛ اینجا بود که خشم وهابیت شعله ور شد، و مبلغین آنها شدیداً به خشم آمدند، و تمام سخنرانی های آنان در هر مناسبتی که برگزار می شد پر از توهین و ناسزا نسبت به شیعه و تهمت به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متعرض من نیز می شدند، ولی من در تمام این موارد با صبر و گذشت مقابله می نمودم</w:t>
      </w:r>
      <w:r>
        <w:rPr>
          <w:rFonts w:eastAsia="IRNazanin" w:cs="IRNazanin"/>
          <w:color w:val="111111"/>
          <w:sz w:val="28"/>
          <w:szCs w:val="28"/>
          <w:rtl w:val="true"/>
          <w:lang w:bidi="fa-IR"/>
        </w:rPr>
        <w:t>.</w:t>
      </w:r>
    </w:p>
    <w:p>
      <w:pPr>
        <w:pStyle w:val="Heading4"/>
        <w:numPr>
          <w:ilvl w:val="3"/>
          <w:numId w:val="1"/>
        </w:numPr>
        <w:rPr/>
      </w:pPr>
      <w:bookmarkStart w:id="41" w:name="__RefHeading___Toc2933879_1067777946"/>
      <w:bookmarkStart w:id="42" w:name="_Toc12"/>
      <w:bookmarkEnd w:id="41"/>
      <w:r>
        <w:rPr>
          <w:rtl w:val="true"/>
        </w:rPr>
        <w:t>مناظره با شیخ وهابی</w:t>
      </w:r>
      <w:r>
        <w:rPr>
          <w:rtl w:val="true"/>
        </w:rPr>
        <w:t>:</w:t>
      </w:r>
      <w:bookmarkEnd w:id="42"/>
    </w:p>
    <w:p>
      <w:pPr>
        <w:pStyle w:val="BookText"/>
        <w:rPr/>
      </w:pPr>
      <w:r>
        <w:rPr>
          <w:rFonts w:ascii="IRNazanin" w:hAnsi="IRNazanin" w:eastAsia="IRNazanin"/>
          <w:color w:val="111111"/>
          <w:sz w:val="28"/>
          <w:sz w:val="28"/>
          <w:szCs w:val="28"/>
          <w:rtl w:val="true"/>
          <w:lang w:bidi="fa-IR"/>
        </w:rPr>
        <w:t xml:space="preserve">مناظره ای میان من و بزرگ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از او خواستم با تعقل سخن بگوید و از بد زبانی و تهاجم بی معنی خودداری کند، تا آنکه پیمانه صبرم پر شد و تعصب و لجاجت آنها زیاد شد؛ به مسجد آنها رفتم، نماز ظهر را با او خواندم، پس از فراغت از نماز،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که شیعه را ناسزا گفته و در بلند گوها تکفیر کرده اید، آیا من متعرض شما شده 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تهاجم جاهلانه است، و به شخص من متعرض شده ای، و لذا ترسیدم اگر اعتراض کنم، دفاع از شخص باشد نه دفاع از حق، اما اکنون از تو می خواهم یک مناظره علمی و منطقی در حضور جمع با من داشته باشی، تا حق بر ملا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محورهای بحث را مشخص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قرآن و عدالت 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 ولی دو مطلب ضروری وجود دارد که باید مورد بحث واقع شود، و آن دو مطلب درباره صفات خدا و نبوت در اعتقاد و روایات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محور بحث را تعیین می کنم، اما اگر از تو تقاضای مناظره کردم، تو حق داری محورهای بحث را تعیین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قرار ماکی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نماز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کرد با تعیین چنین وقت نزدیکی مرا خواهد ترساند، ولی من با خوشحالی قبول کرده و از مسجد خارج شدم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مغرب مناظره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p>
    <w:p>
      <w:pPr>
        <w:pStyle w:val="BookText"/>
        <w:rPr/>
      </w:pPr>
      <w:r>
        <w:rPr>
          <w:rFonts w:ascii="IRNazanin" w:hAnsi="IRNazanin" w:eastAsia="IRNazanin"/>
          <w:color w:val="111111"/>
          <w:sz w:val="28"/>
          <w:sz w:val="28"/>
          <w:szCs w:val="28"/>
          <w:rtl w:val="true"/>
          <w:lang w:bidi="fa-IR"/>
        </w:rPr>
        <w:t xml:space="preserve">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طبق عادت خود با حمله بر شیعه شروع کرد ، او شیعه را به تحریف قرآن متهم می کرد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العريضه نوشته محب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دست داشت، سخن او که تمام شد، من شروع کردم و تمام اتهاماتی را که به دروغ علیه شیعه گفته بود به طور مفصل رد کردم، و شیعه را کاملا از عقیده تحریف قرآن تبرئه نمودم و سپس مانند قول حضرت عیسی علیه السلام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کاهی را در چشم دیگران می بینید ولی قطعه چوب را در چشم خود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روایتهایی که در کتابهای حدیثی اهل سنت است بوضوح قرآن را متهم به تحریف می کند، بنابراین اهل سنت نزدیکتر به این اتهام اند از شیعه، و در این زمینه حدود بیست روایت با ذکر مرجع و شماره صفحه، از صحیح بخاری، مسلم، مسند احمد و الاتقان في علوم القرآن سیوطی نقل کردم،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در مسند خود از ابی بن کعب نقل می کند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چند آیه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چند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را نزد پیامبر صلی الله علیه و آله و سلم خواندم، آیات آن به اندازه سورة بقره یا بیش از آن بود، و آیه رجم نیز در آن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بخاری در صحیحش روایت مستندی از ابن عباس نقل کرده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صلی الله علیه و آله و سلم را به حق </w:t>
      </w:r>
    </w:p>
    <w:p>
      <w:pPr>
        <w:pStyle w:val="BookText"/>
        <w:rPr/>
      </w:pPr>
      <w:r>
        <w:rPr>
          <w:rFonts w:ascii="IRNazanin" w:hAnsi="IRNazanin" w:eastAsia="IRNazanin"/>
          <w:color w:val="111111"/>
          <w:sz w:val="28"/>
          <w:sz w:val="28"/>
          <w:szCs w:val="28"/>
          <w:rtl w:val="true"/>
          <w:lang w:bidi="fa-IR"/>
        </w:rPr>
        <w:t>فرستاد و کتاب را بر او نازل کرد، و از جمله آیاتی که خدا نازل کرد آیه رجم بود و ما آن را خواندیم، یاد گرفتیم و درست درک کردیم و لذا پیامبرصلی الله علیه و آله و سلم رجم کرده و ما نیز پس از او رجم نمودیم،حال می ترسم اگر زمانی طولانی بر مردم بگذرد، بعضی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آیه رجم را در کتاب خدا نمی بینیم، و بدین وسیله به خاطر ترک یک واجب که خدا آن را نازل کرده است گمراه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در کتاب خدا می خواندیم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تَرْغَبُوا عَنْ آبَائِكُمْ فَاِنَّهُ كُفرٌ بِكُمْ اَنْ تَرْغَبُوا عَنْ آبَائِكُمْ أَوْ إِنْ كَفَراً بِكُمْ اَنْ تَرْغَبُوا عَنْ آبَائِكُمْ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از پدران خود روی بگردانید، زیرا این کفر است که از پدران خود روی بگردانید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صحیحش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قاریان قرآن از اهل بصره را فرا خواند ، پس سیصد نفر از کسانی که قرآن خوانده بودند بر او وارد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افراد اهل بصره و قاریان آنها هستید، پس تلاوت کنید قرآن را و فاصله شما با نزول قرآن موجب نشود که سنگدل شوید همان گونه که پیشینیان سنگدل شدند، ما سوره ای را می خواندیم که از نظر بزرگی و شدت مانند سوره برائت بود، و من آن را از یاد برده ام، ولی این مقدار از آن را حفظ 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لاِبْنِ آدَمَ وَادِيَانِ مِنْ مَالٍ لاَبْتَغَى وَادِيَةً ثَالِثَاً وَ لا </w:t>
      </w:r>
    </w:p>
    <w:p>
      <w:pPr>
        <w:pStyle w:val="BookText"/>
        <w:rPr/>
      </w:pPr>
      <w:r>
        <w:rPr>
          <w:rFonts w:ascii="IRNazanin" w:hAnsi="IRNazanin" w:eastAsia="IRNazanin"/>
          <w:color w:val="111111"/>
          <w:sz w:val="28"/>
          <w:sz w:val="28"/>
          <w:szCs w:val="28"/>
          <w:rtl w:val="true"/>
          <w:lang w:bidi="fa-IR"/>
        </w:rPr>
        <w:t xml:space="preserve">يَملاُ جَوْفَ اِبْنِ آدَمَ اِلاّ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دشت پر از پول داشته باشد، باز هم دشت سومی را می خواهد، وشکم انسان را چیزی پر نمی کند جز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سوره ای را می خواندیم که شبیه یکی از سور مسبحات است و من آن را نیز از یاد برده ام مگر این 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لِمَ تَقُولُونَ مَا لاَ تَفْعَلُونَ فَتُكْتَبُ شَهَادَةٌ فِي اعناقِكُمْ فَتُسْأَلُونَ عَنْهَا يَوْمَ اَلْقِيَامَةِ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چرا چیزی را می گوئید که خود انجام نخواهید داد، و در نتیجه شهادتی بر عهده شما نوشته می شود که در روز قیامت از شما درباره آن سؤال خواهد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وقتی این روایتها را نقل می کردم، متوجه شدم که شیخ به من خیره شده است، دهان او باز مانده و تحير و ناباوری در چهره او مشهود است، همینکه سخن من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نشنیده و ندیده ام، باید مآخذ اینها را بیاوری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تو بر شیعه حمله کرده و آنان را متهم به تحریف می ساختی، پس چرا کتابهای آنان را که در طول زندگی ات ندیده ای، با خود نیاوردی، پس تو نیز وظیفه داری مآخذ خود را بیاوری، و در مقابل، این کتابخانه تو است، بخاری و مسلم و دیگر کتابهای حدیث نیز در آن است، آنها را بیاور تا این </w:t>
      </w:r>
      <w:bookmarkStart w:id="43" w:name="pg10223_101064"/>
    </w:p>
    <w:p>
      <w:pPr>
        <w:pStyle w:val="BookText"/>
        <w:rPr/>
      </w:pPr>
      <w:bookmarkEnd w:id="43"/>
      <w:r>
        <w:rPr>
          <w:rFonts w:ascii="IRNazanin" w:hAnsi="IRNazanin" w:eastAsia="IRNazanin"/>
          <w:color w:val="111111"/>
          <w:sz w:val="28"/>
          <w:sz w:val="28"/>
          <w:szCs w:val="28"/>
          <w:rtl w:val="true"/>
          <w:lang w:bidi="fa-IR"/>
        </w:rPr>
        <w:t>روایات را در آنها بیابی، وقتی دید راه فراری برای او نمانده است ، مطلب را عوض کرد و گفت شیعه معتقد به تقیه است، پس چگونه سخن آنها را باور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هتاکی کرد، تا اینکه یکی از آنها اذان عشاء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نماز قرار گذاشتیم مناظره را در روزهای آینده ادامه دهیم، و در هر روز مطلبی را برای بحث انتخاب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اول صبح بود که رو بروی منزلمان نشسته بودم، ناگهان شیخ وارد شده با احترام کامل بر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نمی توانند این بحثها را بفهمند،بهتر است من و تو به تنهایی بحث و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ولی بشرط آنکه دست از توهین شیعه برداری، و از آن روز به بعد هیچ توهینی به شیعه از او شنیده نشد</w:t>
      </w:r>
      <w:r>
        <w:rPr>
          <w:rFonts w:eastAsia="IRNazanin" w:cs="IRNazanin"/>
          <w:color w:val="111111"/>
          <w:sz w:val="28"/>
          <w:szCs w:val="28"/>
          <w:rtl w:val="true"/>
          <w:lang w:bidi="fa-IR"/>
        </w:rPr>
        <w:t>.</w:t>
      </w:r>
    </w:p>
    <w:p>
      <w:pPr>
        <w:pStyle w:val="Heading4"/>
        <w:numPr>
          <w:ilvl w:val="3"/>
          <w:numId w:val="1"/>
        </w:numPr>
        <w:rPr/>
      </w:pPr>
      <w:bookmarkStart w:id="44" w:name="__RefHeading___Toc2933881_1067777946"/>
      <w:bookmarkStart w:id="45" w:name="_Toc13"/>
      <w:bookmarkEnd w:id="44"/>
      <w:r>
        <w:rPr>
          <w:rtl w:val="true"/>
        </w:rPr>
        <w:t xml:space="preserve">یاد داشتهایی ضروری برای محققین </w:t>
      </w:r>
      <w:r>
        <w:rPr>
          <w:rtl w:val="true"/>
        </w:rPr>
        <w:t>:</w:t>
      </w:r>
      <w:bookmarkEnd w:id="45"/>
    </w:p>
    <w:p>
      <w:pPr>
        <w:pStyle w:val="BookText"/>
        <w:rPr/>
      </w:pPr>
      <w:r>
        <w:rPr>
          <w:rFonts w:ascii="IRNazanin" w:hAnsi="IRNazanin" w:eastAsia="IRNazanin"/>
          <w:color w:val="111111"/>
          <w:sz w:val="28"/>
          <w:sz w:val="28"/>
          <w:szCs w:val="28"/>
          <w:rtl w:val="true"/>
          <w:lang w:bidi="fa-IR"/>
        </w:rPr>
        <w:t>قبل از شروع به تحرير بعضی از تحقیق های خود در این کتاب، می خواهم یادداشت هایی را که از تجربه های گذشته خود در روش تحقیق بدست آورده ام مطرح نمایم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اعتماد و توکل بر خداوند، که این نقطه آغازین بحث است، خداوند نور عقل و علم را به انسان عطا فرموده ، و استفاده از آن را در دست انسان قرار داده است، پس هر کس آن نور را نادیده گرفته و از آن برای کشف حقایق استفاده نکند، زیر بار انبوهی از جهالت، خرافات و گمراهی زندگی خواهد کرد، بر </w:t>
      </w:r>
    </w:p>
    <w:p>
      <w:pPr>
        <w:pStyle w:val="BookText"/>
        <w:rPr/>
      </w:pPr>
      <w:r>
        <w:rPr>
          <w:rFonts w:ascii="IRNazanin" w:hAnsi="IRNazanin" w:eastAsia="IRNazanin"/>
          <w:color w:val="111111"/>
          <w:sz w:val="28"/>
          <w:sz w:val="28"/>
          <w:szCs w:val="28"/>
          <w:rtl w:val="true"/>
          <w:lang w:bidi="fa-IR"/>
        </w:rPr>
        <w:t>خلاف آنکه عقل خود را به کار انداخته و رشد می دهد ، و فرق میان این دو به یک سبب بر می گردد، به اعتماد بر خدا یا عدم آن، پس آنکه احساس ضعف و شکست می کند از عقل خود استفاده نخواهد کرد، اما آنکه بر خدا و بر نور عقلی که به او ارزانی داشته است اعتماد کند می تواند به قله رفيع آگاهی و پیشرفت صعود کند، و لذا بسیاری از آنها که از ادامه تحقیق من جلوگیری می کردند و سعی داشتند از این روش استفاده نموده تا اعتماد مرا سست کنند،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توانائی تحقیق در این مسائل را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ما نتوانستند به آنچه تو به آن رسیده ای برسند، تو چه ارزشی در مقابل علمای عالی مقام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روشها، که برای شکست روحیه من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 بیش از این نمی خواستند که کورکورانه جای پای آنها قدم گذارم، و داد و فریاد آنها را تکرار کنم،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حَسْبُنَا مَا وَجَدْنَا عَلَيْهِ آبَاءَنَا</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گفتند برای ما کافی است آنچه پدران خود را بر آن یافته ایم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خود را فریب ندهیم و از نفوذ حقایق به عقلمان جلوگیری نکنیم، این کار ممکن است بدین صورت باشد که تمام راههای منتهی به واقعیتها را بر خویشتن ببندیم، که در این صورت انسان متعصب شده و از شنیدن سخنان آگاهی بخش و افکار </w:t>
      </w:r>
    </w:p>
    <w:p>
      <w:pPr>
        <w:pStyle w:val="BookText"/>
        <w:rPr/>
      </w:pPr>
      <w:r>
        <w:rPr>
          <w:rFonts w:ascii="IRNazanin" w:hAnsi="IRNazanin" w:eastAsia="IRNazanin"/>
          <w:color w:val="111111"/>
          <w:sz w:val="28"/>
          <w:sz w:val="28"/>
          <w:szCs w:val="28"/>
          <w:rtl w:val="true"/>
          <w:lang w:bidi="fa-IR"/>
        </w:rPr>
        <w:t>دیگران، و مطالعه کتاب و امثال آن خود داری می نماید و هیچ گونه تماسی با فرهنگهای دیگر نخواهد داشت، پس هر تبلیغی که دعوت به عزلت وعدم تحقیق یا تحصیل دانش نماید، اینگونه تبلیغ بهدف برقراری جهالت ودور کردن مردم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وهابیت بر عدم مطالعه کتب شیعه وعدم همنشینی و بحث با آنها، در واقع روش ضعفا است و مبتنی بر منطقی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تفکر را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گوید، برهان خود را ارائه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اراده را تقویت نمود، آنهم در برابر امواج شهوت و راههای فشار بر جامعه، که هر مخالفی یا معترضی را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از مقابله با چنین فشارها با صبر و استقامتیم، زیرا حق هیچگاه دنباله رو جامعه و یا پیرو تمایلات انسان نبوده است، تاریخ انبیاء الهی گواهی می دهد که آنها شدیدترین شکنجه های گوناگون را از دست افراد جاهل تحمل کردند، بنی اسرائیل در یک روز هفتاد پیامبر را کشتند،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يَأْتِيهِمْ مِنْ نَبِيٍّ إِلَّا كَانُوا بِهِ يَسْتَهْزِئُونَ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برای آنها نمی آمد مگر اینکه او را مسخره می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حجابهای زیادی وجود دارد که مانع از کشف </w:t>
      </w:r>
    </w:p>
    <w:p>
      <w:pPr>
        <w:pStyle w:val="BookText"/>
        <w:rPr/>
      </w:pPr>
      <w:r>
        <w:rPr>
          <w:rFonts w:ascii="IRNazanin" w:hAnsi="IRNazanin" w:eastAsia="IRNazanin"/>
          <w:color w:val="111111"/>
          <w:sz w:val="28"/>
          <w:sz w:val="28"/>
          <w:szCs w:val="28"/>
          <w:rtl w:val="true"/>
          <w:lang w:bidi="fa-IR"/>
        </w:rPr>
        <w:t>حقیقت است، پس باید مواظب آنها باشیم تا آنکه حق واضح تر و روشن تر باشد، و از جمله این حجابها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که بدترین مرضی است که دامنگیر انسان می شود و از آن تمام صفات منفی مانند حسادت ، کینه توزی و لجاجت سر چشمه می گیرند، پس هر گاه انسان افکار و عقاید خود را جزء وجود و كيان خویش بشمارد هر چند که پر از خرافات باشد، در اینصورت هیچ انتقادی نسبت به آن نمی پذیرد زیرا او تصور می کند انتقاد از آن عقاید، انتقاد از وجود و كيان خود او است، پس بر اساس غریزه دفاع از خود و حب نفس، با تمام قدرت و بدون فهم و آگاهی از آن عقیده دفاع می کند و ممکن است انسان نسبت به تفکری ابراز تعصب کند زیرا که برای او سودی داشته و یا از ضرری جلوگیری می کند، و لذا انسان خود را هم رنگ آن ساخته و از آن دفاع می کند و هر فکر دیگری را رد می کند هر چند حقیقت آن کاملا آشکار باشد، و احياناً انسان تفکری را دوست می دارد برای آنکه با خواسته های او یا خواسته های جامعه اش سازگار است ، پس انسان از آن عقیده دست بر نمی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نیاکان، بدون تفکر و اندیشه که انسان را وادار به تقلید از آنها می کند، پس به بهانه احترام آنها با ترس از سرکشی نسبت به آنان به علاوه تأثیر وراثت و تربیت، انسان به طور کامل تسلیم اندیشه ها و عقاید آنها می گردد، و این از بزرگترین </w:t>
      </w:r>
    </w:p>
    <w:p>
      <w:pPr>
        <w:pStyle w:val="BookText"/>
        <w:rPr/>
      </w:pPr>
      <w:r>
        <w:rPr>
          <w:rFonts w:ascii="IRNazanin" w:hAnsi="IRNazanin" w:eastAsia="IRNazanin"/>
          <w:color w:val="111111"/>
          <w:sz w:val="28"/>
          <w:sz w:val="28"/>
          <w:szCs w:val="28"/>
          <w:rtl w:val="true"/>
          <w:lang w:bidi="fa-IR"/>
        </w:rPr>
        <w:t>حجاب هایی است که مانع از کشف حقیقت توسط انسان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گذشتگان ، نگاه با قداست نسبت به علمای گذشته و بزرگان انسان را وادار می کند به طور کامل از آنان تقلید و بر افکار آنها تکیه نماید ، ولی تسلیم چنین تقلیدی موجب انحراف از حق است، زیرا خداوند عقل آنها را حجت بر ما قرار نداده است، بلکه عقل هر انسان حجت بر او است ، پس احترام ما نسبت به آنها نباید مانع از بررسی افکار آنها و دقت در آن باشد، تا اینکه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رَبَّنَا إِنَّا أَطَعْنَا سَادَتَنَا وَكُبَرَاءَنَا فَأَضَلُّونَا السَّبِيلَا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 خدایا ما از رؤسا و بزرگان خود پیروی کردیم و آنها 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اسباب اشتباه ، عجله کردن است ، که این نتیجه راحت طلبی است، زیرا انسان می خواهد بدون آنکه خود را در بحث و تحقیق خسته کند، با اولین برخورد حکم صادر نماید، و از اینرو اندیشمندان در جهان کم اند زیرا بحث و اندیشه مشکل است ، پس هر که دنبال حق است باید تحمل زحمت و مشقت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آنچه گفته شد، نکات علمی دیگری نیز هست که محقق باید قبل از شروع در بحث آنها را در نظر بگیرد، به علاوه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طرفی کامل، وتسلیم محض در صورت پدیدار شدن حق، و همچنین تضرع و کمک خواستن از خداوند تا دل انسان را با نور حق روشن کند، در حدیث شریف از پیامبر صَلَّي اللَّهُ عَلَيْهِ وَ آلِهِ وَ سَلَّمَ 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ارنا الحَقَّ حَقّاً وارْزُقْنا اتِّباعَهُ وارِنا الباطِلَ باطِلاً وارْزُقْنَا اجتِنَابَهُ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حق را برای ما به صورت حق نشان بده و ما را توفیق پیروی از آن عطا فرما، وباطل را برای ما باطل جلوه ده و ما را موفق به ترک آن بنما</w:t>
      </w:r>
      <w:r>
        <w:rPr>
          <w:rFonts w:eastAsia="IRNazanin" w:cs="IRNazanin"/>
          <w:color w:val="111111"/>
          <w:sz w:val="28"/>
          <w:szCs w:val="28"/>
          <w:rtl w:val="true"/>
          <w:lang w:bidi="fa-IR"/>
        </w:rPr>
        <w:t>»</w:t>
      </w:r>
      <w:r>
        <w:rPr>
          <w:rStyle w:val="FootnoteAnchor"/>
          <w:rtl w:val="true"/>
        </w:rPr>
        <w:footnoteReference w:id="20"/>
      </w:r>
      <w:bookmarkStart w:id="46" w:name="pg10223_101070"/>
    </w:p>
    <w:p>
      <w:pPr>
        <w:pStyle w:val="Heading2"/>
        <w:numPr>
          <w:ilvl w:val="1"/>
          <w:numId w:val="1"/>
        </w:numPr>
        <w:rPr/>
      </w:pPr>
      <w:bookmarkStart w:id="47" w:name="__RefHeading___Toc2933883_1067777946"/>
      <w:bookmarkStart w:id="48" w:name="_Toc14"/>
      <w:bookmarkEnd w:id="46"/>
      <w:bookmarkEnd w:id="47"/>
      <w:r>
        <w:rPr>
          <w:rtl w:val="true"/>
        </w:rPr>
        <w:t>فصل دوم</w:t>
      </w:r>
      <w:r>
        <w:rPr>
          <w:rtl w:val="true"/>
        </w:rPr>
        <w:t xml:space="preserve">: </w:t>
      </w:r>
      <w:r>
        <w:rPr>
          <w:rtl w:val="true"/>
        </w:rPr>
        <w:t>پرده برداشته شد</w:t>
      </w:r>
      <w:bookmarkEnd w:id="48"/>
    </w:p>
    <w:p>
      <w:pPr>
        <w:pStyle w:val="Heading3"/>
        <w:numPr>
          <w:ilvl w:val="2"/>
          <w:numId w:val="1"/>
        </w:numPr>
        <w:rPr/>
      </w:pPr>
      <w:bookmarkStart w:id="49" w:name="__RefHeading___Toc2933885_1067777946"/>
      <w:bookmarkStart w:id="50" w:name="_Toc15"/>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حدیث علیکم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فریبی آشکار</w:t>
      </w:r>
    </w:p>
    <w:p>
      <w:pPr>
        <w:pStyle w:val="BookText"/>
        <w:rPr/>
      </w:pPr>
      <w:r>
        <w:rPr>
          <w:rFonts w:ascii="Amiri" w:hAnsi="Amiri" w:eastAsia="Amiri" w:cs="Amiri"/>
          <w:color w:val="111111"/>
          <w:sz w:val="28"/>
          <w:sz w:val="28"/>
          <w:szCs w:val="28"/>
          <w:rtl w:val="true"/>
          <w:lang w:bidi="ar-SA"/>
        </w:rPr>
        <w:t>مصادر حديث</w:t>
      </w:r>
    </w:p>
    <w:p>
      <w:pPr>
        <w:pStyle w:val="BookText"/>
        <w:rPr/>
      </w:pPr>
      <w:r>
        <w:rPr>
          <w:rFonts w:ascii="IRNazanin" w:hAnsi="IRNazanin" w:eastAsia="IRNazanin"/>
          <w:color w:val="111111"/>
          <w:sz w:val="28"/>
          <w:sz w:val="28"/>
          <w:szCs w:val="28"/>
          <w:rtl w:val="true"/>
          <w:lang w:bidi="fa-IR"/>
        </w:rPr>
        <w:t>روایت ترمذی</w:t>
      </w:r>
    </w:p>
    <w:p>
      <w:pPr>
        <w:pStyle w:val="BookText"/>
        <w:rPr/>
      </w:pPr>
      <w:r>
        <w:rPr>
          <w:rFonts w:ascii="IRNazanin" w:hAnsi="IRNazanin" w:eastAsia="IRNazanin"/>
          <w:color w:val="111111"/>
          <w:sz w:val="28"/>
          <w:sz w:val="28"/>
          <w:szCs w:val="28"/>
          <w:rtl w:val="true"/>
          <w:lang w:bidi="fa-IR"/>
        </w:rPr>
        <w:t>سند حدیث نزد ابی داود</w:t>
      </w:r>
    </w:p>
    <w:p>
      <w:pPr>
        <w:pStyle w:val="BookText"/>
        <w:rPr/>
      </w:pPr>
      <w:r>
        <w:rPr>
          <w:rFonts w:ascii="IRNazanin" w:hAnsi="IRNazanin" w:eastAsia="IRNazanin"/>
          <w:color w:val="111111"/>
          <w:sz w:val="28"/>
          <w:sz w:val="28"/>
          <w:szCs w:val="28"/>
          <w:rtl w:val="true"/>
          <w:lang w:bidi="fa-IR"/>
        </w:rPr>
        <w:t>سند حدیث نزد ابن ماجه</w:t>
      </w:r>
    </w:p>
    <w:p>
      <w:pPr>
        <w:pStyle w:val="BookText"/>
        <w:rPr/>
      </w:pPr>
      <w:r>
        <w:rPr>
          <w:rFonts w:ascii="IRNazanin" w:hAnsi="IRNazanin" w:eastAsia="IRNazanin"/>
          <w:color w:val="111111"/>
          <w:sz w:val="28"/>
          <w:sz w:val="28"/>
          <w:szCs w:val="28"/>
          <w:rtl w:val="true"/>
          <w:lang w:bidi="fa-IR"/>
        </w:rPr>
        <w:t xml:space="preserve">واقعیت تاریخی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p>
    <w:p>
      <w:pPr>
        <w:pStyle w:val="BookText"/>
        <w:rPr/>
      </w:pPr>
      <w:r>
        <w:rPr>
          <w:rFonts w:ascii="IRNazanin" w:hAnsi="IRNazanin" w:eastAsia="IRNazanin"/>
          <w:color w:val="111111"/>
          <w:sz w:val="28"/>
          <w:sz w:val="28"/>
          <w:szCs w:val="28"/>
          <w:rtl w:val="true"/>
          <w:lang w:bidi="fa-IR"/>
        </w:rPr>
        <w:t>بحثی با محدث و حافظ دمشقی، ارنؤوطی</w:t>
      </w:r>
    </w:p>
    <w:p>
      <w:pPr>
        <w:pStyle w:val="BookText"/>
        <w:rPr/>
      </w:pPr>
      <w:r>
        <w:rPr>
          <w:rFonts w:ascii="IRNazanin" w:hAnsi="IRNazanin" w:eastAsia="IRNazanin"/>
          <w:color w:val="111111"/>
          <w:sz w:val="28"/>
          <w:sz w:val="28"/>
          <w:szCs w:val="28"/>
          <w:rtl w:val="true"/>
          <w:lang w:bidi="fa-IR"/>
        </w:rPr>
        <w:t>خلفا در واقع همان ائمة اهل بیت 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راه تمسّک به کتاب و سنت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0223_101072"/>
      <w:bookmarkStart w:id="52" w:name="pg10223_101072"/>
      <w:bookmarkEnd w:id="52"/>
    </w:p>
    <w:p>
      <w:pPr>
        <w:pStyle w:val="Heading3"/>
        <w:numPr>
          <w:ilvl w:val="2"/>
          <w:numId w:val="1"/>
        </w:numPr>
        <w:rPr/>
      </w:pPr>
      <w:bookmarkStart w:id="53" w:name="pg10223_101072"/>
      <w:bookmarkStart w:id="54" w:name="__RefHeading___Toc2933887_1067777946"/>
      <w:bookmarkStart w:id="55" w:name="_Toc16"/>
      <w:bookmarkEnd w:id="53"/>
      <w:bookmarkEnd w:id="54"/>
      <w:r>
        <w:rPr>
          <w:rtl w:val="true"/>
        </w:rPr>
        <w:t>پرده برداشته شد</w:t>
      </w:r>
      <w:bookmarkEnd w:id="55"/>
    </w:p>
    <w:p>
      <w:pPr>
        <w:pStyle w:val="BookText"/>
        <w:rPr/>
      </w:pPr>
      <w:r>
        <w:rPr>
          <w:rFonts w:ascii="IRNazanin" w:hAnsi="IRNazanin" w:eastAsia="IRNazanin"/>
          <w:color w:val="111111"/>
          <w:sz w:val="28"/>
          <w:sz w:val="28"/>
          <w:szCs w:val="28"/>
          <w:rtl w:val="true"/>
          <w:lang w:bidi="fa-IR"/>
        </w:rPr>
        <w:t>هنگامی که متمایل به افکار وهابیت بودم دو حدیث از مهمترین دلایلی بودند که به آنها تکیه می کردم، یکی اینکه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بِسُنَّتِي وسُنَّةَ الْخُلَفَاءِ الرَّاشِدِينَ مِنْ بَعْدِي تَمَسَّكُوا بِهَا وَعَضُّوا عَلَيْهَا بِالنَّوَاجِذِ</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پیروی از سنت من وسنت خلفای راشدین پس از من، به آن متمسک شوید و بر آن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ما ان تَمَسَّكتُم بِهِ لَنْ تَضِلُّوا كِتَابَ اَللَّهِ وستتی</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پس از خود باقی گذاشته ام که اگر از آن پیروی کنید گمراه نخواهید شد؛ کتاب خدا وسنت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حدیث را حفظ کردم، که علمای وهابیت آنها را در کتاب ها و سخنرانی های خود بسیار تکرار می کنند، و هیچ گاه به نظرم نرسید که به ماخذ اصلی این دو حدیث در کتابهای حدیثی رجوع کنم، وچنان با این حدیث ها بر خورد می کردم که گویا مسلم وبدیهی اند، و این مسأله عجیب نیست زیرا این دو حدیث در واقع پایه اولیه ای است که تفکر سنی بر آن استوار شده است، و به خصوص تفکر وهابی که این دو حدیث را بسیار جدی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اصلا کوچکترین شکی درباره صحت آنها، به </w:t>
      </w:r>
    </w:p>
    <w:p>
      <w:pPr>
        <w:pStyle w:val="BookText"/>
        <w:rPr/>
      </w:pPr>
      <w:r>
        <w:rPr>
          <w:rFonts w:ascii="IRNazanin" w:hAnsi="IRNazanin" w:eastAsia="IRNazanin"/>
          <w:color w:val="111111"/>
          <w:sz w:val="28"/>
          <w:sz w:val="28"/>
          <w:szCs w:val="28"/>
          <w:rtl w:val="true"/>
          <w:lang w:bidi="fa-IR"/>
        </w:rPr>
        <w:t>ذهن من خطور نکرد زیرا این دو حدیث پایگاهی بود که از آن خود را وابسته به مذهب سنی می دیدم، و شک در آنها به معنی شک در اساس وابستگی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این تفکر که مرا به اشتباه انداخته بود تحقیق شود مشخص می گردد که نه ساخته شده زمان ما و نه ساخته تفكر سنّی است، بلکه این نتیجه توطئه ای حساب شده است که جهت مخدوش کردن حقائق و مقابله با خط اهل بیت، خطی که نشان دهنده اسلام در زیباترین شکل آن است از قبل طرح ریزی شده بود، و متأسفانه بسیاری از مکتب های فکری بر اساس این توطئه ناجوانمردانه بنا شده است، و عقاید آن را پذیرفته اند گویا که از طرف خداوند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را منتشر کرده و با تمام راهها و روشها از آن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نیز چیزی جز یک مثال روشن از قربانیان این توطئه نیست، توطئه ای که امت اسلامی را در پرتگاه عمیق تشتت، اختلاف و چندگانگی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فصل از فصول این کتاب سعی داریم اندکی از این توطئه را فاش سازیم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هم اکنون به دنبال آن هستیم همان دو حدیثی است که به عنوان اولین برنامه برای تحریف دین و منحرف کردن مسیر رسالت و دور شدن مسلمین از حدیث واقعی رسول الله صَلَّی اللَّهُ عَلَیْهِ وَ آلِهِ وَ سَلَّمَ به </w:t>
      </w:r>
    </w:p>
    <w:p>
      <w:pPr>
        <w:pStyle w:val="BookText"/>
        <w:rPr/>
      </w:pPr>
      <w:r>
        <w:rPr>
          <w:rFonts w:ascii="IRNazanin" w:hAnsi="IRNazanin" w:eastAsia="IRNazanin"/>
          <w:color w:val="111111"/>
          <w:sz w:val="28"/>
          <w:sz w:val="28"/>
          <w:szCs w:val="28"/>
          <w:rtl w:val="true"/>
          <w:lang w:bidi="fa-IR"/>
        </w:rPr>
        <w:t>شمار می روند، که واقعیت حدیث نبوی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ما اِنْ تَمَسَّكْتُمْ بِهَا لَن تَضِلُّوا بَعْدِي ابداً كتاب اللّهِ وعترَتِي اهل بَيْتي</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بها را در میان شما باقی می گذارم که اگر به آن دو تمسک کنید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یعنی اهل بیتم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 حدیثی است متواتر که کتابهای حديث آن را نقل کرده و در مصادر مختلفی از اهل سنت و شیعه آمده است، ولی دست پلید خیانت سعی کرده است آن را از دیدگان مخفی نماید، ولذا دو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وسنت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سنت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بزودی ضعف این دو حدیث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که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متعجب شدم و قدری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که این حديث صحيح نباشد، زیرا چنین حدیثی تمام تفکر دینی مرا در هم ریخته و پایه های مذهب سنی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باد در خلاف جهت کشتی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بعکس آرزویم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مصادر اصلی این احادیث تحقیق کردم دیدم که حديث</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آنچنان صحت و اعتمادی است که هیچ کس نمی تواند درباره آن شک کند، و بر خلاف آن،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bookmarkStart w:id="56" w:name="pg10223_101075"/>
    </w:p>
    <w:p>
      <w:pPr>
        <w:pStyle w:val="BookText"/>
        <w:rPr/>
      </w:pPr>
      <w:bookmarkEnd w:id="56"/>
      <w:r>
        <w:rPr>
          <w:rFonts w:ascii="IRNazanin" w:hAnsi="IRNazanin" w:eastAsia="IRNazanin"/>
          <w:color w:val="111111"/>
          <w:sz w:val="28"/>
          <w:sz w:val="28"/>
          <w:szCs w:val="28"/>
          <w:rtl w:val="true"/>
          <w:lang w:bidi="fa-IR"/>
        </w:rPr>
        <w:t xml:space="preserve">الله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خبر واحد مرفوع يا مرسل نیست، و چنان ضعیف و سست است که قلب مرا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آغاز تحقیقات من، هنگامی که تلخی شکست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قرائن و دلایلی برای من یکی پس از دیگری پدیدار شد تا آنکه حقیقت برایم به روشن ترین وجه خود آشکار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ضعف دو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حديث عترت که اولین گلوله در قلب تفکر سنی است را به اثبات خواهیم رساند</w:t>
      </w:r>
      <w:r>
        <w:rPr>
          <w:rFonts w:eastAsia="IRNazanin" w:cs="IRNazanin"/>
          <w:color w:val="111111"/>
          <w:sz w:val="28"/>
          <w:szCs w:val="28"/>
          <w:rtl w:val="true"/>
          <w:lang w:bidi="fa-IR"/>
        </w:rPr>
        <w:t>.</w:t>
      </w:r>
    </w:p>
    <w:p>
      <w:pPr>
        <w:pStyle w:val="Heading3"/>
        <w:numPr>
          <w:ilvl w:val="2"/>
          <w:numId w:val="1"/>
        </w:numPr>
        <w:rPr/>
      </w:pPr>
      <w:bookmarkStart w:id="57" w:name="__RefHeading___Toc2933889_1067777946"/>
      <w:bookmarkStart w:id="58" w:name="_Toc17"/>
      <w:bookmarkEnd w:id="57"/>
      <w:r>
        <w:rPr>
          <w:rtl w:val="true"/>
        </w:rPr>
        <w:t>حديث</w:t>
      </w:r>
      <w:r>
        <w:rPr>
          <w:rtl w:val="true"/>
        </w:rPr>
        <w:t>: «...</w:t>
      </w:r>
      <w:r>
        <w:rPr>
          <w:rtl w:val="true"/>
        </w:rPr>
        <w:t xml:space="preserve">علیکم بسنتی </w:t>
      </w:r>
      <w:r>
        <w:rPr>
          <w:rtl w:val="true"/>
        </w:rPr>
        <w:t xml:space="preserve">..» </w:t>
      </w:r>
      <w:r>
        <w:rPr>
          <w:rtl w:val="true"/>
        </w:rPr>
        <w:t xml:space="preserve">فریبی آشکار </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وَسُنَّةَ الخُلَفاءِ الرَّاشِدينَ الْمَهْدِيِّينَ مِنْ بَعْدِي تَمَسَّكُوا بِهَا وَ عَضُّوا عَلَيْهَا بِالنَّوَاجِذِ</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سنت من وسنت خلفای راشدین هدایت یافته پس از من، از آن پیروی کنید، و بر آن صبر نمائید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اولین بار به این حدیث نگاه می کند تصور می کند که این حجتی است محکم و دلیلی است آشکار بر وجوب پیروی از مکتب خلفای راشدین،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صدیق، عمر بن خطاب ، عثمان بن عفان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نمی توان حدیث را معنای دیگری نمود مگر آنکه بر خلاف ظاهر تأویل نموده و با روحیه تعصب و جدل وارد شود، و از اینجا متوجه قدرت </w:t>
      </w:r>
    </w:p>
    <w:p>
      <w:pPr>
        <w:pStyle w:val="BookText"/>
        <w:rPr/>
      </w:pPr>
      <w:r>
        <w:rPr>
          <w:rFonts w:ascii="IRNazanin" w:hAnsi="IRNazanin" w:eastAsia="IRNazanin"/>
          <w:color w:val="111111"/>
          <w:sz w:val="28"/>
          <w:sz w:val="28"/>
          <w:szCs w:val="28"/>
          <w:rtl w:val="true"/>
          <w:lang w:bidi="fa-IR"/>
        </w:rPr>
        <w:t xml:space="preserve">فریب و زیر کی تحریف کنندگان می شویم، زیرا با چنین حدیثی، درستی مذهب اهل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 و از اینرو می توان فهمید که چرا مکتب ها و گرایش هایی در خلاف جهت مذهب اهل بیت ساخته شده است، چنین گرایشهایی بر اساس این حدیث و امثال آن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علمی و با قدری کوشش ودقت در واقعیت های تاریخی و زمینه های این حدیث و امثال آن، و یا با تأمل در علم حدیث و فنون جرح و تعدیل، روشن و آشکار می گردد که این حدیث باطل و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جاهلانه خواهد بود اگر یک سنی بخواهد این حدیث را به عنوان حجت علیه شیعه مطرح کند زیرا این حدیث مخصوص اهل سنت بوده، و نمی توان شیعه را با حدیثی که در مصادر مورد اعتماد خود نقل نکرده اند محکوم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من یک محقق سنی هستم، پس باید با کتابها و مصادر اهل سنت شروع کنم، تا اینکه برای من تعهد آور باشد، و این یک مسأله اساسی و محوری در تحقیق است ، که باید در بحثها و استدلالهایمان مورد نظر ما باشد زیرا حجت را نمی توان حجت نامید مگر آنکه حریف نسبت به آن متعهد باشد، که در این حالت حجت خواهد بود بر او، و این مطلبی است که بسیاری از علمای </w:t>
      </w:r>
      <w:bookmarkStart w:id="59" w:name="pg10223_101077"/>
    </w:p>
    <w:p>
      <w:pPr>
        <w:pStyle w:val="BookText"/>
        <w:rPr/>
      </w:pPr>
      <w:bookmarkEnd w:id="59"/>
      <w:r>
        <w:rPr>
          <w:rFonts w:ascii="IRNazanin" w:hAnsi="IRNazanin" w:eastAsia="IRNazanin"/>
          <w:color w:val="111111"/>
          <w:sz w:val="28"/>
          <w:sz w:val="28"/>
          <w:szCs w:val="28"/>
          <w:rtl w:val="true"/>
          <w:lang w:bidi="fa-IR"/>
        </w:rPr>
        <w:t>اهل سنت در استناد خود علیه شیعه به امثال این حدیث توجه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مقابل آنها شیعه به حديث كتاب الله و عترتی استدلال می کند، و فرق میان این دو استدلال بسیار است، زیرا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اهل سنت است، در حالیکه حديث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دو گروه قبول دارند</w:t>
      </w:r>
      <w:r>
        <w:rPr>
          <w:rFonts w:eastAsia="IRNazanin" w:cs="IRNazanin"/>
          <w:color w:val="111111"/>
          <w:sz w:val="28"/>
          <w:szCs w:val="28"/>
          <w:rtl w:val="true"/>
          <w:lang w:bidi="fa-IR"/>
        </w:rPr>
        <w:t>.</w:t>
      </w:r>
    </w:p>
    <w:p>
      <w:pPr>
        <w:pStyle w:val="Heading3"/>
        <w:numPr>
          <w:ilvl w:val="2"/>
          <w:numId w:val="1"/>
        </w:numPr>
        <w:rPr/>
      </w:pPr>
      <w:bookmarkStart w:id="60" w:name="__RefHeading___Toc2933891_1067777946"/>
      <w:bookmarkStart w:id="61" w:name="_Toc18"/>
      <w:bookmarkEnd w:id="60"/>
      <w:r>
        <w:rPr>
          <w:rtl w:val="true"/>
        </w:rPr>
        <w:t>مصادر حديث</w:t>
      </w:r>
      <w:r>
        <w:rPr>
          <w:rtl w:val="true"/>
        </w:rPr>
        <w:t>:</w:t>
      </w:r>
      <w:bookmarkEnd w:id="61"/>
    </w:p>
    <w:p>
      <w:pPr>
        <w:pStyle w:val="BookText"/>
        <w:rPr/>
      </w:pPr>
      <w:r>
        <w:rPr>
          <w:rFonts w:ascii="IRNazanin" w:hAnsi="IRNazanin" w:eastAsia="IRNazanin"/>
          <w:color w:val="111111"/>
          <w:sz w:val="28"/>
          <w:sz w:val="28"/>
          <w:szCs w:val="28"/>
          <w:rtl w:val="true"/>
          <w:lang w:bidi="fa-IR"/>
        </w:rPr>
        <w:t xml:space="preserve">اولین اشکالی که متوجه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این است که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نادیده گرفته و روایت نکرده اند، و این بمعنى نقص در صحت آن است، زیرا صحیح ترین احادیث آنهائی است که شیخین آنها را نقل کرده اند، پس از آن احادیثی است که تنها بخاری نقل کرده و سپس آنهائی که تنها مسلم روایت نموده است، بعد از آن احادیثی است که با شرط تصحیح آن دو صحیح است، سپس آنهایی که با شرط بخاری و پس از آنها، آنکه با شرط مسلم صحيح باشد، ولی هیچ یک از این امتیازات را حديث فوق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سنن ابی داود، سنن ترمذی وسنن ابن ماجه موجود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روات این حديث نزد علمای جرح و تعدیل </w:t>
      </w:r>
      <w:bookmarkStart w:id="62" w:name="pg10223_101078"/>
    </w:p>
    <w:p>
      <w:pPr>
        <w:pStyle w:val="BookText"/>
        <w:rPr/>
      </w:pPr>
      <w:bookmarkEnd w:id="62"/>
      <w:r>
        <w:rPr>
          <w:rFonts w:ascii="IRNazanin" w:hAnsi="IRNazanin" w:eastAsia="IRNazanin"/>
          <w:color w:val="111111"/>
          <w:sz w:val="28"/>
          <w:sz w:val="28"/>
          <w:szCs w:val="28"/>
          <w:rtl w:val="true"/>
          <w:lang w:bidi="fa-IR"/>
        </w:rPr>
        <w:t>خالی از ضعف و اشکال نیستند، و هر کس شرح حال آنها را دنبال کند، به خوبی متوجه این مسأله می شود، ولی در این مختصر مجال توضیح درباره هر یک از روات این حدیث از راههای مختلف سند آن، و نقل آراء علماء جرح و تعدیل درباره آنها نیست، و لذا اکتفا می کنم به تضعیف یک یا دو راوی از هر سند آن، و همین کافی است برای تضعیف آن اسناد، همانگونه که علمای جرح و تعدیل نیز بر این امر متفق اند، زیرا احتمال می رود یک راوی ضعیف این روایت را جعل کرده باشد</w:t>
      </w:r>
      <w:r>
        <w:rPr>
          <w:rFonts w:eastAsia="IRNazanin" w:cs="IRNazanin"/>
          <w:color w:val="111111"/>
          <w:sz w:val="28"/>
          <w:szCs w:val="28"/>
          <w:rtl w:val="true"/>
          <w:lang w:bidi="fa-IR"/>
        </w:rPr>
        <w:t>.</w:t>
      </w:r>
    </w:p>
    <w:p>
      <w:pPr>
        <w:pStyle w:val="Heading3"/>
        <w:numPr>
          <w:ilvl w:val="2"/>
          <w:numId w:val="1"/>
        </w:numPr>
        <w:rPr/>
      </w:pPr>
      <w:bookmarkStart w:id="63" w:name="__RefHeading___Toc2933893_1067777946"/>
      <w:bookmarkStart w:id="64" w:name="_Toc19"/>
      <w:bookmarkEnd w:id="63"/>
      <w:r>
        <w:rPr>
          <w:rtl w:val="true"/>
        </w:rPr>
        <w:t>روایت ترمذی</w:t>
      </w:r>
      <w:r>
        <w:rPr>
          <w:rtl w:val="true"/>
        </w:rPr>
        <w:t>:</w:t>
      </w:r>
      <w:bookmarkEnd w:id="64"/>
    </w:p>
    <w:p>
      <w:pPr>
        <w:pStyle w:val="BookText"/>
        <w:rPr/>
      </w:pPr>
      <w:r>
        <w:rPr>
          <w:rFonts w:ascii="IRNazanin" w:hAnsi="IRNazanin" w:eastAsia="IRNazanin"/>
          <w:color w:val="111111"/>
          <w:sz w:val="28"/>
          <w:sz w:val="28"/>
          <w:szCs w:val="28"/>
          <w:rtl w:val="true"/>
          <w:lang w:bidi="fa-IR"/>
        </w:rPr>
        <w:t>ترمذی این حدیث را از بغية بن الوليد نقل کرده است، و اینک نظر علمای جرح و تعدیل را درباره او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درباره او به عنوان راوی یک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بغية بن الوليد از افراد ضعیف یا مجهول روایت می کرده و چه بسا نام آنها را حذف کرده و تنها نام کسانی را ببرد که آن ضعفاء یا مجهولين از آنها برای او نقل حدیث کرده 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بغية حجت نیست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بغية عیب پوشی می کند، از افراد ضعيف نقل می نماید و اصحاب او حديث را درست منتقل نمی کنند، بلکه ضعفاء را از </w:t>
      </w:r>
      <w:bookmarkStart w:id="65" w:name="pg10223_101079"/>
    </w:p>
    <w:p>
      <w:pPr>
        <w:pStyle w:val="BookText"/>
        <w:rPr/>
      </w:pPr>
      <w:bookmarkEnd w:id="65"/>
      <w:r>
        <w:rPr>
          <w:rFonts w:ascii="IRNazanin" w:hAnsi="IRNazanin" w:eastAsia="IRNazanin"/>
          <w:color w:val="111111"/>
          <w:sz w:val="28"/>
          <w:sz w:val="28"/>
          <w:szCs w:val="28"/>
          <w:rtl w:val="true"/>
          <w:lang w:bidi="fa-IR"/>
        </w:rPr>
        <w:t>میان رواة حديث حذف می نمایند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ابو اسحاق جوزجانی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بغیه را ، اگر خرافه ای را می دید اهمیت نمی داد که آن را از چه کسی نقل می کند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از این از سخنان حفاظ و علمای جرح و تعدیل زیاد است که ما به آنچه نقل کردیم اکتفا می کنیم </w:t>
      </w:r>
      <w:r>
        <w:rPr>
          <w:rFonts w:eastAsia="IRNazanin" w:cs="IRNazanin"/>
          <w:color w:val="111111"/>
          <w:sz w:val="28"/>
          <w:szCs w:val="28"/>
          <w:rtl w:val="true"/>
          <w:lang w:bidi="fa-IR"/>
        </w:rPr>
        <w:t>.</w:t>
      </w:r>
    </w:p>
    <w:p>
      <w:pPr>
        <w:pStyle w:val="Heading3"/>
        <w:numPr>
          <w:ilvl w:val="2"/>
          <w:numId w:val="1"/>
        </w:numPr>
        <w:rPr/>
      </w:pPr>
      <w:bookmarkStart w:id="66" w:name="__RefHeading___Toc2933895_1067777946"/>
      <w:bookmarkStart w:id="67" w:name="_Toc20"/>
      <w:bookmarkEnd w:id="66"/>
      <w:r>
        <w:rPr>
          <w:rtl w:val="true"/>
        </w:rPr>
        <w:t>سند حديث نزد ابی داود</w:t>
      </w:r>
      <w:r>
        <w:rPr>
          <w:rtl w:val="true"/>
        </w:rPr>
        <w:t>:</w:t>
      </w:r>
      <w:bookmarkEnd w:id="67"/>
    </w:p>
    <w:p>
      <w:pPr>
        <w:pStyle w:val="BookText"/>
        <w:rPr/>
      </w:pPr>
      <w:r>
        <w:rPr>
          <w:rFonts w:ascii="IRNazanin" w:hAnsi="IRNazanin" w:eastAsia="IRNazanin"/>
          <w:color w:val="111111"/>
          <w:sz w:val="28"/>
          <w:sz w:val="28"/>
          <w:szCs w:val="28"/>
          <w:rtl w:val="true"/>
          <w:lang w:bidi="fa-IR"/>
        </w:rPr>
        <w:t>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ثور الناصبی نقل کرده است، ابن حجر عسقلانی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او در رکاب معاویه بود که ضربه خورده و کشته شد، و لذا هرگاه ثور نام علی را می شنید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کسی را که جد مرا کشته است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ذهبی درباره ولید،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مسهر گفت که ولید نقص روایت را می پوشاند و چه بسا که از دروغگوها روایت کرده و عیب پوشی 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درباره او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حدیث را بدون سند به پیغمبرصَلَّي اللَّهُ عَلَيْهِ وَ آلِهِ وَ سَلَّمَ نسبت</w:t>
      </w:r>
      <w:r>
        <w:rPr>
          <w:rFonts w:eastAsia="IRNazanin" w:cs="IRNazanin"/>
          <w:color w:val="111111"/>
          <w:sz w:val="28"/>
          <w:szCs w:val="28"/>
          <w:rtl w:val="true"/>
          <w:lang w:bidi="fa-IR"/>
        </w:rPr>
        <w:t xml:space="preserve">. </w:t>
      </w:r>
      <w:bookmarkStart w:id="68" w:name="pg10223_101080"/>
    </w:p>
    <w:p>
      <w:pPr>
        <w:pStyle w:val="BookText"/>
        <w:rPr/>
      </w:pPr>
      <w:bookmarkEnd w:id="68"/>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غیر از اینها نیز گفته شده و در همین حد برای تضعیف روایت کافی است</w:t>
      </w:r>
      <w:r>
        <w:rPr>
          <w:rFonts w:eastAsia="IRNazanin" w:cs="IRNazanin"/>
          <w:color w:val="111111"/>
          <w:sz w:val="28"/>
          <w:szCs w:val="28"/>
          <w:rtl w:val="true"/>
          <w:lang w:bidi="fa-IR"/>
        </w:rPr>
        <w:t>.</w:t>
      </w:r>
    </w:p>
    <w:p>
      <w:pPr>
        <w:pStyle w:val="Heading3"/>
        <w:numPr>
          <w:ilvl w:val="2"/>
          <w:numId w:val="1"/>
        </w:numPr>
        <w:rPr/>
      </w:pPr>
      <w:bookmarkStart w:id="69" w:name="__RefHeading___Toc2933897_1067777946"/>
      <w:bookmarkStart w:id="70" w:name="_Toc21"/>
      <w:bookmarkEnd w:id="69"/>
      <w:r>
        <w:rPr>
          <w:rtl w:val="true"/>
        </w:rPr>
        <w:t xml:space="preserve">سند حدیث نزد ابن ماجه </w:t>
      </w:r>
      <w:r>
        <w:rPr>
          <w:rtl w:val="true"/>
        </w:rPr>
        <w:t>:</w:t>
      </w:r>
      <w:bookmarkEnd w:id="70"/>
    </w:p>
    <w:p>
      <w:pPr>
        <w:pStyle w:val="BookText"/>
        <w:rPr/>
      </w:pPr>
      <w:r>
        <w:rPr>
          <w:rFonts w:ascii="IRNazanin" w:hAnsi="IRNazanin" w:eastAsia="IRNazanin"/>
          <w:color w:val="111111"/>
          <w:sz w:val="28"/>
          <w:sz w:val="28"/>
          <w:szCs w:val="28"/>
          <w:rtl w:val="true"/>
          <w:lang w:bidi="fa-IR"/>
        </w:rPr>
        <w:t>ابن ماجه با سه سند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اول عبدالله بن علاء وجود دارد که ذهبی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دیگران او را تضعیف کرده 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واو خبر را از یحیی روایت کرده که این قطان وی را مجهول می داند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سند دوم اسماعیل بن بشير بن منصور می باشد که طبق قول تهذيب التهذيب قدری بوده است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در سند سوم از روایت ابن ماجه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بن صباح خبر را از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میزان الاعتدال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متهم به دزدی در حديث است</w:t>
      </w:r>
      <w:r>
        <w:rPr>
          <w:rFonts w:eastAsia="IRNazanin" w:cs="IRNazanin"/>
          <w:color w:val="111111"/>
          <w:sz w:val="28"/>
          <w:szCs w:val="28"/>
          <w:rtl w:val="true"/>
          <w:lang w:bidi="fa-IR"/>
        </w:rPr>
        <w:t xml:space="preserve">» </w:t>
      </w:r>
      <w:r>
        <w:rPr>
          <w:rStyle w:val="FootnoteAnchor"/>
          <w:rtl w:val="true"/>
        </w:rPr>
        <w:footnoteReference w:id="36"/>
      </w:r>
      <w:bookmarkStart w:id="71" w:name="pg10223_101081"/>
    </w:p>
    <w:p>
      <w:pPr>
        <w:pStyle w:val="BookText"/>
        <w:rPr/>
      </w:pPr>
      <w:bookmarkEnd w:id="71"/>
      <w:r>
        <w:rPr>
          <w:rFonts w:ascii="IRNazanin" w:hAnsi="IRNazanin" w:eastAsia="IRNazanin"/>
          <w:color w:val="111111"/>
          <w:sz w:val="28"/>
          <w:sz w:val="28"/>
          <w:szCs w:val="28"/>
          <w:rtl w:val="true"/>
          <w:lang w:bidi="fa-IR"/>
        </w:rPr>
        <w:t xml:space="preserve">اضافه بر آنچه گفته شد، حدیث خبر واحد است که تمام روایات آن به یک صحابی بر می گردد و آن عرباض بن ساریه است، و خبر واحد در مقام احتجاج قابل قبول نیست به خصوص آنکه عرباض از پیروان معاویه و از مأموران او بوده است </w:t>
      </w:r>
      <w:r>
        <w:rPr>
          <w:rFonts w:eastAsia="IRNazanin" w:cs="IRNazanin"/>
          <w:color w:val="111111"/>
          <w:sz w:val="28"/>
          <w:szCs w:val="28"/>
          <w:rtl w:val="true"/>
          <w:lang w:bidi="fa-IR"/>
        </w:rPr>
        <w:t>.</w:t>
      </w:r>
    </w:p>
    <w:p>
      <w:pPr>
        <w:pStyle w:val="Heading3"/>
        <w:numPr>
          <w:ilvl w:val="2"/>
          <w:numId w:val="1"/>
        </w:numPr>
        <w:rPr/>
      </w:pPr>
      <w:bookmarkStart w:id="72" w:name="__RefHeading___Toc2933899_1067777946"/>
      <w:bookmarkStart w:id="73" w:name="_Toc22"/>
      <w:bookmarkEnd w:id="72"/>
      <w:r>
        <w:rPr>
          <w:rtl w:val="true"/>
        </w:rPr>
        <w:t xml:space="preserve">واقعیت تاریخی و حدیث </w:t>
      </w:r>
      <w:r>
        <w:rPr>
          <w:rtl w:val="true"/>
        </w:rPr>
        <w:t>(</w:t>
      </w:r>
      <w:r>
        <w:rPr>
          <w:rtl w:val="true"/>
        </w:rPr>
        <w:t>و سنتی</w:t>
      </w:r>
      <w:r>
        <w:rPr>
          <w:rtl w:val="true"/>
        </w:rPr>
        <w:t>):</w:t>
      </w:r>
      <w:bookmarkEnd w:id="73"/>
    </w:p>
    <w:p>
      <w:pPr>
        <w:pStyle w:val="BookText"/>
        <w:rPr/>
      </w:pPr>
      <w:r>
        <w:rPr>
          <w:rFonts w:ascii="IRNazanin" w:hAnsi="IRNazanin" w:eastAsia="IRNazanin"/>
          <w:color w:val="111111"/>
          <w:sz w:val="28"/>
          <w:sz w:val="28"/>
          <w:szCs w:val="28"/>
          <w:rtl w:val="true"/>
          <w:lang w:bidi="fa-IR"/>
        </w:rPr>
        <w:t>واقعیت تاریخی نیز این حدیث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نقل کرده است که سنت شریف پیامبرصَلَّی اللَّهُ عَلَیْهِ وَ آلِهِ وَ سَلَّمَ در زمان آن حضرت نوشته نشده است، بلکه احادیثی از طرق اهل سنت وجود دارد مبنی بر اینکه پیامبرصَلَّی اللَّهُ عَلَیْهِ وَ آلِهِ وَ سَلَّمَ از نوشتن احادیث نهی کرده است، مانند این حدیث</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تَكتُبوا عُنّي وَمَن كَتَبَ عَنِّي غَيْرَ اَلْقُرْآنِ فَلْيَمْحَهُ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من چیزی ننویسید، و هر که غیر از قرآن سخنی از من نوشته است آن را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به نقل سنن دارمی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مسند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وَ سَلَّمَ اجازه خواستند که احادیث ایشان را بنویسند، ایشان اجازه نفرمودند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علاوه بر اینها روایتهای دیگری هست که دلالت بر عدم نوشتن حدیث از رسول الله صَلَّی اللَّهُ عَلَیْهِ وَ آلِهِ وَ سَلَّمَ دارد، و تمام اینها جزئی از آن نقشه </w:t>
      </w:r>
    </w:p>
    <w:p>
      <w:pPr>
        <w:pStyle w:val="BookText"/>
        <w:rPr/>
      </w:pPr>
      <w:r>
        <w:rPr>
          <w:rFonts w:ascii="IRNazanin" w:hAnsi="IRNazanin" w:eastAsia="IRNazanin"/>
          <w:color w:val="111111"/>
          <w:sz w:val="28"/>
          <w:sz w:val="28"/>
          <w:szCs w:val="28"/>
          <w:rtl w:val="true"/>
          <w:lang w:bidi="fa-IR"/>
        </w:rPr>
        <w:t>طراحی شده برای جلوگیری از نشر حدیث و در جهت کتمان آن بوده است تا اینکه حق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هم اکتفا نکردند، بلکه عمر برای نابودی سنت به طور کاملاً واضح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روایت می کند که عمر بن خطاب می خواست سنن را بنویسد، و در این باره با اصحاب پیامبر صَلَّی اللَّهُ عَلَیْهِ وَ آلِهِ وَ سَلَّمَ مشورت کرد، آنها نیز نظر دادند که باید بنویسد، ولی عمر یک ماه صبر کرده و در این مدت همیشه استخاره می کرد، تا آنکه روزی تصمیم خود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سنن را بنویسم، ولی به یاد قومی افتادم قبل از شما، آنها کتابهایی نوشتند و سرگرم آن کتابها شده ،کتاب خدا را از یاد بردند، به خدا قسم من کتاب خدا را با هیچ چیزی آمیخته نمی کنم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یحیی بن جعده نقل کرده است که عمر بن خطاب می خواست سنت را بنویسد، سپس به نظرش رسید که چنین کاری نکند، به ولایتها نیز نوشت که هر کس چیزی از این قبیل دارد، از بین ببرد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جریر نیز روایت کرده است که خلیفه عمر بن خطاب هرگاه والی یا حاکمی را به شهر با ولایتی می فرستاد، از جمله </w:t>
      </w:r>
    </w:p>
    <w:p>
      <w:pPr>
        <w:pStyle w:val="BookText"/>
        <w:rPr/>
      </w:pPr>
      <w:r>
        <w:rPr>
          <w:rFonts w:ascii="IRNazanin" w:hAnsi="IRNazanin" w:eastAsia="IRNazanin"/>
          <w:color w:val="111111"/>
          <w:sz w:val="28"/>
          <w:sz w:val="28"/>
          <w:szCs w:val="28"/>
          <w:rtl w:val="true"/>
          <w:lang w:bidi="fa-IR"/>
        </w:rPr>
        <w:t>وصایایی که به او می کرد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تنهایی نگه دار، و از محمد روایت نکن، و من نیز در این کار شریک شما هستم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تاریخ سخن خلیفه را به ابوذر از یاد نبرده است، عبدالله بن مسعود و ابو الدرداء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حدیثی است که از محمد پخش می کنید؟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همچنین روایت شده که عمر احادیث را از مردم جمع کرد، مردم خیال کردند می خواهد آنها را بررسی و تصحیح کند، به طوری که اختلافی در آنها نباشد، لذا نوشته های خود را به وی دادند، ولی او آنها را در آتش سوزاند،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بود مانند آرزوی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خطيب در تقييد العلم </w:t>
      </w:r>
      <w:r>
        <w:rPr>
          <w:rStyle w:val="FootnoteAnchor"/>
          <w:rtl w:val="true"/>
        </w:rPr>
        <w:footnoteReference w:id="43"/>
      </w:r>
      <w:r>
        <w:rPr>
          <w:rFonts w:ascii="IRNazanin" w:hAnsi="IRNazanin" w:eastAsia="IRNazanin"/>
          <w:color w:val="111111"/>
          <w:sz w:val="28"/>
          <w:sz w:val="28"/>
          <w:szCs w:val="28"/>
          <w:rtl w:val="true"/>
          <w:lang w:bidi="fa-IR"/>
        </w:rPr>
        <w:t>به نقل از قاسم روایت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دلیلی که عمر برای مصادره سنت آورده است، دلیلی است که هیچ جاهلی آن را نمی پذیرد چه رسد به عالم، زیرا این دلیل مخالف قرآن و مخالف دین و عقل است، او بر چه اساسی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تنها نگه دارید و روایت را کنار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خود قرآن تأکید دارد بر اینکه دلالت و حجیت او کامل نمی شود مگر با سنت، زیرا سنت برای قرآن توضیح دهنده ، </w:t>
      </w:r>
    </w:p>
    <w:p>
      <w:pPr>
        <w:pStyle w:val="BookText"/>
        <w:rPr/>
      </w:pPr>
      <w:r>
        <w:rPr>
          <w:rFonts w:ascii="Amiri" w:hAnsi="Amiri" w:eastAsia="Amiri" w:cs="Amiri"/>
          <w:color w:val="111111"/>
          <w:sz w:val="28"/>
          <w:sz w:val="28"/>
          <w:szCs w:val="28"/>
          <w:rtl w:val="true"/>
          <w:lang w:bidi="ar-SA"/>
        </w:rPr>
        <w:t>شارح، مخصص، تعیین کننده حدود و قیود وامثال آن است،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ذکر قرآن نازل کردیم تا برای مردم بیان کنی آن چه بر آنها نازل شده، و شاید که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پیامبر صَلَّی اللَّهُ عَلَیْهِ وَ آلِهِ وَ سَلَّمَ قرآن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صَاحِبُكُمْ وَمَا غَوَى و َمَا يَنْطِقُ عَنِ الْهَوَى إِنْ هُوَ إِلَّا وَحْيٌ يُوحَى</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راه را گم نکرده است، و هرگز از روی هوای نفس سخن نمی گوید، آنچه او آورده است چیزی نیست جز وحی که به او القا شده است</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فایده وحی چیست اگر ما دستور داریم که آن را کتمان کرده یا بسوزانیم، و این سنتی که معتقد به ضرورت پیروی از آن هستید، دستخوش زنجیره ای از توطئه ها گردیده است، و این برنامه از ابوبکر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خلافتش پانصد حدیث از رسول الله صَلَّی اللَّهُ عَلَیْهِ وَ آلِهِ وَ سَلَّمَ را که نوشته بود سوزاند</w:t>
      </w:r>
      <w:r>
        <w:rPr>
          <w:rStyle w:val="FootnoteAnchor"/>
          <w:rtl w:val="true"/>
        </w:rPr>
        <w:footnoteReference w:id="46"/>
      </w:r>
      <w:r>
        <w:rPr>
          <w:rFonts w:ascii="IRNazanin" w:hAnsi="IRNazanin" w:eastAsia="IRNazanin"/>
          <w:color w:val="111111"/>
          <w:sz w:val="28"/>
          <w:sz w:val="28"/>
          <w:szCs w:val="28"/>
          <w:rtl w:val="true"/>
          <w:lang w:bidi="fa-IR"/>
        </w:rPr>
        <w:t>،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احادیث رسول الله صَلَّی اللَّهُ عَلَیْهِ وَ آلِهِ وَ سَلَّمَ را جمع کرد تا آنکه پانصد حدیث شد، یک شب تا صبح در رختخواب خود می غلتید، صبح که شد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 احادیثی را که نزد تو هست بیاور، من احادیث را به وی دادم و او آنها را سوزاند،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بمیرم و این احادیث نزد تو بماند، و در میان آنها احادیثی باشد از کسی که من او را امین دانسته، به او اعتماد کرده باشم در حالی که احادیث او درست نباشند، و در این صورت آنها به عهده من باقی بمانند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عمر در ایام خلافتش به دور دست ترین نقاط نوشت که هر کس حدیثی را یاد داشت کرده آن را از بین ببرد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عثمان نیز همین راه را دنبال کرد، زیرا او امضا کرده بود که بر سیره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لذا بالای منبر 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کسی حدیثی را روایت کند که آن را نه در عهد ابوبکر شنیده است و نه در عهد عمر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معاوية بن ابی سفیان نیز این روش را ادامه داده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نقل احادیث از رسول الله صَلَّی اللَّهُ عَلَیْهِ وَ آلِهِ وَ سَلَّمَ خودداری کنید، و اگر حدیثی را بازگو می کنید، پس حدیثی را بگوئید که در عهد عمر نقل شده باشد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خودداری از نوشتن احادیث به عنوان یک </w:t>
      </w:r>
    </w:p>
    <w:p>
      <w:pPr>
        <w:pStyle w:val="BookText"/>
        <w:rPr/>
      </w:pPr>
      <w:r>
        <w:rPr>
          <w:rFonts w:ascii="IRNazanin" w:hAnsi="IRNazanin" w:eastAsia="IRNazanin"/>
          <w:color w:val="111111"/>
          <w:sz w:val="28"/>
          <w:sz w:val="28"/>
          <w:szCs w:val="28"/>
          <w:rtl w:val="true"/>
          <w:lang w:bidi="fa-IR"/>
        </w:rPr>
        <w:t xml:space="preserve">سنّت مطرح شده ، و نوشتن احادیث امری ناروا به شمار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خفقان و پوشاندن حقایق که توسط دولتمردان علیه نوشتن حديث اجرا گردید هدفی جز سرپوش گذاشتن بر فضایل اهل بیت علیهم السلام جلوگیری از انتشار آنها نداشت، هر چند چنین هدفی برای اکثریت قابل قبول نیست، ولی این همان واقعیت تلخی است که هر محقق در تاریخ و هر خواننده حوادث تاریخی با آن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کدام سنتی بود که پیامبر صَلَّی اللَّهُ عَلَیْهِ وَ آلِهِ وَ سَلَّمَ دستور داد از آن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سنت همان است که عمر آن را از بین برد یا آنکه ابوبکر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دستور پیروی از سنت وجود دارد، پس چرا خلفای راشدین از آن اطاعت نکردند، که همیشه آن را نقل کنند و سعی در نوشتن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کار کند آنکه می خواهد پس از رسول الله صَلَّی اللَّهُ عَلَیْهِ وَ آلِهِ وَ سَلَّمَ به سنت عمل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چنین شخصی معاصر صحابه باشد، آیا باید همیشه دنبال تمام صحابه بگردد تا بتواند سنت رسول الله صَلَّی اللَّهُ عَلَیْهِ وَ آلِهِ وَ سَلَّمَ را از آنها بگیرد، آنهم در حالی که بسیاری از صحابه جزء فرمانداران، حکام، فرماندهان و نگهبانان مرزها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برای بدست آوردن احکام مورد نیاز خود باید تمام آنها را بیابد و از آنها سؤال کند، یا اکتفا کند به آنهایی که در دسترس او هستند، با این که قول اینها کافی نیست زیرا احتمال دارد احکامی نسخ شده، تخصیص یافته و یا مقید گردیده اند در حضور یک یا چند صحابی که هم اکنون در مدینه نیستند، در حالی که بنا به قول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تمام نمی شود مگر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صحابه را درک کرده است اینگونه مشکل داشته باشد، و اینها افراد اندکی بوده اند، پس چگونه خواهد بود زمانی که کشور اسلامی توسعه یافته، فتوحات آن زیاد وسؤال درباره قضايا وحوادث بسیار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سؤالها باید جواب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بسیاری از احادیث واحکام از بین رفت، هدف آن توطئه نیز همین بود، عمر آن را بصراحت در زمان رسول الله صَلَّی اللَّهُ عَلَیْهِ وَ آلِهِ وَ سَلَّمَ گفت، وقتی که پیامبر صَلَّی اللَّهُ عَلَیْهِ وَ آلِهِ وَ سَلَّمَ در حال وفات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بكتف ودواة اكتب لكم كتابة لا تضلوا بعده ابدأ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استخوان کتف و قدری جوهر بیاورید تا چیزی برای شما بنویسم که هرگز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يهجر، 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هذیان می گوید، کتاب خدا برای ما کافی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هدفی که مانع از آوردن استخوان و جوهر برای رسول الله صَلَّی اللَّهُ عَلَیْهِ وَ آلِهِ وَ سَلَّمَ </w:t>
      </w:r>
    </w:p>
    <w:p>
      <w:pPr>
        <w:pStyle w:val="BookText"/>
        <w:rPr/>
      </w:pPr>
      <w:r>
        <w:rPr>
          <w:rFonts w:ascii="IRNazanin" w:hAnsi="IRNazanin" w:eastAsia="IRNazanin"/>
          <w:color w:val="111111"/>
          <w:sz w:val="28"/>
          <w:sz w:val="28"/>
          <w:szCs w:val="28"/>
          <w:rtl w:val="true"/>
          <w:lang w:bidi="fa-IR"/>
        </w:rPr>
        <w:t>شد تا برای آنها چیزی بنویسد که آنان را از گمراهی نگه می دارد، همان هدفی است که آنها را منع کرد از جمع کردن احادیث و نوشتن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چه اساسی گفته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سنت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 صحابه از آن پیروی کردند و نه خلفا، بلکه درست عکس آن را گفتند، همانگونه 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وَ سَلَّمَمردم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احادیثی از رسول الله صَلَّی اللَّهُ عَلَیْهِ وَ آلِهِ وَ سَلَّمَ نقل می کنید که خود در آن اختلاف دارید، و مردمی که پس از شما می آیند بیش از شما اختلاف در آن خواهند داشت، پس حدیثی از رسول الله صَلَّی اللَّهُ عَلَیْهِ وَ آلِهِ وَ سَلَّمَ نقل نکنید و هر که از شما پرسید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الله قرار دارد، پس حلال آن را حلال و حرام آن را حرام بدانيد</w:t>
      </w:r>
      <w:r>
        <w:rPr>
          <w:rFonts w:eastAsia="IRNazanin" w:cs="IRNazanin"/>
          <w:color w:val="111111"/>
          <w:sz w:val="28"/>
          <w:szCs w:val="28"/>
          <w:rtl w:val="true"/>
          <w:lang w:bidi="fa-IR"/>
        </w:rPr>
        <w:t>.</w:t>
      </w:r>
      <w:r>
        <w:rPr>
          <w:rStyle w:val="FootnoteAnchor"/>
          <w:rtl w:val="true"/>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هیچ مرجع قانونگذاری برای امت الزام آور نیست مگر آنکه تدوین شده و مفاهیم آن مشخص باشد، ويا آنکه مسئولیتی داشته باشد که او برای آن مرجع باشد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اجماع دارند بر این که ست نه در زمان پیامبر صَلَّی اللَّهُ عَلَیْهِ وَ آلِهِ وَ سَلَّمَ و نه در زمان خلفاء تدوین نشده است، بلکه نوشتن آن پس از یک قرن و نیم از وفات رسول الله صَلَّی اللَّهُ عَلَیْهِ وَ آلِهِ وَ سَلَّمَ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اساسی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bookmarkStart w:id="74" w:name="pg10223_101089"/>
    </w:p>
    <w:p>
      <w:pPr>
        <w:pStyle w:val="BookText"/>
        <w:rPr/>
      </w:pPr>
      <w:bookmarkEnd w:id="74"/>
      <w:r>
        <w:rPr>
          <w:rFonts w:ascii="IRNazanin" w:hAnsi="IRNazanin" w:eastAsia="IRNazanin"/>
          <w:color w:val="111111"/>
          <w:sz w:val="28"/>
          <w:sz w:val="28"/>
          <w:szCs w:val="28"/>
          <w:rtl w:val="true"/>
          <w:lang w:bidi="fa-IR"/>
        </w:rPr>
        <w:t xml:space="preserve">باد سنت من </w:t>
      </w:r>
      <w:r>
        <w:rPr>
          <w:rFonts w:eastAsia="IRNazanin" w:cs="IRNazanin"/>
          <w:color w:val="111111"/>
          <w:sz w:val="28"/>
          <w:szCs w:val="28"/>
          <w:rtl w:val="true"/>
          <w:lang w:bidi="fa-IR"/>
        </w:rPr>
        <w:t>...).</w:t>
      </w:r>
    </w:p>
    <w:p>
      <w:pPr>
        <w:pStyle w:val="Heading3"/>
        <w:numPr>
          <w:ilvl w:val="2"/>
          <w:numId w:val="1"/>
        </w:numPr>
        <w:rPr/>
      </w:pPr>
      <w:bookmarkStart w:id="75" w:name="__RefHeading___Toc2933901_1067777946"/>
      <w:bookmarkStart w:id="76" w:name="_Toc23"/>
      <w:bookmarkEnd w:id="75"/>
      <w:r>
        <w:rPr>
          <w:rtl w:val="true"/>
        </w:rPr>
        <w:t>حدیث دیگر</w:t>
      </w:r>
      <w:r>
        <w:rPr>
          <w:rtl w:val="true"/>
        </w:rPr>
        <w:t>:</w:t>
      </w:r>
      <w:bookmarkEnd w:id="76"/>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نزد شما گذاشتم و رفتم که اگر به آن دو متمسک شوید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 ارزش تر از این است که مورد بحث قرار گیرد، و آنچه درباره آن می توان گفت، علاوه بر آنچه گذشت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صحاح شش گانه اهل سنت نقل نکرده اند، و همین کافی است برای تضعیف آن، پس چگونه متمسک به حدیثی شده اند که در صحاح و مسانید آنها نیست، ولی اگر کسی موقعیت این حدیث را میان اهل سنت ملاحظه کند شک نخواهد کرد که این حدیث را صحاح و در رأس آنها بخاری و مسلم روایت کرده اند، در حالیکه ابداً اثری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مصادری که این حدیث را نقل کرده اند موطأ امام مالك ، سيرة ابن هشام و صواعق ابن حجراست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کتاب دیگری نیافتم که این حدیث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سيرة ابن هشام و صواعق هر دو حدیث را روایت کرده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صواعق مرسل بوده و در سیره ابن هشام </w:t>
      </w:r>
    </w:p>
    <w:p>
      <w:pPr>
        <w:pStyle w:val="BookText"/>
        <w:rPr/>
      </w:pPr>
      <w:r>
        <w:rPr>
          <w:rFonts w:ascii="IRNazanin" w:hAnsi="IRNazanin" w:eastAsia="IRNazanin"/>
          <w:color w:val="111111"/>
          <w:sz w:val="28"/>
          <w:sz w:val="28"/>
          <w:szCs w:val="28"/>
          <w:rtl w:val="true"/>
          <w:lang w:bidi="fa-IR"/>
        </w:rPr>
        <w:t>سند آن ناقص است، و ابن هشام،</w:t>
      </w:r>
      <w:r>
        <w:rPr>
          <w:rStyle w:val="FootnoteAnchor"/>
          <w:rtl w:val="true"/>
        </w:rPr>
        <w:footnoteReference w:id="54"/>
      </w:r>
      <w:r>
        <w:rPr>
          <w:rFonts w:ascii="IRNazanin" w:hAnsi="IRNazanin" w:eastAsia="IRNazanin"/>
          <w:color w:val="111111"/>
          <w:sz w:val="28"/>
          <w:sz w:val="28"/>
          <w:szCs w:val="28"/>
          <w:rtl w:val="true"/>
          <w:lang w:bidi="fa-IR"/>
        </w:rPr>
        <w:t>مدعی است که حدیث را از سیره ابن اسحاق گرفته است ولی من تمام چاپهای سیرة ابن اسحاق را گشتم و این حدیث را نیافتم، پس ابن هشام آن را از کجا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روایت مالك، خبری است مرفوع وسند ندارد، راوی موطأ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مالك به من روایت شد که به او رسیده است اینکه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ملاحظه کنید که این حدیث سند ندارد، پس نمی توان بر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مالك به تنهایی این حدیث را نقل کرده ولی نه استاد او ابو حنيفه آن را روایت کرده ونه شاگردانش شافعی واحمد بن حنبل ، پس اگر حدیث درست بود، چرا ائمه مذاهب وائمه حدیث از آن اعراض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در مستدرك خود</w:t>
      </w:r>
      <w:r>
        <w:rPr>
          <w:rStyle w:val="FootnoteAnchor"/>
          <w:rtl w:val="true"/>
        </w:rPr>
        <w:footnoteReference w:id="56"/>
      </w:r>
      <w:r>
        <w:rPr>
          <w:rFonts w:ascii="IRNazanin" w:hAnsi="IRNazanin" w:eastAsia="IRNazanin"/>
          <w:color w:val="111111"/>
          <w:sz w:val="28"/>
          <w:sz w:val="28"/>
          <w:szCs w:val="28"/>
          <w:rtl w:val="true"/>
          <w:lang w:bidi="fa-IR"/>
        </w:rPr>
        <w:t>این حدیث را از دو طریق 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زيد الديلسی به نقل از عكرمة به نقل از ابن </w:t>
      </w:r>
    </w:p>
    <w:p>
      <w:pPr>
        <w:pStyle w:val="BookText"/>
        <w:rPr/>
      </w:pPr>
      <w:r>
        <w:rPr>
          <w:rFonts w:ascii="IRNazanin" w:hAnsi="IRNazanin" w:eastAsia="IRNazanin"/>
          <w:color w:val="111111"/>
          <w:sz w:val="28"/>
          <w:sz w:val="28"/>
          <w:szCs w:val="28"/>
          <w:rtl w:val="true"/>
          <w:lang w:bidi="fa-IR"/>
        </w:rPr>
        <w:t xml:space="preserve">عباس وجود دارد، پس نمی توان این حدیث را قبول کرد زیرا در سند آن عكرمة </w:t>
      </w:r>
      <w:r>
        <w:rPr>
          <w:rStyle w:val="FootnoteAnchor"/>
          <w:rtl w:val="true"/>
        </w:rPr>
        <w:footnoteReference w:id="57"/>
      </w:r>
      <w:r>
        <w:rPr>
          <w:rFonts w:ascii="IRNazanin" w:hAnsi="IRNazanin" w:eastAsia="IRNazanin"/>
          <w:color w:val="111111"/>
          <w:sz w:val="28"/>
          <w:sz w:val="28"/>
          <w:szCs w:val="28"/>
          <w:rtl w:val="true"/>
          <w:lang w:bidi="fa-IR"/>
        </w:rPr>
        <w:t>دروغگو است که از دشمنان اهل بیت علیهم السلام بوده و از کسانی است که عليه امام على علیه السلام قيام کرده و او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صالح بن موسى الطلحي از عبدالعزيز بن رفيع از ابن صالح از ابوهریره روایت کرده اند، و این حدیث نیز قابل قبول نیست زیرا به روایت ابو سعید خدری پیامبر صَلَّی اللَّهُ عَلَیْهِ وَ آلِهِ وَ سَلَّمَ این حدیث را وقتی فرموده است که در بستر مرگ بوده در حالیکه ابو هریره در آن وقت در بحرین بسر می برده است، او یک سال و نیم قبل از وفات رسول الله صَلَّی اللَّهُ عَلَیْهِ وَ آلِهِ وَ سَلَّمَ با علاء حضرمی به آنجا فرستاده شد پس چگونه این حدیث را از پیامبر صَلَّی اللَّهُ عَلَیْهِ وَ آلِهِ وَ سَلَّمَ در بستر مرگ ایشان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الكبری، تأليف بیهقی این حدیث را در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نقل کرده است، ابتدا حديث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سپس متن دو حديث مستدرک 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خطیب بغدادی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که جناب شیخ اسماعیل انصاری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تصحیح و بر آن حاشیه زده است، کتاب از انتشارات دار الكتب العلميه در بیروت، لبنان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 </w:t>
      </w:r>
    </w:p>
    <w:p>
      <w:pPr>
        <w:pStyle w:val="BookText"/>
        <w:rPr/>
      </w:pPr>
      <w:r>
        <w:rPr>
          <w:rFonts w:ascii="IRNazanin" w:hAnsi="IRNazanin" w:eastAsia="IRNazanin"/>
          <w:color w:val="111111"/>
          <w:sz w:val="28"/>
          <w:sz w:val="28"/>
          <w:szCs w:val="28"/>
          <w:rtl w:val="true"/>
          <w:lang w:bidi="fa-IR"/>
        </w:rPr>
        <w:t>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حدیث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صالح عن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جدید است، به نقل از سیف بن عمر، از ابن اسحاق اسدی، از صباح بن محمد، از ابن حازم، از 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حدیث را از ایشان نقل کرده است، و این روایت نیز قابل قبول نیست، زیرا علمای جرح و تعدیل بر درغگویی سیف بن عمر اجماع دارند و قول علما درباره او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الالماع الى معرفة أصول الروايه وتقييد السماعه تالیف قاضی عیاض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تحقیق آقای احمد صقر، چاپ اول، ناشر دار الرأس الناصره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العتيقة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متن حدیث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آن سیف بن عمر وجود دارد نقل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موارد فوق در هیچ کتابی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است، بنابراین حدیث فوق تنها از طریق ابن عباس، ابو سعید خدری وابو هریره نقل شده است و این سه راه با تمام ضعف خود در نیمه قرن پنجم هجری یعنی بعد از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اند، و هیچ کتابی قبل از آن نیست که از این راهها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 ثانیاً این سه نفر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 ابن عباس وابو سعید خدری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قرن دوم هجری بنابر روایت مسلم نقل کرده اند، حال کدام </w:t>
      </w:r>
      <w:bookmarkStart w:id="77" w:name="pg10223_101093"/>
    </w:p>
    <w:p>
      <w:pPr>
        <w:pStyle w:val="BookText"/>
        <w:rPr/>
      </w:pPr>
      <w:bookmarkEnd w:id="77"/>
      <w:r>
        <w:rPr>
          <w:rFonts w:ascii="IRNazanin" w:hAnsi="IRNazanin" w:eastAsia="IRNazanin"/>
          <w:color w:val="111111"/>
          <w:sz w:val="28"/>
          <w:sz w:val="28"/>
          <w:szCs w:val="28"/>
          <w:rtl w:val="true"/>
          <w:lang w:bidi="fa-IR"/>
        </w:rPr>
        <w:t>یک را باید قبول کرد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بدین ترتیب این روایت چیزی جز یک خبر واحد مرفوع یا مرسل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دلایل بر جعلی بودن آن اینکه حدیثی بدین درجه از اهمیت که برنامه اساسی حرکت امت پس از پیامبر صَلَّی اللَّهُ عَلَیْهِ وَ آلِهِ وَ سَلَّمَ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گمراه نخواهید شد اگر به این دو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چنین حدیثی اقتضا می کند که خود پیامبر صَلَّی اللَّهُ عَلَیْهِ وَ آلِهِ وَ سَلَّمَ آن را در موقعیت های مختلف بیان فرموده و صحابه نیز آن را روایت و حفظ کنند، همانگونه که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ندارد که پیامبر صَلَّی اللَّهُ عَلَیْهِ وَ آلِهِ وَ سَلَّمَ این حدیث را به عنوان یک مرجع تشریعی پس از خود برای ما قرار داده باشد زیرا این حدیث در دلالت، مبهم وناقص بوده و مصدر آن مشكوك است</w:t>
      </w:r>
      <w:r>
        <w:rPr>
          <w:rFonts w:eastAsia="IRNazanin" w:cs="IRNazanin"/>
          <w:color w:val="111111"/>
          <w:sz w:val="28"/>
          <w:szCs w:val="28"/>
          <w:rtl w:val="true"/>
          <w:lang w:bidi="fa-IR"/>
        </w:rPr>
        <w:t>.</w:t>
      </w:r>
    </w:p>
    <w:p>
      <w:pPr>
        <w:pStyle w:val="Heading3"/>
        <w:numPr>
          <w:ilvl w:val="2"/>
          <w:numId w:val="1"/>
        </w:numPr>
        <w:rPr/>
      </w:pPr>
      <w:bookmarkStart w:id="78" w:name="__RefHeading___Toc2933903_1067777946"/>
      <w:bookmarkStart w:id="79" w:name="_Toc24"/>
      <w:bookmarkEnd w:id="78"/>
      <w:r>
        <w:rPr>
          <w:rtl w:val="true"/>
        </w:rPr>
        <w:t>بحثی با محدث وحافظ دمشقی، عبدالقادر ارنؤوطی</w:t>
      </w:r>
      <w:r>
        <w:rPr>
          <w:rtl w:val="true"/>
        </w:rPr>
        <w:t>:</w:t>
      </w:r>
      <w:bookmarkEnd w:id="79"/>
    </w:p>
    <w:p>
      <w:pPr>
        <w:pStyle w:val="BookText"/>
        <w:rPr/>
      </w:pPr>
      <w:r>
        <w:rPr>
          <w:rFonts w:ascii="IRNazanin" w:hAnsi="IRNazanin" w:eastAsia="IRNazanin"/>
          <w:color w:val="111111"/>
          <w:sz w:val="28"/>
          <w:sz w:val="28"/>
          <w:szCs w:val="28"/>
          <w:rtl w:val="true"/>
          <w:lang w:bidi="fa-IR"/>
        </w:rPr>
        <w:t>در سفری که به شام داشتم، با یکی از علمای شام، شيخ عبدالقادر ارنؤوطی که در علم حدیث دارای اجازه است ملاقات کردم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ملاقات به طور تصادفی و بدون آمادگی قبلی من انجام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سیده زینب علیها السلام در شام با دوستی سودانی بنام عادل آشنا شدم، که خداوند قلب او را به نور اهل بیت علیهم السلام و منور ساخته و شیعه شده بود، او دارای صفات حمیده ای بود که کمتر در دیگران یافت می شود، او خوش اخلاق، متدین و با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زندگی او را وادار کرده بود تا در منطقه ای به نام عادلیه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سیده زینب علیها السلام و مشغول کار کشاورزی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مجاورت زمینی که بر آن کار می کرد، زمین دیگری بود مربوط به مردی مُسنّ و متدین که به ابو سلیمان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همسایه مطلع شد فرد سودانی که در کنار زمین وی کار می کند شیعه است، نزد او آمده و شروع به صحبت با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برادر، سودانی ها همه سنی و خوب هستند، پس تو را چه به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خانواده شما کسی شیعه شده است؟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ولی دین وایمان بر اساس تقلید از جامعه و خانواده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دروغ گفته و مردم را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از آنها ندیده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آنها را خوب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حاجی، آیا به بخاری، مسلم وصحاح اهل سنت ایمان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هر یک از معتقداتی که به آنها ایمان دارند با این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مصادر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می گویند، آنها یک بخاری و مسلم تحریف شده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وادار به خواندن یک کتاب به خصوصی نکردند، بلکه از من خواستند در هر کتابخانه ای در کشورهای عربی جستجو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دروغ است ، و من وظیفه دارم که تو را دوباره به مذهب اهل سنت بر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 بهدالله بك رجلاً خير لك مما طلعت عليه الشمس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خداوند به دست تو یک نفر را هدایت کند برای تو بهتر است از آنچه خورشید بر آن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 حق و هدایتیم، همراه دلیل می رویم هر جا که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بزرگترین عالم دمشق را برای تو حاضر خواهم کرد، او علامه عبدالقادر ارنؤوطی است، عالمی جلیل القدر، محدث و حافظ است، و شیعه سعی کردند او را با پولی بالغ بر چند میلیون</w:t>
      </w:r>
    </w:p>
    <w:p>
      <w:pPr>
        <w:pStyle w:val="BookText"/>
        <w:rPr/>
      </w:pPr>
      <w:r>
        <w:rPr>
          <w:rFonts w:ascii="IRNazanin" w:hAnsi="IRNazanin" w:eastAsia="IRNazanin"/>
          <w:color w:val="111111"/>
          <w:sz w:val="28"/>
          <w:sz w:val="28"/>
          <w:szCs w:val="28"/>
          <w:rtl w:val="true"/>
          <w:lang w:bidi="fa-IR"/>
        </w:rPr>
        <w:t>فریب دهند، ولی او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عادل با این پیشنهاد موافقت کرد، وابو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روز دوشنبه ، برای خودت وهر سودانی که تحت تأثیر تفکر شیعی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عادل نزد من آمد، و موضوع را به من اطلاع داد، واز من خواست تا همراه او بروم، من نیز با خوشحالی فراوان پیشنهاد او را قبول کردم، و با یکدیگر قرار گذاشتیم برای روز دوشنبه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درود و سلام بر صاحب هجرت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هوا بسیار گرم بود، طبق قرار با سه نفر سودانی دیگر ملاقات و به سوی محل کار عادل به راه افتادیم، به آنجا که رسیدیم برادر عادل به استقبال ما آمد، باغ بسیار سر سبزی بود پر از درختهای مثمر ، درختهای هلو، سیب، توت و غیر آن از میوه هایی که ما در سودان نداریم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سوی باغ همسایه سنی او حرکت کردیم، او با گرمی زیاد از ما استقبال کرد، پس از قدری گردش در آن جای با صفا و سرسبز، به نماز ظهر پرداختیم، در اثنای نماز بود که چندین اتومبیل از راه رسیدند و در مقدمه آنها اتومبیل حامل شیخ ارنؤوطی بود، جایگاه پر از افراد و خارج از ساختمان پر از اتومبیل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سودانی ما بسیار تعجب کرده بودند، آنها باور نمی کردند </w:t>
      </w:r>
    </w:p>
    <w:p>
      <w:pPr>
        <w:pStyle w:val="BookText"/>
        <w:rPr/>
      </w:pPr>
      <w:r>
        <w:rPr>
          <w:rFonts w:ascii="IRNazanin" w:hAnsi="IRNazanin" w:eastAsia="IRNazanin"/>
          <w:color w:val="111111"/>
          <w:sz w:val="28"/>
          <w:sz w:val="28"/>
          <w:szCs w:val="28"/>
          <w:rtl w:val="true"/>
          <w:lang w:bidi="fa-IR"/>
        </w:rPr>
        <w:t>مسأله به این بزرگی باشد، پس از آنکه هر یک در جایی قرار گرفت، من جای خود را در مجاورت شیخ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معرفی میان ما وجمع آنها انجام شد، صاحب باغ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سودانی ما هستند، آنها در سیده زینب تحت تأثیر شیعه قرار گرفته اند، و میان آنها یک شیعه است که در باغ مجاور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این فرد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باغ خود رفته، پس از چندی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می کنیم تا بر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سودانی ها به سراغ عادل رفت و او را به مجلس آورد، در این میان شیخ از این فرصت استفاده کرده احادیث زیادی را که از حفظ داشت قراءت کرد، موضوع این احادیث برتری بعضی شهرها و سرزمینها بر جاهای دیگر است، و به خصوص درباره شام و شهر دمشق، این مطلب حدود نیم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مطلبی بی فایده بود، و من از این کار او بسیار تعجب کردم، چگونه از این موقعیت استفاده نمی کند در حالی که همگی به او گوش فرا داده اند، می توانست حدیثی بگوید که به درد دنیا یا آخرت آنها بخورد، 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بر اساس خویشاوندی استوار نیست، در حالی که خداوند شریعت را برای </w:t>
      </w:r>
    </w:p>
    <w:p>
      <w:pPr>
        <w:pStyle w:val="BookText"/>
        <w:rPr/>
      </w:pPr>
      <w:r>
        <w:rPr>
          <w:rFonts w:ascii="IRNazanin" w:hAnsi="IRNazanin" w:eastAsia="IRNazanin"/>
          <w:color w:val="111111"/>
          <w:sz w:val="28"/>
          <w:sz w:val="28"/>
          <w:szCs w:val="28"/>
          <w:rtl w:val="true"/>
          <w:lang w:bidi="fa-IR"/>
        </w:rPr>
        <w:t>تمام مردم قرار داده است، پس به چه حقی باید دینمان را از اهل بیت علیهم السلام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رسول الله صَلَّی اللَّهُ عَلَیْهِ وَ آلِهِ وَ سَلَّمَ ما را امر کرده که از کتاب خدا و سنت او پیروی کنیم، و این حدیث صحیح بوده و کسی نمی تواند آن را تضعیف کند، و ما راهی جز این راه نداریم، وبا دست خود به کمر عادل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کلام شیعه تو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متوقف ساخته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جناب شیخ، ما به دنبال حق می گردیم، ومسأله برای ما مشتبه شده است، و بدین منظور آمده ایم تا از شما استفاده کنیم، پس از آنکه اطلاع یافتیم که شما عالمی بزرگوار و محدث وحافظ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بدیهیاتی که هیچ کس از آن غفلت نمی کند مگر انسان کور دل، این است که مسلمانان به گروهها و مذاهب مختلف تقسیم شده اند، و هر گروهی ادعا می کند که او بر حق و دیگران بر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توانم حق را از میان این خطوط متناقض بیایم در حالیکه موظف هستم از شرع واقعی خدا پیروی کنم؟ آیا خداوند خواسته است که متفرق باشیم، با اینکه خواسته او این است که امت واحده باشیم، و با یک شرع واحد عبادت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جواب مثبت است، خدا و رسول صَلَّی اللَّهُ عَلَیْهِ وَ آلِهِ وَ سَلَّمَ چه ضمانتی برای ما قرار داده اند مبنی بر اینکه امت از گمراهی در امان باشد؟ </w:t>
      </w:r>
    </w:p>
    <w:p>
      <w:pPr>
        <w:pStyle w:val="BookText"/>
        <w:rPr/>
      </w:pPr>
      <w:r>
        <w:rPr>
          <w:rFonts w:ascii="IRNazanin" w:hAnsi="IRNazanin" w:eastAsia="IRNazanin"/>
          <w:color w:val="111111"/>
          <w:sz w:val="28"/>
          <w:sz w:val="28"/>
          <w:szCs w:val="28"/>
          <w:rtl w:val="true"/>
          <w:lang w:bidi="fa-IR"/>
        </w:rPr>
        <w:t>با توجه به اینکه اولین اختلاف میان مسلمین درست بعد از وفات رسول الله صَلَّی اللَّهُ عَلَیْهِ وَ آلِهِ وَ سَلَّمَ به اتفاق افتاد، پس نباید برای پیامبر صَلَّی اللَّهُ عَلَیْهِ وَ آلِهِ وَ سَلَّمَ جایز باشد که امت خود را بدون هدایتی که بتوانند بدان تکیه کنند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ضمانتی که رسول الله صَلَّی اللَّهُ عَلَیْهِ وَ آلِهِ وَ سَلَّمَ برای جلوگیری از اختلاف امت قرار داده است این فرمایش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چیزی قرار دادم که اگر بدان متمسک شوید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سخن ، شما گفتید که چه بسا حدیثی باشد که هیچ اصلی ندارد، یعنی در کتابهای حدیث نقل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صحاح ششگانه اصالتی ندارد، پس چگونه به آن قائل هستی، در حالیکه شما مردی محدث بشمار می روی؟</w:t>
      </w:r>
    </w:p>
    <w:p>
      <w:pPr>
        <w:pStyle w:val="BookText"/>
        <w:rPr/>
      </w:pPr>
      <w:r>
        <w:rPr>
          <w:rFonts w:ascii="IRNazanin" w:hAnsi="IRNazanin" w:eastAsia="IRNazanin"/>
          <w:color w:val="111111"/>
          <w:sz w:val="28"/>
          <w:sz w:val="28"/>
          <w:szCs w:val="28"/>
          <w:rtl w:val="true"/>
          <w:lang w:bidi="fa-IR"/>
        </w:rPr>
        <w:t>در اینجا آتش او شعله ور شده، شروع کرد به فریاد زدن،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چیست، آیا می خواهی این حدیث را تضعیف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برخورد او، وسبب هیجانش تعجب کردم، در صورتی که من چیزی نگفته بودم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کنید، من یک سؤال مشخص دارم، آیا این </w:t>
      </w:r>
    </w:p>
    <w:p>
      <w:pPr>
        <w:pStyle w:val="BookText"/>
        <w:rPr/>
      </w:pPr>
      <w:r>
        <w:rPr>
          <w:rFonts w:ascii="IRNazanin" w:hAnsi="IRNazanin" w:eastAsia="IRNazanin"/>
          <w:color w:val="111111"/>
          <w:sz w:val="28"/>
          <w:sz w:val="28"/>
          <w:szCs w:val="28"/>
          <w:rtl w:val="true"/>
          <w:lang w:bidi="fa-IR"/>
        </w:rPr>
        <w:t>حدیث در صحاح ششگانه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تنها شش کتاب نیست، کتابهای حدیث بسیاراند، و این حدیث در کتاب موطا امام مالك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کردم به جمع حاضر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شیخ اعتراف کرد که این حدیث در صحاح ششگانه نیست، ودر موطأ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بالحن تندی سخن مرا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 مگر موطأ کتاب حديث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كتاب حدیث است ولی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موطأ مرفوع است نه مسند، با وجود آنکه تمام احادیث موطأ مسند و دارای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آنجائیکه شیخ حجت و دلیل خود را از دست داده بود فریاد بلندی کشید، و شروع به زدن من کرد، و مرا به چپ و راست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حدیث را تضعیف کنی، تو که هستی تا آن را تضعیف نمائی، دیگر از حدود معقول خارج شده بود و همگی از حرکات و رفتار او تعجب کرده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مقام بحث و استدلال است، و این روش عجیب و غریب شما مشکلی را حل نمی کند، من با بسیاری از علمای شیعه نشسته ام ولی هرگز چنین برخوردی را ندیده 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خشن و سنگدل بودی، آنها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قدری از خشم او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پرسم ای شیخ، آیا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موطأ مالك ضعیف است یا 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حسرتی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گفتی که حدیث در موطأ است در صورتی که می دانی آن ضعیف است؟</w:t>
      </w:r>
    </w:p>
    <w:p>
      <w:pPr>
        <w:pStyle w:val="BookText"/>
        <w:rPr/>
      </w:pPr>
      <w:r>
        <w:rPr>
          <w:rFonts w:ascii="IRNazanin" w:hAnsi="IRNazanin" w:eastAsia="IRNazanin"/>
          <w:color w:val="111111"/>
          <w:sz w:val="28"/>
          <w:sz w:val="28"/>
          <w:szCs w:val="28"/>
          <w:rtl w:val="true"/>
          <w:lang w:bidi="fa-IR"/>
        </w:rPr>
        <w:t>دوباره صدایش را بالا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سندهای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حاضرین خطاب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روایت موطأ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راه های دیگری دارد، پس بشنویم راههای دیگر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شیخ احساس شکست و خجالت کرد زیرا حدیث هیچ راه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حاضرین شروع کرد به صحبت کردن، شیخ فرصتی یافت تا خود را از این تنگنا نجات دهد، به وی اشاره کرده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ایشان چه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که متوجه وضعیت او شده بودم اصرار کرده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شیخ، راه های دیگر حدیث را بفرمائید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لحنی شکست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آنها را برای تو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همه حدیث در فضیلت شهرها و سرزمین ها از حفظ داری، ولی مهمترین حدیثی که پایه اساسی اهل سنت و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امت را از گمراهی نجات می دهد نمی 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ادعای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همچنان ساکت ماند، یکی از حاضرین که متوجه شرمساری شیخ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شیخ چه می خواهی؟ مگر به تو قول نداد که آنها را برایت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برای شما کوتاه می کنم، این حدیث در سیره ابن هشام نیز هست ولی بدون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ارنؤوطی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 کتاب سیره است نه کتاب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را نیز ضعیف می دانی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زحمت بحث در باره آن را نیز از دوش من برداشتی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سخن خود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الالماع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قاضی عیاض نیز هست،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روایتها را می پذیری؟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كتاب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شیخ ضعیف است و تنها یک ضمانت باقی مانده است که امت را از اختلاف نجات دهد، و آن حدیث متواتری است از رسول الله که کتابهای حدیث اهل سنت حتی صحاح ششگانه بجز بخاری آن را روایت کرده اند، و آن حديث این است که رسول الله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 اِنْ تَمَسَّكْتُمْ بِهِمَا لَنْ تَضِلُّوا بَعْدِي كِتَابَ اَللَّهِ حَبْلٌ مَمْدُودٌ مَا بَيْنَ السَّماءِ والأرضِ وعِتْرَتِي اَهلُ بَيْتِي فَاِنَّ الْعَلِيمَ الْخَبِيرَ انبَأنِي أنَّها لَن يَفْتَرِقَا حَتّى يَرِدا عَلَيَّ الحَوض</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در میان شما باقی می گذارم، که اگر به آنها متمسك شوید هرگز پس از من گمراه نخواهید شد، یکی کتاب خدا که ریسمانی است پیوسته از آسمان تا به زمین، و دیگری عترت واهل بیتم، که خدای دانا و آگاه به من خبر داده است آن دو هیچ گاه از هم جدا نخواهند شد تا آنکه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حدیث است طبق روایت احمد بن حنبل، و هر مؤمنی که به دنبال اسلام واقعی است، همانکه خدا به رسول خود امر فرموده است، چاره ای ندارد جز رفتن از این مسیر ، که همان </w:t>
      </w:r>
    </w:p>
    <w:p>
      <w:pPr>
        <w:pStyle w:val="BookText"/>
        <w:rPr/>
      </w:pPr>
      <w:r>
        <w:rPr>
          <w:rFonts w:ascii="IRNazanin" w:hAnsi="IRNazanin" w:eastAsia="IRNazanin"/>
          <w:color w:val="111111"/>
          <w:sz w:val="28"/>
          <w:sz w:val="28"/>
          <w:szCs w:val="28"/>
          <w:rtl w:val="true"/>
          <w:lang w:bidi="fa-IR"/>
        </w:rPr>
        <w:t>مسیر اهل بیت علیهم السلام است، اهل بيت تطهير شده در قرآن کریم از هر گناه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 قدری از فضایل اهل بیت علیهم السلام را نقل کردم در حالی که شیخ کاملا ساکت بود و در این مدت حتی یک کلمه سخن نمی گفت واین خلاف عادت او بود زیرا قبل از این، پی در پی سخن مرا قطع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مریدان شیخ متوجه شکست او شدند شروع به سر و صدا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 بازی و نفاق بس است ، این قدر از حق دوری نکنید، تا کی چشم خود را بسته نگه 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آیات حق آشکار و نشانه های آن مشخص است، و من بر شما حجت اقامه کردم مبنی بر اینکه دین جز از راه کتاب خدا و عترت پاک از آل محمد صَلَّی اللَّهُ عَلَیْهِ وَ آلِهِ وَ سَلَّمَ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همچنان ساکت بود و یک کلمه هم در جواب من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بروم، من کلاس درس دارم، با توجه به اینکه او برای نهار دعوت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اصرار کرد 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غذا مجلس آرام شد، شیخ نیز هنگام غذا خوردن در باره هیچ موضوعی اصلا سخن نگفت ، در صورتی که قبل از این مجلس را در اختیار داشت و او تنها سخنور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نتیجه کار کسی که حقایق را مخفی می کند، روزی باید در ملأ عام رسوا شود</w:t>
      </w:r>
      <w:r>
        <w:rPr>
          <w:rFonts w:eastAsia="IRNazanin" w:cs="IRNazanin"/>
          <w:color w:val="111111"/>
          <w:sz w:val="28"/>
          <w:szCs w:val="28"/>
          <w:rtl w:val="true"/>
          <w:lang w:bidi="fa-IR"/>
        </w:rPr>
        <w:t xml:space="preserve">. </w:t>
      </w:r>
      <w:bookmarkStart w:id="80" w:name="pg10223_101105"/>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اهل سنت با این دو حديث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آنچه گفتیم چشم پوشی کرده و مثلا پذیرفتیم که این در حدیث صحیح اند، حديث عليكم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فرض اهل سنت را نجات نداده و گرفتاری آنها را حل نمی کند، بلکه از همه جهات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و استوار می کند، دلیل این مطلب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باد سنت من و سنت خلفاء راشدین هدایتگر بعد از من</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1" w:name="__RefHeading___Toc2933905_1067777946"/>
      <w:bookmarkStart w:id="82" w:name="_Toc25"/>
      <w:bookmarkEnd w:id="81"/>
      <w:r>
        <w:rPr>
          <w:rtl w:val="true"/>
        </w:rPr>
        <w:t>خلفا در واقع همان ائمه اهل بیت اند</w:t>
      </w:r>
      <w:r>
        <w:rPr>
          <w:rtl w:val="true"/>
        </w:rPr>
        <w:t>:</w:t>
      </w:r>
      <w:bookmarkEnd w:id="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خلفا در اینجا عام است و به گروه مشخصی تخصيص داده نشده است، و اینکه اهل سنت آن را به خلفای اربعه معنا کرده اند هیچ مأخذ یا دلیلی ندارد، زیرا مسأله مهمتر از این ادعا است، و ادله نیز نشان دهنده عکس این مطلب است، زیرا خلفای راشدین همان دوازده امام از اهل بیت می باشند، آنهم بر اساس دلایل و روایت های قاطع مبنی بر اینکه خلفا پس از پیامبر صَلَّی اللَّهُ عَلَیْهِ وَ آلِهِ وَ سَلَّمَ دوازده خليفه اند، و در روایتی که قندوزی حنفی در ينابيع الموده آورده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حسن در کتاب 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طريق نقل کرده است که خلفا پس از پیامبر صَلَّی اللَّهُ عَلَیْهِ وَ آلِهِ وَ سَلَّمَ </w:t>
      </w:r>
    </w:p>
    <w:p>
      <w:pPr>
        <w:pStyle w:val="BookText"/>
        <w:rPr/>
      </w:pPr>
      <w:r>
        <w:rPr>
          <w:rFonts w:ascii="IRNazanin" w:hAnsi="IRNazanin" w:eastAsia="IRNazanin"/>
          <w:color w:val="111111"/>
          <w:sz w:val="28"/>
          <w:sz w:val="28"/>
          <w:szCs w:val="28"/>
          <w:rtl w:val="true"/>
          <w:lang w:bidi="fa-IR"/>
        </w:rPr>
        <w:t xml:space="preserve">دوازده خليفه اند و تمام آنها از قریش اند، سه راه آن از بخاری، نه راه از مسلم، سه راه از ابی داود، یک راه از ترمذی و سه راه از 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جابر نقل می کند و او از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من بعدی اثنا عشر اميرة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فرمانروا پس از من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کلمه ای فرمود که نشنیدم،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آنها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مسلم از عامر بن سعد نقل کرده که نامه ای برای ابن سمرة نوشتم و خواستم مرا خبر دهد از چیزی که از پیامبر صَلَّی اللَّهُ عَلَیْهِ وَ آلِهِ وَ سَلَّمَ شنیده است، او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الله صَلَّی اللَّهُ عَلَیْهِ وَ آلِهِ وَ سَلَّمَ در روز جمعه ای که شب آن روز اسلمی را رجم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همچنان بر پا است تا آنکه قیامت بر پا شود و دوازده خلیفه که همگی از قریش اند برای مردم آمده باشند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پس از این دیگر کسی نمی تواند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الخلفاء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کند مبنی بر اینکه منظور از آن خلفای چهار گانه اند، آنهم با بودن این روایت های متواتر که بالغ بر بیست راه هستند و همگی شهادت می دهند که خلفا دوازده خليفه اند، و نمی توانیم تفسیری در واقعیت های گذشته برای آن بیابیم جز در ائمه دوازده گانه </w:t>
      </w:r>
    </w:p>
    <w:p>
      <w:pPr>
        <w:pStyle w:val="BookText"/>
        <w:rPr/>
      </w:pPr>
      <w:r>
        <w:rPr>
          <w:rFonts w:ascii="IRNazanin" w:hAnsi="IRNazanin" w:eastAsia="IRNazanin"/>
          <w:color w:val="111111"/>
          <w:sz w:val="28"/>
          <w:sz w:val="28"/>
          <w:szCs w:val="28"/>
          <w:rtl w:val="true"/>
          <w:lang w:bidi="fa-IR"/>
        </w:rPr>
        <w:t xml:space="preserve">مذهب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شیعه تنها فرقه ای است که توانسته است معانی این روایت ها را مشخص کند، آنهم با ولایت امام علی علیه السلام و پس از ایشان حسن علیه السلام و حسین علیه السلام و سپس نُه امام از فرزندان حسین،علیه السلام پس تعداد آنها می شود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کلمۂ قریش در این روایتها اطلاق دارد و دقیقا مشخص نشده است ولی اگر روایتها و قرائن دیگر را ضمیمه کنیم معلوم می گردد که مراد از آن، اهل بیت است آنهم به دلیل وجود روایتهای زیادی مبنی بر امامت اهل بیت ، که در بحث های آینده آنها را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این روایت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مَا اِنْ تَمَسَّكْتُمْ بِهِ لَنْ تَضِلُّوا بَعْدِي كِتَابَ اَللَّهِ وَ عِتْرَتِي اَهْلَ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چیزی را باقی می گذارم که اگر به آن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r>
        <w:rPr>
          <w:rStyle w:val="FootnoteAnchor"/>
          <w:rtl w:val="true"/>
        </w:rPr>
        <w:footnoteReference w:id="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قیام دین همانگونه که روایت های گذشته دلالت داشت وابسته به ولايت دوازده خلیفه است، و در عین حال روایتهایی هست که تأکید می کند بر تلازم میان اهل بیت و کتاب </w:t>
      </w:r>
    </w:p>
    <w:p>
      <w:pPr>
        <w:pStyle w:val="BookText"/>
        <w:rPr/>
      </w:pPr>
      <w:r>
        <w:rPr>
          <w:rFonts w:ascii="IRNazanin" w:hAnsi="IRNazanin" w:eastAsia="IRNazanin"/>
          <w:color w:val="111111"/>
          <w:sz w:val="28"/>
          <w:sz w:val="28"/>
          <w:szCs w:val="28"/>
          <w:rtl w:val="true"/>
          <w:lang w:bidi="fa-IR"/>
        </w:rPr>
        <w:t xml:space="preserve">خدا، پس این بهترین دلیل است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آنها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تغییر و تحریف حدیث است و منظور از جعل آن خدشه وارد کردن بر دلالت آشکار حدیث به لزوم پیروی از اهل بیت است، زیرا عبارت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آنها از بنی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دستهای حقد و خیانت، فضائل اهل بیت علیهم السلام را دنبال کرده تا آنچه را بتواند بپوشاند و آنچه قابل تحریف باشد</w:t>
      </w:r>
      <w:r>
        <w:rPr>
          <w:rStyle w:val="FootnoteAnchor"/>
          <w:rtl w:val="true"/>
        </w:rPr>
        <w:footnoteReference w:id="63"/>
      </w:r>
      <w:r>
        <w:rPr>
          <w:rFonts w:ascii="IRNazanin" w:hAnsi="IRNazanin" w:eastAsia="IRNazanin"/>
          <w:color w:val="111111"/>
          <w:sz w:val="28"/>
          <w:sz w:val="28"/>
          <w:szCs w:val="28"/>
          <w:rtl w:val="true"/>
          <w:lang w:bidi="fa-IR"/>
        </w:rPr>
        <w:t xml:space="preserve">تغییر و تبدیل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یکی از قربانیان تغییر و تبدیل است ، ولی خداوند نور خود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قندوزی حنفی است که در ينابيع الموده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مودت دهم از کتاب مودة القربی تألیف سید علی همدانی 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برکات او را بر ما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عبدالملك بن عمير از 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پدرم نزد پیامبر صَلَّی اللَّهُ عَلَیْهِ وَ آلِهِ وَ سَلَّمَ بودیم، ایشان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بعدی اثنا عشر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خليفه خواهد بود، سپس صدایش را پائین آورد،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چه چیزی را با صدای آهسته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آنها از بنی هاشم اند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قندوزی روایت های واضح تری را نیز نقل کرده است، مثلا از عباية بن ربعی از جابر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اانَا سَيِّدُ النَّبِيّينَ وَعَلَى سَيِّدِ الوَصِيّينَ وَ انَّ اوصِيائِي بَعْدِي اثْنَا عَشَرَ اَولُهُمْ عَلَى وآخِرِهِمْ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سرور انبیا و علی سرور اوصیا است، و اوصیای من پس از خود دوازده نفر اند، اول آنها على و آخرین آنها مهدی قائم است </w:t>
      </w:r>
      <w:r>
        <w:rPr>
          <w:rStyle w:val="FootnoteAnchor"/>
          <w:rtl w:val="true"/>
        </w:rPr>
        <w:footnoteReference w:id="65"/>
      </w:r>
      <w:r>
        <w:rPr>
          <w:rFonts w:ascii="IRNazanin" w:hAnsi="IRNazanin" w:eastAsia="IRNazanin"/>
          <w:color w:val="111111"/>
          <w:sz w:val="28"/>
          <w:sz w:val="28"/>
          <w:szCs w:val="28"/>
          <w:rtl w:val="true"/>
          <w:lang w:bidi="fa-IR"/>
        </w:rPr>
        <w:t>قندوزی حنفی بعد از نقل این احادیث چاره ای نمی یابد جز اعتراف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دلالت دارد بر اینکه خلفای بعد از پیامبر صَلَّی اللَّهُ عَلَیْهِ وَ آلِهِ وَ سَلَّمَ دوازده نفرند بسیار معروف بوده و از راههای مختلفی نقل شده است، و تاریخ و شواهد فراوان دلالت دارد بر این که مراد رسول الله صَلَّی اللَّهُ عَلَیْهِ وَ آلِهِ وَ سَلَّمَ از این حدیث همان دوازده امام از اهل بیت و عترت ایشان اند، زیرا نمی توان حدیث را بر سلاطین بنی امیه حمل کرد، زیرا آنها بیش از دوازده نفر بوده و ظلم بسیار زیادی داشته اند جز عمر بن عبدالعزيز، و از طرفی آنها از بنی هاشم نمی باشند، 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از بنی هاشم اند، طبق روایت عبدالملك از جابر، و اینکه پیامبر صَلَّی اللَّهُ عَلَیْهِ وَ آلِهِ وَ سَلَّمَ هنگام گفتن این جمله صدایش را پایین آورد، تأكیدی است بر درست تر بودن این روایت زیرا آنها از </w:t>
      </w:r>
      <w:bookmarkStart w:id="83" w:name="pg10223_101110"/>
    </w:p>
    <w:p>
      <w:pPr>
        <w:pStyle w:val="BookText"/>
        <w:rPr/>
      </w:pPr>
      <w:bookmarkEnd w:id="83"/>
      <w:r>
        <w:rPr>
          <w:rFonts w:ascii="IRNazanin" w:hAnsi="IRNazanin" w:eastAsia="IRNazanin"/>
          <w:color w:val="111111"/>
          <w:sz w:val="28"/>
          <w:sz w:val="28"/>
          <w:szCs w:val="28"/>
          <w:rtl w:val="true"/>
          <w:lang w:bidi="fa-IR"/>
        </w:rPr>
        <w:t>خلافت بنی هاشم خشنود نبودند، همچنین نمی توان روایت را بر سلاطین عباسی حمل کرد زیرا آنها نیز بیش از دوازده نفر بودند و اینکه آنها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 عَلَيْهِ أَجْرًا إِلَّا الْمَوَدَّةَ فِي الْقُرْبَى و</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بگو من پاداشی از شما نمی خواهم مگر اظهار محبت به نزدیکان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کسارا مراعات ننمودند، بنابراین راهی جز حمل این حدیث بر دوازده امام از اهل بیت پیامبر صَلَّی اللَّهُ عَلَیْهِ وَ آلِهِ وَ سَلَّمَ و عترت ایشان نیست، زیرا آنها از تمام اهل زمان خود از نظر علم، جلالت شأن، ورع، تقوی، سلامت در نسب، فضیلت در حسب وکرامت نزد خدا برترند وعلم آنها به نقل از پدران خود متصل به جد بزرگوارشان است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سنت من وسنت خلفای راشدین هدایتگر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ائمه اهل بیت حمل کنیم بسیار درست تر است از حمل آن بر خلفای چهار گانه زیرا مشخص شد که خلفا پس از پیامبر صَلَّی اللَّهُ عَلَیْهِ وَ آلِهِ وَ سَلَّمَ دوازده نفراند و همگی از بنی هاشم</w:t>
      </w:r>
      <w:r>
        <w:rPr>
          <w:rFonts w:eastAsia="IRNazanin" w:cs="IRNazanin"/>
          <w:color w:val="111111"/>
          <w:sz w:val="28"/>
          <w:szCs w:val="28"/>
          <w:rtl w:val="true"/>
          <w:lang w:bidi="fa-IR"/>
        </w:rPr>
        <w:t>.</w:t>
      </w:r>
    </w:p>
    <w:p>
      <w:pPr>
        <w:pStyle w:val="Heading3"/>
        <w:numPr>
          <w:ilvl w:val="2"/>
          <w:numId w:val="1"/>
        </w:numPr>
        <w:rPr/>
      </w:pPr>
      <w:bookmarkStart w:id="84" w:name="__RefHeading___Toc2933907_1067777946"/>
      <w:bookmarkStart w:id="85" w:name="_Toc26"/>
      <w:bookmarkEnd w:id="84"/>
      <w:r>
        <w:rPr>
          <w:rtl w:val="true"/>
        </w:rPr>
        <w:t>اهل بیت، راه تمسك به کتاب و سنت</w:t>
      </w:r>
      <w:r>
        <w:rPr>
          <w:rtl w:val="true"/>
        </w:rPr>
        <w:t>:</w:t>
      </w:r>
      <w:bookmarkEnd w:id="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فِيكُمْ مَا اِنْ تَمَسَّكْتُمْ بِهِ لَنْ تَضِلُّوا بَعْدِي اَبَداًكِتَابُ اَللَّهِ وَسَنَّتِي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چیزی باقی می گذارم که اگر به آن تمسک جوئید هرگز پس از من گمراه نخواهید شد، یکی کتاب </w:t>
      </w:r>
    </w:p>
    <w:p>
      <w:pPr>
        <w:pStyle w:val="BookText"/>
        <w:rPr/>
      </w:pPr>
      <w:r>
        <w:rPr>
          <w:rFonts w:ascii="IRNazanin" w:hAnsi="IRNazanin" w:eastAsia="IRNazanin"/>
          <w:color w:val="111111"/>
          <w:sz w:val="28"/>
          <w:sz w:val="28"/>
          <w:szCs w:val="28"/>
          <w:rtl w:val="true"/>
          <w:lang w:bidi="fa-IR"/>
        </w:rPr>
        <w:t>خدا و دیگری سنت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منافاتی با حديث 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هیچ گاه مراجعه به قواعد سبب تعارض نمی شود مگر آنکه تعارض میان احادیث جدی بوده و امکان جمع بین آنها نباشد، اما اگر امکان جمع میان آنها باشد دیگر تعارضی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ابن حجر ما را از تلاش برای امکان جمع بین این دو حدیث بی نیاز کرده است، او در صواعق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را برای شما قرار دادم که اگر از آن دو پیروی کنید هرگز گمراه نخواهید شد،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علیهم السلام یعنی عترت من می باشند، طبرانی بر این حدیث اضافه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مقام را برای آن در خواسته ام، پس بر آنها پیشی نگیرید که هلاک می شوید و از آنها عقب نمانید که هلاک می شوید و به آنها چیزی یاد ندهید که آنها اعلم از شما هستند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سنتی و منظور از سنت احادیثی است که کتاب خدا را تفسیر می کنند، زیرا سنت برای بیان معانی قرآن است و لذا ذکر کتاب الله کفایت می کرد از ذکر سنت و در نتیجه تأکید در حدیث مربوط است به تمسک به کتاب ، سنت و علمائی از اهل بیت که آگاه به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گفته شد چنین نتیجه می گیریم که هر سه امر تا روز قیامت باقی خواهند ماند </w:t>
      </w:r>
      <w:r>
        <w:rPr>
          <w:rStyle w:val="FootnoteAnchor"/>
          <w:rtl w:val="true"/>
        </w:rPr>
        <w:footnoteReference w:id="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دقیق تر، از قول ابن حجر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تمسک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سنت امکان پذیر نیست مگر از راه حافظان آن که خود اهل بیت اند، و اهل هر بیت به آن چه در آن است آگاه ترند، همچنان که روایات این مطلب را تأكيد و تاریخ بر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تأكيد رسول الله صَلَّی اللَّهُ عَلَیْهِ وَ آلِهِ وَ سَلَّمَ مربوط است به تمسک به کتاب و اهل بیت و اما تمسک به سنت ملازم تمسک به اهل بیت علیهم السلام است، نه آنگونه که ابن حجر گفت مبنی بر اینکه تأكيد پیامبر صَلَّی اللَّهُ عَلَیْهِ وَ آلِهِ وَ سَلَّمَ واقع است بر تمسک به سنت، زیرا روایتهای وارده در مورد ضرورت تمسک به اهل بیت علیهم السلام به حد تواتر رسیده است و علاوه بر آن می دانیم که سنت پیامبر صَلَّی اللَّهُ عَلَیْهِ وَ آلِهِ وَ سَلَّمَ چقدر دستخوش آتش سوزی، کتمان و مخفی کاری و تزویر و تحریف گشته است و لذا اهل بیت تنها راه رسیدن به قرآن و سنت اند، همانگونه که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آنها پیشی نگیرید که هلاک می شوید و از آنها عقب نمانید که هلاک می شوید و به آنها چیزی یاد ندهید که آنها اعلم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روایت طبرانی، و بر این اساس هیچ چاره ای جز وجوب تمسک به اهل بیت نیست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0223_101114"/>
      <w:bookmarkStart w:id="87" w:name="pg10223_101114"/>
      <w:bookmarkEnd w:id="87"/>
    </w:p>
    <w:p>
      <w:pPr>
        <w:pStyle w:val="Heading2"/>
        <w:numPr>
          <w:ilvl w:val="1"/>
          <w:numId w:val="1"/>
        </w:numPr>
        <w:rPr/>
      </w:pPr>
      <w:bookmarkStart w:id="88" w:name="pg10223_101114"/>
      <w:bookmarkStart w:id="89" w:name="__RefHeading___Toc2933909_1067777946"/>
      <w:bookmarkStart w:id="90" w:name="_Toc27"/>
      <w:bookmarkEnd w:id="88"/>
      <w:bookmarkEnd w:id="89"/>
      <w:r>
        <w:rPr>
          <w:rtl w:val="true"/>
        </w:rPr>
        <w:t xml:space="preserve">فصل سوم </w:t>
      </w:r>
      <w:r>
        <w:rPr>
          <w:rtl w:val="true"/>
        </w:rPr>
        <w:t>:</w:t>
      </w:r>
      <w:r>
        <w:rPr>
          <w:rtl w:val="true"/>
        </w:rPr>
        <w:t xml:space="preserve">حدیث </w:t>
      </w:r>
      <w:r>
        <w:rPr>
          <w:rtl w:val="true"/>
        </w:rPr>
        <w:t>«</w:t>
      </w:r>
      <w:r>
        <w:rPr>
          <w:rtl w:val="true"/>
        </w:rPr>
        <w:t>كتاب الله وعترتی</w:t>
      </w:r>
      <w:r>
        <w:rPr>
          <w:rtl w:val="true"/>
        </w:rPr>
        <w:t xml:space="preserve">» </w:t>
      </w:r>
      <w:r>
        <w:rPr>
          <w:rtl w:val="true"/>
        </w:rPr>
        <w:t xml:space="preserve">در مصادر اهل سنت </w:t>
      </w:r>
      <w:r>
        <w:rPr>
          <w:rtl w:val="true"/>
        </w:rPr>
        <w:t>.</w:t>
      </w:r>
      <w:bookmarkEnd w:id="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933911_1067777946"/>
      <w:bookmarkStart w:id="92" w:name="_Toc28"/>
      <w:bookmarkEnd w:id="91"/>
      <w:r>
        <w:rPr>
          <w:rtl w:val="true"/>
        </w:rPr>
        <w:t>اشاره</w:t>
      </w:r>
      <w:bookmarkEnd w:id="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0223_101116"/>
      <w:bookmarkStart w:id="94" w:name="pg10223_101116"/>
      <w:bookmarkEnd w:id="94"/>
    </w:p>
    <w:p>
      <w:pPr>
        <w:pStyle w:val="Heading3"/>
        <w:numPr>
          <w:ilvl w:val="2"/>
          <w:numId w:val="1"/>
        </w:numPr>
        <w:rPr/>
      </w:pPr>
      <w:bookmarkStart w:id="95" w:name="pg10223_101116"/>
      <w:bookmarkStart w:id="96" w:name="__RefHeading___Toc2933913_1067777946"/>
      <w:bookmarkStart w:id="97" w:name="_Toc29"/>
      <w:bookmarkEnd w:id="95"/>
      <w:bookmarkEnd w:id="96"/>
      <w:r>
        <w:rPr>
          <w:rtl w:val="true"/>
        </w:rPr>
        <w:t>اثبات حديث كتاب الله و عترتی</w:t>
      </w:r>
      <w:r>
        <w:rPr>
          <w:rtl w:val="true"/>
        </w:rPr>
        <w:t>:</w:t>
      </w:r>
      <w:bookmarkEnd w:id="97"/>
    </w:p>
    <w:p>
      <w:pPr>
        <w:pStyle w:val="BookText"/>
        <w:rPr/>
      </w:pPr>
      <w:r>
        <w:rPr>
          <w:rFonts w:ascii="IRNazanin" w:hAnsi="IRNazanin" w:eastAsia="IRNazanin"/>
          <w:color w:val="111111"/>
          <w:sz w:val="28"/>
          <w:sz w:val="28"/>
          <w:szCs w:val="28"/>
          <w:rtl w:val="true"/>
          <w:lang w:bidi="fa-IR"/>
        </w:rPr>
        <w:t xml:space="preserve">در بحث گذشته ثابت شد که حديث تمسک به سنت بی اساس است و این حدیث تکیه گاه اساسی برای برپا بودن مذهب اهل سنت و جماعت است، و با تزلزل این تکیه گاه ، پایگاه تمام مذهب نیز متزلزل می شود و بدین سبب است که علمای آنها بر کتمان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ترویج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و توانسته اند اذهان عموم را نیز در این جهت سوق دهند، تا جائیکه هرگاه سخن از حديث عترت پیش می آمد، تمام حاضرین با تعجب شدید و ناباوری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عترت را در این فصل از کتاب های اهل سنت ثابت و تمام روایات آن را نقل کنم</w:t>
      </w:r>
      <w:r>
        <w:rPr>
          <w:rFonts w:eastAsia="IRNazanin" w:cs="IRNazanin"/>
          <w:color w:val="111111"/>
          <w:sz w:val="28"/>
          <w:szCs w:val="28"/>
          <w:rtl w:val="true"/>
          <w:lang w:bidi="fa-IR"/>
        </w:rPr>
        <w:t>.</w:t>
      </w:r>
    </w:p>
    <w:p>
      <w:pPr>
        <w:pStyle w:val="Heading3"/>
        <w:numPr>
          <w:ilvl w:val="2"/>
          <w:numId w:val="1"/>
        </w:numPr>
        <w:rPr/>
      </w:pPr>
      <w:bookmarkStart w:id="98" w:name="__RefHeading___Toc2933915_1067777946"/>
      <w:bookmarkStart w:id="99" w:name="_Toc30"/>
      <w:bookmarkEnd w:id="98"/>
      <w:r>
        <w:rPr>
          <w:rtl w:val="true"/>
        </w:rPr>
        <w:t>سند حدیث</w:t>
      </w:r>
      <w:r>
        <w:rPr>
          <w:rtl w:val="true"/>
        </w:rPr>
        <w:t>:</w:t>
      </w:r>
      <w:bookmarkEnd w:id="99"/>
    </w:p>
    <w:p>
      <w:pPr>
        <w:pStyle w:val="Heading4"/>
        <w:numPr>
          <w:ilvl w:val="3"/>
          <w:numId w:val="1"/>
        </w:numPr>
        <w:rPr/>
      </w:pPr>
      <w:bookmarkStart w:id="100" w:name="__RefHeading___Toc2933917_1067777946"/>
      <w:bookmarkStart w:id="101" w:name="_Toc31"/>
      <w:bookmarkEnd w:id="100"/>
      <w:r>
        <w:rPr>
          <w:rtl w:val="true"/>
        </w:rPr>
        <w:t>تعداد راویان حدیث از صحابه</w:t>
      </w:r>
      <w:r>
        <w:rPr>
          <w:rtl w:val="true"/>
        </w:rPr>
        <w:t>:</w:t>
      </w:r>
      <w:bookmarkEnd w:id="101"/>
    </w:p>
    <w:p>
      <w:pPr>
        <w:pStyle w:val="BookText"/>
        <w:rPr/>
      </w:pPr>
      <w:r>
        <w:rPr>
          <w:rFonts w:ascii="IRNazanin" w:hAnsi="IRNazanin" w:eastAsia="IRNazanin"/>
          <w:color w:val="111111"/>
          <w:sz w:val="28"/>
          <w:sz w:val="28"/>
          <w:szCs w:val="28"/>
          <w:rtl w:val="true"/>
          <w:lang w:bidi="fa-IR"/>
        </w:rPr>
        <w:t>این حدیث به طور متواتر از جمعی از صحابه وارد شده است که در زیر نام بعضی از آنها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سعد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ضمره اسدی</w:t>
      </w:r>
      <w:r>
        <w:rPr>
          <w:rFonts w:eastAsia="IRNazanin" w:cs="IRNazanin"/>
          <w:color w:val="111111"/>
          <w:sz w:val="28"/>
          <w:szCs w:val="28"/>
          <w:rtl w:val="true"/>
          <w:lang w:bidi="fa-IR"/>
        </w:rPr>
        <w:t xml:space="preserve">. </w:t>
      </w:r>
      <w:bookmarkStart w:id="102" w:name="pg10223_101117"/>
    </w:p>
    <w:p>
      <w:pPr>
        <w:pStyle w:val="BookText"/>
        <w:rPr/>
      </w:pPr>
      <w:bookmarkEnd w:id="10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شريح خزاعی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هريره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الهيثم بن تیهان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هانی بنت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وافرادی از قریش</w:t>
      </w:r>
      <w:r>
        <w:rPr>
          <w:rFonts w:eastAsia="IRNazanin" w:cs="IRNazanin"/>
          <w:color w:val="111111"/>
          <w:sz w:val="28"/>
          <w:szCs w:val="28"/>
          <w:rtl w:val="true"/>
          <w:lang w:bidi="fa-IR"/>
        </w:rPr>
        <w:t>.</w:t>
      </w:r>
    </w:p>
    <w:p>
      <w:pPr>
        <w:pStyle w:val="Heading4"/>
        <w:numPr>
          <w:ilvl w:val="3"/>
          <w:numId w:val="1"/>
        </w:numPr>
        <w:rPr/>
      </w:pPr>
      <w:bookmarkStart w:id="103" w:name="__RefHeading___Toc2933919_1067777946"/>
      <w:bookmarkStart w:id="104" w:name="_Toc32"/>
      <w:bookmarkEnd w:id="103"/>
      <w:r>
        <w:rPr>
          <w:rtl w:val="true"/>
        </w:rPr>
        <w:t>تعداد راویان حديث از تابعين</w:t>
      </w:r>
      <w:r>
        <w:rPr>
          <w:rtl w:val="true"/>
        </w:rPr>
        <w:t>:</w:t>
      </w:r>
      <w:bookmarkEnd w:id="104"/>
    </w:p>
    <w:p>
      <w:pPr>
        <w:pStyle w:val="BookText"/>
        <w:rPr/>
      </w:pPr>
      <w:r>
        <w:rPr>
          <w:rFonts w:ascii="IRNazanin" w:hAnsi="IRNazanin" w:eastAsia="IRNazanin"/>
          <w:color w:val="111111"/>
          <w:sz w:val="28"/>
          <w:sz w:val="28"/>
          <w:szCs w:val="28"/>
          <w:rtl w:val="true"/>
          <w:lang w:bidi="fa-IR"/>
        </w:rPr>
        <w:t>همچنین این روایت در زمان تابعین به طور متواتر نقل شده است، که تعدادی از تابعین که حديث كتاب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 نام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عامر بن واثله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بن سعيد عوفی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معتمر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ابی ثابت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ربيعه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سبره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ضحی مسلم بن صبيح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جعده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عبدالله بن حنطب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ابی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بن الحسين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w:t>
      </w:r>
      <w:r>
        <w:rPr>
          <w:rFonts w:eastAsia="IRNazanin" w:cs="IRNazanin"/>
          <w:color w:val="111111"/>
          <w:sz w:val="28"/>
          <w:szCs w:val="28"/>
          <w:rtl w:val="true"/>
          <w:lang w:bidi="fa-IR"/>
        </w:rPr>
        <w:t xml:space="preserve">. </w:t>
      </w:r>
      <w:bookmarkStart w:id="105" w:name="pg10223_101118"/>
    </w:p>
    <w:p>
      <w:pPr>
        <w:pStyle w:val="Heading4"/>
        <w:numPr>
          <w:ilvl w:val="3"/>
          <w:numId w:val="1"/>
        </w:numPr>
        <w:rPr/>
      </w:pPr>
      <w:bookmarkStart w:id="106" w:name="__RefHeading___Toc2933921_1067777946"/>
      <w:bookmarkStart w:id="107" w:name="_Toc33"/>
      <w:bookmarkEnd w:id="105"/>
      <w:bookmarkEnd w:id="106"/>
      <w:r>
        <w:rPr>
          <w:rtl w:val="true"/>
        </w:rPr>
        <w:t xml:space="preserve">تعداد راویان حدیث در طول </w:t>
      </w:r>
      <w:r>
        <w:rPr/>
        <w:t>14</w:t>
      </w:r>
      <w:r>
        <w:rPr>
          <w:rtl w:val="true"/>
        </w:rPr>
        <w:t xml:space="preserve"> </w:t>
      </w:r>
      <w:r>
        <w:rPr>
          <w:rtl w:val="true"/>
        </w:rPr>
        <w:t>قرن</w:t>
      </w:r>
      <w:bookmarkEnd w:id="107"/>
    </w:p>
    <w:p>
      <w:pPr>
        <w:pStyle w:val="BookText"/>
        <w:rPr/>
      </w:pPr>
      <w:r>
        <w:rPr>
          <w:rFonts w:ascii="IRNazanin" w:hAnsi="IRNazanin" w:eastAsia="IRNazanin"/>
          <w:color w:val="111111"/>
          <w:sz w:val="28"/>
          <w:sz w:val="28"/>
          <w:szCs w:val="28"/>
          <w:rtl w:val="true"/>
          <w:lang w:bidi="fa-IR"/>
        </w:rPr>
        <w:t xml:space="preserve">اما کسانی که حديث را پس از صحابه و تابعین، از بزرگان امت ، وحفاظ حدیث ومشاهير اثمه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نقل کرده اند، تعداد آنها بسیار زیاد است که در اینجا مجال ذکر نام و روایتهای تمام آنها نیست، ولی بعضی از محققین و علما، آنها را بر شمرده اند، جهت تفصیل بیشتر می توان به کتاب عبقات الانوار جزء اول و دوم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تعداد آنها در هر مقطع زمانی از قرن دوم تا قرن چهاردهم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همچنین مسلم حدیث را نقل کرده از ابو بکر بن ابی شیبه از محمد بن فضيل واسحاق بن ابراهیم از جریر، که هر دو از ابی حيان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مسلم همگی منتهی می شوند به ابو حيان بن سعيد تمیمی، که ذهبی در 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بن حیان ، ابو حیان تمیمی، ثوری او را بزرگ شمرده و توثیق می کرد، و درباره او احمد بن عبدالله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صالح و نامدار بوده و صاحب سنَّت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ذهبی همچنین در عبر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تمیمی مولی تیم الرباب کوفی امامی ثقه و صاحب سنت بوده و شعبی و دیگران از او روایت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تمیمی کوفی امامی ثقه و صاحب سنت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عسقلانی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حیان تمیمی کوفي ثقه است، از شش سالگی به عبادت پرداخته و در سال چهل و پنج از دنیا رفته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افراد دیگری از علماء جرح و تعدیل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 گفته نماند صرف اینکه حدیث در صحیح مسلم روایت شده است کافی است برای صحت آن، زیرا اهل سنت اجماع بر صحت تمام روایات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خود اعلام کرده است که اجماع بر صحت تمام احادیث صحیح او شده است، علاوه بر آنکه خود او نیز آن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حافظ سیوطی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که نزد خودم صحیح بود نیاورده ام، بلکه احادیثی را نقل کرده ام که اجماع بر صحت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نوری در شرح حال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در علم حدیث کتاب های زیادی را تألیف کرده است، از آن جمله کتاب صحيح او است که خداوند کریم آن را بر مسلمین منت گذاشته است و حمد ونعمت، فضل ومت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شاهد، برای این مطلب کاملاً روشن ،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این حدیث توسط امام حافظ ابو عبدالله حاکم نیشابوری در مستدرک خود بر بخاری و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معرفة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اعمش از حبيب بن أبي ثابت از ابی </w:t>
      </w:r>
    </w:p>
    <w:p>
      <w:pPr>
        <w:pStyle w:val="BookText"/>
        <w:rPr/>
      </w:pPr>
      <w:r>
        <w:rPr>
          <w:rFonts w:ascii="IRNazanin" w:hAnsi="IRNazanin" w:eastAsia="IRNazanin"/>
          <w:color w:val="111111"/>
          <w:sz w:val="28"/>
          <w:sz w:val="28"/>
          <w:szCs w:val="28"/>
          <w:rtl w:val="true"/>
          <w:lang w:bidi="fa-IR"/>
        </w:rPr>
        <w:t>الطفيل از زید بن ارقم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وَ سَلَّمَ از حجة الوداع باز می گشت، کنار غدیرخم توقف نموده دستور داد محوطه ای را تمیز کردند،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قَدْ دُعِيَ فَأَجَبْتُ ُ تارِكٌ فِيكُمُ اَلثَّقَلَيْنِ احَدُهُمَا اكْبَرُ مِنَ الآخَرِ كِتَابَ اَللَّهِ وَعِتْرَتِي فَانْظُرُوا كَيْفَ تَخْلُفُونِّي فِيهَا فَاِنَّهُمَا لَنْ يَفْتَرِقَا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است که من از سوی خداوند دعوت شده و اجابت نمایم من در میان شما دو امانت گرانبها باقی می گذارم، یکی از دیگری بزرگتر است، کتاب خدا و عترتم، ببینید چگونه پس از من با آنها رفتار می کنید، آن دو هرگز از یکدیگر جدا نخواهند شد تا در کنار حوض بر من وارد شوند،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مَوْلاَيَ وَاناً مَوْلِّي كُلِّ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عزوجل مولای من، و من مولای هر مؤمن هستم، آنگاه دست على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وَلِيُّهُ، هر که من مولای او هستم، این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الله صَلَّی اللَّهُ عَلَیْهِ وَ آلِهِ وَ سَلَّمَ تأكید می کند که اولین فرد از اهل بیت علیهم السلام و در رأس آنها و آنکه پیروی از او بر همه واجب است علی علیه السلام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ابراهیم کرمانی به نقل از محمد بن سلمی بن کھیل از پدرش از ابی طفیل از ابن واثله روایت کرده است که او از زید بن ارقم شنیده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مانند آنچه گذشت روایت کرده و اضافه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اِنِّي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من بیش از مؤمنین </w:t>
      </w:r>
    </w:p>
    <w:p>
      <w:pPr>
        <w:pStyle w:val="BookText"/>
        <w:rPr/>
      </w:pPr>
      <w:r>
        <w:rPr>
          <w:rFonts w:ascii="IRNazanin" w:hAnsi="IRNazanin" w:eastAsia="IRNazanin"/>
          <w:color w:val="111111"/>
          <w:sz w:val="28"/>
          <w:sz w:val="28"/>
          <w:szCs w:val="28"/>
          <w:rtl w:val="true"/>
          <w:lang w:bidi="fa-IR"/>
        </w:rPr>
        <w:t>بر خود آنها ولايت دارم ، این را سه بار تکرار فرمود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من مولای او هستم،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حاکم این را از دو راه دیگر نیز روایت کرده که ما برای اختصار به این دو نقل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بر صحت حدیث و تواتر آن این است که حاکم آن را نقل کرده و حکم به صحت آن به شرط بخاری و مسلم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حديث نزد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عبدالله از پدرش از ابو النظر از محمد یعنی ابن ابی طلحه، از اعمش از عطیه عوفی از ابو سعید خدری از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شده و اجابت کنم، من در میان شما در امانت گرانبها باقی گذاشته ام کتاب خداوند عزوجل و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است متصل از آسمان تا به زمین ، و عترتم اهل بیتم که خداوند لطیف و آگاه مرا خبر داده آن دو هرگز از یکدیگر جدا نمی شوند تا در کنار حوض بر من وارد شوند، پس ببینید چگونه پس از من با آن دو بر خورد خواهید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عبدالله از پدرش از ابن نمیر از </w:t>
      </w:r>
    </w:p>
    <w:p>
      <w:pPr>
        <w:pStyle w:val="BookText"/>
        <w:rPr/>
      </w:pPr>
      <w:r>
        <w:rPr>
          <w:rFonts w:ascii="IRNazanin" w:hAnsi="IRNazanin" w:eastAsia="IRNazanin"/>
          <w:color w:val="111111"/>
          <w:sz w:val="28"/>
          <w:sz w:val="28"/>
          <w:szCs w:val="28"/>
          <w:rtl w:val="true"/>
          <w:lang w:bidi="fa-IR"/>
        </w:rPr>
        <w:t>عبدالملك يعني ابن ابی سلیمان از عطيه از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امانت گرانبها در میان شما باقی گذاشته ام، یکی از دیگری بزرگتر است ، کتاب خداوند عزوجل که ریسمانی است متصل از آسمان به زمین، و عترتم اهل بیتم، بدانید که آن دو هرگز از یکدیگر جدا نخواهند شد تا در کنار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این حدیث را از راههای مختلف غیر از آنچه نقل شد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حدیث توسط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منذر کوفی از محمد بن فضیل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عطیه روایت کرده و ابو سعید و اعمش هر دو از حبیب بن ابی ثابت از زید بن ارقم،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باقی گذاشته ام آنچه را که اگر به آن متمسک شوید هرگز پس از من گمراه نخواهید شد، یکی از دیگری عظیم تر است، یکی کتاب خدا است که ریسمانی است متصل از آسمان تا زمین و دیگری عترتم اهل بیتم، و این دو هرگز از هم جدا نخواهند شد تا آنکه در کنار حوض بر من وارد شوند، پس ببینید چگونه پس از من با آنها رفتار می 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عبدالرحمن کوفی روایت می کند از زید بن حسن انماطی از جعفر بن محمد از پدرش از جابر بن عبدالله،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را روز عرفه در حج دیدم، سوار بر شتر بود و سخنرانی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بعد از خود چیزی را برای شما قرار دادم که اگر از آن پیروی کنید هرگز گمراه نمی شوید، کتاب خدا و عترتم اهل بیتم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این حدیث را علامه علاء الدين على المتقی بن حسان الدين هندی، متوفای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الاعتصام بالكتاب والسنه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پنجم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بحث را ادامه داده و تمام کتابهایی که این حدیث را روایت کرده اند مطرح کنیم، سخن طولانی خواهد شد و نیاز به کتابی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نام عده ای از حفاظ و علمایی که آن را نقل کرده اند به عنوان نمونه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بیشتر می توان به کتاب احقاق الحق تأليف اسدالله تستری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 اکنون نام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طبرانی متوفای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محب الدین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ابراهيم بن محمد بن ابی بکر حموینی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ایشان ابن سعد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نور الدين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حافظ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المحمديه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دارمی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ابو بکر احمد بن حسین بن علی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حافظ ابوالفداء بن 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احمد بن حجر هیثمی مکی متوفای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 في الرد على اهل البدع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شركة الطباعة الفنية المتحده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نقل حدیث ثقلین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که حديث تمسک به ثقلین راویان زیادی دارد، که از بیست و چند صحابی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و راههای روایی مفصلی دارد، و در بعضی از این روایات آمده است که پیامبر آن را در حجة الوداع در عرفه فرموده و در بعضی دیگر اینکه آن را در مدینه هنگام بیماری فرموده است، در حالی که اطاق مملو از اصحاب ایشان بود و یا اینکه در غدیرخم گفته و در روایاتی در سخنرانی ایشان هنگام مراجعت از طائف بوده است، و میان این روایات منافاتی وجود ندارد زیرا مانعی ندارد که ایشان این موضوع را به خاطر توجه بیشتر به منزلت کتاب عزیز و عترت مطهر در تمام آن مکانها تکرار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طبرانی به نقل از ابن عمر آمده است که آخرین جمله ای که پیامبر صَلَّی اللَّهُ عَلَیْهِ وَ آلِهِ وَ سَلَّمَ فرمودند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اخْلُفُونِي فِي اَهْلِ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مرا در اهل بيتم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طبرانی و ابو الشيخ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عَزَّوجل ثَلاثَ حُرُماتٍ فَمَنْ حَفِظَهُنَّ حَفِظَ اللَّهُ دِينَهُ ودُنْيَاهُ وَمَن لَم يَحفَظهُنَّ لَم يَحْفَظِ اللَّهُ دُنياهُ وَلا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سه حریم دارد، هر که آنها را مراعات کند خداوند دین و دنیای او را حفظ می کند و هر که مراعات نکند خداوند دنیا وآخرتش را حفظ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الاسلامِ وَحُرمَتي وَحُرْمَةُ رَحِمِيٍ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حریم اسلام، حریم من و حریم رحم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از بخاری است که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مگر محمد صَلَّی اللَّهُ عَلَیْهِ وَ آلِهِ وَ سَلَّمَ از اهل بیت خود دست کشیده است؟ یعنی اینکه حریم پیامبر را در </w:t>
      </w:r>
    </w:p>
    <w:p>
      <w:pPr>
        <w:pStyle w:val="BookText"/>
        <w:rPr/>
      </w:pPr>
      <w:r>
        <w:rPr>
          <w:rFonts w:ascii="IRNazanin" w:hAnsi="IRNazanin" w:eastAsia="IRNazanin"/>
          <w:color w:val="111111"/>
          <w:sz w:val="28"/>
          <w:sz w:val="28"/>
          <w:szCs w:val="28"/>
          <w:rtl w:val="true"/>
          <w:lang w:bidi="fa-IR"/>
        </w:rPr>
        <w:t>آنها نگه داشته و آنها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 و ملّا </w:t>
      </w:r>
      <w:r>
        <w:rPr>
          <w:rStyle w:val="FootnoteAnchor"/>
          <w:rtl w:val="true"/>
        </w:rPr>
        <w:footnoteReference w:id="73"/>
      </w:r>
      <w:r>
        <w:rPr>
          <w:rFonts w:ascii="IRNazanin" w:hAnsi="IRNazanin" w:eastAsia="IRNazanin"/>
          <w:color w:val="111111"/>
          <w:sz w:val="28"/>
          <w:sz w:val="28"/>
          <w:szCs w:val="28"/>
          <w:rtl w:val="true"/>
          <w:lang w:bidi="fa-IR"/>
        </w:rPr>
        <w:t>در سيره خود روایت کرده اند که پیامبرصَلَّی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اسْتَوْصِي باهْلِ بَيْتي خَيْراً ٍ أُخَاصِمُكُم عَنْهُمْ غُدَّةً وَ مَن اكنَّ خَصمَهُ اخصِمهُ وَمَنِ اخْصِمهُ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باره اهل بیتم به نیکویی وصیت می کنم، و در این باره من فردا با شما مخاصمه می کنم، و هر که من خصم او باشم او را شکست خواهم داد، و هر که را شکست دهم به جهنم می رود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حَفِظَنِي فِي أَهْلِ بَيْتِي فَقَدِ اِتَّخَذَ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حرمت مرا درباره اهل بيتم حفظ نماید، عهدی برای خود نزد خدا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سعد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ااَنَا وَ اَهْلَ بَيْتِي شَجَرَةٌ فِي الْجَنَّهِ واغِصَانُهَا فِي الدُّنيا فَمَن شَاءَ اتَّخَذَ إِلى رَبِّهِ 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واهل بيتم یک درخت در بهشت هستیم که شاخه های آن در دنیا است، هر که بخواهد بدینوسیله راهی برای خود به سوی خدای خویش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در سیره نیز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خَلَفٍ فِي اِنْتِي عُدُولٌ مِنْ أَهْلِ بَيْتِي يَنفونَ عَن هذا الدّينِ تَحريفَ الضَّالّينَ وَانْتِحَالَ الْمُبْطِلِينَ وَتَأْوِيلَ الْجَاهِلِينَ الاّ وَانِ امَّتَكُمْ وُفُودُكُمْ إِلى اللَّهِ عَزَّ وَجَلٌ فَانْظُرُوا مَنْ تُونِدُونَ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نسلی از امت من افراد عادلی از اهل بیتم، وجود دارند که این دین را از تحریف گمراهان ، بدعت یاوه گویان و تأويل جاهلان پاکسازی می کنند،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پیشوایان شما نمایندگان شما نزد خداوند هستند، پس متوجه باشید چه کسانی را به عنوان نماینده خویش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قرآن وعترت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عترت به معنی خانواده ، نسل ونزدیک ترین خویشاوندان است وثقل بمعنی هر چیز گران قیمت، وبسیار مهم است و آن دو چنین اند، چون هر یک از آنها سرچشمه علوم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که مستقیما از طرف خداوند الهام شده و یاد گرفتنی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واسرار و حکمت های متعالی واحکام شرعی می باشند، بدین سبب رسول الله صَلَّی اللَّهُ عَلَیْهِ وَ آلِهِ وَ سَلَّمَتأکید کرده است بر پیروی وتمسک به آنها و یادگیری از آنها،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فِينَااَلْحِكْمَةُ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می کنم خدا را که حکمت را در میان ما اهل بیت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آنها به ثقلین به دلیل سنگینی مسؤولیت در مراعات حقوق آنها است، البته تأكيد موجود در حدیث نسبت به اهل بیت مربوط به افرادی از اهل بیت است که آگاه به کتاب خدا وسنت رسول او هستند زیرا آنها هستند که از کتاب خدا جدا نمی شوند تا رسیدن به حوض و تأیید این مطلب در خبر قبلی آمده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چیزی یاد ندهید زیرا آنها از شما داناتراند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نسبت به سایر علما این امتیاز را دارند که خداوند پلیدی را از آنها دور، و آنها را پاک و مطهر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مراعات کردی آنچه در اینجا گفته ای، آیا حرمت رسول خدا صَلَّی اللَّهُ عَلَیْهِ وَ آلِهِ وَ سَلَّمَ را در اهل بیت ایشان مراعات نمودی، آیا موالی آنها بوده و دین خود را از آنها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به زبان می آورید آنچه را در دل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مَقْتًا عِنْدَ اللَّهِ أَنْ تَقُولُوا مَا لَا تَفْعَلُونَ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بسیار ناپسند است که بگوئید آنچه را عمل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است سخن امام صادق علا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محبت ما را دارند و بدنبال پایمال کردن حق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حُبَّنا وَيَتَّبِعُونَ عُقوقَنا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امثال او ادعای محبت اهل بیت علیهم السلام را دارند ولی دین خود را از کسانی می گیرند که به اهل بیت ظلم کرده اند و از آنها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ابن حجر است که از طرفی فضائل اهل بیت علیهم السلام را می گوید و اعتراف می کند که باید از آنها پیروی کرد و از طرفی دیگر چنان حمله ای در صواعقش بر شیعه کرده و آنها را جزء گروه های گمراه می شمارد و با زشت ترین تهمت ها و قبیح ترین ناسزاها بر آنها می تازد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آنها چیست ای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آنها پیرو اهل بیت علیهم السلام بوده، دین خدا را از آنها گرفته اند؟</w:t>
      </w:r>
      <w:r>
        <w:rPr>
          <w:rFonts w:eastAsia="IRNazanin" w:cs="IRNazanin"/>
          <w:color w:val="111111"/>
          <w:sz w:val="28"/>
          <w:szCs w:val="28"/>
          <w:rtl w:val="true"/>
          <w:lang w:bidi="fa-IR"/>
        </w:rPr>
        <w:t xml:space="preserve">! </w:t>
      </w:r>
      <w:bookmarkStart w:id="108" w:name="pg10223_101132"/>
    </w:p>
    <w:p>
      <w:pPr>
        <w:pStyle w:val="Heading3"/>
        <w:numPr>
          <w:ilvl w:val="2"/>
          <w:numId w:val="1"/>
        </w:numPr>
        <w:rPr/>
      </w:pPr>
      <w:bookmarkStart w:id="109" w:name="__RefHeading___Toc2933923_1067777946"/>
      <w:bookmarkStart w:id="110" w:name="_Toc34"/>
      <w:bookmarkEnd w:id="108"/>
      <w:bookmarkEnd w:id="109"/>
      <w:r>
        <w:rPr>
          <w:rtl w:val="true"/>
        </w:rPr>
        <w:t xml:space="preserve">اشکال هایی بر حدیث ثقلین </w:t>
      </w:r>
      <w:r>
        <w:rPr>
          <w:rtl w:val="true"/>
        </w:rPr>
        <w:t>:</w:t>
      </w:r>
      <w:bookmarkEnd w:id="110"/>
    </w:p>
    <w:p>
      <w:pPr>
        <w:pStyle w:val="Heading4"/>
        <w:numPr>
          <w:ilvl w:val="3"/>
          <w:numId w:val="1"/>
        </w:numPr>
        <w:rPr/>
      </w:pPr>
      <w:bookmarkStart w:id="111" w:name="__RefHeading___Toc2933925_1067777946"/>
      <w:bookmarkStart w:id="112" w:name="_Toc35"/>
      <w:bookmarkEnd w:id="111"/>
      <w:r>
        <w:rPr>
          <w:rtl w:val="true"/>
        </w:rPr>
        <w:t>اشکال ابن جوزی</w:t>
      </w:r>
      <w:bookmarkEnd w:id="112"/>
    </w:p>
    <w:p>
      <w:pPr>
        <w:pStyle w:val="BookText"/>
        <w:rPr/>
      </w:pPr>
      <w:r>
        <w:rPr>
          <w:rStyle w:val="FootnoteAnchor"/>
          <w:rtl w:val="true"/>
        </w:rPr>
        <w:footnoteReference w:id="75"/>
      </w: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المتناهية في الأحاديث الواهيه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نقل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سند آن اشکال گرفته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نیست، در سند آن عطیه وجود دارد که احمد و يحيی و دیگران او را تضعیف کرده اند و دیگر ابن عبدالقدوس که یحیی در باره اش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بدرد نمی خورد، رافضی خبیثی است و همچنین در باره عبدالله بن داهر که در سند حدیث است احمد و يحیی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قبول نیست، کسی در باره وی سخن خوبی نگفته است</w:t>
      </w:r>
      <w:r>
        <w:rPr>
          <w:rFonts w:eastAsia="IRNazanin" w:cs="IRNazanin"/>
          <w:color w:val="111111"/>
          <w:sz w:val="28"/>
          <w:szCs w:val="28"/>
          <w:rtl w:val="true"/>
          <w:lang w:bidi="fa-IR"/>
        </w:rPr>
        <w:t>».</w:t>
      </w:r>
    </w:p>
    <w:p>
      <w:pPr>
        <w:pStyle w:val="Heading4"/>
        <w:numPr>
          <w:ilvl w:val="3"/>
          <w:numId w:val="1"/>
        </w:numPr>
        <w:rPr/>
      </w:pPr>
      <w:bookmarkStart w:id="113" w:name="__RefHeading___Toc2933927_1067777946"/>
      <w:bookmarkStart w:id="114" w:name="_Toc36"/>
      <w:bookmarkEnd w:id="113"/>
      <w:r>
        <w:rPr>
          <w:rtl w:val="true"/>
        </w:rPr>
        <w:t>رفع اشکال</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تنها با این سند نقل نشده است، بلکه سندهای متعددی دارد، همانگونه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این حدیث را در صحیح خود نقل کرده است، آنهم از چند طریق، در حالی که صرف روایت مسلم برای اثبات صحت سند کافی است هر چند از یک طریق باشد واین مطلبی است که اهل سنت در آن اختلاف نظر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ترمذی این حدیث را از چندین طریق در صحیح خود روایت کرده است، اسناد او منتهی می شود به جابر، </w:t>
      </w:r>
    </w:p>
    <w:p>
      <w:pPr>
        <w:pStyle w:val="BookText"/>
        <w:rPr/>
      </w:pPr>
      <w:r>
        <w:rPr>
          <w:rFonts w:ascii="IRNazanin" w:hAnsi="IRNazanin" w:eastAsia="IRNazanin"/>
          <w:color w:val="111111"/>
          <w:sz w:val="28"/>
          <w:sz w:val="28"/>
          <w:szCs w:val="28"/>
          <w:rtl w:val="true"/>
          <w:lang w:bidi="fa-IR"/>
        </w:rPr>
        <w:t>زید بن ارقم ، ابوذر، ابو سعید وحذيفه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حدیثی را خارج از متون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مسند احمد، صحیحین، سنن ابی داود و ترمذی،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در حدیث تأمل کن، اگر مشابه آن را در صحاح و حسان پیدا کردی احتمال درست بودن آن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ابن جوزی در اینجا خلاف سخن خود عمل کرده است، زیرا این حدیث همانگونه که دیدید در آنچه او آنها را متون اسلام نامیده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ابن جوزی درباره عطيه درست نیست زیرا این سعد او را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کرده، ابن حجر عسقلانی درباره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با ابن اشعث به مسافرت رفتند، حجاج به دست نشانده خود محمد بن قاسم نوشت که از او بخواهد على را ناسزا گوید، اگر چنین نکرد وی را چهارصد ضربه شلاق زده و ریش او را بتراشد، محمد بن قاسم عطیه را خواست ولی او حاضر به چنین کاری نشد، و لذا حكم حجاج را در باره اش اجرا کرد، عطیه پس از آن به خراسان رفته در آنجا اقامت بافت تا آنکه عمر بن هبيره والی عراق شد، آنگاه عطیه به عراق بازگشته در آنجا ماند تا آنکه در سال يكصد و ده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مورد</w:t>
      </w:r>
    </w:p>
    <w:p>
      <w:pPr>
        <w:pStyle w:val="BookText"/>
        <w:rPr/>
      </w:pPr>
      <w:r>
        <w:rPr>
          <w:rFonts w:ascii="IRNazanin" w:hAnsi="IRNazanin" w:eastAsia="IRNazanin"/>
          <w:color w:val="111111"/>
          <w:sz w:val="28"/>
          <w:sz w:val="28"/>
          <w:szCs w:val="28"/>
          <w:rtl w:val="true"/>
          <w:lang w:bidi="fa-IR"/>
        </w:rPr>
        <w:t>اعتماد بود ان شاء الله تعالى و احادیث خوبی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ضمنا بدانیم که ابن سعد ناصبی است، یعنی از کسانی است که بشدت با اهل بیت دشمنی می ورزند، تا جائی که امام جعفر صادق علیه السلام را به عنوان راوی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تأیید ابن سعد برای عطيه در برابر حریف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عطيه از رجال احمد بن حنبل است و واضح است که احمد روایت نمی کند مگر از فرد مورد اعتماد، و أحمد روایت های زیادی از او نقل کرده است، پس ادعای اینکه احمد، عطیه را ضعیف شمرده است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سبکی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نمی کرد مگر از فرد مورد اعتماد، مخالفین ما ۔ یعنی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صراحت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کتابی که در جواب بکری پس از ده نوشته از او، تألیف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علماء حديث که قائل به جرح وتعدیل اند بر دو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جز از فرد مورد اعتماد روایت نمی کنند مانند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مخالفين ما را بس است جهت اینکه احمد جز از معتمدین روایت نمی کند ولذا معنی ندارد که او بر عطيه خدشه ای وارد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 او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عطیه را مورد اعتماد شمرده و تضعیف او را مردود می داند، او ابتدا سخن پیامبر صَلَّی اللَّهُ عَلَیْهِ وَ آلِهِ وَ سَلَّمَ خطاب به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يُجْنِبَفِي هَذَا اَلْمَسْجِدِ غَيْرِي وَ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کسی جز من و تو جایز نیست که در این مسجد جنب باشد، را نقل کرده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بگویند عطيه ضعیف است و برای ضعف حديث استدلال کنند که ترمذی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برای محمد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با او از من شنید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از ابن عباس وصحابه روایت کرده و مورد اعتماد است و اما قول ترمذی مبنی بر اینکه بخاری با شنیدن این حدیث خندیده است بخاطر این سخن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حلال نمی دانم مگر بر فرد پاک، نه در حال حیض و نه در حال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 جایز است که از مسجد عبور کند و ابو حنیفه می گوید جایز نیست تا آنکه غسل کند و حدیث على حمل بر این می شود که این استثنا مخصوص او بوده، همانگونه که مسائلی مخصوص پیامبر صَلَّی اللَّهُ عَلَیْهِ وَ آلِهِ وَ سَلَّمَ بوده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ابن جوزی بر اینکه یحیی بن معین عطیه را</w:t>
      </w:r>
      <w:bookmarkStart w:id="115" w:name="pg10223_101136"/>
    </w:p>
    <w:p>
      <w:pPr>
        <w:pStyle w:val="BookText"/>
        <w:rPr/>
      </w:pPr>
      <w:bookmarkEnd w:id="115"/>
      <w:r>
        <w:rPr>
          <w:rFonts w:ascii="IRNazanin" w:hAnsi="IRNazanin" w:eastAsia="IRNazanin"/>
          <w:color w:val="111111"/>
          <w:sz w:val="28"/>
          <w:sz w:val="28"/>
          <w:szCs w:val="28"/>
          <w:rtl w:val="true"/>
          <w:lang w:bidi="fa-IR"/>
        </w:rPr>
        <w:t>تضعیف کرده است نیز مردود است زیرا دوری از ابن معین نقل کرده است که عطیه مرد صالحی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در شرح حال عطيه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ابن معین نقل کرده است که او مرد صالحی است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ابن جوزی به یحیی بن معین نسبت داده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نسبت به حدیث ثقلین بسیار جاهل است زیرا او خیال می کند با ضعیف شدن عطيه ، حدیث ثقلین نیز تضعیف می شود، در حالیکه تأیید یا تضعیف او هیچ ضرری به حدیث ثقلین نمی زند، زیرا حدیثی را که عطيه از ابو سعید روایت کرده است ابوطفیل نیز از ابو سعید نقل نموده وابوطفيل از صحابه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درستی حدیث ثقلین بسته به روایت ابوسعید نیست چه از راه عطيه باشد چه ابوطفيل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روایت ابوسعید از هر دو راه ضعیف باشد باز هم ضرری به حدیث نمی رساند، به این دلیل که حدیث دارای راه ها و روایت های مختلف است</w:t>
      </w:r>
      <w:r>
        <w:rPr>
          <w:rFonts w:eastAsia="IRNazanin" w:cs="IRNazanin"/>
          <w:color w:val="111111"/>
          <w:sz w:val="28"/>
          <w:szCs w:val="28"/>
          <w:rtl w:val="true"/>
          <w:lang w:bidi="fa-IR"/>
        </w:rPr>
        <w:t>.</w:t>
      </w:r>
    </w:p>
    <w:p>
      <w:pPr>
        <w:pStyle w:val="Heading4"/>
        <w:numPr>
          <w:ilvl w:val="3"/>
          <w:numId w:val="1"/>
        </w:numPr>
        <w:rPr/>
      </w:pPr>
      <w:bookmarkStart w:id="116" w:name="__RefHeading___Toc2933929_1067777946"/>
      <w:bookmarkStart w:id="117" w:name="_Toc37"/>
      <w:bookmarkEnd w:id="116"/>
      <w:r>
        <w:rPr>
          <w:rtl w:val="true"/>
        </w:rPr>
        <w:t>رفع اشکال ابن جوزی در تضعيف ابن عبدالقدوس</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تشكيك ابن جوزی درباره عبدالله بن عبدالقدوس، نیز به دلیل تأیید حافظ محمد بن عیسی از وی مردود است، حافظ</w:t>
      </w:r>
    </w:p>
    <w:p>
      <w:pPr>
        <w:pStyle w:val="BookText"/>
        <w:rPr/>
      </w:pPr>
      <w:r>
        <w:rPr>
          <w:rFonts w:ascii="IRNazanin" w:hAnsi="IRNazanin" w:eastAsia="IRNazanin"/>
          <w:color w:val="111111"/>
          <w:sz w:val="28"/>
          <w:sz w:val="28"/>
          <w:szCs w:val="28"/>
          <w:rtl w:val="true"/>
          <w:lang w:bidi="fa-IR"/>
        </w:rPr>
        <w:t>مقدسی در شرح حال عبدالله نامبرده،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 از محمد بن عیسی نقل کرده، می گوید که او مورد اعتماد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حافظ ابن حجر عسقلانی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عیسی نقل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درباره شخص محمد بن عیسی نیز حافظ ذهبی در شرح حال او از ابو حاتم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واطمینان است، من هیچ محدثی ندیدم که ابواب حدیث را بهتر از محمد بن عیسی حفظ کرده باشد، ابو داود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حبان او را در میان افراد قابل اطمینان آورده است وابن حجر در شرح حال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او را در میان افراد مورد اطمینان نام برده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وابن حبان او را مورد اطمینان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در شرح حال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اصل راستگو است، ولی از افراد ضعیف روایت می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 اشکال بخاری بر ابن عبدالقدوس بعد از تأیید وی این است که او از افراد ضعیف روایت می کند، ولی این اشکال درباره این حدیث وارد نیست زیرا ابن عبدالقدوس حدیث ثقلین را از اعمش روایت می کند و او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عبدالقدوس طبق نقل تهذيب التهذيب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از رجال بخاری در حاشیه های صحیح او است، و همین کافی است برای تأیید او که بخاری از او نقل کرده است هر چند در حاشیه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کسانی که نسبت به رجال بخاری تشکیک کرده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ورود در موضوع، سزاوار است که هر با انصافی بداند که نقل قول صاحب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راوی دلالت بر عدالت، دقت در روایت و عدم غفلت وی می کند در نظر ایشان، و علاوه بر این جمهور علما بر نام گذاری این دو کتاب به صحیحین اتفاق نظر دارند، و این معنی برای کسی که در صحیحین از او نقل نشده است مطرح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عبدالقدوس از رجال ترمذی است</w:t>
      </w:r>
      <w:r>
        <w:rPr>
          <w:rFonts w:eastAsia="IRNazanin" w:cs="IRNazanin"/>
          <w:color w:val="111111"/>
          <w:sz w:val="28"/>
          <w:szCs w:val="28"/>
          <w:rtl w:val="true"/>
          <w:lang w:bidi="fa-IR"/>
        </w:rPr>
        <w:t>.</w:t>
      </w:r>
      <w:bookmarkStart w:id="118" w:name="pg10223_101139"/>
    </w:p>
    <w:p>
      <w:pPr>
        <w:pStyle w:val="BookText"/>
        <w:rPr/>
      </w:pPr>
      <w:bookmarkEnd w:id="11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تشکیک در عبدالله بن عبدالقدوس ضرری به صحت حديث نمی رساند، حتی در روایت اعمش از عطيه ، از ابن سعید نیز مشکوک نمی باشد زیرا همانگونه که گفته شد تنها عبدالله بن عبدالقدوس نیست که از اعمش روایت کرده، بلکه محمد بن طلحة بن مصرف یامی و محمد بن فضیل بن غزوان ضبی در مسند وترمذی نیز از اعمش روایت نموده اند، و این دلیل بر صدق روایت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اعمش حدیث را تنها از عطيه نقل نمی کند بلکه از عبدالملك بن ابی سلیمان میسری عزرمی و از ابو اسرائيل اسماعيل بن خليفه عبسی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مسند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همچنین از هارون بن سعد عجلی و كثير بن اسماعيل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معجم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4"/>
        <w:numPr>
          <w:ilvl w:val="3"/>
          <w:numId w:val="1"/>
        </w:numPr>
        <w:rPr/>
      </w:pPr>
      <w:bookmarkStart w:id="119" w:name="__RefHeading___Toc2933931_1067777946"/>
      <w:bookmarkStart w:id="120" w:name="_Toc38"/>
      <w:bookmarkEnd w:id="119"/>
      <w:r>
        <w:rPr>
          <w:rtl w:val="true"/>
        </w:rPr>
        <w:t>*</w:t>
      </w:r>
      <w:r>
        <w:rPr>
          <w:rtl w:val="true"/>
        </w:rPr>
        <w:t>اما تضعيف ضمنی ابن جوزی از عبدالله بن داهر</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ضمنی ابن جوزی از عبدالله بن داهر خلاف اصول و مبانی جرح و تعدیل است زیرا اشکال نا مشخص از هر که خواهد باشد قابل قبول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 موجهی برای تشکیک در او نیست جز اینکه فضایل امير المؤمنین علیه السلام را روایت می کرده است، همانگونه که 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روایت های او در فضایل علی علیه السلام است و او در این باره متهم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تضعیف او بدین سبب </w:t>
      </w:r>
    </w:p>
    <w:p>
      <w:pPr>
        <w:pStyle w:val="BookText"/>
        <w:rPr/>
      </w:pPr>
      <w:r>
        <w:rPr>
          <w:rFonts w:ascii="IRNazanin" w:hAnsi="IRNazanin" w:eastAsia="IRNazanin"/>
          <w:color w:val="111111"/>
          <w:sz w:val="28"/>
          <w:sz w:val="28"/>
          <w:szCs w:val="28"/>
          <w:rtl w:val="true"/>
          <w:lang w:bidi="fa-IR"/>
        </w:rPr>
        <w:t>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کار ابن جوزی عجیب و قبيح است اینکه تا این حد سعی در تضعیف حدیث کند که عبدالله بن داهر را در سند حدیث وارد نماید، در صورتیکه او اساسا در هیچ سندی از اسناد این حدیث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روایتهای گذشته و حتی روایتهایی که نقل نکرده ایم مراجعه نمائید، آیا در سند آنها عبدالله بن داهر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معنی را جز نصب وعداوت نسبت به اهل بیت و مخفی کردن حقوق آنها نمی بینم، ولی خداوند تصمیم دارد نور خود را کامل کند هرچند کافران ناراضی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پس از نقل حدیث ثقلین از مسند 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گفته شود که پدر بزرگ تو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 ابن جوزی در تضعیف حديث همانگونه که نقل شد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را که ما روایت کردیم،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اسناد آن هیچ یک از کسانی که پدر بزرگ آنها را تضعیف کرده نمی باشند، و این حدیث را ابو داود در سنن خود و ترمذی وعموم محدثین روایت کرده و رزین آن را در جمع بین صحاح آورده است، عجیب آنکه چگونه جد من روایت این حدیث را در صحیح مسلم به نقل از زید بن ارقم ندیده است</w:t>
      </w:r>
      <w:r>
        <w:rPr>
          <w:rFonts w:eastAsia="IRNazanin" w:cs="IRNazanin"/>
          <w:color w:val="111111"/>
          <w:sz w:val="28"/>
          <w:szCs w:val="28"/>
          <w:rtl w:val="true"/>
          <w:lang w:bidi="fa-IR"/>
        </w:rPr>
        <w:t>...»</w:t>
      </w:r>
      <w:r>
        <w:rPr>
          <w:rStyle w:val="FootnoteAnchor"/>
          <w:rtl w:val="true"/>
        </w:rPr>
        <w:footnoteReference w:id="85"/>
      </w:r>
      <w:bookmarkStart w:id="121" w:name="pg10223_101141"/>
    </w:p>
    <w:p>
      <w:pPr>
        <w:pStyle w:val="BookText"/>
        <w:rPr/>
      </w:pPr>
      <w:bookmarkEnd w:id="121"/>
      <w:r>
        <w:rPr>
          <w:rFonts w:ascii="IRNazanin" w:hAnsi="IRNazanin" w:eastAsia="IRNazanin"/>
          <w:color w:val="111111"/>
          <w:sz w:val="28"/>
          <w:sz w:val="28"/>
          <w:szCs w:val="28"/>
          <w:rtl w:val="true"/>
          <w:lang w:bidi="fa-IR"/>
        </w:rPr>
        <w:t>ولی آنچه سبط ابن جوزی گفته است چیزی جز توجیه کار ابن جوزی نیست و الا او غافل نمی شود از چنین حدیثی که در متون اسلامی مشخص است، آنهم با تمام اطلاع و آشنایی که ابن جوزی دارد، ولی او می خواهد فریب داده و مکر کند، ولی مکر خدا در باره او، وی را مفتضح ساخت</w:t>
      </w:r>
      <w:r>
        <w:rPr>
          <w:rFonts w:eastAsia="IRNazanin" w:cs="IRNazanin"/>
          <w:color w:val="111111"/>
          <w:sz w:val="28"/>
          <w:szCs w:val="28"/>
          <w:rtl w:val="true"/>
          <w:lang w:bidi="fa-IR"/>
        </w:rPr>
        <w:t>.</w:t>
      </w:r>
    </w:p>
    <w:p>
      <w:pPr>
        <w:pStyle w:val="Heading4"/>
        <w:numPr>
          <w:ilvl w:val="3"/>
          <w:numId w:val="1"/>
        </w:numPr>
        <w:rPr/>
      </w:pPr>
      <w:bookmarkStart w:id="122" w:name="__RefHeading___Toc2933933_1067777946"/>
      <w:bookmarkStart w:id="123" w:name="_Toc39"/>
      <w:bookmarkEnd w:id="122"/>
      <w:r>
        <w:rPr>
          <w:rtl w:val="true"/>
        </w:rPr>
        <w:t>اشكال ابن تيمية</w:t>
      </w:r>
      <w:bookmarkEnd w:id="123"/>
    </w:p>
    <w:p>
      <w:pPr>
        <w:pStyle w:val="BookText"/>
        <w:rPr/>
      </w:pPr>
      <w:r>
        <w:rPr>
          <w:rFonts w:ascii="IRNazanin" w:hAnsi="IRNazanin" w:eastAsia="IRNazanin"/>
          <w:color w:val="111111"/>
          <w:sz w:val="28"/>
          <w:sz w:val="28"/>
          <w:szCs w:val="28"/>
          <w:rtl w:val="true"/>
          <w:lang w:bidi="fa-IR"/>
        </w:rPr>
        <w:t xml:space="preserve">اشکال ابن تیمیه بر حدیث ثقلین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ارزش تر از آن است که مورد بحث واقع شود، ولی آن را از باب اشاره به این نوع افکار پوچ نقل می کنیم، که جز نافهمی، خیال پردازی وتوهم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هنگامی که از تضعیف حدیث ثقلین از جهت سند ناتوان می ماند، برای آنکه روش خود را در تضعیف آنچه در فضل أهل بیت آمده است ترک نکند، راه جدیدی را انتخاب کرده است که تاکنون مانند آن را ندیده ایم،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وجوب تمسک به اهل بیت نکرده است، بلکه فقط دلالت بر وجوب تمسک به قرآن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کدام عاقل از این متن با صراحت چنین معنی و مفهومی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ظاهر حديث تأكيد ومسلم می کند که تمسک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وإلا ثقلین چه 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ثقلین را در میان شما باقی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فرمایش پیامبر صَلَّی اللَّهُ عَلَیْهِ وَ آلِهِ وَ سَلَّمَ چه مفهومی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آن دو متمسك </w:t>
      </w:r>
    </w:p>
    <w:p>
      <w:pPr>
        <w:pStyle w:val="BookText"/>
        <w:rPr/>
      </w:pPr>
      <w:r>
        <w:rPr>
          <w:rFonts w:ascii="IRNazanin" w:hAnsi="IRNazanin" w:eastAsia="IRNazanin"/>
          <w:color w:val="111111"/>
          <w:sz w:val="28"/>
          <w:sz w:val="28"/>
          <w:szCs w:val="28"/>
          <w:rtl w:val="true"/>
          <w:lang w:bidi="fa-IR"/>
        </w:rPr>
        <w:t>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تعصب قلب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برای سخن خود به یک خبر واحد در صحیح مسلم از جابر استناد کرده وبقية حدیث را على رغم فراوان بودن آنها و داشتن راههای متعدد، به دیوار زده یا از آنها چشم پوشی نموده و اگر انسان درست تأمل کند متوجه می شود که این حدیث در مقایسه با احادیث دیگری که در همین موضوع وارد است ناقص است، وآن حدیث چنین است تركت فيكم ما لن تضلوا بعده، آن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در میان شما باقی گذاشتم که اگر از آن پیروی کنید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حدیث ناقص و تحریف شده است، زیرا حدیث خود جابر در روایت ترمذی آمده و در آن به طور آشکار امر به لزوم تمسک به اهل بیت شده است، و همانگونه که قبلا گفته شد، متن حديث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ااِنِّي تَرَكْتُ فِيكُمْ مَا اِن اَخَذْتُمْ بِهِ لَنْ تَضِلُّوا كِتَابَ اَللَّهِ وَعِتْرَتِي اَهْلَ بَيْتِی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باقی گذاشتم آنچه را که اگر به آن تمسک کنید هرگز گمراه نخواهید شد، کتاب خدا و عترتم، اهل بیتم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متوجه خود ابن تیمیه نیز می شود، زیرا او قائل به وجوب تمسک به کتاب وسنت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دستور پیامبر صَلَّی اللَّهُ عَلَیْهِ وَ آلِهِ وَ سَلَّمَ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لزوم تمسک به کتاب به تنهایی و یا به کتاب</w:t>
      </w:r>
    </w:p>
    <w:p>
      <w:pPr>
        <w:pStyle w:val="BookText"/>
        <w:rPr/>
      </w:pPr>
      <w:r>
        <w:rPr>
          <w:rFonts w:ascii="IRNazanin" w:hAnsi="IRNazanin" w:eastAsia="IRNazanin"/>
          <w:color w:val="111111"/>
          <w:sz w:val="28"/>
          <w:sz w:val="28"/>
          <w:szCs w:val="28"/>
          <w:rtl w:val="true"/>
          <w:lang w:bidi="fa-IR"/>
        </w:rPr>
        <w:t>و سنت باهم و چون ابن تیمیه وجوب تمسک به قرآن را به تنهایی انتخاب کرده پس در مقابل، تمسک به سنت واجب نخواهد بود و این بر خلاف نظر خود ابن تیمیه است زیرا او خود را اهل سنت می داند، همچنین نام کتابش منهاج السنه است نه منهاج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عقیده او، حدیثی که نقل کرد نمی تواند حدیث تمسک به کتاب وسنت را لغو کند بنابراین نمی تواند وجوب تمسک به کتاب و عترت را نیز لغو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به این هم اکتفا نکرده است بلکه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وَعِترَتِي فَانَّهُما لَم يَفْتَرِقَا حَتَّى ُیرِدَا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ترمذی روایت کرده و از احمد درباره آن سؤال شد و چندین نفر از اهل علم آن را تضعیف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او چنین فهمیده می شود که این قسمت از حدیث را جز ترمذی کسی روایت نکرده است، در حالیکه دیدیم افراد زیادی از بزرگان اهل سنت و حفاظ آنها این را نقل کرده اند، پس منظور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آن 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روایت ترمذی دلالت بر ضعف حديث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کسی از احمد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کجا این سخن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احمد آن را روایت و تأييد </w:t>
      </w:r>
      <w:bookmarkStart w:id="124" w:name="pg10223_101144"/>
    </w:p>
    <w:p>
      <w:pPr>
        <w:pStyle w:val="BookText"/>
        <w:rPr/>
      </w:pPr>
      <w:bookmarkEnd w:id="124"/>
      <w:r>
        <w:rPr>
          <w:rFonts w:ascii="IRNazanin" w:hAnsi="IRNazanin" w:eastAsia="IRNazanin"/>
          <w:color w:val="111111"/>
          <w:sz w:val="28"/>
          <w:sz w:val="28"/>
          <w:szCs w:val="28"/>
          <w:rtl w:val="true"/>
          <w:lang w:bidi="fa-IR"/>
        </w:rPr>
        <w:t>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آن را تضعیف کرده تا ابن تیمیه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آنها را نام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 بسیاری متوجه ابن تیمیه است، که اگر بتواند جواب محکمی بر آنها بدهد از او می پذیریم، اما این سخن سست و مبهم او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عادت ابن تیمیه است آن گاه که کمر همت را برای گمراه کردن امت و پوشاندن حقایق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اشکالهایی که در این مورد گفته شد، و تا آنجا که من دنبال کرده ام کسی را نیافتم که حدیث ثقلین را بتواند مخدوش کند، حدیثی که به تواتر ثابت شده و بزرگان امت از حفاظ و محدثین اعتراف به درستی آن دارند، پس دیگر کسی جرأت مخدوش کردن آن را ندارد جز آنکه قلب مریضی داشته باشد،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دشمنی و کینه نسبت به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طور آشکار، درستی این حدیث ثابت شد باید دلالت آن را مشخص کنیم و بدنبال آن باید به این دلالت ملتزم باشیم</w:t>
      </w:r>
      <w:r>
        <w:rPr>
          <w:rFonts w:eastAsia="IRNazanin" w:cs="IRNazanin"/>
          <w:color w:val="111111"/>
          <w:sz w:val="28"/>
          <w:szCs w:val="28"/>
          <w:rtl w:val="true"/>
          <w:lang w:bidi="fa-IR"/>
        </w:rPr>
        <w:t>.</w:t>
      </w:r>
    </w:p>
    <w:p>
      <w:pPr>
        <w:pStyle w:val="Heading4"/>
        <w:numPr>
          <w:ilvl w:val="3"/>
          <w:numId w:val="1"/>
        </w:numPr>
        <w:rPr/>
      </w:pPr>
      <w:bookmarkStart w:id="125" w:name="__RefHeading___Toc2933935_1067777946"/>
      <w:bookmarkStart w:id="126" w:name="_Toc40"/>
      <w:bookmarkEnd w:id="125"/>
      <w:r>
        <w:rPr>
          <w:rtl w:val="true"/>
        </w:rPr>
        <w:t>دلالت حدیث بر امامت اهل بیت علیهم السلام</w:t>
      </w:r>
      <w:bookmarkEnd w:id="1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حدیث بر امامت اهل بیت از روشن ترین </w:t>
      </w:r>
    </w:p>
    <w:p>
      <w:pPr>
        <w:pStyle w:val="BookText"/>
        <w:rPr/>
      </w:pPr>
      <w:r>
        <w:rPr>
          <w:rFonts w:ascii="IRNazanin" w:hAnsi="IRNazanin" w:eastAsia="IRNazanin"/>
          <w:color w:val="111111"/>
          <w:sz w:val="28"/>
          <w:sz w:val="28"/>
          <w:szCs w:val="28"/>
          <w:rtl w:val="true"/>
          <w:lang w:bidi="fa-IR"/>
        </w:rPr>
        <w:t>و آشکارترین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حديث نشان دهنده وجوب پیروی از آنها در عقائد، احکام وآراء، وپرهیز از هر گونه مخالفت با آنها چه در قول و چه در فعل است، زیرا هر کاری که خارج از گفته آنها باشد، خارج از قرآن به شمار می رود و در نتیجه خارج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معیار دقیق شناخت صراط مستقیم و راه استوار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جز از راه آنها وگمراهی جز مخالفت با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 تَمَسَّكْتُمْ بِهَا لَنْ تضلوا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به آن دو متمسک هستید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تمسک به قرآن به معنای عمل است به آنچه در آن می باشد، پس باید اوامر قرآن را اطاعت واز آنچه قرآن منع کرده پرهیز نمود، و همین گونه است تمسک به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جمله ای شرطی وجود داشت، انجام آن شرط باید نتیجه دهد جزای مذکور در جمله را ، وضمیر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وعترت با هم بر می گردد، و مسلما هرکه قدری آشنایی با زبان عربی داشته باشد این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از اهل بیت پس از رسول الله صَلَّی اللَّهُ عَلَیْهِ وَ آلِهِ وَ سَلَّمَ واجب است، همانگونه که پیروی از قرآن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اهل بیت چه کسانی هستند درباره آن بحث خواهیم کرد، ولی در اینجا می خواهیم ثابت کنیم که امر ونهی ، امامت و رهبری باید برای اهل بیت باشد، اما مشخص کردن هویت آنها خارج از بحث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اصول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القضيه لا تثبت موضوعها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جمله موضوع خود را ثابت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هر صورت اهل بیت باید خلفای پس از رسول الله صَلَّی اللَّهُ عَلَیْهِ وَ آلِهِ وَ سَلَّمَ باشند، وقول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باقی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صریح از رسول الله صَلَّی اللَّهُ عَلَیْهِ وَ آلِهِ وَ سَلَّمَ است مبنی بر خلیفه قرار دادن آنها، ووصیتی است به امت برای پیروی از آنها برای تأكید آن پیامبرصَلَّی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كَيْفَ تَخْلُفُونِّي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چگونه حرمت مرا در رفتار با آن دو به عنوان خلیفه من نگه می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قرآن که واضح است، واما خلافت اهل بیت جز با امامت آنها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وعترت رسول الله صَلَّی اللَّهُ عَلَیْهِ وَ آلِهِ وَ سَلَّمَ راهی خواهند بود که ما را به رضوان الهی میرسانند، زیرا آنها ریسمان خدا هستند که ما را امر فرموده آن را محکم بگیریم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بِحَبْلِ اللَّهِ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آيه فوق در تعیین و تشخیص ریسمان خدا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آن معلوم می شود وجوب تمسک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سنت، حدیث ثقلین واحادیث دیگری را آورده مبنی بر اینکه آن ریسمان که باید به آن متمسک شد یعنی آن را محکم گرفت همانا کتاب خدا و عترت رسول الله صَلَّی اللَّهُ عَلَیْهِ وَ آلِهِ وَ سَلَّمَ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مفسرین نیز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کتاب صواعق </w:t>
      </w:r>
      <w:r>
        <w:rPr>
          <w:rStyle w:val="FootnoteAnchor"/>
          <w:rtl w:val="true"/>
        </w:rPr>
        <w:footnoteReference w:id="88"/>
      </w:r>
      <w:r>
        <w:rPr>
          <w:rFonts w:ascii="IRNazanin" w:hAnsi="IRNazanin" w:eastAsia="IRNazanin"/>
          <w:color w:val="111111"/>
          <w:sz w:val="28"/>
          <w:sz w:val="28"/>
          <w:szCs w:val="28"/>
          <w:rtl w:val="true"/>
          <w:lang w:bidi="fa-IR"/>
        </w:rPr>
        <w:t xml:space="preserve">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اُنْزِلَ فِي اَهْلِ اَلْبَيْتِ مِنَ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w:t>
      </w:r>
    </w:p>
    <w:p>
      <w:pPr>
        <w:pStyle w:val="BookText"/>
        <w:rPr/>
      </w:pPr>
      <w:r>
        <w:rPr>
          <w:rFonts w:ascii="IRNazanin" w:hAnsi="IRNazanin" w:eastAsia="IRNazanin"/>
          <w:color w:val="111111"/>
          <w:sz w:val="28"/>
          <w:sz w:val="28"/>
          <w:szCs w:val="28"/>
          <w:rtl w:val="true"/>
          <w:lang w:bidi="fa-IR"/>
        </w:rPr>
        <w:t xml:space="preserve">قرآن درباره اهل بیت نازل شده است، این مطلب را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مطلب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 ثعلبی از ابان بن تغلب نقل کرده که جعفر الصادق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ریسمان خداوند متعال هستیم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خدا متوسل شده ومتفرق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کتاب مناقب از سعید بن جبير 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پیامبر بودیم که مردی اعرابی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پیامبر،صَلَّی اللَّهُ عَلَیْهِ وَ آلِهِ وَ سَلَّمَ شنیده ام که می گویی ریسمان خدا در دست بگیریم، این ریسمان خدا چیست که باید به آن متوسل شد؟ پیامبر صَلَّی اللَّهُ عَلَیْهِ وَ آلِهِ وَ سَلَّمَ دست خود را به دست علی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مرد پیروی کنید او ریسمان محکم خدا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 قول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هرگز از هم جدا نمی شوند تا آنکه بر سر حوض نزد من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فرموده پیامبر صَلَّی اللَّهُ عَلَیْهِ وَ آلِهِ وَ سَلَّمَ دلالت بر مسائل گوناگونی دارد که در زیر می آوریم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عصمت اهل بیت،علیهم السلام زیرا آنها همیشه همراه قرآن اند وخود قرآن درباره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يَأْتِيهِ الْبَاطِلُ مِنْ بَيْنِ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يَدَيْهِ وَلَا مِنْ خَلْفِهِ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هیچ سو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آگاه به کتاب بوده و با آن مخالفت نمی کنند، نه در قول ونه در عمل، که اگر هر گونه مخالفتی از آنها نسبت به کتاب عمدة یا اشتباها صادر شود، در این حالت از قرآن به دور خواهند بود، در صورتی که حديث صراحت دارد که آنها از قرآن جدا نخواهند شد تا بر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نباشد سخن پیامبر نا درست خواهد بود، اضافه بر اینکه دلایلی از قرآن و سنت نیز این معنا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موارد را بعدا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تأبيديه،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این است که تمسک به آن دو همیشه و در هر حال مانع از گمراهی است، و این مسأله اتفاق نمی افتد مگر با تمسک به هر دوی آنها با هم، نه به یکی از آنها و برای این معنی به قول پیامبر صَلَّی اللَّهُ عَلَیْهِ وَ آلِهِ وَ سَلَّمَ در روایت طبرانی توجه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پیشی نگیرید که هلاک می شوید، از آنها عقب نمانید که هلاک می شوید و به آنها چیزی یاد ندهید که آنها از شما داناترند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 عترت تا روز قیامت در کنار کتاب باقی می مانند و هیچ زمانی خالی از آن دو نخواهد بود، این معنی را ابن حجر در صواعق خود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احادیثی که تأکید بر تمسک به اهل بیت دارند، دلالت می کنند بر اینکه همیشه تا روز قیامت باید </w:t>
      </w:r>
    </w:p>
    <w:p>
      <w:pPr>
        <w:pStyle w:val="BookText"/>
        <w:rPr/>
      </w:pPr>
      <w:r>
        <w:rPr>
          <w:rFonts w:ascii="IRNazanin" w:hAnsi="IRNazanin" w:eastAsia="IRNazanin"/>
          <w:color w:val="111111"/>
          <w:sz w:val="28"/>
          <w:sz w:val="28"/>
          <w:szCs w:val="28"/>
          <w:rtl w:val="true"/>
          <w:lang w:bidi="fa-IR"/>
        </w:rPr>
        <w:t>کسی از آنها باشد که شایسته تمسک نمودن به او باشد، همچنانکه قرآن عزیز نیز چنین است پس از این خواهیم گفت که چگونه آنها وسیله مأمون بودن اهل زمین از عذاب خدایند، روایت گذشته نیز بر این مطلب دلالت دارد،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خلف من امتى عدول من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امت من افراد عادلی از اهل بيت 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کسی که بیشترین حق را دارد که به او تمسک جوید امام اهل بیت وعالم ایشان علی بن ابی طالب کرم الله وجهه می باشد، آن هم به دلیل آنچه از علم فراوان و استنباطات دقیق ایشان</w:t>
      </w:r>
      <w:r>
        <w:rPr>
          <w:rStyle w:val="FootnoteAnchor"/>
          <w:rtl w:val="true"/>
        </w:rPr>
        <w:footnoteReference w:id="91"/>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آنها با کتابی که از هیچ مطلب کوچک یا بزرگ نمی گذرد، دلیل بر امتیاز آنها بر دیگران و آگاهی شان به جزئیات شریعت اسلام است، همانگونه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چیزی یاد ندهید که آنها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باید در هر زمانی تا روز قیامت حداقل یک نفر از اهل بیت باشد که قول یا عمل او با قرآن مخالفتی نداشته باشد، یعنی اینکه این فرد از قرآن جدا نشود، و معنای جدا نشدن از قرآن در قول وعمل این است که او در زبان و رفتار خود معصوم باشد، و باید از او پیروی کرد زیرا او است که مانع از گمراهی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معنائی را جز شیعه معتقد نیست، زیرا شیعه عقیده </w:t>
      </w:r>
    </w:p>
    <w:p>
      <w:pPr>
        <w:pStyle w:val="BookText"/>
        <w:rPr/>
      </w:pPr>
      <w:r>
        <w:rPr>
          <w:rFonts w:ascii="IRNazanin" w:hAnsi="IRNazanin" w:eastAsia="IRNazanin"/>
          <w:color w:val="111111"/>
          <w:sz w:val="28"/>
          <w:sz w:val="28"/>
          <w:szCs w:val="28"/>
          <w:rtl w:val="true"/>
          <w:lang w:bidi="fa-IR"/>
        </w:rPr>
        <w:t>دارد که در هر زمان باید امامی از اهل بیت موجود باشد که معصوم از اشتباه و لغزش بوده و باید ولایت او را پذیرفت و به او آگاه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بمیرد و امام زمان خود را نشناسد، بر مسلک جاهلیت مرده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آیه شریفه زیر نیز بر این مطلب دلالت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گروهی از مردم را با امام خویش می خوانیم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223_101152"/>
      <w:bookmarkStart w:id="128" w:name="pg10223_101152"/>
      <w:bookmarkEnd w:id="128"/>
    </w:p>
    <w:p>
      <w:pPr>
        <w:pStyle w:val="Heading2"/>
        <w:numPr>
          <w:ilvl w:val="1"/>
          <w:numId w:val="1"/>
        </w:numPr>
        <w:rPr/>
      </w:pPr>
      <w:bookmarkStart w:id="129" w:name="pg10223_101152"/>
      <w:bookmarkStart w:id="130" w:name="__RefHeading___Toc2933937_1067777946"/>
      <w:bookmarkStart w:id="131" w:name="_Toc41"/>
      <w:bookmarkEnd w:id="129"/>
      <w:bookmarkEnd w:id="130"/>
      <w:r>
        <w:rPr>
          <w:rtl w:val="true"/>
        </w:rPr>
        <w:t>فصل چهارم اهل بیت چه کسانی هستند؟</w:t>
      </w:r>
      <w:bookmarkEnd w:id="131"/>
    </w:p>
    <w:p>
      <w:pPr>
        <w:pStyle w:val="Heading3"/>
        <w:numPr>
          <w:ilvl w:val="2"/>
          <w:numId w:val="1"/>
        </w:numPr>
        <w:rPr/>
      </w:pPr>
      <w:bookmarkStart w:id="132" w:name="__RefHeading___Toc2933939_1067777946"/>
      <w:bookmarkStart w:id="133" w:name="_Toc4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اهل بیت در آيه تطهير</w:t>
      </w:r>
    </w:p>
    <w:p>
      <w:pPr>
        <w:pStyle w:val="BookText"/>
        <w:rPr/>
      </w:pPr>
      <w:r>
        <w:rPr>
          <w:rFonts w:ascii="IRNazanin" w:hAnsi="IRNazanin" w:eastAsia="IRNazanin"/>
          <w:color w:val="111111"/>
          <w:sz w:val="28"/>
          <w:sz w:val="28"/>
          <w:szCs w:val="28"/>
          <w:rtl w:val="true"/>
          <w:lang w:bidi="fa-IR"/>
        </w:rPr>
        <w:t>حدیث کسا، مشخص کننده هویت اهل بیت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در آیه مباهله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0223_101154"/>
      <w:bookmarkStart w:id="135" w:name="pg10223_101154"/>
      <w:bookmarkEnd w:id="135"/>
    </w:p>
    <w:p>
      <w:pPr>
        <w:pStyle w:val="Heading3"/>
        <w:numPr>
          <w:ilvl w:val="2"/>
          <w:numId w:val="1"/>
        </w:numPr>
        <w:rPr/>
      </w:pPr>
      <w:bookmarkStart w:id="136" w:name="pg10223_101154"/>
      <w:bookmarkStart w:id="137" w:name="__RefHeading___Toc2933941_1067777946"/>
      <w:bookmarkStart w:id="138" w:name="_Toc43"/>
      <w:bookmarkEnd w:id="136"/>
      <w:bookmarkEnd w:id="137"/>
      <w:r>
        <w:rPr>
          <w:rtl w:val="true"/>
        </w:rPr>
        <w:t>اهل بیت چه کسانی هستند؟</w:t>
      </w:r>
      <w:bookmarkEnd w:id="138"/>
    </w:p>
    <w:p>
      <w:pPr>
        <w:pStyle w:val="BookText"/>
        <w:rPr/>
      </w:pPr>
      <w:r>
        <w:rPr>
          <w:rFonts w:ascii="IRNazanin" w:hAnsi="IRNazanin" w:eastAsia="IRNazanin"/>
          <w:color w:val="111111"/>
          <w:sz w:val="28"/>
          <w:sz w:val="28"/>
          <w:szCs w:val="28"/>
          <w:rtl w:val="true"/>
          <w:lang w:bidi="fa-IR"/>
        </w:rPr>
        <w:t>این بحث از روشن ترین بحث ها است، زیرا هیچ انسانی در شناخت اهل بیت شکی ندارد مگر آن معاندی که در برابر ادله قطعی مبنی بر وجوب پیروی از آنها راه فراری ندارد، لذا سعی می کند در شخص آنها تشکیک کند و این چیزی بود که من هنگامی که با دوستان و برادران بحث می کردم، خود شاهد بودم هرگاه یکی از آنها گریزی از ضرورت پیروی از اهل بیت نمی یافت، سؤالهای مبهمی بدین صورت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چه کسانی هستند؟ مگر همسران او از اهل بیتش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صَلَّی اللَّهُ عَلَیْهِ وَ آلِهِ وَ سَلَّمَ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ابو جهل نیز، مگر از اهل بیت پیامبرصَلَّی اللَّهُ عَلَیْهِ وَ آلِهِ وَ سَلَّمَ نیست؟</w:t>
      </w:r>
    </w:p>
    <w:p>
      <w:pPr>
        <w:pStyle w:val="BookText"/>
        <w:rPr/>
      </w:pPr>
      <w:r>
        <w:rPr>
          <w:rFonts w:ascii="IRNazanin" w:hAnsi="IRNazanin" w:eastAsia="IRNazanin"/>
          <w:color w:val="111111"/>
          <w:sz w:val="28"/>
          <w:sz w:val="28"/>
          <w:szCs w:val="28"/>
          <w:rtl w:val="true"/>
          <w:lang w:bidi="fa-IR"/>
        </w:rPr>
        <w:t>ولی منظور از تمام این سؤال ها چیزی جز انکار واقعیت حدیث ثقلین ودلالت آن بر امامت اهل بیت نیست، به این امید که بتواند با این سؤالهای مبهم ونامشخص ، عقل خود را متوقف ووجدان خویش را آرام کند، ولی هرگز نمی تواند چنین حجت مسلمی را نادیده بگیرد، چه بخواهد چه نخواهد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چنین سوال هایی را مطرح می کردند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همه چیز را آماده می خواهید، بدون آنکه خود را به زحمت </w:t>
      </w:r>
      <w:bookmarkStart w:id="139" w:name="pg10223_101155"/>
    </w:p>
    <w:p>
      <w:pPr>
        <w:pStyle w:val="BookText"/>
        <w:rPr/>
      </w:pPr>
      <w:bookmarkEnd w:id="139"/>
      <w:r>
        <w:rPr>
          <w:rFonts w:ascii="IRNazanin" w:hAnsi="IRNazanin" w:eastAsia="IRNazanin"/>
          <w:color w:val="111111"/>
          <w:sz w:val="28"/>
          <w:sz w:val="28"/>
          <w:szCs w:val="28"/>
          <w:rtl w:val="true"/>
          <w:lang w:bidi="fa-IR"/>
        </w:rPr>
        <w:t>اندازید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افکار بسته ای بدرد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جواب بگویم و شما می توانید جواب های مرا رد کنید، می توانید آنها را انکار کرده و نپذیرید زیرا شما رنج تحقیق را نکشیده و برای بدست آوردن جواب، خود را به زحمت نیانداخته اید، مگر فقط من باید جواب دهم؟</w:t>
      </w:r>
    </w:p>
    <w:p>
      <w:pPr>
        <w:pStyle w:val="BookText"/>
        <w:rPr/>
      </w:pPr>
      <w:r>
        <w:rPr>
          <w:rFonts w:ascii="IRNazanin" w:hAnsi="IRNazanin" w:eastAsia="IRNazanin"/>
          <w:color w:val="111111"/>
          <w:sz w:val="28"/>
          <w:sz w:val="28"/>
          <w:szCs w:val="28"/>
          <w:rtl w:val="true"/>
          <w:lang w:bidi="fa-IR"/>
        </w:rPr>
        <w:t>آیا رسول الله صَلَّی اللَّهُ عَلَیْهِ وَ آلِهِ وَ سَلَّمَ تنها به من امر فرموده که از اهل بیت پیروی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ما مکلف نیستیم و بر من وشما همگی واجب نیست که جواب را بیابیم، زیرا حجت بر ما اقامه شده است مبنی بر اینکه باید پیرو اهل بیت بوده، دین خود را از آنها بگیریم، باید آنها را شناخته سپس پیرو ایشان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اینجا سعی نمی کنم تمام دلایل را به تفصیل بیاورم، بلکه اکتفا می کنم به چند نکته روشن و هر که بیش از این می خواهد باید تحقیق کند</w:t>
      </w:r>
      <w:r>
        <w:rPr>
          <w:rFonts w:eastAsia="IRNazanin" w:cs="IRNazanin"/>
          <w:color w:val="111111"/>
          <w:sz w:val="28"/>
          <w:szCs w:val="28"/>
          <w:rtl w:val="true"/>
          <w:lang w:bidi="fa-IR"/>
        </w:rPr>
        <w:t>.</w:t>
      </w:r>
    </w:p>
    <w:p>
      <w:pPr>
        <w:pStyle w:val="Heading3"/>
        <w:numPr>
          <w:ilvl w:val="2"/>
          <w:numId w:val="1"/>
        </w:numPr>
        <w:rPr/>
      </w:pPr>
      <w:bookmarkStart w:id="140" w:name="__RefHeading___Toc2933943_1067777946"/>
      <w:bookmarkStart w:id="141" w:name="_Toc44"/>
      <w:bookmarkEnd w:id="140"/>
      <w:r>
        <w:rPr>
          <w:rtl w:val="true"/>
        </w:rPr>
        <w:t xml:space="preserve">اهل بیت در آيه تطهير </w:t>
      </w:r>
      <w:r>
        <w:rPr>
          <w:rtl w:val="true"/>
        </w:rPr>
        <w:t>:</w:t>
      </w:r>
      <w:bookmarkEnd w:id="1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 خواهد پلیدی و گناه را از شما اهلبیت دور کند، و کاملا شما را پاک سازد</w:t>
      </w:r>
      <w:r>
        <w:rPr>
          <w:rFonts w:eastAsia="IRNazanin" w:cs="IRNazanin"/>
          <w:color w:val="111111"/>
          <w:sz w:val="28"/>
          <w:szCs w:val="28"/>
          <w:rtl w:val="true"/>
          <w:lang w:bidi="fa-IR"/>
        </w:rPr>
        <w:t xml:space="preserve">» . </w:t>
      </w:r>
      <w:bookmarkStart w:id="142" w:name="pg10223_101156"/>
    </w:p>
    <w:p>
      <w:pPr>
        <w:pStyle w:val="BookText"/>
        <w:rPr/>
      </w:pPr>
      <w:bookmarkEnd w:id="142"/>
      <w:r>
        <w:rPr>
          <w:rFonts w:ascii="IRNazanin" w:hAnsi="IRNazanin" w:eastAsia="IRNazanin"/>
          <w:color w:val="111111"/>
          <w:sz w:val="28"/>
          <w:sz w:val="28"/>
          <w:szCs w:val="28"/>
          <w:rtl w:val="true"/>
          <w:lang w:bidi="fa-IR"/>
        </w:rPr>
        <w:t>هر که کتب حدیث و تفسیر را بررسی کند می بیند که نزول این آیه مبارکه در حق علی، فاطمه، حسن و حسین از روشن 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مفسرین بر آن اند که این آیه درباره علی، فاطمه، حسن وحسین نازل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واین آیه که به وضوح دلالت بر عصمت اهل بیت دارد، با بیانی که داشتیم جز بر آنها منطبق نمی شود زیرا آنها نقل این امت وائمة هدایتگر پس از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رسول الله صَلَّی اللَّهُ عَلَیْهِ وَ آلِهِ وَ سَلَّمَ امر به پیروی از آنها نموده است، عصمت نیز در این آیه کاملا روشن است، البته برای کسی که قلب دارد یا گوش فرا دهد و حضور یابد، زیرا محال است مراد محقق نشود اگر اراده کننده خدا باشد، و علامت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است، و آنچه در اینجا مورد نظر ما است، اثبات این مطلب است که این آیه درباره علی، فاطمه، حسن و حسین علیهم السلام نازل شده است</w:t>
      </w:r>
      <w:r>
        <w:rPr>
          <w:rFonts w:eastAsia="IRNazanin" w:cs="IRNazanin"/>
          <w:color w:val="111111"/>
          <w:sz w:val="28"/>
          <w:szCs w:val="28"/>
          <w:rtl w:val="true"/>
          <w:lang w:bidi="fa-IR"/>
        </w:rPr>
        <w:t>.</w:t>
      </w:r>
    </w:p>
    <w:p>
      <w:pPr>
        <w:pStyle w:val="Heading3"/>
        <w:numPr>
          <w:ilvl w:val="2"/>
          <w:numId w:val="1"/>
        </w:numPr>
        <w:rPr/>
      </w:pPr>
      <w:bookmarkStart w:id="143" w:name="__RefHeading___Toc2933945_1067777946"/>
      <w:bookmarkStart w:id="144" w:name="_Toc45"/>
      <w:bookmarkEnd w:id="143"/>
      <w:r>
        <w:rPr>
          <w:rtl w:val="true"/>
        </w:rPr>
        <w:t>حدیث کسا ، مشخص کننده هویت اهل بیت</w:t>
      </w:r>
      <w:r>
        <w:rPr>
          <w:rtl w:val="true"/>
        </w:rPr>
        <w:t>:</w:t>
      </w:r>
      <w:bookmarkEnd w:id="144"/>
    </w:p>
    <w:p>
      <w:pPr>
        <w:pStyle w:val="BookText"/>
        <w:rPr/>
      </w:pPr>
      <w:r>
        <w:rPr>
          <w:rFonts w:ascii="IRNazanin" w:hAnsi="IRNazanin" w:eastAsia="IRNazanin"/>
          <w:color w:val="111111"/>
          <w:sz w:val="28"/>
          <w:sz w:val="28"/>
          <w:szCs w:val="28"/>
          <w:rtl w:val="true"/>
          <w:lang w:bidi="fa-IR"/>
        </w:rPr>
        <w:t xml:space="preserve">نزدیک ترین و روشن ترین دلیل، حدیثی است که در تفسير این آیه وارد شده واهل حدیث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ودر درستی وتواتر، از حدیث ثقلین کمتر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حاکم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بن ابی طالب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پیامبر صَلَّی اللَّهُ عَلَیْهِ وَ آلِهِ وَ سَلَّمَ دید که رحمت در حال نزول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 ادعوا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على، فاطمه، حسن و حسین علیهم السلام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آوردند و پیامبر صَلَّی اللَّهُ عَلَیْهِ وَ آلِهِ وَ سَلَّمَ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آنها انداخت ، سپس دستان خود را بالا برده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آلى فَصَلِّ على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خاندان من هستند، پس درود فرست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دارای سندی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مشابه آن را نیز از ام سلمه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 يُرِيدُ اللَّهُ لِيُذْهِبَ عَنْكُمُ الرِّجْسَ أَهْلَ الْبَيْتِ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منزل من نازل شد، سپس پیامبر صَلَّی اللَّهُ عَلَیْهِ وَ آلِهِ وَ سَلَّمَ بدنبال على، فاطمه، حسن وحسین علیهم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شرط بخاری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در جای دیگر به نقل از واثله روایت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با شرط هر دو </w:t>
      </w:r>
      <w:r>
        <w:rPr>
          <w:rStyle w:val="FootnoteAnchor"/>
          <w:rtl w:val="true"/>
        </w:rPr>
        <w:footnoteReference w:id="9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مسلم حدیث را به نقل از عایشه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پیامبر صَلَّی اللَّهُ عَلَیْهِ وَ آلِهِ وَ سَلَّمَ در حالی که پوششی موئین و سیاه رنگ بر تن داشت آمد، چندی بعد حسن بن على علیه السلام آمد، پیامبر صَلَّی اللَّهُ عَلَیْهِ وَ آلِهِ وَ سَلَّمَ او را زیر کسابرد، سپس حسین علیه السلام آمد، او را نیز زیر کسا برد، آنگاه فاطمه علیهاالسلام آمد، کسا را بر او نیز کشید، پس از آن على علیه السلام آمد و او را نیز در زیر کسا جای داد،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خبر به صورت های گوناگون در صحاح وكتب حديث وتفسير آمده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أخبار صحيح متواتری است که هیچ کس از اولین و آخرین آن را تضعیف نکرده است و اگر بخواهیم تمام این روایت ها را نقل کنیم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توانسته ام بیست و هفت روایت از آن را بیابم که همگی صحیح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آشکارترین روایات در این باره به در تعیین اهل بیت۔ بدون دیگران مانند همسران پیامبر صَلَّی اللَّهُ عَلَیْهِ وَ آلِهِ وَ سَلَّمَ ، روایتی است که سیوطی در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مردویه نقل کرده که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أَهْلَ الْبَيْتِ وَيُطَهِّرَكُمْ تَطْهِيرًا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منزل </w:t>
      </w:r>
    </w:p>
    <w:p>
      <w:pPr>
        <w:pStyle w:val="BookText"/>
        <w:rPr/>
      </w:pPr>
      <w:r>
        <w:rPr>
          <w:rFonts w:ascii="IRNazanin" w:hAnsi="IRNazanin" w:eastAsia="IRNazanin"/>
          <w:color w:val="111111"/>
          <w:sz w:val="28"/>
          <w:sz w:val="28"/>
          <w:szCs w:val="28"/>
          <w:rtl w:val="true"/>
          <w:lang w:bidi="fa-IR"/>
        </w:rPr>
        <w:t>من نازل شد، در حالی که هفت نفر در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میکائیل، علی، فاطمه، حسن و حسین، علیهم السلام و من نیز در منزل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اهل بیت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خوبی هستی، تو جزء همسران پیامبری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روایت حاکم در مستدرک است که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خوبی هستی وابنها اهل بیتم هستند، خدایا اهل بیت من سزاوارترند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در روایت احمد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را بالا بردم تا همراه آنها داخل شوم، پیامبر صَلَّی اللَّهُ عَلَیْهِ وَ آلِهِ وَ سَلَّمَ آن را از دستم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خوبی هستی</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جا برای اثبات اینکه اهل بیت همان اصحاب کسا هستند، آنهم با آن عبارتهای واضح والفاظ صريح کافی است، بنابراین آنها ثقل قرآن اند که رسول الله صَلَّی اللَّهُ عَلَیْهِ وَ آلِهِ وَ سَلَّمَ ؟ در حدیث ثقلین به ما دستور داده به آنها متمسك شويم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بخواهد معنی را مبهم نماید و بگوید عترت به معنی خویشاوندی است، سخن او قابل قبول نیست، زیرا هیچ یک از علمای زبان این را نگفته اند، ابن منظور در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عترت پیامبر خدا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ابن سيده است، اما ازهرى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حدیث ثقلین را از رسول الله صَلَّی اللَّهُ عَلَیْهِ وَ آلِهِ وَ سَلَّمَ نقل کرده ، سپس گفته است عترت،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و دیگران نیز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شخص، اسره و فصيله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خویشاوندان نزدیک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یک فرد نزدیکترین خویشاوندان 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یعنی فرزندان شخص، نسل او، و هر که از صلب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عترت پیامبرصَلَّی اللَّهُ عَلَیْهِ وَ آلِهِ وَ سَلَّمَ فرزندان فاطمه بتول علیها السلام اند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مشخص می شود که منظور از اهل بیت علیهم السلام خویشاوندان به طور کلی نیست، بلکه خصوصی ترین خویشاوندان است ولذا وقتی که از زید بن ارقم در روایت مسلم سؤال شد که اهل بیت او چه کسانی هستند؟ آیا زنان او هستند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زن می تواند مدتی از زمان با مرد باشد سپس مرد او را طلاق داده و او نزد پدر و اقوام خود برگردد،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وگروه او هستند که پس از ایشان صدقه بر آنها حرام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بینیم که هیچ کس از خویشاوندان رسول الله صَلَّی اللَّهُ عَلَیْهِ وَ آلِهِ وَ سَلَّمَ و حتى همسران ایشان ادعای شرف عضویت در اهل بیت را نکرده اند وگرنه تاریخ آن را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در تاریخ ونه در </w:t>
      </w:r>
    </w:p>
    <w:p>
      <w:pPr>
        <w:pStyle w:val="BookText"/>
        <w:rPr/>
      </w:pPr>
      <w:r>
        <w:rPr>
          <w:rFonts w:ascii="IRNazanin" w:hAnsi="IRNazanin" w:eastAsia="IRNazanin"/>
          <w:color w:val="111111"/>
          <w:sz w:val="28"/>
          <w:sz w:val="28"/>
          <w:szCs w:val="28"/>
          <w:rtl w:val="true"/>
          <w:lang w:bidi="fa-IR"/>
        </w:rPr>
        <w:t>حدیث جایی نمی یابیم که همسران پیامبر صَلَّی اللَّهُ عَلَیْهِ وَ آلِهِ وَ سَلَّمَ به این آیه تمسک جسته و این شرافت را برای خود ثابت بدانند، به عکس خود اهل بیت، مثلا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فَضَّلَنا اهلَ الْبَيْتِ وَ كَيْفَ لا يَكُونُ كَذَلِكَ واللَّهُ عَزَّ و جَل يقول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طَهَّرَنَا اَللَّهُ مِنَ اَلْفَوَاحِشِ مَا ظَهَرَ مِنْهَا وَ مَا بَطَنَ فَنَحْنُ عَلَى مِنْهَاجِ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ما اهل بیت را برتر قرار داده است، مگر خدا در کتاب خود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 خواهد پلیدی وگناه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ما را از کارهای زشت و قبیح چه علنی باشد چه مخفیانه پاک دامن قرار داده و ما بر مسیر حق هستیم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حسن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هر که مرا شناخت که شناخت، و هر که نشناخت بداند که من حسن بن على علیه السلام هستم، من فرزند بشارت دهنده بیم دهنده ام، آنکه با اجازه خداوند به سوی او دعوت کرده و چراغی نورانی بوده است، من از اهل بیتی هستم که در آن بیت جبرئیل فرود آمده و صعود می کرد، ومن از آن اهل بیتم که خداوند پلیدی را از آنها دور کرده و آنها را کاملا پاک ساخته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ابن کثیر به اینکه سیاق آیات ایجاب می کند که همسران پیامبر صَلَّی اللَّهُ عَلَیْهِ وَ آلِهِ وَ سَلَّمَ را نیز باید داخل اهل بیت دانست موردی ندارد، زیرا حجیت ظهور بستگی به یکنواخت بودن سخن دارد و واضح است که در اینجا خطاب به مونث که در آیات گذشته است تبدیل به مذکر شده است، پس اگر منظور در این آیه همسران ایشان بود باید خطاب اینگونه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مخصوص زنان است، ولذا خداوند پس از این آیه دوباره خطاب به مؤنث را از سر گرفته،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واذكُرَنَ ما يُتْلى في بُيُوتِكُنَّ مِن آيَاتِ اللَّهِ وَالحِكْمَةُ</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کسی جز عكرمة ومقاتل نگفته است که آیه تطهیر درباره همسران پیامبر نازل شده است، عکرمه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من با او مباهله می کنم به اینکه این آیه درباره همسران پیامبر صَلَّی اللَّهُ عَلَیْهِ وَ آلِهِ وَ سَلَّمَ نازل شده است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عکرمه قابل قبول نیست زیرا با روایتهای صحیح وصريحی که نقل شد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همان اصحاب کسا هستند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نمی رود مگر این که قلبی سالم و پاک از هر پلیدی وگناه داشته باشد و چنین کسانی همان برگزیدگان نخبه اند، و مانند اینها در میان مردم همیشه کمیاب واندک اند، هر چند که آن مردم بهترین مردم روی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نخبه گان برگزیده چه کسانی هستند؟</w:t>
      </w:r>
    </w:p>
    <w:p>
      <w:pPr>
        <w:pStyle w:val="BookText"/>
        <w:rPr/>
      </w:pPr>
      <w:r>
        <w:rPr>
          <w:rFonts w:ascii="IRNazanin" w:hAnsi="IRNazanin" w:eastAsia="IRNazanin"/>
          <w:color w:val="111111"/>
          <w:sz w:val="28"/>
          <w:sz w:val="28"/>
          <w:szCs w:val="28"/>
          <w:rtl w:val="true"/>
          <w:lang w:bidi="fa-IR"/>
        </w:rPr>
        <w:t>وقتی که پیامبر با علمای نصاری به بهترین شیوه بحث و مجادله فرمود، از آنها جز کفر، عصیان وسرکشی ندید، ودیگر راهی جز مباهله و توسل به خدا نمانده، بدین صورت که هر یک افراد خود را دعوت نموده و سپس لعنت خدا را برای دروغگویان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فرمان الهی اینگونه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بعد از آنچه از علم به تو رسید کسانی با توبه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ما فرزندان خود را دعوت کرده شما هم فرزندان خود را، ما زنان خویش را دعوت نموده شما نیز زنان خود را، ما از نفوس خود دعوت می کنیم شما هم از نفوس خود، سپس مباهله نموده ولعنت خداوند را بر دروغگویان قرار دهیم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کشیش ها این پیشنهاد جدید پیامبر صَلَّی اللَّهُ عَلَیْهِ وَ آلِهِ وَ سَلَّمَ را پذیرفتند تا نبرد آنها </w:t>
      </w:r>
    </w:p>
    <w:p>
      <w:pPr>
        <w:pStyle w:val="BookText"/>
        <w:rPr/>
      </w:pPr>
      <w:r>
        <w:rPr>
          <w:rFonts w:ascii="IRNazanin" w:hAnsi="IRNazanin" w:eastAsia="IRNazanin"/>
          <w:color w:val="111111"/>
          <w:sz w:val="28"/>
          <w:sz w:val="28"/>
          <w:szCs w:val="28"/>
          <w:rtl w:val="true"/>
          <w:lang w:bidi="fa-IR"/>
        </w:rPr>
        <w:t xml:space="preserve">فیصله یابد، آنگاه کشیش ها نزدیکان خود را برای روز موعود جمع کردند و آن روز سر رسید، جمعیتی زیاد در آنجا گرد آمدند، مسیحیان به پیش آمده خیال می کردند پیامبر با جمعی از اصحاب وهمسران خویش به سوی آنها خواهد آمد، آنگاه رسول الله صَلَّی اللَّهُ عَلَیْهِ وَ آلِهِ وَ سَلَّمَ ظاهر شد، با گامهایی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به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گروهی کوچک از اهل بیت،علیهم السلام حسن علیه السلام در طرف راست ایشان، حسین علیه السلام در طرف چپ، على و زهرا علیهما السلام هم پشت 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نصرانی ها این صورت های نورانی را دیدند لرزه بر اندام آنها افتاد، روی به اسقف بزرگ خود کرده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 حارثه، کار را چگونه می یابی؟ اسقف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هایی می بینم که اگر کسی با توسل به آنها از خدا بخواهد کوهی را از جا برکند، چنین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آنها چند برابر شد، وقتی اسقف این حالت ایشان را دید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 بینید چگونه محمد صَلَّی اللَّهُ عَلَیْهِ وَ آلِهِ وَ سَلَّمَ دو دست خود را بالا برده ، منتظر است چه از آنها بر آید، به حق مسیح سوگند اگر کلمه ای از دهان او خارج شود، ما نه به اهل خویش بر می گردیم ونه به مال خود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تصمیم گرفتند عقب نشینی کرده و مباهله را ترک گویند، وراضی به ذلت و پرداخت جزیه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توسط این پنج تن پیامبر صَلَّی اللَّهُ عَلَیْهِ وَ آلِهِ وَ سَلَّمَ توانست آن مسیحیان را شکست داده و آنها را با ذلت وخواری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 من در دست او است، عذاب الهی بر اهل نجران در حال فرود آمدن بود و اگر بخشش خداوند نبود آنها تبدیل به میمون وخوک شده و دشتی که در آن بودند پر از آتش می شد، سپس خداوند نجران واهالی اش حتی پرنده روی درخت را ریشه کن ساخته وسال بر هیچ نصرانی نمی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نَفسي بِيَدِهِ أنَّ العَذابَ تُدْلى عَلَى اهْلِ نَجْرَانَ و لَوْلا عَفْوُهُ لَمُسَخُوا قِرَدَةً وخَنَازِيرَ وأَضْرَمَ عَلَيْهِمُ الْوَادِي نَارَةً ولاَسْتَأْصَلَ اللَّهُ نَجْرَانَ وَاهِلَهُ حَتَّى الطَّيْرَ عَلَى اَلشَّجَرِ وَمَا حَالَ اَلحَوْلُ عَلَى اَلنَّصَارِيِّ كُلِّهِمْ</w:t>
      </w:r>
    </w:p>
    <w:p>
      <w:pPr>
        <w:pStyle w:val="BookText"/>
        <w:rPr/>
      </w:pPr>
      <w:r>
        <w:rPr>
          <w:rFonts w:ascii="IRNazanin" w:hAnsi="IRNazanin" w:eastAsia="IRNazanin"/>
          <w:color w:val="111111"/>
          <w:sz w:val="28"/>
          <w:sz w:val="28"/>
          <w:szCs w:val="28"/>
          <w:rtl w:val="true"/>
          <w:lang w:bidi="fa-IR"/>
        </w:rPr>
        <w:t>ولی چرا پیامبر صَلَّی اللَّهُ عَلَیْهِ وَ آلِهِ وَ سَلَّمَ نه تنها به این پنج تن اکتفا کرده واصحاب و همسران خود را نیاورد؟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در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موجه ترین مردم پس از پیامبر نزد خدا هستند و پاک و بی آلایش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غیر آنها نتوانسته است چنین صفات والایی را که خداوند برای اهل بیت در آیه تطهیر ذکر کرده است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می بینیم که رسول الله صَلَّی اللَّهُ عَلَیْهِ وَ آلِهِ وَ سَلَّمَ که در اجرای دستور این آیه چگونه توجه است را به سوی مقام و منزلت اهل بیت جلب نموده ،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ابناءنا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بر حسن و 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حضرت فاطمه زهرا علیهاالسلام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داده است، زیرا امام على علیه السلام جزء زنان و فرزندان نمی تواند باشد، پس مسلماً جزء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باشد، به علاوه اینکه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خود پیامبر به تنهایی بود، در این صورت دعوت کردن معنای درستی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چگونه خود را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تأیید این مطلب این سخن پیامبر صَلَّی اللَّهُ عَلَیْهِ وَ آلِهِ وَ سَلَّمَ را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وَعلى مِن شَجَرَةٍ واحِدَةٍوَسَائِرُ اَلنَّاسِ مِنْ شَجَرٍ شَتِي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وعلی از یک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بقیه مردم از درختان متفرق دیگراند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 على نفس پیامبر صَلَّی اللَّهُ عَلَیْهِ وَ آلِهِ وَ سَلَّمَ است، بنابراین باید آنچه پیامبر صَلَّی اللَّهُ عَلَیْهِ وَ آلِهِ وَ سَلَّمَ از حق رهبری و ولایت بر مسلمین دارد او نیز داشته باشد مگر یک مقام، آن هم مقام نبوت است همانگونه که رسول الله صَلَّی اللَّهُ عَلَیْهِ وَ آلِهِ وَ سَلَّمَ در حدینی که بخاری ومسلم نیز آن را آورده اند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انت منی بمنزلة هارون من موسى الا انه لانبي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منزلت تو نسبت به من مانند منزلت هارون نسبت به موسی است، جز اینکه پیامبری پس از من نیست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استدلال ما به این آیه، در این باره نبود بلکه در بیان این </w:t>
      </w:r>
    </w:p>
    <w:p>
      <w:pPr>
        <w:pStyle w:val="BookText"/>
        <w:rPr/>
      </w:pPr>
      <w:r>
        <w:rPr>
          <w:rFonts w:ascii="IRNazanin" w:hAnsi="IRNazanin" w:eastAsia="IRNazanin"/>
          <w:color w:val="111111"/>
          <w:sz w:val="28"/>
          <w:sz w:val="28"/>
          <w:szCs w:val="28"/>
          <w:rtl w:val="true"/>
          <w:lang w:bidi="fa-IR"/>
        </w:rPr>
        <w:t>بود که اهل بیت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هیچ اختلاف نظری در نزول این آیه درباره اصحاب کسا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و احادیثی نیز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ترمذی هر دو در باب فضائل على علیه السلام 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 أ َبْنَاءَكُمْ وَ نِسَاءَنَا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وَ سَلَّمَ ، على ، فاطمه، حسن و حسین علیهم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اهل من اینها هستند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فرمایش پیامبر صَلَّی اللَّهُ عَلَیْهِ وَ آلِهِ وَ سَلَّمَ مبنی بر اینکه اینها اهل من هستند نشان دهنده این است که اهل بیت علیهم السلام منحصر به این چهار نفراند</w:t>
      </w:r>
      <w:r>
        <w:rPr>
          <w:rFonts w:eastAsia="IRNazanin" w:cs="IRNazanin"/>
          <w:color w:val="111111"/>
          <w:sz w:val="28"/>
          <w:szCs w:val="28"/>
          <w:rtl w:val="true"/>
          <w:lang w:bidi="fa-IR"/>
        </w:rPr>
        <w:t xml:space="preserve">. </w:t>
      </w:r>
      <w:bookmarkStart w:id="145" w:name="pg10223_101172"/>
    </w:p>
    <w:p>
      <w:pPr>
        <w:pStyle w:val="Heading2"/>
        <w:numPr>
          <w:ilvl w:val="1"/>
          <w:numId w:val="1"/>
        </w:numPr>
        <w:rPr/>
      </w:pPr>
      <w:bookmarkStart w:id="146" w:name="__RefHeading___Toc2933947_1067777946"/>
      <w:bookmarkStart w:id="147" w:name="_Toc46"/>
      <w:bookmarkEnd w:id="145"/>
      <w:bookmarkEnd w:id="146"/>
      <w:r>
        <w:rPr>
          <w:rtl w:val="true"/>
        </w:rPr>
        <w:t>فصل پنجم ولایت علي علیه السلام در قرآن</w:t>
      </w:r>
      <w:bookmarkEnd w:id="147"/>
    </w:p>
    <w:p>
      <w:pPr>
        <w:pStyle w:val="Heading3"/>
        <w:numPr>
          <w:ilvl w:val="2"/>
          <w:numId w:val="1"/>
        </w:numPr>
        <w:rPr/>
      </w:pPr>
      <w:bookmarkStart w:id="148" w:name="__RefHeading___Toc2933949_1067777946"/>
      <w:bookmarkStart w:id="149" w:name="_Toc4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تلاش نهائی</w:t>
      </w:r>
    </w:p>
    <w:p>
      <w:pPr>
        <w:pStyle w:val="BookText"/>
        <w:rPr/>
      </w:pPr>
      <w:r>
        <w:rPr>
          <w:rFonts w:ascii="IRNazanin" w:hAnsi="IRNazanin" w:eastAsia="IRNazanin"/>
          <w:color w:val="111111"/>
          <w:sz w:val="28"/>
          <w:sz w:val="28"/>
          <w:szCs w:val="28"/>
          <w:rtl w:val="true"/>
          <w:lang w:bidi="fa-IR"/>
        </w:rPr>
        <w:t>آیه ولایت</w:t>
      </w:r>
    </w:p>
    <w:p>
      <w:pPr>
        <w:pStyle w:val="BookText"/>
        <w:rPr/>
      </w:pPr>
      <w:r>
        <w:rPr>
          <w:rFonts w:ascii="IRNazanin" w:hAnsi="IRNazanin" w:eastAsia="IRNazanin"/>
          <w:color w:val="111111"/>
          <w:sz w:val="28"/>
          <w:sz w:val="28"/>
          <w:szCs w:val="28"/>
          <w:rtl w:val="true"/>
          <w:lang w:bidi="fa-IR"/>
        </w:rPr>
        <w:t>وجه استدلال به این آیه</w:t>
      </w:r>
    </w:p>
    <w:p>
      <w:pPr>
        <w:pStyle w:val="BookText"/>
        <w:rPr/>
      </w:pPr>
      <w:r>
        <w:rPr>
          <w:rFonts w:ascii="IRNazanin" w:hAnsi="IRNazanin" w:eastAsia="IRNazanin"/>
          <w:color w:val="111111"/>
          <w:sz w:val="28"/>
          <w:sz w:val="28"/>
          <w:szCs w:val="28"/>
          <w:rtl w:val="true"/>
          <w:lang w:bidi="fa-IR"/>
        </w:rPr>
        <w:t>مآخذی که ثابت می کند نزول آن درباره على علیه السلام است</w:t>
      </w:r>
    </w:p>
    <w:p>
      <w:pPr>
        <w:pStyle w:val="BookText"/>
        <w:rPr/>
      </w:pPr>
      <w:r>
        <w:rPr>
          <w:rFonts w:ascii="IRNazanin" w:hAnsi="IRNazanin" w:eastAsia="IRNazanin"/>
          <w:color w:val="111111"/>
          <w:sz w:val="28"/>
          <w:sz w:val="28"/>
          <w:szCs w:val="28"/>
          <w:rtl w:val="true"/>
          <w:lang w:bidi="fa-IR"/>
        </w:rPr>
        <w:t>دلالت آیه وانما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امیرالمؤمنین علیه السلام</w:t>
      </w:r>
    </w:p>
    <w:p>
      <w:pPr>
        <w:pStyle w:val="BookText"/>
        <w:rPr/>
      </w:pPr>
      <w:r>
        <w:rPr>
          <w:rFonts w:ascii="IRNazanin" w:hAnsi="IRNazanin" w:eastAsia="IRNazanin"/>
          <w:color w:val="111111"/>
          <w:sz w:val="28"/>
          <w:sz w:val="28"/>
          <w:szCs w:val="28"/>
          <w:rtl w:val="true"/>
          <w:lang w:bidi="fa-IR"/>
        </w:rPr>
        <w:t>آیه تبلیغ، ولایت را به صراحت اعلام می دارد</w:t>
      </w:r>
    </w:p>
    <w:p>
      <w:pPr>
        <w:pStyle w:val="BookText"/>
        <w:rPr/>
      </w:pPr>
      <w:r>
        <w:rPr>
          <w:rFonts w:ascii="IRNazanin" w:hAnsi="IRNazanin" w:eastAsia="IRNazanin"/>
          <w:color w:val="111111"/>
          <w:sz w:val="28"/>
          <w:sz w:val="28"/>
          <w:szCs w:val="28"/>
          <w:rtl w:val="true"/>
          <w:lang w:bidi="fa-IR"/>
        </w:rPr>
        <w:t>غدیر در مآخذ اسلامی</w:t>
      </w:r>
    </w:p>
    <w:p>
      <w:pPr>
        <w:pStyle w:val="BookText"/>
        <w:rPr/>
      </w:pPr>
      <w:r>
        <w:rPr>
          <w:rFonts w:ascii="IRNazanin" w:hAnsi="IRNazanin" w:eastAsia="IRNazanin"/>
          <w:color w:val="111111"/>
          <w:sz w:val="28"/>
          <w:sz w:val="28"/>
          <w:szCs w:val="28"/>
          <w:rtl w:val="true"/>
          <w:lang w:bidi="fa-IR"/>
        </w:rPr>
        <w:t>مصادری که نزول آیه تبلیغ درباره امام علی را ثبت کرده اند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سخنرانی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0223_101174"/>
      <w:bookmarkStart w:id="151" w:name="pg10223_101174"/>
      <w:bookmarkEnd w:id="151"/>
    </w:p>
    <w:p>
      <w:pPr>
        <w:pStyle w:val="Heading3"/>
        <w:numPr>
          <w:ilvl w:val="2"/>
          <w:numId w:val="1"/>
        </w:numPr>
        <w:rPr/>
      </w:pPr>
      <w:bookmarkStart w:id="152" w:name="pg10223_101174"/>
      <w:bookmarkStart w:id="153" w:name="__RefHeading___Toc2933951_1067777946"/>
      <w:bookmarkStart w:id="154" w:name="_Toc48"/>
      <w:bookmarkEnd w:id="152"/>
      <w:bookmarkEnd w:id="153"/>
      <w:r>
        <w:rPr>
          <w:rtl w:val="true"/>
        </w:rPr>
        <w:t>ولایت علی علیه السلام در قرآن</w:t>
      </w:r>
      <w:bookmarkEnd w:id="154"/>
    </w:p>
    <w:p>
      <w:pPr>
        <w:pStyle w:val="Heading4"/>
        <w:numPr>
          <w:ilvl w:val="3"/>
          <w:numId w:val="1"/>
        </w:numPr>
        <w:rPr/>
      </w:pPr>
      <w:bookmarkStart w:id="155" w:name="__RefHeading___Toc2933953_1067777946"/>
      <w:bookmarkStart w:id="156" w:name="_Toc49"/>
      <w:bookmarkEnd w:id="155"/>
      <w:r>
        <w:rPr>
          <w:rtl w:val="true"/>
        </w:rPr>
        <w:t>تلاش نهائی</w:t>
      </w:r>
      <w:r>
        <w:rPr>
          <w:rtl w:val="true"/>
        </w:rPr>
        <w:t>:</w:t>
      </w:r>
      <w:bookmarkEnd w:id="156"/>
    </w:p>
    <w:p>
      <w:pPr>
        <w:pStyle w:val="BookText"/>
        <w:rPr/>
      </w:pPr>
      <w:r>
        <w:rPr>
          <w:rFonts w:ascii="IRNazanin" w:hAnsi="IRNazanin" w:eastAsia="IRNazanin"/>
          <w:color w:val="111111"/>
          <w:sz w:val="28"/>
          <w:sz w:val="28"/>
          <w:szCs w:val="28"/>
          <w:rtl w:val="true"/>
          <w:lang w:bidi="fa-IR"/>
        </w:rPr>
        <w:t xml:space="preserve">در بحث اول نیاز به تلاش فکری وروانی زیادی داشتم، از طرفی با وجدان خود درگیر بودم و از طرفی دیگر با دوستان و اساتید خویش در دانشگاه ، تا آنکه طوری قانع شدم که ممکن بود در وجود خورشید شک کنم ولی در آن نتیجه گیری شک نمی کردم، و نتیجه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 ما واجب است از اهل بیت علیهم السلام و پیروی کرده و دین خود را از آنها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اولین باورهای من برای مدتی از زمان که در این مدت نمی توانستم دقيقة وضع خود را مشخص و مذهبی برای خویش انتخاب کنم، هر چند وجدانم به من حکم می کرد که پیرو مذهب تشیع شوم، دوستان، افراد خانواده و همکلاسیها نیز همگی مرا شیعه بشمار می آوردند، بسیاری از آنها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کردند، هر چند من هنوز تصمیم خود را نگرفته بودم، شکی در آنچه بدان رسیده بودم نداشتم ولی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کننده به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کرده و وسوسه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دینی را ترک می کنی که پدرانت را بر آن دیده ای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خواهی کرد با این جامعه ای که دور از عقيده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که هستی که به این حقایق رسیده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بزرگان علما از آن غفلت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عموم مسلمین غفلت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سؤال وتشكيك دیگر که معمولا بر من غالب شده و مرا به سکوت وا می داشتند، وگاهی عقل ووجدانم به ستوه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نحو کشمکش وجزر و مد، تنشهای روحی ودوگانگی فکری مرا رنج می داد، نه راه فراری، نه مونسی، نه دوستی و نه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کتاب هایی رفتم که شیعه را رد می کنند، شاید اینها بتوانند مرا از این وضعیت نجات دهند، و حقائقی را برای من روشن سازند که بر من 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وهابیت مرا از جمع آوری این کتابها بی نیاز کرد، زیرا امام جماعت مسجد روستایمان هر کتابی را که می خواستم برایم تهیه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بررسی آنها مشکل من پیچیده تر و نا آرامی من بیشتر شد، زیرا گم گشته خود را در آنها نیافتم، آنها از بحث منطقی و بی طرفانه تهی بودند، آنچه در آنها بود سب، لعن و ناسزا بود و مجموعه ای از تهمت های دروغ که در ابتدای کار حجابی را پیش روی من ایجاد کرد، ولی پس از بر طرف کردن تأثیرات تبلیغاتی آنها، برای من روشن شد که اینها از تارهای عنکبوت هم سست 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تصمیم بر ادامه بحث گرفته، هر چند نسبت به نتیجه ای که در بحث اول بدان رسیده بودم باور داشتم، و به امید </w:t>
      </w:r>
      <w:bookmarkStart w:id="157" w:name="pg10223_101176"/>
    </w:p>
    <w:p>
      <w:pPr>
        <w:pStyle w:val="BookText"/>
        <w:rPr/>
      </w:pPr>
      <w:bookmarkEnd w:id="157"/>
      <w:r>
        <w:rPr>
          <w:rFonts w:ascii="IRNazanin" w:hAnsi="IRNazanin" w:eastAsia="IRNazanin"/>
          <w:color w:val="111111"/>
          <w:sz w:val="28"/>
          <w:sz w:val="28"/>
          <w:szCs w:val="28"/>
          <w:rtl w:val="true"/>
          <w:lang w:bidi="fa-IR"/>
        </w:rPr>
        <w:t xml:space="preserve">دیدن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واضح تر وروشن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 وسوسه های نفس خویش مبارزه کردم و در زمینه دلایل ولایت امام علی که صراحت در امامت ایشان دارد شروع به تحقیق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مجموعه ای از دلایل در ذهن خود داشتم که مرا به این مطلوب می رسانید و علی رغم کافی بودن این دلایل برای هر انسان دارنده عقل درست وقلب سالم، می خواستم این تحقیق، فیصله کار باشد که آیا سنی بمانم و معتقد به خلافت ابوبکر، عمر وعثمان باشم ویا شیعه شده و معتقد به امامت على علیه السلام باشم؟</w:t>
      </w:r>
    </w:p>
    <w:p>
      <w:pPr>
        <w:pStyle w:val="BookText"/>
        <w:rPr/>
      </w:pPr>
      <w:r>
        <w:rPr>
          <w:rFonts w:ascii="IRNazanin" w:hAnsi="IRNazanin" w:eastAsia="IRNazanin"/>
          <w:color w:val="111111"/>
          <w:sz w:val="28"/>
          <w:sz w:val="28"/>
          <w:szCs w:val="28"/>
          <w:rtl w:val="true"/>
          <w:lang w:bidi="fa-IR"/>
        </w:rPr>
        <w:t>بعد از تحقیق به نتیجه ای غیر منتظره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نتوانسته ام تعداد دلایلی را که از راه نقل یا عقل به صراحت وکاملا آشکار امامت امیرالمؤمنین علیه السلام را اعلام می دارد بشمارم، که بعضی از این دلایل کاملا واضح است و بعضی دیگر نیاز به مقدمات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فصل می آورم گزیده ای است اندک، تا سخن کوتاه شده و جوینده حقیقت تشویق شود، زیرا معتقدم که این مختصر پس از شرح و توضیح کافی باشد</w:t>
      </w:r>
      <w:r>
        <w:rPr>
          <w:rFonts w:eastAsia="IRNazanin" w:cs="IRNazanin"/>
          <w:color w:val="111111"/>
          <w:sz w:val="28"/>
          <w:szCs w:val="28"/>
          <w:rtl w:val="true"/>
          <w:lang w:bidi="fa-IR"/>
        </w:rPr>
        <w:t>:</w:t>
      </w:r>
    </w:p>
    <w:p>
      <w:pPr>
        <w:pStyle w:val="Heading4"/>
        <w:numPr>
          <w:ilvl w:val="3"/>
          <w:numId w:val="1"/>
        </w:numPr>
        <w:rPr/>
      </w:pPr>
      <w:bookmarkStart w:id="158" w:name="__RefHeading___Toc2933955_1067777946"/>
      <w:bookmarkStart w:id="159" w:name="_Toc50"/>
      <w:bookmarkEnd w:id="158"/>
      <w:r>
        <w:rPr>
          <w:rtl w:val="true"/>
        </w:rPr>
        <w:t>(</w:t>
      </w:r>
      <w:r>
        <w:rPr/>
        <w:t>1</w:t>
      </w:r>
      <w:r>
        <w:rPr>
          <w:rtl w:val="true"/>
        </w:rPr>
        <w:t xml:space="preserve">) </w:t>
      </w:r>
      <w:r>
        <w:rPr>
          <w:rtl w:val="true"/>
        </w:rPr>
        <w:t xml:space="preserve">آية ولایت </w:t>
      </w:r>
      <w:r>
        <w:rPr>
          <w:rtl w:val="true"/>
        </w:rPr>
        <w:t>:</w:t>
      </w:r>
      <w:bookmarkEnd w:id="1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صدق الله العظيم، سرپرست و رهبر شما تنها خدا است و پیامبر او و آنها که ایمان </w:t>
      </w:r>
      <w:bookmarkStart w:id="160" w:name="pg10223_101177"/>
    </w:p>
    <w:p>
      <w:pPr>
        <w:pStyle w:val="BookText"/>
        <w:rPr/>
      </w:pPr>
      <w:bookmarkEnd w:id="160"/>
      <w:r>
        <w:rPr>
          <w:rFonts w:ascii="IRNazanin" w:hAnsi="IRNazanin" w:eastAsia="IRNazanin"/>
          <w:color w:val="111111"/>
          <w:sz w:val="28"/>
          <w:sz w:val="28"/>
          <w:szCs w:val="28"/>
          <w:rtl w:val="true"/>
          <w:lang w:bidi="fa-IR"/>
        </w:rPr>
        <w:t>آورده اند، آنها که نماز را بر پا می دارند، و در حال رکوع زکات می پردازند</w:t>
      </w:r>
      <w:r>
        <w:rPr>
          <w:rFonts w:eastAsia="IRNazanin" w:cs="IRNazanin"/>
          <w:color w:val="111111"/>
          <w:sz w:val="28"/>
          <w:szCs w:val="28"/>
          <w:rtl w:val="true"/>
          <w:lang w:bidi="fa-IR"/>
        </w:rPr>
        <w:t>.</w:t>
      </w:r>
    </w:p>
    <w:p>
      <w:pPr>
        <w:pStyle w:val="Heading4"/>
        <w:numPr>
          <w:ilvl w:val="3"/>
          <w:numId w:val="1"/>
        </w:numPr>
        <w:rPr/>
      </w:pPr>
      <w:bookmarkStart w:id="161" w:name="__RefHeading___Toc2933957_1067777946"/>
      <w:bookmarkStart w:id="162" w:name="_Toc51"/>
      <w:bookmarkEnd w:id="161"/>
      <w:r>
        <w:rPr>
          <w:rtl w:val="true"/>
        </w:rPr>
        <w:t>وجه استدلال به این آیه</w:t>
      </w:r>
      <w:r>
        <w:rPr>
          <w:rtl w:val="true"/>
        </w:rPr>
        <w:t>:</w:t>
      </w:r>
      <w:bookmarkEnd w:id="162"/>
    </w:p>
    <w:p>
      <w:pPr>
        <w:pStyle w:val="BookText"/>
        <w:rPr/>
      </w:pPr>
      <w:r>
        <w:rPr>
          <w:rFonts w:ascii="IRNazanin" w:hAnsi="IRNazanin" w:eastAsia="IRNazanin"/>
          <w:color w:val="111111"/>
          <w:sz w:val="28"/>
          <w:sz w:val="28"/>
          <w:szCs w:val="28"/>
          <w:rtl w:val="true"/>
          <w:lang w:bidi="fa-IR"/>
        </w:rPr>
        <w:t>این آیه به روشنی ولایت و امامت امیرالمؤمنین ع را بیان می کند به شرط آنکه ثابت شود منظور از آنها که نماز را بر پا می دارند و در حال رکوع زکات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امام على است، همچنین ثابت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از خود انسان به او سزاوارتر است</w:t>
      </w:r>
      <w:r>
        <w:rPr>
          <w:rFonts w:eastAsia="IRNazanin" w:cs="IRNazanin"/>
          <w:color w:val="111111"/>
          <w:sz w:val="28"/>
          <w:szCs w:val="28"/>
          <w:rtl w:val="true"/>
          <w:lang w:bidi="fa-IR"/>
        </w:rPr>
        <w:t>.</w:t>
      </w:r>
    </w:p>
    <w:p>
      <w:pPr>
        <w:pStyle w:val="Heading4"/>
        <w:numPr>
          <w:ilvl w:val="3"/>
          <w:numId w:val="1"/>
        </w:numPr>
        <w:rPr/>
      </w:pPr>
      <w:bookmarkStart w:id="163" w:name="__RefHeading___Toc2933959_1067777946"/>
      <w:bookmarkStart w:id="164" w:name="_Toc52"/>
      <w:bookmarkEnd w:id="163"/>
      <w:r>
        <w:rPr>
          <w:rtl w:val="true"/>
        </w:rPr>
        <w:t>ماخذی که ثابت می کند آیه درباره على است</w:t>
      </w:r>
      <w:r>
        <w:rPr>
          <w:rtl w:val="true"/>
        </w:rPr>
        <w:t>:</w:t>
      </w:r>
      <w:bookmarkEnd w:id="164"/>
    </w:p>
    <w:p>
      <w:pPr>
        <w:pStyle w:val="BookText"/>
        <w:rPr/>
      </w:pPr>
      <w:r>
        <w:rPr>
          <w:rFonts w:ascii="IRNazanin" w:hAnsi="IRNazanin" w:eastAsia="IRNazanin"/>
          <w:color w:val="111111"/>
          <w:sz w:val="28"/>
          <w:sz w:val="28"/>
          <w:szCs w:val="28"/>
          <w:rtl w:val="true"/>
          <w:lang w:bidi="fa-IR"/>
        </w:rPr>
        <w:t xml:space="preserve">دلایل مختلفی ارائه شده و روایات به طور متواتر از دو طرف ۔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مبنی بر اینکه این آیه هنگامی که علی انگشتر خود را در حال رکوع صدقه داد، در شأن امام على بر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جمعی از صحابه نقل کرده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حقاظ از او نقل کرده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احمد بن ابراهیم ثعلبی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 عن تفسير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حافظ بزرگ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 الشاف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محدثین و حفاظ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به تحقیق محمودی، آن را از او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رافع قبطي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از بزرگان از او نقل کرده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حافظ ابن مردویه در کتاب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حافظ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را این افراد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حافظ ابو بکر بن مردویه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 الشاف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و ابن مردويه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 حافظ بزرگ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حافظ حنفی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 الشاف في تخريج احادیث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فضائل على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 حافظ ابو بکر مؤید در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در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افراد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به تحقیق محمودی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 الشاف في تخريج احادیث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وی نقل کرده اند حاکم حسکانی است در شواهد 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از او نقل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حموی جوینی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همه روایت ، روایت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 کنیم، که روایتی طولانی بوده و حاکم حسکانی به طور مستند 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از ایشان نقل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که مرا شناخت که شناخت، و هر که نشناخت بداند که من جندب بن جنادة بدری، ابوذر غفاری هستم از پیامبر صَلَّی اللَّهُ عَلَیْهِ وَ آلِهِ وَ سَلَّمَ با این دو گوش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و گر نه کر شوند و ایشان را با این دو چشم دیدم و گر نه کور شوند، که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قائد البرره، قاتل الكفره، منصور من نصره ومخذول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رهبر نیكان و قاتل كافران است، یاری شود هر که او را یاری کند و ذلیل شود هر که او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از روزها نماز ظهر را با رسول الله صَلَّی اللَّهُ عَلَیْهِ وَ آلِهِ وَ سَلَّمَ بجا آوردم، گدایی در مسجد تقاضای کمک کرد، ولی کسی بدو چیزی نداد، آن بیچاره دست خود را به آسمان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رسول الله صَلَّی اللَّهُ عَلَیْهِ وَ آلِهِ وَ سَلَّمَ تقاضای کمک کردم، کسی به من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طلا در حال رکوع بود، با انگشت کوچک که انگشتری در آن بود به وی اشاره کرد، گدا آمده و انگشتر را از انگشت ایشان گرفت، در حالی که پیامبر صَلَّی اللَّهُ عَلَیْهِ وَ آلِهِ وَ سَلَّمَ این منظره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نماز را تمام کرد روی به آسمان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موسی از تو خواسته ای داشت،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سینه مرا گشاده دار، کار مرا بر من آسان گردان وگره از زبانم بگشا تا سخنان مرا بفهمند، وزیری از خاندانم برای من قرار بده، برادرم هارون به وسیله او پشتم را محکم کن و او را در کار من شریک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قرآنی گویا بر او نازل شد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بازوی تو را به وسیله برادرت محکم می کنیم، خدایا من محمد پیامبر و برگزیده تو هستم، پروردگارا سینه مرا نیز گشاده دار، کار را بر من آسان گردان ، وزیری از خاندانم برای من قرار بده، برادرم علی علیه السلام را، به وسيله او پشتم را محکم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الله صَلَّی اللَّهُ عَلَیْهِ وَ آلِهِ وَ سَلَّمَ سخن را </w:t>
      </w:r>
    </w:p>
    <w:p>
      <w:pPr>
        <w:pStyle w:val="BookText"/>
        <w:rPr/>
      </w:pPr>
      <w:r>
        <w:rPr>
          <w:rFonts w:ascii="IRNazanin" w:hAnsi="IRNazanin" w:eastAsia="IRNazanin"/>
          <w:color w:val="111111"/>
          <w:sz w:val="28"/>
          <w:sz w:val="28"/>
          <w:szCs w:val="28"/>
          <w:rtl w:val="true"/>
          <w:lang w:bidi="fa-IR"/>
        </w:rPr>
        <w:t>تمام نکرده بود که جبرئیل از سوی خدا بر او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تو تبریک می گویم برای آنچه درباره برادرت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جبرئيل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امت تو دستور فرمود تا روز قیامت از او پیروی کنند و این آیه را خداوند بر تو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وَهُمْ رَاكِعُونَ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الفاظ گوناگونی آمده است که ما برای بیان مطلب به این یکی اکتفا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فضائلی است که امیرالمؤمنین شریکی در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کسی را نمی یابیم که ادعا کرده باشد در حال رکوع زکات داده است و این خود حجتی کافی و دلیلی روشن بر این است که منظور در اینجا فقط اميرالمؤمنین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سعی کرده اند در این آیه تشکیک کرده تا نسبت آن را به امیرالمؤمنین علیه السلام زیر سؤال ببرند، آنهم به بهانه هایی بسیار واهی و بی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آلوسی معنای رکوع را از این معنای ظاهری آن تغییر داده می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 خشوع است ، که این تأويل غير قابل قبول می باشد، زیرا قرینه ای در آیه نیست که آن را از معنای حقیقی خود که در آیه ظاهر است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حرکت معروف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روزی در دانشگاه مشغول بحث درباره این آیه </w:t>
      </w:r>
    </w:p>
    <w:p>
      <w:pPr>
        <w:pStyle w:val="BookText"/>
        <w:rPr/>
      </w:pPr>
      <w:r>
        <w:rPr>
          <w:rFonts w:ascii="IRNazanin" w:hAnsi="IRNazanin" w:eastAsia="IRNazanin"/>
          <w:color w:val="111111"/>
          <w:sz w:val="28"/>
          <w:sz w:val="28"/>
          <w:szCs w:val="28"/>
          <w:rtl w:val="true"/>
          <w:lang w:bidi="fa-IR"/>
        </w:rPr>
        <w:t>با عده ای از دوستان بودم، پس از آنکه برای آنها ثابت کردم آیه درباره امیرالمؤمنین علیه السلام است، یکی از آنها اینگونه اشکال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نزول آیه درباره على ثابت شود، در این صورت نقصی برای ایشان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عدم خشوع او در نماز است، و گرنه چگونه صدای سائل را شنید و جواب او را هم داد؟ در حالیکه معروف است که عبادت گران با تقوی هنگام ایستادن در برابر خدا، متوجه اطراف خود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به دلیل خود آیه موردی ندارد، زیرا نماز برای خدا بوده و خضوع و خشوع نیز در برابر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خبر از قبولی این نماز داده بلکه امامت و ولایتی برای نمازگزار قائل شده است و سیاق آیه بوضوح دلالت می کند که مولی در مقام مدح بوده، پس صدقه دهنده چه علی باشد چه دیگری فرقی نمی کند، پس اگر اشکالی بر خشوع على داری، بهتر است اشکال را متوجه خود قرآن کنی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آیه محکم تر از تشکیکات شکاکین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روشنی دلالت بر ولایت امیرالمؤمنین داشته هر چند اثبات ولایت امیرالمؤمنین علیه السلام در قرآن از واضح 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این سخن را به عده ای از دوستان می گفتم که ناگهان یکی از آنها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ای بیاور که ادعای تو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ببینیم رسول الله صَلَّی اللَّهُ عَلَیْهِ وَ آلِهِ وَ سَلَّمَ در باره علی علیه السلام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روایت کرده است که رسول الله صَلَّی اللَّهُ عَلَیْهِ وَ آلِهِ وَ سَلَّمَ به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منی بمنزلة هارون من موسى، الا أنه لا نبي بعدی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نسبت تو به من مانند منزلت هارون نسبت به موسی است، جز اینکه پیامبری پس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مشخص می شود که هر چه هارون داشته على علیه السلام نیز دارد، پس على علیه السلام امامت، خلافت، وزارت و غیره را جز نبوت دارد، همچنانکه هارون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یکباره از جا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می گوئی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موقعیت هارون نسبت به موسی چیست ؟ مگر نه اینکه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 لِي وَزِيرًا مِنْ أَهْلِي هَارُونَ أَخِي اشْدُدْ بِهِ أَزْرِي وَأَشْرِكْهُ فِي أَمْرِي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وزیری از خاندانم برای من قرار بده، برادرم هارون را، به وسیله او پشتم را محکم کن و او را در کار من شریک گردان</w:t>
      </w:r>
      <w:r>
        <w:rPr>
          <w:rFonts w:eastAsia="IRNazanin" w:cs="IRNazanin"/>
          <w:color w:val="111111"/>
          <w:sz w:val="28"/>
          <w:szCs w:val="28"/>
          <w:rtl w:val="true"/>
          <w:lang w:bidi="fa-IR"/>
        </w:rPr>
        <w:t xml:space="preserve">».. </w:t>
      </w:r>
      <w:bookmarkStart w:id="165" w:name="pg10223_101185"/>
    </w:p>
    <w:p>
      <w:pPr>
        <w:pStyle w:val="BookText"/>
        <w:rPr/>
      </w:pPr>
      <w:bookmarkEnd w:id="16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نشنیده ایم، شاید آیه طور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تعصب و لجبازی آنان شدم، با تعجب از برخورد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واضح است ، کسی در آن شکی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درگیر شویم، این قرآن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را برای ما پیدا کن اگر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مضطرب شدم، زیرا کاملا از یاد برده بودم که در چه سوره و چه جزئی است، پس از لحظه ای درنگ بر خود مسلط شده و در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به طور اتفاقی باز کردم، اولین چیزی که چشمم بر آن افتاد این آیه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بغض گلویم را گرفت ، اشک بر گونه هایم جاری شد و نتوانستم از شدت تعجب آیه را بخوانم، قرآن را همانگونه که باز بود به دست آنها داده و به آیه اشاره کردم، از این تصادف عجیب همگی حیرت زده شدند</w:t>
      </w:r>
      <w:r>
        <w:rPr>
          <w:rFonts w:eastAsia="IRNazanin" w:cs="IRNazanin"/>
          <w:color w:val="111111"/>
          <w:sz w:val="28"/>
          <w:szCs w:val="28"/>
          <w:rtl w:val="true"/>
          <w:lang w:bidi="fa-IR"/>
        </w:rPr>
        <w:t>.</w:t>
      </w:r>
    </w:p>
    <w:p>
      <w:pPr>
        <w:pStyle w:val="Heading4"/>
        <w:numPr>
          <w:ilvl w:val="3"/>
          <w:numId w:val="1"/>
        </w:numPr>
        <w:rPr/>
      </w:pPr>
      <w:bookmarkStart w:id="166" w:name="__RefHeading___Toc2933961_1067777946"/>
      <w:bookmarkStart w:id="167" w:name="_Toc53"/>
      <w:bookmarkEnd w:id="166"/>
      <w:r>
        <w:rPr>
          <w:rtl w:val="true"/>
        </w:rPr>
        <w:t xml:space="preserve">دلالت آیه </w:t>
      </w:r>
      <w:r>
        <w:rPr>
          <w:rtl w:val="true"/>
        </w:rPr>
        <w:t>(</w:t>
      </w:r>
      <w:r>
        <w:rPr>
          <w:rtl w:val="true"/>
        </w:rPr>
        <w:t xml:space="preserve">إِنَّمَا وَلِيُّكُمُ اللَّهُ </w:t>
      </w:r>
      <w:r>
        <w:rPr>
          <w:rtl w:val="true"/>
        </w:rPr>
        <w:t xml:space="preserve">.) </w:t>
      </w:r>
      <w:r>
        <w:rPr>
          <w:rtl w:val="true"/>
        </w:rPr>
        <w:t xml:space="preserve">بر ولایت امیرالمؤمنین علیه السلام </w:t>
      </w:r>
      <w:r>
        <w:rPr>
          <w:rtl w:val="true"/>
        </w:rPr>
        <w:t>:</w:t>
      </w:r>
      <w:bookmarkEnd w:id="16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در بحث اول ثابت شد که آیه درباره امام على علیه السلام نازل شده است، معنای آن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رهبر شما تنها خداست و پیامبر او </w:t>
      </w:r>
    </w:p>
    <w:p>
      <w:pPr>
        <w:pStyle w:val="BookText"/>
        <w:rPr/>
      </w:pP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اشکال نکند که چرا خداوند یک نفر را به صیغه جمع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چنین چیزی در زبان عرب جایز است، و جمع در این آیه برای بزرگ شمردن بوده ، و شواهد بر آن فراوان است، مانند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قَالُوا إِنَّ اللَّهَ فَقِيرٌ وَنَحْنُ أَغْنِيَاءُ </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کسانی که گفتند خدا فقیر است و ما ثروتمندیم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گوینده در این جا حی بن اخطب است، 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الَّذِينَ يُؤْذُونَ النَّبِيَّ وَيَقُولُونَ هُوَ أُذُنٌ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کسانی هستند که پیامبر را آزار می دهند و می گویند او خوش باور و گوشی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درباره یکی از منافقین جلاس بن سیویله یا نبتل بن حرث و يا عتاب بن قشيره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تنها بحث در معنای ولی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ولی در این آیه به معنای کسی است که به انسان از خود او سزاوار تراست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مسلمین یعنی آنکه بیش از دیگران حق تصرف در امور آنها را دارد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شیعه قائل به وجوب پیروی از امیرالمؤمنین علیه السلام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است چون تنها او حق تصرف در امور مسلمین را دارد، به این دلیل که خداوند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ولی را برای ما رد کرده جز خدا و پیامبرش و آنکه درباره اش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نماز را بر پا می دارند و در حال رکوع زکات می دهند و اگر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یکدیگر بر اساس دین بود نباید مخصوص آنهایی باشد که نام برده شدند، زیرا محبت در دین برای عموم مؤمنین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وَالْمُؤْمِنُونَ وَالْمُؤْمِنَاتُ بَعْضُهُمْ أَوْلِيَاءُ بَعْضٍ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یکدیگر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تخصیص در آیه نشان می دهد که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از محبت مؤمنین به یکدیگر است ولذا مراد از کسانی که ایمان آورده، نماز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مؤمنین به طور کلی نیست، بلکه مخصوص على علیه السلام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تخصیص می دهد و عموم مؤمنین را نفی می کند، اگر این مطلب را به احادیث گذشته ای که آیه را درباره على بن ابی طالب علیه السلام می دانند اضافه کنیم، نتیجه می گیریم توصیفی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کس منطبق نشده و هیچ احدی ادعای آن را ندارد جز امیرالمؤمنین علیه السلام زیرا او بود که در حال رکوع زکات داد،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آنها که زکات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ركوع همان حرکت مشخص است و تغییر معنای </w:t>
      </w:r>
    </w:p>
    <w:p>
      <w:pPr>
        <w:pStyle w:val="BookText"/>
        <w:rPr/>
      </w:pPr>
      <w:r>
        <w:rPr>
          <w:rFonts w:ascii="IRNazanin" w:hAnsi="IRNazanin" w:eastAsia="IRNazanin"/>
          <w:color w:val="111111"/>
          <w:sz w:val="28"/>
          <w:sz w:val="28"/>
          <w:szCs w:val="28"/>
          <w:rtl w:val="true"/>
          <w:lang w:bidi="fa-IR"/>
        </w:rPr>
        <w:t xml:space="preserve">رکوع به غیر این معنای حقیقی خود نوعی تأویل بدون دلیل است زیرا آیه هیچ قرینه ای ندارد که رکوع را از معنای حقیقی خود منصرف نماید 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که در رکوع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عطف بر ماسبق باشد زیرا خود نماز قبل از آن گفته شده است و نماز شامل رکوع نیز هست، پس گفتن رکوع بطور جداگانه نوعی تکرار است، بنابراین باید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امت اجماع دارند که علی علیه السلام در حال ركوع زکات داد، پس آیه مخصوص او است، قوشجی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مفسرین نقل کرده است که آنها اجماع کرده اند بر اینکه آیه درباره على علیه السلام نازل شده هنگامی که در حال رکوع انگشتر خود را صدقه داد، همچنین 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اجماع کرده اند بر اینکه این آیه در حق امیرالمؤمنین علیه السلام نازل 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 واحادیث در تأیید این مطلب به حد تواتر رسیده است ، سیدهاشم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حدیث از اهل سنت و نوزده حدیث از شیعه مبنی بر نزول آیه درباره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دقت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آیه مخصوص امیرالمؤمنین است پس مراد از ولی نباید ولایت عمومی باشد به معنی یاری کردن و محبت ، بلکه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ولایتی است از نوعی مخصوص ونزدیکتر است به معنای کسی که اولی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مظفر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فرض کنیم که مراد از ولی یاری دهنده باشد، در این صورت منحصر کردن یاری دهنده به خدا، رسول وعلى درست نیست مگر با ملاحظه یکی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رساندن آنها به مؤمنین شامل قیام به امور ولایتی و تصرف در شؤون اجتماعی آنها باشد که در این حالت به معنای مورد نظر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رساندن دیگران به مؤمنین در مقابل یاری آنها چیزی به شمار نیاید، که در این حالت نیز به مطلوب می رسیم زیرا از لوازم امامت، یاری کامل مؤمنین است</w:t>
      </w:r>
      <w:r>
        <w:rPr>
          <w:rStyle w:val="FootnoteAnchor"/>
          <w:rtl w:val="true"/>
        </w:rPr>
        <w:footnoteReference w:id="1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که ولایت خدا و رسول وآنهایی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ولایت بوده وبمعنی حق تصرف است و دلیل بر آن این است که یک لفظ برای هر سه استفاده شده است، پس اگر معنی یکی نباشد ابهامی عمدی در کار است ولی خداوند بندگان خود را هرگز گمراه نمی کند، بنابراین اگر معنای دیگری برای ولایت مؤمنین مورد نظر بود، بهتر این بود که برای رفع ابهام کلمه ولایت برای مؤمنین تکرار می شد، همانگونه که در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وَأَطِيعُوا اللَّهَ وَأَطِيعُوا الرَّسُولَ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w:t>
      </w:r>
      <w:bookmarkStart w:id="168" w:name="pg10223_101190"/>
    </w:p>
    <w:p>
      <w:pPr>
        <w:pStyle w:val="BookText"/>
        <w:rPr/>
      </w:pPr>
      <w:bookmarkEnd w:id="168"/>
      <w:r>
        <w:rPr>
          <w:rFonts w:ascii="IRNazanin" w:hAnsi="IRNazanin" w:eastAsia="IRNazanin"/>
          <w:color w:val="111111"/>
          <w:sz w:val="28"/>
          <w:sz w:val="28"/>
          <w:szCs w:val="28"/>
          <w:rtl w:val="true"/>
          <w:lang w:bidi="fa-IR"/>
        </w:rPr>
        <w:t>اطاعت کنید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تکرار شده است، از اینرو نتیجه می گیریم که امیرالمؤمنین علیه السلام تنها کسی است که امام متقين وولي أمر مؤمنین است</w:t>
      </w:r>
      <w:r>
        <w:rPr>
          <w:rFonts w:eastAsia="IRNazanin" w:cs="IRNazanin"/>
          <w:color w:val="111111"/>
          <w:sz w:val="28"/>
          <w:szCs w:val="28"/>
          <w:rtl w:val="true"/>
          <w:lang w:bidi="fa-IR"/>
        </w:rPr>
        <w:t>.</w:t>
      </w:r>
    </w:p>
    <w:p>
      <w:pPr>
        <w:pStyle w:val="Heading4"/>
        <w:numPr>
          <w:ilvl w:val="3"/>
          <w:numId w:val="1"/>
        </w:numPr>
        <w:rPr/>
      </w:pPr>
      <w:bookmarkStart w:id="169" w:name="__RefHeading___Toc2933963_1067777946"/>
      <w:bookmarkStart w:id="170" w:name="_Toc54"/>
      <w:bookmarkEnd w:id="169"/>
      <w:r>
        <w:rPr>
          <w:rtl w:val="true"/>
        </w:rPr>
        <w:t>(</w:t>
      </w:r>
      <w:r>
        <w:rPr/>
        <w:t>2</w:t>
      </w:r>
      <w:r>
        <w:rPr>
          <w:rtl w:val="true"/>
        </w:rPr>
        <w:t xml:space="preserve">) </w:t>
      </w:r>
      <w:r>
        <w:rPr>
          <w:rtl w:val="true"/>
        </w:rPr>
        <w:t>آیه تبلیغ ولایت را به صراحت اعلام می دارد</w:t>
      </w:r>
      <w:r>
        <w:rPr>
          <w:rtl w:val="true"/>
        </w:rPr>
        <w:t>:</w:t>
      </w:r>
      <w:bookmarkEnd w:id="170"/>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برسان، واگر نکنی رسالت او را انجام نداده ای، و خداوند تو را از خطرهای احتمالی مردم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غدیر خم برای بیان فضیلت امیرالمؤمنین علیه السلام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قبلا در حدیث زید بن ارقم در صحیح مسلم بدان اشاره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در نظر داشتم تنها اشاره ای به این حادثه، به خاطر وضوح و بدیهی بودن آن برای هر که کتابهای حدیث و تاریخ را دنبال می کند داشته باشم، ولی یک نویسنده سودانی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المهندس الصادق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مرا به خود جلب کرد، او در مجله سوداني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حمله کرده و آنها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او چنین است</w:t>
      </w:r>
      <w:r>
        <w:rPr>
          <w:rFonts w:eastAsia="IRNazanin" w:cs="IRNazanin"/>
          <w:color w:val="111111"/>
          <w:sz w:val="28"/>
          <w:szCs w:val="28"/>
          <w:rtl w:val="true"/>
          <w:lang w:bidi="fa-IR"/>
        </w:rPr>
        <w:t xml:space="preserve">: </w:t>
      </w:r>
      <w:bookmarkStart w:id="171" w:name="pg10223_101191"/>
    </w:p>
    <w:p>
      <w:pPr>
        <w:pStyle w:val="BookText"/>
        <w:rPr/>
      </w:pPr>
      <w:bookmarkEnd w:id="171"/>
      <w:r>
        <w:rPr>
          <w:rFonts w:ascii="IRNazanin" w:hAnsi="IRNazanin" w:eastAsia="IRNazanin"/>
          <w:color w:val="111111"/>
          <w:sz w:val="28"/>
          <w:sz w:val="28"/>
          <w:szCs w:val="28"/>
          <w:rtl w:val="true"/>
          <w:lang w:bidi="fa-IR"/>
        </w:rPr>
        <w:t>در واقع این حادثه ای که کتابهای شیعه در باره غدیر خم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عادت علمای شیعه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مذهب تشیع است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آیا این سخن نشان دهنده نادانی نسبت به حدیث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نشان دهنده دشمنی با امام علی وانکار فضایل ایشان است؟ زیرا این حادثه بسیار روشن بوده و هیچ کتاب تاریخی نیست که آن را نقل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این مهندس آن را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او این مقدار به خود زحمت نداده است که چشم خود را ببندد وهر کتاب حدیث یا تاریخ از کتابهای اهل سنت را بر دارد، سپس آن را ورق زند، اگر این روایت را در آن ندید، آنگاه حق دارد روایت را به کتابهای شیعه نسبت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Heading4"/>
        <w:numPr>
          <w:ilvl w:val="3"/>
          <w:numId w:val="1"/>
        </w:numPr>
        <w:rPr/>
      </w:pPr>
      <w:bookmarkStart w:id="172" w:name="__RefHeading___Toc2933965_1067777946"/>
      <w:bookmarkStart w:id="173" w:name="_Toc55"/>
      <w:bookmarkEnd w:id="172"/>
      <w:r>
        <w:rPr>
          <w:rtl w:val="true"/>
        </w:rPr>
        <w:t>غدیر در مأخذ اسلامی</w:t>
      </w:r>
      <w:r>
        <w:rPr>
          <w:rtl w:val="true"/>
        </w:rPr>
        <w:t>:</w:t>
      </w:r>
      <w:bookmarkEnd w:id="17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از احادیثی است که بالاترین تواتر را دارد و تعداد صحابه ای که آن را نقل کرده اند به یکصد و ده نفر می رسد،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صحابه را همراه با کتابهایی که حدیث را از آنها نقل کرده اند نام برده است ، که اگر بخواهیم نام آنها و کتابهای اهل سنت که از آنها روایت کرده اند را ذکر کنیم طولانی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راویان حدیث غدیر از تابعین طبق نقل الغدير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هشتاد و چهار نفر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مقطع زمانی حدیث غدیر به تواتر نقل شده است ، که تعداد راویان آن از قرن دوم، تا قرن چهاردهم هجری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 به اضافه هزاران کتاب اهل سنت این حدیث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این نویسنده به خود اجازه می دهد که بگوید این یک افسانه شیعی است، در حالی که تعداد راویان غدیر از طرق شیعه کمتر از نصف راویان آن از راه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کار نیمه با سوادها است، که بدون آگاهی و تحقیق داد سخن می دهند، این علمای اهل سنت و موثقین آنها از قدما ومتأخرین هستند که صحت حدیث غدیر را اعلام می دارند، به عنوان مثال چند نمونه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ترمذی و نسائی روایت کرده اند و دارای طرق بسیار زیادی است، که ابن عقده آنها را در کتاب مستقلی جمع آوری کرده که بسیاری از آنها صحیح یا حسن می باشند</w:t>
      </w:r>
      <w:r>
        <w:rPr>
          <w:rStyle w:val="FootnoteAnchor"/>
          <w:rtl w:val="true"/>
        </w:rPr>
        <w:footnoteReference w:id="12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ابن حجر به آن اشاره کرده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الولاية في طرق </w:t>
      </w:r>
    </w:p>
    <w:p>
      <w:pPr>
        <w:pStyle w:val="BookText"/>
        <w:rPr/>
      </w:pP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ابی عباس احمد بن محمد بن سعيد همدانی است، حافظ معروف به ابن عقده ، متوفای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عسقلانی از او بسیار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یک جای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حدیث غدیر از او یاد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العباس ابن عقده ، حدیث را تصحیح کرده و سعی در جمع آوری طرق روایات آن نموده است، او توانسته است این حدیث را از زبان هفتاد صحابی یا بیشتر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نیز در ثبت طرق روایت حدیث غدیر به این مصنف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العباس ابن عقده یک کتاب مستقلی در جمع آوری طرق آن نوشته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ولایت با سند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صحیحی است از رسول الله صَلَّی اللَّهُ عَلَیْهِ وَ آلِهِ وَ سَلَّمَ که حدود يكصد نفر از جمله آن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مبشرین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غدیر خم را از رسول الله صَلَّی اللَّهُ عَلَیْهِ وَ آلِهِ وَ سَلَّمَ روایت کرده اند و این حديث مسلم بوده و هیچ نقصی در آن نمی بینم، و علي رضي الله عنه این فضیلت را به تنهایی دارا شده است و هیچ شریکی در آن نداشت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بن یزید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در طرق حدیث غدیر نوشته است، که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نام برده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جریر طبری صاحب تاریخ، خبر روز غدير وطرق روایت آن را از هفتاد و پنج طريق نقل کرده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در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اسماعيل الأمير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درباره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کتابی در رابطه با آن نوشته است، ذهبی می گوید من آن را دیدم واز زیادی طرق آن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نیز در تاریخ خود از کتاب ابن جریر نام برده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را دیدم که احادیث غدیرخم در دو جلد بزرگ در آن جمع آوری شده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ابو سعید مسعود بن ناصر بن ابی زید 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غدیر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الدراية في حديث </w:t>
      </w:r>
      <w:bookmarkStart w:id="174" w:name="pg10223_101195"/>
    </w:p>
    <w:p>
      <w:pPr>
        <w:pStyle w:val="BookText"/>
        <w:rPr/>
      </w:pPr>
      <w:bookmarkEnd w:id="174"/>
      <w:r>
        <w:rPr>
          <w:rFonts w:ascii="IRNazanin" w:hAnsi="IRNazanin" w:eastAsia="IRNazanin"/>
          <w:color w:val="111111"/>
          <w:sz w:val="28"/>
          <w:sz w:val="28"/>
          <w:szCs w:val="28"/>
          <w:rtl w:val="true"/>
          <w:lang w:bidi="fa-IR"/>
        </w:rPr>
        <w:t>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آورده است که در آن طرق حدیث غدیر را به نقل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عالم از بزرگان علمای اهل سنت را نام برده که علاوه بر کتابهایی که این روایت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کتابی مستقل در نقل روایات حدیث غدیر نوشته اند، سخن خود را با گفته ابن کثیر درباره جوینی خاتمه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تعجب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کتاب در بغداد دیدم در دست یک صحاف بود، در آنجا روایات این خبر جمع آوری شده و بر روی کتاب چنین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هشتم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جلد بیست و نهم است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75" w:name="__RefHeading___Toc2933967_1067777946"/>
      <w:bookmarkStart w:id="176" w:name="_Toc56"/>
      <w:bookmarkEnd w:id="175"/>
      <w:r>
        <w:rPr>
          <w:rtl w:val="true"/>
        </w:rPr>
        <w:t>مصادری که نزول آیه تبلیغ درباره علی علیه السلام را ثبت کرده اند</w:t>
      </w:r>
      <w:r>
        <w:rPr>
          <w:rtl w:val="true"/>
        </w:rPr>
        <w:t>:</w:t>
      </w:r>
      <w:bookmarkEnd w:id="176"/>
    </w:p>
    <w:p>
      <w:pPr>
        <w:pStyle w:val="BookText"/>
        <w:rPr/>
      </w:pPr>
      <w:r>
        <w:rPr>
          <w:rFonts w:ascii="Amiri" w:hAnsi="Amiri" w:eastAsia="Amiri" w:cs="Amiri"/>
          <w:color w:val="111111"/>
          <w:sz w:val="28"/>
          <w:sz w:val="28"/>
          <w:szCs w:val="28"/>
          <w:rtl w:val="true"/>
          <w:lang w:bidi="ar-SA"/>
        </w:rPr>
        <w:t>اما در رابطه با نزول آیه ضیا ایها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زیادی آن را درباره امیرالمؤمنین،علیه السلام آورده اند از جمله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ابن ابی حاتم وابن مردويه وابن عساکر نقل کرده که به طور مستند از ابی سعید 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روز غدیر خم در حق على بر رسول الله صَلَّی اللَّهُ عَلَیْهِ وَ آلِهِ وَ سَلَّمَ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سیوطی از ابن مردویه به طور مستند </w:t>
      </w:r>
    </w:p>
    <w:p>
      <w:pPr>
        <w:pStyle w:val="BookText"/>
        <w:rPr/>
      </w:pPr>
      <w:r>
        <w:rPr>
          <w:rFonts w:ascii="IRNazanin" w:hAnsi="IRNazanin" w:eastAsia="IRNazanin"/>
          <w:color w:val="111111"/>
          <w:sz w:val="28"/>
          <w:sz w:val="28"/>
          <w:szCs w:val="28"/>
          <w:rtl w:val="true"/>
          <w:lang w:bidi="fa-IR"/>
        </w:rPr>
        <w:t>نقل کرده که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 صَلَّی اللَّهُ عَلَیْهِ وَ آلِهِ وَ سَلَّمَ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مولى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فَمَا بَلَّغْتَ رِسَالَتَهُ وَاللَّهُ يَعْصِمُكَ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برسان آنچه را که از طرف پروردگارت بر تو نازل شده است مبنی بر اینکه علی مولای مؤمنین است، و اگر او را معرفی نکنی رسالت او را انجام نداده ای وخداوند تو را از مردم نگاه می 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اسباب النزول از ابو سعید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روز غدیر خم درباره على علیه السلام نازل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بکر فارسی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مستند از ابن عباس نقل می کند که این آیه در غدیر خم در حق علی بن ابی طالب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اصبهانی با سند از اعمش روایت کرده، از عطیه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روز غدیر خم بر رسول الله صَلَّی اللَّهُ عَلَیْهِ وَ آلِهِ وَ سَلَّمَ نازل شد</w:t>
      </w:r>
      <w:r>
        <w:rPr>
          <w:rStyle w:val="FootnoteAnchor"/>
          <w:rtl w:val="true"/>
        </w:rPr>
        <w:footnoteReference w:id="12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ابن عساکر شافعی به طور مستند از ابو سعید خدری روایت می کند که آیه روز غدیرخم درباره علی بن ابی </w:t>
      </w:r>
      <w:bookmarkStart w:id="177" w:name="pg10223_101197"/>
    </w:p>
    <w:p>
      <w:pPr>
        <w:pStyle w:val="BookText"/>
        <w:rPr/>
      </w:pPr>
      <w:bookmarkEnd w:id="177"/>
      <w:r>
        <w:rPr>
          <w:rFonts w:ascii="IRNazanin" w:hAnsi="IRNazanin" w:eastAsia="IRNazanin"/>
          <w:color w:val="111111"/>
          <w:sz w:val="28"/>
          <w:sz w:val="28"/>
          <w:szCs w:val="28"/>
          <w:rtl w:val="true"/>
          <w:lang w:bidi="fa-IR"/>
        </w:rPr>
        <w:t>طالب نازل شد</w:t>
      </w:r>
      <w:r>
        <w:rPr>
          <w:rStyle w:val="FootnoteAnchor"/>
          <w:rtl w:val="true"/>
        </w:rPr>
        <w:footnoteReference w:id="1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الدين بن العيني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بشرح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آنچه از طرف پروردگارت در فضیلت علی بن ابی طالب رضي الله عنه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 پیامبر دست علی را گرفت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 است</w:t>
      </w:r>
      <w:r>
        <w:rPr>
          <w:rFonts w:eastAsia="IRNazanin" w:cs="IRNazanin"/>
          <w:color w:val="111111"/>
          <w:sz w:val="28"/>
          <w:szCs w:val="28"/>
          <w:rtl w:val="true"/>
          <w:lang w:bidi="fa-IR"/>
        </w:rPr>
        <w:t>).</w:t>
      </w:r>
    </w:p>
    <w:p>
      <w:pPr>
        <w:pStyle w:val="Heading4"/>
        <w:numPr>
          <w:ilvl w:val="3"/>
          <w:numId w:val="1"/>
        </w:numPr>
        <w:rPr/>
      </w:pPr>
      <w:bookmarkStart w:id="178" w:name="__RefHeading___Toc2933969_1067777946"/>
      <w:bookmarkStart w:id="179" w:name="_Toc57"/>
      <w:bookmarkEnd w:id="178"/>
      <w:r>
        <w:rPr>
          <w:rtl w:val="true"/>
        </w:rPr>
        <w:t>متن سخنرانی</w:t>
      </w:r>
      <w:r>
        <w:rPr>
          <w:rtl w:val="true"/>
        </w:rPr>
        <w:t>:</w:t>
      </w:r>
      <w:bookmarkEnd w:id="179"/>
    </w:p>
    <w:p>
      <w:pPr>
        <w:pStyle w:val="BookText"/>
        <w:rPr/>
      </w:pPr>
      <w:r>
        <w:rPr>
          <w:rFonts w:ascii="IRNazanin" w:hAnsi="IRNazanin" w:eastAsia="IRNazanin"/>
          <w:color w:val="111111"/>
          <w:sz w:val="28"/>
          <w:sz w:val="28"/>
          <w:szCs w:val="28"/>
          <w:rtl w:val="true"/>
          <w:lang w:bidi="fa-IR"/>
        </w:rPr>
        <w:t xml:space="preserve">دهها مأخذ دیگر نیز نزول آن را درباره على بن ابی طالب ثبت کرده اند، ما از بین همه این روایتهای مختلف، روایت حافظ ابو جعفر محمد بن جریر طبری را انتخاب می کنیم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به طور مستند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في طرق احادیث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بازگشت از حجة الوداع، در غدیرخم پیاده شد، نزدیک ظهر بود وهوا بسیار گرم، پیامبر دستور داد زمین اطراف را پاکسازی نمودند، سپس ندا داد که نماز جماعت بر پا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گرد آمدیم، ایشان سخنرانی پر معنایی فرمود،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بر من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طرف پروردگارت بر تو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که اگر نکنی </w:t>
      </w:r>
    </w:p>
    <w:p>
      <w:pPr>
        <w:pStyle w:val="BookText"/>
        <w:rPr/>
      </w:pPr>
      <w:r>
        <w:rPr>
          <w:rFonts w:ascii="IRNazanin" w:hAnsi="IRNazanin" w:eastAsia="IRNazanin"/>
          <w:color w:val="111111"/>
          <w:sz w:val="28"/>
          <w:sz w:val="28"/>
          <w:szCs w:val="28"/>
          <w:rtl w:val="true"/>
          <w:lang w:bidi="fa-IR"/>
        </w:rPr>
        <w:t>رسالت او را انجام نداده ای ، و خداوند تو را از مردم نگاه می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وجبرئیل از طرف پروردگارم به من امر کرد که در این مکان بر پاخیزم و به هر سفید و سیاهی اعلام بدارم که علی بن ابی طالب برادر، وصی وخليفة من وامام پس از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خواستم که خدا مرا معاف بدارد زیرا می دانم که پرهیزگاران اندک بوده و آزار دهندگان و ملامت کنندگان بر من به خاطر همراهی زیاد من با على وتوجهم به او، بسیاراند تا جائیکه مرا گوش نامیده اند، وخدا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الَّذِينَ يُؤْذُونَ النَّبِيَّ وَيَقُولُونَ هُوَ أُذُنٌ قُلْ أُذُنُ خَيْرٍ لَكُمْ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اگر بخواهم می توانم آنها را نام برده و نشان دهم، ولی با کرامت خود پرده از آنها بر نداشتم، ولی خداوند راضی نشد مگر آنکه درباره على تبلیغ کنم، پس بدانید ای مردم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برای شما ولی وامام قرار داده و اطاعت از او را بر هر کس واجب فرمود، پس حکم او واجب الاطاعه، گفتار او نافذ، مخالف او ملعون، تصدیق کننده او مورد رحمت می باشد، بشنوید واطاعت کنید ، خداوند مولای شما و علی امام شما است، پس از او امامت تا روز قیامت در فرزندان او است که از نسل او می باشند، حلالی نیست جز آنچه خدا و رسولش آنها آن را حلال بدانند، و حرامی نیست مگر آنچه خدا و رسولش آنها آن را حرام بدانند، </w:t>
      </w:r>
    </w:p>
    <w:p>
      <w:pPr>
        <w:pStyle w:val="BookText"/>
        <w:rPr/>
      </w:pPr>
      <w:r>
        <w:rPr>
          <w:rFonts w:ascii="IRNazanin" w:hAnsi="IRNazanin" w:eastAsia="IRNazanin"/>
          <w:color w:val="111111"/>
          <w:sz w:val="28"/>
          <w:sz w:val="28"/>
          <w:szCs w:val="28"/>
          <w:rtl w:val="true"/>
          <w:lang w:bidi="fa-IR"/>
        </w:rPr>
        <w:t>هیچ علمی نیست مگر آنکه خداوند آن را برای او روا داشته و من آن را به او منتقل ساخته ام، از او جدا نشوید و او را ترک نکنید ، او است که شما را به سوی حق هدایت کرده و به آن عمل می کند، خدا نمی پذیرد و نمی بخشد کسی را که از او روی برگرداند، خدا بر خود مسلم کرده است که چنین کسی را عذاب دهد، عذابی شدید و همیشگی، پس ایشان بهترین مردم بعد از من است تا رزقی نازل می شود و خلقی باقی است هر که با او مخالفت کند ملعون است، این سخن را از جبرئیل از خدا نقل می کنم، پس هر کس ببیند برای فردای خویش چه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محکم قرآن را یاد بگیرید و به دنبال متشابه آن نروید، هیچ کس آن را برای شما تفسير نخواهد کرد مگر آنکه من دست او را بالا برده، بازوی او را بلند کرده و به شما نشان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 است، وضرورت پیروی از او از طرف خدا بر من نازل شده است، بدانید که من پیغام را رساندم، بدانید که من ابلاغ نمودم، بدانید که به گوش همه رساندم، بدانید که من بیان نمودم، پیشوایی وامارت مؤمنین بعد از من برای هیچکس غیر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ایشان را بلند کرد تا آنکه پای او موازی زانوی پیامبر قرار گرفت، آنگاه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این است برادر من، وصی من، در برگیرنده علم من، وخليفة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که به من ایمان آورده است </w:t>
      </w:r>
    </w:p>
    <w:p>
      <w:pPr>
        <w:pStyle w:val="BookText"/>
        <w:rPr/>
      </w:pPr>
      <w:r>
        <w:rPr>
          <w:rFonts w:ascii="IRNazanin" w:hAnsi="IRNazanin" w:eastAsia="IRNazanin"/>
          <w:color w:val="111111"/>
          <w:sz w:val="28"/>
          <w:sz w:val="28"/>
          <w:szCs w:val="28"/>
          <w:rtl w:val="true"/>
          <w:lang w:bidi="fa-IR"/>
        </w:rPr>
        <w:t xml:space="preserve">و در تفسیر کتاب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او را دوست دارد، دشمن بدار هر که با او دشمن است، لعن کن هر که او را انکار کند، وغضب کن بر هر که حق او را نادیده بگیرد، خداوندا هنگامی که این مطلب را درباره على بيان کردی، چنین نازل کردی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دین شما را با امامت او برایتان کامل نمودم، پس هر که پیرو او و فرزندان او از نسلش تا روز قیامت نباشد، چنین افرادی اعمالشان باطل شده و در آتش جاودان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توانست با حسد آدم را از بهشت براند هر چند او از نخبگان خدا بود، پس نسبت به على حسد نورزید که اعمال شما باطل شده و پای شما خواهد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إِنَّ الْإِنْسَانَ لَفِي خُسْرٍ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 باره على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ایمان بیاورید به خدا و به رسولش و به نوری که با او نازل شده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صورتهائی را محو کنیم و سپس به پشت سرباز گردانیم یا آنها را از رحمت خود دور سازیم همانگونه که 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ساختیم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الهی در من بوده، سپس در علی و بعد از او در نسل او تا مهدی قائم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پس از من پیشوایانی خواهند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w:t>
      </w:r>
    </w:p>
    <w:p>
      <w:pPr>
        <w:pStyle w:val="BookText"/>
        <w:rPr/>
      </w:pP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می خوانند ، و روز قیامت هرگز پیروز نخواهند بود، خدا و من از آنها بیزاریم، آنها با یاران و پیروانشان در پائین ترین جای جهنم اند، آنان خلافت را غاصبانه به سلطنت تبدیل خواهند کرد، آنگاه خداوند به حساب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و شعله هائی از آتش و دود بر شما می فرستد و نمی توانید از کسی یاری بطلبيد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خطبه نیاز به شرح و توضیح ندارد، هر عاقلی می تواند در آن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سخنرانی کاملا روشن می شود که پیروی از امام على علیه السلام واجب است، این سخنرانی کاملا رد می کند کسی را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باور یا دوست می باشد، زیرا قرینه هائی که از موقعیت سخنرانی واز متن آن بدست می آید چنین معنایی را نمی پذیرد و نمی توان باور کرد که رسول الله صَلَّی اللَّهُ عَلَیْهِ وَ آلِهِ وَ سَلَّمَ آن همه جمعیت را زیر گرمای سوزان آفتاب نگه بدارد تا به آنها بگوید این علی علیه السلام است، او را دوست داشته و یاری کنید، کدام عاقلی چنین معنایی را می پذیرد؟ اگر چنین بگوید در واقع پیامبر صَلَّی اللَّهُ عَلَیْهِ وَ آلِهِ وَ سَلَّمَ را به انجام کارهای بیهوده متهم کرده است، به علاوه متن سخن پیامبر صَلَّی اللَّهُ عَلَیْهِ وَ آلِهِ وَ سَلَّمَ نیز آن مطلب را تأکید می کند،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برادر، وصی وخليفة من بوده و امام پس از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وهمچنین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برای شما ولی وامام قرار داده و اطاعت از او را بر هر کسی واجب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 ولایت یک مسأله آسانی نیست، تمام اسلام بر آن تکیه دارد، مگر اسلام به معنی تسلیم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تسلیم رهبری الهی نشده و از دستورات آن اطاعت نکند، آیا می توان او را مسلمان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منفی است وگر نه دقیقا به تناقض می رسیم، از نظر قرآن پیروی از رهبریهای ناسالم وتسلیم در مقابل آنها نوعی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هر چند آنها را بت قرار ندادند بلکه ایشان حرام خدا را حلال و حلال خدا را حرام کردند و آنها نیز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نحو کسانی که از رهبری الهی سرپیچی کنند ناگزیر مشرک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آگاهی و بصیرت به این آیه بنگرد، این مسأله را به خوبی می یابد، از طرفی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است و بنابر قول مستدرک حاکم این آخرین سوره قرآن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نازل شده، و در آخرین حج رسول الله صَلَّی اللَّهُ عَلَیْهِ وَ آلِهِ وَ سَلَّمَ بوده است، بنابراین </w:t>
      </w:r>
    </w:p>
    <w:p>
      <w:pPr>
        <w:pStyle w:val="BookText"/>
        <w:rPr/>
      </w:pPr>
      <w:r>
        <w:rPr>
          <w:rFonts w:ascii="IRNazanin" w:hAnsi="IRNazanin" w:eastAsia="IRNazanin"/>
          <w:color w:val="111111"/>
          <w:sz w:val="28"/>
          <w:sz w:val="28"/>
          <w:szCs w:val="28"/>
          <w:rtl w:val="true"/>
          <w:lang w:bidi="fa-IR"/>
        </w:rPr>
        <w:t xml:space="preserve">اسلام به معنی ظاهری آن یعنی نماز، زکات، حج، جهاد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دستور الهی است که ابلاغ نکردن آن مساوی با عدم ابلاغ رسالت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دستور باید جوهر اسلام و هدف آن باشد، که همان تسلیم در برابر رهبری الهی و اطاعت از دستورات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چنین مسأله ای با نارضایتی صحابه روبرو خواهد شد و اکثریت آن را رد خواهند کرد، لذا رسول الله صَلَّی اللَّهُ عَلَیْهِ وَ آلِهِ وَ سَلَّمَ در یکی از روایتها به جبرئیل می گوید من بیست و سه سال با آنها جنگیدم تا نبوت مرا بپذیرند، حال چگونه در یک لحظه امامت علی لا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رو است که خطاب قرآنی اینگونه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تو را از مردم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که پیامبر فرمان خدا را ابلاغ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فرمانی که مساوی تمام رسالت او بود،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امروز دین شما را کامل کردم و نعمت خود را بر شما به نهایت رساندم و اسلام را به عنوان آئین برای شما پذیرفتم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محدثین شهادت داده اند که این آیه در حق على علیه السلام است،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مأخذ را شمرده است، و بنابراین تکمیل دین و کامل شدن </w:t>
      </w:r>
    </w:p>
    <w:p>
      <w:pPr>
        <w:pStyle w:val="BookText"/>
        <w:rPr/>
      </w:pPr>
      <w:r>
        <w:rPr>
          <w:rFonts w:ascii="IRNazanin" w:hAnsi="IRNazanin" w:eastAsia="IRNazanin"/>
          <w:color w:val="111111"/>
          <w:sz w:val="28"/>
          <w:sz w:val="28"/>
          <w:szCs w:val="28"/>
          <w:rtl w:val="true"/>
          <w:lang w:bidi="fa-IR"/>
        </w:rPr>
        <w:t>نعمت با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 توان صحت اینگونه روایات را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اعمال از بنده مشروط به ولایت اهل بیت علیهم السلام است احتمال داد زیرا آنها همان راهی هستند که خداوند به ما فرمان داده ان راه را دنبال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من مزدی از شما نمی خواهم جز مودت به خویشاوندان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ومودت در این آیه تنها به معنی دوستی با آنها نیست بلکه منظور پذیرفتن ولایت آنها و پیروی از آنان و گرفتن معارف دینی از آنها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امام جعفر بن محمد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خدا برای محاسبه اعمالش در پیشگاه خداوند می ایستد اولین سؤالی که از او می شود درباره نمازهای واجب، زکات واجب، روزه واجب، حج واجب و ولایت ما اهل 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مرگ ولایت ما را پذیرفت در آنصورت نماز، روزہ، زکات و حج او پذیرفته می شود، و اگر در پیشگاه خدای متعال اقرار به ولایت ما نکرد، خداوند هیچ یک از اعمال او را نخواهد پذیرفت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دنیا خبری نیست مگر برای دو نفر، کسی که هر روز نیکی بیشتر نماید و کسی که گناه خود را با توبه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توبه او قبول می شود؟ به خدا سوگند اگر آنقدر سجده کند تا گردنش بشکند خداوند توبه او را نمی پذیرد مگر با ولایت ما اهل بیت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ابن مالك از رسول الله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مردمی که به سوی من می آئید، هرگاه نام آل ابراهيم لا ، برده شود روی شما باز می شود خوشحال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نام آل محمد برده شود گویا دانه انار در چشم شما فشرده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شوید؟ سوگند به آنکه مرا به عنوان پیامبری بر حق فرستاد ، اگر کسی از شما در روز قیامت با اعمالی به اندازه کوه بیاید ولی ولایت على بن ابی طالب را نداشته باشد خداوند او را با صورت در آتش خواهد انداخت</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روایات بی شمار دیگر</w:t>
      </w:r>
      <w:r>
        <w:rPr>
          <w:rFonts w:eastAsia="IRNazanin" w:cs="IRNazanin"/>
          <w:color w:val="111111"/>
          <w:sz w:val="28"/>
          <w:szCs w:val="28"/>
          <w:rtl w:val="true"/>
          <w:lang w:bidi="fa-IR"/>
        </w:rPr>
        <w:t xml:space="preserve">. </w:t>
      </w:r>
      <w:bookmarkStart w:id="180" w:name="pg10223_101206"/>
    </w:p>
    <w:p>
      <w:pPr>
        <w:pStyle w:val="Heading2"/>
        <w:numPr>
          <w:ilvl w:val="1"/>
          <w:numId w:val="1"/>
        </w:numPr>
        <w:rPr/>
      </w:pPr>
      <w:bookmarkStart w:id="181" w:name="__RefHeading___Toc2933971_1067777946"/>
      <w:bookmarkStart w:id="182" w:name="_Toc58"/>
      <w:bookmarkEnd w:id="180"/>
      <w:bookmarkEnd w:id="181"/>
      <w:r>
        <w:rPr>
          <w:rtl w:val="true"/>
        </w:rPr>
        <w:t>فصل ششم شوری وخلافت اسلامی</w:t>
      </w:r>
      <w:bookmarkEnd w:id="182"/>
    </w:p>
    <w:p>
      <w:pPr>
        <w:pStyle w:val="Heading3"/>
        <w:numPr>
          <w:ilvl w:val="2"/>
          <w:numId w:val="1"/>
        </w:numPr>
        <w:rPr/>
      </w:pPr>
      <w:bookmarkStart w:id="183" w:name="__RefHeading___Toc2933973_1067777946"/>
      <w:bookmarkStart w:id="184" w:name="_Toc5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بررسی دلالت آیات شوری</w:t>
      </w:r>
    </w:p>
    <w:p>
      <w:pPr>
        <w:pStyle w:val="BookText"/>
        <w:rPr/>
      </w:pPr>
      <w:r>
        <w:rPr>
          <w:rFonts w:ascii="IRNazanin" w:hAnsi="IRNazanin" w:eastAsia="IRNazanin"/>
          <w:color w:val="111111"/>
          <w:sz w:val="28"/>
          <w:sz w:val="28"/>
          <w:szCs w:val="28"/>
          <w:rtl w:val="true"/>
          <w:lang w:bidi="fa-IR"/>
        </w:rPr>
        <w:t>واقعیت عملی شوری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و سقیفه بنی ساعده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در تاریخ طبری</w:t>
      </w:r>
    </w:p>
    <w:p>
      <w:pPr>
        <w:pStyle w:val="BookText"/>
        <w:rPr/>
      </w:pPr>
      <w:r>
        <w:rPr>
          <w:rFonts w:ascii="Amiri" w:hAnsi="Amiri" w:eastAsia="Amiri" w:cs="Amiri"/>
          <w:color w:val="111111"/>
          <w:sz w:val="28"/>
          <w:sz w:val="28"/>
          <w:szCs w:val="28"/>
          <w:rtl w:val="true"/>
          <w:lang w:bidi="ar-SA"/>
        </w:rPr>
        <w:t>صحابه و أية انقلاب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کیست که خلافت او به پیامبر صَلَّی اللَّهُ عَلَیْهِ وَ آلِهِ وَ سَلَّمَ ابلاغ شده است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0223_101208"/>
      <w:bookmarkStart w:id="186" w:name="pg10223_101208"/>
      <w:bookmarkEnd w:id="186"/>
    </w:p>
    <w:p>
      <w:pPr>
        <w:pStyle w:val="Heading3"/>
        <w:numPr>
          <w:ilvl w:val="2"/>
          <w:numId w:val="1"/>
        </w:numPr>
        <w:rPr/>
      </w:pPr>
      <w:bookmarkStart w:id="187" w:name="pg10223_101208"/>
      <w:bookmarkStart w:id="188" w:name="__RefHeading___Toc2933975_1067777946"/>
      <w:bookmarkStart w:id="189" w:name="_Toc60"/>
      <w:bookmarkEnd w:id="187"/>
      <w:bookmarkEnd w:id="188"/>
      <w:r>
        <w:rPr>
          <w:rtl w:val="true"/>
        </w:rPr>
        <w:t>شوری وخلافت اسلامی</w:t>
      </w:r>
      <w:bookmarkEnd w:id="189"/>
    </w:p>
    <w:p>
      <w:pPr>
        <w:pStyle w:val="BookText"/>
        <w:rPr/>
      </w:pPr>
      <w:r>
        <w:rPr>
          <w:rFonts w:ascii="IRNazanin" w:hAnsi="IRNazanin" w:eastAsia="IRNazanin"/>
          <w:color w:val="111111"/>
          <w:sz w:val="28"/>
          <w:sz w:val="28"/>
          <w:szCs w:val="28"/>
          <w:rtl w:val="true"/>
          <w:lang w:bidi="fa-IR"/>
        </w:rPr>
        <w:t>بررسی دلالت آیات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حال مسلمانان اختلاف بسیار شدیدی در چگونگی تعیین امام و خلیفه داشته اند، این اختلاف در گذشته، در واقعیت عملی و چگونگی پیاده کردن آن در خارج متبلور بود وكمتر بحث تئوری وفکری آن مطرح می شد، اما امروزه اختلاف تنها در جهت فکری آن است و از محدوده بحث و بررسی واستدلالهای تئوری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همکاری در حل این اختلاف، دوست دارم دلالت آیات شوری را در قرآن که نظر اهل سنت مبتنی بر آن است بررسی کنم، سپس به واقعیت عملی شوری پس از وفات پیامبر صَلَّی اللَّهُ عَلَیْهِ وَ آلِهِ وَ سَلَّمَ و انقلابی که بعد از ایشان صورت گرفت بپردازم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از پرتو رحمت الهی در برابر آنها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ومهربان شدی، واگر خشن وسنگدل بودی از اطراف تو پراکنده می شدند، بنابراین آنها را عفو کن و برای آنها طلب آمرزش نما و در کارها با آنان مشورت کن، اما </w:t>
      </w:r>
    </w:p>
    <w:p>
      <w:pPr>
        <w:pStyle w:val="BookText"/>
        <w:rPr/>
      </w:pPr>
      <w:r>
        <w:rPr>
          <w:rFonts w:ascii="IRNazanin" w:hAnsi="IRNazanin" w:eastAsia="IRNazanin"/>
          <w:color w:val="111111"/>
          <w:sz w:val="28"/>
          <w:sz w:val="28"/>
          <w:szCs w:val="28"/>
          <w:rtl w:val="true"/>
          <w:lang w:bidi="fa-IR"/>
        </w:rPr>
        <w:t xml:space="preserve">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توکل کن، زیرا خداوند متوکلان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یکدیگر ومشورت بخواهند کودک را زودتر از شیر بازگیرند، گناهی بر آنها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توانائی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 ای برای فرزندان خود بگیرید گناهی بر شما نیست، بشرط آنکه حق گذشته مادر را به طور شایسته بپردازید، و از خدا بپرهیزید و بدانید خدا به آنچه انجام می 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اسْتَجَابُوا لِرَبِّهِمْ وَأَقَامُوا الصَّلَاةَ وَأَمْرُهُمْ شُورَى بَيْنَهُمْ وَمِمَّا رَزَقْنَاهُمْ يُنْفِقُونَ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آنها که دعوت پروردگارشان را اجابت نموده ، نماز را بر پا داشته ، کارهایشان به طریق مشورت در میان آنها صورت می گیرد و از آنچه به آنها روزی داده ایم انفاق می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نظریۂ خلافت از نظر اهل سنت مبتنی بر اساس شوری است؛ آنها معتقدند که خلافت مسلمین جز باشوری </w:t>
      </w:r>
    </w:p>
    <w:p>
      <w:pPr>
        <w:pStyle w:val="BookText"/>
        <w:rPr/>
      </w:pPr>
      <w:r>
        <w:rPr>
          <w:rFonts w:ascii="IRNazanin" w:hAnsi="IRNazanin" w:eastAsia="IRNazanin"/>
          <w:color w:val="111111"/>
          <w:sz w:val="28"/>
          <w:sz w:val="28"/>
          <w:szCs w:val="28"/>
          <w:rtl w:val="true"/>
          <w:lang w:bidi="fa-IR"/>
        </w:rPr>
        <w:t>نخواهد بود و بر این اساس خلافت ابوبکر را به دلیل انتخاب او با شوری در سقیفه بنی ساعده درست دانسته اند، اما خط دوم که نظریه شیعه باشد قائل به ضرورت تعیین ونصب خلیفه از طرف خداوند است، زیرا نمی توان تضمین کرد که طبق نظریه اول اصلح انتخاب خواهد شد به دلیل آنکه شوری از خواسته ها، تمایلات ، جهت های فکری وروانی و وابستگی های عقیدتی، اجتماعی و سیاسی آنها متأثر می شود، همچنین شوری نیاز به نوعی پاکدلی ، بی طرفی و آزادی از تأثیرات محسوس و نامحسوس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معتقدند که باید رسول الله صَلَّی اللَّهُ عَلَیْهِ وَ آلِهِ وَ سَلَّمَ وصیت آشکاری درباره خلافت داشته باشد، وادعا می کنند که پیامبر صَلَّی اللَّهُ عَلَیْهِ وَ آلِهِ وَ سَلَّمَ نه فقط خلیفه خود بلکه خلفای پس از او را نیز تعیین کرده است ولذا شیعه قائل به خلافت علی بن ابی طالب علیه السلام بوده و شورائی که در قرآن وارد شده است متعلق به بعضی مسائل است که به نحوه اداره دولت ارتباط داشته ولی در تعیین حاکم که منصبی الهی است دخالت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اختلاف میان مسلمين منحصر به این دو خط فکری است، لذا اگر باطل بودن یکی از آنها ثابت شد به طور طبیعی حقانیت خط دیگر اثبات می شود، که به دنبال آن درستی یا نادرستی خلافت خلیفه نتیجه می دهد، چه ابوبکر و خلفای پس از او باشند چه على علیه السلام و اوصياء بعد از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های گذشته نظریه کسانی را که معتقد به تعیین خليفه می باشند تعيين وهم چنین اولویت اهل بیت به خلافت اسلامی را به اثبات رساندیم، ونشان دادیم که در واقع این حقی است منحصر در آنها و دیگران حقی ندارند، ولی به خاطر تکمیل مطلب وبیشتر روشن شدن حقایق لازم است نظرية شوری را به عنوان یک نظریه جداگانه و همچنین صلاحیت آن را در تعیین خلیفه مسلمین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شوری برای برقراری نظریه خود، تکیه گاه خود را آیات قرآنی ذکر شده در ابتدای بحث قرار داده اند، بنابراین اساس بحث در این باب این سه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آیات فوق مراجعه کنیم، مشخص می شود که شورای اسلامی را می توان به دو گونه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موضوع شوری که درباره آن مشورت خواهد شد، مسأله ای جزئی بوده و مجال آن محدود باشد مانند مسأله از شیر گرفتن کودک، همانگونه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ارادا فصالا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 و این نوع شوری مورد اختلاف نبوده و لذا بحث آن را به کنار می گذاریم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موضوع شوری که باید در آن مشورت نمود مسأله ای کلی و عمومی بوده و همه مسلمین را در بر گیرد مانند اعلام جنگ علیه دشمنان، با تعیین خلیفه مسلمین، و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شک و شبهه ای نیست در اینکه در چنین مسأله ای باید به پیامبر صَلَّی اللَّهُ عَلَیْهِ وَ آلِهِ وَ سَلَّمَ مراجعه کرد، زیرا معقول نیست که چنین شورایی بر پا شود و پیامبر صَلَّی اللَّهُ عَلَیْهِ وَ آلِهِ وَ سَلَّمَ هیچ نظری در آن نداشته باشد، بلکه برقراری شوری بدون مراجعه به ایشان با به کسی که جایگزین ایشان است یعنی ولی امر مسلمین امری ناپسند از نظر عرف و نافرمانی از نظر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رَدُّوهُ إِلَى الرَّسُولِ وَإِلَى أُولِي الْأَمْرِ مِنْهُمْ لَعَلِمَهُ الَّذِينَ يَسْتَنْبِطُونَهُ مِنْهُمْ </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آن را به پیامبر صَلَّی اللَّهُ عَلَیْهِ وَ آلِهِ وَ سَلَّمَ و پیشوایان خود ارجاع دهند، از ریشه های مسائل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وَشَاوِرْهُمْ فِي الْأَمْرِ فَإِذَا عَزَمْتَ فَتَوَكَّلْ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نوع از شوری دارای سه پایه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مشاورین، تا اینکه مشورت انجام پذیر باشد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ماده و موضوع مشورت، تا اینکه چنین شورایی بر پا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امری که شوری را اداره کند، و امر در پایان کار، امر او خواهد بود، و ضمير تاء مخاطب در فَإِذَا عَزَمْتَ فَتَوَكَّلْ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و شکی نیست که اگر موضوع شوری مسأله ای کلی بود که تمام مسلمین را در بر می گرفت، کسی که حق فيصله </w:t>
      </w:r>
    </w:p>
    <w:p>
      <w:pPr>
        <w:pStyle w:val="BookText"/>
        <w:rPr/>
      </w:pPr>
      <w:r>
        <w:rPr>
          <w:rFonts w:ascii="IRNazanin" w:hAnsi="IRNazanin" w:eastAsia="IRNazanin"/>
          <w:color w:val="111111"/>
          <w:sz w:val="28"/>
          <w:sz w:val="28"/>
          <w:szCs w:val="28"/>
          <w:rtl w:val="true"/>
          <w:lang w:bidi="fa-IR"/>
        </w:rPr>
        <w:t>کار را دارد ولی امر مسلمین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یک از سه پایه ای که بدان اشاره شد منهدم شود، در اینصورت شورای شرعی که با دستور اسلام بر پا می شود، نمی تواند کامل باشد، که اگر ولی امر موجود و مشاور نیز موجود باشد، ولی موضوعی برای شوری وجود نداشته باشد، به هیچ وجه مشورتی انجام نخواهد شد زیرا مطلبی نیست که درباره آن بحث ومشورت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ولی امر موجود و موضوع مشورت نیز موجود باشد ولی مشاوری نباشد، در این حالت عنوان کار از شوری به تعیین ودستور،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جمع مشاورین موجود و موضوع شوری نیز وجود داشته ولكن ولی امر موجود نباشد، در این صورت شوری به شکل شرعی خود که خداوند آن را در قرآن مقرر ساخته است برگزار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خویش یک قیم برای شوری لازم دانسته که امر در اختیار او باشد، و الا اگر هر یک از مشاورین نظری دهد، رأی نهائی به دست چه کسی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شورای غیر شرعی نمی تواند تصمیماتی شرعی اتخاذ کند که مسلمین ملزم به پذیرش آن باشند، زیرا وجود چنین شورایی به طور آشکار با آیه شریفه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تأکید می کند که امر در پایان در دست ولی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فَتَوَكَّلْ عَلَى اللَّهِ 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تصمیم گرفتی، بر خدا توکل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اشکال بگیرند که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وَشَاوِرْهُمْ فِي الْأَمْرِ فَإِذَا عَزَمْتَ فَتَوَكَّلْ عَلَى اللَّهِ 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رسول الله است، پس وجود ولى امر در شوری ضرورتی نداشته و می توان ،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 آیه ولی امری ندارد که تصمیم گرفته و توکل کند، آنگونه که در آیه قبل بود بدون او شوری را بر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حق اطاعتی که برای رسول الله ثابت شده است، برای ولی امر نیز ثابت است، به دلیل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اطاعت کنید، و پیامبر واولياء امر خود را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مشخص می شود که اطاعت از ولی امر از همان نوع اطاعت از رسول الله صَلَّی اللَّهُ عَلَیْهِ وَ آلِهِ وَ سَلَّمَ است ، به دلیل وجود عطف به طور قطعی، مضاف بر آن که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بار سوم جهت اولی الامر می گفت، در این صورت می توانستیم بگوئیم که اختلافی میان دو اطاعت وجود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شورائی که خداوند در مسائل عمومی که شامل تمام مسلمین می شود تعیین کرده است از یک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الْأَمْرِ فَإِذَا عَزَمْتَ فَتَوَكَّلْ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نوعی دیگر از شوری را </w:t>
      </w:r>
    </w:p>
    <w:p>
      <w:pPr>
        <w:pStyle w:val="BookText"/>
        <w:rPr/>
      </w:pPr>
      <w:r>
        <w:rPr>
          <w:rFonts w:ascii="IRNazanin" w:hAnsi="IRNazanin" w:eastAsia="IRNazanin"/>
          <w:color w:val="111111"/>
          <w:sz w:val="28"/>
          <w:sz w:val="28"/>
          <w:szCs w:val="28"/>
          <w:rtl w:val="true"/>
          <w:lang w:bidi="fa-IR"/>
        </w:rPr>
        <w:t>در نظر بگیریم باید دلیل شرعی داشته باشیم، زیرا آثاری شرعی بر آن مترتب است مانند وجوب اطاعت از مقررات این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استدلال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نوعی دیگر از شوری درست نیست زیرا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تردید یا اختلاف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الله صَلَّی اللَّهُ عَلَیْهِ وَ آلِهِ وَ سَلَّمَ نازل شده است، یعنی اینکه این آیه در حالی که ایشان در میان مسلمین زندگی می کرده نازل شده است و در این حالت نه عقل اجازه می دهد ونه شرع که مسلمین در امری کلی که مربوط به همه مسلمین است بدون آنکه به رسول الله صَلَّی اللَّهُ عَلَیْهِ وَ آلِهِ وَ سَلَّمَ مراجعه کنند به مشورت بنشینند، چنین کاری بسیار قبیح و دور از ذهن است ، پس باید ایشان در چنین مشورتی شرکت کند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اوامرهم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رسول الله صَلَّی اللَّهُ عَلَیْهِ وَ آلِهِ وَ سَلَّمَ نیز می شود، وانگهی، مجموعه این آیات در باره صفات مؤمنین رستگار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أُوتِيتُمْ مِنْ شَيْءٍ فَمَتَاعُ الْحَيَاةِ الدُّنْيَا وَمَا عِنْدَ اللَّهِ خَيْرٌ وَأَبْقَى لِلَّذِينَ آمَنُوا وَعَلَى رَبِّهِمْ يَتَوَكَّلُونَ وَالَّذِينَ يَجْتَنِبُونَ كَبَائِرَ الْإِثْمِ وَالْفَوَاحِشَ وَ إِذَا مَا غَضِبُوا هُمْ يَغْفِرُونَ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اسْتَجَابُوا لِرَبِّهِمْ وَأَقَامُوا الصَّلَاةَ وَأَمْرُهُمْ شُورَى بَيْنَهُمْ وَمِمَّا رَزَقْنَاهُمْ يُنْفِقُونَ </w:t>
      </w:r>
      <w:r>
        <w:rPr>
          <w:rFonts w:eastAsia="IRNazanin" w:cs="IRNazanin"/>
          <w:color w:val="111111"/>
          <w:sz w:val="28"/>
          <w:szCs w:val="28"/>
          <w:rtl w:val="true"/>
          <w:lang w:bidi="fa-IR"/>
        </w:rPr>
        <w:t>»</w:t>
      </w:r>
      <w:r>
        <w:rPr>
          <w:rStyle w:val="FootnoteAnchor"/>
          <w:rtl w:val="true"/>
        </w:rPr>
        <w:footnoteReference w:id="14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شما داده شده است، بهره ناچیز زندگی دنیا است، و آنچه نزد خدا است برای کسانی که ایمان آورده اند و بر پروردگارشان توکل می کنند؛ بهتر و پایدارتر است، همان کسانی که از گناهان </w:t>
      </w:r>
    </w:p>
    <w:p>
      <w:pPr>
        <w:pStyle w:val="BookText"/>
        <w:rPr/>
      </w:pPr>
      <w:r>
        <w:rPr>
          <w:rFonts w:ascii="IRNazanin" w:hAnsi="IRNazanin" w:eastAsia="IRNazanin"/>
          <w:color w:val="111111"/>
          <w:sz w:val="28"/>
          <w:sz w:val="28"/>
          <w:szCs w:val="28"/>
          <w:rtl w:val="true"/>
          <w:lang w:bidi="fa-IR"/>
        </w:rPr>
        <w:t>بزرگ و اعمال زشت اجتناب می ورزند و هنگامی که خشمگین می شوند عفو می کنند و آنها که دعوت پروردگارشان را اجابت کرده و نماز را بر پاداشته وکارهایشان به طریق مشورت در میان آنها صورت می گیرد و از آنچه به آنها روزی داده ایم انفاق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هیچ جای شکی نیست که بهترین مصداق مؤمن، شخص رسول الله صَلَّی اللَّهُ عَلَیْهِ وَ آلِهِ وَ سَلَّمَ است، و مسلما رسول الله صَلَّی اللَّهُ عَلَیْهِ وَ آلِهِ وَ سَلَّمَ یکی از این افراد است، بنابراین اگر ثابت شد که پیامبر ضمن این شوری است، مسلمة مسأله شوری در این آیه به خود پیامبر بر می گردد وجز با تصمیم ایشان انجام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فَتَوَكَّلْ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تصمیم گرفتی، توگل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شوری در این آیه نیز از همان نوع اول است و تنها فرق این دو آیه در این است که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و اجمالی گفته است، ولی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الْأَمْرِ فَإِذَا عَزَمْتَ فَتَوَكَّلْ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و تفصيل داده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بیان، می توان بی درنگ نتیجه را در پیامبر محصور کرد، البته اگر پذیرفته باشیم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وَشَاوِرْهُمْ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رسول الله صَلَّی اللَّهُ عَلَیْهِ وَ آلِهِ وَ سَلَّمَ بوده و ربطی به اولی الامر ندارد، زیرا در این حالت شوری بدون وجود رسول الله صَلَّی اللَّهُ عَلَیْهِ وَ آلِهِ وَ سَلَّمَ بر قرار نمی شود و با وفات پیامبر صَلَّی اللَّهُ عَلَیْهِ وَ آلِهِ وَ سَلَّمَ شورائی نخواهیم داشت زیرا یک رکن اساسی آن یعنی رسول الله صَلَّی اللَّهُ عَلَیْهِ وَ آلِهِ وَ سَلَّمَ وجود ندارد، اما اگر آیه را محصور در وجود </w:t>
      </w:r>
    </w:p>
    <w:p>
      <w:pPr>
        <w:pStyle w:val="BookText"/>
        <w:rPr/>
      </w:pPr>
      <w:r>
        <w:rPr>
          <w:rFonts w:ascii="IRNazanin" w:hAnsi="IRNazanin" w:eastAsia="IRNazanin"/>
          <w:color w:val="111111"/>
          <w:sz w:val="28"/>
          <w:sz w:val="28"/>
          <w:szCs w:val="28"/>
          <w:rtl w:val="true"/>
          <w:lang w:bidi="fa-IR"/>
        </w:rPr>
        <w:t>پیامبر صَلَّی اللَّهُ عَلَیْهِ وَ آلِهِ وَ سَلَّمَ به تنهایی ندانسته و آن را به اولی الامر نیز تعمیم دهیم، در این صورت شورای پس از پیامبر صَلَّی اللَّهُ عَلَیْهِ وَ آلِهِ وَ سَلَّمَ نیز به شرط وجود ولی امر در آن بر قرار وشرعی خواهد بود، و او دارای تمام حقوق رسول الله صَلَّی اللَّهُ عَلَیْهِ وَ آلِهِ وَ سَلَّمَ در شوری است، زیرا او جانشین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مشورت پیامبر صَلَّی اللَّهُ عَلَیْهِ وَ آلِهِ وَ سَلَّمَ با اولی الامر، تصمیمی در امور دینشان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رَدُّوهُ إِلَى الرَّسُولِ وَإِلَى أُولِي الْأَمْرِ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را به پیامبر و پیشوایان خود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هر یک از این دو نظر، نظريه شوری در تعیین خلیفه در تنگنایی قرار خواهد گرفت که اگر رای اول را بگیریم آن را باطل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الْأَمْرِ را مخصوص رسول الله صَلَّی اللَّهُ عَلَیْهِ وَ آلِهِ وَ سَلَّمَ بدانیم، در این صورت واضح است شورایی که برای تعیین خلیفه اول بر قرار شد بعد از وفات رسول الله صَلَّی اللَّهُ عَلَیْهِ وَ آلِهِ وَ سَلَّمَ بوده و در نتیجه این شوری به حکم اسلام و بر اساس رای قرآن خلاف شرع است، و هر چه از آن حاصل شود نیز خلاف شرع می باشد از جمله تعیین خلیفه اول طبق آنچه که کتابهای تاریخ وروایات درباره تعیین خلیفه اول نقل کرده اند، که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آنها به آن شورایی بوده است در سقیفه بنی ساعده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نیز این موضوع را در تاریخ خود نقل کرده است، </w:t>
      </w:r>
    </w:p>
    <w:p>
      <w:pPr>
        <w:pStyle w:val="BookText"/>
        <w:rPr/>
      </w:pPr>
      <w:r>
        <w:rPr>
          <w:rFonts w:ascii="IRNazanin" w:hAnsi="IRNazanin" w:eastAsia="IRNazanin"/>
          <w:color w:val="111111"/>
          <w:sz w:val="28"/>
          <w:sz w:val="28"/>
          <w:szCs w:val="28"/>
          <w:rtl w:val="true"/>
          <w:lang w:bidi="fa-IR"/>
        </w:rPr>
        <w:t xml:space="preserve">همچنین صحیح بخاری در کتاب حدود، باب رجم حامله از زنا به نقل از عمر بن خطاب این حادثه را آورده است، طبری نیز در تاریخ خود در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هجری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اثیر وابن قتیبه در تاریخ الخلفاء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مصادر تاریخی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رای دوم، یعنی اینکه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رسول الله صَلَّی اللَّهُ عَلَیْهِ وَ آلِهِ وَ سَلَّمَ يا ولی امری که جانشین او است باشد، در این حالت شورای شرعی منعقد نمی شود مگر با وجود ولی امر، وولی امر تعيين نمی شود مگر با شورایی شرعی، و این دو راست ودور باطل است، زیرا نمی توان شورای شرعی را برگزار کرد مگر با وجود ولی امر، وولی امر نمی تواند باشد مگر با برگزاری شورای شرعی، پس این کار متوقف بر خودش است، بنابراین تا ابد نمی توان شورای شرعی برگزار نمود، مگر آنکه گفته شود که ولی امر تعیین شده از طرف رسول الله صَلَّی اللَّهُ عَلَیْهِ وَ آلِهِ وَ سَلَّمَ وجود دارد، ووجود او قبل از برگزاری شوری است و این بمعنای تسلیم در برابر نظریه نص است که مکتب اهل بیت مدعی آن است و این همان خط دوم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گفته شود که لازم نیست ولی امری در شوری وجود داشته باشد، بلکه کافی است صاحب شوری یعنی مشورت کننده موجود باشد، و نیازی نیست که او ولی باشد و اگر اشکال گرفته شد </w:t>
      </w:r>
    </w:p>
    <w:p>
      <w:pPr>
        <w:pStyle w:val="BookText"/>
        <w:rPr/>
      </w:pPr>
      <w:r>
        <w:rPr>
          <w:rFonts w:ascii="IRNazanin" w:hAnsi="IRNazanin" w:eastAsia="IRNazanin"/>
          <w:color w:val="111111"/>
          <w:sz w:val="28"/>
          <w:sz w:val="28"/>
          <w:szCs w:val="28"/>
          <w:rtl w:val="true"/>
          <w:lang w:bidi="fa-IR"/>
        </w:rPr>
        <w:t xml:space="preserve">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مشورت کننده در تصمیم گیری دلالت دارد، و در نتیجه او باید در امر شوری به عنوان ولی باشد، شاید بتوان چنین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تصمیم گرفتن بر اساس آنچه شوری بدان رسیده است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غیر از این است، ظهور آیه در این است که حق تصمیم گیری برای او ثابت باشد، یعنی اینکه اگر مشورت کنندگان در رأی متفق بودند، سخن فوق امکان پذیر است، اما اگر اختلاف نظر داشتند، چگونه باید رأی شوری قطعی شود؟ اگر اشکال گیرنده اکثریت را مطرح کند باید دلیل بیاورد، مضاف بر آنکه خداوند در بسیاری از آیات اکثریت را نکوهش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تُطِعْ أَكْثَرَ مَنْ فِي الْأَرْضِ يُضِلُّوكَ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اکثریت مردم زمین پیروی کنی تو را گمراه می کنند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 اضافه بر آن، اساسا این سخن خلاف نص صریح آیه است که هرگاه اختلاف نظر پیش می آید تصمیم گیری را به عهده مشورت کننده می گذارد، پس اگر چنین باشد او مشورت کننده نیست بلکه ولی بر شوری است حتی اگر مشاورین بر چیزی متفق باشند، باز هم او حق تصمیم گیری بر انجام آن کار یا عدم آن را دارد، نهایت این که او نمی تواند تصمیم بر امری بدون مشورت بگیرد و این بمعنای </w:t>
      </w:r>
    </w:p>
    <w:p>
      <w:pPr>
        <w:pStyle w:val="BookText"/>
        <w:rPr/>
      </w:pPr>
      <w:r>
        <w:rPr>
          <w:rFonts w:ascii="IRNazanin" w:hAnsi="IRNazanin" w:eastAsia="IRNazanin"/>
          <w:color w:val="111111"/>
          <w:sz w:val="28"/>
          <w:sz w:val="28"/>
          <w:szCs w:val="28"/>
          <w:rtl w:val="true"/>
          <w:lang w:bidi="fa-IR"/>
        </w:rPr>
        <w:t>نفی ولایت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نتیجه می گیریم که نظریه شوری میان دو محذور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بدون رسول الله صَلَّی اللَّهُ عَلَیْهِ وَ آلِهِ وَ سَلَّمَ واولی الامر برگزار شده است و چنین شورایی باطل وغير شرعی است، وقولی که می گوید شوری بدون رسول الله صَلَّی اللَّهُ عَلَیْهِ وَ آلِهِ وَ سَلَّمَ و اولی الامر امکان پذیر است نیاز به دلیل شرعی داشته و چنین دلیلی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با وجود ولی امر برگزار شده است و این در یکی از چند حالت زیر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مورد نظر، خود را به عنوان ولی امر مسلمین تعیین کرده است ، که چنین کاری هیچ وجه شرعی ندارد و به عنوان مصادره نامشروع حقوق مسلمین به شمار می رود، پس چگونه اطاعت از او بر جمع مسلمين شرعة واجب می شود هرگاه پس از انجام شوری بر امری تصمیم بگیرد؟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اندک او را ولی امر مسلمین قرار داده اند، که در اینحالت نیز به همان تناقض سابق می رسیم وهمان اشکالهایی که بر نظریه شوری مطرح شد دوباره پیش می آید، که چگونه او را تعیین کرده اند؟ وچه دلیل شرعی وجود دارد که مسلمين موظف اند از این گروه اطاعت کنند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و رسول صَلَّی اللَّهُ عَلَیْهِ وَ آلِهِ وَ سَلَّمَ او را به صراحت به عنوان ولی امر </w:t>
      </w:r>
    </w:p>
    <w:p>
      <w:pPr>
        <w:pStyle w:val="BookText"/>
        <w:rPr/>
      </w:pPr>
      <w:r>
        <w:rPr>
          <w:rFonts w:ascii="IRNazanin" w:hAnsi="IRNazanin" w:eastAsia="IRNazanin"/>
          <w:color w:val="111111"/>
          <w:sz w:val="28"/>
          <w:sz w:val="28"/>
          <w:szCs w:val="28"/>
          <w:rtl w:val="true"/>
          <w:lang w:bidi="fa-IR"/>
        </w:rPr>
        <w:t>تعیین کرده باشند، که در این صورت نیازی به شوری نیست زیرا نمی توان خلاف امر خدا و رسول عمل نمود و این راه حل درست همان نص است که شوری را منتفی دانسته و به دنبال آن اولین خلافت نیز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صورت کاملا روشن می شود که نظریه شوری در تعيين خلافت از هر جهت باطل است و مسأله شوری در آیات قرآن را باید مربوط به مسائل دیگری غیر از تعیین ولی امر مسلمین دانست، مانند مشورت در چگونگی اداره کشور با در جنگ وغيره، همانگونه که سیاق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راهی برای آنها باقی نمی ماند مگر آنکه ادعا کنند خدا و رسول صَلَّی اللَّهُ عَلَیْهِ وَ آلِهِ وَ سَلَّمَ خلیفه اول را تعیین کرده اند که چنین ادعایی حتی خود ابوبکر نداشته است زیرا اگر چنین بود مطمئنا در سقیفه بنی ساعده در مقابل انصار بدان استناد می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آیه شوری بدست می آید این است که خداوند حتی در شیوه های جنگی که مشورت از محدوده آن فراتر نمی رفت، به آنها اعتماد نکرده است واین مطلب از سیاق آیه بدست آمده وهمچنین روایاتی که درباره مشورت پیامبر با اصحابش در جنگ آمده است نیز بر آن تأکید دارند ولذا چون خداوند به آنها اعتماد نکرد، مسأله شوری را به خود پیامبر صَلَّی اللَّهُ عَلَیْهِ وَ آلِهِ وَ سَلَّمَ واگذار نمود، حال چگونه خداوند مسأله بزرگتری را به عهده آنها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خدا </w:t>
      </w:r>
    </w:p>
    <w:p>
      <w:pPr>
        <w:pStyle w:val="BookText"/>
        <w:rPr/>
      </w:pPr>
      <w:r>
        <w:rPr>
          <w:rFonts w:ascii="IRNazanin" w:hAnsi="IRNazanin" w:eastAsia="IRNazanin"/>
          <w:color w:val="111111"/>
          <w:sz w:val="28"/>
          <w:sz w:val="28"/>
          <w:szCs w:val="28"/>
          <w:rtl w:val="true"/>
          <w:lang w:bidi="fa-IR"/>
        </w:rPr>
        <w:t>أمر تعیین خلیفه رسولش را به مردم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کسی اعتماد نکردی که بتواند صد دینار را نگه دارد و بر او وصی وقيم تعیین کردی، در این صورت چگونه اعتماد می کنی که هزار دینار در اختیار او قرار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انسان دانا بعید به نظر می رسد چه رسد به اینکه از خدا و رسول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خداوند انتخاب خلیفه را به عهده امت قرار دهد، در حالی که خدا و رسول اعلام خطر کرده بودند نسبت به انقلابی که همزمان با وفات رسول الله صَلَّی اللَّهُ عَلَیْهِ وَ آلِهِ وَ سَلَّمَ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أَفَإِنْ مَاتَ أَوْ قُتِلَ انْقَلَبْتُمْ عَلَى أَعْقَابِكُمْ </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جز یک پیامبر نیست که پیامبرانی قبل از او آمده اند، پس هرگاه او بمیرد یا کشته شود، آیا شما به گذشته خویش بر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آیه تأمل کنیم، مشخص می شود که خطاب آیه به مسلمین است زیرا منقلب شدن کافر معنی ندارد و نمی توان آیه را مربوط به مسیلمہ کذاب دانست زیرا او در زمان رسول صَلَّی اللَّهُ عَلَیْهِ وَ آلِهِ وَ سَلَّمَ منقلب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چیزی معقول نیست که خدا ورسول، مسأله را میان مسلمین رها کنند، در حالیکه خداوند می داند که عدم تعیین ولی و سرپرستی که به او پناه ببرند سبب بروز اختلاف و درگیری میان آنها خواهد شد، همانگونه که تاریخ بر این مدعی شهادت </w:t>
      </w:r>
    </w:p>
    <w:p>
      <w:pPr>
        <w:pStyle w:val="BookText"/>
        <w:rPr/>
      </w:pPr>
      <w:r>
        <w:rPr>
          <w:rFonts w:ascii="IRNazanin" w:hAnsi="IRNazanin" w:eastAsia="IRNazanin"/>
          <w:color w:val="111111"/>
          <w:sz w:val="28"/>
          <w:sz w:val="28"/>
          <w:szCs w:val="28"/>
          <w:rtl w:val="true"/>
          <w:lang w:bidi="fa-IR"/>
        </w:rPr>
        <w:t>می دهد، زیرا نبودن ولی امر سبب تمام اختلافاتی است که میان مسلمین واقع شده است، و انحراف به آنجا کشیده شد که حکومت مسلمین بدست افرادی فاسق و فاسد افتاد که هیچگونه حيا، اخلاق ویا دین را نمی شناختند و اگر می خواهی بیشتر مطمئن شوی، به چهارده قرن پیش بازگرد وتوقفی کوتاه در زمان بنی امیه وبنی عباس داشته باش تا ببینی چگونه برای مدتی از زمان بر مردم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وحكام آنها را مشاهده کن چگونه علنا شراب می خوردند، بهترین لباس های ابریشم وطلا را بر تن سگها و میمون ها نموده با آنها بازی می کردند؟ وهزاران کار زشت وقبیحی که قلم از نوشتن آنها حیا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دلالت بر سوء انتخاب مردم و عقیم بودن اساس نظریه شوری دارد، زیرا کسی که امروز او را انتخاب می کنیم، شاید فردا او را منفور بدانیم، ولی بعد از تعیین نمی توان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مسلمین تمام سعی خود را برای عزل عثمان به کار نبستند ولی او نپذیرفته،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پیراهنی را که خدا بر تنم پوشانده، از تن نمی کنم</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نادرستی دو دلیلی که گروه اول بدان استناد کرده اند تا شوری را به عنوان اساس انتخاب خلیفه برای اداره امور مسلمین پس از رسول الله صَلَّی اللَّهُ عَلَیْهِ وَ آلِهِ وَ سَلَّمَ قرار دهند ثابت گردید، و برای ما آشکار شد که این دو دلیل از موضوع رهبری و خلافت به دورند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نادرستی این دو دلیل را ثابت کردیم، باز می گردیم وچشم پوشی می کنیم، بلکه کاملا چشمانمان را می بندیم و خود را ناآگاه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پذیریم که این دو دلیل درباره خلافت ورهبری حجت اند، آیا تمام این تجاهل، چشم پوشی و پذیرش می تواند اشکال این نظریه را بر طرف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روش و نحوه اجرا حل کند ؟ این دو دلیل هیچ انحرافی را اصلاح نکرده و علی رغم تمام اشکالهایی که این نظریه پیچیده و چند بعدی در بر دارد هیچ نقصی را جبران نمی کند، زیرا چنین نظریه ای نیاز به تحدید مفاهیم و تفصيل در معنی دارد، همچنین دو متن مورد نظر هیچ یک از موازین شوری ومقررات و چگونگی تنظیم آن را مشخص نموده وروش اجراء و پیاده کردن آن را نیز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در احادیث و روایاتی که از رسول الله صَلَّی اللَّهُ عَلَیْهِ وَ آلِهِ وَ سَلَّمَ نقل شده ونه در سیره پیامبر جایی را سراغ نداریم که ایشان مسأله شوری را مطرح کرده وامت را بر اجرای آن ملزم دانسته باشد و اگر چنین چیزی بود، مطمئنا بدست می آوردیم که چگونه پیامبر صَلَّی اللَّهُ عَلَیْهِ وَ آلِهِ وَ سَلَّمَ حدود آن را مشخص نموده وامت را برای استفاده از این قانون چه از نظر فکری و روحی، چه از نظر سیاسی آماده می ساخت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ويا لا اقل چندین نفر را تربیت می کرد تا بتوانند این تجربه را پس از ایشان پیاده نموده ، آن را رهبری کنند و بر تشريع و اجرای آن </w:t>
      </w:r>
      <w:bookmarkStart w:id="190" w:name="pg10223_101225"/>
    </w:p>
    <w:p>
      <w:pPr>
        <w:pStyle w:val="BookText"/>
        <w:rPr/>
      </w:pPr>
      <w:bookmarkEnd w:id="190"/>
      <w:r>
        <w:rPr>
          <w:rFonts w:ascii="IRNazanin" w:hAnsi="IRNazanin" w:eastAsia="IRNazanin"/>
          <w:color w:val="111111"/>
          <w:sz w:val="28"/>
          <w:sz w:val="28"/>
          <w:szCs w:val="28"/>
          <w:rtl w:val="true"/>
          <w:lang w:bidi="fa-IR"/>
        </w:rPr>
        <w:t>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بیان شد، این استدلال ها قادر به جواب دادن این همه ابهام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می روید و چگونه قضاوت می کنید؟</w:t>
      </w:r>
    </w:p>
    <w:p>
      <w:pPr>
        <w:pStyle w:val="Heading3"/>
        <w:numPr>
          <w:ilvl w:val="2"/>
          <w:numId w:val="1"/>
        </w:numPr>
        <w:rPr/>
      </w:pPr>
      <w:bookmarkStart w:id="191" w:name="__RefHeading___Toc2933977_1067777946"/>
      <w:bookmarkStart w:id="192" w:name="_Toc61"/>
      <w:bookmarkEnd w:id="191"/>
      <w:r>
        <w:rPr>
          <w:rtl w:val="true"/>
        </w:rPr>
        <w:t>واقعیت عملی شوری</w:t>
      </w:r>
      <w:r>
        <w:rPr>
          <w:rtl w:val="true"/>
        </w:rPr>
        <w:t>:</w:t>
      </w:r>
      <w:bookmarkEnd w:id="192"/>
    </w:p>
    <w:p>
      <w:pPr>
        <w:pStyle w:val="Heading4"/>
        <w:numPr>
          <w:ilvl w:val="3"/>
          <w:numId w:val="1"/>
        </w:numPr>
        <w:rPr/>
      </w:pPr>
      <w:bookmarkStart w:id="193" w:name="__RefHeading___Toc2933979_1067777946"/>
      <w:bookmarkStart w:id="194" w:name="_Toc62"/>
      <w:bookmarkEnd w:id="193"/>
      <w:r>
        <w:rPr>
          <w:rtl w:val="true"/>
        </w:rPr>
        <w:t>شوری و سقیفه بنی ساعده</w:t>
      </w:r>
      <w:r>
        <w:rPr>
          <w:rtl w:val="true"/>
        </w:rPr>
        <w:t>:</w:t>
      </w:r>
      <w:bookmarkEnd w:id="194"/>
    </w:p>
    <w:p>
      <w:pPr>
        <w:pStyle w:val="BookText"/>
        <w:rPr/>
      </w:pPr>
      <w:r>
        <w:rPr>
          <w:rFonts w:ascii="IRNazanin" w:hAnsi="IRNazanin" w:eastAsia="IRNazanin"/>
          <w:color w:val="111111"/>
          <w:sz w:val="28"/>
          <w:sz w:val="28"/>
          <w:szCs w:val="28"/>
          <w:rtl w:val="true"/>
          <w:lang w:bidi="fa-IR"/>
        </w:rPr>
        <w:t>مورخین می گویند خلافت ابوبکر بر اساس انتخاب وی در سقیفه بنی ساعده بوده است و این انتخاب در واقع، مشروعیت اساسی خلافت ابوبکر بر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مسلمان در صورتی خود را پیرو خلافت او می بیند که نسبت به سقیفه ایمان و پذیرش داشته و آن را تنها راه تعیین خلیفه مسلمین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در بحث گذشته باطل بودن نظریه شوری برای تعیین خليفة مسلمین را ثابت کردیم، به نظر می آید بهتر است در این باره نگاهی به حادثه سقیفه، که به عنوان اجرای عملی نظریه شوری به شمار می آید داشته باشیم، تا بدانیم تا چه حد این حادثه سالم برگزار شده و به دنبال آن مشخص گردد که آیا باید بدان ملتزم بود و از آن تبعیت نمود یا خیر</w:t>
      </w:r>
      <w:r>
        <w:rPr>
          <w:rFonts w:eastAsia="IRNazanin" w:cs="IRNazanin"/>
          <w:color w:val="111111"/>
          <w:sz w:val="28"/>
          <w:szCs w:val="28"/>
          <w:rtl w:val="true"/>
          <w:lang w:bidi="fa-IR"/>
        </w:rPr>
        <w:t>.</w:t>
      </w:r>
    </w:p>
    <w:p>
      <w:pPr>
        <w:pStyle w:val="Heading4"/>
        <w:numPr>
          <w:ilvl w:val="3"/>
          <w:numId w:val="1"/>
        </w:numPr>
        <w:rPr/>
      </w:pPr>
      <w:bookmarkStart w:id="195" w:name="__RefHeading___Toc2933981_1067777946"/>
      <w:bookmarkStart w:id="196" w:name="_Toc63"/>
      <w:bookmarkEnd w:id="195"/>
      <w:r>
        <w:rPr>
          <w:rtl w:val="true"/>
        </w:rPr>
        <w:t>سقیفه در تاریخ طبری</w:t>
      </w:r>
      <w:r>
        <w:rPr>
          <w:rtl w:val="true"/>
        </w:rPr>
        <w:t>:</w:t>
      </w:r>
      <w:bookmarkEnd w:id="1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این حادثه را به طور مفصل در تاریخ خود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که در اینجا در حد نیاز مختصری از آن را از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انصار در سقیفه بنی ساعده اجتماع کرده، جنازه پیامبر را به عهده خانواده اش گذاشتند تا 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کار را به سعد بن عباده واگذاریم، وسعد را در حالیکه مریض بود بدانجا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سخنرانی کرده، ابتدا خداوند را حمد وثنا گفته، سپس سابقه انصار را در امر دین وفضايل آنها را در اسلام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داشت که انصار پیامبر و اصحابش را با تکریم و احترام پذیرفته و با دشمنان پیامبر جنگیدند تا آنکه اعراب به دین اسلام در آمدند، و پیامبر در حالی از دنیا رفت که از آنها راضی بود، 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بدست بگیرید و دیگران را شریک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همگی جواب دادند که درست نظر دادی وسخن صحیحی بر زبان آوردی، ما نیز هرگز از رأی تو سر باز نزده و کار را به عهده تو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با یکدیگر به گفتگو پرداخته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خواهد شد اگر مهاجرین قریش نپذیرفته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مهاجرین با رسول الله صَلَّی اللَّهُ عَلَیْهِ وَ آلِهِ وَ سَلَّمَ و اولین صحابه او بوده و ما عشیره ویاران او هستیم، پس چرا می خواهید کار را پس از او از ما بگیرید؟ ، آنگاه عده ای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از ما و امیری از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ضعف شما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 عمر موضوع انصار را شنیده، فورا خود را همراه با ابو عبیده جراح به سقیفه رساندند، أسيد بن حُضير، عویم بن </w:t>
      </w:r>
    </w:p>
    <w:p>
      <w:pPr>
        <w:pStyle w:val="BookText"/>
        <w:rPr/>
      </w:pPr>
      <w:r>
        <w:rPr>
          <w:rFonts w:ascii="IRNazanin" w:hAnsi="IRNazanin" w:eastAsia="IRNazanin"/>
          <w:color w:val="111111"/>
          <w:sz w:val="28"/>
          <w:sz w:val="28"/>
          <w:szCs w:val="28"/>
          <w:rtl w:val="true"/>
          <w:lang w:bidi="fa-IR"/>
        </w:rPr>
        <w:t>ساعده و عاصم بن عدی از قبیله عجلان نیز به دنبال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عمر را از سخن گفتن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حمد وثنای خدا را بجای آورد، سپس سابقه مهاجرین را به عنوان اولین کسانی از اعراب که پیامبر صَلَّی اللَّهُ عَلَیْهِ وَ آلِهِ وَ سَلَّمَ را تصدیق کردند یادآور شده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اولین کسانی هستند که خدا را در زمین عبادت کرده و به پیامبر صَلَّی اللَّهُ عَلَیْهِ وَ آلِهِ وَ سَلَّمَ ایمان آوردند، آنها یاران و عشيره او بوده و پس از او نیز مستحق تر از همه مردم به این امر می باشند، و هر که به ستیز با آنها بپردازد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فضیلت انصار را ذکر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مهاجرین نخستین، به نظر ما کسی به درجه شما نمی رسد، پس امراء از ما و وزراء از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حباب بن منذر بپا 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کار خویش را بدست خود گیرید که دیگران زیر سایه شما به سر می برند و هیچکس جرأت مخالفت با شما را ندارد، و با یکدیگر اختلاف نکنید که رأی شما بی ارزش شده و کار از دستتان خارج می شود، اما اگر اینها جز سخن خود نپذیرفتند پس امیری از ما و امیری از آنها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دو نفر بر یک کار به توافق برسند، به خدا سوگند اعراب نخواهند پذیرفت که شما بر آنها ریاست کنید در حالی که پیامبر آنها از شما نیست، ولی اعراب </w:t>
      </w:r>
    </w:p>
    <w:p>
      <w:pPr>
        <w:pStyle w:val="BookText"/>
        <w:rPr/>
      </w:pPr>
      <w:r>
        <w:rPr>
          <w:rFonts w:ascii="IRNazanin" w:hAnsi="IRNazanin" w:eastAsia="IRNazanin"/>
          <w:color w:val="111111"/>
          <w:sz w:val="28"/>
          <w:sz w:val="28"/>
          <w:szCs w:val="28"/>
          <w:rtl w:val="true"/>
          <w:lang w:bidi="fa-IR"/>
        </w:rPr>
        <w:t>مانعی نمی بینند که کار خود را به دست کسانی دهند که نبوت در آنها بوده وولى امرشان از میان آنها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مابر هر که ایمان آورده است حجتی آشکار و دلیلی محکم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حکومت محمد و ریاست او رقیب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باران وعشيره او هستیم، مگر آنکه به دنبال باطل رفته، به سوی گناه روی آورده و خود را به هلاکت رسانده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کار خود را به دست گیرید وسخن این مرد و یارانش را نشنوید، که آنها سهم شما را در این کار از دستتان خواهند گرفت واگر آنچه را که خواستید نپذیرفتند، آنها را از این شهر بیرون کنید و کار را خود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مستحق تر به این امر می باشید، زیرا با شمشیرهای شما بود که تسلیم این دین شد آنکه حاضر نبود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 من عمل کنید که بهترین رأی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بخواهیم کار را به صورت اول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اولین کسانی بودید که پیامبر را یاری نمودید، مبادا اولین کسی باشید که دین را تغییر داده ومنحرف شوید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بشير بن سعد خزرجی پدر نعمان بن بشير قیام کرد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به خدا سوگند اگر ما فضیلتی در جنگ با مشرکین و سابقه ای در این دین داریم، جز رضایت خداوند واطاعت از پیامبر و کوشش برای خودمان هدف دیگری نداشتیم، پس سزاوار نیست که بدین خاطر بر دیگران منت گذاریم، ما که به خاطر دنیا چنین عمل نکردیم و خدا ولی نعمت ما و از ما بر خود 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حق تعالی مرا در حال نزاع با آنها هرگز نخواهد دید، پس از خدا بترسید و با آنها مخالفت نورزید و درگیر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واين ابو عبیده، هر کدام را خواستید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بودن تو ما کار را به عهده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هر چه فضل داشته باشید ولی مانند ابوبکر، عمر وعلى میان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ارقم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فضیلت آنهائی که نام بردی انکار نمی کنیم، و در میان آنها کسی است که اگر این امر را بخواهد کسی با او 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علی بیعت نمی 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سرو صدا و سخن های پراکنده زیاد شد و من از اختلاف ترسیدم و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کن تا با </w:t>
      </w:r>
    </w:p>
    <w:p>
      <w:pPr>
        <w:pStyle w:val="BookText"/>
        <w:rPr/>
      </w:pPr>
      <w:r>
        <w:rPr>
          <w:rFonts w:ascii="IRNazanin" w:hAnsi="IRNazanin" w:eastAsia="IRNazanin"/>
          <w:color w:val="111111"/>
          <w:sz w:val="28"/>
          <w:sz w:val="28"/>
          <w:szCs w:val="28"/>
          <w:rtl w:val="true"/>
          <w:lang w:bidi="fa-IR"/>
        </w:rPr>
        <w:t>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نفر رفتند که با او بیعت کنند، بشیر بن سعد زودتر خود را به او رساند، 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 نافرمانی کردی و پسر عمویت را از ریاست محروم ساختی؟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ولی من ترسیدم که با این قوم بر سر چیزی درگیر شوم که خداوند آن را برای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قبيله اوس که رفتار بشير بن سعد را دید، ادعای قریش را دانسته و از تقاضای قبیله خزرج مبنی بر امارت رئيسشان سعد بن عباده مطلع شدند،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وأسيد بن حضير نیز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یکبار کار به دست قبيلة خزرج بیافتد، آنها برای همیشه فضیلتی بر شما خواهند داشت و هیچگاه از این ریاست سهمی به شما نخواهند داد، پس بشتابید به بیعت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برخاستند و با ابوبکر بیعت نمودند وسعد بن عباده با قبيله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هر سو جهت بیعت به سوی ابوبکر روی آوردند که نزدیک بود سعد بن عباده زیر دست و پای مردم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یاران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 سعد را نیازارید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 او را بکشد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بالای سر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تو را چنان بکوبم </w:t>
      </w:r>
    </w:p>
    <w:p>
      <w:pPr>
        <w:pStyle w:val="BookText"/>
        <w:rPr/>
      </w:pPr>
      <w:r>
        <w:rPr>
          <w:rFonts w:ascii="IRNazanin" w:hAnsi="IRNazanin" w:eastAsia="IRNazanin"/>
          <w:color w:val="111111"/>
          <w:sz w:val="28"/>
          <w:sz w:val="28"/>
          <w:szCs w:val="28"/>
          <w:rtl w:val="true"/>
          <w:lang w:bidi="fa-IR"/>
        </w:rPr>
        <w:t>که استخوانت خرد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قیس بن سعد ریش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موی از سر او کم کنی، یک دندان سالم برایت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ملایمت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توانی در من بود، وقدرت ایستادن داشتم، چنان غرشی در شهرها و کوچه ها از من می شنیدی که تو ویارانت را سنگ کوب می کرد، به خدا سوگند تو را به گروهی ملحق می کردم که در میان آنها رعیت بودی نه ارباب مرا از این مکان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از آنجا برده و به منزلش رساندند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نیاز به شرح و توضیح ندارد بلکه خود به خود بیانگر چگونگی به خلافت رسیدن ابوبکر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کاملا از شوری به دور است، که شوری هیچ متناسب با این مکان دور افتاده نیست، سقیفه بنی ساعده در مزرعه ای خارج از شهر مدینه بوده، در حالیکه مسجد پیامبر صَلَّی اللَّهُ عَلَیْهِ وَ آلِهِ وَ سَلَّمَ برای انجام چنین کاری مناسب تر است، زیرا مسجد جایگاه اجتماع مسلمين و مركز مشاوره درباره امور دین و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زمانی نیز هیچ وقت مناسبی نبوده است، که هنوز رسول الله صَلَّی اللَّهُ عَلَیْهِ وَ آلِهِ وَ سَلَّمَ و دفن نشده و بدن </w:t>
      </w:r>
    </w:p>
    <w:p>
      <w:pPr>
        <w:pStyle w:val="BookText"/>
        <w:rPr/>
      </w:pPr>
      <w:r>
        <w:rPr>
          <w:rFonts w:ascii="IRNazanin" w:hAnsi="IRNazanin" w:eastAsia="IRNazanin"/>
          <w:color w:val="111111"/>
          <w:sz w:val="28"/>
          <w:sz w:val="28"/>
          <w:szCs w:val="28"/>
          <w:rtl w:val="true"/>
          <w:lang w:bidi="fa-IR"/>
        </w:rPr>
        <w:t>پاک و مطهر ایشان بر زمین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خود اجازه دادند پیکر مقدس آن حضرت را به حال خود گذاشته و درگیر امر خلافت شوند، در حالی که پیشوایان و بزرگان صحابه مشغول تجهیز پیامبر صَلَّی اللَّهُ عَلَیْهِ وَ آلِهِ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عاقلی این را شوری می داند ؟</w:t>
      </w:r>
    </w:p>
    <w:p>
      <w:pPr>
        <w:pStyle w:val="BookText"/>
        <w:rPr/>
      </w:pPr>
      <w:r>
        <w:rPr>
          <w:rFonts w:ascii="IRNazanin" w:hAnsi="IRNazanin" w:eastAsia="IRNazanin"/>
          <w:color w:val="111111"/>
          <w:sz w:val="28"/>
          <w:sz w:val="28"/>
          <w:szCs w:val="28"/>
          <w:rtl w:val="true"/>
          <w:lang w:bidi="fa-IR"/>
        </w:rPr>
        <w:t>در واقع آنها درباره خلافت قدرتمند اسلامی که توسط آن وحدت و كيان مسلمين حفظ می گردد بحث نکردند، و سخنان آنها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که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خود اختصاص داده و دیگران را شریک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درستی ارائه کردی و سخن خوبی گفتی ما از سخن تو تجاوز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قدرت و حکومت محمد با ما رقابت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و سخنان او و یارانش را گوش ندهید که سهم شما را از دستتان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نشان دهنده روحیه این قوم است، آنها جز قدرت و سلطنت چیزی را نمی جویند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آن، الفاظ تند و تیزی که میان صحابه رد و بدل شد، آن هم پس از بیست و سه سال که پیامبر صَلَّی اللَّهُ عَلَیْهِ وَ آلِهِ وَ سَلَّمَ در تربیت آنها </w:t>
      </w:r>
    </w:p>
    <w:p>
      <w:pPr>
        <w:pStyle w:val="BookText"/>
        <w:rPr/>
      </w:pP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عمر به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و حباب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باید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قول عمر به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قول دیگر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تو را لگدمال کنم تا استخوان هایت خرد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قول قیس بن سعد به عمر در حالی که ریش او را بدست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موی سر او کم شود، یک دندان سالم برایت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خشن که در این جایگاه حساس انتخابات رد و بدل می شود و تا حد تهدید به ضرب و شتم و یا قتل ادامه می یابد، نشان دهنده سینه های پر از حقد و دشمنی و بد بینی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مشورت این گونه افراد را ۔ اگر بتوان نام آن را شوری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p>
    <w:p>
      <w:pPr>
        <w:pStyle w:val="BookText"/>
        <w:rPr/>
      </w:pPr>
      <w:r>
        <w:rPr>
          <w:rFonts w:ascii="IRNazanin" w:hAnsi="IRNazanin" w:eastAsia="IRNazanin"/>
          <w:color w:val="111111"/>
          <w:sz w:val="28"/>
          <w:sz w:val="28"/>
          <w:szCs w:val="28"/>
          <w:rtl w:val="true"/>
          <w:lang w:bidi="fa-IR"/>
        </w:rPr>
        <w:t>به سخنان و احتجاج های آنان بر یکدیگر توجه کنید که چه استدلال های بی اساس و دور از منطق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احتجاج عمر را که قوی ترین احتجاج آنها است مد نظر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عرب راضی نخواهند شد که شما را رهبر خود بدانند در حالی که پیامبر ایشان از شما نیست، ولی اعراب مانعی ندارند کسی را به رهبری بپذیرند که نبوت از میان آنها برخاسته و ولی امر آنها از ایشان بوده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اعراب راضی به رهبری افراد دور از پیامبر نیستند، </w:t>
      </w:r>
    </w:p>
    <w:p>
      <w:pPr>
        <w:pStyle w:val="BookText"/>
        <w:rPr/>
      </w:pPr>
      <w:r>
        <w:rPr>
          <w:rFonts w:ascii="IRNazanin" w:hAnsi="IRNazanin" w:eastAsia="IRNazanin"/>
          <w:color w:val="111111"/>
          <w:sz w:val="28"/>
          <w:sz w:val="28"/>
          <w:szCs w:val="28"/>
          <w:rtl w:val="true"/>
          <w:lang w:bidi="fa-IR"/>
        </w:rPr>
        <w:t>مسلما بیشتر رضایت می دهند که رهبر آنان نزدیک ترین فرد به رسول الله صَلَّی اللَّهُ عَلَیْهِ وَ آلِهِ وَ سَلَّمَ یعنی علی بن ابی طالب علیه السلام باشد، ولذا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استدلال کرده ولی میوه درخت را کنار گذاشتند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اگر اعراب رهبری علی علیه السلام را نپذیرند، مسلما رهبری فردی از قبیله تیم را نیز نخواهند پذیرفت ، پس اگر حجت آنها این گونه باشد، على علیه السلام دارای رساترین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جواهری درباره احتجاج على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او را نزد ابوبکر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از شما مستحق ترم، با شما بیعت نمی کنم زیرا شما باید با من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را از دست انصار گرفتید و بر آنها احتجاج کردید که با رسول الله خویشاوندی دارید، آنها نیز امر را تسلیم شما کرده و رهبری را به شما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شما احتجاج می کنم به همان احتجاجی که شما بر انصار داشتید، پس با ما منصف باشید اگر از خدا بر خود می ترسید و حق ما را آنچنان بپذیرید که انصار حق شما را پذیرفتند، و إلا ظالم بشمار آمده و شما به ظلم خویش آگاهید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کنیم تا بیعت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می دوشی که نیمی از آن برای خودت خواهد بود، کار او را امروز محکم کن تا آن را فردا به خودت واگذار کند، نه ، به خدا سوگند، سخن تو را نپذیرفته و تسلیم تو نمی شوم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آنها از راههای مختلف سعی کردند علی علیه السلام را تسلیم کنند، مثلا يکبار خواستند عباس را تحریک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به او بدهیم که برای خود و فرزندانش پس از او باشد و بدین وسیله او را از علی بن ابی طالب علیه السلام جدا خواهیم کرد، که اگر عباس به سوی ما بیاید حجتی عليه على خواهیم داشت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 این گونه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ادعا کردی که به من خواهی داد ، اگر آن حق مؤمنین است که تو اجازه نداری در باره آن تصمیم بگیری، و اگر حق ما است، در آن صورت راضی نمی شویم که جزئی از حقمان را بگیریم و جزئی را رها کنیم، و زنهار از تند روی بپرهیز، که رسول الله صَلَّی اللَّهُ عَلَیْهِ وَ آلِهِ وَ سَلَّمَ از درختی سر چشمه گرفته که ما شاخه های آن و شما همسایگان آن هستید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وقتی این شگرد به نتیجه نرسید ، به زور متوسل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دادند که هنگام وفات رسول </w:t>
      </w:r>
    </w:p>
    <w:p>
      <w:pPr>
        <w:pStyle w:val="BookText"/>
        <w:rPr/>
      </w:pPr>
      <w:r>
        <w:rPr>
          <w:rFonts w:ascii="IRNazanin" w:hAnsi="IRNazanin" w:eastAsia="IRNazanin"/>
          <w:color w:val="111111"/>
          <w:sz w:val="28"/>
          <w:sz w:val="28"/>
          <w:szCs w:val="28"/>
          <w:rtl w:val="true"/>
          <w:lang w:bidi="fa-IR"/>
        </w:rPr>
        <w:t>خدا، على و زبير و افرادی که با آنها بودند، در خانه فاطمه متحصن شده اند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ابوبکر، عمر بن خطاب را فرستاد تا آنها را از خانه فاطمه خارج کنند،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نپذیرفتند، آنان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و افرادش، آتشی بدست گرفته، آمد تا خانه را بر آنها به آتش بکشد، فاطمه با آنها روبه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 آیا آمده ای تا خانه ما 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آنکه داخل شوید در آنچه امت در آن داخل شده اند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در کتاب انساب الاشراف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پشت در خانه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 آیا در خانه مرا می سوزانی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Style w:val="FootnoteAnchor"/>
          <w:rtl w:val="true"/>
        </w:rPr>
        <w:footnoteReference w:id="1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افرادی را که به خانه فاطمه یورش برده تا آن را بسوزانند بدین شرح معرفی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عمر بن 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بن شماس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لبيد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سلامة بن وغش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جماعتی به خانه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او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خانه شدند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سوی منزل على آمد در حالی که طلحه، زبیر و جمعی از مهاجرین در آنجا بودند، زبیر شمشیر به دست، بر آنها خارج شد، ولی پای او لغزید و شمشیر از دست او افتاد، آنها بر او حمله برده، او را دستگیر کردند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وقتی فاطمه مشاهده کرد آنچه بر آنها۔ على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آمد و بر در حجره ابوبکر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چه زود کينة خود را بر اهل بیت رسول الله صَلَّی اللَّهُ عَلَیْهِ وَ آلِهِ وَ سَلَّمَ نشان دادید، به خدا سوگند، هرگز با عمر سخنی نخواهم گفت تا به لقاء الله بپیوندم </w:t>
      </w:r>
      <w:r>
        <w:rPr>
          <w:rFonts w:eastAsia="IRNazanin" w:cs="IRNazanin"/>
          <w:color w:val="111111"/>
          <w:sz w:val="28"/>
          <w:szCs w:val="28"/>
          <w:rtl w:val="true"/>
          <w:lang w:bidi="fa-IR"/>
        </w:rPr>
        <w:t>.</w:t>
      </w:r>
      <w:r>
        <w:rPr>
          <w:rStyle w:val="FootnoteAnchor"/>
          <w:rtl w:val="true"/>
        </w:rPr>
        <w:footnoteReference w:id="15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به خاطر این مسائل و محروم شدن از ارث خود </w:t>
      </w:r>
    </w:p>
    <w:p>
      <w:pPr>
        <w:pStyle w:val="BookText"/>
        <w:rPr/>
      </w:pPr>
      <w:r>
        <w:rPr>
          <w:rFonts w:ascii="IRNazanin" w:hAnsi="IRNazanin" w:eastAsia="IRNazanin"/>
          <w:color w:val="111111"/>
          <w:sz w:val="28"/>
          <w:sz w:val="28"/>
          <w:szCs w:val="28"/>
          <w:rtl w:val="true"/>
          <w:lang w:bidi="fa-IR"/>
        </w:rPr>
        <w:t>و همچنین مصائب دیگر غضب کرد، از ابوبکر متنفر شده و با او سخن نگفت تا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تنها شش ماه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وفات کرد، همسرش على او را شبانه دفن کرد و به ابوبکر اطلاع نداد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 که فاطمه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در هر نمازی که بخوانم، عليه تو دعا خواهم کرد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بدین سبب بود که ابوبکر هنگام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چیزی از دنیا دلم نمی سوزد مگر به سه کاری که کرده ام، که ای کاش انجام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کاری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حریم خانه فاطمه را نمی شکستم اگر چه برای جنگ بسته شده باشد</w:t>
      </w:r>
      <w:r>
        <w:rPr>
          <w:rStyle w:val="FootnoteAnchor"/>
          <w:rtl w:val="true"/>
        </w:rPr>
        <w:footnoteReference w:id="1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یعقوبی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خانه فاطمه دختر رسول خدا را تفتیش نکرده و مردان را وارد آن نمی کردم، اگر چه برای جنگ بسته شده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این باره شاعر مصری حافظ ابراهیم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تبايع وبنت المصطفى فيها</w:t>
      </w:r>
    </w:p>
    <w:p>
      <w:pPr>
        <w:pStyle w:val="BookText"/>
        <w:rPr/>
      </w:pPr>
      <w:r>
        <w:rPr>
          <w:rFonts w:ascii="IRNazanin" w:hAnsi="IRNazanin" w:eastAsia="IRNazanin"/>
          <w:color w:val="111111"/>
          <w:sz w:val="28"/>
          <w:sz w:val="28"/>
          <w:szCs w:val="28"/>
          <w:rtl w:val="true"/>
          <w:lang w:bidi="fa-IR"/>
        </w:rPr>
        <w:t xml:space="preserve">ما كان غير ابی حفص بفوه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فارس عدنان وحاميها</w:t>
      </w:r>
    </w:p>
    <w:p>
      <w:pPr>
        <w:pStyle w:val="BookText"/>
        <w:rPr/>
      </w:pPr>
      <w:r>
        <w:rPr>
          <w:rFonts w:ascii="IRNazanin" w:hAnsi="IRNazanin" w:eastAsia="IRNazanin"/>
          <w:color w:val="111111"/>
          <w:sz w:val="28"/>
          <w:sz w:val="28"/>
          <w:szCs w:val="28"/>
          <w:rtl w:val="true"/>
          <w:lang w:bidi="fa-IR"/>
        </w:rPr>
        <w:t>عمر سخنی به علی گفت که شنونده را اکرام و گوینده را تعظیم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سوزانده ، تو را در آن آرام نمی گذارم اگر بیعت نکنی، هر چند دختر پیامبر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غیر از عمر نمی توانست چنین سخنی را در برابر یگانه مرد جنگی عرب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این هم بدتر شد، وقتی که علی علیه السلام را به قتل تهدید کردند، به زور از منزل خارج کرده، به سوی ابوبکر بردند، وگفتند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خدایی که جز او خدایی نیست، گردنت را می 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و برادر رسول خدا را می کشید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آیا چنین خلافتی که با زور شروع شده و با اکراه و تهدید به قتل ادامه یافته، می تواند مصداقی برای نظریه شوری باشد؟</w:t>
      </w:r>
    </w:p>
    <w:p>
      <w:pPr>
        <w:pStyle w:val="BookText"/>
        <w:rPr/>
      </w:pPr>
      <w:r>
        <w:rPr>
          <w:rFonts w:ascii="IRNazanin" w:hAnsi="IRNazanin" w:eastAsia="IRNazanin"/>
          <w:color w:val="111111"/>
          <w:sz w:val="28"/>
          <w:sz w:val="28"/>
          <w:szCs w:val="28"/>
          <w:rtl w:val="true"/>
          <w:lang w:bidi="fa-IR"/>
        </w:rPr>
        <w:t>وقتی ابوبکر وعمر متوجه کار زشت وقبيح خود شدند، برای معذرت خواهی نزد فاطمه آمدند، ولی بسیار 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از رسول الله برای شما نقل کنم، آیا حاضرید بدان عمل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از رسول الله نشنیدید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من رضاي وسخط فاطمة من سخطي ، فمن أحب فاطمة ابنتي فقد احبني ، ومن ارضى فاطمة فقد ارضاني ، ومن اسخط فاطمة فقد أسخطني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فاطمه، رضایت من است و ناراحتی فاطمه ناراحتی من است، هر که فاطمه دخترم را دوست بدارد ، مرا دوست داشته و هر که فاطمه را راضی کند مرا راضی کرده و هر که فاطمه را ناراحت کند مرا ناراحت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رسول الله شنیده ایم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خدا و ملائکه اش را شاهد می گیرم که شما مرا ناراحت کرده و مرا راضی نکردید، و اگر پیامبر را ملاقات کنم از </w:t>
      </w:r>
    </w:p>
    <w:p>
      <w:pPr>
        <w:pStyle w:val="BookText"/>
        <w:rPr/>
      </w:pPr>
      <w:r>
        <w:rPr>
          <w:rFonts w:ascii="IRNazanin" w:hAnsi="IRNazanin" w:eastAsia="IRNazanin"/>
          <w:color w:val="111111"/>
          <w:sz w:val="28"/>
          <w:sz w:val="28"/>
          <w:szCs w:val="28"/>
          <w:rtl w:val="true"/>
          <w:lang w:bidi="fa-IR"/>
        </w:rPr>
        <w:t>شما نزد ایشان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هر نمازی که بخوانم عليه تو نفرین خواهم کرد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بنابراین ابوبکر بر اساس شوری حق خلافت بر مسلمین را ندارد، که شوری از نظر تئوری باطل بوده و به هیچ وجه وجود خارجی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چشم پوشی کرده و بپذیریم که ابوبکر از راه شوری به خلافت رسید و این که شوری تنها راه خلافت است، پس ابوبکر چه حقی داشت که عمر را به عنوان خليفه بعد از خود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ابوبکر وخلافتش در برابر دو خلاف شرع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شوری راهی باشد که خداوند برای تعیین خلیفه قرار داده است، پس ابوبکر در تعیین عمر معصیت کرده وبا امر خدا مخالفت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شوری از طرف خدا نباشد، پس خلافت ابوبکر خلاف شرع است، زیرا بر اساس شورایی بوده که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خلافت عمر وعثمان نیز خلاف شرع خواهد </w:t>
      </w:r>
    </w:p>
    <w:p>
      <w:pPr>
        <w:pStyle w:val="BookText"/>
        <w:rPr/>
      </w:pPr>
      <w:r>
        <w:rPr>
          <w:rFonts w:ascii="IRNazanin" w:hAnsi="IRNazanin" w:eastAsia="IRNazanin"/>
          <w:color w:val="111111"/>
          <w:sz w:val="28"/>
          <w:sz w:val="28"/>
          <w:szCs w:val="28"/>
          <w:rtl w:val="true"/>
          <w:lang w:bidi="fa-IR"/>
        </w:rPr>
        <w:t>بود، بجز خلافت امام على علیه السلام که علاوه بر نصی که از طرف خدا ورسول بر امامت و خلافت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امت بعد از کشته شدن عثمان اجماع بر بیعت با او به عنوان خلیفه نمودند، پس اگر شورایی در کار باشد، از آن على علیه السلام بوده و اگر تعیین و انتخاب باشد باز هم على علیه السلام است که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اخبار متواتره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سخن خود، این بحث را با یک مناظره خاتمه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بن میثم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به جنگ با آنها بر نخاست؟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هارون هنگامی که بنی اسرائیل به عبادت گوساله پرداختند به جنگ سامری نرفت</w:t>
      </w:r>
      <w:r>
        <w:rPr>
          <w:rFonts w:eastAsia="IRNazanin" w:cs="IRNazanin"/>
          <w:color w:val="111111"/>
          <w:sz w:val="28"/>
          <w:szCs w:val="28"/>
          <w:rtl w:val="true"/>
          <w:lang w:bidi="fa-IR"/>
        </w:rPr>
        <w:t>).</w:t>
      </w:r>
      <w:r>
        <w:rPr>
          <w:rStyle w:val="FootnoteAnchor"/>
          <w:rtl w:val="true"/>
        </w:rPr>
        <w:footnoteReference w:id="1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مانند هارون بود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أُمَّ إِنَّ الْقَوْمَ اسْتَضْعَفُونِي </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مادرم، این قوم مرا تحت فشار قرار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نوح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 مَغْلُوبٌ فَانْتَصِرْ </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من شکست خورده ام ،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لوط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لِي بِكُمْ قُوَّةً أَوْ آوِي إِلَى رُكْنٍ شَدِيدٍ </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قدرتی داشتم، با تکیه گاه محکمی که به آن پناه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موسى وهارون، که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إِنِّي لَا أَمْلِكُ إِلَّا نَفْسِي وَأَخِي </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جز خودم و برادرم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مطلب را از قول اميرالمؤمنین گرفته است، هنگامی که به حضرت گفتند که چرا با اولی و دومی درگیر نشدی،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شش پیامبر سرمشق گرفته ام، اول آنها خليل خدا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وَأَعْتَزِلُكُمْ وَمَا تَدْعُونَ مِنْ دُونِ اللَّهِ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واز شما و آنچه که در برابر خدا عبادت می کنید دوری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او از آنها در برابر کار ناپسندی از آنها نبوده است ، پس کافر شده 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ناپسندی از آنها دید که کناره گیری کرد، پس عذر وصی پیامبر صَلَّی اللَّهُ عَلَیْهِ وَ آلِهِ وَ سَلَّمَ به پذیرفته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او لوط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لِي بِكُمْ قُوَّةً أَوْ آوِي إِلَى رُكْنٍ شَدِيدٍ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کاش در برابر شما قدرتی داشتم، با تکیه گاه محکمی که به آن پناه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برابر آنها قدرتی داشت ، کافر شده اید،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قدرتی نداشت پس عذر وصی پیامبر پذیرفته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یوسف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السِّجْنُ أَحَبُّ إِلَيَّ مِمَّا يَدْعُونَنِي إِلَيْهِ </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زندان برای من مطلوب تر است از آنچه آنها از من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 را خواست بدون آن که در برابر امری که خشم خدا را در پی دارد قرار گرفته باشد، کافر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کاری دعوت شد که خدا پسند نبود، پس عذر وصی پیامبر پذیرفته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فَفَرَرْتُ مِنْكُمْ لَمَّا خِفْتُكُمْ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شما فرار کردم وقتی که از شما ترسیدم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از آنها فرار کرد، کافر شده 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خطری که برایش فراهم کرده بودند فرار </w:t>
      </w:r>
      <w:bookmarkStart w:id="197" w:name="pg10223_101245"/>
    </w:p>
    <w:p>
      <w:pPr>
        <w:pStyle w:val="BookText"/>
        <w:rPr/>
      </w:pPr>
      <w:bookmarkEnd w:id="197"/>
      <w:r>
        <w:rPr>
          <w:rFonts w:ascii="IRNazanin" w:hAnsi="IRNazanin" w:eastAsia="IRNazanin"/>
          <w:color w:val="111111"/>
          <w:sz w:val="28"/>
          <w:sz w:val="28"/>
          <w:szCs w:val="28"/>
          <w:rtl w:val="true"/>
          <w:lang w:bidi="fa-IR"/>
        </w:rPr>
        <w:t>کرد، پس عذر وصی پیامبر پذیرفته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که به برادرش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أُمَّ إِنَّ الْقَوْمَ اسْتَضْعَفُونِي وَكَادُوا يَقْتُلُونَنِي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فرزند مادرم، این قوم مرا تحت فشار قرار دادند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در فشار قرار ندادند و در تدارک قتل او نبودند، پس کافر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فشار قرار داده و خواستند او را بکشند ولذا او دست از آنها کشید، پس عذر وصی پیامبر پذیرفته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صَلَّی اللَّهُ عَلَیْهِ وَ آلِهِ وَ سَلَّمَ که به سوی غار فرار کرد و مرا بر رختخواب خود نگه داشت، ومن جانم را در راه خدا به خطر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ترس از خطر آنها فرار کرد، کافر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ترساندند و چاره ای جز فرار به سوی غار نداشت پس عذر وصی ایشان پذیرفته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آی امیر مؤمنان </w:t>
      </w:r>
      <w:r>
        <w:rPr>
          <w:rStyle w:val="FootnoteAnchor"/>
          <w:rtl w:val="true"/>
        </w:rPr>
        <w:footnoteReference w:id="171"/>
      </w:r>
    </w:p>
    <w:p>
      <w:pPr>
        <w:pStyle w:val="Heading3"/>
        <w:numPr>
          <w:ilvl w:val="2"/>
          <w:numId w:val="1"/>
        </w:numPr>
        <w:rPr/>
      </w:pPr>
      <w:bookmarkStart w:id="198" w:name="__RefHeading___Toc2933983_1067777946"/>
      <w:bookmarkStart w:id="199" w:name="_Toc64"/>
      <w:bookmarkEnd w:id="198"/>
      <w:r>
        <w:rPr>
          <w:rtl w:val="true"/>
        </w:rPr>
        <w:t>صحابه و آیه انقلاب</w:t>
      </w:r>
      <w:r>
        <w:rPr>
          <w:rtl w:val="true"/>
        </w:rPr>
        <w:t>:</w:t>
      </w:r>
      <w:bookmarkEnd w:id="1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انْقَلَبْتُمْ عَلَى أَعْقَابِكُمْ وَمَنْ يَنْقَلِبْ عَلَى عَقِبَيْهِ فَلَنْ يَضُرَّ اللَّهَ شَيْئًا وَ سَيَجْزِي اللَّهُ الشَّاكِرِينَ</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فقط فرستاده خدا است که فرستادگان دیگری قبل از او گذشته اند، آیا اگر او بمیرد یا کشته شود شما به گذشته خود بر می گردید؟ و هر کس به گذشته خویش برگردد هرگز ضرری به خدا نمی زند، و خداوند شاکران را پاداش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سخن در این آیه شریفه وفات رسول الله صَلَّی اللَّهُ عَلَیْهِ وَ آلِهِ وَ سَلَّمَ و انقلابی است که بعد از ایشان بر پا خواهد شد، این مطلب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أَفَإِنْ مَاتَ أَوْ قُتِلَ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اگر 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عَلَى أَعْقَابِكُمْ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گذشته خود بر می گردیده نهفته است، حال برای ورود در عمق این آیه، وتوضيح آن با قدری تفصيل، ناگزیریم چند سؤال روشنگر را طرح کرده و سعی کنیم آنها را جواب دهیم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تنها 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نکرده و بلافاصله پس از 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سیاق آیه با جمله اول کامل می شود، چه نیازی بود آن هم به صورت تأكید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پیامبری است که پیامبران دیگر پیش از او آمده و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سؤال این که جمله دوم چه نقشی در بیان مقصود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مرگ و قتل چه فرقی هست،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اختلاف بين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اختلاف چیست؟ و چرا خداوند این را به صورت تردید گفته است ، در صورتی که خدا می داند که پیامبر صَلَّی اللَّهُ عَلَیْهِ وَ آلِهِ وَ سَلَّمَ خواهد مرد؟ و چه کسی مورد خطاب است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وآنها بر چه چیزی منقلب شدند؟ واین بازگشت آنها چه ربطی به وفات پیامبرصَلَّی اللَّهُ عَلَیْهِ وَ آلِهِ وَ سَلَّمَ دارد؟</w:t>
      </w:r>
    </w:p>
    <w:p>
      <w:pPr>
        <w:pStyle w:val="BookText"/>
        <w:rPr/>
      </w:pPr>
      <w:r>
        <w:rPr>
          <w:rFonts w:ascii="IRNazanin" w:hAnsi="IRNazanin" w:eastAsia="IRNazanin"/>
          <w:color w:val="111111"/>
          <w:sz w:val="28"/>
          <w:sz w:val="28"/>
          <w:szCs w:val="28"/>
          <w:rtl w:val="true"/>
          <w:lang w:bidi="fa-IR"/>
        </w:rPr>
        <w:t>موقعیت در اینجا موقعیت استقامت و پایداری است، پس چرا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شاکران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جویان با مسلمين ويا مؤمنین را؟</w:t>
      </w:r>
    </w:p>
    <w:p>
      <w:pPr>
        <w:pStyle w:val="BookText"/>
        <w:rPr/>
      </w:pPr>
      <w:r>
        <w:rPr>
          <w:rFonts w:ascii="IRNazanin" w:hAnsi="IRNazanin" w:eastAsia="IRNazanin"/>
          <w:color w:val="111111"/>
          <w:sz w:val="28"/>
          <w:sz w:val="28"/>
          <w:szCs w:val="28"/>
          <w:rtl w:val="true"/>
          <w:lang w:bidi="fa-IR"/>
        </w:rPr>
        <w:t>قبل از اینکه به جواب این سؤالها بپردازیم، لازم است دو مقدمه مهم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تفاسیر می گویند که شأن نزول این آیه شکست مسلمین در جنگ احد بوده است که مشرکین شایع کردند رسول الله صَلَّی اللَّهُ عَلَیْهِ وَ آلِهِ وَ سَلَّمَ در جنگ به قتل رسیده است، و این موجب نوعی شکست، عقب نشینی و تردید نزد مسلمین شد، و خداوند این آیه را برای سرزنش مسلمین نازل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آیات چیست؟ آیا اصل در آیات قرآنی این است که برای هر زمان معتبراند مگر آنچه با دلیل استثنا شود؟ ويا بعكس؟ </w:t>
      </w:r>
    </w:p>
    <w:p>
      <w:pPr>
        <w:pStyle w:val="BookText"/>
        <w:rPr/>
      </w:pPr>
      <w:r>
        <w:rPr>
          <w:rFonts w:ascii="IRNazanin" w:hAnsi="IRNazanin" w:eastAsia="IRNazanin"/>
          <w:color w:val="111111"/>
          <w:sz w:val="28"/>
          <w:sz w:val="28"/>
          <w:szCs w:val="28"/>
          <w:rtl w:val="true"/>
          <w:lang w:bidi="fa-IR"/>
        </w:rPr>
        <w:t>منظور این است که اگر آیات برای هر زمانی قابل قبولند، پس می توانیم مفهوم آیه را به غیر از زمان شأن نزول آن نیز تعمیم دهیم، وگرنه باید مقید به شأن نزول آیه باشد و تعمیم آن به زمانی دیگر نیاز به دلیل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مسلمین اعم از شیعه و اهل سنت متفق اند بر اینکه عموم لفظ مورد نظر است و خصوصیتی در شأن نزول نیست، زیرا اگر اصل بر عدم تعمیم آیات قرآن به زمانهای دیگر باشد، در این صورت عمل به قرآن در زمانهای بعد باطل بوده و ما ناگزیر خواهیم بود اکثر آیات قرآن را کنار گذاشته و بی فایده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چیزی با روحیه،روش،تعليمات و عمومیت اسلام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دلیل عقلی، که آیات فراوانی از قرآن کریم آن را تأييد می کند، آیاتی که تأكید بر تدبر وعمل به قرآن داشته و نسبت به عکس آن توبیخ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نظر دیگر را بپذیریم،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قُرِئَ الْقُرْآنُ فَاسْتَمِعُوا لَهُ وَ َنْصِتُوا لَعَلَّكُمْ تُرْحَمُونَ </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 خوانده شد، بدان گوش داده و ساکت شوید تا مورد رحمت قرار گیرید</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معنایی نخواهد داشت، زیرا آیه به کل قرآن اشاره داشته و مخصوص جزئی اندک از آن یا تنها مقداری از قرآن نمی باشد، بلکه باید سعی کنیم تمام آیات را شناخته و به آنها گوش فرا دهیم </w:t>
      </w:r>
    </w:p>
    <w:p>
      <w:pPr>
        <w:pStyle w:val="BookText"/>
        <w:rPr/>
      </w:pPr>
      <w:r>
        <w:rPr>
          <w:rFonts w:ascii="IRNazanin" w:hAnsi="IRNazanin" w:eastAsia="IRNazanin"/>
          <w:color w:val="111111"/>
          <w:sz w:val="28"/>
          <w:sz w:val="28"/>
          <w:szCs w:val="28"/>
          <w:rtl w:val="true"/>
          <w:lang w:bidi="fa-IR"/>
        </w:rPr>
        <w:t>و عبرت گیریم، همانگونه که خداوند ما را به تدبر در آن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يَتَدَبَّرُونَ الْقُرْآنَ أَمْ عَلَى قُلُوبٍ أَقْفَالُهَا </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قرآن تدبر نمی کنند، یا بر دلهای آنان قفل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ایمان به بعضی آیات و ترک بعضی دیگر این گونه سرزنش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جَعَلُوا الْقُرْآنَ عِضِينَ </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قرآن را تقسیم بندی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را خواستند پذیرفتند و آن چه به سود آنها نبود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صَرَّفْنَا لِلنَّاسِ فِي هَذَا الْقُرْآنِ مِنْ كُلِّ مَثَلٍ </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هر گونه مثلی را برای مردم بیان کرده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تذكر آسان ساختيم، آیا کسی هست که متذكر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آیاتش هر مطلبی را در جای خود بازگو کرده است، خواندنی </w:t>
      </w:r>
    </w:p>
    <w:p>
      <w:pPr>
        <w:pStyle w:val="BookText"/>
        <w:rPr/>
      </w:pPr>
      <w:r>
        <w:rPr>
          <w:rFonts w:ascii="IRNazanin" w:hAnsi="IRNazanin" w:eastAsia="IRNazanin"/>
          <w:color w:val="111111"/>
          <w:sz w:val="28"/>
          <w:sz w:val="28"/>
          <w:szCs w:val="28"/>
          <w:rtl w:val="true"/>
          <w:lang w:bidi="fa-IR"/>
        </w:rPr>
        <w:t xml:space="preserve">وعربی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دانا هستند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قرآنی فصيح وعربی قرار دادیم تا شما آن را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ما را تشویق می کنند که به تمام قرآن پایبند باشیم نه به جزئی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هیچ مسلمانی با فرض دوم موافق نیست و اگر چنین فرضی درست باشد، باز هم آیه مورد بحث دلایلی دارد که ثابت می کند این آیه محدود به زمان نزول خود نبوده بلکه در تمام زندگی رسول الله صَلَّی اللَّهُ عَلَیْهِ وَ آلِهِ وَ سَلَّمَ و پس از ایشان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دلایل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جنگ احد شایع شد، قتل پیامبر صَلَّی اللَّهُ عَلَیْهِ وَ آلِهِ وَ سَلَّمَ بود، ولی آیه هم این حالت شایع شده وهم حالت مرگ را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مخصوص زمان نزول بود خدا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وشاید هم نام بردن مرگ در آیه برای دلالت بر این باشد که آن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احد اتفاق افتاد، مشابه آن پس از وفات پیامبر صَلَّی اللَّهُ عَلَیْهِ وَ آلِهِ وَ سَلَّمَ نیز واقع خواهد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عملی این مقدمه در بحثمان این است که اگر اصل اول ثابت شد که واقعا حق هم همین است همان گونه که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ما نیازی به آوردن دلیل برای تعمیم حکم آیه انقلاب به زمانهای بعد از زمان نزول نداریم، اما بنابر قول دوم لازم است دلیل خاصی بیاوریم برای اثبات این که آیه مورد نظر مخصوص حادثه ای که به خاطر آن آیه انقلاب نازل شده است نمی باشد، بلکه این آیه در طول زندگی پیامبر صَلَّی اللَّهُ عَلَیْهِ وَ آلِهِ وَ سَلَّمَ و پس از آن نیز ادامه دارد، واگر فرض کنیم که قول دوم صحیح است، در لابلای خود آیه دلیلی مبنی بر استمرار آیه در طول زندگی رسول الله صَلَّی اللَّهُ عَلَیْهِ وَ آلِهِ وَ سَلَّمَ و ما بعد آن وجود دارد، ولی کجا و چگونه؟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أَفَإِنْ مَاتَ أَوْ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چه به دروغ در مدینه و اطراف آن شایع شد کشته شدن رسول الله صَلَّی اللَّهُ عَلَیْهِ وَ آلِهِ وَ سَلَّمَ در جنگ احد بود که سبب پیدایش حالت ارتداد و بازگشت به گذشته ها شد، پس اگر خداوند می خواست این آیه را فقط به جنگ احد اختصاص دهد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افإن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حالت مرگ را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 یا کشته شد و این به طوری کاملا آشکار اشاره می کند به اینکه همین حالت در وقتی که او واقعا می میرد تکرار خواهد شد، اما تردیدی که از طرف خداوند با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اتفاق اهل لغت معنای اختلاف در مفهوم معطوف ومعطوف عليه دارد مطرح شده است، آن هم با توجه به این که خداوند عالم به غیب بوده </w:t>
      </w:r>
    </w:p>
    <w:p>
      <w:pPr>
        <w:pStyle w:val="BookText"/>
        <w:rPr/>
      </w:pPr>
      <w:r>
        <w:rPr>
          <w:rFonts w:ascii="IRNazanin" w:hAnsi="IRNazanin" w:eastAsia="IRNazanin"/>
          <w:color w:val="111111"/>
          <w:sz w:val="28"/>
          <w:sz w:val="28"/>
          <w:szCs w:val="28"/>
          <w:rtl w:val="true"/>
          <w:lang w:bidi="fa-IR"/>
        </w:rPr>
        <w:t xml:space="preserve">و چگونگی مرگ پیامبرش صَلَّی اللَّهُ عَلَیْهِ وَ آلِهِ وَ سَلَّمَ را می داند، تنها به این دلیل بوده که خداوند خواسته است هر دو حادثه را در این آیه مشمول سازد، هم حادثه شایع شدن قتل ایشان در احد و هم حادثه وفات پیامبر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قتل را به فعل انسان نسبت داده اند و مرگ را به فعل خدا، و گفته اند که منظور خدا از این تفصيل در واقع تنها حادثه احد بوده وذكر این تردید برای این است که فعل بشر را که قتل باشد از جهت مرگ بودن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قول دقیق نیست،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تَقْتُلُوهُمْ وَلَكِنَّ اللَّهَ قَتَلَهُمْ </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نکشتید، بلکه خدا آنها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فعل قتل را نیز می شود به خدا نسبت داد، ضمنا سیاق آیه مناسب با این تفصيل نیست زیرا خدای متعال مسأله توبيخ و اعلام تنفر نسبت به این عقب گرد را مورد توجه قرار داد، و بر آن تأکید دارد و توجهش به تفصیل میان فعل بنده و فعل خالق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که همان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 متعلق به دو فعل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واین تعلق نشان می دهد که تأكید خدا بر حالت انقلاب پس از مرگ یا قتل ایشان است، ووارد کردن حرف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تأکید دارد، در واقع برای استنكار، توبيخ وزشت دانستن این حالت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بسیار دور از ذهن است که مفهوم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شایع شود که محمد صَلَّی اللَّهُ عَلَیْهِ وَ آلِهِ وَ سَلَّمَ با فعل صادر از من مرده است، و این که من فعل خود را به صورت قتل او توسط کفار قرار دادم، آیا شما به گذشته خود باز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آیه نگاهی کلی کنیم، آن هم با چنین معنایی، حالت توبیخ خداوند برای آنها بسیار تخفیف می یابد در حالی که نباید در چنین حادثه ای تساهل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آیه را پراکنده کرده و جهت های گوناگونی به آن می دهد که این خلاف بیان هر حکیمی است، چه رسد به احكم حكما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آن که آیه شریفه منحصر به این حادثه نبوده، در توضیحات بعدی آیه دلایلی را۔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خواهیم کرد که هرگونه شک و شبهه ای را در عدم محدودیت آیه وعمومیت آن تا زمان مرگ پیامبر صَلَّی اللَّهُ عَلَیْهِ وَ آلِهِ وَ سَلَّمَ و بعد از آن، بر طرف خواهد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بدانیم که مرگ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 که مفهوم آن قبض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أَيْنَمَا تَكُونُوا يُدْرِكْكُمُ الْمَوْتُ وَلَوْ كُنْتُمْ فِي بُرُوجٍ مُشَيَّدَةٍ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 مرگ به سراغ شما خواهد آمد هر چند در برج هایی مرتفع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أَحْيَاكُمْ ثُمَّ يُمِيتُكُمْ ثُمَّ يُحْيِيكُمْ</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به شما زندگی داد، سپس شما را می میراند و پس از آن شما را زنده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دیگر مرگ خاص است، که در برابر قتل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که شخص به مرگ طبیعی بمیرد و در هر آیه ای که هر دو لفظ را همزمان آورده است، یعنی هم لفظ موت وهم لفظ قتل، منظور همین معنای خاص مرگ است، به خصوص آنجا که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مستلزم اختلاف در معنی بین معطوف و معطوف عليه است، 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قُتِلْتُمْ فِي سَبِيلِ اللَّهِ أَوْ مُتُّمْ لَمَغْفِرَةٌ مِنَ اللَّهِ وَرَحْمَةٌ خَيْرٌ مِمَّا يَجْمَعُونَ</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در راه خدا کشته شوید یا بمیرید، آمرزش و رحمت خدا از تمام چیزهایی که آنها جمع آوری می کنند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مُتُّمْ أَوْ قُتِلْتُمْ لَإِلَى اللَّهِ تُحْشَرُونَ</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بمیرید یا کشته شوید به سوی خدا باز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كَانُوا عِنْدَنَا مَا مَاتُوا وَمَا قُتِلُوا </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نزد ما بودند نمی مردند و کشته نمی شدند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 در این آیات به معنای عام خود باشد، هیچ دلیلی برای به کارگیری لفظ قتل نخواهد بود، زیرا قتل هم نوعی مرگ است و این خلاف بلاغت است و مورد بحث ما نیز از همین قبیل است، از اینجا ثابت می شود که مقصود از مرگ در آیه انقلاب همان معنای خاص آن است که هم ردیف قتل است نه شامل آن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چرا خدای متعال بر صفت رسالت در باره پیامبرش تکیه کرده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رسول است و قبل از او رسولان گذشته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تنها یک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بلافاصله دنبال آن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بمیرد یا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برخورد برای جواب دادن به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خداوند خواسته است نظر مسلمانان را به این حقیقت جلب کند که محمد صَلَّی اللَّهُ عَلَیْهِ وَ آلِهِ وَ سَلَّمَ جاودان نیست، بلکه او نیز می گذرد و می میرد، مانند دیگر پیامبران که گذشتند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آیه واضح است ولی تنها این مطلب مقصود آیه نیست، زیرا اگر مراد اثبات صفت مرگ برای آن حضرت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تنها یک انسان است که قبل از او انسانهایی آمده و رفته اند که در آن تأکید بر خاصیت انسان است که فانی شده و جاودان نیست، پس آیه دارای معانی عمیق تری است که موجب شده صفت رسالت را مطرح و بر آن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معانی از این قراراند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دین در گذشته وابسته به زندگی پیامبران نبوده، هم چنین به زندگی پیامبر اسلام صَلَّی اللَّهُ عَلَیْهِ وَ آلِهِ وَ سَلَّمَ و نیز وابسته نیست، پیامبران سابق مردند و دین پس از آنها ادامه داشت، رسول الله صَلَّی اللَّهُ عَلَیْهِ وَ آلِهِ وَ سَلَّمَ نیز هر گاه بمیرد یا کشته شود دین بعد از او ادامه خواهد یافت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عمیق تر، دقیق تر و جامع تر برای آیه تأكيد بر </w:t>
      </w:r>
    </w:p>
    <w:p>
      <w:pPr>
        <w:pStyle w:val="BookText"/>
        <w:rPr/>
      </w:pP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واقعیت که سنت امتها پس از مرگ پیامبرانشان بر یکدیگر منطبق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آن امتها گذشته است، بر این امت نیز دقیقا ومو به مو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قرآن، سنت وواقعیت تاریخی ثابت می کنند، اما قرآن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 پیامبران را بر بعضی دیگر برتری دادیم، با برخی از آنها خدا سخن گفته و بعضی را درجاتی برتر داد، به عیسی بن مریم نشانه های روشن دادیم و او را با روح القدس تأیید نمودیم واگر خدا می خواست کسانی که بعد از این پیامبران بودند، پس از آن که آن همه نشانه های روشن برای آنها آمد، با هم جنگ و ستیز نمی کردند، ولی این امتها با هم اختلاف کردند، بعضی ایمان آوردند و بعضی کافر شدند و باز اگر خدا می خواست با هم پیکار نمی کردند ولی خداوند آن چه را می 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بر می گردد، اگر تنها عیسی علیه السلام مورد نظر بود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نمی توان گفت </w:t>
      </w:r>
    </w:p>
    <w:p>
      <w:pPr>
        <w:pStyle w:val="BookText"/>
        <w:rPr/>
      </w:pPr>
      <w:r>
        <w:rPr>
          <w:rFonts w:ascii="IRNazanin" w:hAnsi="IRNazanin" w:eastAsia="IRNazanin"/>
          <w:color w:val="111111"/>
          <w:sz w:val="28"/>
          <w:sz w:val="28"/>
          <w:szCs w:val="28"/>
          <w:rtl w:val="true"/>
          <w:lang w:bidi="fa-IR"/>
        </w:rPr>
        <w:t xml:space="preserve">که مراد عیسی علیه السلام است که برای بزرگ شمردن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 زیرا موقعیت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بزرگ شمردن باشد مخالف فصاحت و بلاغت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را خلاف فصاحت و بلاغت ندانیم، گوئیم در جائی که معلوم نباشد لفظ در معنای حقیقی یا مجازی آن به کار رفته است ، اصل بر این است که به معنای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حقیقی خود بگیریم، بر می گردد به تلك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 صَلَّی اللَّهُ عَلَیْهِ وَ آلِهِ وَ سَلَّمَ نیز در میان آنها است به دلیل آیه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آيَاتُ اللَّهِ نَتْلُوهَا عَلَيْكَ بِالْحَقِّ وَإِنَّكَ لَمِنَ الْمُرْسَلِينَ </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اینها آیات خدا است که به حق بر تو می خوانیم، و تو از رسولان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دنبال آن خداوند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معروف و صحیح فراوانی نیز وجود دارند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مسلمين اجماع بر صحت آن روایات دارند، مانند این سخن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سنت گذشتگان را مو به مو وبدون هیچ کم و زیاد دنبال خواهید کرد، حتی اگر آنها در لانه سوسماری وارد شده باشند، شما نیز وارد خواهيد شد</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دو باره کافر نشوید، که گردن یکدیگر را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یا این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اليهود الى احدى وسبعين فرقة وافترقت النصارى الى اثنين وسبعين فرقه وستفترق على امتى ثلاثة وسبعين فرقه اثنان وسبعون في النار وواحدة ناجيه</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به هفتاد ویک فرقه ونصاری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دو فرقه تقسیم شدند وامت من به هفتاد و سه فرقه تقسیم خواهند شد، که هفتاد و دو فرقه از آنان در آتش بوده و یکی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زیادی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ينتظرون الا مثل ایام الذين خلوا من قبلهم</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ایامی همانند ایام پیشینیان را انتظار دارند و یا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آغاز یک دسته بیشتر نبودند سپس در میان آنها اختلافات بوجود آمد، خداوند پیامبران را بر انگخیت تا مردم را بشارت وبیم دهند وكتاب آسمانی را که به سوی حق دعوت می کرد همراه آنها نازل نمود تا در میان مردم درباره آن چه </w:t>
      </w:r>
    </w:p>
    <w:p>
      <w:pPr>
        <w:pStyle w:val="BookText"/>
        <w:rPr/>
      </w:pPr>
      <w:r>
        <w:rPr>
          <w:rFonts w:ascii="IRNazanin" w:hAnsi="IRNazanin" w:eastAsia="IRNazanin"/>
          <w:color w:val="111111"/>
          <w:sz w:val="28"/>
          <w:sz w:val="28"/>
          <w:szCs w:val="28"/>
          <w:rtl w:val="true"/>
          <w:lang w:bidi="fa-IR"/>
        </w:rPr>
        <w:t>اختلاف داشتند حکم کند و کسی در آن اختلاف نکرد مگر آنهایی که کتاب را دریافت کرده بودند پس از آن که نشانه های روشن به آنها رسیده بود، که آنها به خاطر انحراف از حق وستمگری در آن اختلاف کردند و خداوند آنهائی را که ایمان آورده بودند نسبت به حقیقتی که در آن اختلاف داشتند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وَلَقَدْ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کرده اند به حال خود رها می شوند و آزمایش نخواهند شد ؟ ما کسانی را که پیش از آنان بودند آزمودیم، باید علم خدا در مورد کسانی که راست می گویند و کسانی که دروغ می گویند تحقق 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بهترین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اصحاب پس از وفات رسول الله صَلَّی اللَّهُ عَلَیْهِ وَ آلِهِ وَ سَلَّمَ است ، که یکدیگر را تکفیر کرده و هر یک دیگری را فاسق دانست، و کار به جایی رسید که با یکدیگر درگیر شده ، جنگهای خانمان سوزی به راه انداختند، که بیش از صد هزار مسلمان قربانی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مصداق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شَاءَ اللَّهُ مَا اقْتَتَلَ الَّذِينَ مِنْ بَعْدِهِمْ مِنْ بَعْدِ مَا جَاءَتْهُمُ الْبَيِّنَاتُ وَلَكِنِ اخْتَلَفُوا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خدا می خواست کسانی که بعد از آن پیامبران بودند، پس از آن که آن همه نشانه های روشن برای آنها آمده بود، با هم جنگ نمی کردند، ولی آنها با هم اختلاف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جایی برای این سؤال نیست که چگونه اصحاب پیامبر صَلَّی اللَّهُ عَلَیْهِ وَ آلِهِ وَ سَلَّمَ می توانند به گذشته خود برگردند، آنها که مال وجان خود را فدا کرده، و با خویشاوندان خود نیز به خاطر اسلام جنگیدند، ورسول الله صَلَّی اللَّهُ عَلَیْهِ وَ آلِهِ وَ سَلَّمَ را در سختی ها ودر ناراحتی ها ترک نکردند و آیات و معجزات ایشان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این سؤال را علاوه بر آنچه گذشت این گونه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منقلب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آنها است ولا غير، زیرا معقول نیست که خطاب به کفار یا منافقین باشد، آنها خود به خود بنقلب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مانع از انحراف نیست، چه بسا افرادی بدانند حق در این طرف است ولی هوای نفس آنها به طرف دیگر متمایل بوده و آنان را با خود به آن سو می کشد، بلکه اکثر حالتهای تجاوز از حریم حق، بعد از علم به آن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إوَمَا اخْتَلَفَ الَّذِينَ أُوتُوا الْكِتَابَ إِلَّا مِنْ بَعْدِ مَا جَاءَهُمُ الْعِلْمُ بَغْيًا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کتاب آسمانی داشتند اختلاف نکردند مگر بعد از بدست آوردن علم، و آن هم به خاطر ظلم وانحراف از حق در میان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اخْتَلَفَ فِيهِ إِلَّا الَّذِينَ أُوتُوهُ مِنْ بَعْدِ مَا جَاءَتْهُمُ الْبَيِّنَاتُ بَغْيًا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در آن اختلاف نکرد مگر آنهایی که کتاب را دریافت داشته بودند پس از آن که نشانه های روشن به آنها رسیده بود، و آنها به خاطر انحراف از حق وظلم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چیز واضح است ، </w:t>
      </w:r>
    </w:p>
    <w:p>
      <w:pPr>
        <w:pStyle w:val="BookText"/>
        <w:rPr/>
      </w:pPr>
      <w:r>
        <w:rPr>
          <w:rFonts w:ascii="IRNazanin" w:hAnsi="IRNazanin" w:eastAsia="IRNazanin"/>
          <w:color w:val="111111"/>
          <w:sz w:val="28"/>
          <w:sz w:val="28"/>
          <w:szCs w:val="28"/>
          <w:rtl w:val="true"/>
          <w:lang w:bidi="fa-IR"/>
        </w:rPr>
        <w:t>ونشانه های آن آشکار است ولی آنها اختلاف کرده و با یکدیگر جنگیدند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مَا اقْتَتَلَ الَّذِينَ مِنْ بَعْدِهِمْ مِنْ بَعْدِ مَا جَاءَتْهُمُ الْبَيِّنَاتُ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خدا می خواست، کسانی که بعد از آنها، پس از دریافت آن نشانه های روشن آمدند با یکدیگر نمی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أَفَرَأَيْتَ مَنِ اتَّخَذَ إِلَهَهُ هَوَاهُ وَأَضَلَّهُ اللَّهُ عَلَى عِلْمٍ </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هوای نفس خود را معبود خویش قرار داده و خداوند او را با آگاهی گمراه ساخت</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فداکاریهای گذشته و صبر بر مصائب، مانع از انحراف انسان در آینده نیست، و ما سراغ نداریم فداکاریها وصبر بر مصائبی مانند آن چه بر سر بنی اسرائیل آمد هنگامی که فرعون دست و پای آنها را یکی از راست و دیگری را از چپ برید آنها صبر کردند، آنها را به دار آویخت باز هم صبر کردند، زنان و کودکان آنها را نگه داشته و مردانشان را به قتل رساند وآنها صبر کردند واز دعوت موسی علیه السلام دست نکشیدند، معجزات خیره کننده حضرت موسی علیه السلام را به طور آشکار دیدند که یکی از عظیم ترین آنها شکافته شدن دریا به چند بخش، و هر بخشی مانند کوهی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که موسی علیه السلام چند روز آنها را ترک کرد، به عبادت گوساله پرداختند، گویا طبیعت انسان این گونه است که تا احساس </w:t>
      </w:r>
    </w:p>
    <w:p>
      <w:pPr>
        <w:pStyle w:val="BookText"/>
        <w:rPr/>
      </w:pPr>
      <w:r>
        <w:rPr>
          <w:rFonts w:ascii="IRNazanin" w:hAnsi="IRNazanin" w:eastAsia="IRNazanin"/>
          <w:color w:val="111111"/>
          <w:sz w:val="28"/>
          <w:sz w:val="28"/>
          <w:szCs w:val="28"/>
          <w:rtl w:val="true"/>
          <w:lang w:bidi="fa-IR"/>
        </w:rPr>
        <w:t>امنیت و بی نیازی کند طغيانگر می شود و علا ان الانسان ليطغى ان راه استغنی</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هرگاه انسان خود را بی نیاز بيند طغیان می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انسان در درجات ایمان بالا رود، اگر از طرف خداوند معصوم نباشد امکان انقلاب وکفر در او هست ، گویاترین مثال بلعم بن باعورا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وَاتْلُ عَلَيْهِمْ نَبَأَ الَّذِي آتَيْنَاهُ آيَاتِنَا فَانْسَلَخَ مِنْهَا فَأَتْبَعَهُ الشَّيْطَانُ فَكَانَ مِنَ الْغَاوِينَ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سَاءَ مَثَلًا الْقَوْمُ الَّذِينَ كَذَّبُوا بِآيَاتِنَا وَأَنْفُسَهُمْ كَانُوا يَظْلِمُونَ مَنْ يَهْدِ اللَّهُ فَهُوَ الْمُهْتَدِي وَمَنْ يُضْلِلْ فَأُولَئِكَ هُمُ الْخَاسِرُون </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آنها بخوان سرگذشت آن کسی را که آیات خود را به او دادیم ولی او از آنها جدا شد و شیطان به او دست یافت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او را با این آیات بالا می بردیم ولی او به پستی گرائید واز هوای نفس خویش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سگی است که اگر به او حمله کنی دهانش را باز وزبانش را بیرون می آورد و اگر او را به حال خود واگذاری باز همین کار را خواهد کرد، این مثل جمعیتی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داستانها را بازگو کن تا شاید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بدمثلی دارند گروهی که آیات ما را تکذیب کردند، ولی آنها به خودشان ستم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یافته کسی است که خدا او را هدایت کند، و کسانی را که خدا گمراه کند آنها زیانکاران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از اصحاب پیامبر صَلَّی اللَّهُ عَلَیْهِ وَ آلِهِ وَ سَلَّمَ به درجه ایمان این شخص رسیده است ؟ او اسم اعظم را می دانست، ولی باز هم منحرف شد، چه رسد به کسانی که از او پائین ترند؟ سؤالی که در اینجا مطرح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چیزی انقلاب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سؤال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 چه چیزی انقلاب پیش می آید؟ در پیش روی ما چند عنصر اساسی در آیه وجود دارد که با تجزیه و تحلیل آنها می توان به جواب سؤال مطرح شده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به وفات پیامبر صَلَّی اللَّهُ عَلَیْهِ وَ آلِهِ وَ سَلَّمَ به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أَفَإِنْ مَاتَ أَوْ قُتِلَ 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مرد با کشته شد بر گذشته خود منقلب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دلالت بر وجود اصلی دارد که انقلاب بر اساس آن اتفاق افتاده، اصلی که برای تمام منقلبين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منقلبين آن اصل را نمی دانستند، به آنها گفته </w:t>
      </w:r>
    </w:p>
    <w:p>
      <w:pPr>
        <w:pStyle w:val="BookText"/>
        <w:rPr/>
      </w:pPr>
      <w:r>
        <w:rPr>
          <w:rFonts w:ascii="IRNazanin" w:hAnsi="IRNazanin" w:eastAsia="IRNazanin"/>
          <w:color w:val="111111"/>
          <w:sz w:val="28"/>
          <w:sz w:val="28"/>
          <w:szCs w:val="28"/>
          <w:rtl w:val="true"/>
          <w:lang w:bidi="fa-IR"/>
        </w:rPr>
        <w:t xml:space="preserve">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گذشته خود منقلب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چه انقلاب بر آن واقع شد، از قبول مورد قبل بوده است تا آن که این انقلاب پیش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مسأله ارتباط مستقیمی با خدا و رسول صَلَّی اللَّهُ عَلَیْهِ وَ آلِهِ وَ سَلَّمَ دارد وانقلاب بر آنها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این انقلاب، بر منقلبين در دنیا و آخرت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َسَيَجْزِي اللَّهُ الشَّاكِرِينَ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شکرگزاران را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يَضرَ اللهُ شَيئاً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هرگز به خدا ضرری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يَشْكُرْ فَإِنَّمَا يَشْكُرُ لِنَفْسِهِ</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شکر کند، در واقع به خاطر خودش 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بیان فرموده است که فایده این شکر به شخص بنده بر می گردد و مفهوم این فرمایش خدا این است که ضرر شکر نکردن نیز بر خود بنده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مربوط به سنت پیشینیان است، پس گذشتگان بر هر چه منقلب شدند، اینها نیز بر همان منقلب خواهند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نفرموده است که مؤمنین با مسلمین را پاداش می دهد، بلکه فرموده است شکر گزاران را پاداش خواهد داد، و این اشاره ای است به این که افراد غیر منقلب اندک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اندکی از بندگان من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منقلب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معنی را تأیید می کند که نشان دهنده اکثریت است، زیرا اگر منقلبين كم بودند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بعضكم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منقلب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اینصورت توبیخ اکثریت درست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مسلّم بوده و بدون شک اتفاق خواهد افتاد ، به دلیل آنکه هرگاه فعل شرط اتفاق بیافتد جواب شرط محقق می شود و استفاده از فعل ماضی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محقق شدن آن به طور حتمی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مخصوص مسلمین بوده و متوجه آنها است و ربطی به کافرین ندارد زیرا آنها اساساً منقلب هستند و نمی تواند مخصوص منافقین باشد که این خلاف ظاهر آیه است و اگر تنها آنان مورد خطاب بودند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اظهرتم انقلابكم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 را آشکار 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خود انقلاب ووقوع آن بلافاصله بعد از وفات پیامبر صَلَّی اللَّهُ عَلَیْهِ وَ آلِهِ وَ سَلَّمَ خواهد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ماهیت این انقلاب، باید هنگام تجزیه و تحليل، تمام عناصر گذشته را مورد توجه قرار داد، باید نتیجه بحث کاملا مطابق با آن باشد، والا این چیز دیگری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حاکم بر مسلمین بود و پس از وفات ایشان انقلاب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حاکم، بر چه چیزی معمولاً انقلاب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مسائلی بوده است که رسول الله صَلَّی اللَّهُ عَلَیْهِ وَ آلِهِ وَ سَلَّمَ نسبت به آن نقش کنترل کننده فشار را برای امت داشته که مانع از بروز اختلاف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رسول الله صَلَّی اللَّهُ عَلَیْهِ وَ آلِهِ وَ سَلَّمَ نبود این اختلاف و درگیری به سر حد انفجار می رسید؟ آیا قرآن به این مطلب اشاره ای داشته است؟ قرآن به طور صریح اشاره ای ندارد به این امری که برای مردم سنگین بوده، و بسیاری آن را نپذیرفته و پیامبر صَلَّی اللَّهُ عَلَیْهِ وَ آلِهِ وَ سَلَّمَ از تبلیغ آن برای امت خود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 خدا اینگونه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 چه از طرف پروردگارت بر تو نازل شده است کاملا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واگر نرسانی، رسالت او را ابلاغ نکرده ای، و خداوند تو را از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کوتاه و سریع بر آیه فوق به این نتایج خواهیم رسید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مسأله ای که تبلیغ آن واجب است، معادل با تبلیغ خود رسالت است، که اگر آن را ابلاغ نکند مانند این است که رسالت را ابلاغ نکرده است، پس کفر به آن مانند کفر به </w:t>
      </w:r>
    </w:p>
    <w:p>
      <w:pPr>
        <w:pStyle w:val="BookText"/>
        <w:rPr/>
      </w:pPr>
      <w:r>
        <w:rPr>
          <w:rFonts w:ascii="IRNazanin" w:hAnsi="IRNazanin" w:eastAsia="IRNazanin"/>
          <w:color w:val="111111"/>
          <w:sz w:val="28"/>
          <w:sz w:val="28"/>
          <w:szCs w:val="28"/>
          <w:rtl w:val="true"/>
          <w:lang w:bidi="fa-IR"/>
        </w:rPr>
        <w:t>رسالت است و انقلاب علیه آن مانند انقلاب علیه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مسأله مورد اختلاف عظیمی میان مردم است، که پیامبر صَلَّی اللَّهُ عَلَیْهِ وَ آلِهِ وَ سَلَّمَ از دست مردم بر خودش نگران بود، و لذا خدای متعال او را اطمینان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مردم نگاه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حد تمام رسالت است، زیرا مفهوم آیه این گونه است که اگر این مسأله را ابلاغ نماید، رسالت را ابلاغ و تکمیل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تکمیل ونعمت خود را بر شما تمام کردم واسلام را به عنوان دین برایتان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مطلب منطبق بر آیه انقلاب است که خبر از انقلابی علیه کل دین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اکثریت قریب به اتفاق مردم این مسأله را که پیامبر صَلَّی اللَّهُ عَلَیْهِ وَ آلِهِ وَ سَلَّمَ به تبلیغ آن مأمور شده است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مسأله ای است که می خواهد آن را ابلاغ کند؟</w:t>
      </w:r>
    </w:p>
    <w:p>
      <w:pPr>
        <w:pStyle w:val="BookText"/>
        <w:rPr/>
      </w:pPr>
      <w:r>
        <w:rPr>
          <w:rFonts w:ascii="IRNazanin" w:hAnsi="IRNazanin" w:eastAsia="IRNazanin"/>
          <w:color w:val="111111"/>
          <w:sz w:val="28"/>
          <w:sz w:val="28"/>
          <w:szCs w:val="28"/>
          <w:rtl w:val="true"/>
          <w:lang w:bidi="fa-IR"/>
        </w:rPr>
        <w:t>این مسأله با انقلاب مورد نظر ارتباط دارد زیرا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رسالت ارتباط دارد، وانقلاب بر آن، انقلاب بر رسالت است</w:t>
      </w:r>
      <w:r>
        <w:rPr>
          <w:rFonts w:eastAsia="IRNazanin" w:cs="IRNazanin"/>
          <w:color w:val="111111"/>
          <w:sz w:val="28"/>
          <w:szCs w:val="28"/>
          <w:rtl w:val="true"/>
          <w:lang w:bidi="fa-IR"/>
        </w:rPr>
        <w:t xml:space="preserve">. </w:t>
      </w:r>
      <w:bookmarkStart w:id="200" w:name="pg10223_101268"/>
    </w:p>
    <w:p>
      <w:pPr>
        <w:pStyle w:val="BookText"/>
        <w:rPr/>
      </w:pPr>
      <w:bookmarkEnd w:id="20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انقلاب در این مسأله ، به دلیل عدم رضایت اکثریت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مجبور است آن را هم اکنون به دلیل نزدیک شدن زمان وفاتش ابلاغ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اوشك ان اُدعى فأجيب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مرا بخوانند و من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نباید بهانه ای برای انقلاب باقی گذارد و باید حجت را بر آنها کامل کند زیرا انقلاب مربوط به وفات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او می خواهد آن را ابلاغ کند، تنها چیزی است که می توان بر آن انقلاب کرد، زیرا پیامبر صَلَّی اللَّهُ عَلَیْهِ وَ آلِهِ وَ سَلَّمَ تمام رسالت را با همه شاخه های گوناگون آن ابلاغ نموده و در کوچکترین مسأله ای از آن آثار نا رضایتی در مسلمین پیدا نشده است، مگر این مسأله که رسول الله صَلَّی اللَّهُ عَلَیْهِ وَ آلِهِ وَ سَلَّمَ از آن ترسیده و خداوند به او وعده داده است او را از مردم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این مسأله نقش کنترل کننده فشار را داشته است که اگر وفات کند فشار بالا رفته و مردم به طور معکوس عمل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باقی نماند که انقلاب بر آن واقع شود جز خلافت تعیین شده از طرف خداوند متعال</w:t>
      </w:r>
      <w:r>
        <w:rPr>
          <w:rFonts w:eastAsia="IRNazanin" w:cs="IRNazanin"/>
          <w:color w:val="111111"/>
          <w:sz w:val="28"/>
          <w:szCs w:val="28"/>
          <w:rtl w:val="true"/>
          <w:lang w:bidi="fa-IR"/>
        </w:rPr>
        <w:t>.</w:t>
      </w:r>
    </w:p>
    <w:p>
      <w:pPr>
        <w:pStyle w:val="Heading3"/>
        <w:numPr>
          <w:ilvl w:val="2"/>
          <w:numId w:val="1"/>
        </w:numPr>
        <w:rPr/>
      </w:pPr>
      <w:bookmarkStart w:id="201" w:name="__RefHeading___Toc2933985_1067777946"/>
      <w:bookmarkStart w:id="202" w:name="_Toc65"/>
      <w:bookmarkEnd w:id="201"/>
      <w:r>
        <w:rPr>
          <w:rtl w:val="true"/>
        </w:rPr>
        <w:t>آن مرد کیست که خلافت او به پیامبر ابلاغ شده است؟</w:t>
      </w:r>
      <w:bookmarkEnd w:id="20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گفته شد اخبار به طور متواتر رسیده </w:t>
      </w:r>
    </w:p>
    <w:p>
      <w:pPr>
        <w:pStyle w:val="BookText"/>
        <w:rPr/>
      </w:pPr>
      <w:r>
        <w:rPr>
          <w:rFonts w:ascii="IRNazanin" w:hAnsi="IRNazanin" w:eastAsia="IRNazanin"/>
          <w:color w:val="111111"/>
          <w:sz w:val="28"/>
          <w:sz w:val="28"/>
          <w:szCs w:val="28"/>
          <w:rtl w:val="true"/>
          <w:lang w:bidi="fa-IR"/>
        </w:rPr>
        <w:t xml:space="preserve">و صدها مصدر از میان مصادر مسلمین حادثه غدیر وتعيين امام علی علیه السلام به عنوان خلیفه مسلمین را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و هزاران حدیث دیگر روشن می شود که رسول الله صَلَّی اللَّهُ عَلَیْهِ وَ آلِهِ وَ سَلَّمَ على علیه السلام را به عنوان خلیفه و امام بر خلق تعيين نموده است، ولی این مسأله قابل قبول برای مسلمین نبوده است، و لذا بمجرد این که رسول الله صَلَّی اللَّهُ عَلَیْهِ وَ آلِهِ وَ سَلَّمَ از دنیا رحلت نمود، بر على علیه السلام منقلب شده و حق او را غصب کردند و جز افرادی اندک کسی ثابت قدم نماند، همان گونه که خداوند در آخر آیه انقلاب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سَيَجْزِي اللَّهُ الشَّاكِرِينَ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شکرگزاران را پاداش می دهد ، که از این جمله چنین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اندک 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عموم و اکثریت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شکرگزاران از میان بندگان من اندک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شکر در مقابل کفر است که همان انقلاب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آمَنَ وَ مِنْهُمْ مَنْ کَفَر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بعضی از آنها ایمان آورده و بعضی کافر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را به او نشان دادیم، با شکرگزار بوده و یا کافر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واین راه </w:t>
      </w:r>
    </w:p>
    <w:p>
      <w:pPr>
        <w:pStyle w:val="BookText"/>
        <w:rPr/>
      </w:pPr>
      <w:r>
        <w:rPr>
          <w:rFonts w:ascii="IRNazanin" w:hAnsi="IRNazanin" w:eastAsia="IRNazanin"/>
          <w:color w:val="111111"/>
          <w:sz w:val="28"/>
          <w:sz w:val="28"/>
          <w:szCs w:val="28"/>
          <w:rtl w:val="true"/>
          <w:lang w:bidi="fa-IR"/>
        </w:rPr>
        <w:t>مشخص است به این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او به سوی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وقوع انقلاب علیه آن زیرا آیه قبل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شکرگزاران را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آنهائی که طبق مفهوم این آیه، راه را دنبال کردند و در نتیجه دیگران جزء کافرین اند زیرا علیه این راه ، انقلاب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ولام تعریف</w:t>
      </w:r>
      <w:r>
        <w:rPr>
          <w:rFonts w:eastAsia="IRNazanin" w:cs="IRNazanin"/>
          <w:color w:val="111111"/>
          <w:sz w:val="28"/>
          <w:szCs w:val="28"/>
          <w:rtl w:val="true"/>
          <w:lang w:bidi="fa-IR"/>
        </w:rPr>
        <w:t>.</w:t>
      </w:r>
      <w:r>
        <w:rPr>
          <w:rStyle w:val="FootnoteAnchor"/>
          <w:rtl w:val="true"/>
        </w:rPr>
        <w:footnoteReference w:id="20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در یک زمان موجب بلا ونعمت می شود، بلائی که مردم به واسطه آن امتحان می شوند ونعمت برای آن کس که این راه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شکر در مقابل نعمت می باشد و معمولاً انقلابی که مساوی کفر است انقلاب علیه نعمت بوده بمعنای کفر ورزیدن بدان نعمت، و چون ولایت علی علیه السلام نعمت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عَلَيْكُمْ نِعْمَتِي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نعمت خود را بر شما تمام کردم</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لذا انقلاب عليه این نعمت شده و تنها افراد اندکی نجات یافتند، و برای تأكید این مطلب، یک حدیث از رسول الله صَلَّی اللَّهُ عَلَیْهِ وَ آلِهِ وَ سَلَّمَ می آوریم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 فرماید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ایستاده بودم که ناگهان گروهی را دیدم، وقتی آنها را شناختم مردی بین من و آنها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w:t>
      </w:r>
      <w:r>
        <w:rPr>
          <w:rStyle w:val="FootnoteAnchor"/>
          <w:rtl w:val="true"/>
        </w:rPr>
        <w:footnoteReference w:id="205"/>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 جهنم،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تو به سوی گذشته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گشتند، و آن گونه که من می بینم معلوم نیست کسی از آنها جز به تعداد شترهای از قافله جدا شده نجات یابد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تأكيد دارد بر آن چه آیه انقلاب دلالت داشت یعنی این که شکرگزاران نعمت، اندک اند و لذا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بینم که کسی از آنها نجات یابد مگر افرادی به تعداد شترهای از قافله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این گونه شترها اندک اند، لذا اصحاب نجات یافته نیز اندک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 دار شما به سوی حوض هستم، هر که از پیش من رد شد آب می خورد و هر که آب خورد هیچ گاه تشنه نمی شود، مردمی بر من میگذرند که من آنها را شناخته و آنها مرا می شناسند، سپس میان من و آنها جدائی می افتد،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اینها چه بدعت ها پس از تو ایجاد کرده اند،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دورباد، </w:t>
      </w:r>
    </w:p>
    <w:p>
      <w:pPr>
        <w:pStyle w:val="BookText"/>
        <w:rPr/>
      </w:pPr>
      <w:r>
        <w:rPr>
          <w:rFonts w:ascii="IRNazanin" w:hAnsi="IRNazanin" w:eastAsia="IRNazanin"/>
          <w:color w:val="111111"/>
          <w:sz w:val="28"/>
          <w:sz w:val="28"/>
          <w:szCs w:val="28"/>
          <w:rtl w:val="true"/>
          <w:lang w:bidi="fa-IR"/>
        </w:rPr>
        <w:t>دور یاد آن که بعد از من در دین من تغییر داد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علاوه بر آن، قول پیامبر صَلَّی اللَّهُ عَلَیْهِ وَ آلِهِ وَ سَلَّمَ به ابوبکر، وقتی که پیامبر شهدا را از اهل ایمان و بهشت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هؤلاء فاني اشهد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اینها شهادت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چه طور، 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انتم فلا ادري ماذا تحدثون بعدی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من نمی دانم چه بدعتی پس از من برپا خواهید کرد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0223_101274"/>
      <w:bookmarkStart w:id="204" w:name="pg10223_101274"/>
      <w:bookmarkEnd w:id="204"/>
    </w:p>
    <w:p>
      <w:pPr>
        <w:pStyle w:val="Heading2"/>
        <w:numPr>
          <w:ilvl w:val="1"/>
          <w:numId w:val="1"/>
        </w:numPr>
        <w:rPr/>
      </w:pPr>
      <w:bookmarkStart w:id="205" w:name="pg10223_101274"/>
      <w:bookmarkStart w:id="206" w:name="__RefHeading___Toc2933987_1067777946"/>
      <w:bookmarkStart w:id="207" w:name="_Toc66"/>
      <w:bookmarkEnd w:id="205"/>
      <w:bookmarkEnd w:id="206"/>
      <w:r>
        <w:rPr>
          <w:rtl w:val="true"/>
        </w:rPr>
        <w:t>فصل هفتم مثلث تحریف حقایق</w:t>
      </w:r>
      <w:bookmarkEnd w:id="207"/>
    </w:p>
    <w:p>
      <w:pPr>
        <w:pStyle w:val="Heading3"/>
        <w:numPr>
          <w:ilvl w:val="2"/>
          <w:numId w:val="1"/>
        </w:numPr>
        <w:rPr/>
      </w:pPr>
      <w:bookmarkStart w:id="208" w:name="__RefHeading___Toc2933989_1067777946"/>
      <w:bookmarkStart w:id="209" w:name="_Toc67"/>
      <w:bookmarkEnd w:id="208"/>
      <w:r>
        <w:rPr>
          <w:rtl w:val="true"/>
        </w:rPr>
        <w:t>اشاره</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مورخین و نقش آنها در تحریف حقایق</w:t>
      </w:r>
    </w:p>
    <w:p>
      <w:pPr>
        <w:pStyle w:val="BookText"/>
        <w:rPr/>
      </w:pPr>
      <w:r>
        <w:rPr>
          <w:rFonts w:ascii="IRNazanin" w:hAnsi="IRNazanin" w:eastAsia="IRNazanin"/>
          <w:color w:val="111111"/>
          <w:sz w:val="28"/>
          <w:sz w:val="28"/>
          <w:szCs w:val="28"/>
          <w:rtl w:val="true"/>
          <w:lang w:bidi="fa-IR"/>
        </w:rPr>
        <w:t>نقش تاریخ در بیدار کردن امت</w:t>
      </w:r>
    </w:p>
    <w:p>
      <w:pPr>
        <w:pStyle w:val="BookText"/>
        <w:rPr/>
      </w:pPr>
      <w:r>
        <w:rPr>
          <w:rFonts w:ascii="Amiri" w:hAnsi="Amiri" w:eastAsia="Amiri" w:cs="Amiri"/>
          <w:color w:val="111111"/>
          <w:sz w:val="28"/>
          <w:sz w:val="28"/>
          <w:szCs w:val="28"/>
          <w:rtl w:val="true"/>
          <w:lang w:bidi="ar-SA"/>
        </w:rPr>
        <w:t>دولتها وتحريف تاريخ</w:t>
      </w:r>
    </w:p>
    <w:p>
      <w:pPr>
        <w:pStyle w:val="BookText"/>
        <w:rPr/>
      </w:pPr>
      <w:r>
        <w:rPr>
          <w:rFonts w:ascii="IRNazanin" w:hAnsi="IRNazanin" w:eastAsia="IRNazanin"/>
          <w:color w:val="111111"/>
          <w:sz w:val="28"/>
          <w:sz w:val="28"/>
          <w:szCs w:val="28"/>
          <w:rtl w:val="true"/>
          <w:lang w:bidi="fa-IR"/>
        </w:rPr>
        <w:t>تاریخ شیعه را چگونه مطرح کردند؟</w:t>
      </w:r>
    </w:p>
    <w:p>
      <w:pPr>
        <w:pStyle w:val="BookText"/>
        <w:rPr/>
      </w:pPr>
      <w:r>
        <w:rPr>
          <w:rFonts w:ascii="IRNazanin" w:hAnsi="IRNazanin" w:eastAsia="IRNazanin"/>
          <w:color w:val="111111"/>
          <w:sz w:val="28"/>
          <w:sz w:val="28"/>
          <w:szCs w:val="28"/>
          <w:rtl w:val="true"/>
          <w:lang w:bidi="fa-IR"/>
        </w:rPr>
        <w:t>سخن علما درباره سیف بن عمر</w:t>
      </w:r>
    </w:p>
    <w:p>
      <w:pPr>
        <w:pStyle w:val="BookText"/>
        <w:rPr/>
      </w:pPr>
      <w:r>
        <w:rPr>
          <w:rFonts w:ascii="IRNazanin" w:hAnsi="IRNazanin" w:eastAsia="IRNazanin"/>
          <w:color w:val="111111"/>
          <w:sz w:val="28"/>
          <w:sz w:val="28"/>
          <w:szCs w:val="28"/>
          <w:rtl w:val="true"/>
          <w:lang w:bidi="fa-IR"/>
        </w:rPr>
        <w:t>نمونه ای دیگر</w:t>
      </w:r>
    </w:p>
    <w:p>
      <w:pPr>
        <w:pStyle w:val="BookText"/>
        <w:rPr/>
      </w:pPr>
      <w:r>
        <w:rPr>
          <w:rFonts w:ascii="IRNazanin" w:hAnsi="IRNazanin" w:eastAsia="IRNazanin"/>
          <w:color w:val="111111"/>
          <w:sz w:val="28"/>
          <w:sz w:val="28"/>
          <w:szCs w:val="28"/>
          <w:rtl w:val="true"/>
          <w:lang w:bidi="fa-IR"/>
        </w:rPr>
        <w:t>وبازهم نمونه ای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محدثین و نقش آنها در تحریف حقایق</w:t>
      </w:r>
    </w:p>
    <w:p>
      <w:pPr>
        <w:pStyle w:val="BookText"/>
        <w:rPr/>
      </w:pPr>
      <w:r>
        <w:rPr>
          <w:rFonts w:ascii="IRNazanin" w:hAnsi="IRNazanin" w:eastAsia="IRNazanin"/>
          <w:color w:val="111111"/>
          <w:sz w:val="28"/>
          <w:sz w:val="28"/>
          <w:szCs w:val="28"/>
          <w:rtl w:val="true"/>
          <w:lang w:bidi="fa-IR"/>
        </w:rPr>
        <w:t>حدیث در عهد معاویه</w:t>
      </w:r>
    </w:p>
    <w:p>
      <w:pPr>
        <w:pStyle w:val="BookText"/>
        <w:rPr/>
      </w:pPr>
      <w:r>
        <w:rPr>
          <w:rFonts w:ascii="IRNazanin" w:hAnsi="IRNazanin" w:eastAsia="IRNazanin"/>
          <w:color w:val="111111"/>
          <w:sz w:val="28"/>
          <w:sz w:val="28"/>
          <w:szCs w:val="28"/>
          <w:rtl w:val="true"/>
          <w:lang w:bidi="fa-IR"/>
        </w:rPr>
        <w:t>راویان حديث وحقیقت پوشی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 و نقش آنها در تحریف حقایق</w:t>
      </w:r>
    </w:p>
    <w:p>
      <w:pPr>
        <w:pStyle w:val="BookText"/>
        <w:rPr/>
      </w:pPr>
      <w:r>
        <w:rPr>
          <w:rFonts w:ascii="IRNazanin" w:hAnsi="IRNazanin" w:eastAsia="IRNazanin"/>
          <w:color w:val="111111"/>
          <w:sz w:val="28"/>
          <w:sz w:val="28"/>
          <w:szCs w:val="28"/>
          <w:rtl w:val="true"/>
          <w:lang w:bidi="fa-IR"/>
        </w:rPr>
        <w:t>علما و روشنفکران اهل سنت شیعه می شوند</w:t>
      </w:r>
    </w:p>
    <w:p>
      <w:pPr>
        <w:pStyle w:val="BookText"/>
        <w:rPr/>
      </w:pPr>
      <w:r>
        <w:rPr>
          <w:rFonts w:ascii="IRNazanin" w:hAnsi="IRNazanin" w:eastAsia="IRNazanin"/>
          <w:color w:val="111111"/>
          <w:sz w:val="28"/>
          <w:sz w:val="28"/>
          <w:szCs w:val="28"/>
          <w:rtl w:val="true"/>
          <w:lang w:bidi="fa-IR"/>
        </w:rPr>
        <w:t>نمونه هائی از تحریفهای نویسندگان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هایی از تزویرهای احسان ظهير الهی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0223_101276"/>
      <w:bookmarkStart w:id="211" w:name="pg10223_101276"/>
      <w:bookmarkEnd w:id="211"/>
    </w:p>
    <w:p>
      <w:pPr>
        <w:pStyle w:val="Heading3"/>
        <w:numPr>
          <w:ilvl w:val="2"/>
          <w:numId w:val="1"/>
        </w:numPr>
        <w:rPr/>
      </w:pPr>
      <w:bookmarkStart w:id="212" w:name="pg10223_101276"/>
      <w:bookmarkStart w:id="213" w:name="__RefHeading___Toc2933991_1067777946"/>
      <w:bookmarkStart w:id="214" w:name="_Toc68"/>
      <w:bookmarkEnd w:id="212"/>
      <w:bookmarkEnd w:id="213"/>
      <w:r>
        <w:rPr>
          <w:rtl w:val="true"/>
        </w:rPr>
        <w:t>مورخین و نقش آنها در تحریف حقایق</w:t>
      </w:r>
      <w:bookmarkEnd w:id="214"/>
    </w:p>
    <w:p>
      <w:pPr>
        <w:pStyle w:val="Heading4"/>
        <w:numPr>
          <w:ilvl w:val="3"/>
          <w:numId w:val="1"/>
        </w:numPr>
        <w:rPr/>
      </w:pPr>
      <w:bookmarkStart w:id="215" w:name="__RefHeading___Toc2933993_1067777946"/>
      <w:bookmarkStart w:id="216" w:name="_Toc69"/>
      <w:bookmarkEnd w:id="215"/>
      <w:r>
        <w:rPr>
          <w:rtl w:val="true"/>
        </w:rPr>
        <w:t>نقش تاریخ در بیدار کردن امت</w:t>
      </w:r>
      <w:r>
        <w:rPr>
          <w:rtl w:val="true"/>
        </w:rPr>
        <w:t>:</w:t>
      </w:r>
      <w:bookmarkEnd w:id="216"/>
    </w:p>
    <w:p>
      <w:pPr>
        <w:pStyle w:val="BookText"/>
        <w:rPr/>
      </w:pPr>
      <w:r>
        <w:rPr>
          <w:rFonts w:ascii="IRNazanin" w:hAnsi="IRNazanin" w:eastAsia="IRNazanin"/>
          <w:color w:val="111111"/>
          <w:sz w:val="28"/>
          <w:sz w:val="28"/>
          <w:szCs w:val="28"/>
          <w:rtl w:val="true"/>
          <w:lang w:bidi="fa-IR"/>
        </w:rPr>
        <w:t>امت هایی پیشرفت می کنند که ابتدا سنت ها و قوانین تاریخ را مطالعه کرده و عواملی را که موجب ترقی وپیش رفت ملت ها یا انحطاط وسقوط آنها گردیده بررسی نموده، سپس از عبرت ها و تجربه های تاریخ گذشتگان در راه پیش رفت خویش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خداوند یکسان وغير قابل تغییر بوده و ملتها در برابر قوانین الهی هیچ برتری بر یکدیگر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تَبْدِيلًا وَلَنْ تَجِدَ لِسُنَّتِ اللَّهِ تَحْوِيلًا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برای سنت الهی تبدیلی نیافته و هرگز برای سنت الهی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یک حقیقت پا برجاست و آن حقیقت ستیز میان حق و باطل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حوادثی که در تاریخ انسانیت می گذرد جز صفحاتی از این پیکار میان حق وباطل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توانیم با چنین آگاهی در اعماق تاريخ نفوذ کرده، از آن بهره مند شویم و در زندگی روز مره خود وارد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پیچیده ترین مسائل را درباره این </w:t>
      </w:r>
    </w:p>
    <w:p>
      <w:pPr>
        <w:pStyle w:val="BookText"/>
        <w:rPr/>
      </w:pPr>
      <w:r>
        <w:rPr>
          <w:rFonts w:ascii="IRNazanin" w:hAnsi="IRNazanin" w:eastAsia="IRNazanin"/>
          <w:color w:val="111111"/>
          <w:sz w:val="28"/>
          <w:sz w:val="28"/>
          <w:szCs w:val="28"/>
          <w:rtl w:val="true"/>
          <w:lang w:bidi="fa-IR"/>
        </w:rPr>
        <w:t>مرحله حساس از تاریخ امت اسلامی مان که گرفتار دشوار ترین پراکندگی مذهبی است درک کنیم، و برای رسیدن به این هدف باید از خواسته های درونی و جهت گیریهای عاطفی خود دست کشیده ، اصول وقواعد قرآنی خویش را حکم قرار دهیم، تا بتوانیم بی طرفانه مسائل را تحلیل کرده و از سیمای ظاهری حوادث گذشته، اعماق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یک منظره غلط انداز ونا مشخص، دیدگاهی روشن و واقعی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بیائیم از ابتدا شروع کنیم، گویا قرآن از نو بر ما نازل شده است، و تاریخ را با معیار این آیه شریفه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سیر نکردند تا ببینند عاقبت کسانی که قبل از آنها بوده اند چگونه شده است؟ آنها نیروئی بیش از اینان داشته ، زمین را دگرگون ساختند و بیش از آنچه اینان آباد کردند آنها آباد نمودند و پیامبرانشان با دلائل روشن به 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آنها ستم نکرده، بلکه آنها بودند که به خود ستم کردند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می بینیم یک امت بی تحرک، از شناخت تاریخ و قوانین و تجربیات آن عاجز مانده و نتوانسته است آن دیدگاه </w:t>
      </w:r>
      <w:bookmarkStart w:id="217" w:name="pg10223_101278"/>
    </w:p>
    <w:p>
      <w:pPr>
        <w:pStyle w:val="BookText"/>
        <w:rPr/>
      </w:pPr>
      <w:bookmarkEnd w:id="217"/>
      <w:r>
        <w:rPr>
          <w:rFonts w:ascii="IRNazanin" w:hAnsi="IRNazanin" w:eastAsia="IRNazanin"/>
          <w:color w:val="111111"/>
          <w:sz w:val="28"/>
          <w:sz w:val="28"/>
          <w:szCs w:val="28"/>
          <w:rtl w:val="true"/>
          <w:lang w:bidi="fa-IR"/>
        </w:rPr>
        <w:t>و بصيرت لازم برای تسلط بر وضعیت فعلی و حرکت به سوی آینده را بدست آورد</w:t>
      </w:r>
      <w:r>
        <w:rPr>
          <w:rFonts w:eastAsia="IRNazanin" w:cs="IRNazanin"/>
          <w:color w:val="111111"/>
          <w:sz w:val="28"/>
          <w:szCs w:val="28"/>
          <w:rtl w:val="true"/>
          <w:lang w:bidi="fa-IR"/>
        </w:rPr>
        <w:t>.</w:t>
      </w:r>
    </w:p>
    <w:p>
      <w:pPr>
        <w:pStyle w:val="Heading4"/>
        <w:numPr>
          <w:ilvl w:val="3"/>
          <w:numId w:val="1"/>
        </w:numPr>
        <w:rPr/>
      </w:pPr>
      <w:bookmarkStart w:id="218" w:name="__RefHeading___Toc2933995_1067777946"/>
      <w:bookmarkStart w:id="219" w:name="_Toc70"/>
      <w:bookmarkEnd w:id="218"/>
      <w:r>
        <w:rPr>
          <w:rtl w:val="true"/>
        </w:rPr>
        <w:t>دولتها و تحریف تاریخ</w:t>
      </w:r>
      <w:r>
        <w:rPr>
          <w:rtl w:val="true"/>
        </w:rPr>
        <w:t>:</w:t>
      </w:r>
      <w:bookmarkEnd w:id="219"/>
    </w:p>
    <w:p>
      <w:pPr>
        <w:pStyle w:val="BookText"/>
        <w:rPr/>
      </w:pPr>
      <w:r>
        <w:rPr>
          <w:rFonts w:ascii="IRNazanin" w:hAnsi="IRNazanin" w:eastAsia="IRNazanin"/>
          <w:color w:val="111111"/>
          <w:sz w:val="28"/>
          <w:sz w:val="28"/>
          <w:szCs w:val="28"/>
          <w:rtl w:val="true"/>
          <w:lang w:bidi="fa-IR"/>
        </w:rPr>
        <w:t>بنابراین هیچ جایی برای این گونه پرسش یا اشکال در بحث تاریخی مبنی بر عدم برانگیختن اختلافات کهنه و قدیمی با هر بهانه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 هایی تنها نادانی گوینده را می رساند در حقیقت اگر درگیری و اختلافی پیش آمده است، به خاطر تحریف و دروغ پردازی در تاریخ بوده ، و الا تاریخ به خودی خود آئینه ای است روشن که گذشته را بدون هیچ گونه فریب ونیرنگی برای زمان حاضر منعکس می کند، ولی هنگامی که تاریخ در دست سیاست های منحرف افتاد، سیمای آن کدر و روی آن مخدوش می گردد، از این رو آراء مردم متفاوت و مذاهب ایشان مختلف گردید و الا اگر تاریخ سالم مانده بود، غل و غشها بر ملا و افكار باطل افشا می گردید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و تفرقه، واز هم پاشیدگی صفوف که امت اسلامی امروز از آن رنج می برد، نتیجه ای است طبیعی از انحرافاتی که در تاریخ پیش آمده است و مورخین خواستند به دروغ اضافه نموده و یا حقایق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جزئی جدا ناپذیر از توطئه ای هستند که به خاطر مصالح سیاسی، مکتب اهل بیت علیهم السلام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توطئه در همه زمینه ها و در تمام سطح ها عمل کرد تا </w:t>
      </w:r>
    </w:p>
    <w:p>
      <w:pPr>
        <w:pStyle w:val="BookText"/>
        <w:rPr/>
      </w:pPr>
      <w:r>
        <w:rPr>
          <w:rFonts w:ascii="IRNazanin" w:hAnsi="IRNazanin" w:eastAsia="IRNazanin"/>
          <w:color w:val="111111"/>
          <w:sz w:val="28"/>
          <w:sz w:val="28"/>
          <w:szCs w:val="28"/>
          <w:rtl w:val="true"/>
          <w:lang w:bidi="fa-IR"/>
        </w:rPr>
        <w:t>جریانی دیگر با ظاهر اسلامی در برابر اسلام اصیل و حقیقی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تاریخ شاهدی است که از آنچه مشاهده کرده خبر می دهد، پس باید او را ساکت کرد یا چشم او را بست، تا نتواند افشاگری کند و دسیسه های آن توطئه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در چنگال سیاست حاکم قرار گرفته و همراه آن به هر طرف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به دنبال تهدید و تطمیع سلاطين، قلم به دست لرزان خویش گرفتند تا حقائق را بر هم زنند، سیاستی که جریان اموی و پس از آن جریان عباسی دنبال می کردند، هدفش اساساً بدنام کردن اهل بیت علیهم السلام بوده است، اگر کسی تظاهر به محبت علی بن ابی طالب علیه السلام و اهل بیتش می کرد خانه او ویران و روزی او قطع می شد، تا جائی که معاویه، شیعه امام علی علیه السلام را دنبال کرده،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احتمال تشیع نسبت به امام علی علیه السلام در آنها دادید،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فضایل آنها گناهی نابخشودنی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مصائبی که ائمه اهل بیت علیهم السلام و شیعه آنها در تاریخ دیده اند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الفرج اصفهانی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سختی، آیا مورخین می توانستند فضایل ومناقب اهل بیت و سيره پاک و منزه آنها را ثبت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صورت، نه تنها امت اسلامی حقایق تحریف شده را نسل به نسل به ارث برد، بلکه وضع از این هم بدتر شد، علمای </w:t>
      </w:r>
      <w:bookmarkStart w:id="220" w:name="pg10223_101280"/>
    </w:p>
    <w:p>
      <w:pPr>
        <w:pStyle w:val="BookText"/>
        <w:rPr/>
      </w:pPr>
      <w:bookmarkEnd w:id="220"/>
      <w:r>
        <w:rPr>
          <w:rFonts w:ascii="IRNazanin" w:hAnsi="IRNazanin" w:eastAsia="IRNazanin"/>
          <w:color w:val="111111"/>
          <w:sz w:val="28"/>
          <w:sz w:val="28"/>
          <w:szCs w:val="28"/>
          <w:rtl w:val="true"/>
          <w:lang w:bidi="fa-IR"/>
        </w:rPr>
        <w:t>اعصار بعد، کار پیشینیان را توجیه کرده و بدون تأمل وتدبر در اخبار، از آنها نقل کردند و بدین ترتیب دشمنی نسبت به اهل بیت وشيعه آنها در دلها جای گرفته و حالت غفلت و نادانی بر مردم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جای تعجب نیست که ابن کثیر وقتی می خواهد نام امام جعفر بن محمد صادق علیه السلام را در حوادث سال یکصد و چهل و هشت هجری بیاورد،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امام جعفر بن محمد صادق علیه السلام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وفاتش را ذکر می کند و هیچ گاه نخواسته است چیزی از زندگی او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بر تحریف مورخین بسیار است، ما به چند نمونه اكتفا می کنیم</w:t>
      </w:r>
      <w:r>
        <w:rPr>
          <w:rFonts w:eastAsia="IRNazanin" w:cs="IRNazanin"/>
          <w:color w:val="111111"/>
          <w:sz w:val="28"/>
          <w:szCs w:val="28"/>
          <w:rtl w:val="true"/>
          <w:lang w:bidi="fa-IR"/>
        </w:rPr>
        <w:t>:</w:t>
      </w:r>
    </w:p>
    <w:p>
      <w:pPr>
        <w:pStyle w:val="Heading4"/>
        <w:numPr>
          <w:ilvl w:val="3"/>
          <w:numId w:val="1"/>
        </w:numPr>
        <w:rPr/>
      </w:pPr>
      <w:bookmarkStart w:id="221" w:name="__RefHeading___Toc2933997_1067777946"/>
      <w:bookmarkStart w:id="222" w:name="_Toc71"/>
      <w:bookmarkEnd w:id="221"/>
      <w:r>
        <w:rPr>
          <w:rtl w:val="true"/>
        </w:rPr>
        <w:t>تاریخ شیعه را چگونه مطرح کردند؟</w:t>
      </w:r>
      <w:bookmarkEnd w:id="22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مورخ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ومورخینی که از او نقل کرده اند، مؤسس شیعه را یک یهودی به نام عبدالله بن سبأ از اهالی صنعاء معرفی کرده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اولین بار این اسم را از یکی از همسایگانمان که تابع وهابیت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 یهودی اند ، اصل آنها به مردی یهودی به نام عبدالله بن سبأ بر می گردد، وقتی این مسأله را بررسی کردم، دیدم اینها نیز با احسان الهي ظهير هم آواز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اکنون که این سخن را می نویسم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دارم، که چگونه این دروغها را از طبری ودیگر مورخین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را که او از طبری نقل </w:t>
      </w:r>
    </w:p>
    <w:p>
      <w:pPr>
        <w:pStyle w:val="BookText"/>
        <w:rPr/>
      </w:pPr>
      <w:r>
        <w:rPr>
          <w:rFonts w:ascii="IRNazanin" w:hAnsi="IRNazanin" w:eastAsia="IRNazanin"/>
          <w:color w:val="111111"/>
          <w:sz w:val="28"/>
          <w:sz w:val="28"/>
          <w:szCs w:val="28"/>
          <w:rtl w:val="true"/>
          <w:lang w:bidi="fa-IR"/>
        </w:rPr>
        <w:t>کرده است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مورخ ۔ ذکر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سبأ مردی یهودی از اهالی صنعا و مادرش سیاه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عثمان مسلمان شده سپس به شهرهای مسلمین سفر کرده و سعی در گمراهی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شروع کرده سپس به بصره و از آنجا به کوفه و در پایان به شام سفر کرد، ولی نتوانست کسی را در شام،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آنجا بیرون کردند، او به مصر رفته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اهالی مصر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بعضی ها معتقدند عیسی دوباره بر می گردد و به دروغ می گویند که محمد بر نمی گردد ، در صورتی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قرآن را بر تو واجب کرد، تو را به جایگاهت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مستحق تر به بازگشت است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او پذیرفتند، و او مسأله رجعت را برای آنها وضع کرد و آنها درباره اش سخن گفتند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آمده و هر پیامبری یک وصی داشته است، و امام على علیه السلام وصي حضرت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انبیا صَلَّی اللَّهُ عَلَیْهِ وَ آلِهِ وَ سَلَّمَ و امام على علیه السلام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ظالم تر از آن است که وصیت رسول الله صَلَّی اللَّهُ عَلَیْهِ وَ آلِهِ وَ سَلَّمَ را جایز ندانسته و وصی رسول الله صَلَّی اللَّهُ عَلَیْهِ وَ آلِهِ وَ سَلَّمَ را کنار گذاشته </w:t>
      </w:r>
    </w:p>
    <w:p>
      <w:pPr>
        <w:pStyle w:val="BookText"/>
        <w:rPr/>
      </w:pPr>
      <w:r>
        <w:rPr>
          <w:rFonts w:ascii="IRNazanin" w:hAnsi="IRNazanin" w:eastAsia="IRNazanin"/>
          <w:color w:val="111111"/>
          <w:sz w:val="28"/>
          <w:sz w:val="28"/>
          <w:szCs w:val="28"/>
          <w:rtl w:val="true"/>
          <w:lang w:bidi="fa-IR"/>
        </w:rPr>
        <w:t>و خود امور امت را بدست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خلافت را بدون حق گرفته و این وصی رسول الله صَلَّی اللَّهُ عَلَیْهِ وَ آلِهِ وَ سَلَّمَ است پس بپاخیزید و او را بر سر کار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امراء خود را زیر سؤال برده وامر به معروف و نهی از منکر را به طور علنی انجام دهید تا مردم به سوی شما تمایل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این کار دعوت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کنندگان خود را به جاهای مختلف فرستاد و با کسانی که تحت تأثير او فاسد شده بودند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مخفیانه دعوت خود را پخش و به طور علنی امر به معروف و نهی از منکر می کردند و به شهرستان ها نامه نوشته و از امراء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آنها نیز با ایشان به همین صورت مکاتبه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شهری درباره کارهای خود به شهر دیگر نامه نوشته و آنها نیز این نامه ها را در شهر خود می خواندند، واهل شهر دیگر نیز نامه اهالی این شهر را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عقاید شیعه و تاریخ آنها را به عبدالله بن سبأ نسبت داده و سدی میان محققین و حقیقت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محققان نیز به روش مورخین بدون هیچ گونه بحث و بررسی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احمد امین نویسنده مصری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عبدالله بن سبأ را به عنوان یک قضية مسلم و حتمی نقل کرده و به دنبال آن راه تهمت و دروغ پردازی علیه شیعه را در مقابل خود باز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کنندگان شیعه به این مقدار درباره على اكتفا نکرده و به اینکه او افضل خلق پس از پیامبر صَلَّی اللَّهُ عَلَیْهِ وَ آلِهِ وَ سَلَّمَ بوده و معصوم می باشد راضی نشدند، بلکه او را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جزئى الهی در على حلول کرده و با بدن او متحد شد و لذا او از غيب اطلاع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افسانه ابن سبأ را نقل ودرباره آن تحلیل کرده و به این نتیجه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تشیع پناهگاهی بود برای هر کس که به خاطر دشمنی با حقد می خواست اسلام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کس که می خواست تعالیم پدرانش از یهودیت، نصرانیت، زرتشتی یا هندو را وارد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حرفها را بی حساب و کتاب وبدون تحقیق و بررسی گفته است، مانند کسی که در شب می خواهد هیزم جمع کند هیچ نمی داند چه می گوید، ولی نباید او را ملامت کرد، زیرا سخنان او نتیجه انحراف تاریخ ومورخین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تاریخ و سبأیت </w:t>
      </w:r>
      <w:r>
        <w:rPr>
          <w:rStyle w:val="FootnoteAnchor"/>
          <w:rtl w:val="true"/>
        </w:rPr>
        <w:footnoteReference w:id="211"/>
      </w:r>
      <w:r>
        <w:rPr>
          <w:rFonts w:ascii="IRNazanin" w:hAnsi="IRNazanin" w:eastAsia="IRNazanin"/>
          <w:color w:val="111111"/>
          <w:sz w:val="28"/>
          <w:sz w:val="28"/>
          <w:szCs w:val="28"/>
          <w:rtl w:val="true"/>
          <w:lang w:bidi="fa-IR"/>
        </w:rPr>
        <w:t>علت اساسی انحراف حقایق وگمراهی امت بود، البته علمای شیعه در برابر داستان سبأیت ایستاده، آن را با بی طرفي ودقت مورد مطالعه قرار دادند ، و برای آنها مشخص شد که این قضیه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علامه سید مرتضی عسکری دو جلد کتاب در این باره نوشته </w:t>
      </w:r>
      <w:bookmarkStart w:id="223" w:name="pg10223_101284"/>
    </w:p>
    <w:p>
      <w:pPr>
        <w:pStyle w:val="BookText"/>
        <w:rPr/>
      </w:pPr>
      <w:bookmarkEnd w:id="223"/>
      <w:r>
        <w:rPr>
          <w:rFonts w:ascii="Amiri" w:hAnsi="Amiri" w:eastAsia="Amiri" w:cs="Amiri"/>
          <w:color w:val="111111"/>
          <w:sz w:val="28"/>
          <w:sz w:val="28"/>
          <w:szCs w:val="28"/>
          <w:rtl w:val="true"/>
          <w:lang w:bidi="ar-SA"/>
        </w:rPr>
        <w:t xml:space="preserve">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 واساطير اخرى</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روایت ابن سبأ را در مصادر تاریخی دنبال کرده است، که مجال نقل تمام دلایلی که برای افشای حقیقت آورده است نمی باشد و لذا به چند نکته اكتفا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افسانه تنها به یک راوی بنام سیف بن عمر بر می گردد، او مؤلف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الكبيرة والردة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ومسيرة عائشة و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 از این دو کتاب نقل کرده و مطالب آنها را در حوادث سالهای مختلف پخش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عساکر و ذهبی در تاریخ کبیر خود از او نقل کرده اند</w:t>
      </w:r>
      <w:r>
        <w:rPr>
          <w:rFonts w:eastAsia="IRNazanin" w:cs="IRNazanin"/>
          <w:color w:val="111111"/>
          <w:sz w:val="28"/>
          <w:szCs w:val="28"/>
          <w:rtl w:val="true"/>
          <w:lang w:bidi="fa-IR"/>
        </w:rPr>
        <w:t>.</w:t>
      </w:r>
    </w:p>
    <w:p>
      <w:pPr>
        <w:pStyle w:val="Heading4"/>
        <w:numPr>
          <w:ilvl w:val="3"/>
          <w:numId w:val="1"/>
        </w:numPr>
        <w:rPr/>
      </w:pPr>
      <w:bookmarkStart w:id="224" w:name="__RefHeading___Toc2933999_1067777946"/>
      <w:bookmarkStart w:id="225" w:name="_Toc72"/>
      <w:bookmarkEnd w:id="224"/>
      <w:r>
        <w:rPr>
          <w:rtl w:val="true"/>
        </w:rPr>
        <w:t>سخن علما درباره سیف بن عمر</w:t>
      </w:r>
      <w:r>
        <w:rPr>
          <w:rtl w:val="true"/>
        </w:rPr>
        <w:t>:</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ضعیف است، یک پول سیاه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نمی خورد، دروغگو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صاحب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ضعیف است و حدیث او را ترک کرده اند، او نه مورد اطمینان بوده </w:t>
      </w:r>
    </w:p>
    <w:p>
      <w:pPr>
        <w:pStyle w:val="BookText"/>
        <w:rPr/>
      </w:pPr>
      <w:r>
        <w:rPr>
          <w:rFonts w:ascii="IRNazanin" w:hAnsi="IRNazanin" w:eastAsia="IRNazanin"/>
          <w:color w:val="111111"/>
          <w:sz w:val="28"/>
          <w:sz w:val="28"/>
          <w:szCs w:val="28"/>
          <w:rtl w:val="true"/>
          <w:lang w:bidi="fa-IR"/>
        </w:rPr>
        <w:t>و نه 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ترک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دروغ را به افراد مورد اعتماد نسبت می دهد، متهم به زندقه بوده است، درباره او گفته اند که حديث جعل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ترك کرده اند، و او متّهم به زندقه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 ارزش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حيان نقل کرده که او درباره سیف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متروک است، وما حديث او را فقط به خاطر شناخت او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عبدالبر هیچ حاشیه ای بر این سخن نزده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 او را صاحب تألیفات دانسته و وی را با عده ای دیگر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ضعیف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وارد کرده که اسم سیف در سند آن است، سپس درباره این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در آن است که ضعیف ترین آنها سیف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تضعیف کرده اند، و ترمذی تنها یک حدیث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نظر علما درباره سیف بن عمر در طول دورانهای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مورخین به این سادگی روایت او را وارد کار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محققین نظر خود را بر اساس روایت او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مسأله اختلافاتی است که در نام او پیش آمده است، آیا او ابن السوداء یا عبدالله بن سبأ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اختلافاتی که در روایات درباره زمان ظهور او وجود دارد ، آنگونه که طبری می گوید، آیا در دوران عثمان بوده یا در زمان امام علی علیه السلام بنابر قول سعد بن عبدالله اشعری پس از وفات ایشان بوده است؟</w:t>
      </w:r>
    </w:p>
    <w:p>
      <w:pPr>
        <w:pStyle w:val="BookText"/>
        <w:rPr/>
      </w:pPr>
      <w:r>
        <w:rPr>
          <w:rFonts w:ascii="IRNazanin" w:hAnsi="IRNazanin" w:eastAsia="IRNazanin"/>
          <w:color w:val="111111"/>
          <w:sz w:val="28"/>
          <w:sz w:val="28"/>
          <w:szCs w:val="28"/>
          <w:rtl w:val="true"/>
          <w:lang w:bidi="fa-IR"/>
        </w:rPr>
        <w:t>چگونه عثمان در برابر او ساکت ماند در حالیکه او در برابر بزرگان صحابه مانند ابوذر، عمار وابن مسعود ساکت نمی ماند؟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واقع یک قسمت از سلسله دروغ پردازی علیه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طه حسین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سبأ شخصیتی است که دشمنان شیعه برای شیعه ساخته اند، و وجود خارجی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حرکت بدنام کردن عقاید شیعه است که از قرآن و سنت سرچشمه گرفته مانند وصیت و عصمت و دشمنان آنها راهی جز ربط دادن این عقاید به ریشه ای یهودی نیافتند، که قهرمان آن مردی تخیلی بنام عبدالله بن سبأ است </w:t>
      </w:r>
      <w:bookmarkStart w:id="226" w:name="pg10223_101287"/>
    </w:p>
    <w:p>
      <w:pPr>
        <w:pStyle w:val="BookText"/>
        <w:rPr/>
      </w:pPr>
      <w:bookmarkEnd w:id="226"/>
      <w:r>
        <w:rPr>
          <w:rFonts w:ascii="IRNazanin" w:hAnsi="IRNazanin" w:eastAsia="IRNazanin"/>
          <w:color w:val="111111"/>
          <w:sz w:val="28"/>
          <w:sz w:val="28"/>
          <w:szCs w:val="28"/>
          <w:rtl w:val="true"/>
          <w:lang w:bidi="fa-IR"/>
        </w:rPr>
        <w:t>و سپس تمام گناهان را به عهده او وکسانی که از طرف او آمده اند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چهره صحابه را درست کرده و از هر گونه ملامت وسرزنش منزه نمودند، علی رغم آن همه اختلاف و تفرقه میان آنها که منتهی به قتل عثمان وجنگ گردید، جنگی که می توان آن را بزرگترین فاجعه پس از سقیفه شمرد، زیرا هزاران صحابی قربانی آن شدند، و داستان ساختگی ابن سبا جز برای سرپوش نهادن بر آن برهه غير قابل توجیه از زمان نیست، آنها مسئولیت تمام حوادث را بر عهده این شخصیت موهوم گذاشته و پرده بر آن کشیدند؛ که اگر چنین نمی کردند، خود صحابه مسئول آن حوادث می شدند، حوادثی که منتهی به تفرقه در میان امت و تقسیم آن به مذاهب و عقاید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هیهات، خطر از کبك دفع نمی شود هر چند سر خود را زیر بال خویش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 بدتر از گناه آوردند؛ چگونه می تواند این غریبه تازه وارد این قدر اوضاع را بر هم زند، تا جائی که تاریخ عقیدتی اسلام را عوض کرده و صحابه ناظر این صحنه باشند</w:t>
      </w:r>
      <w:r>
        <w:rPr>
          <w:rFonts w:eastAsia="IRNazanin" w:cs="IRNazanin"/>
          <w:color w:val="111111"/>
          <w:sz w:val="28"/>
          <w:szCs w:val="28"/>
          <w:rtl w:val="true"/>
          <w:lang w:bidi="fa-IR"/>
        </w:rPr>
        <w:t>.</w:t>
      </w:r>
    </w:p>
    <w:p>
      <w:pPr>
        <w:pStyle w:val="Heading4"/>
        <w:numPr>
          <w:ilvl w:val="3"/>
          <w:numId w:val="1"/>
        </w:numPr>
        <w:rPr/>
      </w:pPr>
      <w:bookmarkStart w:id="227" w:name="__RefHeading___Toc2934001_1067777946"/>
      <w:bookmarkStart w:id="228" w:name="_Toc73"/>
      <w:bookmarkEnd w:id="227"/>
      <w:r>
        <w:rPr>
          <w:rtl w:val="true"/>
        </w:rPr>
        <w:t>نمونه ای دیگر</w:t>
      </w:r>
      <w:r>
        <w:rPr>
          <w:rtl w:val="true"/>
        </w:rPr>
        <w:t>:</w:t>
      </w:r>
      <w:bookmarkEnd w:id="22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على علیه السلام و اهل بیتش به طور کلی از کتب تاريخ عمداً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ابن هشام که سيرة ابن اسحاق را نقل کرده است در مقدمه کتاب خود 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بعضی از آنچه را ابن اسحاق در این کتاب ذکر کرده است ترک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w:t>
      </w:r>
    </w:p>
    <w:p>
      <w:pPr>
        <w:pStyle w:val="BookText"/>
        <w:rPr/>
      </w:pPr>
      <w:r>
        <w:rPr>
          <w:rFonts w:ascii="IRNazanin" w:hAnsi="IRNazanin" w:eastAsia="IRNazanin"/>
          <w:color w:val="111111"/>
          <w:sz w:val="28"/>
          <w:sz w:val="28"/>
          <w:szCs w:val="28"/>
          <w:rtl w:val="true"/>
          <w:lang w:bidi="fa-IR"/>
        </w:rPr>
        <w:t>که بازگو کردن آنها تنفر آور است و چیزهایی که مردم از شنیدن آنها منزجر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بدین وسیله خود را برای کتمان حقایق ودفن آنها آماده ساخته است، که از جمله این چیزهایی که مردم علاقه ای به شنیدن آنها ندارند، خبر دعوت پیامبر صَلَّی اللَّهُ عَلَیْهِ وَ آلِهِ وَ سَلَّمَ از خاندان عبدالمطلب است هنگامی که خداوند به او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خویشاوندان نزدیک خود اعلام خطر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این قضیه را با سندش نقل می کند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 امر یاری می کند تا برادر، جانشین و خليفه من در میان شما باشد؟ آنها همگی ساکت شدند، و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من وزیر تو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جانشین و خليفه من در میان شما است، سخن او را بشنوید و از او اطاعت کنید، آنها از جا برخاسته و در حالی که می خندیدند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 که فرمان فرزندت را بشنوی و اطاعت کنی</w:t>
      </w:r>
      <w:r>
        <w:rPr>
          <w:rFonts w:eastAsia="IRNazanin" w:cs="IRNazanin"/>
          <w:color w:val="111111"/>
          <w:sz w:val="28"/>
          <w:szCs w:val="28"/>
          <w:rtl w:val="true"/>
          <w:lang w:bidi="fa-IR"/>
        </w:rPr>
        <w:t>).</w:t>
      </w:r>
      <w:r>
        <w:rPr>
          <w:rStyle w:val="FootnoteAnchor"/>
          <w:rtl w:val="true"/>
        </w:rPr>
        <w:footnoteReference w:id="21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از شنیدن این روایت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سخنی نفرت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طبری این حادثه را نقل کرده است تعجب نکنید، </w:t>
      </w:r>
      <w:bookmarkStart w:id="229" w:name="pg10223_101289"/>
    </w:p>
    <w:p>
      <w:pPr>
        <w:pStyle w:val="BookText"/>
        <w:rPr/>
      </w:pPr>
      <w:bookmarkEnd w:id="229"/>
      <w:r>
        <w:rPr>
          <w:rFonts w:ascii="IRNazanin" w:hAnsi="IRNazanin" w:eastAsia="IRNazanin"/>
          <w:color w:val="111111"/>
          <w:sz w:val="28"/>
          <w:sz w:val="28"/>
          <w:szCs w:val="28"/>
          <w:rtl w:val="true"/>
          <w:lang w:bidi="fa-IR"/>
        </w:rPr>
        <w:t>زیرا او بلافاصله عقب نشینی کرده و در تفسیر خود این حادثه را با همه تحریفاتی که در آن شده است، آورده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در این امر مرا یاری می کند تا آنکه برادر من و 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كذا و كذا است پس سخن او را بشنوید و اطاعت کنید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نیز در تاریخ خود وقتی به این حادثه می رسد، شگرد طبری را در تفسیرش خوب پنداشته، او نیز بدون حيا و بدون امانت علمی مانند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همین یک حادثه را که چون فضیلتی از فضایل امیرالمؤمنین و برتری ایشان را در خلافت دارد، در نظر بگیرید که مورخین چه بر سر 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نتوانسته است آن را دستکاری کند، لذا کاملا آن را حذف کرده، اما طبری و به دنبال او ابن کثیر آن را تحریف کرده و معنای حدیث را نامفهوم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w:t>
      </w:r>
      <w:r>
        <w:rPr>
          <w:rFonts w:eastAsia="IRNazanin" w:cs="IRNazanin"/>
          <w:color w:val="111111"/>
          <w:sz w:val="28"/>
          <w:szCs w:val="28"/>
          <w:rtl w:val="true"/>
          <w:lang w:bidi="fa-IR"/>
        </w:rPr>
        <w:t>.</w:t>
      </w:r>
    </w:p>
    <w:p>
      <w:pPr>
        <w:pStyle w:val="Heading4"/>
        <w:numPr>
          <w:ilvl w:val="3"/>
          <w:numId w:val="1"/>
        </w:numPr>
        <w:rPr/>
      </w:pPr>
      <w:bookmarkStart w:id="230" w:name="__RefHeading___Toc2934003_1067777946"/>
      <w:bookmarkStart w:id="231" w:name="_Toc74"/>
      <w:bookmarkEnd w:id="230"/>
      <w:r>
        <w:rPr>
          <w:rtl w:val="true"/>
        </w:rPr>
        <w:t>و بازهم نمونه ای دیگر</w:t>
      </w:r>
      <w:r>
        <w:rPr>
          <w:rtl w:val="true"/>
        </w:rPr>
        <w:t>:</w:t>
      </w:r>
      <w:bookmarkEnd w:id="23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نمونه ای دیگر از تحریفات مورخین نسبت به حقایق را نقل می کنیم، آنها هم چنانکه فضایل على علیه السلام و اهل بیت او را مخفی نگه داشته اند، هر چیزی را که از شأن صحابه و به </w:t>
      </w:r>
    </w:p>
    <w:p>
      <w:pPr>
        <w:pStyle w:val="BookText"/>
        <w:rPr/>
      </w:pPr>
      <w:r>
        <w:rPr>
          <w:rFonts w:ascii="IRNazanin" w:hAnsi="IRNazanin" w:eastAsia="IRNazanin"/>
          <w:color w:val="111111"/>
          <w:sz w:val="28"/>
          <w:sz w:val="28"/>
          <w:szCs w:val="28"/>
          <w:rtl w:val="true"/>
          <w:lang w:bidi="fa-IR"/>
        </w:rPr>
        <w:t>خصوص خلفا بکاهد و آن را بی ارزش کند نیز مخفی کرده اند، حال این حادثه را در نظر بگیرید که هر دو جهت را دارد، هم فضایل علی علیه السلام را مخفی کرده وهم اعمال زشت خلفا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و در رأس آنها طبری، نامه هایی را که میان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معاوية بن ابی سفیان رد و بدل شده است مخفی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نامه ها جانشینی امام على علیه السلام اثبات و وضعيت خلفا افشا شده است، طبری پس از نقل سند دو نامه، این گونه معذرت خواسته است که در این نامه ها مسائلی است که عوام تحمل شنیدن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ابن اثير آمده و مانند طبری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کثیر نیز راه آنان را دنبال کرده، اشاره ای به نام محمد بن ابی بکر نموده ولی خود نامه را حذف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خشونت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سه مورخ انجام داده اند، از قبیح ترین انواع کتمان حقائق است، که به وضوح عدم امانت علمی آنها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آنها از این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مردم تحمل شنیدن متن نامه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آیا به خاطر این است که اگر عوام متن دو نامه را بشنوند از عقیده خود نسبت به خلفا بر می گردند؟</w:t>
      </w:r>
    </w:p>
    <w:p>
      <w:pPr>
        <w:pStyle w:val="BookText"/>
        <w:rPr/>
      </w:pPr>
      <w:r>
        <w:rPr>
          <w:rFonts w:ascii="IRNazanin" w:hAnsi="IRNazanin" w:eastAsia="IRNazanin"/>
          <w:color w:val="111111"/>
          <w:sz w:val="28"/>
          <w:sz w:val="28"/>
          <w:szCs w:val="28"/>
          <w:rtl w:val="true"/>
          <w:lang w:bidi="fa-IR"/>
        </w:rPr>
        <w:t xml:space="preserve">اینک مختصری از نامه محمد بن ابی بکر به معاویه وجواب او را از کتاب ۔ مروج الذهب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بکر به معاوية بن صخر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p>
    <w:p>
      <w:pPr>
        <w:pStyle w:val="BookText"/>
        <w:rPr/>
      </w:pPr>
      <w:r>
        <w:rPr>
          <w:rFonts w:ascii="IRNazanin" w:hAnsi="IRNazanin" w:eastAsia="IRNazanin"/>
          <w:color w:val="111111"/>
          <w:sz w:val="28"/>
          <w:sz w:val="28"/>
          <w:szCs w:val="28"/>
          <w:rtl w:val="true"/>
          <w:lang w:bidi="fa-IR"/>
        </w:rPr>
        <w:t xml:space="preserve">نام پیامبر صَلَّی اللَّهُ عَلَیْهِ وَ آلِهِ وَ سَلَّمَ را برده و بر او درود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پیامبری بشارت دهنده وبیم دهنده قرارداد ، واولین کسی که او را اجابت کرد، خضوع کرد، ایمان آورد، تصدیق کرد، اسلام آورد و تسلیم شد برادرش و پسر عمویش علی بن ابی طالب بود؛ او را بر اخبارش از غیب تصدیق کرد، بر هر دوستی ترجیح داد، در برابر هر خطری خود را پناه او قرار داد، در جنگ های او جنگید و در صلح او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پیروی می کنم، هر چند نمی توانم مانند او باشم، و تو را می بینم که با او درگیر شده ای در حالی که تو همانی که هستی، و او همان است که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او صادق تر از نیت همه مردم است، و فرزندان او افضل از فرزندان تمام مردم و همسر او بهتر از تمام همسران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ملعون و ملعون 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همیشه آرزوی گمراهی برای پیامبر صَلَّی اللَّهُ عَلَیْهِ وَ آلِهِ وَ سَلَّمَ داشتید و برای خاموشی نور خدا تلاش می کردید و در این راه افراد را به دور خود جمع کرده، اموال صرف نموده، و قبایل را علیه او تحریک می کردید، و همین گونه پدرت مرد و تو راه او را دنبال کردی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یاران و پیروان على را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را در پیروی از او می بینند و بدبختی را در مخالفت با او، پس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معادل على یا قابل قیاس با او می دانی ؟ در حالی که او وارث و وصی رسول الله صَلَّی اللَّهُ عَلَیْهِ وَ آلِهِ وَ سَلَّمَ و پدر فرزندان او است؛ اولین کسی است که از او پیروی کرده و نزدیک ترین مردم به او بوده ، بر </w:t>
      </w:r>
    </w:p>
    <w:p>
      <w:pPr>
        <w:pStyle w:val="BookText"/>
        <w:rPr/>
      </w:pPr>
      <w:r>
        <w:rPr>
          <w:rFonts w:ascii="IRNazanin" w:hAnsi="IRNazanin" w:eastAsia="IRNazanin"/>
          <w:color w:val="111111"/>
          <w:sz w:val="28"/>
          <w:sz w:val="28"/>
          <w:szCs w:val="28"/>
          <w:rtl w:val="true"/>
          <w:lang w:bidi="fa-IR"/>
        </w:rPr>
        <w:t>اسرار او آگاه و از کارهای او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دشمن او و فرزند دشمن او بوده ای، پس هر چه می توانی در دنیای خود از باطلی که در آن هستی لذت ببر و فرزند عاص نیز به گمراهی تو اضافه کند، گویا اجل تو رسیده و نیرنگ تو سست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مشخص خواهد شد که عاقبت به نفع کیست و بدان که تو با خدای خویش نیرنگ می کنی، زیرا خود را از تدبیر خداوند در امان می بینی و از رحمت الهی نا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کمین توست وتو خود را فریب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بر هر که پیرو هدایت باشد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معاویه در جواب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معاوية بن صخر به ملامت گر پدر خویش محمد بن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ات فرزند ابو طالب را یادکردی و سوابق دیرینه او و قرابتش به رسول الله صَلَّی اللَّهُ عَلَیْهِ وَ آلِهِ وَ سَلَّمَ و ياری او به پیامبر در هر خوف و خطر را یاد آور شدی ، پس حجتی که بر من آوردی وعیبی که در من دیدی به خاطر فضیلت دیگری است نه فضیلت خودت؛ بنابراین خدا را شکر می کنم که این فضایل را از تو گرفته و به دیگری داده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پدرت نیز جزء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فرزند ابو طالب را می دانستیم وحق او را بر خود لازم وروا می دیدیم، تا آن که خداوند پیامبرش عليه الصلاة و السلام را به سوی نعمت های </w:t>
      </w:r>
    </w:p>
    <w:p>
      <w:pPr>
        <w:pStyle w:val="BookText"/>
        <w:rPr/>
      </w:pPr>
      <w:r>
        <w:rPr>
          <w:rFonts w:ascii="IRNazanin" w:hAnsi="IRNazanin" w:eastAsia="IRNazanin"/>
          <w:color w:val="111111"/>
          <w:sz w:val="28"/>
          <w:sz w:val="28"/>
          <w:szCs w:val="28"/>
          <w:rtl w:val="true"/>
          <w:lang w:bidi="fa-IR"/>
        </w:rPr>
        <w:t>خویش برده، وعده خود را برای او کامل فرموده ، دعوت او را ظاهر و حجت او را آشکار نموده و او را به سوی خود طلبید، پس پدرت و فاروقش اولین کسانی بودند که حق علی را غصب کرده و با او مخالفت کردند، و همه کارها بر اساس توافق و هماهنگی میان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نفر او را برای بیعت با خود دعوت کردند و او ابا نمود و از آنها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آماده حمله به او شدند و خطر عظیمی را برای او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 آنها بیعت و کار را تسلیم آنها کرد، ولی آنها هیچ گاه او را در کار خود شریک نکرده و اسرار خویش را به او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اجل آنها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تو بود که این راه را هموار و برای سلطنت خود پایگاه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سخن ما درست است پس این پدر تو بود که آن را به ناحق گرفت و ما نیز شریک او هستیم؛ و اگر کار پدرت در آن روز نبود ما با فرزند ابو طالب مخالفت ننموده و کار را به او تسلیم می کردیم، ولی ما پدرت را دیدیم که این گونه با او رفتار کرد، ما نیز مانند او عمل کردیم، پس هر چه می خواهی پدرت را عیب جوئی کن ویا از این سخن دست بردار، وسلام بر هر که به سوی خدا باز گردد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فهمیدیم که چرا طبری، ابن اثیر و ابن کثیر حاضر به افشاء این نامه ها نبودند، زیرا اینها انگیزه درگیری و اختلاف میان </w:t>
      </w:r>
    </w:p>
    <w:p>
      <w:pPr>
        <w:pStyle w:val="BookText"/>
        <w:rPr/>
      </w:pPr>
      <w:r>
        <w:rPr>
          <w:rFonts w:ascii="IRNazanin" w:hAnsi="IRNazanin" w:eastAsia="IRNazanin"/>
          <w:color w:val="111111"/>
          <w:sz w:val="28"/>
          <w:sz w:val="28"/>
          <w:szCs w:val="28"/>
          <w:rtl w:val="true"/>
          <w:lang w:bidi="fa-IR"/>
        </w:rPr>
        <w:t>مسلمین بر سر خلافتی که حق على علیه السلام بوده است را آشکار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معاویه است که به حقانیت علی،علیه السلام اعتراف می کند و عذر او این است که خلافت او ادامه خلافت ابوبکر بوده و بدین وسیله فرزند او محمد بن ابی بکر را محکوم و از ادامه سخن در این باره ساکت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معاویه، آسوده خاطر باش، که اگر محمد بن ابی بکر ساکت نشد و تو را مفتضح کرد، طبری، ابن اثیر و ابن کثیر در این باره ساکت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شواهد زیادی از دروغ پردازی و تحریف حقایق توسط مورخین وجود دارد که بررسی آنها موجب طولانی شدن بحث می گردد ولی هر که تاریخ را دنبال کند این مسأله را به وضوح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 تعجب است که مورخین تحریفات خود را مخفی نمی کنند، بلکه رد پایی آشکار از کار خود باقی می گذارند، مثلا درباره اهانتها به ابوذر بر اثر سوء رفتار عثمان با او، طبری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برگرداندن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گفته اند که گفتن آنها را خوش ندارم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طبری چگونه حقایق را به طور آشکار تحریف می کند</w:t>
      </w:r>
      <w:r>
        <w:rPr>
          <w:rFonts w:eastAsia="IRNazanin" w:cs="IRNazanin"/>
          <w:color w:val="111111"/>
          <w:sz w:val="28"/>
          <w:szCs w:val="28"/>
          <w:rtl w:val="true"/>
          <w:lang w:bidi="fa-IR"/>
        </w:rPr>
        <w:t xml:space="preserve">. </w:t>
      </w:r>
      <w:bookmarkStart w:id="232" w:name="pg10223_101295"/>
    </w:p>
    <w:p>
      <w:pPr>
        <w:pStyle w:val="Heading3"/>
        <w:numPr>
          <w:ilvl w:val="2"/>
          <w:numId w:val="1"/>
        </w:numPr>
        <w:rPr/>
      </w:pPr>
      <w:bookmarkStart w:id="233" w:name="__RefHeading___Toc2934005_1067777946"/>
      <w:bookmarkStart w:id="234" w:name="_Toc75"/>
      <w:bookmarkEnd w:id="232"/>
      <w:bookmarkEnd w:id="233"/>
      <w:r>
        <w:rPr>
          <w:rtl w:val="true"/>
        </w:rPr>
        <w:t>محدثین و نقش آنها در تحریف حقایق</w:t>
      </w:r>
      <w:bookmarkEnd w:id="234"/>
    </w:p>
    <w:p>
      <w:pPr>
        <w:pStyle w:val="Heading4"/>
        <w:numPr>
          <w:ilvl w:val="3"/>
          <w:numId w:val="1"/>
        </w:numPr>
        <w:rPr/>
      </w:pPr>
      <w:bookmarkStart w:id="235" w:name="__RefHeading___Toc2934007_1067777946"/>
      <w:bookmarkStart w:id="236" w:name="_Toc76"/>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هرگاه در برابر توطئه هایی که برای حدیث وتغيير حقایق آن طرح ریزی شده قرار می گیریم، متوجه ضرورت نظريه شيعه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باید یک حاکم وامام معصوم باشد تا شریعت خدا را حفظ و پایه های آن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معصوم ومنزه نباشد، دین را در خدمت اغراض وسیاست های شخصی خود و حدیث را در جهت مصالح خویش منحرف می سازد، بلکه شاید به دشمنی با حديث ومنع از نوشتن و نشر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خلفای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حدیث را منع وآن چه در اختیار مسلمین بود به آتش کشیدند و صحابه را در مدینه محصور نمودند تا حديث را به مناطق دیگر منتشر نکنند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حکام قبل از من به طور عمد کارهایی بر خلاف دستور رسول الله ،صَلَّی اللَّهُ عَلَیْهِ وَ آلِهِ وَ سَلَّمَ کردند عهد ایشان را شکسته وستش را تغيير دادند، ولی در این فصل آن برهه از زمان مورد نظر من نیست و به آنچه پیش از این اشاره شد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در اینجا مربوط به عهد تدوین حدیث می باشد که به نظر اهل سنت عصر طلائی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ای به رفتار معاویه در جعل احادیث وكتمان فضائل اهل بیت خواهم داشت</w:t>
      </w:r>
      <w:r>
        <w:rPr>
          <w:rFonts w:eastAsia="IRNazanin" w:cs="IRNazanin"/>
          <w:color w:val="111111"/>
          <w:sz w:val="28"/>
          <w:szCs w:val="28"/>
          <w:rtl w:val="true"/>
          <w:lang w:bidi="fa-IR"/>
        </w:rPr>
        <w:t xml:space="preserve">. </w:t>
      </w:r>
      <w:bookmarkStart w:id="237" w:name="pg10223_101296"/>
    </w:p>
    <w:p>
      <w:pPr>
        <w:pStyle w:val="Heading4"/>
        <w:numPr>
          <w:ilvl w:val="3"/>
          <w:numId w:val="1"/>
        </w:numPr>
        <w:rPr/>
      </w:pPr>
      <w:bookmarkStart w:id="238" w:name="__RefHeading___Toc2934009_1067777946"/>
      <w:bookmarkStart w:id="239" w:name="_Toc77"/>
      <w:bookmarkEnd w:id="237"/>
      <w:bookmarkEnd w:id="238"/>
      <w:r>
        <w:rPr>
          <w:rtl w:val="true"/>
        </w:rPr>
        <w:t>حدیث در عهد معاویه</w:t>
      </w:r>
      <w:r>
        <w:rPr>
          <w:rtl w:val="true"/>
        </w:rPr>
        <w:t>:</w:t>
      </w:r>
      <w:bookmarkEnd w:id="239"/>
    </w:p>
    <w:p>
      <w:pPr>
        <w:pStyle w:val="BookText"/>
        <w:rPr/>
      </w:pPr>
      <w:r>
        <w:rPr>
          <w:rFonts w:ascii="IRNazanin" w:hAnsi="IRNazanin" w:eastAsia="IRNazanin"/>
          <w:color w:val="111111"/>
          <w:sz w:val="28"/>
          <w:sz w:val="28"/>
          <w:szCs w:val="28"/>
          <w:rtl w:val="true"/>
          <w:lang w:bidi="fa-IR"/>
        </w:rPr>
        <w:t>در رابطه با زمان معاویه می توان به این قول مدائنی در کتاب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بعد از عام الجماعه </w:t>
      </w:r>
      <w:r>
        <w:rPr>
          <w:rStyle w:val="FootnoteAnchor"/>
          <w:rtl w:val="true"/>
        </w:rPr>
        <w:footnoteReference w:id="219"/>
      </w:r>
      <w:r>
        <w:rPr>
          <w:rFonts w:ascii="IRNazanin" w:hAnsi="IRNazanin" w:eastAsia="IRNazanin"/>
          <w:color w:val="111111"/>
          <w:sz w:val="28"/>
          <w:sz w:val="28"/>
          <w:szCs w:val="28"/>
          <w:rtl w:val="true"/>
          <w:lang w:bidi="fa-IR"/>
        </w:rPr>
        <w:t xml:space="preserve">در نامه ای به تمام مأمورین خود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از کسی که چیزی در فضیلت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روایت کند بری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گویندگان در هر جا وروی هر منبر به لعن علی، تبری از او و دشنام به او واهل بیتش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گرفتاری بر سر اهل کوفه آمد، چون شیعه علی علیه السلام بیشتر در آنجا مجتمع بودند، او زیاد بن سمیه را بر آنها نصب و بصره را نیز زیر سلطه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خودش در دوران على علیه السلام جزء شیعیان بوده و آنها را به خوبی می شناختی یکایک آنان را دنبال وزیر هر سنگ و کلوخی به قتل رساند، در میان شیعه رعب و وحشت ایجاد کرد، دست و پاها را قطع وچشمها را کور نمود و آنها را بر شاخه درختان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شيعه را از عراق طرد و آواره ساخت وهیچ شخصیت معروفی از آنها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مأمورین خود در تمام ولایات نوشت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کسی از شیعه على و اهل بیتش را نپذیرید، ولی در مقابل </w:t>
      </w:r>
    </w:p>
    <w:p>
      <w:pPr>
        <w:pStyle w:val="BookText"/>
        <w:rPr/>
      </w:pPr>
      <w:r>
        <w:rPr>
          <w:rFonts w:ascii="IRNazanin" w:hAnsi="IRNazanin" w:eastAsia="IRNazanin"/>
          <w:color w:val="111111"/>
          <w:sz w:val="28"/>
          <w:sz w:val="28"/>
          <w:szCs w:val="28"/>
          <w:rtl w:val="true"/>
          <w:lang w:bidi="fa-IR"/>
        </w:rPr>
        <w:t>پیروان و دوستداران عثمان ، موالیان و راویان فضائل ومناقب او را به خود نزدیک و آنها را مقرب درگاه و مورد احترام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چه اینها روایت می کنند همراه با نام خود و پدر و قبیله هر یک از آنها برای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کرده و در فضائل ومناقب عثمان زیاده روی نمودند، و در مقابل، معاویه به آنها ثروت، خلعت، زیور آلات وزمین داد، و آنها را در میان عرب و غیر عرب بزرگ می شمرد، این وضع در تمام بلاد فراگیر شده بود و همگی برای بدست آوردن مکنت های دنیا بر یکدیگر سبقت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پیش یکی از مأمورین معاویه رفته ، فضیلتی یا منقبتی از عثمان روایت می کرد، نام او ثبت می شد و وی را مقرب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وزمانی این گونه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اضافه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مأمورین خود نوشت که حدیث درباره عثمان زیاد و در هر شهر و ناحیه ای پر شده است، لذا هرگاه این نامه من بدست شما رسید مردم را به روایت درباره فضائل صحابه خلفای پیشین دعوت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احدی از مسلمين خبری در باره ابو تراب روایت کرد، مشابه آن را در حق صحابه بیاورید، من از این کار که حقانیت ابو تراب و شيعه او کمرنگ می شود، و این روش علیه آنها مؤثرتر از مناقب عثمان و فضایل او خواهد بود خشنود و دلگرم شدم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های او برای مردم خوانده شد </w:t>
      </w:r>
    </w:p>
    <w:p>
      <w:pPr>
        <w:pStyle w:val="BookText"/>
        <w:rPr/>
      </w:pPr>
      <w:r>
        <w:rPr>
          <w:rFonts w:ascii="IRNazanin" w:hAnsi="IRNazanin" w:eastAsia="IRNazanin"/>
          <w:color w:val="111111"/>
          <w:sz w:val="28"/>
          <w:sz w:val="28"/>
          <w:szCs w:val="28"/>
          <w:rtl w:val="true"/>
          <w:lang w:bidi="fa-IR"/>
        </w:rPr>
        <w:t>و بسیاری روایت های دروغ و بی اساس درباره صحابه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تمام سعی و کوشش خود را در این زمینه قرار داده ، حتی این روایات را بر منابر خواندند و به مکتب خانه ها وارد نمودند تا کودکان ونوجوانان هم آنها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روایات را مانند قرآن می خواندند و یاد می گرفتند و حتی به دختران، زنان وخدم وحشم خود نیز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نیز برای مدتی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نامه ای به مأمورینش در تمام شهرها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مشخص شد کسی على واهل بیتش را دوست دارد، نام او را از لیست بیت المال ، حذف وسهمیه وجيره او را قطع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دیگری را به آن اضافه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متهم به ولایت این قوم شد، بر او سخت بگیرید و خانه اش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بیشترین و شدیدترین گرفتاری بر اهل عراق و به خصوص اهل کوفه پیش آمد، تا جائی که اگر یکی از شیعیان علی علیه السلام می خواست با شخص مورد اعتماد خویش سخنی بگوید، او را مخفیانه وارد منزل کرده راز خود را با احتیاط به او می گفت، حتی از نوکر وغلام خود نیز می ترسید، و قبل از این که برای او حدیثی روایت کند، او را چندین بار قسم می داد که آن را افشاء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وسیله احادیث جعلی فراوان وبهتان وافترا در میان مردم منتشر شد وفقهاء، قضات وامرا بر اساس آنها حکم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آلوده تر قراء ریا کار وظاهر الصلاحی بودند که تظاهر به عبادت وخشوع می نمودند و احادیث جعلی می ساختند تا نزد امرا مقرب شوند و به مجالس آنها راه یابند واموال وزمین و خانه های فراوان دریافت کنند، تا آنکه این اخبار واحادیث به دست افراد متدین که دروغ وبهتان را روا نمی داشتند افتاد، آنها نیز این روایات را قبول ونقل کردند زیرا خیال می کردند که اینها صحيح اند واگر می دانستند که جعلی هستند نه روایت می کردند ونه به آنها عمل می نمودند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متوجه توطئه وحشتناکی می شویم که برای تحریف حقائق طراحی شد تا جائی که دروغ بر رسول الله صَلَّی اللَّهُ عَلَیْهِ وَ آلِهِ وَ سَلَّمَ را جایز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دشمنی دیرینه معاویه نسبت به على وشیعیانش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معاویه تمام امکانات خود را برای مقابله با علی علیه السلام و پیروانش بسیج کرد، در مرحله اول امام علیه السلام را از هر فضیلت و منقبتی بدور و لعن ایشان را بر منابر روا دانستند، و لعن او هشتاد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حصاری بسیار زیبا و جذاب به دور گروهی از صحابه کشیدند تا آنها به جای امام على علیه السلام مظهر فضایل بشمار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تهدیدها و تطمیع های معاویه عده ای از </w:t>
      </w:r>
    </w:p>
    <w:p>
      <w:pPr>
        <w:pStyle w:val="BookText"/>
        <w:rPr/>
      </w:pPr>
      <w:r>
        <w:rPr>
          <w:rFonts w:ascii="Amiri" w:hAnsi="Amiri" w:eastAsia="Amiri" w:cs="Amiri"/>
          <w:color w:val="111111"/>
          <w:sz w:val="28"/>
          <w:sz w:val="28"/>
          <w:szCs w:val="28"/>
          <w:rtl w:val="true"/>
          <w:lang w:bidi="ar-SA"/>
        </w:rPr>
        <w:t>منافقین در خدمت درآمده، و به عنوان صحابة رسول الله صَلَّی اللَّهُ عَلَیْهِ وَ آلِهِ وَ سَلَّمَ احادیثی جعل کرده و به دروغ آنها را به رسول الله صَلَّی اللَّهُ عَلَیْهِ وَ آلِهِ وَ سَلَّمَ به نسبت می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اسکافی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عده ای از صحابه وتابعین را تعیین کرد تا اخبار ناپسندی درباره على روایت کنند که موجب بدبینی و براءت از او شود و در مقابل این کار برای آنها مزدی تعیین کرد که افراد را به طمع وا می داشت، آنها نیز آن قدر روایت ساختند تا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ابو هريره، عمرو بن العاص، مغيرة بن شعبه واز تابعین عروة بن زبیر و دیگران بودند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این افراد آخرت خود را به دنیای معاویه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اعمش درباره ابوهریره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الجماعه ابو هریره با معاویه به عراق آمده، وارد مسجد کوفه شد، جمع زیادی از مردم به استقبال او رفتند، وقتی تعداد مستقبلین را زیاد دید بر دو زانو نشسته ، چندین بار با دست بر سر بی موی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آیا شما ادعا می کنید که من عليه خدا ورسولش دروغ گفته و خود را در آتش می 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رسول الله صَلَّی اللَّهُ عَلَیْهِ وَ آلِهِ وَ سَلَّمَ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حریمی </w:t>
      </w:r>
    </w:p>
    <w:p>
      <w:pPr>
        <w:pStyle w:val="BookText"/>
        <w:rPr/>
      </w:pPr>
      <w:r>
        <w:rPr>
          <w:rFonts w:ascii="IRNazanin" w:hAnsi="IRNazanin" w:eastAsia="IRNazanin"/>
          <w:color w:val="111111"/>
          <w:sz w:val="28"/>
          <w:sz w:val="28"/>
          <w:szCs w:val="28"/>
          <w:rtl w:val="true"/>
          <w:lang w:bidi="fa-IR"/>
        </w:rPr>
        <w:t>دارد و حریم من در مدینه ما بين عير و ثوراست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پس هر که بدعتی در آنجا مطرح کند لعنت خدا و ملائکه و تمام مردم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خدا را شاهد می گیرم که علی در آنجا بدعتی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معاویه رسید او را تکریم کرده و ولایت مدینه را به او داد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نمونه ای دیگر از مزدوران معاویه برای جعل حدیث، سمرة بن جندب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ابن ابی الحدید درباره سمره چنین آمده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شده که معاویه صدهزار درهم به سمرة بن جندب داد تا روایتی بسازد مبنی بر اینکه این آیه درباره على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وبعضی از مردم سخن آنها در زندگی دنیا خوش آیند است و خدا را بر آنچه در دل دارند گواه می گیرند در حالی که سر سخت ترین دشمنان اند، چون پشت کنند کوشش می کنند در زمین فساد برپا کرده ، حیات و آبادانی را از بین ببرند، و خدا فساد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p>
    <w:p>
      <w:pPr>
        <w:pStyle w:val="BookText"/>
        <w:rPr/>
      </w:pPr>
      <w:r>
        <w:rPr>
          <w:rFonts w:ascii="IRNazanin" w:hAnsi="IRNazanin" w:eastAsia="IRNazanin"/>
          <w:color w:val="111111"/>
          <w:sz w:val="28"/>
          <w:sz w:val="28"/>
          <w:szCs w:val="28"/>
          <w:rtl w:val="true"/>
          <w:lang w:bidi="fa-IR"/>
        </w:rPr>
        <w:t xml:space="preserve">این آیهء دیگر درباره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على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يَشْرِي نَفْسَهُ ابْتِغَاءَ مَرْضَاتِ اللَّهِ وَاللَّهُ رَءُوفٌ بِالْعِبَادِ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بعضی از مردم جان خود را در برابر خشنودی خدا می فروشنده ولی سمره نپذیرفت ، معاویه دویست هزار درهم بخشید ولی باز هم او نپذیرفت، سپس چهار صد هزار درهم داده و او قبول کرد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طبری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پرسیدند آیا سمره کسی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های سمرة بن جندب قابل شمارش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والی بصره قرار داد و خود به کوفه رفت ، وقتی برگشت که سمره هشت هزار نفر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در یک روز چهل وهفت نفر را کشت که همگی قرآن را جمع کرده بودند</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حال باید دید آیا این کشته ها غیر از شیعه علی علیه السلام 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مرد، سمرة بن جندب حاکم بصره بود، معاویه چندماه او را نگه داشته سپس عزل نمود،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معاویه را، به خدا سوگند اگر آنگونه که </w:t>
      </w:r>
    </w:p>
    <w:p>
      <w:pPr>
        <w:pStyle w:val="BookText"/>
        <w:rPr/>
      </w:pPr>
      <w:r>
        <w:rPr>
          <w:rFonts w:ascii="IRNazanin" w:hAnsi="IRNazanin" w:eastAsia="IRNazanin"/>
          <w:color w:val="111111"/>
          <w:sz w:val="28"/>
          <w:sz w:val="28"/>
          <w:szCs w:val="28"/>
          <w:rtl w:val="true"/>
          <w:lang w:bidi="fa-IR"/>
        </w:rPr>
        <w:t>معاویه را اطاعت کردم خدا را اطاعت کرده بودم هرگز مرا عذاب نمی داد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مغيرة بن شعبه صریحا می گوید که چگونه از طرف معاویه تحت فشار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مغيرة بن شعبه از طرف معاویه، امیر کوفه بود به صعصعة بن صوحان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بشنوم که پیش کسی از عثمان عیب جوئی کرده ای، مبادا بشنوم که به طور علنی چیزی از فضایل علی گفته ای، تو هر چه از فضیلت على بگویی من خود می دانم، بلکه از تو بیشتر هم می دانم، ولی این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وادار کرده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عیب جوئی کنیم، وما بسیاری از دستورات او را کنار گذاشته و تنها مقداری می گوئیم که چاره ای از آن نیست، و بدین ترتیب در برابر آنها تقیه می کنیم، حال اگر می خواهی فضایل او را بگویی، میان خود واصحابت بگو، و به طور مخفیانه در منازل خویش ، اما آنکه علنا در مسجد صحبت کنی، این چیزی است که خليفه تحمل آن را نداشته و ما را نخواهد بخشید</w:t>
      </w:r>
      <w:r>
        <w:rPr>
          <w:rFonts w:eastAsia="IRNazanin" w:cs="IRNazanin"/>
          <w:color w:val="111111"/>
          <w:sz w:val="28"/>
          <w:szCs w:val="28"/>
          <w:rtl w:val="true"/>
          <w:lang w:bidi="fa-IR"/>
        </w:rPr>
        <w:t>...»</w:t>
      </w:r>
      <w:r>
        <w:rPr>
          <w:rStyle w:val="FootnoteAnchor"/>
          <w:rtl w:val="true"/>
        </w:rPr>
        <w:footnoteReference w:id="22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وسیله جمعی از صحابه و تابعین تسلیم معاویه شدند، و هر که رد می کرد کشته می شد مانند شهید حجر بن عدی و میثم تمار 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برهه از زمان هزاران حدیث دروغین در فضائل وشجاعت های صحابه و به خصوص خلفای سه گانه ابوبکر، عمر وعثمان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این احادیث را نسل به نسل منتقل کرده تا در مصادر مورد اعتماد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چند نمونه از این احادیث دروغین را مطرح می کنیم واگر کسی بیش از این خواست می تواند به موسوعة غدير تألیف علامه امینی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ابو بکر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همه چیز حتی خورشید در معرض دید من قرار گرفت، من بر آن سلام کرده و درباره کسوف آن پرسیدم ، خداوند آن را به سخن واداشت و خورشید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مرا بر چرخی قرار داده است که تحت اراده او در حال حرکت است، احيانا عجب ۔ خود بزرگ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گیرد، که در این حالت آن چرخ مرا در دریا می افکند، در آنجا دو نفر را می بینم که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به آن دو متوسل می شوم تا خدا مرا از کسوف نجات دهد، آنگاه از خدا می پرسم اینها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گفت 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محمد صَلَّی اللَّهُ عَلَیْهِ وَ آلِهِ وَ سَلَّمَ است و آنکه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صدق ، ابوبکر صدیق رضی </w:t>
      </w:r>
    </w:p>
    <w:p>
      <w:pPr>
        <w:pStyle w:val="BookText"/>
        <w:rPr/>
      </w:pPr>
      <w:r>
        <w:rPr>
          <w:rFonts w:ascii="IRNazanin" w:hAnsi="IRNazanin" w:eastAsia="IRNazanin"/>
          <w:color w:val="111111"/>
          <w:sz w:val="28"/>
          <w:sz w:val="28"/>
          <w:szCs w:val="28"/>
          <w:rtl w:val="true"/>
          <w:lang w:bidi="fa-IR"/>
        </w:rPr>
        <w:t xml:space="preserve">الله عنه است </w:t>
      </w:r>
      <w:r>
        <w:rPr>
          <w:rStyle w:val="FootnoteAnchor"/>
          <w:rtl w:val="true"/>
        </w:rPr>
        <w:footnoteReference w:id="2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قاب قوسين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داده اند هنگامی که پیامبر صَلَّی اللَّهُ عَلَیْهِ وَ آلِهِ وَ سَلَّمَ در قاب قوسین یا نزدیک به آن بود او را وحشتی فرا گرفت ، پس در پیشگاه خداوند صدای ابوبکر را شنیده ، قلب او آرام گرفته و به صدای یار خود مأنوس شد </w:t>
      </w:r>
      <w:r>
        <w:rPr>
          <w:rStyle w:val="FootnoteAnchor"/>
          <w:rtl w:val="true"/>
        </w:rPr>
        <w:footnoteReference w:id="2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در قرآن حرف 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قرآنی زیادی درباره ابوبکر نازل شده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اکتفا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ذَلِكَ الْكِتَابُ </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هیچ فضیلتی برای هر رسول یا پیامبری نیافتند مگر آنکه سهمی برای ابوبکر در آن قرار دادند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فضائل عمر که هر چه خواهی بگو، ما تنها درباره ولایت تکوینی سخن می گوئیم، رازی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bookmarkStart w:id="240" w:name="pg10223_101306"/>
    </w:p>
    <w:p>
      <w:pPr>
        <w:pStyle w:val="BookText"/>
        <w:rPr/>
      </w:pPr>
      <w:bookmarkEnd w:id="240"/>
      <w:r>
        <w:rPr>
          <w:rFonts w:ascii="IRNazanin" w:hAnsi="IRNazanin" w:eastAsia="IRNazanin"/>
          <w:color w:val="111111"/>
          <w:sz w:val="28"/>
          <w:sz w:val="28"/>
          <w:szCs w:val="28"/>
          <w:rtl w:val="true"/>
          <w:lang w:bidi="fa-IR"/>
        </w:rPr>
        <w:t>زلزله آمد، عمر شلاق بر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آرام بگیر، زلزله متوقف شده و پس از آن هیچ گاه در مدینه زلزله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خانه های مدینه آتش سوزی شد، عمر بر پارچه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به اذن خدا آرام بگیر ، آن را در آتش انداختند و یکباره خاموش شد</w:t>
      </w:r>
      <w:r>
        <w:rPr>
          <w:rFonts w:eastAsia="IRNazanin" w:cs="IRNazanin"/>
          <w:color w:val="111111"/>
          <w:sz w:val="28"/>
          <w:szCs w:val="28"/>
          <w:rtl w:val="true"/>
          <w:lang w:bidi="fa-IR"/>
        </w:rPr>
        <w:t>!</w:t>
      </w:r>
    </w:p>
    <w:p>
      <w:pPr>
        <w:pStyle w:val="Heading4"/>
        <w:numPr>
          <w:ilvl w:val="3"/>
          <w:numId w:val="1"/>
        </w:numPr>
        <w:rPr/>
      </w:pPr>
      <w:bookmarkStart w:id="241" w:name="__RefHeading___Toc2934011_1067777946"/>
      <w:bookmarkStart w:id="242" w:name="_Toc78"/>
      <w:bookmarkEnd w:id="241"/>
      <w:r>
        <w:rPr>
          <w:rtl w:val="true"/>
        </w:rPr>
        <w:t>راویان حدیث و حقیقت پوشی</w:t>
      </w:r>
      <w:r>
        <w:rPr>
          <w:rtl w:val="true"/>
        </w:rPr>
        <w:t>:</w:t>
      </w:r>
      <w:bookmarkEnd w:id="242"/>
    </w:p>
    <w:p>
      <w:pPr>
        <w:pStyle w:val="Heading5"/>
        <w:numPr>
          <w:ilvl w:val="4"/>
          <w:numId w:val="1"/>
        </w:numPr>
        <w:rPr/>
      </w:pPr>
      <w:bookmarkStart w:id="243" w:name="__RefHeading___Toc2934013_1067777946"/>
      <w:bookmarkStart w:id="244" w:name="_Toc7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نویسندگان حدیث راههای مختلف و متعددی را برای تزویر و پوشاندن حقائق می دانند، و در کتابهای آنان تعصب کاملا آشکار است، آنها هرگاه به احادیثی بر می خورند که فضیلتی برای على طلا در برداشته یا بیانگر نقصی در خلفا یا صحابه است، دست تزویر به سوی آن دراز کرده و حقیقت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این روشها را ببینید، تا نقش خطرناک محدثین در تزویر حقائق، روشن شود</w:t>
      </w:r>
      <w:r>
        <w:rPr>
          <w:rFonts w:eastAsia="IRNazanin" w:cs="IRNazanin"/>
          <w:color w:val="111111"/>
          <w:sz w:val="28"/>
          <w:szCs w:val="28"/>
          <w:rtl w:val="true"/>
          <w:lang w:bidi="fa-IR"/>
        </w:rPr>
        <w:t>.</w:t>
      </w:r>
    </w:p>
    <w:p>
      <w:pPr>
        <w:pStyle w:val="Heading5"/>
        <w:numPr>
          <w:ilvl w:val="4"/>
          <w:numId w:val="1"/>
        </w:numPr>
        <w:rPr/>
      </w:pPr>
      <w:bookmarkStart w:id="245" w:name="__RefHeading___Toc2934015_1067777946"/>
      <w:bookmarkStart w:id="246" w:name="_Toc80"/>
      <w:bookmarkEnd w:id="245"/>
      <w:r>
        <w:rPr/>
        <w:t>1</w:t>
      </w:r>
      <w:r>
        <w:rPr>
          <w:rtl w:val="true"/>
        </w:rPr>
        <w:t xml:space="preserve">- </w:t>
      </w:r>
      <w:r>
        <w:rPr>
          <w:rtl w:val="true"/>
        </w:rPr>
        <w:t>نمونه اول</w:t>
      </w:r>
      <w:r>
        <w:rPr>
          <w:rtl w:val="true"/>
        </w:rPr>
        <w:t>:</w:t>
      </w:r>
      <w:bookmarkEnd w:id="246"/>
    </w:p>
    <w:p>
      <w:pPr>
        <w:pStyle w:val="BookText"/>
        <w:rPr/>
      </w:pPr>
      <w:r>
        <w:rPr>
          <w:rFonts w:ascii="IRNazanin" w:hAnsi="IRNazanin" w:eastAsia="IRNazanin"/>
          <w:color w:val="111111"/>
          <w:sz w:val="28"/>
          <w:sz w:val="28"/>
          <w:szCs w:val="28"/>
          <w:rtl w:val="true"/>
          <w:lang w:bidi="fa-IR"/>
        </w:rPr>
        <w:t>وقتی معاویه می خواست برای یزید بیعت بگیرد، عبدالرحمن بن ابی بکر شدید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والی معاویه بر حجاز بود در مسجد پیامبر صَلَّی اللَّهُ عَلَیْهِ وَ آلِهِ وَ سَلَّمَ این گونه سخنرانی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اختیار کار را به شما داده است، او از شما می خواهد که فرزندش یزید را برای خلافت پس از خود انتخاب کنید، عبدالرحمن بن ابی بکر از جا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به خدا </w:t>
      </w:r>
    </w:p>
    <w:p>
      <w:pPr>
        <w:pStyle w:val="BookText"/>
        <w:rPr/>
      </w:pPr>
      <w:r>
        <w:rPr>
          <w:rFonts w:ascii="IRNazanin" w:hAnsi="IRNazanin" w:eastAsia="IRNazanin"/>
          <w:color w:val="111111"/>
          <w:sz w:val="28"/>
          <w:sz w:val="28"/>
          <w:szCs w:val="28"/>
          <w:rtl w:val="true"/>
          <w:lang w:bidi="fa-IR"/>
        </w:rPr>
        <w:t>سوگند دروغ می گویی، معاویه نیز دروغ می گوید، شما اختیاری برای امت محمد قائل نیستید، بلکه می خواهید آن را مانند دولت قیصر پادشاه روم قرار دهید، که هرگاه یک قیصر می مرد، قیصر دیگری جای او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خداوند درباره او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قَالَ لِوَالِدَيْهِ أُفٍّ لَكُمَا </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پدر و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از پشت پرده سخن او را شنید،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شدند و مروان گوش فرا داد، آنگاه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گوئی که چنین آیه ای درباره عبدالرحمن نازل شده است، به خدا سوگند درباره او نیست، بلکه منظور فلان بن فلان بوده که مورد لعنت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گوید، این آیه درباره او نیست، ولی رسول الله صَلَّی اللَّهُ عَلَیْهِ وَ آلِهِ وَ سَلَّمَ پدر مروان را لعن کرد در حالیکه مروان در صلب او بود، پس مروان از لعنت خدا نشأت گرفته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حال ببینیم بخاری چگونه آنچه که به ضرر معاویه و مروان است تحریف می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که از سوی معاویه به عنوان حاکم حجاز تعیین شده بود سخنرانی نموده و یزید بن معاویه را نام برد تا بتواند برای او بعد </w:t>
      </w:r>
      <w:bookmarkStart w:id="247" w:name="pg10223_101308"/>
    </w:p>
    <w:p>
      <w:pPr>
        <w:pStyle w:val="BookText"/>
        <w:rPr/>
      </w:pPr>
      <w:bookmarkEnd w:id="247"/>
      <w:r>
        <w:rPr>
          <w:rFonts w:ascii="IRNazanin" w:hAnsi="IRNazanin" w:eastAsia="IRNazanin"/>
          <w:color w:val="111111"/>
          <w:sz w:val="28"/>
          <w:sz w:val="28"/>
          <w:szCs w:val="28"/>
          <w:rtl w:val="true"/>
          <w:lang w:bidi="fa-IR"/>
        </w:rPr>
        <w:t xml:space="preserve">از پدرش بیعت بگیرد، عبدالرحمن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مروان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عبدالرحمن وارد منزل عایشه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مأموران نتوانستند وی را بگیرند، سپس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خداوند درباره او این آیه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قَالَ لِوَالِدَيْهِ أُفٍّ لَكُمَا أَتَعِدَانِنِي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از پشت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از قرآن را در باره او نازل نفرموده، ولی خدا عذر مرا نازل کرده است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بخاری سخن عبدالرحمن را حذف و بجای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همچنین کلام عایشه را نیز تغییر داده ، همه اینها برای حفظ آبروی معاویه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نقل کرده است، حال ببینید امانت داری بخاری در تقل حدیث تا چه حد است</w:t>
      </w:r>
      <w:r>
        <w:rPr>
          <w:rFonts w:eastAsia="IRNazanin" w:cs="IRNazanin"/>
          <w:color w:val="111111"/>
          <w:sz w:val="28"/>
          <w:szCs w:val="28"/>
          <w:rtl w:val="true"/>
          <w:lang w:bidi="fa-IR"/>
        </w:rPr>
        <w:t>.</w:t>
      </w:r>
    </w:p>
    <w:p>
      <w:pPr>
        <w:pStyle w:val="Heading5"/>
        <w:numPr>
          <w:ilvl w:val="4"/>
          <w:numId w:val="1"/>
        </w:numPr>
        <w:rPr/>
      </w:pPr>
      <w:bookmarkStart w:id="248" w:name="__RefHeading___Toc2934017_1067777946"/>
      <w:bookmarkStart w:id="249" w:name="_Toc81"/>
      <w:bookmarkEnd w:id="248"/>
      <w:r>
        <w:rPr/>
        <w:t>2</w:t>
      </w:r>
      <w:r>
        <w:rPr>
          <w:rtl w:val="true"/>
        </w:rPr>
        <w:t xml:space="preserve">- </w:t>
      </w:r>
      <w:r>
        <w:rPr>
          <w:rtl w:val="true"/>
        </w:rPr>
        <w:t>نمونه دوم</w:t>
      </w:r>
      <w:r>
        <w:rPr>
          <w:rtl w:val="true"/>
        </w:rPr>
        <w:t>:</w:t>
      </w:r>
      <w:bookmarkEnd w:id="249"/>
    </w:p>
    <w:p>
      <w:pPr>
        <w:pStyle w:val="BookText"/>
        <w:rPr/>
      </w:pPr>
      <w:r>
        <w:rPr>
          <w:rFonts w:ascii="IRNazanin" w:hAnsi="IRNazanin" w:eastAsia="IRNazanin"/>
          <w:color w:val="111111"/>
          <w:sz w:val="28"/>
          <w:sz w:val="28"/>
          <w:szCs w:val="28"/>
          <w:rtl w:val="true"/>
          <w:lang w:bidi="fa-IR"/>
        </w:rPr>
        <w:t>بخاری فتوای عمر در نخواندن نماز را حذف می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شعبه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ذر، از سعید بن عبدالرحمن از پدرش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عمر 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 و آب پیدا نکردم،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به یاد می آوری که من وتو در جنگی بودیم، هر دو جب شده و آبی پیدا نکردیم تو نماز نخواندی ولی من خود را خاکمالی کرده و نماز خواندم،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دست خود را بر زمین زده سپس خاک آن را با دمیدن بزدایی، وآنگاه دو دست و صورت را با آن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 آن را نقل نمی کنم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حدیث فوق گویای این است که عمر ساده ترین مسائل ضروری شرعی را نمی دانسته، مسأله ای مانند تیمم که هر مسلمانی آن را می داند و قرآن به صراحت بیان کرده و رسول الله صَلَّی اللَّهُ عَلَیْهِ وَ آلِهِ وَ سَلَّمَ چگونگی آن را تعلیم داده است، و على رغم أن عمر فتوا می دهد که نماز نخوانید، و این دلالت دارد بر اینکه اولا او جاهل به مسأله بوده وثانية اهمیتی به نماز نمی داده است، ولذا هرگاه جنب می شد، نماز را ترک می کرد، همانگونه که روایت بر این امر صراحت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یاد دارم که با یکی از دوستان درباره علم عمر بحث می کردیم،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موافق قرآن عمل می کرد قبل از آنکه نازل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داستان است، و ربطی به واقعیت ندارد، و الا </w:t>
      </w:r>
      <w:bookmarkStart w:id="250" w:name="pg10223_101310"/>
    </w:p>
    <w:p>
      <w:pPr>
        <w:pStyle w:val="BookText"/>
        <w:rPr/>
      </w:pPr>
      <w:bookmarkEnd w:id="250"/>
      <w:r>
        <w:rPr>
          <w:rFonts w:ascii="IRNazanin" w:hAnsi="IRNazanin" w:eastAsia="IRNazanin"/>
          <w:color w:val="111111"/>
          <w:sz w:val="28"/>
          <w:sz w:val="28"/>
          <w:szCs w:val="28"/>
          <w:rtl w:val="true"/>
          <w:lang w:bidi="fa-IR"/>
        </w:rPr>
        <w:t>چگونه عمر موافق قرآن قبل از نزولش عمل می کرده، در حالی که بعد از نزول آن در مسأله تيمم ودر تعیین مهر زنان خلاف قرآن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در بررسی شخصیت عمر شدید ترین ضربه را به من زد، زیرا توانائی علمی و دینی عمر را نشان می دهد، و عجیب تر آن است که عمر پس از آنکه عمار حکم شرعی در آن مسأله را به او یاد آوری کرد باز هم بر جهل خود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بخاری را ببینید که از نقل این فتوای عمر راضی نیست، فتوائی که جاهل های بازار نیز بدان قائل نیستند، ولذا بخاری در صحیح خود خبر را با همان سند وهمان متن نقل کرده ولی فتوای عمر را حذف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عمر بن خطاب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 ولی آب پیدا نکردم، عمار بن یاسر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251" w:name="__RefHeading___Toc2934019_1067777946"/>
      <w:bookmarkStart w:id="252" w:name="_Toc82"/>
      <w:bookmarkEnd w:id="251"/>
      <w:r>
        <w:rPr/>
        <w:t>3</w:t>
      </w:r>
      <w:r>
        <w:rPr>
          <w:rtl w:val="true"/>
        </w:rPr>
        <w:t xml:space="preserve">- </w:t>
      </w:r>
      <w:r>
        <w:rPr>
          <w:rtl w:val="true"/>
        </w:rPr>
        <w:t>نمونه سوم</w:t>
      </w:r>
      <w:r>
        <w:rPr>
          <w:rtl w:val="true"/>
        </w:rPr>
        <w:t>:</w:t>
      </w:r>
      <w:bookmarkEnd w:id="2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عمر بن خطاب درباره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وَفَاكِهَةً وَأَبًّا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تعمق وبه زحمت انداختن خویش نهی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ثابت و او از انس نقل کرده که عمر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وَفَاكِهَةً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 به تكلف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به ما دستور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ببینید که تعصب چه بر سر بخاری آورده است، او تمام سعی خود را برای پاکسازی عمر ودیگر خلفا از آنچه آنها را آلوده می کند نموده است، حال چگونه چنین روایتی را نقل می کند که نشان دهنده جهل عمر به قرآن است، زیرا سؤال برای کسی که آشنا با قرآن و روش های آن است بسیار ساده بوده و استدلال عمر بر عدم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انداختن به معنی ندارد زیرا این سؤال اصلا از موارد تکلف نیست و این عذر بدتر از گناه است وهمین سؤال از امام على علا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در خود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فَاكِهَةً وَأَبًّا مَتَاعًا لَكُمْ وَ لِأَنْعَامِكُمْ </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 و علفی که بهره است برای خود و چهار پایانتان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بهره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و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 پایانتان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به نقل از ثابت از 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w:t>
      </w:r>
      <w:bookmarkStart w:id="253" w:name="pg10223_101312"/>
    </w:p>
    <w:p>
      <w:pPr>
        <w:pStyle w:val="BookText"/>
        <w:rPr/>
      </w:pPr>
      <w:bookmarkEnd w:id="253"/>
      <w:r>
        <w:rPr>
          <w:rFonts w:ascii="IRNazanin" w:hAnsi="IRNazanin" w:eastAsia="IRNazanin"/>
          <w:color w:val="111111"/>
          <w:sz w:val="28"/>
          <w:sz w:val="28"/>
          <w:szCs w:val="28"/>
          <w:rtl w:val="true"/>
          <w:lang w:bidi="fa-IR"/>
        </w:rPr>
        <w:t>عمر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تکلف نهی شده ایم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این حدیث مانند دهها حدیث دیگر است که با عقیده بخاری هماهنگ نیست و در آن کم و زیاد کرده، تبدیل نموده و یا کام؟ خبر را حذف کرده است، همانگونه که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 در حالی که مسلم آن را آورده و حاکم نیز به شرط او نقل نموده است، به علاوه احادیث صحیح دیگری که بخاری نتوانسته آنها را توجیه یا تحریف کند ولذا از نقل آنها در کتاب خود پرهیز نموده است و این کار سبب شد که صحیح بخاری نزد امرا صحیح ترین کتاب بعد از کتاب خدا بشمار رود، و من هیچ سبب دیگری برای آن نمی بینم</w:t>
      </w:r>
      <w:r>
        <w:rPr>
          <w:rFonts w:eastAsia="IRNazanin" w:cs="IRNazanin"/>
          <w:color w:val="111111"/>
          <w:sz w:val="28"/>
          <w:szCs w:val="28"/>
          <w:rtl w:val="true"/>
          <w:lang w:bidi="fa-IR"/>
        </w:rPr>
        <w:t>.</w:t>
      </w:r>
    </w:p>
    <w:p>
      <w:pPr>
        <w:pStyle w:val="Heading5"/>
        <w:numPr>
          <w:ilvl w:val="4"/>
          <w:numId w:val="1"/>
        </w:numPr>
        <w:rPr/>
      </w:pPr>
      <w:bookmarkStart w:id="254" w:name="__RefHeading___Toc2934021_1067777946"/>
      <w:bookmarkStart w:id="255" w:name="_Toc83"/>
      <w:bookmarkEnd w:id="254"/>
      <w:r>
        <w:rPr/>
        <w:t>4</w:t>
      </w:r>
      <w:r>
        <w:rPr>
          <w:rtl w:val="true"/>
        </w:rPr>
        <w:t xml:space="preserve"> - </w:t>
      </w:r>
      <w:r>
        <w:rPr>
          <w:rtl w:val="true"/>
        </w:rPr>
        <w:t>نمونه چهارم</w:t>
      </w:r>
      <w:r>
        <w:rPr>
          <w:rtl w:val="true"/>
        </w:rPr>
        <w:t>:</w:t>
      </w:r>
      <w:bookmarkEnd w:id="2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حادثه دیگری را مطرح می کنیم تا معلوم شود که بخاری تا کجا در تحریف حقایق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نقل خواهیم کرد، علما وحفاظ اهل سنت مانند ترمذی در صحیح خود، حاکم در مستدرك، احمد بن حنبل در مسند خویش، نسائی در خصائص، طبری در تفسیرش، جلال الدین سیوطی در تفسیر الدر المنثور خود، متقی هندی در کنز العمال ، ابن اثیر در تاریخ خود و بسیاری دیگر آن را نقل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،صَلَّی اللَّهُ عَلَیْهِ وَ آلِهِ وَ سَلَّمَ ابوبکر رضی اله عنه را فرستاده به او دستور داد این کلمات را اعلام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سپس على علیه السلام را به دنبال او فرستاد و امر کرد که او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ایام تشریق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از مشرکین بیزاراند، پس چهار ماه در زمین سیر کنید، از امسال به بعد هیچ مشرکی حق آمدن به حج ندارد و هیچ کس حق ندارد عریان به دور خانه خدا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رضی اله عنه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چیزی درباره من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جبرئیل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این کار را انجام دهد جز تو یا کسی که از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بخاری به اشکال برخورده است، زیرا این روایت کاملا با مذهب و عقیده او اختلاف دارد، این روایت فضیلتی بسیار عظیم برای علی علیه السلام ثابت کرده و در مقابل، ابوبکر را کوچک شمرده یا لا أقل چیزی در شأن او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باید این روایت را تغییر دهد تا مطابق مصالح وعقیده او در آمده ، منقبتی برای ابوبکر نشان داده و چیزی برای علی نداشته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و ببینید، چگونه بخاری با زیرکی خود را از این گیرودار نجات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صحیح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عبدالرحمن خبر داد که ابو هریره رضی اله عنه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آن سال، ابوبکر مرا همراه با چند منادی فرستاد که آنها در روز نحر ندا دهند که از امسال به بعد هیچ مشرکی به حج نیاید و هیچ کس عریان به دور خانه خدا طواف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وَ سَلَّمَ علی بن ابی طالب علیه السلام را نیز فرستاد و به او دستور داد که ندای براءت را اعلام نماید، 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نیز همراه ما در روز نحر برای اهل منی ندا بر براءت داده و گفت که از امسال به بعد هیچ مشرکی به حج نیاید و هیچ کس عریان به دور خانه خدا طواف نکند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 این باره را به عهده خواننده می گذارم تا پیرامون این تحريف وحق پوشی بیاندیشد که چگونه بخاری توانست فضیلت على بن ابی طالب علیه السلام را از بین برده و برای ابوبکر منقبتی ثابت کند که هرگز آن را به خواب هم ندیده بود، آنهم پس از عزل او بواسطة وحی منزل از طرف پروردگار، که جبرئیل به رسول الله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جز خودت یا فردی که از تو باشد نباید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چگونه بخاری کار را در اختیار ابوبکر قرار داد ، که او در حضور رسول الله امر ونهی کرده ، افراد را فرستاده </w:t>
      </w:r>
      <w:bookmarkStart w:id="256" w:name="pg10223_101315"/>
    </w:p>
    <w:p>
      <w:pPr>
        <w:pStyle w:val="BookText"/>
        <w:rPr/>
      </w:pPr>
      <w:bookmarkEnd w:id="256"/>
      <w:r>
        <w:rPr>
          <w:rFonts w:ascii="IRNazanin" w:hAnsi="IRNazanin" w:eastAsia="IRNazanin"/>
          <w:color w:val="111111"/>
          <w:sz w:val="28"/>
          <w:sz w:val="28"/>
          <w:szCs w:val="28"/>
          <w:rtl w:val="true"/>
          <w:lang w:bidi="fa-IR"/>
        </w:rPr>
        <w:t>و کارها را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که مقلب احوال است از حالی به حال دیگر</w:t>
      </w:r>
      <w:r>
        <w:rPr>
          <w:rFonts w:eastAsia="IRNazanin" w:cs="IRNazanin"/>
          <w:color w:val="111111"/>
          <w:sz w:val="28"/>
          <w:szCs w:val="28"/>
          <w:rtl w:val="true"/>
          <w:lang w:bidi="fa-IR"/>
        </w:rPr>
        <w:t>.</w:t>
      </w:r>
    </w:p>
    <w:p>
      <w:pPr>
        <w:pStyle w:val="Heading5"/>
        <w:numPr>
          <w:ilvl w:val="4"/>
          <w:numId w:val="1"/>
        </w:numPr>
        <w:rPr/>
      </w:pPr>
      <w:bookmarkStart w:id="257" w:name="__RefHeading___Toc2934023_1067777946"/>
      <w:bookmarkStart w:id="258" w:name="_Toc84"/>
      <w:bookmarkEnd w:id="257"/>
      <w:r>
        <w:rPr/>
        <w:t>5</w:t>
      </w:r>
      <w:r>
        <w:rPr>
          <w:rtl w:val="true"/>
        </w:rPr>
        <w:t xml:space="preserve"> - </w:t>
      </w:r>
      <w:r>
        <w:rPr>
          <w:rtl w:val="true"/>
        </w:rPr>
        <w:t>نمونه پنجم</w:t>
      </w:r>
      <w:r>
        <w:rPr>
          <w:rtl w:val="true"/>
        </w:rPr>
        <w:t>:</w:t>
      </w:r>
      <w:bookmarkEnd w:id="258"/>
    </w:p>
    <w:p>
      <w:pPr>
        <w:pStyle w:val="BookText"/>
        <w:rPr/>
      </w:pPr>
      <w:r>
        <w:rPr>
          <w:rFonts w:ascii="IRNazanin" w:hAnsi="IRNazanin" w:eastAsia="IRNazanin"/>
          <w:color w:val="111111"/>
          <w:sz w:val="28"/>
          <w:sz w:val="28"/>
          <w:szCs w:val="28"/>
          <w:rtl w:val="true"/>
          <w:lang w:bidi="fa-IR"/>
        </w:rPr>
        <w:t>مسلم در صحیح خود مانند ابن هشام وطبری جزئی از یک حدیث را که نقيصه ای برای ابوبکر و عمر است حذف کرده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اخبار جنگ بدر وتعرض رسول الله صَلَّی اللَّهُ عَلَیْهِ وَ آلِهِ وَ سَلَّمَ با اصحابش به قافله بازرگانی قریش را نقل کرده ، آنگاه درباره مشورت رسول الله صَلَّی اللَّهُ عَلَیْهِ وَ آلِهِ وَ سَلَّمَ با اصحاب خویش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خبر رسید که قریش برای حفظ قافله خود لشکرکشی کرده ، حضرت با مردم مشورت نموده و خبر قریش را به اطلاع آنها رساند، آنگاه ابوبکر بپاخاسته وسخن نیکوئی گفت، عمر بن خطاب نیز ایستاد وسخن نیکویی گفت، آنگاه مقداد بن عمرو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راه خدا را برو، ما نیز با تو هستیم، به خدا سوگند مانند سخن بنی اسرائیل برای موسی، به تو نخواهیم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رَبُّكَ فَقَاتِلَا إِنَّا هَاهُنَا قَاعِدُونَ</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خدایت بروید وبجنگید، و ما در اینجا می نشینیم، بلکه ما می گوئیم تو با خدایت برو و بجنگ، ما نیز همراه شما خواهیم جنگید، سوگند به آنکه تو را به حق فرستاد اگر ما را تا دورترین سرزمین ها ببری، </w:t>
      </w:r>
    </w:p>
    <w:p>
      <w:pPr>
        <w:pStyle w:val="BookText"/>
        <w:rPr/>
      </w:pPr>
      <w:r>
        <w:rPr>
          <w:rFonts w:ascii="IRNazanin" w:hAnsi="IRNazanin" w:eastAsia="IRNazanin"/>
          <w:color w:val="111111"/>
          <w:sz w:val="28"/>
          <w:sz w:val="28"/>
          <w:szCs w:val="28"/>
          <w:rtl w:val="true"/>
          <w:lang w:bidi="fa-IR"/>
        </w:rPr>
        <w:t>ما سختی راه را با شما تحمل کرده و تا رسیدن به مقصد تورا همراهی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 برای او دعا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ابوبکر و عمر، خطاب به رسول الله صَلَّی اللَّهُ عَلَیْهِ وَ آلِهِ وَ سَلَّمَ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سخنان خوب بود پس چرا آن را نقل نکرده و تنها کلام مقداد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گردیم به مسلم، تا ببینیم آیا او نیز در خیانت مانند ابن هشام وطبری بوده است،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خبر حمله ابوسفیان رسید، رسول الله صَلَّی اللَّهُ عَلَیْهِ وَ آلِهِ وَ سَلَّمَ با اصحاب خود مشورت کرد، ابوبکر سخنی گفت ولی پیامبر از او روی برگرداند، سپس عمر سخن گفت و پیامبر از او نیز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بقیه حديث را آورده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نیز سخن ابوبکر و عمر را نقل نکرد، ولی او راستگوتر از ابن هشام وطبری بود،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از آنها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نیکو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روایت مسلم نیز جنایتی در حق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سخن آنها را می آورد، این نشان می دهد که یک فضاحتی در کار است ، والا اگر سخن آنها نیکو بود، چرا رسول الله صَلَّی اللَّهُ عَلَیْهِ وَ آلِهِ وَ سَلَّمَ از آن روی برگرداند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در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تزویری که در آنها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مطلبی در آن است که لایق مقام شیخین نیست ولذا آن را نقل نکردند، ولی خداوند نور خود را آشکار می سازد هر چند کافرین را خوشایند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خبر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 به خدا سوگند این قریش است و عزت خود، به خدا سوگند که قریش از وقتی که عزیز شد هیچگاه ذلیل نگردید، به خدا سوگند که قریش از وقتی که کافر شد اصلا ایمان نیاورد، به خدا سوگند که قریش هیچگاه عزت خود را تسليم دیگری نمی کند، آنها با تو خواهند جنگید، پس برای جنگ آماده شو، ولوازم آن را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متوجه سبب روی گرداندن رسول الله صَلَّی اللَّهُ عَلَیْهِ وَ آلِهِ وَ سَلَّمَ از او می شویم، زیرا این سخن عمر لایق صحابی رسول خدا نیست، او چگونه عزتی برای قریش قائل است؟</w:t>
      </w:r>
    </w:p>
    <w:p>
      <w:pPr>
        <w:pStyle w:val="BookText"/>
        <w:rPr/>
      </w:pPr>
      <w:r>
        <w:rPr>
          <w:rFonts w:ascii="Amiri" w:hAnsi="Amiri" w:eastAsia="Amiri" w:cs="Amiri"/>
          <w:color w:val="111111"/>
          <w:sz w:val="28"/>
          <w:sz w:val="28"/>
          <w:szCs w:val="28"/>
          <w:rtl w:val="true"/>
          <w:lang w:bidi="ar-SA"/>
        </w:rPr>
        <w:t>آیا رسول الله صَلَّی اللَّهُ عَلَیْهِ وَ آلِهِ وَ سَلَّمَ قصد تذلیل قریش را داشت؟ متأسفانه، این است معرفت عمر نسبت به اسلام و تمدن آن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صورت، بخاری ومسلم همیشه حق را با باطل مخلوط ساخته، وهر حدیثی را که به نظر آنها توهین یا نقصی برای ابوبکر و عمر در بر دارد تغییر می دهند</w:t>
      </w:r>
      <w:r>
        <w:rPr>
          <w:rFonts w:eastAsia="IRNazanin" w:cs="IRNazanin"/>
          <w:color w:val="111111"/>
          <w:sz w:val="28"/>
          <w:szCs w:val="28"/>
          <w:rtl w:val="true"/>
          <w:lang w:bidi="fa-IR"/>
        </w:rPr>
        <w:t xml:space="preserve">. </w:t>
      </w:r>
      <w:bookmarkStart w:id="259" w:name="pg10223_101318"/>
    </w:p>
    <w:p>
      <w:pPr>
        <w:pStyle w:val="Heading3"/>
        <w:numPr>
          <w:ilvl w:val="2"/>
          <w:numId w:val="1"/>
        </w:numPr>
        <w:rPr/>
      </w:pPr>
      <w:bookmarkStart w:id="260" w:name="__RefHeading___Toc2934025_1067777946"/>
      <w:bookmarkStart w:id="261" w:name="_Toc85"/>
      <w:bookmarkEnd w:id="259"/>
      <w:bookmarkEnd w:id="260"/>
      <w:r>
        <w:rPr>
          <w:rtl w:val="true"/>
        </w:rPr>
        <w:t>نویسندگان و نقش آنها در تحریف حقایق</w:t>
      </w:r>
      <w:bookmarkEnd w:id="261"/>
    </w:p>
    <w:p>
      <w:pPr>
        <w:pStyle w:val="Heading4"/>
        <w:numPr>
          <w:ilvl w:val="3"/>
          <w:numId w:val="1"/>
        </w:numPr>
        <w:rPr/>
      </w:pPr>
      <w:bookmarkStart w:id="262" w:name="__RefHeading___Toc2934027_1067777946"/>
      <w:bookmarkStart w:id="263" w:name="_Toc86"/>
      <w:bookmarkEnd w:id="262"/>
      <w:r>
        <w:rPr>
          <w:rtl w:val="true"/>
        </w:rPr>
        <w:t>اشاره</w:t>
      </w:r>
      <w:bookmarkEnd w:id="2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پس از محدثین ومورخین، نقش آنها را در تحریف حقایق دنبال کردند و تمام سعی خود را برای تحریف حقائق وبر هم زدن مذهب اهل بیت به کار برده و از همه روشهای تبلیغاتی و دروغ پردازی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در کار خود موفقیت زیادی بدست آورده، توانستند نادانی و جهالت را در قلوب پیروان مذهب خود بر قرار ساخته و آنان را از شناخت حقیقت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خرافات و اسطوره های ساختگی خود تشیع را به زشت ترین و منفورترین صورت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می گویم یک فرضیه نیست، زیرا خود برای مدت زمانی در این جهالت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توانستم بیشتر متوجه آن شوم که چشم دل من باز شده و خداوند قلب مرا به نور اهل بیت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جامعه را دیدم که چگونه زیر خروارها جهالت وافترا علیه شیعه زندگی می کند، هرگاه درباره شیعه از یک عالم یا روشنفکر سؤال کردم، جواب مرا با زنجیره ای از دروغ پردازیها علیه شیعه می داد، مثلا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ادعا می کند که امام علی علیه السلام پیامبر واقعی است، ولی جبرئیل اشتباه کرده و رسالت را بر محمد صَلَّی اللَّهُ عَلَیْهِ وَ آلِهِ وَ سَلَّمَ </w:t>
      </w:r>
    </w:p>
    <w:p>
      <w:pPr>
        <w:pStyle w:val="BookText"/>
        <w:rPr/>
      </w:pPr>
      <w:r>
        <w:rPr>
          <w:rFonts w:ascii="IRNazanin" w:hAnsi="IRNazanin" w:eastAsia="IRNazanin"/>
          <w:color w:val="111111"/>
          <w:sz w:val="28"/>
          <w:sz w:val="28"/>
          <w:szCs w:val="28"/>
          <w:rtl w:val="true"/>
          <w:lang w:bidi="fa-IR"/>
        </w:rPr>
        <w:t>نازل کرد و یا اینکه شیعه امام علی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دروغهای دیگری که هیچ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وقتی است که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شیعیان مسلمان اند؟</w:t>
      </w:r>
    </w:p>
    <w:p>
      <w:pPr>
        <w:pStyle w:val="BookText"/>
        <w:rPr/>
      </w:pPr>
      <w:r>
        <w:rPr>
          <w:rFonts w:ascii="IRNazanin" w:hAnsi="IRNazanin" w:eastAsia="IRNazanin"/>
          <w:color w:val="111111"/>
          <w:sz w:val="28"/>
          <w:sz w:val="28"/>
          <w:szCs w:val="28"/>
          <w:rtl w:val="true"/>
          <w:lang w:bidi="fa-IR"/>
        </w:rPr>
        <w:t>چه فرقی میان شیعه و شیوعيه</w:t>
      </w:r>
      <w:r>
        <w:rPr>
          <w:rStyle w:val="FootnoteAnchor"/>
          <w:rtl w:val="true"/>
        </w:rPr>
        <w:footnoteReference w:id="247"/>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امروز جمع بزرگی از امت اسلامی، نسبت به شیعه ناآگاه اند و این ناآگاهی نتیجه طبیعی تلاش آن نویسندگان برای برقراری نادانی کامل بر این امت است، تا اینکه مذهب تشیع را نشناسند و این توطئه ای است که از زمان قدیم آغاز شده و تا امروز ادامه دارد، هم اکنون صدها کتاب مسموم علیه شیعه در دسترس همگان است، بلکه احيانا وهابیت آنها را مجانی توزیع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 مسمومی به نظر می رسد که به یک کتاب شیعی نیز باید اجازه انتشار داده شود تا نوعی تعادل بر قرار گردد، ولی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های اسلامی به ندرت یک کتاب شیعی را می توان یافت، در حالی که کتابفروشی ها و کتابخانه های شیعه مملو از کتابها و مصادر اهل سنت با تمام تفکرها و جهت گیریهای مختلف آن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بدتر و تلخ تر این است که اگر کتابی برای یکی از آنها </w:t>
      </w:r>
      <w:bookmarkStart w:id="264" w:name="pg10223_101320"/>
    </w:p>
    <w:p>
      <w:pPr>
        <w:pStyle w:val="BookText"/>
        <w:rPr/>
      </w:pPr>
      <w:bookmarkEnd w:id="264"/>
      <w:r>
        <w:rPr>
          <w:rFonts w:ascii="IRNazanin" w:hAnsi="IRNazanin" w:eastAsia="IRNazanin"/>
          <w:color w:val="111111"/>
          <w:sz w:val="28"/>
          <w:sz w:val="28"/>
          <w:szCs w:val="28"/>
          <w:rtl w:val="true"/>
          <w:lang w:bidi="fa-IR"/>
        </w:rPr>
        <w:t>تهیه کنی، او حاضر به خواندن آن نیست، شاید هم آن را به بهانه آنکه خواندن کتب گمراه کننده حرام است،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چگونه امام مسجد روستایمان مرا کافر وگمراه خواند و دیگران را از همنشینی با من و خواندن کتابهای من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منطقی است که آزادی تفکر را از انسان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سیاست جهالت، نادانی و محاصرۂ فکری است</w:t>
      </w:r>
      <w:r>
        <w:rPr>
          <w:rFonts w:eastAsia="IRNazanin" w:cs="IRNazanin"/>
          <w:color w:val="111111"/>
          <w:sz w:val="28"/>
          <w:szCs w:val="28"/>
          <w:rtl w:val="true"/>
          <w:lang w:bidi="fa-IR"/>
        </w:rPr>
        <w:t>.</w:t>
      </w:r>
    </w:p>
    <w:p>
      <w:pPr>
        <w:pStyle w:val="Heading4"/>
        <w:numPr>
          <w:ilvl w:val="3"/>
          <w:numId w:val="1"/>
        </w:numPr>
        <w:rPr/>
      </w:pPr>
      <w:bookmarkStart w:id="265" w:name="__RefHeading___Toc2934029_1067777946"/>
      <w:bookmarkStart w:id="266" w:name="_Toc87"/>
      <w:bookmarkEnd w:id="265"/>
      <w:r>
        <w:rPr>
          <w:rtl w:val="true"/>
        </w:rPr>
        <w:t>اینک می پردازیم به بررسی بعضی از کتابهای ضد شیعه</w:t>
      </w:r>
      <w:r>
        <w:rPr>
          <w:rtl w:val="true"/>
        </w:rPr>
        <w:t>:</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محاضرات في تاريخ الامم الاسلاميه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از خضری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والشيعه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رشيد رضا،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بين الوثنيه والاسلام</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از قصیمی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امین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الوشيعه في نقد الشيعه</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از موسی جار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الخطوط العريضه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ها از محب الدين الخطيب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والسنه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الشيعه والقرآن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الشيعة واهل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احسان الهي ظهير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از فضل بن روزبهان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مذهب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ناصر الغفاري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دور المجوس</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از عبدالله محمد الغريب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دهلوی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جولة في ربوع الشرق الأدنى</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از محمد ثابت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وكتابهای مغرضانه دیگر، که علمای شیعه این کتابها را به طور مفصل ووافی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اختلاف روش میان این دو نوع کتابها شده ام، هدف کتابهای شیعه اصالت بخشیدن واثبات حقانیت مذهب خود با دلیل و برهان است، آنهم ادله ای که از مصادر و مآخذ اهل سنت بدست آورده اند، بدون آنکه علیه مذاهب دیگر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کتابهایی که سعی در رد شیعه دارند، هدف آنها اساساً ضربه زدن از هر راه ممکن به مذهب تشیع است، هر چند با تهمت و افترا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مدّعا زیاد است ، که چند نمونه از آنها را پس از </w:t>
      </w:r>
    </w:p>
    <w:p>
      <w:pPr>
        <w:pStyle w:val="BookText"/>
        <w:rPr/>
      </w:pPr>
      <w:r>
        <w:rPr>
          <w:rFonts w:ascii="IRNazanin" w:hAnsi="IRNazanin" w:eastAsia="IRNazanin"/>
          <w:color w:val="111111"/>
          <w:sz w:val="28"/>
          <w:sz w:val="28"/>
          <w:szCs w:val="28"/>
          <w:rtl w:val="true"/>
          <w:lang w:bidi="fa-IR"/>
        </w:rPr>
        <w:t>این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کتابهای شیعه که تهمت ها را پاسخ گفته واصالت مذهب خود را ثابت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 فی الامامه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چهار جلد بوده است، و در آن شریف مرتضی امامت را به عنوان یک اصل دینی، اجتماعی و سیاسی مطرح نموده و با دلایل صحيح نقلی و عقلی ثابت کرده است که امامت ضرورتی دینی و اجتماعی است و اینکه علی علیه السلام بر اساس نصوصی که درباره او آمده است خليفه بر حق پس از پیامبر صَلَّی اللَّهُ عَلَیْهِ وَ آلِهِ وَ سَلَّمَ بوده و هر که با او معارضه یا عناد کند، عليه حق و مصلحت عموم معارضه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تمام شبهات درباره امامت چه آنهایی که گفته شده یا بعداً گفته شود را مطرح و همه آنها با منطق عقل و حجت حتمی باطل نموده است </w:t>
      </w:r>
      <w:r>
        <w:rPr>
          <w:rStyle w:val="FootnoteAnchor"/>
          <w:rtl w:val="true"/>
        </w:rPr>
        <w:footnoteReference w:id="2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 کتاب مسائل زیر را مورد بحث قرار داده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علم و ادراك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فقه 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این کتاب متوجه می شود که نویسنده آن یک محقق علمی بوده، نه تعصبی نسبت به رای خود داشته و نه ابتداء خود را طرفدار عقیده ای می داند، او به دنبال دلیل برای عقیده خود نبوده بلکه نظر و عقیده خود را تابع قرآن و دلیل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روزبهان اشعری این کتاب را نقد کرده و نقد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 و اهمال کشف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کردن باطل و کنار گذاشتن كشفهای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 علامه حلی را دنبال نکرده بلکه در بسیاری موارد به ناسزا گوئی پرداخته است، ولی در مجموع کتابی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دلیل و بحث علمى، و لذا بسیاری از علمای شیعه آن را رد کرده و موارد شبهه را در آن بیان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سید نور الله حسین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بزرگی است که در رد روزبهان و كتاب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شهاب الدین مرعشی نجفی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زده ، که با این حاشیه مجلدات کتاب به بیست و پنج جلد با قطع بزرگ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با کوششی عظیم و تلاشی سخت ادله را دنبال کرده و احادیث و روایات را از کتب اهل سنت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این کتاب جزء تحفه های مسلمین بشمار آید، زیرا نشان دهنده تلاش بزرگ مردی است که به تنهایی </w:t>
      </w:r>
    </w:p>
    <w:p>
      <w:pPr>
        <w:pStyle w:val="BookText"/>
        <w:rPr/>
      </w:pPr>
      <w:r>
        <w:rPr>
          <w:rFonts w:ascii="IRNazanin" w:hAnsi="IRNazanin" w:eastAsia="IRNazanin"/>
          <w:color w:val="111111"/>
          <w:sz w:val="28"/>
          <w:sz w:val="28"/>
          <w:szCs w:val="28"/>
          <w:rtl w:val="true"/>
          <w:lang w:bidi="fa-IR"/>
        </w:rPr>
        <w:t>کاری کرده است که یک هیئت چند نفری از انجام آن عاجز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مظفر در این کتاب سه جلدی به ابن روزبهان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را نیز رد کرده که ابن تیمیه این کتاب را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مظفر در رد خود عليه ابن تیمیه به تفصيل بحث نکرده و در مقدمه خود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پستی مطالب ، بد زبانی قلم، تعرضهای ناروا وظهور دشمنی و عداوت او نسبت به شخص پیامبر امین وفرزندان طاهرین ایشان نبود، مستحق بحث بیشتر می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موسوعه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یازده جلد، از علامه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موسوعه تلاشی است عظیم از مؤلف خستگی ناپذیر آن، که مذهب اهل بیت علیهم السلام را با تمام راه ها و استدلال ها ثابت نموده است، و آنچه بیشتر باعث تعجب است این است که مؤلف آن از </w:t>
      </w:r>
      <w:r>
        <w:rPr>
          <w:rFonts w:eastAsia="IRNazanin" w:cs="IRNazanin"/>
          <w:color w:val="111111"/>
          <w:sz w:val="28"/>
          <w:szCs w:val="28"/>
          <w:lang w:bidi="fa-IR"/>
        </w:rPr>
        <w:t>94000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از مصادر اهل سنت استفاده نموده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کتاب بعضی از کتابهای اهل سنت را که متعرض </w:t>
      </w:r>
    </w:p>
    <w:p>
      <w:pPr>
        <w:pStyle w:val="BookText"/>
        <w:rPr/>
      </w:pPr>
      <w:r>
        <w:rPr>
          <w:rFonts w:ascii="IRNazanin" w:hAnsi="IRNazanin" w:eastAsia="IRNazanin"/>
          <w:color w:val="111111"/>
          <w:sz w:val="28"/>
          <w:sz w:val="28"/>
          <w:szCs w:val="28"/>
          <w:rtl w:val="true"/>
          <w:lang w:bidi="fa-IR"/>
        </w:rPr>
        <w:t>شیعه شده اند نقد کرده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والشيعه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الاسلام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الاسلام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الاسلام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الوشيعة</w:t>
      </w:r>
    </w:p>
    <w:p>
      <w:pPr>
        <w:pStyle w:val="BookText"/>
        <w:rPr/>
      </w:pPr>
      <w:r>
        <w:rPr>
          <w:rFonts w:ascii="IRNazanin" w:hAnsi="IRNazanin" w:eastAsia="IRNazanin"/>
          <w:color w:val="111111"/>
          <w:sz w:val="28"/>
          <w:sz w:val="28"/>
          <w:szCs w:val="28"/>
          <w:rtl w:val="true"/>
          <w:lang w:bidi="fa-IR"/>
        </w:rPr>
        <w:t>او با استفاده از دلایل روشن و براهین آشکار آنها را به خوبی رد کرده، ومناقشة او کاملا بی طرفانه و بدون تعصب وجدل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موسوعات بزرگی که مذهب تشیع را ثابت نموده و دشمنان آن را رد کرده اند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في امامة الأئمة الاطهار</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سید حامد حسین ابن سید محمد قلی هندی است، که من نتوانستم نسخه اصلی کتاب را بیابم و تنها خلاصه آن را به نام خلاصة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حسینی میلانی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ده مجلد بوده و به عنوان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العزیز دهلوی است که دهلوی در کتاب خود عقائد شیعه را </w:t>
      </w:r>
    </w:p>
    <w:p>
      <w:pPr>
        <w:pStyle w:val="BookText"/>
        <w:rPr/>
      </w:pPr>
      <w:r>
        <w:rPr>
          <w:rFonts w:ascii="IRNazanin" w:hAnsi="IRNazanin" w:eastAsia="IRNazanin"/>
          <w:color w:val="111111"/>
          <w:sz w:val="28"/>
          <w:sz w:val="28"/>
          <w:szCs w:val="28"/>
          <w:rtl w:val="true"/>
          <w:lang w:bidi="fa-IR"/>
        </w:rPr>
        <w:t xml:space="preserve">نقد کرده و در مقابل تعدادی از علمای شیعه در کتابهای مختلف آن را رد کرده اند،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المسلول على مُخرِّبی دین الرسول</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از احمد بن عبدالنبی نیشابوری، یک کتاب در چهار مجلد که هر مجلدی نام مخصوصی دارد، از سید دلدار على تقی،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الاثنا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محمد کشمیری،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الاثنا عشرية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محمد قلی که این کتاب در چند مجلد بزرگ است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سبحان علی خان هندی،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محمد بن سید، ویک رد دیگر به زبان فارسی از همین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البوارق الالهيه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کتابهایی که دهلوی را رد کرده اند،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را نام برده 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کتب منتشر شده در این زمینه عبقات است، وروش مؤلف در رد بر اشکال ها یا نقد استدلال ها نشان دهنده عظمت مؤلف، دقت نظر او، احاطه او بر علوم وبر اقوال مختلف، وامانت او در نقل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مؤلف با قویترین حجت ها، ومحکم ترین براهین تمام راهها وبهانه ها را قطع کرده و همه شکها وشبهات را از بین برده است و هر گونه اشکالی بر مذهب و ردی بر یک دلیل یا تضعیف یک حدیث را به بهترین شیوه و سالم ترین جواب، رد کرده است و در جوابهای </w:t>
      </w:r>
    </w:p>
    <w:p>
      <w:pPr>
        <w:pStyle w:val="BookText"/>
        <w:rPr/>
      </w:pPr>
      <w:r>
        <w:rPr>
          <w:rFonts w:ascii="IRNazanin" w:hAnsi="IRNazanin" w:eastAsia="IRNazanin"/>
          <w:color w:val="111111"/>
          <w:sz w:val="28"/>
          <w:sz w:val="28"/>
          <w:szCs w:val="28"/>
          <w:rtl w:val="true"/>
          <w:lang w:bidi="fa-IR"/>
        </w:rPr>
        <w:t>خویش از تحقیقاتی گویا، دقت هایی عمیق، احتجاجاتی برهانی ، الزام هایی نبوی، استدلال هایی علوی، وجواب هایی رضوی استفاده نموده و تمام سخن خود را مستند به کتب اهل سنت واقوال بزرگان علمای آنها در علوم وفنون مختلف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کلمه ای را در کتاب رد کرده یا بر آن نقدی وارد ساخته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ضمناً او از کتابخانه معروف خانوادگی خود استفاده کرده که در این کتابخانه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چاپی یا خطی از مذاهب و فرقه های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تاکنون کتابی در رد کتاب او ندیده ایم، ولی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رد عليه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دلدار علی بوده که در جواب او رشید الدین دهلوی شاگرد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الشوكة العمرية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سپس باقر علی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الحملة الحیدریه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ردود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میرزا، که یکی از اهل سنت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او نوشته، سپس سید جعفر موسوی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الصادقين في رد رجوم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کرده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سید محمد قلی پدر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الاجناد الاثنا عشرية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و در </w:t>
      </w:r>
    </w:p>
    <w:p>
      <w:pPr>
        <w:pStyle w:val="BookText"/>
        <w:rPr/>
      </w:pPr>
      <w:r>
        <w:rPr>
          <w:rFonts w:ascii="IRNazanin" w:hAnsi="IRNazanin" w:eastAsia="IRNazanin"/>
          <w:color w:val="111111"/>
          <w:sz w:val="28"/>
          <w:sz w:val="28"/>
          <w:szCs w:val="28"/>
          <w:rtl w:val="true"/>
          <w:lang w:bidi="fa-IR"/>
        </w:rPr>
        <w:t xml:space="preserve">مقابل محمد رشید دهلوی او را رد نموده و دوباره 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الفاخرة في الرد على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او بر آمده ، تا آنکه صاحب عبقات کار را یکسره کرده و کسی جواب او را نداده است و این برای اثبات عجز آنها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مرتضی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مقایسه ای میان مکتب اهل بیت و مکتب خلفا است، صاحب کتاب آن را بر اساس بی طرفی ومناقشه علمی دقیق در سه جزء نگارش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عبدالحسین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مناظره ای است میان او و شيخ الأزهر، سلیم بشری، که یکی از مناظرات نادری است که هر دو طرف با اسلوبی آرام و مناقشه ای ، با رعایت موازین اخلاقی به بحث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عبدالحسین شرف الدین دارای کتابهای متعدد دیگری در این زمینه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في تأليف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الغراء في تفضيل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ردود دیگری نیز از علمای شیعه بر کتابهای اهل سنت وجود دارد مانند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اجوبة 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عبدالحسین شرف الدين</w:t>
      </w:r>
      <w:r>
        <w:rPr>
          <w:rFonts w:eastAsia="IRNazanin" w:cs="IRNazanin"/>
          <w:color w:val="111111"/>
          <w:sz w:val="28"/>
          <w:szCs w:val="28"/>
          <w:rtl w:val="true"/>
          <w:lang w:bidi="fa-IR"/>
        </w:rPr>
        <w:t xml:space="preserve">. </w:t>
      </w:r>
      <w:bookmarkStart w:id="267" w:name="pg10223_101329"/>
    </w:p>
    <w:p>
      <w:pPr>
        <w:pStyle w:val="BookText"/>
        <w:rPr/>
      </w:pPr>
      <w:bookmarkEnd w:id="26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الخطيب في خطوطه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الله صافی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شبهات حول الشيعه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على الشيعه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934031_1067777946"/>
      <w:bookmarkStart w:id="269" w:name="_Toc88"/>
      <w:bookmarkEnd w:id="268"/>
      <w:r>
        <w:rPr>
          <w:rtl w:val="true"/>
        </w:rPr>
        <w:t>علما و روشنفکران اهل سنت ، شیعه می شوند</w:t>
      </w:r>
      <w:r>
        <w:rPr>
          <w:rtl w:val="true"/>
        </w:rPr>
        <w:t>:</w:t>
      </w:r>
      <w:bookmarkEnd w:id="269"/>
    </w:p>
    <w:p>
      <w:pPr>
        <w:pStyle w:val="BookText"/>
        <w:rPr/>
      </w:pPr>
      <w:r>
        <w:rPr>
          <w:rFonts w:ascii="IRNazanin" w:hAnsi="IRNazanin" w:eastAsia="IRNazanin"/>
          <w:color w:val="111111"/>
          <w:sz w:val="28"/>
          <w:sz w:val="28"/>
          <w:szCs w:val="28"/>
          <w:rtl w:val="true"/>
          <w:lang w:bidi="fa-IR"/>
        </w:rPr>
        <w:t>تعدادی از نخبه گان اهل سنت و علمای آنان توانستند زنجیرهای خود را شکسته و از موانع خفقان تبلیغاتی عبور کنند، و خود را به علوم و معارف دیگر رسانند از جمله مذهب تشیع به عنوان مذهبی با تاریخ، معارف و فرهنگ خاص خود، و بدینوسیله ابرهای تیره گمراهی از آسمان حقیقت کنار رفته و آنها توانستند فریاد حق را سر داده و خود را موالی مکتب اهل بیت علیه السلام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شامل هزاران روشنفکر و نویسنده قديم و معاصر می شود که مجال ذکر اسامی آنها نیست، و تنها به چند نمونه از میان آنان اكتفا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 القدر ابو النضر محمد بن مسعود بن عیاش، معروف به عیاشی، او قبل از شیعه شدن، از بزرگان علمای اهل سنت بوده، و اکنون از بزرگان علمای شیعه امامیه است، او تفسیری مأثور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مرعى امين انطاکی، فارغ التحصیل جامع </w:t>
      </w:r>
    </w:p>
    <w:p>
      <w:pPr>
        <w:pStyle w:val="BookText"/>
        <w:rPr/>
      </w:pPr>
      <w:r>
        <w:rPr>
          <w:rFonts w:ascii="IRNazanin" w:hAnsi="IRNazanin" w:eastAsia="IRNazanin"/>
          <w:color w:val="111111"/>
          <w:sz w:val="28"/>
          <w:sz w:val="28"/>
          <w:szCs w:val="28"/>
          <w:rtl w:val="true"/>
          <w:lang w:bidi="fa-IR"/>
        </w:rPr>
        <w:t>الازهر که در حلب مقام قاضي القضاة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موقعیت علمی و اجتماعی بوده ، که خداوند متعال او را به پیروی از مکتب اهل بیت علیه السلام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و منتشر شده است، و همراه با او هزاران نفر از اهالی حلب شیعه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 بشری، که از علمای اهل سنت و جماعت بوده و دوبار ریاست جامع شريف الازهر را به عهده گرفته است، میان او وعبدالحسین شرف الدین که از علمای شیعه است مناظراتی متعدد در گرفت که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و این مناظرات فقهی سبب تشیع شیخ سلیم بشری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مناظره اعلام کرد که متعصب نبوده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جوینده یک گمشده و خواهان یک حقیقت می باشم، پس اگر حق آشکار شد، مسلماً پیروی از حق سزاوارتر است، و اگر نشد من مانند گوینده این بیتم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بما عندنا و انت بما عندك راض و الرأي مختلف</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و شما به آنچه دارد راضی است، هر چند که آراء مختلف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مناظرات بیانگر دانش، بزرگواری، اخلاق و حقیقت </w:t>
      </w:r>
    </w:p>
    <w:p>
      <w:pPr>
        <w:pStyle w:val="BookText"/>
        <w:rPr/>
      </w:pPr>
      <w:r>
        <w:rPr>
          <w:rFonts w:ascii="IRNazanin" w:hAnsi="IRNazanin" w:eastAsia="IRNazanin"/>
          <w:color w:val="111111"/>
          <w:sz w:val="28"/>
          <w:sz w:val="28"/>
          <w:szCs w:val="28"/>
          <w:rtl w:val="true"/>
          <w:lang w:bidi="fa-IR"/>
        </w:rPr>
        <w:t>جویی دو طرف بوده و در پایان مناظرات شیخ سلیم بشری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ها نمایان، حقیقت از مخفی گاه خود ظاهر و روشنایی صبح برای هر بینائی پدیدار گشت، خدا را شکر می کنم که ما را به دین خود هدایت و توفيق عمل در راه خود را به ما عنایت نمود و صلوات و سلام خدا بر پیامبر و آل او باد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ابوریه، دانشمند و نویسنده مصری، که دارای کتابها و نوآوری های فراوانی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اضواء على السنة المحمديه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شیخ المضيره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دادگستری، احمد حسين يعقوب، نویسنده اردنی که شیعه شده است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السياسي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عدالة الصحابه</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السياسيه لتوحيد الامة الاسلاميه</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را به نگارش در آورده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تیجانی سماوی، اهل تونس است، شیعه شده </w:t>
      </w:r>
    </w:p>
    <w:p>
      <w:pPr>
        <w:pStyle w:val="BookText"/>
        <w:rPr/>
      </w:pPr>
      <w:r>
        <w:rPr>
          <w:rFonts w:ascii="IRNazanin" w:hAnsi="IRNazanin" w:eastAsia="IRNazanin"/>
          <w:color w:val="111111"/>
          <w:sz w:val="28"/>
          <w:sz w:val="28"/>
          <w:szCs w:val="28"/>
          <w:rtl w:val="true"/>
          <w:lang w:bidi="fa-IR"/>
        </w:rPr>
        <w:t xml:space="preserve">و چندین کتاب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ولأكون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هم اهل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الحلول عند آل الرسول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خبرنگار سید ادریس حسینی از مغرب عربی، دارای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شيعنى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المغتصبه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عرفت الشيعه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عبدالحمید،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في الانتماء المذهبي</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ایوب ،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المسيح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اول 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هنگام تحقیق دیدم، که چگونه سعی می کنم حقایق را از زیر آوار بیرون آورده، تا حقیقت در برابر چشم ها و عقل 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آوار توسط اساتید حقپوش، در طول تاریخ انسانیت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تبر را به دست </w:t>
      </w:r>
    </w:p>
    <w:p>
      <w:pPr>
        <w:pStyle w:val="BookText"/>
        <w:rPr/>
      </w:pPr>
      <w:r>
        <w:rPr>
          <w:rFonts w:ascii="IRNazanin" w:hAnsi="IRNazanin" w:eastAsia="IRNazanin"/>
          <w:color w:val="111111"/>
          <w:sz w:val="28"/>
          <w:sz w:val="28"/>
          <w:szCs w:val="28"/>
          <w:rtl w:val="true"/>
          <w:lang w:bidi="fa-IR"/>
        </w:rPr>
        <w:t>گرفته تا دریچه های گمراهی را از میان بردارم، وسایل کافی برای انجام این کار در اختیار داشتم</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جلد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مصری صالح الوردانی، دارای کتابهای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من السنة الى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اهل البيت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السنة وعقائد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التقارب والتباعد السيف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السنة شعب الله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الرسول</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مصری محمد عبدالحفیظ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لماذا أنا جعفری</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سودانی، استاد سید عبدالمنعم محمد حسن،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فاطمة اهتديت</w:t>
      </w:r>
      <w:r>
        <w:rPr>
          <w:rFonts w:eastAsia="IRNazanin" w:cs="IRNazanin"/>
          <w:color w:val="111111"/>
          <w:sz w:val="28"/>
          <w:szCs w:val="28"/>
          <w:rtl w:val="true"/>
          <w:lang w:bidi="fa-IR"/>
        </w:rPr>
        <w:t>»</w:t>
      </w:r>
      <w:r>
        <w:rPr>
          <w:rStyle w:val="FootnoteAnchor"/>
          <w:rtl w:val="true"/>
        </w:rPr>
        <w:footnoteReference w:id="27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عبدالله ناصر از کنيا، او شیعه شد پس از آنکه از بزرگان شیوخ وهابیت بود، ایشان چندین کتاب در این زمینه </w:t>
      </w:r>
      <w:bookmarkStart w:id="270" w:name="pg10223_101334"/>
    </w:p>
    <w:p>
      <w:pPr>
        <w:pStyle w:val="BookText"/>
        <w:rPr/>
      </w:pPr>
      <w:bookmarkEnd w:id="270"/>
      <w:r>
        <w:rPr>
          <w:rFonts w:ascii="Amiri" w:hAnsi="Amiri" w:eastAsia="Amiri" w:cs="Amiri"/>
          <w:color w:val="111111"/>
          <w:sz w:val="28"/>
          <w:sz w:val="28"/>
          <w:szCs w:val="28"/>
          <w:rtl w:val="true"/>
          <w:lang w:bidi="ar-SA"/>
        </w:rPr>
        <w:t>نوشته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سخنور و مرد بحث و مناظره جناب سید علی بدری، او پس از شیعه شدن، خدمت بزرگی در نشر مذهب اهل بیت علیهم السلام نموده است، او به دور جهان گشته و مناظره های متعددی بر پا کرده است، و به دنبال آن کتاب بزرگی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المواهب في حقائق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که بزودی به چاپ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اهل سوریه سید یاسین معيوف البدری،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قومي يعلمون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منتشر نموده است</w:t>
      </w:r>
      <w:r>
        <w:rPr>
          <w:rFonts w:eastAsia="IRNazanin" w:cs="IRNazanin"/>
          <w:color w:val="111111"/>
          <w:sz w:val="28"/>
          <w:szCs w:val="28"/>
          <w:rtl w:val="true"/>
          <w:lang w:bidi="fa-IR"/>
        </w:rPr>
        <w:t>.</w:t>
      </w:r>
    </w:p>
    <w:p>
      <w:pPr>
        <w:pStyle w:val="Heading3"/>
        <w:numPr>
          <w:ilvl w:val="2"/>
          <w:numId w:val="1"/>
        </w:numPr>
        <w:rPr/>
      </w:pPr>
      <w:bookmarkStart w:id="271" w:name="__RefHeading___Toc2934033_1067777946"/>
      <w:bookmarkStart w:id="272" w:name="_Toc89"/>
      <w:bookmarkEnd w:id="271"/>
      <w:r>
        <w:rPr>
          <w:rtl w:val="true"/>
        </w:rPr>
        <w:t>نمونه هائی از تحریفهای نویسندگان</w:t>
      </w:r>
      <w:r>
        <w:rPr>
          <w:rtl w:val="true"/>
        </w:rPr>
        <w:t>:</w:t>
      </w:r>
      <w:bookmarkEnd w:id="272"/>
    </w:p>
    <w:p>
      <w:pPr>
        <w:pStyle w:val="Heading4"/>
        <w:numPr>
          <w:ilvl w:val="3"/>
          <w:numId w:val="1"/>
        </w:numPr>
        <w:rPr/>
      </w:pPr>
      <w:bookmarkStart w:id="273" w:name="__RefHeading___Toc2934035_1067777946"/>
      <w:bookmarkStart w:id="274" w:name="_Toc9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تحریف نویسندگان بسیار زیاد است و نقل آنها سخن را به درازا می کشد، زیرا اکثر کتابهایی که در رد شیعه نوشته شده هدفی جز گمراه سازی، تزوير و نشر تهمت ها و دروغ پردازیها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آنها کتابهای اهل سنت را به عنوان مستند خود در رد بر عقاید شیعه قرار داده و این روش در احتجاج و مناظره قابل قبول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مظفر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هیچ استدلالی علیه </w:t>
      </w:r>
    </w:p>
    <w:p>
      <w:pPr>
        <w:pStyle w:val="BookText"/>
        <w:rPr/>
      </w:pPr>
      <w:r>
        <w:rPr>
          <w:rFonts w:ascii="IRNazanin" w:hAnsi="IRNazanin" w:eastAsia="IRNazanin"/>
          <w:color w:val="111111"/>
          <w:sz w:val="28"/>
          <w:sz w:val="28"/>
          <w:szCs w:val="28"/>
          <w:rtl w:val="true"/>
          <w:lang w:bidi="fa-IR"/>
        </w:rPr>
        <w:t xml:space="preserve">حریف قابل قبول نیست مگر از راهی که بر او حجت باشد و لذا مرحوم مصنف۔ یعنی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نگارش احتجاج عليه اهل سنت اخبار آنها را نقل کرده نه اخبار ما را ، در حالی که طرف مقابل ملتزم به اصول بحث نبوده و راه صحیح مناظره را دنبال نکرده است</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در رد بر شیعه، تصوری اجمالی از عقائد شیعه را در نظر می گیرند نه اینکه به طور منطقی تمام جزئیات مذهب را مورد بررسی قرار دهند، و این کار در امانت علمی خلاف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ناصر غفاری در مقدمه کتاب خود اصول مذهب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بعضی از عقاید به مجرد مطرح شدن آن می توان حقیقت آن مذهب را بدست آورد و لذا شیخ الاسلام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مذهب باطل برای بیان فساد آن کافی است، و اگر بتوان تصور درستی بدست آورد، نیاز به دلیل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پس باید تصویر کننده یک عقیده، مؤمن و معتقد به آن باشد، تا اینکه آزادی کافی برای بیان عقاید خود را داشته باشد، وگرنه بی انصافی است که فردی خارجی بخواهد عقائد دیگران را به زشت ترین شکل به تصویر در آورد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های ابن تیمیه نیز نوعی سیاست گمراه سازی برای پیروان خود می باشد، او مذاهب مخالف را برای آنان به شکلی که </w:t>
      </w:r>
      <w:bookmarkStart w:id="275" w:name="pg10223_101336"/>
    </w:p>
    <w:p>
      <w:pPr>
        <w:pStyle w:val="BookText"/>
        <w:rPr/>
      </w:pPr>
      <w:bookmarkEnd w:id="275"/>
      <w:r>
        <w:rPr>
          <w:rFonts w:ascii="IRNazanin" w:hAnsi="IRNazanin" w:eastAsia="IRNazanin"/>
          <w:color w:val="111111"/>
          <w:sz w:val="28"/>
          <w:sz w:val="28"/>
          <w:szCs w:val="28"/>
          <w:rtl w:val="true"/>
          <w:lang w:bidi="fa-IR"/>
        </w:rPr>
        <w:t>خود می خواهد به تصویر می کشد و اگر این کار به عنوان حجت کافی باشد، پس آن کافری که در اروپا زندگی می کند نیز عذری مقبول دارد، زیرا او به سبب تصویر ساخته دست خاورشناسان و دشمنان دین، تصوری نادرست از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واهی واین روش نادرست است و در استدلال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متأسفانه این تفکر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تحریفات آنان را می آوریم</w:t>
      </w:r>
      <w:r>
        <w:rPr>
          <w:rFonts w:eastAsia="IRNazanin" w:cs="IRNazanin"/>
          <w:color w:val="111111"/>
          <w:sz w:val="28"/>
          <w:szCs w:val="28"/>
          <w:rtl w:val="true"/>
          <w:lang w:bidi="fa-IR"/>
        </w:rPr>
        <w:t>:</w:t>
      </w:r>
    </w:p>
    <w:p>
      <w:pPr>
        <w:pStyle w:val="Heading4"/>
        <w:numPr>
          <w:ilvl w:val="3"/>
          <w:numId w:val="1"/>
        </w:numPr>
        <w:rPr/>
      </w:pPr>
      <w:bookmarkStart w:id="276" w:name="__RefHeading___Toc2934037_1067777946"/>
      <w:bookmarkStart w:id="277" w:name="_Toc91"/>
      <w:bookmarkEnd w:id="276"/>
      <w:r>
        <w:rPr>
          <w:rtl w:val="true"/>
        </w:rPr>
        <w:t>(</w:t>
      </w:r>
      <w:r>
        <w:rPr/>
        <w:t>1</w:t>
      </w:r>
      <w:r>
        <w:rPr>
          <w:rtl w:val="true"/>
        </w:rPr>
        <w:t xml:space="preserve">) </w:t>
      </w:r>
      <w:r>
        <w:rPr>
          <w:rtl w:val="true"/>
        </w:rPr>
        <w:t xml:space="preserve">کتاب </w:t>
      </w:r>
      <w:r>
        <w:rPr>
          <w:rtl w:val="true"/>
        </w:rPr>
        <w:t>«</w:t>
      </w:r>
      <w:r>
        <w:rPr>
          <w:rtl w:val="true"/>
        </w:rPr>
        <w:t>اصول مذهب الشيعه</w:t>
      </w:r>
      <w:r>
        <w:rPr>
          <w:rtl w:val="true"/>
        </w:rPr>
        <w:t>»:</w:t>
      </w:r>
      <w:bookmarkEnd w:id="277"/>
    </w:p>
    <w:p>
      <w:pPr>
        <w:pStyle w:val="BookText"/>
        <w:rPr/>
      </w:pPr>
      <w:r>
        <w:rPr>
          <w:rFonts w:ascii="IRNazanin" w:hAnsi="IRNazanin" w:eastAsia="IRNazanin"/>
          <w:color w:val="111111"/>
          <w:sz w:val="28"/>
          <w:sz w:val="28"/>
          <w:szCs w:val="28"/>
          <w:rtl w:val="true"/>
          <w:lang w:bidi="fa-IR"/>
        </w:rPr>
        <w:t>از دکتر ناصر عبدالله الغفاری، که عبارت از رساله دکترای او از دانشگاه اسلامی محمد بن سعود بوده، و توانسته است با این رساله بالاترین امتیاز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افتراءات او علیه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دشمن سنت پیامبر صَلَّی اللَّهُ عَلَیْهِ وَ آلِهِ وَ سَلَّمَ است و لذا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سنی ها بوده زیرا آنها تابع سنت حضرت مصطفی صَلَّی اللَّهُ عَلَیْهِ وَ آلِهِ وَ سَلَّمَ هستند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سعی می کند از میان روایت های شیعه آنهایی را بدست آورد که پیروی از سنت را واجب می دانند و می 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متون شیعه و روایت های آنان را بخواند، ممکن است به </w:t>
      </w:r>
    </w:p>
    <w:p>
      <w:pPr>
        <w:pStyle w:val="BookText"/>
        <w:rPr/>
      </w:pPr>
      <w:r>
        <w:rPr>
          <w:rFonts w:ascii="IRNazanin" w:hAnsi="IRNazanin" w:eastAsia="IRNazanin"/>
          <w:color w:val="111111"/>
          <w:sz w:val="28"/>
          <w:sz w:val="28"/>
          <w:szCs w:val="28"/>
          <w:rtl w:val="true"/>
          <w:lang w:bidi="fa-IR"/>
        </w:rPr>
        <w:t>این نتیجه برسد که شیعه در ظاهر قائل به سنت بوده ولی در باطن آن را انکار می کند، زیرا اکثر روایت ها و اقوال آنها در جهت مخالف سنتی است که مسلمین با آن آشنایند، چه در فهم سنت و تطبيق آن و چه در اسانید و متون آن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دشمن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موردی ندارد، زیرا کتب حدیث نزد شیعه چند برابر کتب اهل سنت است، بلکه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بیش از روایات تمام صحاح ششگانه است، علاوه بر موسوعه های بزرگ حدیث مانند بحارالانوار که تعداد مجلدات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شیعیان دشمن سنت بودند، این موسوعه های عظیم را برای چه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سنت چه می تواند باشد؟</w:t>
      </w:r>
    </w:p>
    <w:p>
      <w:pPr>
        <w:pStyle w:val="BookText"/>
        <w:rPr/>
      </w:pPr>
      <w:r>
        <w:rPr>
          <w:rFonts w:ascii="IRNazanin" w:hAnsi="IRNazanin" w:eastAsia="IRNazanin"/>
          <w:color w:val="111111"/>
          <w:sz w:val="28"/>
          <w:sz w:val="28"/>
          <w:szCs w:val="28"/>
          <w:rtl w:val="true"/>
          <w:lang w:bidi="fa-IR"/>
        </w:rPr>
        <w:t>آیا منظور نوشته های اهل سنت در صحاح خودشان است؟</w:t>
      </w:r>
    </w:p>
    <w:p>
      <w:pPr>
        <w:pStyle w:val="BookText"/>
        <w:rPr/>
      </w:pPr>
      <w:r>
        <w:rPr>
          <w:rFonts w:ascii="IRNazanin" w:hAnsi="IRNazanin" w:eastAsia="IRNazanin"/>
          <w:color w:val="111111"/>
          <w:sz w:val="28"/>
          <w:sz w:val="28"/>
          <w:szCs w:val="28"/>
          <w:rtl w:val="true"/>
          <w:lang w:bidi="fa-IR"/>
        </w:rPr>
        <w:t>اگر جواب مثبت است باید گفت که روایات صحاح حجتی است بر آنها نه بر شیعه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روايتها واقوال آنها در جهت مخالف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گفتاری است عجیب ، زیرا اگر شیعه درباره احادیث، چه در سند یا متن و یا در تطبيق و فهم حدیث، اساسا </w:t>
      </w:r>
    </w:p>
    <w:p>
      <w:pPr>
        <w:pStyle w:val="BookText"/>
        <w:rPr/>
      </w:pPr>
      <w:r>
        <w:rPr>
          <w:rFonts w:ascii="IRNazanin" w:hAnsi="IRNazanin" w:eastAsia="IRNazanin"/>
          <w:color w:val="111111"/>
          <w:sz w:val="28"/>
          <w:sz w:val="28"/>
          <w:szCs w:val="28"/>
          <w:rtl w:val="true"/>
          <w:lang w:bidi="fa-IR"/>
        </w:rPr>
        <w:t>موافق نظر اهل سنت بود، پس هیچ داعی برای اختلاف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شیعه ایمان به سنت رسول الله صَلَّی اللَّهُ عَلَیْهِ وَ آلِهِ وَ سَلَّمَ داشته و ملتزم به آن می باشد، اما اینکه اهل سنت، سنت رسول الله را مخصوص خود بدانند، این خلاف انصاف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و قومت محور دین بوده که همه چیز را با خود مقایسه می کنی ؟ کدام عدالتی اینگونه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حقایق را تحریف کرده است، زیرا متون را طوری ناقص نقل کرده که معنای آن تغییر می کند، در حالی که در آخر مقدمه 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کردم در اغلب جاها کلمه به کلمه نقل کنم، تا بی طرفی را مراعات کرده و دقت در نقل را ضروری دانم و این چیزی است که روش علمی در نقل کلام حریف اقتضای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جناب دکتر به قول خود متعهد بوده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دیدن خدا حدیثی از ابن بابویه قمی نقل می کند که ابو بصير از امام صادق علیه السلام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مؤمنین او را روز قیامت می بینند؟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از کتاب توحيد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ولی روایت را به طور کامل نقل نمی کند، ولذا معنای آن کاملا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روایت را به طور کامل ببینید و قضاوت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مؤمنین او را روز قیامت می بینند؟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قبل از روز قیامت نیز او را 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خدای شما نیستم، گفتند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مدتی امام ساکت شده،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او را قبل از روز قیامت در دنیا می بینند، مگر تو اکنون او را نمی بینی؟</w:t>
      </w:r>
    </w:p>
    <w:p>
      <w:pPr>
        <w:pStyle w:val="BookText"/>
        <w:rPr/>
      </w:pPr>
      <w:r>
        <w:rPr>
          <w:rFonts w:ascii="IRNazanin" w:hAnsi="IRNazanin" w:eastAsia="IRNazanin"/>
          <w:color w:val="111111"/>
          <w:sz w:val="28"/>
          <w:sz w:val="28"/>
          <w:szCs w:val="28"/>
          <w:rtl w:val="true"/>
          <w:lang w:bidi="fa-IR"/>
        </w:rPr>
        <w:t>ابو بصیر می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آیا این حدیث را از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اگر این حدیث را نقل کنی، ممکن است کسی مفهوم آن را نداند و خیال کند که این تشبیه بوده و آن را انکار کند، که در این حالت او کافر خواهد شد، در واقع دیدن با قلب غير از دیدن با چشم است، خداوند از گفتار مشبهين وملحدین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معنای اول با دوم فرق دارد، بلکه معنای اول طبق متن کامل این حدیث از قول مشبهين و ملحدین می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او سخن امام باقر را نقل نکرد هنگامی که یک خارجی از او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 جعفر، چه چیزی را عبادت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چشم ها با این دید خود او را ندیده ، بلکه قلب ها با حقایق ایمان او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قياس شناخته نشده و با حواس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با آیات و نشانه ها بوده و شناخت او با دلالت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حکم خود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خدایی جز او نیست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 از تقطيع روایت، سخن او است در اثبات کیفیت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روایتی از بحار الانوار به نقل از ابی عبدالله امام صادق علیه السلام نقل می کند که از ایشان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خدای تبارک وتعالی، آیا در میعاد دیده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خداوند از این سخن بسیار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نمی بینند جز آنچه رنگ و کیفیت داشته باشد، ولی خداوند خالق رنگ و کیفیت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چنین نتیجه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می شود آنهایی </w:t>
      </w:r>
    </w:p>
    <w:p>
      <w:pPr>
        <w:pStyle w:val="BookText"/>
        <w:rPr/>
      </w:pPr>
      <w:r>
        <w:rPr>
          <w:rFonts w:ascii="IRNazanin" w:hAnsi="IRNazanin" w:eastAsia="IRNazanin"/>
          <w:color w:val="111111"/>
          <w:sz w:val="28"/>
          <w:sz w:val="28"/>
          <w:szCs w:val="28"/>
          <w:rtl w:val="true"/>
          <w:lang w:bidi="fa-IR"/>
        </w:rPr>
        <w:t>که این روایت را بنام امام صادق ساخته اند، خواسته اند دلیلی بیاورند که وجود حق را نفی می کند، زیرا آنچه مطلقا کیفیت ندارد، وجود ندارد</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قاعده را بررسی کرده، سپس شاهد بر تقطيع حدیث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مطلقا کیفیت ندارد،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وغریب را در رد حدیث امام صادق علی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عقلی را که با روایت اهل بیت روشن نشده، و بر اساس روایتهای کعب الاحبار ووهب بن منبه تربیت یافته است، نمی تواند احادیث اهل بیت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از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منظور این است که دارای هیچ کیفیتی از اقسام مقوله كيف نیست؟</w:t>
      </w:r>
    </w:p>
    <w:p>
      <w:pPr>
        <w:pStyle w:val="BookText"/>
        <w:rPr/>
      </w:pPr>
      <w:r>
        <w:rPr>
          <w:rFonts w:ascii="IRNazanin" w:hAnsi="IRNazanin" w:eastAsia="IRNazanin"/>
          <w:color w:val="111111"/>
          <w:sz w:val="28"/>
          <w:sz w:val="28"/>
          <w:szCs w:val="28"/>
          <w:rtl w:val="true"/>
          <w:lang w:bidi="fa-IR"/>
        </w:rPr>
        <w:t xml:space="preserve">اگر منظور او چنین است، آری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مقولات کیف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ومكان او را احاطه نمی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قائل باشد به اینکه خداوند کیفیتی از این مقولات معروف کيف دارد، کافر است و خدا را با اوصاف ماده وصف نموده است، زیرا کیفیت از لوازم جسمیت و محدودیت است و خداوند نه محدود است و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نویسنده نیز در </w:t>
      </w:r>
    </w:p>
    <w:p>
      <w:pPr>
        <w:pStyle w:val="BookText"/>
        <w:rPr/>
      </w:pPr>
      <w:r>
        <w:rPr>
          <w:rFonts w:ascii="IRNazanin" w:hAnsi="IRNazanin" w:eastAsia="IRNazanin"/>
          <w:color w:val="111111"/>
          <w:sz w:val="28"/>
          <w:sz w:val="28"/>
          <w:szCs w:val="28"/>
          <w:rtl w:val="true"/>
          <w:lang w:bidi="fa-IR"/>
        </w:rPr>
        <w:t xml:space="preserve">همین است، زیرا او تصور کرده است که خداوند 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دارد، و این تصور بر می گردد به تفکر حسی نویسنده، او نمی تواند چیزی را درک کند مگر در محدوده احساس و لذا منکر هر موجودی خارج از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او کیفی است خارج از مقولات معروف کیف، پس نام آن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بنابراین سخن او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جزئی از یک روایت را نقل می کند تا سخن خود را تأیید نموده و تناقضی را در روایات شیعه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متناقض است با آنچه صاحب کافی از ابی عبدالله روایت کرده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باید ثابت کرد که او کیفیتی دارد که غیر او مستحق آن نیست ، کسی شریک او در این کیفیت نبوده و بر آن احاطه نداشته و آن را نمی داند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حال روایت را به طور کامل ببینید تا خلاف ادعای او ثابت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او را ثابت کردی ، پس او را محدود نمودی، ابو عبدالله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نکرده ولی او را ثابت کردم، زیرا بین نفی و اثبات مرتبه ای نیست ،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او دارای انیت و ماهیت است؟</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بدون انیت و ماهیت ثابت نمی شود،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کیفیت جهت توصیف و احاطه است،</w:t>
      </w:r>
      <w:r>
        <w:rPr>
          <w:rStyle w:val="FootnoteAnchor"/>
          <w:rtl w:val="true"/>
        </w:rPr>
        <w:footnoteReference w:id="281"/>
      </w:r>
      <w:r>
        <w:rPr>
          <w:rFonts w:ascii="IRNazanin" w:hAnsi="IRNazanin" w:eastAsia="IRNazanin"/>
          <w:color w:val="111111"/>
          <w:sz w:val="28"/>
          <w:sz w:val="28"/>
          <w:szCs w:val="28"/>
          <w:rtl w:val="true"/>
          <w:lang w:bidi="fa-IR"/>
        </w:rPr>
        <w:t>ولی باید از جهت تعطيل و تشبیه خارج شد، زیرا هر که او را نفی کرد، او را انکار و ربوبیت او را باطل نموده است و هر که او را به دیگری تشبیه کند، صفت مخلوقين و مسموعین که مستحق ربوبیت نیستند را برای او اثبات نموده است ولی باید برای او کیفیتی اثبات نمود که غیر او مستحق آن نیست کسی شریک او در این کیفیت نبوده، برآن احاطه نداشته و آن را نمی داند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 و درباره معنای این روایت تأمل کن، که این معنی کاملا با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مطلقا كیفیت ندارد،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زیرا قول امام به سؤال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کیفیت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است بر این قاعده ای که می خواهد آن را به استناد این حدیث تقطيع شده ثابت کند، کیفیتی که مقصود وعقيده نویسنده است، همان کیفیتی می باشد که از عوارض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خدا را از آن منزه شمرده و در جواب سؤال کننده می 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جهت توصیف واحاطه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مناسب خدا</w:t>
      </w:r>
      <w:r>
        <w:rPr>
          <w:rFonts w:eastAsia="IRNazanin" w:cs="IRNazanin"/>
          <w:color w:val="111111"/>
          <w:sz w:val="28"/>
          <w:szCs w:val="28"/>
          <w:rtl w:val="true"/>
          <w:lang w:bidi="fa-IR"/>
        </w:rPr>
        <w:t xml:space="preserve">- </w:t>
      </w:r>
      <w:bookmarkStart w:id="278" w:name="pg10223_101344"/>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کیفیتی که امام در آخر حديث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کیفیتی که غیر او مستحق آن نیست، و کسی شریک او در این کیفیت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کیفیت اگر کیفیت نامیده شود نوعی مجاز است به دلیل ناتوانی الفاظ، و آن را کیفیت نگویند مگر بر اساس اشتراک لفظی، پس لفظ مشترک بوده و معنی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بابویه قمی نیز با همان سند ومتن نقل کرده،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باید ذاتی را ثابت نمود بدون داشتن کیفیتی که دیگران مستحق آن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ونباید کسی شریک او در آن بوده و نه بر آن احاطه داشته یا آن را بداند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نسخه حديث اشتباه را بر طرف وتمام مقصود که نفی هرگونه کیفیت است را بیان می کند، زیرا اثبات کیفیت برای خداوند عين تشبیه است و مراد از آن اثبات تمام صفات کمالیه است که عین ذات او است</w:t>
      </w:r>
      <w:r>
        <w:rPr>
          <w:rFonts w:eastAsia="IRNazanin" w:cs="IRNazanin"/>
          <w:color w:val="111111"/>
          <w:sz w:val="28"/>
          <w:szCs w:val="28"/>
          <w:rtl w:val="true"/>
          <w:lang w:bidi="fa-IR"/>
        </w:rPr>
        <w:t>.</w:t>
      </w:r>
    </w:p>
    <w:p>
      <w:pPr>
        <w:pStyle w:val="Heading4"/>
        <w:numPr>
          <w:ilvl w:val="3"/>
          <w:numId w:val="1"/>
        </w:numPr>
        <w:rPr/>
      </w:pPr>
      <w:bookmarkStart w:id="279" w:name="__RefHeading___Toc2934039_1067777946"/>
      <w:bookmarkStart w:id="280" w:name="_Toc92"/>
      <w:bookmarkEnd w:id="279"/>
      <w:r>
        <w:rPr>
          <w:rtl w:val="true"/>
        </w:rPr>
        <w:t>(</w:t>
      </w:r>
      <w:r>
        <w:rPr/>
        <w:t>2</w:t>
      </w:r>
      <w:r>
        <w:rPr>
          <w:rtl w:val="true"/>
        </w:rPr>
        <w:t xml:space="preserve">) </w:t>
      </w:r>
      <w:r>
        <w:rPr>
          <w:rtl w:val="true"/>
        </w:rPr>
        <w:t>کتابهای احسان ظهير الهی</w:t>
      </w:r>
      <w:r>
        <w:rPr>
          <w:rtl w:val="true"/>
        </w:rPr>
        <w:t>:</w:t>
      </w:r>
      <w:bookmarkEnd w:id="280"/>
    </w:p>
    <w:p>
      <w:pPr>
        <w:pStyle w:val="Heading5"/>
        <w:numPr>
          <w:ilvl w:val="4"/>
          <w:numId w:val="1"/>
        </w:numPr>
        <w:rPr/>
      </w:pPr>
      <w:bookmarkStart w:id="281" w:name="__RefHeading___Toc2934041_1067777946"/>
      <w:bookmarkStart w:id="282" w:name="_Toc93"/>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او در میان نویسندگان بیشترین دشمنی را با شیعه دارد و برای رد آنها چندین کتاب نوشته که چهار کتاب از آنها هم اکنون در اختیار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واهل البيت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والقرآن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والتشيع </w:t>
      </w:r>
      <w:bookmarkStart w:id="283" w:name="pg10223_101345"/>
    </w:p>
    <w:p>
      <w:pPr>
        <w:pStyle w:val="BookText"/>
        <w:rPr/>
      </w:pPr>
      <w:bookmarkEnd w:id="283"/>
      <w:r>
        <w:rPr>
          <w:rFonts w:ascii="IRNazanin" w:hAnsi="IRNazanin" w:eastAsia="IRNazanin"/>
          <w:color w:val="111111"/>
          <w:sz w:val="28"/>
          <w:sz w:val="28"/>
          <w:szCs w:val="28"/>
          <w:rtl w:val="true"/>
          <w:lang w:bidi="fa-IR"/>
        </w:rPr>
        <w:t>او تمام نیروی خود را برای رد آنها و برخورد با افکارشان به کار گرفت ولی ای کاش راستگو، امین، خوش اخلاق و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علیه شیعه تهمت و افترا روا داشته که کودک را پیر و پیر را زمین گیر می کند، من هر اندیشمندی را دعوت می کنم تا کتابهای او را بخواند و در آنها دقت 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تهمت های دروغ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تزویر او، و برای این کار باید سخن او را با کتابهای شیعه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تنها به چند مورد اکتفا می کنم، زیرا مجال رد مفصل نیست، و قبل از اینکه به مسأله تزویر حقایق توسط او بپردازم به دو ملاحظه کوتاه نسبت به روش او در طرح و بررسی افکار اشاره خواهم کرد</w:t>
      </w:r>
      <w:r>
        <w:rPr>
          <w:rFonts w:eastAsia="IRNazanin" w:cs="IRNazanin"/>
          <w:color w:val="111111"/>
          <w:sz w:val="28"/>
          <w:szCs w:val="28"/>
          <w:rtl w:val="true"/>
          <w:lang w:bidi="fa-IR"/>
        </w:rPr>
        <w:t>.</w:t>
      </w:r>
    </w:p>
    <w:p>
      <w:pPr>
        <w:pStyle w:val="Heading5"/>
        <w:numPr>
          <w:ilvl w:val="4"/>
          <w:numId w:val="1"/>
        </w:numPr>
        <w:rPr/>
      </w:pPr>
      <w:bookmarkStart w:id="284" w:name="__RefHeading___Toc2934043_1067777946"/>
      <w:bookmarkStart w:id="285" w:name="_Toc94"/>
      <w:bookmarkEnd w:id="284"/>
      <w:r>
        <w:rPr>
          <w:rtl w:val="true"/>
        </w:rPr>
        <w:t xml:space="preserve">الف </w:t>
      </w:r>
      <w:r>
        <w:rPr>
          <w:rtl w:val="true"/>
        </w:rPr>
        <w:t xml:space="preserve">- </w:t>
      </w:r>
      <w:r>
        <w:rPr>
          <w:rtl w:val="true"/>
        </w:rPr>
        <w:t>ملاحظه اول</w:t>
      </w:r>
      <w:r>
        <w:rPr>
          <w:rtl w:val="true"/>
        </w:rPr>
        <w:t>:</w:t>
      </w:r>
      <w:bookmarkEnd w:id="285"/>
    </w:p>
    <w:p>
      <w:pPr>
        <w:pStyle w:val="BookText"/>
        <w:rPr/>
      </w:pPr>
      <w:r>
        <w:rPr>
          <w:rFonts w:ascii="IRNazanin" w:hAnsi="IRNazanin" w:eastAsia="IRNazanin"/>
          <w:color w:val="111111"/>
          <w:sz w:val="28"/>
          <w:sz w:val="28"/>
          <w:szCs w:val="28"/>
          <w:rtl w:val="true"/>
          <w:lang w:bidi="fa-IR"/>
        </w:rPr>
        <w:t>روش او متکی است بر ارائه عقاید شیعه به شکلی نادرست و با عناوینی نفرت آور، تا این که پرده ای میان خواننده وعقائد واقعی شیعه درست شود، در حالیکه مقتضی بود روش سالمی را در رد دنبال کند، ابتدا باید عقاید شیعه را همراه با دلایل آنها مطرح ساخته سپس با دلیل و برهان آن را رد کرده و برای عقاید خود استدلال 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افکاری که توسط یهود وعبدالله </w:t>
      </w:r>
    </w:p>
    <w:p>
      <w:pPr>
        <w:pStyle w:val="BookText"/>
        <w:rPr/>
      </w:pPr>
      <w:r>
        <w:rPr>
          <w:rFonts w:ascii="IRNazanin" w:hAnsi="IRNazanin" w:eastAsia="IRNazanin"/>
          <w:color w:val="111111"/>
          <w:sz w:val="28"/>
          <w:sz w:val="28"/>
          <w:szCs w:val="28"/>
          <w:rtl w:val="true"/>
          <w:lang w:bidi="fa-IR"/>
        </w:rPr>
        <w:t>بن سبأ منتشر شده است این است که بداء برای خداوند حاصل می شود، به معنی فراموشی وجهل است وخدا از گفتار آنها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روایاتی از کتب شیعه درباره بداء نقل می کند، بدون آنکه دلایل شیعه از کتاب خدا، روایات بخاری ومسلم، نظر علمای اهل سنت و عقل را بیان کرده ويا مفهوم بداء نزد شیعه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پیش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و بر اساس این تعریف نادرست، روایات شیعه در مورد بداء را تفسير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مسأله تقیه نیز همین روش را دنبال می کند، او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اینگونه شروع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دو لفظ شیعه ودروغ مترادف بوده و فرقی میان آنها نیست، و از ابتدای تأسیس و پایه ریزی این مذهب کلمه دروغ با نام آن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این مذهب جز از دروغ وبا دروغ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گفته خود این گونه دلیل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تشیع، زاده دروغ است، لذا دروغ را با تقدیس و تعظیم رنگ آمیزی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سوگند می دهم، این چگونه روشی در مناقشه علمی است، توهين و استهزاء بدون آگاهی ، او به چه حقی تقیه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است ؟ ، در صورتی که قرآن از این لفظ استفاده </w:t>
      </w:r>
    </w:p>
    <w:p>
      <w:pPr>
        <w:pStyle w:val="BookText"/>
        <w:rPr/>
      </w:pPr>
      <w:r>
        <w:rPr>
          <w:rFonts w:ascii="Amiri" w:hAnsi="Amiri" w:eastAsia="Amiri" w:cs="Amiri"/>
          <w:color w:val="111111"/>
          <w:sz w:val="28"/>
          <w:sz w:val="28"/>
          <w:szCs w:val="28"/>
          <w:rtl w:val="true"/>
          <w:lang w:bidi="ar-SA"/>
        </w:rPr>
        <w:t>نموده ،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نباید کفار را به جای مؤمنان دوست خود قرار دهند وهر کس چنین کند، رابطه خود را با خدا قطع کرده است، مگر این که از آنها تقیه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معنای آن 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بعد از ایمان به خدا کافر شود، مگر آنکه مجبور به این کار شده در حالی که قلب او به سبب ایمان آرام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تقيه به معنی مخفی کردن ایمان وابراز خلاف آن است، آن هم در حالی که انسان بر جان، مال و آبروی خود بترسد و این مسأله مورد اختلاف مسلمین نیست، زیرا اگر کسی به زور وادار به کاری شود، بر آن کار مؤاخذه نمی شود، بلکه شاید بر او واجب باشد، به خصوص اگر زیان آن متوجه دیگران گردد، یا مصلحت دین ورسالت در آن باشد، همانگونه که مؤمن آل فرعون عمل کرد، زیرا در حال اضطرار حکم از موضوع برداشته می شود</w:t>
      </w:r>
      <w:r>
        <w:rPr>
          <w:rFonts w:eastAsia="IRNazanin" w:cs="IRNazanin"/>
          <w:color w:val="111111"/>
          <w:sz w:val="28"/>
          <w:szCs w:val="28"/>
          <w:rtl w:val="true"/>
          <w:lang w:bidi="fa-IR"/>
        </w:rPr>
        <w:t xml:space="preserve">. </w:t>
      </w:r>
      <w:bookmarkStart w:id="286" w:name="pg10223_101348"/>
    </w:p>
    <w:p>
      <w:pPr>
        <w:pStyle w:val="BookText"/>
        <w:rPr/>
      </w:pPr>
      <w:bookmarkEnd w:id="286"/>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 إِنَّ اللَّهَ غَفُورٌ رَحِيمٌ</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ناچار شد، در صورتی که با میل ورغبت نباشد و از حد ضرورت تجاوز نکند، گناهی بر او نیست، خداوند بخشاینده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هدف احسان ظهير جز مکر وفریب کاری به طور ماهرانه، چیز دیگری نیست، او تقیه را دروغ معنی کرده ، گویا این معنی کاملاً مسلّم است و وقتی این مفهوم در ذهن خواننده تثبیت شد، مجموعه ای از احادیث شیعه را درباره تقیه پی در پی نقل می کند، که در این حالت خواننده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نتیجه معانی بسیار نفرت آوری از سخنان شیعه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در اینجا سخن شیعه را اثبات یا رد کنم، زیرا این نویسنده اهل بحث واستدلال نبوده و حتی یک دلیل مخالف نیاورده است تا نیاز به رد داشته باشد، آنچه مورد نظر ما است تنها بیان روش و اسلوب او می باشد</w:t>
      </w:r>
      <w:r>
        <w:rPr>
          <w:rFonts w:eastAsia="IRNazanin" w:cs="IRNazanin"/>
          <w:color w:val="111111"/>
          <w:sz w:val="28"/>
          <w:szCs w:val="28"/>
          <w:rtl w:val="true"/>
          <w:lang w:bidi="fa-IR"/>
        </w:rPr>
        <w:t>.</w:t>
      </w:r>
    </w:p>
    <w:p>
      <w:pPr>
        <w:pStyle w:val="Heading5"/>
        <w:numPr>
          <w:ilvl w:val="4"/>
          <w:numId w:val="1"/>
        </w:numPr>
        <w:rPr/>
      </w:pPr>
      <w:bookmarkStart w:id="287" w:name="__RefHeading___Toc2934045_1067777946"/>
      <w:bookmarkStart w:id="288" w:name="_Toc95"/>
      <w:bookmarkEnd w:id="287"/>
      <w:r>
        <w:rPr>
          <w:rtl w:val="true"/>
        </w:rPr>
        <w:t xml:space="preserve">ب </w:t>
      </w:r>
      <w:r>
        <w:rPr>
          <w:rtl w:val="true"/>
        </w:rPr>
        <w:t xml:space="preserve">- </w:t>
      </w:r>
      <w:r>
        <w:rPr>
          <w:rtl w:val="true"/>
        </w:rPr>
        <w:t>ملاحظه دوم</w:t>
      </w:r>
      <w:r>
        <w:rPr>
          <w:rtl w:val="true"/>
        </w:rPr>
        <w:t>:</w:t>
      </w:r>
      <w:bookmarkEnd w:id="28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توهین به عقاید دیگران و محکوم کردن آن به دلیل مخالفت با عقائد شخص خود امری غیر منطقی است، ولی متأسفانه این </w:t>
      </w:r>
    </w:p>
    <w:p>
      <w:pPr>
        <w:pStyle w:val="BookText"/>
        <w:rPr/>
      </w:pPr>
      <w:r>
        <w:rPr>
          <w:rFonts w:ascii="IRNazanin" w:hAnsi="IRNazanin" w:eastAsia="IRNazanin"/>
          <w:color w:val="111111"/>
          <w:sz w:val="28"/>
          <w:sz w:val="28"/>
          <w:szCs w:val="28"/>
          <w:rtl w:val="true"/>
          <w:lang w:bidi="fa-IR"/>
        </w:rPr>
        <w:t>روش او و روش دیگر نویسندگان است، آنچه خلاف نظر ما بوده محکوم است، نماز آنها غیر از نماز ما، روزه آنها غیر از روزه ما و زکات آنها غیر از زکات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آنها محور دین و ائمه مسلمین بوده و همه چیز باید حول محور آنها بچرخد آنها این قاعده را نادیده گرفته اند اما همراه دلیل هستیم، به هر طرف متمایل شد ما نیز متمایل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 روش قرآن در بحث و مناظره علمی است، روشی که هر دو طرف را یکسان قرار می دهد، خداوند به پیامبرش تعلیم می دهد چگونه با کفار و مشرکین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أَوْ إِيَّاكُمْ لَعَلَى هُدًى أَوْ فِي ضَلَالٍ مُبِينٍ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بر هدایت بوده یا در گمراهی آشکاری به سر می بریم</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برخورد اخلاقی با نزاکت را ملاحظه کنید، نمی گوید من بر حقم وتو گمراهی، بلکه می گوید با ما بر حقیم وشما بر باطل ويا بعکس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قرآن وقتی که آزادی بحث را برای همگان مطرح ساخته،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برهان خود را بیاورید، اگر راستگو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پیامبر دلایل آنها را گوش کرده و با مهربانی آن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نمونه های فراوانی را درباره پیامبر اسلام صَلَّی اللَّهُ عَلَیْهِ وَ آلِهِ وَ سَلَّمَ و پیامبران سابق آورده است، مثلاً در این زمینه از داستان ابراهیم و نمرود، یا موسى و فرعون می توان بهترین عبرتها را گرفت، همچنین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وبرهان های کفار را در قرآن ثبت نموده و آیاتی که این ادله را ذکر می کنند از همان قداستی برخوردارند که دیگر آیات قرآن برخوردار می باشند، و بنابر فقه شیعه کسی بدون وضو حق دست زدن به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است احسان ظهير و شواهد و مثالهای او نسبت به این روش اصیل قرآنی، در حالی که او به خود و همفکرانش افتخار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قاریان قرآن بوده، آن را شبانه روز تلاوت می کنند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فایده دارد که انسان قرآن را بخواند، آیاتش را تلاوت کند، ولی درباره آنها تدبر ننماید و از آن بصیرت و روشنائی بدست نیاورد، تا بتواند راه درست زیستن و برخورد صحیح با دیگران را یاد بگیرد، به خصوص با آنهائی که مخالف عقيده ومذهب او هستند، ولی راست گفت امام علی علیه السلام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قاری للقرآن والقرآن يلعنه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قاریان قرآن که قرآن آنها را لعن می کند</w:t>
      </w:r>
      <w:r>
        <w:rPr>
          <w:rFonts w:eastAsia="IRNazanin" w:cs="IRNazanin"/>
          <w:color w:val="111111"/>
          <w:sz w:val="28"/>
          <w:szCs w:val="28"/>
          <w:rtl w:val="true"/>
          <w:lang w:bidi="fa-IR"/>
        </w:rPr>
        <w:t xml:space="preserve">. </w:t>
      </w:r>
      <w:bookmarkStart w:id="289" w:name="pg10223_101351"/>
    </w:p>
    <w:p>
      <w:pPr>
        <w:pStyle w:val="Heading3"/>
        <w:numPr>
          <w:ilvl w:val="2"/>
          <w:numId w:val="1"/>
        </w:numPr>
        <w:rPr/>
      </w:pPr>
      <w:bookmarkStart w:id="290" w:name="__RefHeading___Toc2934047_1067777946"/>
      <w:bookmarkStart w:id="291" w:name="_Toc96"/>
      <w:bookmarkEnd w:id="289"/>
      <w:bookmarkEnd w:id="290"/>
      <w:r>
        <w:rPr>
          <w:rtl w:val="true"/>
        </w:rPr>
        <w:t>نمونه هایی از تزویرهای احسان ظهير الهی</w:t>
      </w:r>
      <w:r>
        <w:rPr>
          <w:rtl w:val="true"/>
        </w:rPr>
        <w:t>:</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امام على علیه السلام در نهج البلاغه نقل کرده، به عنوان دلیل بر اینکه امام على علیه السلام 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نه نص را، و اینکه شورای مهاجرین وانصار مورد رضایت خدا است و امامت بدون آنها بر 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اینها را از سخن حضرت نتیجه گرفته است، در حالی که اینها تناقض کامل با نظر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کلام امام را که نویسنده از آن استفاده کرده است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الشُّورَى لِلْمُهَاجِرِينَ وَالأَنْصَارِ فَانٍ اجْتَمَعُوا عَلَى رَجُلٍ وَسَمَوْهُ اماماً كانَ ذلِكَ رِضا لِلَّهِ فَانٍ خَرَجَ مِنهُم خَارِجٌ بِطَعْنٍ او بِدْعَةٍ رَدّوه إلى مَا خَرَجَ مِنْهُ فان أبِي قَاتَلُوهُ عَلَى اتِّبَاعِهِ غَيْرَ سَبِيلِ الْمُؤْمِنِينَ وَوَلاَّهُ اللَّهُ مَا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اختیار مهاجرین وانصار است، اگر نظر آنها بر کسی قرار گرفت و او را امام نامیدند، رضایت خدا در آن خواهد بود، پس اگر کسی خروج کرده، مسأله ای را انکار یا بدعتی ایجاد نماید، او را به چیزی که از آن خروج نموده است بر می گردانند و اگر نپذیرفت، به جرم پیروی از غیر راه مسلمین با او می جنگند و خدا او را به جهتی می برد که خود انتخاب کرده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مصدر مراجعه کردم، متوجه شدم که نویسنده امانت را در نقل خبر مراعات نکرده، از وسط کلام آنچه به درد او می خورده برداشته است و اول وآخر سخن را کنار گذاشته تا </w:t>
      </w:r>
    </w:p>
    <w:p>
      <w:pPr>
        <w:pStyle w:val="BookText"/>
        <w:rPr/>
      </w:pPr>
      <w:r>
        <w:rPr>
          <w:rFonts w:ascii="IRNazanin" w:hAnsi="IRNazanin" w:eastAsia="IRNazanin"/>
          <w:color w:val="111111"/>
          <w:sz w:val="28"/>
          <w:sz w:val="28"/>
          <w:szCs w:val="28"/>
          <w:rtl w:val="true"/>
          <w:lang w:bidi="fa-IR"/>
        </w:rPr>
        <w:t>حقیقت تحریف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متن سخن را به طور کامل می آوریم تا مشخص شود چگونه مفهوم آن به کلی تغییر کرده و این که امام علی علیه السلام این سخن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دیگران به آن چه خود را بدان ملزم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حضرت على علیه السلام خطاب به معاویه بوده وبه طور کامل این گونه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بَايَعَنِى الْقَوْمَ الَّذِينَ بَايَعُوا أبَا بَكْرٍ وعُمَرَ وعُثْمانَ عَلَى مَا بَايَعُوهُمْ عَلَيْهِ فَلَم يَكُنْ لِلشَّاهِدِ أن يَختارَ وَلا لِلْغَائِبِ انْ يَرُدَّ وَانِمَا الشُّورِيُّ لِلْمُهَاجِرِينَ وَالأَنْصَارِ فَاِنِ اجْتَمِعُوا ولَعَمْرِي يا مُعاوِيهِ لَئِنْ نَظَرْتَ بِعَقْلِكَ دُونَ هَوَاكَ لَتَجِدَنِّي أَبْرَأَ النَّاسِ مِن دَمِ عُثْمانَ ولتَعْلَم انِّي كُنتُ في عُزْلَةٍ عَنهُ الا ان تَتَجَنَّي فَتَجَنَّ ما بَدا لَكَ والسَّلامُ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این قوم به همان نحوی که با ابابکر، عمر وعثمان بیعت نموده ، اکنون با من بیعت کرده اند، نه حاضرین حق انتخاب داشته ونه غائبين حق اعتراض، بلکه شوری در اختیار مهاجرین و انصار است، اگر نظر آنها بر کسی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خدا اگر با عقل خود نگاه کنی نه با هوای خویش، مرا بی گناهترین مردم نسبت به خون عثمان دیده وآگاه خواهی شد که من از این قضیه برکنار بودم، مگر آن که بخواهی به ناحق مرا متهم سازی، اگر این گونه است پس هر چه خواهی تهمت بزن،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المؤمنین به آنچه معاویه و پیروانش برای درستی خلافت ابوبکر، عمر وعثمان تا امروز آن را حجت دانسته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 السلام معاویه را محکوم حجت خود او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خلفای پیش از من درست بوده ، بیعت من مانند آنها است، زیرا مردم با من بیعت کردند، پس جایی برای انکار نیست و همانگونه که در بیعت عمر اتفاق افتاد ، حاضرین در وقت بیعت نیز حق انتخاب ندارند زیرا ابوبکر او را تعیین نمود و دیگر مردم حق انتخابی نداشتند وغایبین نیز حق اعتراض ندارند همانگونه که خود امام علیه السلام نتوانست بیعت ابوبکر را در سقیفه ، هر چند به طور مخفیانه انجام گرفته بود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شورایی است که شما ادعای آن را دارید و بنابر ادعای شما رضایت خدا در آن است چه در ریاست ابوبکر باشد یا عمر یا عثمان ، وکسی حق خروج ندارد و اگر خارج شد او را بر می گردانند همان گونه که مانعین زکات را هنگامی که از پرداخت زکات به ابوبکر امتناع ورزیدند برگرداندند هر چند به نظر آنها ابوبكر خليفة شرعی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 ای معاویه راه فراری نداری زیرا مردم بر بیعت من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ناحق مرا متهم سازی، که در اینصورت هر چه خواهی کن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سياق این متن چنین مفهومی را می رساند، ولی این بر خلاف خواسته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حدیثی از تفسیر منسوب به امام حسن عسکری علیه السلام را وارد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آل محمد یا اصحاب صالح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آنها را دشمن بدارد، خداوند او را چنان عذابی کند که اگر این عذاب بر تمام خلق خدا تقسیم شود، همگی را هلاک خواهد کرد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ولذا وقتی که از جد بزرگ او على بن موسی ملقب 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اِصْحَابِي كَالنُّجُومِ نَبَأَهُمْ اِقْتَدَيْتُمْ اِهْتَدَيْتُمْ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اند، به هر یک اقتدا کنید هدایت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 این سخن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دَعْوَالِي اِصْحَابِي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متعرض اصحاب من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او می خواهد بدین وسیله استدلال کند بر این که اهل بیت تمام صحابه را عادل می دانستند، پس شیعه حق ندارد کسی از آنها را زیر سؤال برده و درباره اش تحقیق کند، که در این صورت مخالف نظر ائمه خود عمل کرده 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تمام این سخن را آورده تا متوجه دروغ آشکار او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این </w:t>
      </w:r>
    </w:p>
    <w:p>
      <w:pPr>
        <w:pStyle w:val="BookText"/>
        <w:rPr/>
      </w:pPr>
      <w:r>
        <w:rPr>
          <w:rFonts w:ascii="IRNazanin" w:hAnsi="IRNazanin" w:eastAsia="IRNazanin"/>
          <w:color w:val="111111"/>
          <w:sz w:val="28"/>
          <w:sz w:val="28"/>
          <w:szCs w:val="28"/>
          <w:rtl w:val="true"/>
          <w:lang w:bidi="fa-IR"/>
        </w:rPr>
        <w:t>سخن پیامبر صَلَّی اللَّهُ عَلَیْهِ وَ آلِهِ وَ 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اند، به هر یک اقتدا کنید هدایت خواهید یافته و از این سخن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اصحاب من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منظور کسانی هستند که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ننموده اند،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 شود که آنها تغییر و تبدیل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خود روایت می کنند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اصحاب من در روز قیامت از حوض من رانده شده ، آنگونه که شترهای غریبه از آب رانده می شوند، آنگاه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اصحاب من،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آنها پس از تو چه کردند؟ آنگاه آنها را از سمت چپ می برند</w:t>
      </w:r>
      <w:r>
        <w:rPr>
          <w:rStyle w:val="FootnoteAnchor"/>
          <w:rtl w:val="true"/>
        </w:rPr>
        <w:footnoteReference w:id="293"/>
      </w:r>
      <w:r>
        <w:rPr>
          <w:rFonts w:ascii="IRNazanin" w:hAnsi="IRNazanin" w:eastAsia="IRNazanin"/>
          <w:color w:val="111111"/>
          <w:sz w:val="28"/>
          <w:sz w:val="28"/>
          <w:szCs w:val="28"/>
          <w:rtl w:val="true"/>
          <w:lang w:bidi="fa-IR"/>
        </w:rPr>
        <w:t>و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می تواند برای کسانی باشد که تغییر و تبدیل نکرده 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ببینید خیانت چه بر سر حدیث آورده که تمام مفهوم آن را تغییر داده است، مگر نگفتم که او دروغگو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خود روایت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که محدثین و حفاظ آنها از اهل سنت و جماعت روایت کرده اند، </w:t>
      </w:r>
    </w:p>
    <w:p>
      <w:pPr>
        <w:pStyle w:val="BookText"/>
        <w:rPr/>
      </w:pPr>
      <w:r>
        <w:rPr>
          <w:rFonts w:ascii="IRNazanin" w:hAnsi="IRNazanin" w:eastAsia="IRNazanin"/>
          <w:color w:val="111111"/>
          <w:sz w:val="28"/>
          <w:sz w:val="28"/>
          <w:szCs w:val="28"/>
          <w:rtl w:val="true"/>
          <w:lang w:bidi="fa-IR"/>
        </w:rPr>
        <w:t>و برای تصدیق سخن امام علیه السلام چند روایت را که در بخاری و مسلم آمده است نقل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تفسیر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سورۂ انبیاء، وهمچنین ترمذی در ابواب صفات روز قیامت باب ما جاء في شأن الحشر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سوره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از امت مرا می آورند، و آنها را به سمت چپ می برند،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اصحاب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اینها پس از تو چه کردند، آنگاه من مانند آن بنده صالح خدا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 عَلَيْهِمْ شَهِيدًا مَا دُمْتُ فِيهِمْ فَلَمَّا تَوَفَّيْتَنِي كُنْتَ أَنْتَ الرَّقِيبَ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در میان آنها بوده، من بر آنها شاهد بودم، وقتی مرا به سوی خود خواندی، تو مراقب آنها بودی آنگاه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جدا شدی از آنان، همچنان آنها به گذشته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ماجه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يوم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 و همچنین احمد بن حنبل در مسند خود به طرق متعددی این روایت را نقل کرده 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اصحاب من، در کنار حوض بر من وارد شده ، همین که آنها را شناختم از من دور می سازند،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 آنها پس از تو چه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صحیح مسلم،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حوض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در کنار حوض بر من وارد شده، همین که آنها را دیدم از پیش من دور می سازند،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اصحاب من هستند، به من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 دانی آنها پس از تو چه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بخاری نیز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 دار شما نزد حوض هستم، هر که از پیش من عبور کرده آب می نوشد، وهر که نوشید هیچگاه تشنه نخواهد شد، گروهی بر من وارد شده که آنها را شناخته و آنها مرا می شناسند، سپس میان من و آنها جدائی می افتد،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آنها پس از تو چه کرده اند،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نابود باد کسانی که بعد از من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بیم آن دارم که از موضوع خارج شوم والا بحث مفصلی را مطرح می کردم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احسان، اگر دست تو برای تحریف احادیث شیعه دراز است، ولی نمی توانی احادیث صحاح خودتان را تحریف 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حدیثی با این مضمون از نهج البلاغه امام علی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 فَأَنَا كأَحَدِكُمْ ولَعَلِّي اسْمَعُكُمْ وَاطوعُكُم لِمَن وَلَّيْتُمُوهُ امْرَكُمْ وَاناً لَكُمْ وَزِيرَةً خَيْرٌ لَكُمْ مِنِّي اميراً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دیگری را بجوئید، که من مانند هر یک از شما هستم، شاید بیش از شما برای کسی که ولایت امر را به او می دهید مطيع و گوش به فرمان باشم، من به عنوان وزیر برای شما بهتر خواهم بود تا آن که امیر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مصدر سخن مراجعه کردم، مکر و حیله او را یافتم، او اول و آخر سخن را گرفته و میان آنها را رها کرده است، و بدینوسیله تمام معنی عوض شده، واینک تمام سخن را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عِنْدَمَا اِرَادَهُ اَلنَّاسُ عَلَى الْبَيْعهِ بَعْدَ قَتْلِ عُثْمَانَ دَعونِي والْتَمِسُوا غَيرى فَانَّا مُسْتَقْبِلُونَ امْرَأً لَهُ وُجُوهٌ والِوَانِ لا تَقُومُ لَهُ الْقُلُوبُ ولا تَثْبُتُ عَلَيهِ العُقولُ وانَّ الآفَاقَ قَدْ اغامَتْ وَالمَحَجَّهُ قَد تَنَكَّرَتْ واعلَمُوا اِنِّي أنْ اَجَبْتُكُم رَكِبَ بِكُمْ مَا اعْلَمُ وَلَم اصغِ إِلَى قَوْلِ القائِلِ وعَتْبِ الْعاتِبِ وَان تَرَكْتُمُونِي فَاِنَّا كأَحَدِكُمْ ولَعَلَى اسْمَعِكُمْ واطَّوعَكُم لِمَن وَلَّيْتُمُوهُ أَمْرَكُمْ وَاناً لَكُمْ وَزِيرَةٌ خَيْرٌ لَكُمْ مِنّي اميرآ</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مردم پس از قتل عثمان، او را برای بیعت خواستند،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رها کرده و دیگری را بجوئید، که ما امری را در پیش داریم که دارای چند وجه و چند رنگ است، که قلوب و عقول در </w:t>
      </w:r>
    </w:p>
    <w:p>
      <w:pPr>
        <w:pStyle w:val="BookText"/>
        <w:rPr/>
      </w:pPr>
      <w:r>
        <w:rPr>
          <w:rFonts w:ascii="IRNazanin" w:hAnsi="IRNazanin" w:eastAsia="IRNazanin"/>
          <w:color w:val="111111"/>
          <w:sz w:val="28"/>
          <w:sz w:val="28"/>
          <w:szCs w:val="28"/>
          <w:rtl w:val="true"/>
          <w:lang w:bidi="fa-IR"/>
        </w:rPr>
        <w:t>برابر آن نتوانند استوار بمانند، آسمان را ابر گرفته و راه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جواب مثبت به شما دهم، شما را در جهتی می برم که خود می دانم، به گفتار هیچ گوینده ای و ملامت هیچ ملامت گری گوش نمی دهم، واگر مرا رها کنید من هم مانند یکی از شما بوده بلکه شاید نسبت به کسی که به عنوان ولی امر تعیین کنید بیش از شما مطیع وگوش به فرمان باشم، من به عنوان وزیر برای شما بهتر خواهم بود تا آن که امیر باشم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حال ببینید با حذف آن مقدار از متن، چگونه معنی تغییر می یابد، حال این را چه می نامی ای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علیه اهل بيت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تنها به این نیست که سخنی را به کسی نسبت دهی بدون آن که او گفته باشد، بلکه این هم دروغ به شمار می آید که مفهوم سخن کسی را تحریف کرده و به او نسبت دهی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 امیرالمؤمنین علیه السلام می دانست که آنها بر این بیعت ثابت نخواهند ماند و نسبت به او مرتد شده و در جمل، صفین و نهروان به جنگ با او می پردازند و هزاران بهانه علیه او خواهند گرفت و لذا حجت را بر آنها تمام کرده، روش حکومت خود را برای آنها بیان نمود ، این روش حق بوده و حق همیشه تلخ </w:t>
      </w:r>
    </w:p>
    <w:p>
      <w:pPr>
        <w:pStyle w:val="BookText"/>
        <w:rPr/>
      </w:pPr>
      <w:r>
        <w:rPr>
          <w:rFonts w:ascii="Amiri" w:hAnsi="Amiri" w:eastAsia="Amiri" w:cs="Amiri"/>
          <w:color w:val="111111"/>
          <w:sz w:val="28"/>
          <w:sz w:val="28"/>
          <w:szCs w:val="28"/>
          <w:rtl w:val="true"/>
          <w:lang w:bidi="ar-SA"/>
        </w:rPr>
        <w:t xml:space="preserve">و دشوار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لِلْحَقِّ كَارِهُونَ</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و اکثر آنها از حق بیزاراند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حضرت فرموده بود اتفاق افتاد، ولی چیزی که انتظار آن نمی رفت این است که این انقلاب واین توجیه ها تا امروز ادامه یافته تا سخن ایشان را تحریف کنند، آن هم بدین خاطر که سخن واقعی ایشان سوء نیت وانحراف بیعت کنندگان با او را افشا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تزویر و تحریف روشن دیگری را مطرح و سپس به این بحث خاتمه داده و قضاوت را به عهده خواننده گذاشته و به همین مقدار اکتفا می کنم ، زیرا اگر بخواهم این روند تزوير و تحریف را دنبال کنم سخن به درازا می کشد، ولی به طور خلاصه می گویم که او حتی با خود نیز صادق نبوده است، آنچه او را بدین کار واداشته دشمنی سرسختانه اش با اهل بیت و شیعیان آنها است، والا این گونه بی رویه عمل کردن چه معنی دارد؟ آیا می خواهد یک حق پایمال شده را برای مردم ثابت کند؟ و در این راه، باطل و تزویر را هدف ووسيله قرار دهد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الشيعة و اهل البيت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نیز از امام محمد باقر علیه السلام روایت می کند که امام على علیه السلام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به امامت او اقرار کرده و با او به عنوان امیر بیعت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می گوید که اسامة بن زيد محبوب رسول الله صَلَّی اللَّهُ عَلَیْهِ وَ آلِهِ وَ سَلَّمَ وقتی که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پیامبر صَلَّی اللَّهُ عَلَیْهِ وَ آلِهِ وَ سَلَّمَ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اسامه رسید، به مدینه بازگشته و اجتماع مردم را بر ابی بکر دید، به سراغ علی بن ابی طالب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 بینی،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او بیعت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حادثه را از کتاب احتجاج طبرسی نقل کرده است، واینک متن کامل آن را از مأخذ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عمر بن خطاب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أسامة بن زید نامه بنویس تا برگردد، که بازگشت او آبروی از دست رفته ما را بر می گرداند، ابوبکر به او این گونه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ابوبکر خلیفه رسول الله صَلَّی اللَّهُ عَلَیْهِ وَ آلِهِ وَ سَلَّمَ به اسامة بن زید، 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نامه من به تو رسید، خود و همراهانت به سوی ما باز گردید، که مسلمین بر من اجتماع کرده و مرا به عنوان ولی امر خود تعیین نموده اند، پس نافرمانی نکن که عصیان به شمار رفته و بر تو بد خواهد گذشت، والسلام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جواب او را این گونه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اسامة بن زید نماینده رسول الله صَلَّی اللَّهُ عَلَیْهِ وَ آلِهِ وَ سَلَّمَ در جنگ شام،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تو به من رسید که اولش با آخرش متناقض است، در ابتدای نامه، خود را خليفة </w:t>
      </w:r>
    </w:p>
    <w:p>
      <w:pPr>
        <w:pStyle w:val="BookText"/>
        <w:rPr/>
      </w:pPr>
      <w:r>
        <w:rPr>
          <w:rFonts w:ascii="IRNazanin" w:hAnsi="IRNazanin" w:eastAsia="IRNazanin"/>
          <w:color w:val="111111"/>
          <w:sz w:val="28"/>
          <w:sz w:val="28"/>
          <w:szCs w:val="28"/>
          <w:rtl w:val="true"/>
          <w:lang w:bidi="fa-IR"/>
        </w:rPr>
        <w:t>رسول الله نامیدی و در آخر آن گفته ای که مسلمین بر تو اجتماع کرده، تو را ولی امر خود دانسته و به تو راضی شده اند، پس بدان که من وجماعت مسلمین وانصار که با من هستند به خدا سوگند می خوریم که تو را نپذیرفته و ولایت امر خود را به تو نداده ایم، پس بیا و حق را به اهلش داده و آنها را به حق واگذار، زیرا آنان مستحق تر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یاد داری که رسول الله صَلَّی اللَّهُ عَلَیْهِ وَ آلِهِ وَ سَلَّمَ روز غدیر درباره على علیه السلام چه گفت، چندان زمانی نگذشته که آن حادثه از باد برود، پس موقعیت خود را دریاب و مخالفت نکن که در آن معصیت خدا و رسول بوده و معصیت کسی است که رسول الله صَلَّی اللَّهُ عَلَیْهِ وَ آلِهِ وَ سَلَّمَ او را بر تو و صاحبت خلیفه قرار داد، و چندان زمانی نگذشته که رسول الله صَلَّی اللَّهُ عَلَیْهِ وَ آلِهِ وَ سَلَّمَ رحلت فرموده و تو و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جنگ ۔ برگشتید و عصيان کردید و بدون اجازه در مدینه ماندید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ابوبکر می خواست خلافت را واگذار کند ولی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خدا این پیراهن را بر تو پوشانده ، پس آن را از تن خود بیرون نیاور که پشیمان خواهی شد، ولی با نامه ها و پیغام های پی در پی به او اصرار کن، وبه فلانی و فلانی دستور بده تا به اسامه بنویسند که جمع مسلمین را متفرق نکرده و تسليم امری شود که مسلمانان شده اند، آنگاه ابوبکر و افرادی از منافقین به او نامه نوشتند که به آنچه ما بر آن توافق کرده راضی شو ومبادا مسلمین را گرفتار فتنه کنی که آنها تازه از کفر رهایی یافته 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وقتی نامه ها به اسامه رسید همراه با یارانش به مدینه بازگشت، وچون اجتماع مردم را بر ابی بکر دید به سراغ علی بن ابی طالب علیه السلام 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 بینی ،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بیعت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اسامه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 خود یا به زور،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نبود بلکه به زور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اسامه به سراغ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خلیفه مسلمین،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ما چیزی به این نویسنده نمی گوئیم جز آنکه خداوند در کتاب مجید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كَيْفَ يَفْتَرُونَ عَلَى اللَّهِ الْكَذِبَ وَكَفَى بِهِ إِثْمًا مُبِينًا </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چگونه عليه خدا دروغ می بندند و این کار به تنهایی گناهی است آشکار</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 </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خاطر پیمان شکنی، آنها را لعن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خویش دور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ودلهای آنان را سخت و سنگین قرار دادیم، آنها سخنان </w:t>
      </w:r>
      <w:bookmarkStart w:id="292" w:name="pg10223_101364"/>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 خود تحریف می کنند و بخشی از آنچه را به آنها گوشزد شده بود فراموش کردند و هر زمانی به خیانتی از آنها آگاه می شوی، مگر عده کمی از آنها، پس از آنها درگذر وصرف نظر کن، که خداوند نیکوکاران را دوست می دارد</w:t>
      </w:r>
      <w:r>
        <w:rPr>
          <w:rFonts w:eastAsia="IRNazanin" w:cs="IRNazanin"/>
          <w:color w:val="111111"/>
          <w:sz w:val="28"/>
          <w:szCs w:val="28"/>
          <w:rtl w:val="true"/>
          <w:lang w:bidi="fa-IR"/>
        </w:rPr>
        <w:t>».</w:t>
      </w:r>
    </w:p>
    <w:p>
      <w:pPr>
        <w:pStyle w:val="Heading3"/>
        <w:numPr>
          <w:ilvl w:val="2"/>
          <w:numId w:val="1"/>
        </w:numPr>
        <w:rPr/>
      </w:pPr>
      <w:bookmarkStart w:id="293" w:name="__RefHeading___Toc2934049_1067777946"/>
      <w:bookmarkStart w:id="294" w:name="_Toc97"/>
      <w:bookmarkEnd w:id="293"/>
      <w:r>
        <w:rPr>
          <w:rtl w:val="true"/>
        </w:rPr>
        <w:t>(</w:t>
      </w:r>
      <w:r>
        <w:rPr/>
        <w:t>3</w:t>
      </w:r>
      <w:r>
        <w:rPr>
          <w:rtl w:val="true"/>
        </w:rPr>
        <w:t xml:space="preserve">) </w:t>
      </w:r>
      <w:r>
        <w:rPr>
          <w:rtl w:val="true"/>
        </w:rPr>
        <w:t xml:space="preserve">کتاب </w:t>
      </w:r>
      <w:r>
        <w:rPr>
          <w:rtl w:val="true"/>
        </w:rPr>
        <w:t>«</w:t>
      </w:r>
      <w:r>
        <w:rPr>
          <w:rtl w:val="true"/>
        </w:rPr>
        <w:t>تبديد الظلام وتنبيه النيام إلى خطر التشيع على المسلمين والاسلام</w:t>
      </w:r>
      <w:r>
        <w:rPr>
          <w:rtl w:val="true"/>
        </w:rPr>
        <w:t xml:space="preserve">» </w:t>
      </w:r>
      <w:r>
        <w:rPr>
          <w:rtl w:val="true"/>
        </w:rPr>
        <w:t xml:space="preserve">از ابن الجبهان </w:t>
      </w:r>
      <w:r>
        <w:rPr>
          <w:rtl w:val="true"/>
        </w:rPr>
        <w:t>:</w:t>
      </w:r>
      <w:bookmarkEnd w:id="294"/>
    </w:p>
    <w:p>
      <w:pPr>
        <w:pStyle w:val="BookText"/>
        <w:rPr/>
      </w:pPr>
      <w:r>
        <w:rPr>
          <w:rFonts w:ascii="IRNazanin" w:hAnsi="IRNazanin" w:eastAsia="IRNazanin"/>
          <w:color w:val="111111"/>
          <w:sz w:val="28"/>
          <w:sz w:val="28"/>
          <w:szCs w:val="28"/>
          <w:rtl w:val="true"/>
          <w:lang w:bidi="fa-IR"/>
        </w:rPr>
        <w:t>من نویسنده ای ندیده ام که بیش از او نسبت به اهل بیت و شيعه آنها دشمنی کند، او تصمیم خود را قاطعانه گرفته است که آنها را بدنام نموده و علیه آنها دروغ ببندد، بدون آنکه روشی در بحث و مناظره داشته باشد، آنچه دارد تكفير، فاسق شمردن و مصادره آراء دیگران است، و اگر کسی کتاب او را بخواند متوجه می شود که من چقدر نسبت به او مسامحه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ثابت شده که هدف او از نگارش این کتاب جز برانگیختن فتنه میان شیعه و اهل سنت و متفرق کردن صفوف مسلمین با راهها و وسائل مختلف نبوده است، تا آنکه مسلمانان بیش از این گرفتار و ضعیف گردند، وبهتر این بود که کتاب خود را به دشمنان اسلام و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می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 ارزش تر از این است که با او وارد بحث شویم، زیرا او حتی یک دلیل نیاورده است که صلاحیت رد داشته باشد، بلکه تنها مجموعه ای از دروغ پردازی ها و تهمت ها علیه اهل بیت و شيعه </w:t>
      </w:r>
    </w:p>
    <w:p>
      <w:pPr>
        <w:pStyle w:val="BookText"/>
        <w:rPr/>
      </w:pPr>
      <w:r>
        <w:rPr>
          <w:rFonts w:ascii="IRNazanin" w:hAnsi="IRNazanin" w:eastAsia="IRNazanin"/>
          <w:color w:val="111111"/>
          <w:sz w:val="28"/>
          <w:sz w:val="28"/>
          <w:szCs w:val="28"/>
          <w:rtl w:val="true"/>
          <w:lang w:bidi="fa-IR"/>
        </w:rPr>
        <w:t>آنها را مطرح کرده است، او هر فضیلتی که در حق آنها آمده یا هر آیه واضح یا حدیثی که دلالت بر وجوب پیروی از آنها می کند را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نمونه از روشهای او را در تضعیف احادیثی که در فضائل اهل بیت وارد شده است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چندین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اینها را جواب داده و آن انسان های مسخ شده ای که به اینها متوسل شده اند را رد می کنیم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فِيكُمْ كَمَثَلِ بَابُ حِطَّةٍ مَنْ دَخَلَهُ كَانَ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من مانند در حطه است ، هرکه از آن وارد شد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اهْلِ بَيْتي كَمَثَلِ سَفِينَةِ نُوحٍ مَنْ تَمَسَّكَ 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مانند کشتی نوح هستند، هر که به آن کشتی دست یافت نجات پیدا کرده و هر که از آن جدا شد غرق می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حدیث را با سست ترین دلیل تضعیف می کند، می گوید که این حديث مستوجب این است که نجات و امنیت در تمسک به اهل بیت وهلاك وگمراهی در تخلف از آنها باشد، ولی </w:t>
      </w:r>
    </w:p>
    <w:p>
      <w:pPr>
        <w:pStyle w:val="BookText"/>
        <w:rPr/>
      </w:pPr>
      <w:r>
        <w:rPr>
          <w:rFonts w:ascii="IRNazanin" w:hAnsi="IRNazanin" w:eastAsia="IRNazanin"/>
          <w:color w:val="111111"/>
          <w:sz w:val="28"/>
          <w:sz w:val="28"/>
          <w:szCs w:val="28"/>
          <w:rtl w:val="true"/>
          <w:lang w:bidi="fa-IR"/>
        </w:rPr>
        <w:t>طبق آیه قرآن این مسأله باطل است، زیرا قرآن برای نجات ، شرطی جز ایمان به خدا و عمل صالح نیاورده و برای هلاک نیز جز کفر و گناه چیزی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حتی یک آیه وجود ندارد که با سخن ما متناقض باشد</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اما پاسخ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چه ربطی به این حدیث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شيء نفي ما عدا را نمی 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با سخن تو متناقض است، این قرآن در دسترس تو است، ببین چگونه به ما دستور می دهد که به انبيا ورسولان متمسك شده و حکم به کفر کسانی می کند که به آنها متمسک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آتَاكُمُ الرَّسُولُ فَخُذُوهُ وَمَا نَهَاكُمْ عَنْهُ فَانْتَهُوا </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پیامبر برای شما آورد بپذیرید و آنچه شما را از آن نهی کرد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همچین به ما دستور می دهد که متمسك به اولیاء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اطاعت کنید، و پیامبر و اولیاء امر را اطاعت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واضح است که فعل امر در این آیه دلالت بر وجوب می کند، پس باید متمسک به آنها شویم و همچنین خداوند بر ما واجب کرده که </w:t>
      </w:r>
    </w:p>
    <w:p>
      <w:pPr>
        <w:pStyle w:val="BookText"/>
        <w:rPr/>
      </w:pPr>
      <w:r>
        <w:rPr>
          <w:rFonts w:ascii="IRNazanin" w:hAnsi="IRNazanin" w:eastAsia="IRNazanin"/>
          <w:color w:val="111111"/>
          <w:sz w:val="28"/>
          <w:sz w:val="28"/>
          <w:szCs w:val="28"/>
          <w:rtl w:val="true"/>
          <w:lang w:bidi="fa-IR"/>
        </w:rPr>
        <w:t>متمسک به مؤمنین شده و پیرو راه آنها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يُشَاقِقِ الرَّسُولَ مِنْ بَعْدِ مَا تَبَيَّنَ لَهُ الْهُدَى وَيَتَّبِعْ غَيْرَ سَبِيلِ الْمُؤْمِنِينَ نُوَلِّهِ مَا تَوَلَّى وَنُصْلِهِ جَهَنَّمَ وَسَاءَتْ مَصِيرًا </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بعد از آشکار شدن حق، به مخالفت با پیامبر پرداخته و از راهی غیر راه مؤمنین پیروی کند، ما او را به همان راه که می رود می بریم و به دوزخ داخل می کنیم وجایگاه بدی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تمسک به آنها به معنی هلاک است، ولی متأسفانه جبهان به کتاب خدا رجوع نکرده تا ببیند چگونه ورود بنی اسرائیل از آن در موجب بخشش گناهان آنها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خاشعانه از در وارد شده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ما را بریز، تا شما را بیامرزیم، و به نیکوکاران پاداش بیشتری خواهیم داد</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جیهان اینها را می دانست، ولی شدت دشمنی او نسبت به اهل بیت او را به این کار واداشت، ما نیز برای آن که او را بیشتر به خشم آوریم این آیه را ذکر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پاداشی جز محبت نسبت به </w:t>
      </w:r>
    </w:p>
    <w:p>
      <w:pPr>
        <w:pStyle w:val="BookText"/>
        <w:rPr/>
      </w:pPr>
      <w:r>
        <w:rPr>
          <w:rFonts w:ascii="IRNazanin" w:hAnsi="IRNazanin" w:eastAsia="IRNazanin"/>
          <w:color w:val="111111"/>
          <w:sz w:val="28"/>
          <w:sz w:val="28"/>
          <w:szCs w:val="28"/>
          <w:rtl w:val="true"/>
          <w:lang w:bidi="fa-IR"/>
        </w:rPr>
        <w:t>خویشاوندانم از شما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خداوند پاداش رسالت را دوستی و مودت اهل بیت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گونه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پیرو اهل بیت باشیم، آیا آنها علمی دارند که رسول الله صَلَّی اللَّهُ عَلَیْهِ وَ آلِهِ وَ سَلَّمَ و آن را به عموم مسلمانان ابلاغ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عقیده ای به معنی اتهام بر پیامبر صَلَّی اللَّهُ عَلَیْهِ وَ آلِهِ وَ سَلَّمَ است به این که کوتاهی نموده ورسالت را کتمان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ومادامی که دین کامل شده است پس چه نیازی به اهل بیت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چه استدلال بی پایه ای دارد، اگر تبلیغ دین وتوضيح احکام تنها برای بعضی از مردم، کوتاهی بشمار می رود پس لازم است که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تمام انسانها رسول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فرد فرد انسانها تبلیغ کند، یا اقل برای تمام اهل زمان خود، ولی هیچ عاقلی چنین چیزی نگفته و این کار خارج از حدود تبلیغ است، و اهل بیت دارای صفاتی هستند که به آنها شایستگی رهبری امت را می دهد، وواضح است که مردم از نظر حدود فهم وشعور، ودرجات ایمان مختلف اند، رسول الله صَلَّی اللَّهُ عَلَیْهِ وَ آلِهِ وَ سَلَّمَ برای همگان تبلیغ نموده ولی اهل بیت زودتر از دیگران ایمان آورده و بیشتر جهاد نموده و در تقوی وورع برتر بودند ولذا خداوند در کتاب خود آنها را مطهر دانسته است، پس این چه حقدی است که در اعماق وجود جبهان جای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کامل شدن دین به معنی بی نیازی مسلمین است، پس چرا نیاز به صحابه و سلف صالح داریم که از آنها تقلید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چنین ادله بی اساسی می خواهد این حدیث را 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كِتَابَ الله و عترتی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تحریف شده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هم تحریف نشده باشد، این عترتی که در این حدیث به آنها اشاره شده چه کسانی هستند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آسانی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این حدیث در ابتدای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علمای اصول اقرار دارند، واضح است که یک قضیه نمی تواند موضوع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اینجا در مقام اثبات اجمال قضیه است یعنی وجوب تمسک به کتاب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شناخت این که کتاب چيست و عترت کدام است، در این حدیث مشخص نشده و نیاز به دلیل دیگری خارج از آن است ، که مراد از آنها را به تفصیل مشخص نماید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اشکال به حدیث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چه کسانی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سؤال را باید از رسول الله صَلَّی اللَّهُ عَلَیْهِ وَ آلِهِ وَ سَلَّمَ بپرسد زیرا او سؤال را با فرض درست بودن حديث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لاَيُحِبُّكَ الامُؤمَنُ وَلايُبْغِضُكَ اِلاّ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را دوست نمی دارد، مگر مؤمن، وتو را دشمن نمی 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 و هیچ اساسی ندارد، زیرا محبت غیر خدا و پیامبر نمی تواند معیار ایمان با مقیاس عقیده باشد، چون محبت خدا و رسول مسلمة محبت صالحین را نتیجه داده و از آن جدا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الله صَلَّی اللَّهُ عَلَیْهِ وَ آلِهِ وَ سَلَّمَ را استثنا کرد، اگر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محبت خداوند نیز محبت رسول الله و بندگان صالح را نتیجه می 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خدا ورسول، محبت صالحین را نتیجه می دهد، پس محبت صالحین نیز محبت خدا ورسول را نتیجه خواهد داد، واین ثابت می کند که حديث درست است زیرا این حدیث در بیان شناخت منافق است و چون کسی که ایمان به خدا ورسول را اظهار می کند نمی تواند اعلام دارد که خدا ورسول را دوست ندارد والا منافق بشمار نمی رود، ولی می تواند دشمنی خود نسبت به شخص دیگری را اعلام دارد، و چون امام علی علیه السلام از صالحین بوده بلکه از بهترین مصادیق آن است پس هر که او را </w:t>
      </w:r>
    </w:p>
    <w:p>
      <w:pPr>
        <w:pStyle w:val="BookText"/>
        <w:rPr/>
      </w:pPr>
      <w:r>
        <w:rPr>
          <w:rFonts w:ascii="IRNazanin" w:hAnsi="IRNazanin" w:eastAsia="IRNazanin"/>
          <w:color w:val="111111"/>
          <w:sz w:val="28"/>
          <w:sz w:val="28"/>
          <w:szCs w:val="28"/>
          <w:rtl w:val="true"/>
          <w:lang w:bidi="fa-IR"/>
        </w:rPr>
        <w:t>دشمن بدارد در نتیجه خدا و رسول را نیز دشمن خواهد داشت، پس این حدیث می تواند معیار دقیقی در شناخت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می کنی که حب و 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 معیار ایمان با مقیاس عقیده نیست، پس چرا شیعه را تکفير می کنی، آن هم به دلیل بغضشان نسبت به بعضی صحابه ، بنابر ادعای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وچرا تو آنها وسلف صالح را دوست داشته و بنی امیه و بنی عباس را به آنها اضافه کرده و در دفاع از آنان تلاشی طاقت فرسا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ثواب از آن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 منفی دهی، پس تمام سخن تو لغو و اتلاف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شهر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حدیث دلالت بر بی ارزش بودن آن، و بی ارزش بودن کسی دارد که آن را به رسول الله صَلَّی اللَّهُ عَلَیْهِ وَ آلِهِ وَ سَلَّمَ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تنافر میان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پیدا است، و هیچ هماهنگی میان آنها نیست، نه در مفهومشان و نه در تلفظشان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بحر العلم و على شاطئه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دریای علم بوده </w:t>
      </w:r>
    </w:p>
    <w:p>
      <w:pPr>
        <w:pStyle w:val="BookText"/>
        <w:rPr/>
      </w:pPr>
      <w:r>
        <w:rPr>
          <w:rFonts w:ascii="IRNazanin" w:hAnsi="IRNazanin" w:eastAsia="IRNazanin"/>
          <w:color w:val="111111"/>
          <w:sz w:val="28"/>
          <w:sz w:val="28"/>
          <w:szCs w:val="28"/>
          <w:rtl w:val="true"/>
          <w:lang w:bidi="fa-IR"/>
        </w:rPr>
        <w:t>و على ساحل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هم استدلال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الله صَلَّی اللَّهُ عَلَیْهِ وَ آلِهِ وَ سَلَّمَ این علم را در شهری قرار داده و کلید آن را به علی داد، چرا آن را برای همگان آزاد و بدون در قرار نداده تا مردم بتوانند از هر راهی که بخواهند وارد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منتهای دانش او و محکم ترین استدلالش، از کدام تنافر صحبت می کند، در حالی که حدیث درباره تعریف علم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تنها می خواهد رابطه میان خود و علی علیه السلام را بیان کند، پس حديث نشان دهنده رابطه میان آنها به طور اجمال است و لذا مثال شهر واضح تر است زیرا نمی توان وارد آن شد مگر از راه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برای همگان آزاد و بدون در نگذاشت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جواب کافی است این آیه را بخوانیم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او که دلالت بر ناصبی بودن او وشدت دشمنی اش نسبت به رسول الله وعترت پاک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تفکر احمقانه و استدلال های خنده آور می خواهد مناقب اهل بیت را رد </w:t>
      </w:r>
    </w:p>
    <w:p>
      <w:pPr>
        <w:pStyle w:val="BookText"/>
        <w:rPr/>
      </w:pPr>
      <w:r>
        <w:rPr>
          <w:rFonts w:ascii="IRNazanin" w:hAnsi="IRNazanin" w:eastAsia="IRNazanin"/>
          <w:color w:val="111111"/>
          <w:sz w:val="28"/>
          <w:sz w:val="28"/>
          <w:szCs w:val="28"/>
          <w:rtl w:val="true"/>
          <w:lang w:bidi="fa-IR"/>
        </w:rPr>
        <w:t>کند و در مقابل، هر روایت ضعیف یا حدیث نادرست چه از نظر متن یا سند را بپذیرد، فقط به این دلیل که فضیلتی را برای یکی دیگر از گذشتگان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علمای اهل سنت وجماعت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را به عنوان عالمی از علمای خود می پذیرید، تا از شما دفاع ورأى شما را اعلام دارد؟ اگر جواب مثبت بوده پس فاتحه اهل سنت وجماعت خوانده شده است و اگر جواب منفی است پس چرا به او اعتراض نکرده و وی را سر جایش نمی نشانید، کتابی که اکنون در دست من است چاپ سوم آن است، شاید دهها بار نیز چاپ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متوقف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روی کتاب نوشته شده این کتاب با اجازه ریاست ادارات تحقیق های علمی، افتاء، دعوت وارشاد به چاپ رسیده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کاملا متناقض با این کتاب است، آنها کدام تحقیقات علمی دارند در حالی که خود این کتاب را بررسی نکرده اند و اگر کرده اند پس آنچه از جهالت، حماقت، نادانی، تحریف و تزویر حقایق که بر مؤلف کتاب روا است، بر آنها نیز روا خواهد بود، زیرا اقرار به چیزی تصدیق آن است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دعوت و کدام ارشاد مگر دعوت به تفرق و اختلاف و ارشاد به سوی این تناقض های مفتضح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 وهابیت در این تناقض </w:t>
      </w:r>
    </w:p>
    <w:p>
      <w:pPr>
        <w:pStyle w:val="BookText"/>
        <w:rPr/>
      </w:pPr>
      <w:r>
        <w:rPr>
          <w:rFonts w:ascii="IRNazanin" w:hAnsi="IRNazanin" w:eastAsia="IRNazanin"/>
          <w:color w:val="111111"/>
          <w:sz w:val="28"/>
          <w:sz w:val="28"/>
          <w:szCs w:val="28"/>
          <w:rtl w:val="true"/>
          <w:lang w:bidi="fa-IR"/>
        </w:rPr>
        <w:t>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ترابی حدیث مگس را با ادله منطقی و برهان های علمی تضعیف کرد، شمشیرها را بر او کشیده و فتوی به کفر او دادند، ولی هنگامی که جبهان دهها حديث صحيح ومتواتر را نزد خودتان که بخاری ومسلم آنها را روایت کرده اند تضعیف می کند هیچ اتفاقی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مگس در نظر شما از اهل بیت رسول الله صَلَّی اللَّهُ عَلَیْهِ وَ آلِهِ وَ سَلَّمَ شرافت بیشتری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 علی، جز مؤمن کسی تو را دوست نداشته و جز منافق کسی تو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هایی از دروغهای او علیه 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این که اذان آنها غیر از اذان ما، نماز آنها غیر از نماز ما و روزه آنها غیر از روزه ما است، ضمنا آنها نه زکات را قبول دارند و نه مستحق زکات را</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آنها عذاب نخواهند شد چه یک گناه کبیره مرتکب شوند یا صغيره، ولی غیر آنها برای همیشه در جهنم خواهد بود، همچنین آنها جایز می دانند که ناموس خود را به دیگری به طور عاریه تحویل دهند، آنها نماز جمعه و جماعت و حدود الهی را به بهانه غیبت امام به جا نمی آورند و امت محمد صَلَّی اللَّهُ عَلَیْهِ وَ آلِهِ وَ سَلَّمَ را امت ملعونه می نامند و معتقدند که لعن صحابه و همسران پیامبر بهترین ثوابی است که انسان را به خدا </w:t>
      </w:r>
    </w:p>
    <w:p>
      <w:pPr>
        <w:pStyle w:val="BookText"/>
        <w:rPr/>
      </w:pPr>
      <w:r>
        <w:rPr>
          <w:rFonts w:ascii="IRNazanin" w:hAnsi="IRNazanin" w:eastAsia="IRNazanin"/>
          <w:color w:val="111111"/>
          <w:sz w:val="28"/>
          <w:sz w:val="28"/>
          <w:szCs w:val="28"/>
          <w:rtl w:val="true"/>
          <w:lang w:bidi="fa-IR"/>
        </w:rPr>
        <w:t>نزدیک 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خواننده عزیز باور نکند که ازدواج با مادر نزد آنها به عنوان احسان به والدین به شمار رفته و بدین وسیله به خدا تقرب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شیعه دستش را به عنوان مصافحه به سوی تو دراز کرده تا تو را از دست دیگرش که بسوی جيب تو دراز شده است منصرف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ایام عاشورا متولد شود سید است و هر که در ایام عاشورا مادرش به او حامله شود سید است، حتی اگر حمل او نامشروع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تا این حد متوقف نشده، بلکه زبان خود را بر امام جعفر صادق علیه السلام فرزند رسول الله صَلَّی اللَّهُ عَلَیْهِ وَ آلِهِ وَ سَلَّمَ دراز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کسی است که جمعی از مسلمین معتقدند که او امام معصوم است بقیه مسلمانان او را از قهرمانان علم و علما می دانند و ائمه مذاهب اربعه اعتراف به فضل او 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تاریخ سراغ نداشته است که کسی ایشان را به بدی نام ببرد، هر چند از شدیدترین دشمنان او باشد، تا آنکه این جبهان آمد و درباره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الدُّنيا لا يَنْصَحُكَ وَمَن ارادَ الآخَرَهُ لا يَصحَبُكَ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دنیا را خواست تو را </w:t>
      </w:r>
    </w:p>
    <w:p>
      <w:pPr>
        <w:pStyle w:val="BookText"/>
        <w:rPr/>
      </w:pPr>
      <w:r>
        <w:rPr>
          <w:rFonts w:ascii="IRNazanin" w:hAnsi="IRNazanin" w:eastAsia="IRNazanin"/>
          <w:color w:val="111111"/>
          <w:sz w:val="28"/>
          <w:sz w:val="28"/>
          <w:szCs w:val="28"/>
          <w:rtl w:val="true"/>
          <w:lang w:bidi="fa-IR"/>
        </w:rPr>
        <w:t>نصیحت نمی کند و هر که آخرت را خواست با تو همراهی نمی کند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ولی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تابع دین سلاطین خود هستند، صحيح باشد، پس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تابع دین ائمه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است، زیرا شما نسخة مطابق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هستید که اقرار دارید او مؤسس بزرگ تمام عقاید شما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ببینید این ناصبی تا چه حد با اهل بیت رسالت دشمنی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روش را جبهان نساخته است، بلکه قبل از او استادش محمد بن عبدالوهاب مؤسس وهابیت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الرد على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متعه را جایز دانسته بلکه آنرا بهتر از هفتاد ازدواج دائم می خوانند، شیخ بزرگ آنها على بن عالی اجازه داده است که دوازده نفر از آنها در یک شب با زنی متمتع شوند و اگر فرزندی درست شد قرعه زده به نام هر کس در آمد، بچه از آن اوست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جمله اینکه یهود مسخ شده، به شکل میمون و خوک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شده است که چنین </w:t>
      </w:r>
    </w:p>
    <w:p>
      <w:pPr>
        <w:pStyle w:val="BookText"/>
        <w:rPr/>
      </w:pPr>
      <w:r>
        <w:rPr>
          <w:rFonts w:ascii="IRNazanin" w:hAnsi="IRNazanin" w:eastAsia="IRNazanin"/>
          <w:color w:val="111111"/>
          <w:sz w:val="28"/>
          <w:sz w:val="28"/>
          <w:szCs w:val="28"/>
          <w:rtl w:val="true"/>
          <w:lang w:bidi="fa-IR"/>
        </w:rPr>
        <w:t>حادثه ای برای بعضی از رافضه در مدینه منوره و جاهای دیگر اتفاق افتاده است، بلکه گفته می شود قیافه و صورت آنها هنگام مرگ مسخ می شود ،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روش آنها در رد بر شیعه، که مانند افسانه های هزار و یک شب، و خوابهای قمر الزمان و شهر 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دروغهای احمد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آنها را نادیده می گیریم، به خصوص آنکه او از آنچه درباره شیعه نوشته، معذرت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شیخ محمد حسین کاشف الغطاء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احمد امین در سال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کتابش واطلاع بسیاری از علماء نجف از آن، همراه با یک هیئت مصری متشکل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استاد و دانشجو مشرف به زیارت عتبات مقدسه شهر نجف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با گروه همراه در یکی از شب های ماه رمضان به زیارت ما آمده و مدتی در جمع بزرگی که در مجلس ما بود شرکت نمودند، ما او را نسبت به اشتباهات خود به آرامی سرزنش نموده و سپس او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که بزرگوارانه از کنار او گذشته و جز سلام چیزی به او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عذر او این بود که اطلاعاتش ناقص و مآخذ او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قابل قبول </w:t>
      </w:r>
    </w:p>
    <w:p>
      <w:pPr>
        <w:pStyle w:val="BookText"/>
        <w:rPr/>
      </w:pPr>
      <w:r>
        <w:rPr>
          <w:rFonts w:ascii="IRNazanin" w:hAnsi="IRNazanin" w:eastAsia="IRNazanin"/>
          <w:color w:val="111111"/>
          <w:sz w:val="28"/>
          <w:sz w:val="28"/>
          <w:szCs w:val="28"/>
          <w:rtl w:val="true"/>
          <w:lang w:bidi="fa-IR"/>
        </w:rPr>
        <w:t>نیست، زیرا اگر کسی بخواهد در باره موضوعی به نگارش بپردازد باید ابتدا لوازم کار را به طور کافی آماده ساخته و مسأله را کاملا بررسی کند، و گرنه حق دخالت و تعرض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بیائید کتابخانه های شیعه را بررسی کنید، مثلا کتابخانه ما که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دارد اکثر آن از کتابهای علمای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در نجف جمع شده که شهری است فقیر مگر از جهت علم و ایمان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مقابل، کتابخانه های عظیم و پر رونق قاهره از کتابهای شیعه تهی بوده مگر اندکی که قابل ذکر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هیچ اطلاعی درباره شیعه ندارند، ولی همه چیز درباره آنها می نویسند</w:t>
      </w:r>
      <w:r>
        <w:rPr>
          <w:rFonts w:eastAsia="IRNazanin" w:cs="IRNazanin"/>
          <w:color w:val="111111"/>
          <w:sz w:val="28"/>
          <w:szCs w:val="28"/>
          <w:rtl w:val="true"/>
          <w:lang w:bidi="fa-IR"/>
        </w:rPr>
        <w:t xml:space="preserve">» .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0223_101380"/>
      <w:bookmarkStart w:id="296" w:name="pg10223_101380"/>
      <w:bookmarkEnd w:id="296"/>
    </w:p>
    <w:p>
      <w:pPr>
        <w:pStyle w:val="Heading3"/>
        <w:numPr>
          <w:ilvl w:val="2"/>
          <w:numId w:val="1"/>
        </w:numPr>
        <w:rPr/>
      </w:pPr>
      <w:bookmarkStart w:id="297" w:name="pg10223_101380"/>
      <w:bookmarkStart w:id="298" w:name="__RefHeading___Toc2934051_1067777946"/>
      <w:bookmarkStart w:id="299" w:name="_Toc98"/>
      <w:bookmarkEnd w:id="297"/>
      <w:bookmarkEnd w:id="298"/>
      <w:r>
        <w:rPr>
          <w:rtl w:val="true"/>
        </w:rPr>
        <w:t>فهرست مطالب</w:t>
      </w:r>
      <w:bookmarkEnd w:id="299"/>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اهداء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برگزیده هایی از زندگی ام</w:t>
      </w:r>
    </w:p>
    <w:p>
      <w:pPr>
        <w:pStyle w:val="BookText"/>
        <w:rPr/>
      </w:pPr>
      <w:r>
        <w:rPr>
          <w:rFonts w:ascii="IRNazanin" w:hAnsi="IRNazanin" w:eastAsia="IRNazanin"/>
          <w:color w:val="111111"/>
          <w:sz w:val="28"/>
          <w:sz w:val="28"/>
          <w:szCs w:val="28"/>
          <w:rtl w:val="true"/>
          <w:lang w:bidi="fa-IR"/>
        </w:rPr>
        <w:t xml:space="preserve">ایام کودکی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چگونه شروع کردم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 دانشگاه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 روستایمان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مناظره با شیخ وهابی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یاد داشتهایی ضروری برای محققین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پرده برداشته شد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فریبی آشکار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مصادر حدیث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روایت ترمذی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سند حدیث نزد ابی داود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سند حدیث نزد ابن ماجه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واقعیت تاریخی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با محدث و حافظ دمشقی ، عبدالقادر ارنؤوطی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مشكل اهل سنت با این دو حدیث حل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خلفا در واقع همان ائمه اهل بیت اند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اهل بیت ، راه تمسك به کتاب و سنت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حديث 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اهل سنت</w:t>
      </w:r>
    </w:p>
    <w:p>
      <w:pPr>
        <w:pStyle w:val="BookText"/>
        <w:rPr/>
      </w:pPr>
      <w:r>
        <w:rPr>
          <w:rFonts w:ascii="IRNazanin" w:hAnsi="IRNazanin" w:eastAsia="IRNazanin"/>
          <w:color w:val="111111"/>
          <w:sz w:val="28"/>
          <w:sz w:val="28"/>
          <w:szCs w:val="28"/>
          <w:rtl w:val="true"/>
          <w:lang w:bidi="fa-IR"/>
        </w:rPr>
        <w:t>اثبات حديث كتاب الله و عترتی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تعداد راویان حدیث از صحابه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تعداد راویان حدیث از تابعین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تعداد راویان حدیث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اشکال هایی بر حدیث ثقلین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اشکال ابن جوزی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رفع اشکال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رفع اشکال ابن جوزی در تضعيف ابن عبد القدوس</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 تضعیف ضمنی ابن جوزی از عبدالله بن داهر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اشکال ابن تیمیه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دلالت حدیث بر امامت اهل بیت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اهل بیت چه کسانی هستند؟</w:t>
      </w:r>
    </w:p>
    <w:p>
      <w:pPr>
        <w:pStyle w:val="BookText"/>
        <w:rPr/>
      </w:pPr>
      <w:r>
        <w:rPr>
          <w:rFonts w:ascii="IRNazanin" w:hAnsi="IRNazanin" w:eastAsia="IRNazanin"/>
          <w:color w:val="111111"/>
          <w:sz w:val="28"/>
          <w:sz w:val="28"/>
          <w:szCs w:val="28"/>
          <w:rtl w:val="true"/>
          <w:lang w:bidi="fa-IR"/>
        </w:rPr>
        <w:t xml:space="preserve">اهل بیت در آیه 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کسا ، مشخص کننده هویت اهل بیت </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در آیه مباهله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ولایت علي علیه السلام در قرآن</w:t>
      </w:r>
    </w:p>
    <w:p>
      <w:pPr>
        <w:pStyle w:val="BookText"/>
        <w:rPr/>
      </w:pPr>
      <w:r>
        <w:rPr>
          <w:rFonts w:ascii="IRNazanin" w:hAnsi="IRNazanin" w:eastAsia="IRNazanin"/>
          <w:color w:val="111111"/>
          <w:sz w:val="28"/>
          <w:sz w:val="28"/>
          <w:szCs w:val="28"/>
          <w:rtl w:val="true"/>
          <w:lang w:bidi="fa-IR"/>
        </w:rPr>
        <w:t>تلاش نهائی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وليكم الله و رسوله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وجه استدلال به این آیه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مآخذی که ثابت می کند آیه درباره على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تبلیغ ولایت را به صراحت اعلام می دارد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غدیر در مآخذ اسلامی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مصادری که نزول آیه تبلیغ درباره على علیه السلام را ثبت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متن سخنرانی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شوری و خلافت اسلامی</w:t>
      </w:r>
    </w:p>
    <w:p>
      <w:pPr>
        <w:pStyle w:val="BookText"/>
        <w:rPr/>
      </w:pPr>
      <w:r>
        <w:rPr>
          <w:rFonts w:ascii="IRNazanin" w:hAnsi="IRNazanin" w:eastAsia="IRNazanin"/>
          <w:color w:val="111111"/>
          <w:sz w:val="28"/>
          <w:sz w:val="28"/>
          <w:szCs w:val="28"/>
          <w:rtl w:val="true"/>
          <w:lang w:bidi="fa-IR"/>
        </w:rPr>
        <w:t xml:space="preserve">بررسی دلالت آیات شوری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واقعیت عملی شوری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شوری و سقیفه بنی ساعده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سقیفه در تاریخ طبری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صحابه و آیه انقلاب</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آن مرد کیست که خلافت او به پیامبر صَلَّی اللَّهُ عَلَیْهِ وَ آلِهِ وَ سَلَّمَ ابلاغ شده است؟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مثلث تحريف حقایق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و نقش آنها در تحریف حقایق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تاریخ در بیدار کردن امت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دولتها و تحریف تاریخ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تاریخ شیعه را چگونه مطرح کردند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سخن علما درباره سیف بن عمر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نمونه ای دیگر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 بازهم نمونه ای دیگر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محدثین و نقش آنها در تحریف حقایق</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حدیث در عهد معاویه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راویان حدیث و حقیقت پوشی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سوم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چهارم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پنجم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نویسندگان و نقش آنها در تحریف حقایق</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علما و روشنفکران اهل سنت ، شیعه می شوند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نمونه هائی از تحریفهای نویسندگان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الشيعه</w:t>
      </w:r>
      <w:r>
        <w:rPr>
          <w:rFonts w:eastAsia="IRNazanin" w:cs="IRNazanin"/>
          <w:color w:val="111111"/>
          <w:sz w:val="28"/>
          <w:szCs w:val="28"/>
          <w:rtl w:val="true"/>
          <w:lang w:bidi="fa-IR"/>
        </w:rPr>
        <w:t>»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احسان ظهير الهی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اول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دوم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نمونه هایی از تزویرهای احسان ظهير الهی</w:t>
      </w:r>
      <w:r>
        <w:rPr>
          <w:rFonts w:eastAsia="IRNazanin" w:cs="IRNazanin"/>
          <w:color w:val="111111"/>
          <w:sz w:val="28"/>
          <w:szCs w:val="28"/>
          <w:rtl w:val="true"/>
          <w:lang w:bidi="fa-IR"/>
        </w:rPr>
        <w:t>...</w:t>
      </w:r>
      <w:r>
        <w:rPr>
          <w:rFonts w:eastAsia="IRNazanin" w:cs="IRNazanin"/>
          <w:color w:val="111111"/>
          <w:sz w:val="28"/>
          <w:szCs w:val="28"/>
          <w:lang w:bidi="fa-IR"/>
        </w:rPr>
        <w:t>328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تبديد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الجبهان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هدایت شده است که خداوند او را هدایت کند، و اگر گمراه نمود هرگز رهبری ارشاد کننده برای او نخواهی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سنت من وسنت خلفای راشدین پس از من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پدرانمان را بر عقیده ای یافتیم، و خود نیز پیرو راه آنان خواهیم 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 شما در چیز گران بها باقی می گذارم ، که اگر به آن دو متمسك شوید هرگز گمراه نخواهید شد ، کتاب خدا و عترتم، اهل بیتم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مجله ای بود که جمال الدين و شاگردش محمد عبده در لندن منتشر کردند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نور الابصار شبلنجی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ببینید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رجم بار دار از زنا اگر محصنه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چنین جمله ای در قرآن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أن لابن آدم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مورد اخیر نیز در قرآن نیست، توجه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فوق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فوق ص</w:t>
      </w:r>
      <w:r>
        <w:rPr>
          <w:rFonts w:eastAsia="IRNazanin" w:cs="IRNazanin"/>
          <w:b w:val="false"/>
          <w:bCs w:val="false"/>
          <w:i w:val="false"/>
          <w:iCs w:val="false"/>
          <w:color w:val="333333"/>
          <w:sz w:val="20"/>
          <w:szCs w:val="20"/>
        </w:rPr>
        <w:t>218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فوق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دارمی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ترمذی و نسائی این حدیث را از ابو سعید خدری نقل کرده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حافظ مغربی ابن عبدالبر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بیهقی در مدخل، به نقل از عروه تقييد العلم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کتاب العلم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ابوریه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المقارن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حکیم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صواعق المحرمه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موطا امام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تصحیح، شماره گذاری ، بیان احادیث و حاشیه بر آن به عهده محمد عبدالباقی بوده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دکتر یوسف عبدالرحمن المرعشی، انتشارات دار المعرفة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علمای جرح و تعدیل درباره عکرمه پس از این خواهد آمد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علامه سید علی بدری کمک فراوانی به من کرد در بدست آوردن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وسنتی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تأليف قندوزی 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صحيح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اولین امام از دوازده امام است، نویسنده در اینجا بحث خواهد کرد درباره هر دو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آنها چهار خلیفه یا دوازده خليفه اند ؟ و اینکه آن دوازده نفر چه کسانی بوده و مربوط به کجا هستند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تحریف احادیث توسط محدثین مراجعه شود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خضر صاحب کتاب وسيلة المتعبدین مشهور به سيرة ملا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الاسقام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تهذيب الكمال في اسماء الرجال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گذشته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گذشته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الائمه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بخاری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اهل البيت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بیان اهل بیته والذين هم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ه۔ صحیح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باب فضائل فاطمه،علیها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تفسیر آیه از سوره احزاب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اَيُّهَا النَّاسُ مَنْ عَرَفَنِي فَقَدْ عَرَفَنِي ومَن لَمْ يَعْرِفْنِي فَاِنَّا الحَسَنُ بْنُ على وَانا اِبْنَ اَلْبَشِيرِ اَلنَّذِيرِ اَلدَّاعِي الى اَللَّهِ باُذنِهِ وَالسِّراجِ المُنيرِ اَنَا مِن اَهْلِ الْبَيْتِ الَّذِي كَانَ يَنزِلُ فِيهِ جَبْرَئِيلُ وَ يَصْعَدُ وَ اناً مِن اهلِ البَيتِ الَّذِينَ أَذْهَبَ اللّهُ عَنْهُمُ الرِّجْسَ و طَهَّرَهُم تَطْهِيرا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یاد بیاورید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آیات خدا واز حکمت در خانه هایتان خوانده می شود</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صحیح مسلم کتاب 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عيسى الحلبي 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 نووی ، صحيح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المناقب، وصحيح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 لوصي الخاتم ص </w:t>
      </w:r>
      <w:r>
        <w:rPr>
          <w:rFonts w:eastAsia="IRNazanin" w:cs="IRNazanin"/>
          <w:b w:val="false"/>
          <w:bCs w:val="false"/>
          <w:i w:val="false"/>
          <w:iCs w:val="false"/>
          <w:color w:val="333333"/>
          <w:sz w:val="20"/>
          <w:szCs w:val="20"/>
        </w:rPr>
        <w:t>392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157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تأليف واحدی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نزل من القرآن في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قرآن درباره على نازل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آنها کسانی هستند که پیامبر صَلَّی اللَّهُ عَلَیْهِ وَ آلِهِ وَ سَلَّمَ را آزار می دهند، و می گویند او خوش باور وگوش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بگو خوش باور بودن او به نفع شماست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جزءی از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جزءی از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آنها دانشمندان وراهبان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تارکان دنیا را معبودهایی در مقابل خدا قرار دادند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گذشته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 ابن قتیبه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14138</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عبقرية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تاریخ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او سعی داشت امت متفرق نشود، در حالی که دشمنان از هر سو منتظر فرصت علیه آنها بودند، همان گونه که هارون سعی داشت بنی اسرائیل متفرق نشوند رانی خشيت أن تقول فرقت بين بنی اسرائیل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ترسیدم بگوئی تو میان بنی اسرائیل تفرقه انداختی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في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مرگ به معنای عام مرگ به معنای خاص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ستتبعون سنن من قبلكم حذو القذه بالقذة و طبق النعل بالنعل حتى لو دخلوا جحر ضب لدخلتموه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ترجعوا بعدي كفارا يضرب بعضكم رقاب بعض</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روایت حدیث اشتباهی جزئی باشد باید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الف ولام بر کلمه سبیل است که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آمده ومعنی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راه مشخص است که همان ایمان می باشد که خداوند برای رساندن مردم به آن، پیامبران را فرستاده و هر که امر آنها را نپذیرد کافر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ثابت شد که این آیه در غدیرخم بعد از تعیین علی علیه السلام نازل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آنها را به کجا می 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الحوض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ومشابه آن با متنی نزدیک به آن در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استحباب اطالة الفتره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حوض نبينا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باب ثناء الدنيا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الشهداء في سبيل الله ، حدیث شماره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از عبدالله بن سبأ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 و افسانه های دیگر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بولاق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الجماعه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که معاویه پیروان خود را جمع کرده و آنها را اهل سنت وجماعت نامگذاری کرد، ولذا آن سال را عام الجماعه گفتند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في الصحيحين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محمود ابو ریه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اشتباه از راوی است، زیرا ثور در مکه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عير واحده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ام المؤمنین عایشه ص</w:t>
      </w:r>
      <w:r>
        <w:rPr>
          <w:rFonts w:eastAsia="IRNazanin" w:cs="IRNazanin"/>
          <w:b w:val="false"/>
          <w:bCs w:val="false"/>
          <w:i w:val="false"/>
          <w:iCs w:val="false"/>
          <w:color w:val="333333"/>
          <w:sz w:val="20"/>
          <w:szCs w:val="20"/>
        </w:rPr>
        <w:t>399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ام المؤمنین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قضایای سال پنجاه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قضایای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ذکر قضایای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نزهة المجالس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عبیدی مالکی در عمدة التحقيق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کرامتی است برای صدیق که مخصوص صاحب این کتاب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عمدة التحقيق ، عبیدی مالکی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قضایای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قال والديه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سورۀ احقاف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تیمم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تیمم، باب تیمم،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ينفخ فيهما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يكره من كثرة السؤال وتكلف ما لا يعلم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جهاد،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از تشابه کلمه شیعه با کلمه شیوعیه به معنی کمونیسم سوء استفاده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سخنرانی درباره تاریخ امتهای اسلامی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میان بت پرستی و اسلام</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وشيعه در نقد شیعه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خطوط درشت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را باطل کنیم</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نوبت به مجرس رسید</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سفری به دیار خاور نزدیک</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از سخن محقق کتاب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نورهای عطر آگین درباره امامت ائمة پاک سرشت،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آخته عليه خراب کنندگان دین پیامبر</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محقق کتاب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ماخذ سابق ،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روشنگریهایی در سنت محمدی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هریره ، شیخ آش دوست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سیاسی در اسلام تئوری عدالت صحابه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 های سیاسی برای وحدت امت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نویسنده مذکور کتابی دیگر به نام والمواجهة مع الرسول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نوشته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کتابها به فارسی ترجمه شده و به ترتیب با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هدایت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 ، راهل سنت 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کلید مشکلها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توسط بنیاد معارف اسلامی قم منتشر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مرا شیعه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غصب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اینگونه شیعه را شناختم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روشی در گرایش مذهبی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من از تسنن به 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اهل بیت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اهل سنت و عقائد شیعه به نزدیک شدن و دور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کتابهای السيف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السنة شعب الله المختار، دفاع 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 نیز نوشته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من جعفری هستم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نور فاطمه هدایت یافتم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قوم من می دانستند</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0307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جهتی است که موجب توصیف او به صفات مخلوقات واحاطه انسان است به او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ایه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شرح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و اهل البيت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و اهل البيت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آنها اصحاب شمال اند که در سوره واقعه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نام 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تبديد الظلام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قرآن ایمان و عمل صالح را شرط نجات دانسته منافات ندارد که شرط دیگری هم داشته باشد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یک جمله توهین آمیز به امام صادق است که من آن را ترجمه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73164</Words>
  <Characters>262450</Characters>
  <CharactersWithSpaces>333635</CharactersWithSpaces>
  <Paragraphs>2608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2026-08-21T02:47:53Z</dcterms:created>
  <dc:creator>ghaemiyeh.com</dc:creator>
  <dc:description/>
  <dc:language>en-US</dc:language>
  <cp:lastModifiedBy/>
  <dcterms:modified xsi:type="dcterms:W3CDTF">2026-08-21T06:18:00Z</dcterms:modified>
  <cp:revision>1</cp:revision>
  <dc:subject/>
  <dc:title>حقیقت گمشده داستان گرایشم به مذهب اهل بیت علیهم السلام جلد 1</dc:title>
</cp:coreProperties>
</file>

<file path=docProps/custom.xml><?xml version="1.0" encoding="utf-8"?>
<Properties xmlns="http://schemas.openxmlformats.org/officeDocument/2006/custom-properties" xmlns:vt="http://schemas.openxmlformats.org/officeDocument/2006/docPropsVTypes"/>
</file>