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محتوای فاطمیه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26820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626822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626824_2870459653">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6626826_2870459653">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6626828_2870459653">
            <w:r>
              <w:rPr>
                <w:webHidden/>
                <w:rStyle w:val="IndexLink"/>
                <w:rtl w:val="true"/>
              </w:rPr>
              <w:t xml:space="preserve">منبر با موضوع حضرت زهرا </w:t>
            </w:r>
            <w:r>
              <w:rPr>
                <w:rStyle w:val="IndexLink"/>
                <w:rtl w:val="true"/>
              </w:rPr>
              <w:t>(</w:t>
            </w:r>
            <w:r>
              <w:rPr>
                <w:rStyle w:val="IndexLink"/>
                <w:rtl w:val="true"/>
              </w:rPr>
              <w:t>سلام الله علیها</w:t>
            </w:r>
            <w:r>
              <w:rPr>
                <w:rStyle w:val="IndexLink"/>
                <w:rtl w:val="true"/>
              </w:rPr>
              <w:t>)</w:t>
              <w:tab/>
            </w:r>
            <w:r>
              <w:rPr>
                <w:rStyle w:val="IndexLink"/>
              </w:rPr>
              <w:t>19</w:t>
            </w:r>
          </w:hyperlink>
        </w:p>
        <w:p>
          <w:pPr>
            <w:pStyle w:val="Contents3"/>
            <w:tabs>
              <w:tab w:val="clear" w:pos="8459"/>
              <w:tab w:val="right" w:pos="9026" w:leader="dot"/>
            </w:tabs>
            <w:rPr/>
          </w:pPr>
          <w:hyperlink w:anchor="__RefHeading___Toc6626830_2870459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6626832_2870459653">
            <w:r>
              <w:rPr>
                <w:webHidden/>
                <w:rStyle w:val="IndexLink"/>
                <w:rtl w:val="true"/>
              </w:rPr>
              <w:t>گریز و ورود به روضه</w:t>
            </w:r>
            <w:r>
              <w:rPr>
                <w:rStyle w:val="IndexLink"/>
                <w:rtl w:val="true"/>
              </w:rPr>
              <w:tab/>
            </w:r>
            <w:r>
              <w:rPr>
                <w:rStyle w:val="IndexLink"/>
              </w:rPr>
              <w:t>43</w:t>
            </w:r>
          </w:hyperlink>
        </w:p>
        <w:p>
          <w:pPr>
            <w:pStyle w:val="Contents3"/>
            <w:tabs>
              <w:tab w:val="clear" w:pos="8459"/>
              <w:tab w:val="right" w:pos="9026" w:leader="dot"/>
            </w:tabs>
            <w:rPr/>
          </w:pPr>
          <w:hyperlink w:anchor="__RefHeading___Toc6626834_2870459653">
            <w:r>
              <w:rPr>
                <w:webHidden/>
                <w:rStyle w:val="IndexLink"/>
                <w:rtl w:val="true"/>
              </w:rPr>
              <w:t>حمد و ثنا</w:t>
            </w:r>
            <w:r>
              <w:rPr>
                <w:rStyle w:val="IndexLink"/>
                <w:rtl w:val="true"/>
              </w:rPr>
              <w:tab/>
            </w:r>
            <w:r>
              <w:rPr>
                <w:rStyle w:val="IndexLink"/>
              </w:rPr>
              <w:t>43</w:t>
            </w:r>
          </w:hyperlink>
        </w:p>
        <w:p>
          <w:pPr>
            <w:pStyle w:val="Contents3"/>
            <w:tabs>
              <w:tab w:val="clear" w:pos="8459"/>
              <w:tab w:val="right" w:pos="9026" w:leader="dot"/>
            </w:tabs>
            <w:rPr/>
          </w:pPr>
          <w:hyperlink w:anchor="__RefHeading___Toc6626836_2870459653">
            <w:r>
              <w:rPr>
                <w:webHidden/>
                <w:rStyle w:val="IndexLink"/>
                <w:rtl w:val="true"/>
              </w:rPr>
              <w:t>آمده و در مسجد</w:t>
            </w:r>
            <w:r>
              <w:rPr>
                <w:rStyle w:val="IndexLink"/>
                <w:rtl w:val="true"/>
              </w:rPr>
              <w:tab/>
            </w:r>
            <w:r>
              <w:rPr>
                <w:rStyle w:val="IndexLink"/>
              </w:rPr>
              <w:t>49</w:t>
            </w:r>
          </w:hyperlink>
        </w:p>
        <w:p>
          <w:pPr>
            <w:pStyle w:val="Contents3"/>
            <w:tabs>
              <w:tab w:val="clear" w:pos="8459"/>
              <w:tab w:val="right" w:pos="9026" w:leader="dot"/>
            </w:tabs>
            <w:rPr/>
          </w:pPr>
          <w:hyperlink w:anchor="__RefHeading___Toc6626838_2870459653">
            <w:r>
              <w:rPr>
                <w:webHidden/>
                <w:rStyle w:val="IndexLink"/>
                <w:rtl w:val="true"/>
              </w:rPr>
              <w:t>کم رنگ شدن قرآن</w:t>
            </w:r>
            <w:r>
              <w:rPr>
                <w:rStyle w:val="IndexLink"/>
                <w:rtl w:val="true"/>
              </w:rPr>
              <w:tab/>
            </w:r>
            <w:r>
              <w:rPr>
                <w:rStyle w:val="IndexLink"/>
              </w:rPr>
              <w:t>53</w:t>
            </w:r>
          </w:hyperlink>
        </w:p>
        <w:p>
          <w:pPr>
            <w:pStyle w:val="Contents3"/>
            <w:tabs>
              <w:tab w:val="clear" w:pos="8459"/>
              <w:tab w:val="right" w:pos="9026" w:leader="dot"/>
            </w:tabs>
            <w:rPr/>
          </w:pPr>
          <w:hyperlink w:anchor="__RefHeading___Toc6626840_2870459653">
            <w:r>
              <w:rPr>
                <w:webHidden/>
                <w:rStyle w:val="IndexLink"/>
                <w:rtl w:val="true"/>
              </w:rPr>
              <w:t>ایجاد انگیزه</w:t>
            </w:r>
            <w:r>
              <w:rPr>
                <w:rStyle w:val="IndexLink"/>
                <w:rtl w:val="true"/>
              </w:rPr>
              <w:tab/>
            </w:r>
            <w:r>
              <w:rPr>
                <w:rStyle w:val="IndexLink"/>
              </w:rPr>
              <w:t>53</w:t>
            </w:r>
          </w:hyperlink>
        </w:p>
        <w:p>
          <w:pPr>
            <w:pStyle w:val="Contents3"/>
            <w:tabs>
              <w:tab w:val="clear" w:pos="8459"/>
              <w:tab w:val="right" w:pos="9026" w:leader="dot"/>
            </w:tabs>
            <w:rPr/>
          </w:pPr>
          <w:hyperlink w:anchor="__RefHeading___Toc6626842_2870459653">
            <w:r>
              <w:rPr>
                <w:webHidden/>
                <w:rStyle w:val="IndexLink"/>
                <w:rtl w:val="true"/>
              </w:rPr>
              <w:t>الگو پذیری و انتخاب اسوه و الگو</w:t>
            </w:r>
            <w:r>
              <w:rPr>
                <w:rStyle w:val="IndexLink"/>
                <w:rtl w:val="true"/>
              </w:rPr>
              <w:tab/>
            </w:r>
            <w:r>
              <w:rPr>
                <w:rStyle w:val="IndexLink"/>
              </w:rPr>
              <w:t>123</w:t>
            </w:r>
          </w:hyperlink>
        </w:p>
        <w:p>
          <w:pPr>
            <w:pStyle w:val="Contents3"/>
            <w:tabs>
              <w:tab w:val="clear" w:pos="8459"/>
              <w:tab w:val="right" w:pos="9026" w:leader="dot"/>
            </w:tabs>
            <w:rPr/>
          </w:pPr>
          <w:hyperlink w:anchor="__RefHeading___Toc6626844_2870459653">
            <w:r>
              <w:rPr>
                <w:webHidden/>
                <w:rStyle w:val="IndexLink"/>
                <w:rtl w:val="true"/>
              </w:rPr>
              <w:t>عفت جنسی</w:t>
            </w:r>
            <w:r>
              <w:rPr>
                <w:rStyle w:val="IndexLink"/>
                <w:rtl w:val="true"/>
              </w:rPr>
              <w:tab/>
            </w:r>
            <w:r>
              <w:rPr>
                <w:rStyle w:val="IndexLink"/>
              </w:rPr>
              <w:t>141</w:t>
            </w:r>
          </w:hyperlink>
        </w:p>
        <w:p>
          <w:pPr>
            <w:pStyle w:val="Contents3"/>
            <w:tabs>
              <w:tab w:val="clear" w:pos="8459"/>
              <w:tab w:val="right" w:pos="9026" w:leader="dot"/>
            </w:tabs>
            <w:rPr/>
          </w:pPr>
          <w:hyperlink w:anchor="__RefHeading___Toc6626846_2870459653">
            <w:r>
              <w:rPr>
                <w:webHidden/>
                <w:rStyle w:val="IndexLink"/>
                <w:rtl w:val="true"/>
              </w:rPr>
              <w:t xml:space="preserve">من تعصب شکنی های حضرت زهرا </w:t>
            </w:r>
            <w:r>
              <w:rPr>
                <w:rStyle w:val="IndexLink"/>
                <w:rtl w:val="true"/>
              </w:rPr>
              <w:t>(</w:t>
            </w:r>
            <w:r>
              <w:rPr>
                <w:rStyle w:val="IndexLink"/>
                <w:rtl w:val="true"/>
              </w:rPr>
              <w:t>سلام الله علیها</w:t>
            </w:r>
            <w:r>
              <w:rPr>
                <w:rStyle w:val="IndexLink"/>
                <w:rtl w:val="true"/>
              </w:rPr>
              <w:t>)</w:t>
              <w:tab/>
            </w:r>
            <w:r>
              <w:rPr>
                <w:rStyle w:val="IndexLink"/>
              </w:rPr>
              <w:t>158</w:t>
            </w:r>
          </w:hyperlink>
        </w:p>
        <w:p>
          <w:pPr>
            <w:pStyle w:val="Contents2"/>
            <w:tabs>
              <w:tab w:val="clear" w:pos="8743"/>
              <w:tab w:val="right" w:pos="9026" w:leader="dot"/>
            </w:tabs>
            <w:rPr/>
          </w:pPr>
          <w:hyperlink w:anchor="__RefHeading___Toc6626848_2870459653">
            <w:r>
              <w:rPr>
                <w:webHidden/>
                <w:rStyle w:val="IndexLink"/>
                <w:rtl w:val="true"/>
              </w:rPr>
              <w:t xml:space="preserve">بررسی آموزه های تفسیری خطبه فدکیه </w:t>
            </w:r>
            <w:r>
              <w:rPr>
                <w:rStyle w:val="IndexLink"/>
              </w:rPr>
              <w:t>1</w:t>
            </w:r>
            <w:r>
              <w:rPr>
                <w:rStyle w:val="IndexLink"/>
                <w:rtl w:val="true"/>
              </w:rPr>
              <w:tab/>
            </w:r>
            <w:r>
              <w:rPr>
                <w:rStyle w:val="IndexLink"/>
              </w:rPr>
              <w:t>176</w:t>
            </w:r>
          </w:hyperlink>
        </w:p>
        <w:p>
          <w:pPr>
            <w:pStyle w:val="Contents3"/>
            <w:tabs>
              <w:tab w:val="clear" w:pos="8459"/>
              <w:tab w:val="right" w:pos="9026" w:leader="dot"/>
            </w:tabs>
            <w:rPr/>
          </w:pPr>
          <w:hyperlink w:anchor="__RefHeading___Toc6626850_2870459653">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6626852_2870459653">
            <w:r>
              <w:rPr>
                <w:webHidden/>
                <w:rStyle w:val="IndexLink"/>
                <w:rtl w:val="true"/>
              </w:rPr>
              <w:t>مقدمه</w:t>
            </w:r>
            <w:r>
              <w:rPr>
                <w:rStyle w:val="IndexLink"/>
                <w:rtl w:val="true"/>
              </w:rPr>
              <w:tab/>
            </w:r>
            <w:r>
              <w:rPr>
                <w:rStyle w:val="IndexLink"/>
              </w:rPr>
              <w:t>176</w:t>
            </w:r>
          </w:hyperlink>
        </w:p>
        <w:p>
          <w:pPr>
            <w:pStyle w:val="Contents3"/>
            <w:tabs>
              <w:tab w:val="clear" w:pos="8459"/>
              <w:tab w:val="right" w:pos="9026" w:leader="dot"/>
            </w:tabs>
            <w:rPr/>
          </w:pPr>
          <w:hyperlink w:anchor="__RefHeading___Toc6626854_2870459653">
            <w:r>
              <w:rPr>
                <w:webHidden/>
                <w:rStyle w:val="IndexLink"/>
                <w:rtl w:val="true"/>
              </w:rPr>
              <w:t>هدایت دکتر عبدالمنعم حسن</w:t>
            </w:r>
            <w:r>
              <w:rPr>
                <w:rStyle w:val="IndexLink"/>
                <w:rtl w:val="true"/>
              </w:rPr>
              <w:tab/>
            </w:r>
            <w:r>
              <w:rPr>
                <w:rStyle w:val="IndexLink"/>
              </w:rPr>
              <w:t>177</w:t>
            </w:r>
          </w:hyperlink>
        </w:p>
        <w:p>
          <w:pPr>
            <w:pStyle w:val="Contents3"/>
            <w:tabs>
              <w:tab w:val="clear" w:pos="8459"/>
              <w:tab w:val="right" w:pos="9026" w:leader="dot"/>
            </w:tabs>
            <w:rPr/>
          </w:pPr>
          <w:hyperlink w:anchor="__RefHeading___Toc6626856_2870459653">
            <w:r>
              <w:rPr>
                <w:webHidden/>
                <w:rStyle w:val="IndexLink"/>
                <w:rtl w:val="true"/>
              </w:rPr>
              <w:t>تدبر در قرآن</w:t>
            </w:r>
            <w:r>
              <w:rPr>
                <w:rStyle w:val="IndexLink"/>
                <w:rtl w:val="true"/>
              </w:rPr>
              <w:tab/>
            </w:r>
            <w:r>
              <w:rPr>
                <w:rStyle w:val="IndexLink"/>
              </w:rPr>
              <w:t>183</w:t>
            </w:r>
          </w:hyperlink>
        </w:p>
        <w:p>
          <w:pPr>
            <w:pStyle w:val="Contents3"/>
            <w:tabs>
              <w:tab w:val="clear" w:pos="8459"/>
              <w:tab w:val="right" w:pos="9026" w:leader="dot"/>
            </w:tabs>
            <w:rPr/>
          </w:pPr>
          <w:hyperlink w:anchor="__RefHeading___Toc6626858_2870459653">
            <w:r>
              <w:rPr>
                <w:webHidden/>
                <w:rStyle w:val="IndexLink"/>
                <w:rtl w:val="true"/>
              </w:rPr>
              <w:t>کنایه حضرت به اهالی سقیفه</w:t>
            </w:r>
            <w:r>
              <w:rPr>
                <w:rStyle w:val="IndexLink"/>
                <w:rtl w:val="true"/>
              </w:rPr>
              <w:tab/>
            </w:r>
            <w:r>
              <w:rPr>
                <w:rStyle w:val="IndexLink"/>
              </w:rPr>
              <w:t>185</w:t>
            </w:r>
          </w:hyperlink>
        </w:p>
        <w:p>
          <w:pPr>
            <w:pStyle w:val="Contents3"/>
            <w:tabs>
              <w:tab w:val="clear" w:pos="8459"/>
              <w:tab w:val="right" w:pos="9026" w:leader="dot"/>
            </w:tabs>
            <w:rPr/>
          </w:pPr>
          <w:hyperlink w:anchor="__RefHeading___Toc6626860_2870459653">
            <w:r>
              <w:rPr>
                <w:webHidden/>
                <w:rStyle w:val="IndexLink"/>
                <w:rtl w:val="true"/>
              </w:rPr>
              <w:t>آثار اعمال</w:t>
            </w:r>
            <w:r>
              <w:rPr>
                <w:rStyle w:val="IndexLink"/>
                <w:rtl w:val="true"/>
              </w:rPr>
              <w:tab/>
            </w:r>
            <w:r>
              <w:rPr>
                <w:rStyle w:val="IndexLink"/>
              </w:rPr>
              <w:t>186</w:t>
            </w:r>
          </w:hyperlink>
        </w:p>
        <w:p>
          <w:pPr>
            <w:pStyle w:val="Contents3"/>
            <w:tabs>
              <w:tab w:val="clear" w:pos="8459"/>
              <w:tab w:val="right" w:pos="9026" w:leader="dot"/>
            </w:tabs>
            <w:rPr/>
          </w:pPr>
          <w:hyperlink w:anchor="__RefHeading___Toc6626862_2870459653">
            <w:r>
              <w:rPr>
                <w:webHidden/>
                <w:rStyle w:val="IndexLink"/>
                <w:rtl w:val="true"/>
              </w:rPr>
              <w:t>داستان</w:t>
            </w:r>
            <w:r>
              <w:rPr>
                <w:rStyle w:val="IndexLink"/>
                <w:rtl w:val="true"/>
              </w:rPr>
              <w:tab/>
            </w:r>
            <w:r>
              <w:rPr>
                <w:rStyle w:val="IndexLink"/>
              </w:rPr>
              <w:t>187</w:t>
            </w:r>
          </w:hyperlink>
        </w:p>
        <w:p>
          <w:pPr>
            <w:pStyle w:val="Contents3"/>
            <w:tabs>
              <w:tab w:val="clear" w:pos="8459"/>
              <w:tab w:val="right" w:pos="9026" w:leader="dot"/>
            </w:tabs>
            <w:rPr/>
          </w:pPr>
          <w:hyperlink w:anchor="__RefHeading___Toc6626864_2870459653">
            <w:r>
              <w:rPr>
                <w:webHidden/>
                <w:rStyle w:val="IndexLink"/>
                <w:rtl w:val="true"/>
              </w:rPr>
              <w:t>چکیده سخن</w:t>
            </w:r>
            <w:r>
              <w:rPr>
                <w:rStyle w:val="IndexLink"/>
                <w:rtl w:val="true"/>
              </w:rPr>
              <w:tab/>
            </w:r>
            <w:r>
              <w:rPr>
                <w:rStyle w:val="IndexLink"/>
              </w:rPr>
              <w:t>190</w:t>
            </w:r>
          </w:hyperlink>
        </w:p>
        <w:p>
          <w:pPr>
            <w:pStyle w:val="Contents2"/>
            <w:tabs>
              <w:tab w:val="clear" w:pos="8743"/>
              <w:tab w:val="right" w:pos="9026" w:leader="dot"/>
            </w:tabs>
            <w:rPr/>
          </w:pPr>
          <w:hyperlink w:anchor="__RefHeading___Toc6626866_2870459653">
            <w:r>
              <w:rPr>
                <w:webHidden/>
                <w:rStyle w:val="IndexLink"/>
                <w:rtl w:val="true"/>
              </w:rPr>
              <w:t xml:space="preserve">بررسی آموزه های تفسیری خطبه فدکیه </w:t>
            </w:r>
            <w:r>
              <w:rPr>
                <w:rStyle w:val="IndexLink"/>
              </w:rPr>
              <w:t>2</w:t>
            </w:r>
            <w:r>
              <w:rPr>
                <w:rStyle w:val="IndexLink"/>
                <w:rtl w:val="true"/>
              </w:rPr>
              <w:tab/>
            </w:r>
            <w:r>
              <w:rPr>
                <w:rStyle w:val="IndexLink"/>
              </w:rPr>
              <w:t>195</w:t>
            </w:r>
          </w:hyperlink>
        </w:p>
        <w:p>
          <w:pPr>
            <w:pStyle w:val="Contents3"/>
            <w:tabs>
              <w:tab w:val="clear" w:pos="8459"/>
              <w:tab w:val="right" w:pos="9026" w:leader="dot"/>
            </w:tabs>
            <w:rPr/>
          </w:pPr>
          <w:hyperlink w:anchor="__RefHeading___Toc6626868_2870459653">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6626870_2870459653">
            <w:r>
              <w:rPr>
                <w:webHidden/>
                <w:rStyle w:val="IndexLink"/>
                <w:rtl w:val="true"/>
              </w:rPr>
              <w:t>مقدمه</w:t>
            </w:r>
            <w:r>
              <w:rPr>
                <w:rStyle w:val="IndexLink"/>
                <w:rtl w:val="true"/>
              </w:rPr>
              <w:tab/>
            </w:r>
            <w:r>
              <w:rPr>
                <w:rStyle w:val="IndexLink"/>
              </w:rPr>
              <w:t>195</w:t>
            </w:r>
          </w:hyperlink>
        </w:p>
        <w:p>
          <w:pPr>
            <w:pStyle w:val="Contents3"/>
            <w:tabs>
              <w:tab w:val="clear" w:pos="8459"/>
              <w:tab w:val="right" w:pos="9026" w:leader="dot"/>
            </w:tabs>
            <w:rPr/>
          </w:pPr>
          <w:hyperlink w:anchor="__RefHeading___Toc6626872_2870459653">
            <w:r>
              <w:rPr>
                <w:webHidden/>
                <w:rStyle w:val="IndexLink"/>
                <w:rtl w:val="true"/>
              </w:rPr>
              <w:t>انحصاری بودن خطبه فدکیه</w:t>
            </w:r>
            <w:r>
              <w:rPr>
                <w:rStyle w:val="IndexLink"/>
                <w:rtl w:val="true"/>
              </w:rPr>
              <w:tab/>
            </w:r>
            <w:r>
              <w:rPr>
                <w:rStyle w:val="IndexLink"/>
              </w:rPr>
              <w:t>195</w:t>
            </w:r>
          </w:hyperlink>
        </w:p>
        <w:p>
          <w:pPr>
            <w:pStyle w:val="Contents3"/>
            <w:tabs>
              <w:tab w:val="clear" w:pos="8459"/>
              <w:tab w:val="right" w:pos="9026" w:leader="dot"/>
            </w:tabs>
            <w:rPr/>
          </w:pPr>
          <w:hyperlink w:anchor="__RefHeading___Toc6626874_2870459653">
            <w:r>
              <w:rPr>
                <w:webHidden/>
                <w:rStyle w:val="IndexLink"/>
                <w:rtl w:val="true"/>
              </w:rPr>
              <w:t>ملاک قرار دادن قرآن</w:t>
            </w:r>
            <w:r>
              <w:rPr>
                <w:rStyle w:val="IndexLink"/>
                <w:rtl w:val="true"/>
              </w:rPr>
              <w:tab/>
            </w:r>
            <w:r>
              <w:rPr>
                <w:rStyle w:val="IndexLink"/>
              </w:rPr>
              <w:t>196</w:t>
            </w:r>
          </w:hyperlink>
        </w:p>
        <w:p>
          <w:pPr>
            <w:pStyle w:val="Contents3"/>
            <w:tabs>
              <w:tab w:val="clear" w:pos="8459"/>
              <w:tab w:val="right" w:pos="9026" w:leader="dot"/>
            </w:tabs>
            <w:rPr/>
          </w:pPr>
          <w:hyperlink w:anchor="__RefHeading___Toc6626876_2870459653">
            <w:r>
              <w:rPr>
                <w:webHidden/>
                <w:rStyle w:val="IndexLink"/>
                <w:rtl w:val="true"/>
              </w:rPr>
              <w:t xml:space="preserve">تفسیر آیه </w:t>
            </w:r>
            <w:r>
              <w:rPr>
                <w:rStyle w:val="IndexLink"/>
              </w:rPr>
              <w:t>102</w:t>
            </w:r>
            <w:r>
              <w:rPr>
                <w:rStyle w:val="IndexLink"/>
                <w:rtl w:val="true"/>
              </w:rPr>
              <w:t xml:space="preserve"> </w:t>
            </w:r>
            <w:r>
              <w:rPr>
                <w:rStyle w:val="IndexLink"/>
                <w:rtl w:val="true"/>
              </w:rPr>
              <w:t>سوره آل عمران</w:t>
            </w:r>
            <w:r>
              <w:rPr>
                <w:rStyle w:val="IndexLink"/>
                <w:rtl w:val="true"/>
              </w:rPr>
              <w:tab/>
            </w:r>
            <w:r>
              <w:rPr>
                <w:rStyle w:val="IndexLink"/>
              </w:rPr>
              <w:t>197</w:t>
            </w:r>
          </w:hyperlink>
        </w:p>
        <w:p>
          <w:pPr>
            <w:pStyle w:val="Contents3"/>
            <w:tabs>
              <w:tab w:val="clear" w:pos="8459"/>
              <w:tab w:val="right" w:pos="9026" w:leader="dot"/>
            </w:tabs>
            <w:rPr/>
          </w:pPr>
          <w:hyperlink w:anchor="__RefHeading___Toc6626878_2870459653">
            <w:r>
              <w:rPr>
                <w:webHidden/>
                <w:rStyle w:val="IndexLink"/>
                <w:rtl w:val="true"/>
              </w:rPr>
              <w:t>پیام های آیه</w:t>
            </w:r>
            <w:r>
              <w:rPr>
                <w:rStyle w:val="IndexLink"/>
                <w:rtl w:val="true"/>
              </w:rPr>
              <w:tab/>
            </w:r>
            <w:r>
              <w:rPr>
                <w:rStyle w:val="IndexLink"/>
              </w:rPr>
              <w:t>197</w:t>
            </w:r>
          </w:hyperlink>
        </w:p>
        <w:p>
          <w:pPr>
            <w:pStyle w:val="Contents4"/>
            <w:tabs>
              <w:tab w:val="clear" w:pos="8176"/>
              <w:tab w:val="right" w:pos="9026" w:leader="dot"/>
            </w:tabs>
            <w:rPr/>
          </w:pPr>
          <w:hyperlink w:anchor="__RefHeading___Toc6626880_2870459653">
            <w:r>
              <w:rPr>
                <w:webHidden/>
                <w:rStyle w:val="IndexLink"/>
                <w:rtl w:val="true"/>
              </w:rPr>
              <w:t>پیام اول</w:t>
            </w:r>
            <w:r>
              <w:rPr>
                <w:rStyle w:val="IndexLink"/>
                <w:rtl w:val="true"/>
              </w:rPr>
              <w:t xml:space="preserve">: </w:t>
            </w:r>
            <w:r>
              <w:rPr>
                <w:rStyle w:val="IndexLink"/>
                <w:rtl w:val="true"/>
              </w:rPr>
              <w:t>نهایت تقوا</w:t>
            </w:r>
            <w:r>
              <w:rPr>
                <w:rStyle w:val="IndexLink"/>
                <w:rtl w:val="true"/>
              </w:rPr>
              <w:tab/>
            </w:r>
            <w:r>
              <w:rPr>
                <w:rStyle w:val="IndexLink"/>
              </w:rPr>
              <w:t>197</w:t>
            </w:r>
          </w:hyperlink>
        </w:p>
        <w:p>
          <w:pPr>
            <w:pStyle w:val="Contents5"/>
            <w:tabs>
              <w:tab w:val="clear" w:pos="7892"/>
              <w:tab w:val="right" w:pos="9026" w:leader="dot"/>
            </w:tabs>
            <w:rPr/>
          </w:pPr>
          <w:hyperlink w:anchor="__RefHeading___Toc6626882_2870459653">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6626884_2870459653">
            <w:r>
              <w:rPr>
                <w:webHidden/>
                <w:rStyle w:val="IndexLink"/>
                <w:rtl w:val="true"/>
              </w:rPr>
              <w:t>تمثال زندگی و گذران عمر</w:t>
            </w:r>
            <w:r>
              <w:rPr>
                <w:rStyle w:val="IndexLink"/>
                <w:rtl w:val="true"/>
              </w:rPr>
              <w:tab/>
            </w:r>
            <w:r>
              <w:rPr>
                <w:rStyle w:val="IndexLink"/>
              </w:rPr>
              <w:t>198</w:t>
            </w:r>
          </w:hyperlink>
        </w:p>
        <w:p>
          <w:pPr>
            <w:pStyle w:val="Contents5"/>
            <w:tabs>
              <w:tab w:val="clear" w:pos="7892"/>
              <w:tab w:val="right" w:pos="9026" w:leader="dot"/>
            </w:tabs>
            <w:rPr/>
          </w:pPr>
          <w:hyperlink w:anchor="__RefHeading___Toc6626886_2870459653">
            <w:r>
              <w:rPr>
                <w:webHidden/>
                <w:rStyle w:val="IndexLink"/>
                <w:rtl w:val="true"/>
              </w:rPr>
              <w:t>جایگاه تقوی در این تمثیل</w:t>
            </w:r>
            <w:r>
              <w:rPr>
                <w:rStyle w:val="IndexLink"/>
                <w:rtl w:val="true"/>
              </w:rPr>
              <w:tab/>
            </w:r>
            <w:r>
              <w:rPr>
                <w:rStyle w:val="IndexLink"/>
              </w:rPr>
              <w:t>201</w:t>
            </w:r>
          </w:hyperlink>
        </w:p>
        <w:p>
          <w:pPr>
            <w:pStyle w:val="Contents5"/>
            <w:tabs>
              <w:tab w:val="clear" w:pos="7892"/>
              <w:tab w:val="right" w:pos="9026" w:leader="dot"/>
            </w:tabs>
            <w:rPr/>
          </w:pPr>
          <w:hyperlink w:anchor="__RefHeading___Toc6626888_2870459653">
            <w:r>
              <w:rPr>
                <w:webHidden/>
                <w:rStyle w:val="IndexLink"/>
                <w:rtl w:val="true"/>
              </w:rPr>
              <w:t xml:space="preserve">تفسیر آیه </w:t>
            </w:r>
            <w:r>
              <w:rPr>
                <w:rStyle w:val="IndexLink"/>
              </w:rPr>
              <w:t>96</w:t>
            </w:r>
            <w:r>
              <w:rPr>
                <w:rStyle w:val="IndexLink"/>
                <w:rtl w:val="true"/>
              </w:rPr>
              <w:t xml:space="preserve"> </w:t>
            </w:r>
            <w:r>
              <w:rPr>
                <w:rStyle w:val="IndexLink"/>
                <w:rtl w:val="true"/>
              </w:rPr>
              <w:t>سوره مریم</w:t>
            </w:r>
            <w:r>
              <w:rPr>
                <w:rStyle w:val="IndexLink"/>
                <w:rtl w:val="true"/>
              </w:rPr>
              <w:tab/>
            </w:r>
            <w:r>
              <w:rPr>
                <w:rStyle w:val="IndexLink"/>
              </w:rPr>
              <w:t>202</w:t>
            </w:r>
          </w:hyperlink>
        </w:p>
        <w:p>
          <w:pPr>
            <w:pStyle w:val="Contents4"/>
            <w:tabs>
              <w:tab w:val="clear" w:pos="8176"/>
              <w:tab w:val="right" w:pos="9026" w:leader="dot"/>
            </w:tabs>
            <w:rPr/>
          </w:pPr>
          <w:hyperlink w:anchor="__RefHeading___Toc6626890_2870459653">
            <w:r>
              <w:rPr>
                <w:webHidden/>
                <w:rStyle w:val="IndexLink"/>
                <w:rtl w:val="true"/>
              </w:rPr>
              <w:t xml:space="preserve">بیان دوم </w:t>
            </w:r>
            <w:r>
              <w:rPr>
                <w:rStyle w:val="IndexLink"/>
                <w:rtl w:val="true"/>
              </w:rPr>
              <w:t xml:space="preserve">: </w:t>
            </w:r>
            <w:r>
              <w:rPr>
                <w:rStyle w:val="IndexLink"/>
                <w:rtl w:val="true"/>
              </w:rPr>
              <w:t>عاقبت به خیری</w:t>
            </w:r>
            <w:r>
              <w:rPr>
                <w:rStyle w:val="IndexLink"/>
                <w:rtl w:val="true"/>
              </w:rPr>
              <w:tab/>
            </w:r>
            <w:r>
              <w:rPr>
                <w:rStyle w:val="IndexLink"/>
              </w:rPr>
              <w:t>207</w:t>
            </w:r>
          </w:hyperlink>
        </w:p>
        <w:p>
          <w:pPr>
            <w:pStyle w:val="Contents3"/>
            <w:tabs>
              <w:tab w:val="clear" w:pos="8459"/>
              <w:tab w:val="right" w:pos="9026" w:leader="dot"/>
            </w:tabs>
            <w:rPr/>
          </w:pPr>
          <w:hyperlink w:anchor="__RefHeading___Toc6626892_2870459653">
            <w:r>
              <w:rPr>
                <w:webHidden/>
                <w:rStyle w:val="IndexLink"/>
                <w:rtl w:val="true"/>
              </w:rPr>
              <w:t xml:space="preserve">روضه حضرت زهرا </w:t>
            </w:r>
            <w:r>
              <w:rPr>
                <w:rStyle w:val="IndexLink"/>
                <w:rtl w:val="true"/>
              </w:rPr>
              <w:t>(</w:t>
            </w:r>
            <w:r>
              <w:rPr>
                <w:rStyle w:val="IndexLink"/>
                <w:rtl w:val="true"/>
              </w:rPr>
              <w:t>سلام الله علیها</w:t>
            </w:r>
            <w:r>
              <w:rPr>
                <w:rStyle w:val="IndexLink"/>
                <w:rtl w:val="true"/>
              </w:rPr>
              <w:t>)</w:t>
              <w:tab/>
            </w:r>
            <w:r>
              <w:rPr>
                <w:rStyle w:val="IndexLink"/>
              </w:rPr>
              <w:t>208</w:t>
            </w:r>
          </w:hyperlink>
        </w:p>
        <w:p>
          <w:pPr>
            <w:pStyle w:val="Contents2"/>
            <w:tabs>
              <w:tab w:val="clear" w:pos="8743"/>
              <w:tab w:val="right" w:pos="9026" w:leader="dot"/>
            </w:tabs>
            <w:rPr/>
          </w:pPr>
          <w:hyperlink w:anchor="__RefHeading___Toc6626894_2870459653">
            <w:r>
              <w:rPr>
                <w:webHidden/>
                <w:rStyle w:val="IndexLink"/>
                <w:rtl w:val="true"/>
              </w:rPr>
              <w:t xml:space="preserve">بررسی آموزه های تفسیری خطبه فدکیه </w:t>
            </w:r>
            <w:r>
              <w:rPr>
                <w:rStyle w:val="IndexLink"/>
              </w:rPr>
              <w:t>3</w:t>
            </w:r>
            <w:r>
              <w:rPr>
                <w:rStyle w:val="IndexLink"/>
                <w:rtl w:val="true"/>
              </w:rPr>
              <w:tab/>
            </w:r>
            <w:r>
              <w:rPr>
                <w:rStyle w:val="IndexLink"/>
              </w:rPr>
              <w:t>211</w:t>
            </w:r>
          </w:hyperlink>
        </w:p>
        <w:p>
          <w:pPr>
            <w:pStyle w:val="Contents3"/>
            <w:tabs>
              <w:tab w:val="clear" w:pos="8459"/>
              <w:tab w:val="right" w:pos="9026" w:leader="dot"/>
            </w:tabs>
            <w:rPr/>
          </w:pPr>
          <w:hyperlink w:anchor="__RefHeading___Toc6626896_2870459653">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6626898_2870459653">
            <w:r>
              <w:rPr>
                <w:webHidden/>
                <w:rStyle w:val="IndexLink"/>
                <w:rtl w:val="true"/>
              </w:rPr>
              <w:t>مقدمه</w:t>
            </w:r>
            <w:r>
              <w:rPr>
                <w:rStyle w:val="IndexLink"/>
                <w:rtl w:val="true"/>
              </w:rPr>
              <w:tab/>
            </w:r>
            <w:r>
              <w:rPr>
                <w:rStyle w:val="IndexLink"/>
              </w:rPr>
              <w:t>211</w:t>
            </w:r>
          </w:hyperlink>
        </w:p>
        <w:p>
          <w:pPr>
            <w:pStyle w:val="Contents3"/>
            <w:tabs>
              <w:tab w:val="clear" w:pos="8459"/>
              <w:tab w:val="right" w:pos="9026" w:leader="dot"/>
            </w:tabs>
            <w:rPr/>
          </w:pPr>
          <w:hyperlink w:anchor="__RefHeading___Toc6626900_2870459653">
            <w:r>
              <w:rPr>
                <w:webHidden/>
                <w:rStyle w:val="IndexLink"/>
                <w:rtl w:val="true"/>
              </w:rPr>
              <w:t>اهمیت خطبه فدکیه</w:t>
            </w:r>
            <w:r>
              <w:rPr>
                <w:rStyle w:val="IndexLink"/>
                <w:rtl w:val="true"/>
              </w:rPr>
              <w:tab/>
            </w:r>
            <w:r>
              <w:rPr>
                <w:rStyle w:val="IndexLink"/>
              </w:rPr>
              <w:t>212</w:t>
            </w:r>
          </w:hyperlink>
        </w:p>
        <w:p>
          <w:pPr>
            <w:pStyle w:val="Contents3"/>
            <w:tabs>
              <w:tab w:val="clear" w:pos="8459"/>
              <w:tab w:val="right" w:pos="9026" w:leader="dot"/>
            </w:tabs>
            <w:rPr/>
          </w:pPr>
          <w:hyperlink w:anchor="__RefHeading___Toc6626902_2870459653">
            <w:r>
              <w:rPr>
                <w:webHidden/>
                <w:rStyle w:val="IndexLink"/>
                <w:rtl w:val="true"/>
              </w:rPr>
              <w:t xml:space="preserve">ویژگی های پیغمبر </w:t>
            </w:r>
            <w:r>
              <w:rPr>
                <w:rStyle w:val="IndexLink"/>
                <w:rtl w:val="true"/>
              </w:rPr>
              <w:t>(</w:t>
            </w:r>
            <w:r>
              <w:rPr>
                <w:rStyle w:val="IndexLink"/>
                <w:rtl w:val="true"/>
              </w:rPr>
              <w:t>صلی الله علیه و آله و سلم</w:t>
            </w:r>
            <w:r>
              <w:rPr>
                <w:rStyle w:val="IndexLink"/>
                <w:rtl w:val="true"/>
              </w:rPr>
              <w:t>)</w:t>
              <w:tab/>
            </w:r>
            <w:r>
              <w:rPr>
                <w:rStyle w:val="IndexLink"/>
              </w:rPr>
              <w:t>212</w:t>
            </w:r>
          </w:hyperlink>
        </w:p>
        <w:p>
          <w:pPr>
            <w:pStyle w:val="Contents3"/>
            <w:tabs>
              <w:tab w:val="clear" w:pos="8459"/>
              <w:tab w:val="right" w:pos="9026" w:leader="dot"/>
            </w:tabs>
            <w:rPr/>
          </w:pPr>
          <w:hyperlink w:anchor="__RefHeading___Toc6626904_2870459653">
            <w:r>
              <w:rPr>
                <w:webHidden/>
                <w:rStyle w:val="IndexLink"/>
                <w:rtl w:val="true"/>
              </w:rPr>
              <w:t xml:space="preserve">ویژگی های امیرمؤمنان </w:t>
            </w:r>
            <w:r>
              <w:rPr>
                <w:rStyle w:val="IndexLink"/>
                <w:rtl w:val="true"/>
              </w:rPr>
              <w:t>(</w:t>
            </w:r>
            <w:r>
              <w:rPr>
                <w:rStyle w:val="IndexLink"/>
                <w:rtl w:val="true"/>
              </w:rPr>
              <w:t>علیه السلام</w:t>
            </w:r>
            <w:r>
              <w:rPr>
                <w:rStyle w:val="IndexLink"/>
                <w:rtl w:val="true"/>
              </w:rPr>
              <w:t>)</w:t>
              <w:tab/>
            </w:r>
            <w:r>
              <w:rPr>
                <w:rStyle w:val="IndexLink"/>
              </w:rPr>
              <w:t>214</w:t>
            </w:r>
          </w:hyperlink>
        </w:p>
        <w:p>
          <w:pPr>
            <w:pStyle w:val="Contents4"/>
            <w:tabs>
              <w:tab w:val="clear" w:pos="8176"/>
              <w:tab w:val="right" w:pos="9026" w:leader="dot"/>
            </w:tabs>
            <w:rPr/>
          </w:pPr>
          <w:hyperlink w:anchor="__RefHeading___Toc6626906_2870459653">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6626908_2870459653">
            <w:r>
              <w:rPr>
                <w:webHidden/>
                <w:rStyle w:val="IndexLink"/>
                <w:rtl w:val="true"/>
              </w:rPr>
              <w:t xml:space="preserve">ویژگی نخست حضرت علی </w:t>
            </w:r>
            <w:r>
              <w:rPr>
                <w:rStyle w:val="IndexLink"/>
                <w:rtl w:val="true"/>
              </w:rPr>
              <w:t>(</w:t>
            </w:r>
            <w:r>
              <w:rPr>
                <w:rStyle w:val="IndexLink"/>
                <w:rtl w:val="true"/>
              </w:rPr>
              <w:t>علیه السلام</w:t>
            </w:r>
            <w:r>
              <w:rPr>
                <w:rStyle w:val="IndexLink"/>
                <w:rtl w:val="true"/>
              </w:rPr>
              <w:t>)</w:t>
              <w:tab/>
            </w:r>
            <w:r>
              <w:rPr>
                <w:rStyle w:val="IndexLink"/>
              </w:rPr>
              <w:t>214</w:t>
            </w:r>
          </w:hyperlink>
        </w:p>
        <w:p>
          <w:pPr>
            <w:pStyle w:val="Contents4"/>
            <w:tabs>
              <w:tab w:val="clear" w:pos="8176"/>
              <w:tab w:val="right" w:pos="9026" w:leader="dot"/>
            </w:tabs>
            <w:rPr/>
          </w:pPr>
          <w:hyperlink w:anchor="__RefHeading___Toc6626910_2870459653">
            <w:r>
              <w:rPr>
                <w:webHidden/>
                <w:rStyle w:val="IndexLink"/>
                <w:rtl w:val="true"/>
              </w:rPr>
              <w:t xml:space="preserve">ویژگی دوم حضرت علی </w:t>
            </w:r>
            <w:r>
              <w:rPr>
                <w:rStyle w:val="IndexLink"/>
                <w:rtl w:val="true"/>
              </w:rPr>
              <w:t>(</w:t>
            </w:r>
            <w:r>
              <w:rPr>
                <w:rStyle w:val="IndexLink"/>
                <w:rtl w:val="true"/>
              </w:rPr>
              <w:t>علیه السلام</w:t>
            </w:r>
            <w:r>
              <w:rPr>
                <w:rStyle w:val="IndexLink"/>
                <w:rtl w:val="true"/>
              </w:rPr>
              <w:t>)</w:t>
              <w:tab/>
            </w:r>
            <w:r>
              <w:rPr>
                <w:rStyle w:val="IndexLink"/>
              </w:rPr>
              <w:t>217</w:t>
            </w:r>
          </w:hyperlink>
        </w:p>
        <w:p>
          <w:pPr>
            <w:pStyle w:val="Contents4"/>
            <w:tabs>
              <w:tab w:val="clear" w:pos="8176"/>
              <w:tab w:val="right" w:pos="9026" w:leader="dot"/>
            </w:tabs>
            <w:rPr/>
          </w:pPr>
          <w:hyperlink w:anchor="__RefHeading___Toc6626912_2870459653">
            <w:r>
              <w:rPr>
                <w:webHidden/>
                <w:rStyle w:val="IndexLink"/>
                <w:rtl w:val="true"/>
              </w:rPr>
              <w:t xml:space="preserve">ویژگی سوم حضرت علی </w:t>
            </w:r>
            <w:r>
              <w:rPr>
                <w:rStyle w:val="IndexLink"/>
                <w:rtl w:val="true"/>
              </w:rPr>
              <w:t>(</w:t>
            </w:r>
            <w:r>
              <w:rPr>
                <w:rStyle w:val="IndexLink"/>
                <w:rtl w:val="true"/>
              </w:rPr>
              <w:t>علیه السلام</w:t>
            </w:r>
            <w:r>
              <w:rPr>
                <w:rStyle w:val="IndexLink"/>
                <w:rtl w:val="true"/>
              </w:rPr>
              <w:t>)</w:t>
              <w:tab/>
            </w:r>
            <w:r>
              <w:rPr>
                <w:rStyle w:val="IndexLink"/>
              </w:rPr>
              <w:t>219</w:t>
            </w:r>
          </w:hyperlink>
        </w:p>
        <w:p>
          <w:pPr>
            <w:pStyle w:val="Contents4"/>
            <w:tabs>
              <w:tab w:val="clear" w:pos="8176"/>
              <w:tab w:val="right" w:pos="9026" w:leader="dot"/>
            </w:tabs>
            <w:rPr/>
          </w:pPr>
          <w:hyperlink w:anchor="__RefHeading___Toc6626914_2870459653">
            <w:r>
              <w:rPr>
                <w:webHidden/>
                <w:rStyle w:val="IndexLink"/>
                <w:rtl w:val="true"/>
              </w:rPr>
              <w:t xml:space="preserve">ویژگی چهارم حضرت علی </w:t>
            </w:r>
            <w:r>
              <w:rPr>
                <w:rStyle w:val="IndexLink"/>
                <w:rtl w:val="true"/>
              </w:rPr>
              <w:t>(</w:t>
            </w:r>
            <w:r>
              <w:rPr>
                <w:rStyle w:val="IndexLink"/>
                <w:rtl w:val="true"/>
              </w:rPr>
              <w:t>علیه السلام</w:t>
            </w:r>
            <w:r>
              <w:rPr>
                <w:rStyle w:val="IndexLink"/>
                <w:rtl w:val="true"/>
              </w:rPr>
              <w:t>)</w:t>
              <w:tab/>
            </w:r>
            <w:r>
              <w:rPr>
                <w:rStyle w:val="IndexLink"/>
              </w:rPr>
              <w:t>219</w:t>
            </w:r>
          </w:hyperlink>
        </w:p>
        <w:p>
          <w:pPr>
            <w:pStyle w:val="Contents3"/>
            <w:tabs>
              <w:tab w:val="clear" w:pos="8459"/>
              <w:tab w:val="right" w:pos="9026" w:leader="dot"/>
            </w:tabs>
            <w:rPr/>
          </w:pPr>
          <w:hyperlink w:anchor="__RefHeading___Toc6626916_2870459653">
            <w:r>
              <w:rPr>
                <w:webHidden/>
                <w:rStyle w:val="IndexLink"/>
                <w:rtl w:val="true"/>
              </w:rPr>
              <w:t>خطاب به مردم مدینه</w:t>
            </w:r>
            <w:r>
              <w:rPr>
                <w:rStyle w:val="IndexLink"/>
                <w:rtl w:val="true"/>
              </w:rPr>
              <w:tab/>
            </w:r>
            <w:r>
              <w:rPr>
                <w:rStyle w:val="IndexLink"/>
              </w:rPr>
              <w:t>220</w:t>
            </w:r>
          </w:hyperlink>
        </w:p>
        <w:p>
          <w:pPr>
            <w:pStyle w:val="Contents3"/>
            <w:tabs>
              <w:tab w:val="clear" w:pos="8459"/>
              <w:tab w:val="right" w:pos="9026" w:leader="dot"/>
            </w:tabs>
            <w:rPr/>
          </w:pPr>
          <w:hyperlink w:anchor="__RefHeading___Toc6626918_2870459653">
            <w:r>
              <w:rPr>
                <w:webHidden/>
                <w:rStyle w:val="IndexLink"/>
                <w:rtl w:val="true"/>
              </w:rPr>
              <w:t xml:space="preserve">آیه </w:t>
            </w:r>
            <w:r>
              <w:rPr>
                <w:rStyle w:val="IndexLink"/>
              </w:rPr>
              <w:t>49</w:t>
            </w:r>
            <w:r>
              <w:rPr>
                <w:rStyle w:val="IndexLink"/>
                <w:rtl w:val="true"/>
              </w:rPr>
              <w:t xml:space="preserve"> </w:t>
            </w:r>
            <w:r>
              <w:rPr>
                <w:rStyle w:val="IndexLink"/>
                <w:rtl w:val="true"/>
              </w:rPr>
              <w:t>سوره توبه</w:t>
            </w:r>
            <w:r>
              <w:rPr>
                <w:rStyle w:val="IndexLink"/>
                <w:rtl w:val="true"/>
              </w:rPr>
              <w:tab/>
            </w:r>
            <w:r>
              <w:rPr>
                <w:rStyle w:val="IndexLink"/>
              </w:rPr>
              <w:t>221</w:t>
            </w:r>
          </w:hyperlink>
        </w:p>
        <w:p>
          <w:pPr>
            <w:pStyle w:val="Contents3"/>
            <w:tabs>
              <w:tab w:val="clear" w:pos="8459"/>
              <w:tab w:val="right" w:pos="9026" w:leader="dot"/>
            </w:tabs>
            <w:rPr/>
          </w:pPr>
          <w:hyperlink w:anchor="__RefHeading___Toc6626920_2870459653">
            <w:r>
              <w:rPr>
                <w:webHidden/>
                <w:rStyle w:val="IndexLink"/>
                <w:rtl w:val="true"/>
              </w:rPr>
              <w:t>روضه</w:t>
            </w:r>
            <w:r>
              <w:rPr>
                <w:rStyle w:val="IndexLink"/>
                <w:rtl w:val="true"/>
              </w:rPr>
              <w:tab/>
            </w:r>
            <w:r>
              <w:rPr>
                <w:rStyle w:val="IndexLink"/>
              </w:rPr>
              <w:t>223</w:t>
            </w:r>
          </w:hyperlink>
        </w:p>
        <w:p>
          <w:pPr>
            <w:pStyle w:val="Contents2"/>
            <w:tabs>
              <w:tab w:val="clear" w:pos="8743"/>
              <w:tab w:val="right" w:pos="9026" w:leader="dot"/>
            </w:tabs>
            <w:rPr/>
          </w:pPr>
          <w:hyperlink w:anchor="__RefHeading___Toc6626922_2870459653">
            <w:r>
              <w:rPr>
                <w:webHidden/>
                <w:rStyle w:val="IndexLink"/>
                <w:rtl w:val="true"/>
              </w:rPr>
              <w:t xml:space="preserve">بررسی آموزه های تفسیری خطبه فدکیه </w:t>
            </w:r>
            <w:r>
              <w:rPr>
                <w:rStyle w:val="IndexLink"/>
              </w:rPr>
              <w:t>4</w:t>
            </w:r>
            <w:r>
              <w:rPr>
                <w:rStyle w:val="IndexLink"/>
                <w:rtl w:val="true"/>
              </w:rPr>
              <w:tab/>
            </w:r>
            <w:r>
              <w:rPr>
                <w:rStyle w:val="IndexLink"/>
              </w:rPr>
              <w:t>227</w:t>
            </w:r>
          </w:hyperlink>
        </w:p>
        <w:p>
          <w:pPr>
            <w:pStyle w:val="Contents3"/>
            <w:tabs>
              <w:tab w:val="clear" w:pos="8459"/>
              <w:tab w:val="right" w:pos="9026" w:leader="dot"/>
            </w:tabs>
            <w:rPr/>
          </w:pPr>
          <w:hyperlink w:anchor="__RefHeading___Toc6626924_2870459653">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6626926_2870459653">
            <w:r>
              <w:rPr>
                <w:webHidden/>
                <w:rStyle w:val="IndexLink"/>
                <w:rtl w:val="true"/>
              </w:rPr>
              <w:t>مقدمه</w:t>
            </w:r>
            <w:r>
              <w:rPr>
                <w:rStyle w:val="IndexLink"/>
                <w:rtl w:val="true"/>
              </w:rPr>
              <w:tab/>
            </w:r>
            <w:r>
              <w:rPr>
                <w:rStyle w:val="IndexLink"/>
              </w:rPr>
              <w:t>227</w:t>
            </w:r>
          </w:hyperlink>
        </w:p>
        <w:p>
          <w:pPr>
            <w:pStyle w:val="Contents3"/>
            <w:tabs>
              <w:tab w:val="clear" w:pos="8459"/>
              <w:tab w:val="right" w:pos="9026" w:leader="dot"/>
            </w:tabs>
            <w:rPr/>
          </w:pPr>
          <w:hyperlink w:anchor="__RefHeading___Toc6626928_2870459653">
            <w:r>
              <w:rPr>
                <w:webHidden/>
                <w:rStyle w:val="IndexLink"/>
                <w:rtl w:val="true"/>
              </w:rPr>
              <w:t xml:space="preserve">تفسیر آیه </w:t>
            </w:r>
            <w:r>
              <w:rPr>
                <w:rStyle w:val="IndexLink"/>
              </w:rPr>
              <w:t>50</w:t>
            </w:r>
            <w:r>
              <w:rPr>
                <w:rStyle w:val="IndexLink"/>
                <w:rtl w:val="true"/>
              </w:rPr>
              <w:t xml:space="preserve"> </w:t>
            </w:r>
            <w:r>
              <w:rPr>
                <w:rStyle w:val="IndexLink"/>
                <w:rtl w:val="true"/>
              </w:rPr>
              <w:t>سوره مائده</w:t>
            </w:r>
            <w:r>
              <w:rPr>
                <w:rStyle w:val="IndexLink"/>
                <w:rtl w:val="true"/>
              </w:rPr>
              <w:tab/>
            </w:r>
            <w:r>
              <w:rPr>
                <w:rStyle w:val="IndexLink"/>
              </w:rPr>
              <w:t>228</w:t>
            </w:r>
          </w:hyperlink>
        </w:p>
        <w:p>
          <w:pPr>
            <w:pStyle w:val="Contents3"/>
            <w:tabs>
              <w:tab w:val="clear" w:pos="8459"/>
              <w:tab w:val="right" w:pos="9026" w:leader="dot"/>
            </w:tabs>
            <w:rPr/>
          </w:pPr>
          <w:hyperlink w:anchor="__RefHeading___Toc6626930_2870459653">
            <w:r>
              <w:rPr>
                <w:webHidden/>
                <w:rStyle w:val="IndexLink"/>
                <w:rtl w:val="true"/>
              </w:rPr>
              <w:t>ویژگی های چهارگانه جاهلیت</w:t>
            </w:r>
            <w:r>
              <w:rPr>
                <w:rStyle w:val="IndexLink"/>
                <w:rtl w:val="true"/>
              </w:rPr>
              <w:tab/>
            </w:r>
            <w:r>
              <w:rPr>
                <w:rStyle w:val="IndexLink"/>
              </w:rPr>
              <w:t>229</w:t>
            </w:r>
          </w:hyperlink>
        </w:p>
        <w:p>
          <w:pPr>
            <w:pStyle w:val="Contents3"/>
            <w:tabs>
              <w:tab w:val="clear" w:pos="8459"/>
              <w:tab w:val="right" w:pos="9026" w:leader="dot"/>
            </w:tabs>
            <w:rPr/>
          </w:pPr>
          <w:hyperlink w:anchor="__RefHeading___Toc6626932_2870459653">
            <w:r>
              <w:rPr>
                <w:webHidden/>
                <w:rStyle w:val="IndexLink"/>
                <w:rtl w:val="true"/>
              </w:rPr>
              <w:t>نفی تعصب</w:t>
            </w:r>
            <w:r>
              <w:rPr>
                <w:rStyle w:val="IndexLink"/>
                <w:rtl w:val="true"/>
              </w:rPr>
              <w:tab/>
            </w:r>
            <w:r>
              <w:rPr>
                <w:rStyle w:val="IndexLink"/>
              </w:rPr>
              <w:t>231</w:t>
            </w:r>
          </w:hyperlink>
        </w:p>
        <w:p>
          <w:pPr>
            <w:pStyle w:val="Contents3"/>
            <w:tabs>
              <w:tab w:val="clear" w:pos="8459"/>
              <w:tab w:val="right" w:pos="9026" w:leader="dot"/>
            </w:tabs>
            <w:rPr/>
          </w:pPr>
          <w:hyperlink w:anchor="__RefHeading___Toc6626934_2870459653">
            <w:r>
              <w:rPr>
                <w:webHidden/>
                <w:rStyle w:val="IndexLink"/>
                <w:rtl w:val="true"/>
              </w:rPr>
              <w:t>نخستین ویژگی تعصب ناپسند</w:t>
            </w:r>
            <w:r>
              <w:rPr>
                <w:rStyle w:val="IndexLink"/>
                <w:rtl w:val="true"/>
              </w:rPr>
              <w:tab/>
            </w:r>
            <w:r>
              <w:rPr>
                <w:rStyle w:val="IndexLink"/>
              </w:rPr>
              <w:t>232</w:t>
            </w:r>
          </w:hyperlink>
        </w:p>
        <w:p>
          <w:pPr>
            <w:pStyle w:val="Contents3"/>
            <w:tabs>
              <w:tab w:val="clear" w:pos="8459"/>
              <w:tab w:val="right" w:pos="9026" w:leader="dot"/>
            </w:tabs>
            <w:rPr/>
          </w:pPr>
          <w:hyperlink w:anchor="__RefHeading___Toc6626936_2870459653">
            <w:r>
              <w:rPr>
                <w:webHidden/>
                <w:rStyle w:val="IndexLink"/>
                <w:rtl w:val="true"/>
              </w:rPr>
              <w:t>بدحجابی و تعصب</w:t>
            </w:r>
            <w:r>
              <w:rPr>
                <w:rStyle w:val="IndexLink"/>
                <w:rtl w:val="true"/>
              </w:rPr>
              <w:tab/>
            </w:r>
            <w:r>
              <w:rPr>
                <w:rStyle w:val="IndexLink"/>
              </w:rPr>
              <w:t>232</w:t>
            </w:r>
          </w:hyperlink>
        </w:p>
        <w:p>
          <w:pPr>
            <w:pStyle w:val="Contents3"/>
            <w:tabs>
              <w:tab w:val="clear" w:pos="8459"/>
              <w:tab w:val="right" w:pos="9026" w:leader="dot"/>
            </w:tabs>
            <w:rPr/>
          </w:pPr>
          <w:hyperlink w:anchor="__RefHeading___Toc6626938_2870459653">
            <w:r>
              <w:rPr>
                <w:webHidden/>
                <w:rStyle w:val="IndexLink"/>
                <w:rtl w:val="true"/>
              </w:rPr>
              <w:t>تعصب پسندیده</w:t>
            </w:r>
            <w:r>
              <w:rPr>
                <w:rStyle w:val="IndexLink"/>
                <w:rtl w:val="true"/>
              </w:rPr>
              <w:tab/>
            </w:r>
            <w:r>
              <w:rPr>
                <w:rStyle w:val="IndexLink"/>
              </w:rPr>
              <w:t>233</w:t>
            </w:r>
          </w:hyperlink>
        </w:p>
        <w:p>
          <w:pPr>
            <w:pStyle w:val="Contents3"/>
            <w:tabs>
              <w:tab w:val="clear" w:pos="8459"/>
              <w:tab w:val="right" w:pos="9026" w:leader="dot"/>
            </w:tabs>
            <w:rPr/>
          </w:pPr>
          <w:hyperlink w:anchor="__RefHeading___Toc6626940_2870459653">
            <w:r>
              <w:rPr>
                <w:webHidden/>
                <w:rStyle w:val="IndexLink"/>
                <w:rtl w:val="true"/>
              </w:rPr>
              <w:t>سوءظن ویژگی دیگر جاهلیت</w:t>
            </w:r>
            <w:r>
              <w:rPr>
                <w:rStyle w:val="IndexLink"/>
                <w:rtl w:val="true"/>
              </w:rPr>
              <w:tab/>
            </w:r>
            <w:r>
              <w:rPr>
                <w:rStyle w:val="IndexLink"/>
              </w:rPr>
              <w:t>234</w:t>
            </w:r>
          </w:hyperlink>
        </w:p>
        <w:p>
          <w:pPr>
            <w:pStyle w:val="Contents3"/>
            <w:tabs>
              <w:tab w:val="clear" w:pos="8459"/>
              <w:tab w:val="right" w:pos="9026" w:leader="dot"/>
            </w:tabs>
            <w:rPr/>
          </w:pPr>
          <w:hyperlink w:anchor="__RefHeading___Toc6626942_2870459653">
            <w:r>
              <w:rPr>
                <w:webHidden/>
                <w:rStyle w:val="IndexLink"/>
                <w:rtl w:val="true"/>
              </w:rPr>
              <w:t>احکام جاهلیت</w:t>
            </w:r>
            <w:r>
              <w:rPr>
                <w:rStyle w:val="IndexLink"/>
                <w:rtl w:val="true"/>
              </w:rPr>
              <w:tab/>
            </w:r>
            <w:r>
              <w:rPr>
                <w:rStyle w:val="IndexLink"/>
              </w:rPr>
              <w:t>235</w:t>
            </w:r>
          </w:hyperlink>
        </w:p>
        <w:p>
          <w:pPr>
            <w:pStyle w:val="Contents3"/>
            <w:tabs>
              <w:tab w:val="clear" w:pos="8459"/>
              <w:tab w:val="right" w:pos="9026" w:leader="dot"/>
            </w:tabs>
            <w:rPr/>
          </w:pPr>
          <w:hyperlink w:anchor="__RefHeading___Toc6626944_2870459653">
            <w:r>
              <w:rPr>
                <w:webHidden/>
                <w:rStyle w:val="IndexLink"/>
                <w:rtl w:val="true"/>
              </w:rPr>
              <w:t>روضه</w:t>
            </w:r>
            <w:r>
              <w:rPr>
                <w:rStyle w:val="IndexLink"/>
                <w:rtl w:val="true"/>
              </w:rPr>
              <w:tab/>
            </w:r>
            <w:r>
              <w:rPr>
                <w:rStyle w:val="IndexLink"/>
              </w:rPr>
              <w:t>237</w:t>
            </w:r>
          </w:hyperlink>
        </w:p>
        <w:p>
          <w:pPr>
            <w:pStyle w:val="Contents2"/>
            <w:tabs>
              <w:tab w:val="clear" w:pos="8743"/>
              <w:tab w:val="right" w:pos="9026" w:leader="dot"/>
            </w:tabs>
            <w:rPr/>
          </w:pPr>
          <w:hyperlink w:anchor="__RefHeading___Toc6626946_2870459653">
            <w:r>
              <w:rPr>
                <w:webHidden/>
                <w:rStyle w:val="IndexLink"/>
                <w:rtl w:val="true"/>
              </w:rPr>
              <w:t xml:space="preserve">بررسی آموزه های تفسیری خطبه فدکیه </w:t>
            </w:r>
            <w:r>
              <w:rPr>
                <w:rStyle w:val="IndexLink"/>
              </w:rPr>
              <w:t>5</w:t>
            </w:r>
            <w:r>
              <w:rPr>
                <w:rStyle w:val="IndexLink"/>
                <w:rtl w:val="true"/>
              </w:rPr>
              <w:tab/>
            </w:r>
            <w:r>
              <w:rPr>
                <w:rStyle w:val="IndexLink"/>
              </w:rPr>
              <w:t>241</w:t>
            </w:r>
          </w:hyperlink>
        </w:p>
        <w:p>
          <w:pPr>
            <w:pStyle w:val="Contents3"/>
            <w:tabs>
              <w:tab w:val="clear" w:pos="8459"/>
              <w:tab w:val="right" w:pos="9026" w:leader="dot"/>
            </w:tabs>
            <w:rPr/>
          </w:pPr>
          <w:hyperlink w:anchor="__RefHeading___Toc6626948_2870459653">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6626950_2870459653">
            <w:r>
              <w:rPr>
                <w:webHidden/>
                <w:rStyle w:val="IndexLink"/>
                <w:rtl w:val="true"/>
              </w:rPr>
              <w:t>مقدمه</w:t>
            </w:r>
            <w:r>
              <w:rPr>
                <w:rStyle w:val="IndexLink"/>
                <w:rtl w:val="true"/>
              </w:rPr>
              <w:tab/>
            </w:r>
            <w:r>
              <w:rPr>
                <w:rStyle w:val="IndexLink"/>
              </w:rPr>
              <w:t>241</w:t>
            </w:r>
          </w:hyperlink>
        </w:p>
        <w:p>
          <w:pPr>
            <w:pStyle w:val="Contents3"/>
            <w:tabs>
              <w:tab w:val="clear" w:pos="8459"/>
              <w:tab w:val="right" w:pos="9026" w:leader="dot"/>
            </w:tabs>
            <w:rPr/>
          </w:pPr>
          <w:hyperlink w:anchor="__RefHeading___Toc6626952_2870459653">
            <w:r>
              <w:rPr>
                <w:webHidden/>
                <w:rStyle w:val="IndexLink"/>
                <w:rtl w:val="true"/>
              </w:rPr>
              <w:t>علت انحطاط مسلمین بعد از رسول خدا</w:t>
            </w:r>
            <w:r>
              <w:rPr>
                <w:rStyle w:val="IndexLink"/>
                <w:rtl w:val="true"/>
              </w:rPr>
              <w:tab/>
            </w:r>
            <w:r>
              <w:rPr>
                <w:rStyle w:val="IndexLink"/>
              </w:rPr>
              <w:t>241</w:t>
            </w:r>
          </w:hyperlink>
        </w:p>
        <w:p>
          <w:pPr>
            <w:pStyle w:val="Contents3"/>
            <w:tabs>
              <w:tab w:val="clear" w:pos="8459"/>
              <w:tab w:val="right" w:pos="9026" w:leader="dot"/>
            </w:tabs>
            <w:rPr/>
          </w:pPr>
          <w:hyperlink w:anchor="__RefHeading___Toc6626954_2870459653">
            <w:r>
              <w:rPr>
                <w:webHidden/>
                <w:rStyle w:val="IndexLink"/>
                <w:rtl w:val="true"/>
              </w:rPr>
              <w:t>حربه های شیطان</w:t>
            </w:r>
            <w:r>
              <w:rPr>
                <w:rStyle w:val="IndexLink"/>
                <w:rtl w:val="true"/>
              </w:rPr>
              <w:tab/>
            </w:r>
            <w:r>
              <w:rPr>
                <w:rStyle w:val="IndexLink"/>
              </w:rPr>
              <w:t>242</w:t>
            </w:r>
          </w:hyperlink>
        </w:p>
        <w:p>
          <w:pPr>
            <w:pStyle w:val="Contents3"/>
            <w:tabs>
              <w:tab w:val="clear" w:pos="8459"/>
              <w:tab w:val="right" w:pos="9026" w:leader="dot"/>
            </w:tabs>
            <w:rPr/>
          </w:pPr>
          <w:hyperlink w:anchor="__RefHeading___Toc6626956_2870459653">
            <w:r>
              <w:rPr>
                <w:webHidden/>
                <w:rStyle w:val="IndexLink"/>
                <w:rtl w:val="true"/>
              </w:rPr>
              <w:t>اعتقاد به معاد</w:t>
            </w:r>
            <w:r>
              <w:rPr>
                <w:rStyle w:val="IndexLink"/>
                <w:rtl w:val="true"/>
              </w:rPr>
              <w:tab/>
            </w:r>
            <w:r>
              <w:rPr>
                <w:rStyle w:val="IndexLink"/>
              </w:rPr>
              <w:t>247</w:t>
            </w:r>
          </w:hyperlink>
        </w:p>
        <w:p>
          <w:pPr>
            <w:pStyle w:val="Contents3"/>
            <w:tabs>
              <w:tab w:val="clear" w:pos="8459"/>
              <w:tab w:val="right" w:pos="9026" w:leader="dot"/>
            </w:tabs>
            <w:rPr/>
          </w:pPr>
          <w:hyperlink w:anchor="__RefHeading___Toc6626958_2870459653">
            <w:r>
              <w:rPr>
                <w:webHidden/>
                <w:rStyle w:val="IndexLink"/>
                <w:rtl w:val="true"/>
              </w:rPr>
              <w:t>عرضه اعمال بر ائمه علیهم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6626960_2870459653">
            <w:r>
              <w:rPr>
                <w:webHidden/>
                <w:rStyle w:val="IndexLink"/>
                <w:rtl w:val="true"/>
              </w:rPr>
              <w:t>نشانه های تنبه و بیداری</w:t>
            </w:r>
            <w:r>
              <w:rPr>
                <w:rStyle w:val="IndexLink"/>
                <w:rtl w:val="true"/>
              </w:rPr>
              <w:tab/>
            </w:r>
            <w:r>
              <w:rPr>
                <w:rStyle w:val="IndexLink"/>
              </w:rPr>
              <w:t>250</w:t>
            </w:r>
          </w:hyperlink>
        </w:p>
        <w:p>
          <w:pPr>
            <w:pStyle w:val="Contents3"/>
            <w:tabs>
              <w:tab w:val="clear" w:pos="8459"/>
              <w:tab w:val="right" w:pos="9026" w:leader="dot"/>
            </w:tabs>
            <w:rPr/>
          </w:pPr>
          <w:hyperlink w:anchor="__RefHeading___Toc6626962_2870459653">
            <w:r>
              <w:rPr>
                <w:webHidden/>
                <w:rStyle w:val="IndexLink"/>
                <w:rtl w:val="true"/>
              </w:rPr>
              <w:t>شکر نعمت</w:t>
            </w:r>
            <w:r>
              <w:rPr>
                <w:rStyle w:val="IndexLink"/>
                <w:rtl w:val="true"/>
              </w:rPr>
              <w:tab/>
            </w:r>
            <w:r>
              <w:rPr>
                <w:rStyle w:val="IndexLink"/>
              </w:rPr>
              <w:t>251</w:t>
            </w:r>
          </w:hyperlink>
        </w:p>
        <w:p>
          <w:pPr>
            <w:pStyle w:val="Contents3"/>
            <w:tabs>
              <w:tab w:val="clear" w:pos="8459"/>
              <w:tab w:val="right" w:pos="9026" w:leader="dot"/>
            </w:tabs>
            <w:rPr/>
          </w:pPr>
          <w:hyperlink w:anchor="__RefHeading___Toc6626964_2870459653">
            <w:r>
              <w:rPr>
                <w:webHidden/>
                <w:rStyle w:val="IndexLink"/>
                <w:rtl w:val="true"/>
              </w:rPr>
              <w:t>داستان</w:t>
            </w:r>
            <w:r>
              <w:rPr>
                <w:rStyle w:val="IndexLink"/>
                <w:rtl w:val="true"/>
              </w:rPr>
              <w:tab/>
            </w:r>
            <w:r>
              <w:rPr>
                <w:rStyle w:val="IndexLink"/>
              </w:rPr>
              <w:t>254</w:t>
            </w:r>
          </w:hyperlink>
        </w:p>
        <w:p>
          <w:pPr>
            <w:pStyle w:val="Contents3"/>
            <w:tabs>
              <w:tab w:val="clear" w:pos="8459"/>
              <w:tab w:val="right" w:pos="9026" w:leader="dot"/>
            </w:tabs>
            <w:rPr/>
          </w:pPr>
          <w:hyperlink w:anchor="__RefHeading___Toc6626966_2870459653">
            <w:r>
              <w:rPr>
                <w:webHidden/>
                <w:rStyle w:val="IndexLink"/>
                <w:rtl w:val="true"/>
              </w:rPr>
              <w:t>نامه امام زمان به شیخ مفید</w:t>
            </w:r>
            <w:r>
              <w:rPr>
                <w:rStyle w:val="IndexLink"/>
                <w:rtl w:val="true"/>
              </w:rPr>
              <w:tab/>
            </w:r>
            <w:r>
              <w:rPr>
                <w:rStyle w:val="IndexLink"/>
              </w:rPr>
              <w:t>256</w:t>
            </w:r>
          </w:hyperlink>
        </w:p>
        <w:p>
          <w:pPr>
            <w:pStyle w:val="Contents3"/>
            <w:tabs>
              <w:tab w:val="clear" w:pos="8459"/>
              <w:tab w:val="right" w:pos="9026" w:leader="dot"/>
            </w:tabs>
            <w:rPr/>
          </w:pPr>
          <w:hyperlink w:anchor="__RefHeading___Toc6626968_2870459653">
            <w:r>
              <w:rPr>
                <w:webHidden/>
                <w:rStyle w:val="IndexLink"/>
                <w:rtl w:val="true"/>
              </w:rPr>
              <w:t>چکیده سخن</w:t>
            </w:r>
            <w:r>
              <w:rPr>
                <w:rStyle w:val="IndexLink"/>
                <w:rtl w:val="true"/>
              </w:rPr>
              <w:tab/>
            </w:r>
            <w:r>
              <w:rPr>
                <w:rStyle w:val="IndexLink"/>
              </w:rPr>
              <w:t>257</w:t>
            </w:r>
          </w:hyperlink>
        </w:p>
        <w:p>
          <w:pPr>
            <w:pStyle w:val="Contents3"/>
            <w:tabs>
              <w:tab w:val="clear" w:pos="8459"/>
              <w:tab w:val="right" w:pos="9026" w:leader="dot"/>
            </w:tabs>
            <w:rPr/>
          </w:pPr>
          <w:hyperlink w:anchor="__RefHeading___Toc6626970_2870459653">
            <w:r>
              <w:rPr>
                <w:webHidden/>
                <w:rStyle w:val="IndexLink"/>
                <w:rtl w:val="true"/>
              </w:rPr>
              <w:t>روضه</w:t>
            </w:r>
            <w:r>
              <w:rPr>
                <w:rStyle w:val="IndexLink"/>
                <w:rtl w:val="true"/>
              </w:rPr>
              <w:tab/>
            </w:r>
            <w:r>
              <w:rPr>
                <w:rStyle w:val="IndexLink"/>
              </w:rPr>
              <w:t>257</w:t>
            </w:r>
          </w:hyperlink>
        </w:p>
        <w:p>
          <w:pPr>
            <w:pStyle w:val="Contents2"/>
            <w:tabs>
              <w:tab w:val="clear" w:pos="8743"/>
              <w:tab w:val="right" w:pos="9026" w:leader="dot"/>
            </w:tabs>
            <w:rPr/>
          </w:pPr>
          <w:hyperlink w:anchor="__RefHeading___Toc6626972_2870459653">
            <w:r>
              <w:rPr>
                <w:webHidden/>
                <w:rStyle w:val="IndexLink"/>
                <w:rtl w:val="true"/>
              </w:rPr>
              <w:t xml:space="preserve">سیره و رفتار سیاسی حضرت زهرا </w:t>
            </w:r>
            <w:r>
              <w:rPr>
                <w:rStyle w:val="IndexLink"/>
                <w:rtl w:val="true"/>
              </w:rPr>
              <w:t>(</w:t>
            </w:r>
            <w:r>
              <w:rPr>
                <w:rStyle w:val="IndexLink"/>
                <w:rtl w:val="true"/>
              </w:rPr>
              <w:t>سلام الله علیها</w:t>
            </w:r>
            <w:r>
              <w:rPr>
                <w:rStyle w:val="IndexLink"/>
                <w:rtl w:val="true"/>
              </w:rPr>
              <w:t>)</w:t>
              <w:tab/>
            </w:r>
            <w:r>
              <w:rPr>
                <w:rStyle w:val="IndexLink"/>
              </w:rPr>
              <w:t>264</w:t>
            </w:r>
          </w:hyperlink>
        </w:p>
        <w:p>
          <w:pPr>
            <w:pStyle w:val="Contents3"/>
            <w:tabs>
              <w:tab w:val="clear" w:pos="8459"/>
              <w:tab w:val="right" w:pos="9026" w:leader="dot"/>
            </w:tabs>
            <w:rPr/>
          </w:pPr>
          <w:hyperlink w:anchor="__RefHeading___Toc6626974_2870459653">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6626976_2870459653">
            <w:r>
              <w:rPr>
                <w:webHidden/>
                <w:rStyle w:val="IndexLink"/>
                <w:rtl w:val="true"/>
              </w:rPr>
              <w:t>مقدمه</w:t>
            </w:r>
            <w:r>
              <w:rPr>
                <w:rStyle w:val="IndexLink"/>
                <w:rtl w:val="true"/>
              </w:rPr>
              <w:tab/>
            </w:r>
            <w:r>
              <w:rPr>
                <w:rStyle w:val="IndexLink"/>
              </w:rPr>
              <w:t>264</w:t>
            </w:r>
          </w:hyperlink>
        </w:p>
        <w:p>
          <w:pPr>
            <w:pStyle w:val="Contents3"/>
            <w:tabs>
              <w:tab w:val="clear" w:pos="8459"/>
              <w:tab w:val="right" w:pos="9026" w:leader="dot"/>
            </w:tabs>
            <w:rPr/>
          </w:pPr>
          <w:hyperlink w:anchor="__RefHeading___Toc6626978_2870459653">
            <w:r>
              <w:rPr>
                <w:webHidden/>
                <w:rStyle w:val="IndexLink"/>
                <w:rtl w:val="true"/>
              </w:rPr>
              <w:t>طرح موضوع</w:t>
            </w:r>
            <w:r>
              <w:rPr>
                <w:rStyle w:val="IndexLink"/>
                <w:rtl w:val="true"/>
              </w:rPr>
              <w:tab/>
            </w:r>
            <w:r>
              <w:rPr>
                <w:rStyle w:val="IndexLink"/>
              </w:rPr>
              <w:t>265</w:t>
            </w:r>
          </w:hyperlink>
        </w:p>
        <w:p>
          <w:pPr>
            <w:pStyle w:val="Contents3"/>
            <w:tabs>
              <w:tab w:val="clear" w:pos="8459"/>
              <w:tab w:val="right" w:pos="9026" w:leader="dot"/>
            </w:tabs>
            <w:rPr/>
          </w:pPr>
          <w:hyperlink w:anchor="__RefHeading___Toc6626980_2870459653">
            <w:r>
              <w:rPr>
                <w:webHidden/>
                <w:rStyle w:val="IndexLink"/>
                <w:rtl w:val="true"/>
              </w:rPr>
              <w:t xml:space="preserve">سیاست از دیدگاه امام مجتبی </w:t>
            </w:r>
            <w:r>
              <w:rPr>
                <w:rStyle w:val="IndexLink"/>
                <w:rtl w:val="true"/>
              </w:rPr>
              <w:t>(</w:t>
            </w:r>
            <w:r>
              <w:rPr>
                <w:rStyle w:val="IndexLink"/>
                <w:rtl w:val="true"/>
              </w:rPr>
              <w:t>علیه السلام</w:t>
            </w:r>
            <w:r>
              <w:rPr>
                <w:rStyle w:val="IndexLink"/>
                <w:rtl w:val="true"/>
              </w:rPr>
              <w:t>)</w:t>
              <w:tab/>
            </w:r>
            <w:r>
              <w:rPr>
                <w:rStyle w:val="IndexLink"/>
              </w:rPr>
              <w:t>266</w:t>
            </w:r>
          </w:hyperlink>
        </w:p>
        <w:p>
          <w:pPr>
            <w:pStyle w:val="Contents3"/>
            <w:tabs>
              <w:tab w:val="clear" w:pos="8459"/>
              <w:tab w:val="right" w:pos="9026" w:leader="dot"/>
            </w:tabs>
            <w:rPr/>
          </w:pPr>
          <w:hyperlink w:anchor="__RefHeading___Toc6626982_2870459653">
            <w:r>
              <w:rPr>
                <w:webHidden/>
                <w:rStyle w:val="IndexLink"/>
                <w:rtl w:val="true"/>
              </w:rPr>
              <w:t>ارکان سیاست</w:t>
            </w:r>
            <w:r>
              <w:rPr>
                <w:rStyle w:val="IndexLink"/>
                <w:rtl w:val="true"/>
              </w:rPr>
              <w:tab/>
            </w:r>
            <w:r>
              <w:rPr>
                <w:rStyle w:val="IndexLink"/>
              </w:rPr>
              <w:t>267</w:t>
            </w:r>
          </w:hyperlink>
        </w:p>
        <w:p>
          <w:pPr>
            <w:pStyle w:val="Contents4"/>
            <w:tabs>
              <w:tab w:val="clear" w:pos="8176"/>
              <w:tab w:val="right" w:pos="9026" w:leader="dot"/>
            </w:tabs>
            <w:rPr/>
          </w:pPr>
          <w:hyperlink w:anchor="__RefHeading___Toc6626984_2870459653">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6626986_2870459653">
            <w:r>
              <w:rPr>
                <w:webHidden/>
                <w:rStyle w:val="IndexLink"/>
                <w:rtl w:val="true"/>
              </w:rPr>
              <w:t>رکن اول</w:t>
            </w:r>
            <w:r>
              <w:rPr>
                <w:rStyle w:val="IndexLink"/>
                <w:rtl w:val="true"/>
              </w:rPr>
              <w:tab/>
            </w:r>
            <w:r>
              <w:rPr>
                <w:rStyle w:val="IndexLink"/>
              </w:rPr>
              <w:t>267</w:t>
            </w:r>
          </w:hyperlink>
        </w:p>
        <w:p>
          <w:pPr>
            <w:pStyle w:val="Contents4"/>
            <w:tabs>
              <w:tab w:val="clear" w:pos="8176"/>
              <w:tab w:val="right" w:pos="9026" w:leader="dot"/>
            </w:tabs>
            <w:rPr/>
          </w:pPr>
          <w:hyperlink w:anchor="__RefHeading___Toc6626988_2870459653">
            <w:r>
              <w:rPr>
                <w:webHidden/>
                <w:rStyle w:val="IndexLink"/>
                <w:rtl w:val="true"/>
              </w:rPr>
              <w:t>رکن دوم</w:t>
            </w:r>
            <w:r>
              <w:rPr>
                <w:rStyle w:val="IndexLink"/>
                <w:rtl w:val="true"/>
              </w:rPr>
              <w:tab/>
            </w:r>
            <w:r>
              <w:rPr>
                <w:rStyle w:val="IndexLink"/>
              </w:rPr>
              <w:t>268</w:t>
            </w:r>
          </w:hyperlink>
        </w:p>
        <w:p>
          <w:pPr>
            <w:pStyle w:val="Contents5"/>
            <w:tabs>
              <w:tab w:val="clear" w:pos="7892"/>
              <w:tab w:val="right" w:pos="9026" w:leader="dot"/>
            </w:tabs>
            <w:rPr/>
          </w:pPr>
          <w:hyperlink w:anchor="__RefHeading___Toc6626990_2870459653">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6626992_2870459653">
            <w:r>
              <w:rPr>
                <w:webHidden/>
                <w:rStyle w:val="IndexLink"/>
                <w:rtl w:val="true"/>
              </w:rPr>
              <w:t>نفاق عبدالله بن عمیر</w:t>
            </w:r>
            <w:r>
              <w:rPr>
                <w:rStyle w:val="IndexLink"/>
                <w:rtl w:val="true"/>
              </w:rPr>
              <w:tab/>
            </w:r>
            <w:r>
              <w:rPr>
                <w:rStyle w:val="IndexLink"/>
              </w:rPr>
              <w:t>269</w:t>
            </w:r>
          </w:hyperlink>
        </w:p>
        <w:p>
          <w:pPr>
            <w:pStyle w:val="Contents5"/>
            <w:tabs>
              <w:tab w:val="clear" w:pos="7892"/>
              <w:tab w:val="right" w:pos="9026" w:leader="dot"/>
            </w:tabs>
            <w:rPr/>
          </w:pPr>
          <w:hyperlink w:anchor="__RefHeading___Toc6626994_2870459653">
            <w:r>
              <w:rPr>
                <w:webHidden/>
                <w:rStyle w:val="IndexLink"/>
                <w:rtl w:val="true"/>
              </w:rPr>
              <w:t>نفاق ابوعامر</w:t>
            </w:r>
            <w:r>
              <w:rPr>
                <w:rStyle w:val="IndexLink"/>
                <w:rtl w:val="true"/>
              </w:rPr>
              <w:tab/>
            </w:r>
            <w:r>
              <w:rPr>
                <w:rStyle w:val="IndexLink"/>
              </w:rPr>
              <w:t>270</w:t>
            </w:r>
          </w:hyperlink>
        </w:p>
        <w:p>
          <w:pPr>
            <w:pStyle w:val="Contents5"/>
            <w:tabs>
              <w:tab w:val="clear" w:pos="7892"/>
              <w:tab w:val="right" w:pos="9026" w:leader="dot"/>
            </w:tabs>
            <w:rPr/>
          </w:pPr>
          <w:hyperlink w:anchor="__RefHeading___Toc6626996_2870459653">
            <w:r>
              <w:rPr>
                <w:webHidden/>
                <w:rStyle w:val="IndexLink"/>
                <w:rtl w:val="true"/>
              </w:rPr>
              <w:t xml:space="preserve">مذمت نفاق در سخن پیغمبر </w:t>
            </w:r>
            <w:r>
              <w:rPr>
                <w:rStyle w:val="IndexLink"/>
                <w:rtl w:val="true"/>
              </w:rPr>
              <w:t>(</w:t>
            </w:r>
            <w:r>
              <w:rPr>
                <w:rStyle w:val="IndexLink"/>
                <w:rtl w:val="true"/>
              </w:rPr>
              <w:t>صلی الله علیه و آله و سلم</w:t>
            </w:r>
            <w:r>
              <w:rPr>
                <w:rStyle w:val="IndexLink"/>
                <w:rtl w:val="true"/>
              </w:rPr>
              <w:t>)</w:t>
              <w:tab/>
            </w:r>
            <w:r>
              <w:rPr>
                <w:rStyle w:val="IndexLink"/>
              </w:rPr>
              <w:t>270</w:t>
            </w:r>
          </w:hyperlink>
        </w:p>
        <w:p>
          <w:pPr>
            <w:pStyle w:val="Contents5"/>
            <w:tabs>
              <w:tab w:val="clear" w:pos="7892"/>
              <w:tab w:val="right" w:pos="9026" w:leader="dot"/>
            </w:tabs>
            <w:rPr/>
          </w:pPr>
          <w:hyperlink w:anchor="__RefHeading___Toc6626998_2870459653">
            <w:r>
              <w:rPr>
                <w:webHidden/>
                <w:rStyle w:val="IndexLink"/>
                <w:rtl w:val="true"/>
              </w:rPr>
              <w:t>سقیفه چرا اتفاق افتاد؟</w:t>
            </w:r>
            <w:r>
              <w:rPr>
                <w:rStyle w:val="IndexLink"/>
                <w:rtl w:val="true"/>
              </w:rPr>
              <w:tab/>
            </w:r>
            <w:r>
              <w:rPr>
                <w:rStyle w:val="IndexLink"/>
              </w:rPr>
              <w:t>271</w:t>
            </w:r>
          </w:hyperlink>
        </w:p>
        <w:p>
          <w:pPr>
            <w:pStyle w:val="Contents5"/>
            <w:tabs>
              <w:tab w:val="clear" w:pos="7892"/>
              <w:tab w:val="right" w:pos="9026" w:leader="dot"/>
            </w:tabs>
            <w:rPr/>
          </w:pPr>
          <w:hyperlink w:anchor="__RefHeading___Toc6627000_2870459653">
            <w:r>
              <w:rPr>
                <w:webHidden/>
                <w:rStyle w:val="IndexLink"/>
                <w:rtl w:val="true"/>
              </w:rPr>
              <w:t xml:space="preserve">وصیت سیاسی حضرت زهرا </w:t>
            </w:r>
            <w:r>
              <w:rPr>
                <w:rStyle w:val="IndexLink"/>
                <w:rtl w:val="true"/>
              </w:rPr>
              <w:t>(</w:t>
            </w:r>
            <w:r>
              <w:rPr>
                <w:rStyle w:val="IndexLink"/>
                <w:rtl w:val="true"/>
              </w:rPr>
              <w:t>سلام الله علیها</w:t>
            </w:r>
            <w:r>
              <w:rPr>
                <w:rStyle w:val="IndexLink"/>
                <w:rtl w:val="true"/>
              </w:rPr>
              <w:t>)</w:t>
              <w:tab/>
            </w:r>
            <w:r>
              <w:rPr>
                <w:rStyle w:val="IndexLink"/>
              </w:rPr>
              <w:t>272</w:t>
            </w:r>
          </w:hyperlink>
        </w:p>
        <w:p>
          <w:pPr>
            <w:pStyle w:val="Contents5"/>
            <w:tabs>
              <w:tab w:val="clear" w:pos="7892"/>
              <w:tab w:val="right" w:pos="9026" w:leader="dot"/>
            </w:tabs>
            <w:rPr/>
          </w:pPr>
          <w:hyperlink w:anchor="__RefHeading___Toc6627002_2870459653">
            <w:r>
              <w:rPr>
                <w:webHidden/>
                <w:rStyle w:val="IndexLink"/>
                <w:rtl w:val="true"/>
              </w:rPr>
              <w:t xml:space="preserve">الگوپذیری از فاطمه زهرا </w:t>
            </w:r>
            <w:r>
              <w:rPr>
                <w:rStyle w:val="IndexLink"/>
                <w:rtl w:val="true"/>
              </w:rPr>
              <w:t>(</w:t>
            </w:r>
            <w:r>
              <w:rPr>
                <w:rStyle w:val="IndexLink"/>
                <w:rtl w:val="true"/>
              </w:rPr>
              <w:t>سلام الله علیها</w:t>
            </w:r>
            <w:r>
              <w:rPr>
                <w:rStyle w:val="IndexLink"/>
                <w:rtl w:val="true"/>
              </w:rPr>
              <w:t>)</w:t>
              <w:tab/>
            </w:r>
            <w:r>
              <w:rPr>
                <w:rStyle w:val="IndexLink"/>
              </w:rPr>
              <w:t>272</w:t>
            </w:r>
          </w:hyperlink>
        </w:p>
        <w:p>
          <w:pPr>
            <w:pStyle w:val="Contents5"/>
            <w:tabs>
              <w:tab w:val="clear" w:pos="7892"/>
              <w:tab w:val="right" w:pos="9026" w:leader="dot"/>
            </w:tabs>
            <w:rPr/>
          </w:pPr>
          <w:hyperlink w:anchor="__RefHeading___Toc6627004_2870459653">
            <w:r>
              <w:rPr>
                <w:webHidden/>
                <w:rStyle w:val="IndexLink"/>
                <w:rtl w:val="true"/>
              </w:rPr>
              <w:t>بصیرت طفیل بن عمرو دوسی</w:t>
            </w:r>
            <w:r>
              <w:rPr>
                <w:rStyle w:val="IndexLink"/>
                <w:rtl w:val="true"/>
              </w:rPr>
              <w:tab/>
            </w:r>
            <w:r>
              <w:rPr>
                <w:rStyle w:val="IndexLink"/>
              </w:rPr>
              <w:t>273</w:t>
            </w:r>
          </w:hyperlink>
        </w:p>
        <w:p>
          <w:pPr>
            <w:pStyle w:val="Contents4"/>
            <w:tabs>
              <w:tab w:val="clear" w:pos="8176"/>
              <w:tab w:val="right" w:pos="9026" w:leader="dot"/>
            </w:tabs>
            <w:rPr/>
          </w:pPr>
          <w:hyperlink w:anchor="__RefHeading___Toc6627006_2870459653">
            <w:r>
              <w:rPr>
                <w:webHidden/>
                <w:rStyle w:val="IndexLink"/>
                <w:rtl w:val="true"/>
              </w:rPr>
              <w:t>رکن سوم</w:t>
            </w:r>
            <w:r>
              <w:rPr>
                <w:rStyle w:val="IndexLink"/>
                <w:rtl w:val="true"/>
              </w:rPr>
              <w:tab/>
            </w:r>
            <w:r>
              <w:rPr>
                <w:rStyle w:val="IndexLink"/>
              </w:rPr>
              <w:t>273</w:t>
            </w:r>
          </w:hyperlink>
        </w:p>
        <w:p>
          <w:pPr>
            <w:pStyle w:val="Contents4"/>
            <w:tabs>
              <w:tab w:val="clear" w:pos="8176"/>
              <w:tab w:val="right" w:pos="9026" w:leader="dot"/>
            </w:tabs>
            <w:rPr/>
          </w:pPr>
          <w:hyperlink w:anchor="__RefHeading___Toc6627008_2870459653">
            <w:r>
              <w:rPr>
                <w:webHidden/>
                <w:rStyle w:val="IndexLink"/>
                <w:rtl w:val="true"/>
              </w:rPr>
              <w:t>رکن چهارم</w:t>
            </w:r>
            <w:r>
              <w:rPr>
                <w:rStyle w:val="IndexLink"/>
                <w:rtl w:val="true"/>
              </w:rPr>
              <w:tab/>
            </w:r>
            <w:r>
              <w:rPr>
                <w:rStyle w:val="IndexLink"/>
              </w:rPr>
              <w:t>273</w:t>
            </w:r>
          </w:hyperlink>
        </w:p>
        <w:p>
          <w:pPr>
            <w:pStyle w:val="Contents4"/>
            <w:tabs>
              <w:tab w:val="clear" w:pos="8176"/>
              <w:tab w:val="right" w:pos="9026" w:leader="dot"/>
            </w:tabs>
            <w:rPr/>
          </w:pPr>
          <w:hyperlink w:anchor="__RefHeading___Toc6627010_2870459653">
            <w:r>
              <w:rPr>
                <w:webHidden/>
                <w:rStyle w:val="IndexLink"/>
                <w:rtl w:val="true"/>
              </w:rPr>
              <w:t>رکن پنجم</w:t>
            </w:r>
            <w:r>
              <w:rPr>
                <w:rStyle w:val="IndexLink"/>
                <w:rtl w:val="true"/>
              </w:rPr>
              <w:tab/>
            </w:r>
            <w:r>
              <w:rPr>
                <w:rStyle w:val="IndexLink"/>
              </w:rPr>
              <w:t>273</w:t>
            </w:r>
          </w:hyperlink>
        </w:p>
        <w:p>
          <w:pPr>
            <w:pStyle w:val="Contents3"/>
            <w:tabs>
              <w:tab w:val="clear" w:pos="8459"/>
              <w:tab w:val="right" w:pos="9026" w:leader="dot"/>
            </w:tabs>
            <w:rPr/>
          </w:pPr>
          <w:hyperlink w:anchor="__RefHeading___Toc6627012_2870459653">
            <w:r>
              <w:rPr>
                <w:webHidden/>
                <w:rStyle w:val="IndexLink"/>
                <w:rtl w:val="true"/>
              </w:rPr>
              <w:t xml:space="preserve">سیاست حضرت زهرا </w:t>
            </w:r>
            <w:r>
              <w:rPr>
                <w:rStyle w:val="IndexLink"/>
                <w:rtl w:val="true"/>
              </w:rPr>
              <w:t>(</w:t>
            </w:r>
            <w:r>
              <w:rPr>
                <w:rStyle w:val="IndexLink"/>
                <w:rtl w:val="true"/>
              </w:rPr>
              <w:t>سلام الله علیها</w:t>
            </w:r>
            <w:r>
              <w:rPr>
                <w:rStyle w:val="IndexLink"/>
                <w:rtl w:val="true"/>
              </w:rPr>
              <w:t>)</w:t>
              <w:tab/>
            </w:r>
            <w:r>
              <w:rPr>
                <w:rStyle w:val="IndexLink"/>
              </w:rPr>
              <w:t>274</w:t>
            </w:r>
          </w:hyperlink>
        </w:p>
        <w:p>
          <w:pPr>
            <w:pStyle w:val="Contents3"/>
            <w:tabs>
              <w:tab w:val="clear" w:pos="8459"/>
              <w:tab w:val="right" w:pos="9026" w:leader="dot"/>
            </w:tabs>
            <w:rPr/>
          </w:pPr>
          <w:hyperlink w:anchor="__RefHeading___Toc6627014_2870459653">
            <w:r>
              <w:rPr>
                <w:webHidden/>
                <w:rStyle w:val="IndexLink"/>
                <w:rtl w:val="true"/>
              </w:rPr>
              <w:t>روضه</w:t>
            </w:r>
            <w:r>
              <w:rPr>
                <w:rStyle w:val="IndexLink"/>
                <w:rtl w:val="true"/>
              </w:rPr>
              <w:tab/>
            </w:r>
            <w:r>
              <w:rPr>
                <w:rStyle w:val="IndexLink"/>
              </w:rPr>
              <w:t>277</w:t>
            </w:r>
          </w:hyperlink>
        </w:p>
        <w:p>
          <w:pPr>
            <w:pStyle w:val="Contents2"/>
            <w:tabs>
              <w:tab w:val="clear" w:pos="8743"/>
              <w:tab w:val="right" w:pos="9026" w:leader="dot"/>
            </w:tabs>
            <w:rPr/>
          </w:pPr>
          <w:hyperlink w:anchor="__RefHeading___Toc6627016_2870459653">
            <w:r>
              <w:rPr>
                <w:webHidden/>
                <w:rStyle w:val="IndexLink"/>
                <w:rtl w:val="true"/>
              </w:rPr>
              <w:t xml:space="preserve">دین شناسی فاطمه زهرا </w:t>
            </w:r>
            <w:r>
              <w:rPr>
                <w:rStyle w:val="IndexLink"/>
                <w:rtl w:val="true"/>
              </w:rPr>
              <w:t>(</w:t>
            </w:r>
            <w:r>
              <w:rPr>
                <w:rStyle w:val="IndexLink"/>
                <w:rtl w:val="true"/>
              </w:rPr>
              <w:t>سلام الله علیها</w:t>
            </w:r>
            <w:r>
              <w:rPr>
                <w:rStyle w:val="IndexLink"/>
                <w:rtl w:val="true"/>
              </w:rPr>
              <w:t>)</w:t>
              <w:tab/>
            </w:r>
            <w:r>
              <w:rPr>
                <w:rStyle w:val="IndexLink"/>
              </w:rPr>
              <w:t>280</w:t>
            </w:r>
          </w:hyperlink>
        </w:p>
        <w:p>
          <w:pPr>
            <w:pStyle w:val="Contents3"/>
            <w:tabs>
              <w:tab w:val="clear" w:pos="8459"/>
              <w:tab w:val="right" w:pos="9026" w:leader="dot"/>
            </w:tabs>
            <w:rPr/>
          </w:pPr>
          <w:hyperlink w:anchor="__RefHeading___Toc6627018_2870459653">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6627020_2870459653">
            <w:r>
              <w:rPr>
                <w:webHidden/>
                <w:rStyle w:val="IndexLink"/>
                <w:rtl w:val="true"/>
              </w:rPr>
              <w:t>مقدمه</w:t>
            </w:r>
            <w:r>
              <w:rPr>
                <w:rStyle w:val="IndexLink"/>
                <w:rtl w:val="true"/>
              </w:rPr>
              <w:tab/>
            </w:r>
            <w:r>
              <w:rPr>
                <w:rStyle w:val="IndexLink"/>
              </w:rPr>
              <w:t>281</w:t>
            </w:r>
          </w:hyperlink>
        </w:p>
        <w:p>
          <w:pPr>
            <w:pStyle w:val="Contents3"/>
            <w:tabs>
              <w:tab w:val="clear" w:pos="8459"/>
              <w:tab w:val="right" w:pos="9026" w:leader="dot"/>
            </w:tabs>
            <w:rPr/>
          </w:pPr>
          <w:hyperlink w:anchor="__RefHeading___Toc6627022_2870459653">
            <w:r>
              <w:rPr>
                <w:webHidden/>
                <w:rStyle w:val="IndexLink"/>
                <w:rtl w:val="true"/>
              </w:rPr>
              <w:t xml:space="preserve">دین شناسی فاطمه </w:t>
            </w:r>
            <w:r>
              <w:rPr>
                <w:rStyle w:val="IndexLink"/>
                <w:rtl w:val="true"/>
              </w:rPr>
              <w:t>(</w:t>
            </w:r>
            <w:r>
              <w:rPr>
                <w:rStyle w:val="IndexLink"/>
                <w:rtl w:val="true"/>
              </w:rPr>
              <w:t>سلام الله علیها</w:t>
            </w:r>
            <w:r>
              <w:rPr>
                <w:rStyle w:val="IndexLink"/>
                <w:rtl w:val="true"/>
              </w:rPr>
              <w:t>)</w:t>
              <w:tab/>
            </w:r>
            <w:r>
              <w:rPr>
                <w:rStyle w:val="IndexLink"/>
              </w:rPr>
              <w:t>283</w:t>
            </w:r>
          </w:hyperlink>
        </w:p>
        <w:p>
          <w:pPr>
            <w:pStyle w:val="Contents3"/>
            <w:tabs>
              <w:tab w:val="clear" w:pos="8459"/>
              <w:tab w:val="right" w:pos="9026" w:leader="dot"/>
            </w:tabs>
            <w:rPr/>
          </w:pPr>
          <w:hyperlink w:anchor="__RefHeading___Toc6627024_2870459653">
            <w:r>
              <w:rPr>
                <w:webHidden/>
                <w:rStyle w:val="IndexLink"/>
                <w:rtl w:val="true"/>
              </w:rPr>
              <w:t xml:space="preserve">دعای حضرت زهرا </w:t>
            </w:r>
            <w:r>
              <w:rPr>
                <w:rStyle w:val="IndexLink"/>
                <w:rtl w:val="true"/>
              </w:rPr>
              <w:t>(</w:t>
            </w:r>
            <w:r>
              <w:rPr>
                <w:rStyle w:val="IndexLink"/>
                <w:rtl w:val="true"/>
              </w:rPr>
              <w:t>سلام الله علیها</w:t>
            </w:r>
            <w:r>
              <w:rPr>
                <w:rStyle w:val="IndexLink"/>
                <w:rtl w:val="true"/>
              </w:rPr>
              <w:t>)</w:t>
              <w:tab/>
            </w:r>
            <w:r>
              <w:rPr>
                <w:rStyle w:val="IndexLink"/>
              </w:rPr>
              <w:t>283</w:t>
            </w:r>
          </w:hyperlink>
        </w:p>
        <w:p>
          <w:pPr>
            <w:pStyle w:val="Contents3"/>
            <w:tabs>
              <w:tab w:val="clear" w:pos="8459"/>
              <w:tab w:val="right" w:pos="9026" w:leader="dot"/>
            </w:tabs>
            <w:rPr/>
          </w:pPr>
          <w:hyperlink w:anchor="__RefHeading___Toc6627026_2870459653">
            <w:r>
              <w:rPr>
                <w:webHidden/>
                <w:rStyle w:val="IndexLink"/>
                <w:rtl w:val="true"/>
              </w:rPr>
              <w:t>داستان</w:t>
            </w:r>
            <w:r>
              <w:rPr>
                <w:rStyle w:val="IndexLink"/>
                <w:rtl w:val="true"/>
              </w:rPr>
              <w:tab/>
            </w:r>
            <w:r>
              <w:rPr>
                <w:rStyle w:val="IndexLink"/>
              </w:rPr>
              <w:t>283</w:t>
            </w:r>
          </w:hyperlink>
        </w:p>
        <w:p>
          <w:pPr>
            <w:pStyle w:val="Contents3"/>
            <w:tabs>
              <w:tab w:val="clear" w:pos="8459"/>
              <w:tab w:val="right" w:pos="9026" w:leader="dot"/>
            </w:tabs>
            <w:rPr/>
          </w:pPr>
          <w:hyperlink w:anchor="__RefHeading___Toc6627028_2870459653">
            <w:r>
              <w:rPr>
                <w:webHidden/>
                <w:rStyle w:val="IndexLink"/>
                <w:rtl w:val="true"/>
              </w:rPr>
              <w:t>بهشت کجاست؟</w:t>
            </w:r>
            <w:r>
              <w:rPr>
                <w:rStyle w:val="IndexLink"/>
                <w:rtl w:val="true"/>
              </w:rPr>
              <w:tab/>
            </w:r>
            <w:r>
              <w:rPr>
                <w:rStyle w:val="IndexLink"/>
              </w:rPr>
              <w:t>284</w:t>
            </w:r>
          </w:hyperlink>
        </w:p>
        <w:p>
          <w:pPr>
            <w:pStyle w:val="Contents3"/>
            <w:tabs>
              <w:tab w:val="clear" w:pos="8459"/>
              <w:tab w:val="right" w:pos="9026" w:leader="dot"/>
            </w:tabs>
            <w:rPr/>
          </w:pPr>
          <w:hyperlink w:anchor="__RefHeading___Toc6627030_2870459653">
            <w:r>
              <w:rPr>
                <w:webHidden/>
                <w:rStyle w:val="IndexLink"/>
                <w:rtl w:val="true"/>
              </w:rPr>
              <w:t>توصیه دینی – اخلاقی</w:t>
            </w:r>
            <w:r>
              <w:rPr>
                <w:rStyle w:val="IndexLink"/>
                <w:rtl w:val="true"/>
              </w:rPr>
              <w:tab/>
            </w:r>
            <w:r>
              <w:rPr>
                <w:rStyle w:val="IndexLink"/>
              </w:rPr>
              <w:t>284</w:t>
            </w:r>
          </w:hyperlink>
        </w:p>
        <w:p>
          <w:pPr>
            <w:pStyle w:val="Contents3"/>
            <w:tabs>
              <w:tab w:val="clear" w:pos="8459"/>
              <w:tab w:val="right" w:pos="9026" w:leader="dot"/>
            </w:tabs>
            <w:rPr/>
          </w:pPr>
          <w:hyperlink w:anchor="__RefHeading___Toc6627032_2870459653">
            <w:r>
              <w:rPr>
                <w:webHidden/>
                <w:rStyle w:val="IndexLink"/>
                <w:rtl w:val="true"/>
              </w:rPr>
              <w:t>تعریف دین</w:t>
            </w:r>
            <w:r>
              <w:rPr>
                <w:rStyle w:val="IndexLink"/>
                <w:rtl w:val="true"/>
              </w:rPr>
              <w:tab/>
            </w:r>
            <w:r>
              <w:rPr>
                <w:rStyle w:val="IndexLink"/>
              </w:rPr>
              <w:t>286</w:t>
            </w:r>
          </w:hyperlink>
        </w:p>
        <w:p>
          <w:pPr>
            <w:pStyle w:val="Contents3"/>
            <w:tabs>
              <w:tab w:val="clear" w:pos="8459"/>
              <w:tab w:val="right" w:pos="9026" w:leader="dot"/>
            </w:tabs>
            <w:rPr/>
          </w:pPr>
          <w:hyperlink w:anchor="__RefHeading___Toc6627034_2870459653">
            <w:r>
              <w:rPr>
                <w:webHidden/>
                <w:rStyle w:val="IndexLink"/>
                <w:rtl w:val="true"/>
              </w:rPr>
              <w:t>دین مداری فاطمه در انتخاب همسر</w:t>
            </w:r>
            <w:r>
              <w:rPr>
                <w:rStyle w:val="IndexLink"/>
                <w:rtl w:val="true"/>
              </w:rPr>
              <w:tab/>
            </w:r>
            <w:r>
              <w:rPr>
                <w:rStyle w:val="IndexLink"/>
              </w:rPr>
              <w:t>287</w:t>
            </w:r>
          </w:hyperlink>
        </w:p>
        <w:p>
          <w:pPr>
            <w:pStyle w:val="Contents3"/>
            <w:tabs>
              <w:tab w:val="clear" w:pos="8459"/>
              <w:tab w:val="right" w:pos="9026" w:leader="dot"/>
            </w:tabs>
            <w:rPr/>
          </w:pPr>
          <w:hyperlink w:anchor="__RefHeading___Toc6627036_2870459653">
            <w:r>
              <w:rPr>
                <w:webHidden/>
                <w:rStyle w:val="IndexLink"/>
                <w:rtl w:val="true"/>
              </w:rPr>
              <w:t>دین مداری در همسرداری</w:t>
            </w:r>
            <w:r>
              <w:rPr>
                <w:rStyle w:val="IndexLink"/>
                <w:rtl w:val="true"/>
              </w:rPr>
              <w:tab/>
            </w:r>
            <w:r>
              <w:rPr>
                <w:rStyle w:val="IndexLink"/>
              </w:rPr>
              <w:t>288</w:t>
            </w:r>
          </w:hyperlink>
        </w:p>
        <w:p>
          <w:pPr>
            <w:pStyle w:val="Contents3"/>
            <w:tabs>
              <w:tab w:val="clear" w:pos="8459"/>
              <w:tab w:val="right" w:pos="9026" w:leader="dot"/>
            </w:tabs>
            <w:rPr/>
          </w:pPr>
          <w:hyperlink w:anchor="__RefHeading___Toc6627038_2870459653">
            <w:r>
              <w:rPr>
                <w:webHidden/>
                <w:rStyle w:val="IndexLink"/>
                <w:rtl w:val="true"/>
              </w:rPr>
              <w:t xml:space="preserve">معادشناسی زهرای مرضیه </w:t>
            </w:r>
            <w:r>
              <w:rPr>
                <w:rStyle w:val="IndexLink"/>
                <w:rtl w:val="true"/>
              </w:rPr>
              <w:t>(</w:t>
            </w:r>
            <w:r>
              <w:rPr>
                <w:rStyle w:val="IndexLink"/>
                <w:rtl w:val="true"/>
              </w:rPr>
              <w:t>سلام الله علیها</w:t>
            </w:r>
            <w:r>
              <w:rPr>
                <w:rStyle w:val="IndexLink"/>
                <w:rtl w:val="true"/>
              </w:rPr>
              <w:t>)</w:t>
              <w:tab/>
            </w:r>
            <w:r>
              <w:rPr>
                <w:rStyle w:val="IndexLink"/>
              </w:rPr>
              <w:t>290</w:t>
            </w:r>
          </w:hyperlink>
        </w:p>
        <w:p>
          <w:pPr>
            <w:pStyle w:val="Contents3"/>
            <w:tabs>
              <w:tab w:val="clear" w:pos="8459"/>
              <w:tab w:val="right" w:pos="9026" w:leader="dot"/>
            </w:tabs>
            <w:rPr/>
          </w:pPr>
          <w:hyperlink w:anchor="__RefHeading___Toc6627040_2870459653">
            <w:r>
              <w:rPr>
                <w:webHidden/>
                <w:rStyle w:val="IndexLink"/>
                <w:rtl w:val="true"/>
              </w:rPr>
              <w:t xml:space="preserve">نکته ای از شیخ عباس قمی </w:t>
            </w:r>
            <w:r>
              <w:rPr>
                <w:rStyle w:val="IndexLink"/>
                <w:rtl w:val="true"/>
              </w:rPr>
              <w:t>(</w:t>
            </w:r>
            <w:r>
              <w:rPr>
                <w:rStyle w:val="IndexLink"/>
                <w:rtl w:val="true"/>
              </w:rPr>
              <w:t>رحمة الله علیه</w:t>
            </w:r>
            <w:r>
              <w:rPr>
                <w:rStyle w:val="IndexLink"/>
                <w:rtl w:val="true"/>
              </w:rPr>
              <w:t>)</w:t>
              <w:tab/>
            </w:r>
            <w:r>
              <w:rPr>
                <w:rStyle w:val="IndexLink"/>
              </w:rPr>
              <w:t>291</w:t>
            </w:r>
          </w:hyperlink>
        </w:p>
        <w:p>
          <w:pPr>
            <w:pStyle w:val="Contents3"/>
            <w:tabs>
              <w:tab w:val="clear" w:pos="8459"/>
              <w:tab w:val="right" w:pos="9026" w:leader="dot"/>
            </w:tabs>
            <w:rPr/>
          </w:pPr>
          <w:hyperlink w:anchor="__RefHeading___Toc6627042_2870459653">
            <w:r>
              <w:rPr>
                <w:webHidden/>
                <w:rStyle w:val="IndexLink"/>
                <w:rtl w:val="true"/>
              </w:rPr>
              <w:t>داستان</w:t>
            </w:r>
            <w:r>
              <w:rPr>
                <w:rStyle w:val="IndexLink"/>
                <w:rtl w:val="true"/>
              </w:rPr>
              <w:tab/>
            </w:r>
            <w:r>
              <w:rPr>
                <w:rStyle w:val="IndexLink"/>
              </w:rPr>
              <w:t>291</w:t>
            </w:r>
          </w:hyperlink>
        </w:p>
        <w:p>
          <w:pPr>
            <w:pStyle w:val="Contents3"/>
            <w:tabs>
              <w:tab w:val="clear" w:pos="8459"/>
              <w:tab w:val="right" w:pos="9026" w:leader="dot"/>
            </w:tabs>
            <w:rPr/>
          </w:pPr>
          <w:hyperlink w:anchor="__RefHeading___Toc6627044_2870459653">
            <w:r>
              <w:rPr>
                <w:webHidden/>
                <w:rStyle w:val="IndexLink"/>
                <w:rtl w:val="true"/>
              </w:rPr>
              <w:t>چکیده سخن</w:t>
            </w:r>
            <w:r>
              <w:rPr>
                <w:rStyle w:val="IndexLink"/>
                <w:rtl w:val="true"/>
              </w:rPr>
              <w:tab/>
            </w:r>
            <w:r>
              <w:rPr>
                <w:rStyle w:val="IndexLink"/>
              </w:rPr>
              <w:t>292</w:t>
            </w:r>
          </w:hyperlink>
        </w:p>
        <w:p>
          <w:pPr>
            <w:pStyle w:val="Contents3"/>
            <w:tabs>
              <w:tab w:val="clear" w:pos="8459"/>
              <w:tab w:val="right" w:pos="9026" w:leader="dot"/>
            </w:tabs>
            <w:rPr/>
          </w:pPr>
          <w:hyperlink w:anchor="__RefHeading___Toc6627046_2870459653">
            <w:r>
              <w:rPr>
                <w:webHidden/>
                <w:rStyle w:val="IndexLink"/>
                <w:rtl w:val="true"/>
              </w:rPr>
              <w:t>روضه</w:t>
            </w:r>
            <w:r>
              <w:rPr>
                <w:rStyle w:val="IndexLink"/>
                <w:rtl w:val="true"/>
              </w:rPr>
              <w:tab/>
            </w:r>
            <w:r>
              <w:rPr>
                <w:rStyle w:val="IndexLink"/>
              </w:rPr>
              <w:t>293</w:t>
            </w:r>
          </w:hyperlink>
        </w:p>
        <w:p>
          <w:pPr>
            <w:pStyle w:val="Contents2"/>
            <w:tabs>
              <w:tab w:val="clear" w:pos="8743"/>
              <w:tab w:val="right" w:pos="9026" w:leader="dot"/>
            </w:tabs>
            <w:rPr/>
          </w:pPr>
          <w:hyperlink w:anchor="__RefHeading___Toc6627048_2870459653">
            <w:r>
              <w:rPr>
                <w:webHidden/>
                <w:rStyle w:val="IndexLink"/>
                <w:rtl w:val="true"/>
              </w:rPr>
              <w:t xml:space="preserve">انتخاب های فاطمه </w:t>
            </w:r>
            <w:r>
              <w:rPr>
                <w:rStyle w:val="IndexLink"/>
                <w:rtl w:val="true"/>
              </w:rPr>
              <w:t>(</w:t>
            </w:r>
            <w:r>
              <w:rPr>
                <w:rStyle w:val="IndexLink"/>
                <w:rtl w:val="true"/>
              </w:rPr>
              <w:t>سلام الله علیها</w:t>
            </w:r>
            <w:r>
              <w:rPr>
                <w:rStyle w:val="IndexLink"/>
                <w:rtl w:val="true"/>
              </w:rPr>
              <w:t xml:space="preserve">) </w:t>
            </w:r>
            <w:r>
              <w:rPr>
                <w:rStyle w:val="IndexLink"/>
              </w:rPr>
              <w:t>1</w:t>
            </w:r>
            <w:r>
              <w:rPr>
                <w:rStyle w:val="IndexLink"/>
                <w:rtl w:val="true"/>
              </w:rPr>
              <w:tab/>
            </w:r>
            <w:r>
              <w:rPr>
                <w:rStyle w:val="IndexLink"/>
              </w:rPr>
              <w:t>299</w:t>
            </w:r>
          </w:hyperlink>
        </w:p>
        <w:p>
          <w:pPr>
            <w:pStyle w:val="Contents3"/>
            <w:tabs>
              <w:tab w:val="clear" w:pos="8459"/>
              <w:tab w:val="right" w:pos="9026" w:leader="dot"/>
            </w:tabs>
            <w:rPr/>
          </w:pPr>
          <w:hyperlink w:anchor="__RefHeading___Toc6627050_2870459653">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6627052_2870459653">
            <w:r>
              <w:rPr>
                <w:webHidden/>
                <w:rStyle w:val="IndexLink"/>
                <w:rtl w:val="true"/>
              </w:rPr>
              <w:t>مقدمه</w:t>
            </w:r>
            <w:r>
              <w:rPr>
                <w:rStyle w:val="IndexLink"/>
                <w:rtl w:val="true"/>
              </w:rPr>
              <w:tab/>
            </w:r>
            <w:r>
              <w:rPr>
                <w:rStyle w:val="IndexLink"/>
              </w:rPr>
              <w:t>299</w:t>
            </w:r>
          </w:hyperlink>
        </w:p>
        <w:p>
          <w:pPr>
            <w:pStyle w:val="Contents3"/>
            <w:tabs>
              <w:tab w:val="clear" w:pos="8459"/>
              <w:tab w:val="right" w:pos="9026" w:leader="dot"/>
            </w:tabs>
            <w:rPr/>
          </w:pPr>
          <w:hyperlink w:anchor="__RefHeading___Toc6627054_2870459653">
            <w:r>
              <w:rPr>
                <w:webHidden/>
                <w:rStyle w:val="IndexLink"/>
                <w:rtl w:val="true"/>
              </w:rPr>
              <w:t>بهترین الگو</w:t>
            </w:r>
            <w:r>
              <w:rPr>
                <w:rStyle w:val="IndexLink"/>
                <w:rtl w:val="true"/>
              </w:rPr>
              <w:tab/>
            </w:r>
            <w:r>
              <w:rPr>
                <w:rStyle w:val="IndexLink"/>
              </w:rPr>
              <w:t>300</w:t>
            </w:r>
          </w:hyperlink>
        </w:p>
        <w:p>
          <w:pPr>
            <w:pStyle w:val="Contents3"/>
            <w:tabs>
              <w:tab w:val="clear" w:pos="8459"/>
              <w:tab w:val="right" w:pos="9026" w:leader="dot"/>
            </w:tabs>
            <w:rPr/>
          </w:pPr>
          <w:hyperlink w:anchor="__RefHeading___Toc6627056_2870459653">
            <w:r>
              <w:rPr>
                <w:webHidden/>
                <w:rStyle w:val="IndexLink"/>
                <w:rtl w:val="true"/>
              </w:rPr>
              <w:t xml:space="preserve">انتخاب های فاطمه </w:t>
            </w:r>
            <w:r>
              <w:rPr>
                <w:rStyle w:val="IndexLink"/>
                <w:rtl w:val="true"/>
              </w:rPr>
              <w:t>(</w:t>
            </w:r>
            <w:r>
              <w:rPr>
                <w:rStyle w:val="IndexLink"/>
                <w:rtl w:val="true"/>
              </w:rPr>
              <w:t>سلام الله علیها</w:t>
            </w:r>
            <w:r>
              <w:rPr>
                <w:rStyle w:val="IndexLink"/>
                <w:rtl w:val="true"/>
              </w:rPr>
              <w:t>)</w:t>
              <w:tab/>
            </w:r>
            <w:r>
              <w:rPr>
                <w:rStyle w:val="IndexLink"/>
              </w:rPr>
              <w:t>301</w:t>
            </w:r>
          </w:hyperlink>
        </w:p>
        <w:p>
          <w:pPr>
            <w:pStyle w:val="Contents3"/>
            <w:tabs>
              <w:tab w:val="clear" w:pos="8459"/>
              <w:tab w:val="right" w:pos="9026" w:leader="dot"/>
            </w:tabs>
            <w:rPr/>
          </w:pPr>
          <w:hyperlink w:anchor="__RefHeading___Toc6627058_2870459653">
            <w:r>
              <w:rPr>
                <w:webHidden/>
                <w:rStyle w:val="IndexLink"/>
                <w:rtl w:val="true"/>
              </w:rPr>
              <w:t>شش چیز در شش جا</w:t>
            </w:r>
            <w:r>
              <w:rPr>
                <w:rStyle w:val="IndexLink"/>
                <w:rtl w:val="true"/>
              </w:rPr>
              <w:tab/>
            </w:r>
            <w:r>
              <w:rPr>
                <w:rStyle w:val="IndexLink"/>
              </w:rPr>
              <w:t>302</w:t>
            </w:r>
          </w:hyperlink>
        </w:p>
        <w:p>
          <w:pPr>
            <w:pStyle w:val="Contents3"/>
            <w:tabs>
              <w:tab w:val="clear" w:pos="8459"/>
              <w:tab w:val="right" w:pos="9026" w:leader="dot"/>
            </w:tabs>
            <w:rPr/>
          </w:pPr>
          <w:hyperlink w:anchor="__RefHeading___Toc6627060_2870459653">
            <w:r>
              <w:rPr>
                <w:webHidden/>
                <w:rStyle w:val="IndexLink"/>
                <w:rtl w:val="true"/>
              </w:rPr>
              <w:t>آرامش در بهشت</w:t>
            </w:r>
            <w:r>
              <w:rPr>
                <w:rStyle w:val="IndexLink"/>
                <w:rtl w:val="true"/>
              </w:rPr>
              <w:tab/>
            </w:r>
            <w:r>
              <w:rPr>
                <w:rStyle w:val="IndexLink"/>
              </w:rPr>
              <w:t>302</w:t>
            </w:r>
          </w:hyperlink>
        </w:p>
        <w:p>
          <w:pPr>
            <w:pStyle w:val="Contents3"/>
            <w:tabs>
              <w:tab w:val="clear" w:pos="8459"/>
              <w:tab w:val="right" w:pos="9026" w:leader="dot"/>
            </w:tabs>
            <w:rPr/>
          </w:pPr>
          <w:hyperlink w:anchor="__RefHeading___Toc6627062_2870459653">
            <w:r>
              <w:rPr>
                <w:webHidden/>
                <w:rStyle w:val="IndexLink"/>
                <w:rtl w:val="true"/>
              </w:rPr>
              <w:t>تواضع عامل عظمت و بزرگی</w:t>
            </w:r>
            <w:r>
              <w:rPr>
                <w:rStyle w:val="IndexLink"/>
                <w:rtl w:val="true"/>
              </w:rPr>
              <w:tab/>
            </w:r>
            <w:r>
              <w:rPr>
                <w:rStyle w:val="IndexLink"/>
              </w:rPr>
              <w:t>304</w:t>
            </w:r>
          </w:hyperlink>
        </w:p>
        <w:p>
          <w:pPr>
            <w:pStyle w:val="Contents3"/>
            <w:tabs>
              <w:tab w:val="clear" w:pos="8459"/>
              <w:tab w:val="right" w:pos="9026" w:leader="dot"/>
            </w:tabs>
            <w:rPr/>
          </w:pPr>
          <w:hyperlink w:anchor="__RefHeading___Toc6627064_2870459653">
            <w:r>
              <w:rPr>
                <w:webHidden/>
                <w:rStyle w:val="IndexLink"/>
                <w:rtl w:val="true"/>
              </w:rPr>
              <w:t>نماز شب از عوامل عزت</w:t>
            </w:r>
            <w:r>
              <w:rPr>
                <w:rStyle w:val="IndexLink"/>
                <w:rtl w:val="true"/>
              </w:rPr>
              <w:tab/>
            </w:r>
            <w:r>
              <w:rPr>
                <w:rStyle w:val="IndexLink"/>
              </w:rPr>
              <w:t>304</w:t>
            </w:r>
          </w:hyperlink>
        </w:p>
        <w:p>
          <w:pPr>
            <w:pStyle w:val="Contents3"/>
            <w:tabs>
              <w:tab w:val="clear" w:pos="8459"/>
              <w:tab w:val="right" w:pos="9026" w:leader="dot"/>
            </w:tabs>
            <w:rPr/>
          </w:pPr>
          <w:hyperlink w:anchor="__RefHeading___Toc6627066_2870459653">
            <w:r>
              <w:rPr>
                <w:webHidden/>
                <w:rStyle w:val="IndexLink"/>
                <w:rtl w:val="true"/>
              </w:rPr>
              <w:t>بی نیازی در قناعت</w:t>
            </w:r>
            <w:r>
              <w:rPr>
                <w:rStyle w:val="IndexLink"/>
                <w:rtl w:val="true"/>
              </w:rPr>
              <w:tab/>
            </w:r>
            <w:r>
              <w:rPr>
                <w:rStyle w:val="IndexLink"/>
              </w:rPr>
              <w:t>305</w:t>
            </w:r>
          </w:hyperlink>
        </w:p>
        <w:p>
          <w:pPr>
            <w:pStyle w:val="Contents3"/>
            <w:tabs>
              <w:tab w:val="clear" w:pos="8459"/>
              <w:tab w:val="right" w:pos="9026" w:leader="dot"/>
            </w:tabs>
            <w:rPr/>
          </w:pPr>
          <w:hyperlink w:anchor="__RefHeading___Toc6627068_2870459653">
            <w:r>
              <w:rPr>
                <w:webHidden/>
                <w:rStyle w:val="IndexLink"/>
                <w:rtl w:val="true"/>
              </w:rPr>
              <w:t>فراگیری علم در گرسنگی</w:t>
            </w:r>
            <w:r>
              <w:rPr>
                <w:rStyle w:val="IndexLink"/>
                <w:rtl w:val="true"/>
              </w:rPr>
              <w:tab/>
            </w:r>
            <w:r>
              <w:rPr>
                <w:rStyle w:val="IndexLink"/>
              </w:rPr>
              <w:t>306</w:t>
            </w:r>
          </w:hyperlink>
        </w:p>
        <w:p>
          <w:pPr>
            <w:pStyle w:val="Contents3"/>
            <w:tabs>
              <w:tab w:val="clear" w:pos="8459"/>
              <w:tab w:val="right" w:pos="9026" w:leader="dot"/>
            </w:tabs>
            <w:rPr/>
          </w:pPr>
          <w:hyperlink w:anchor="__RefHeading___Toc6627070_2870459653">
            <w:r>
              <w:rPr>
                <w:webHidden/>
                <w:rStyle w:val="IndexLink"/>
                <w:rtl w:val="true"/>
              </w:rPr>
              <w:t>اجابت دعا در لقمه حلال</w:t>
            </w:r>
            <w:r>
              <w:rPr>
                <w:rStyle w:val="IndexLink"/>
                <w:rtl w:val="true"/>
              </w:rPr>
              <w:tab/>
            </w:r>
            <w:r>
              <w:rPr>
                <w:rStyle w:val="IndexLink"/>
              </w:rPr>
              <w:t>307</w:t>
            </w:r>
          </w:hyperlink>
        </w:p>
        <w:p>
          <w:pPr>
            <w:pStyle w:val="Contents3"/>
            <w:tabs>
              <w:tab w:val="clear" w:pos="8459"/>
              <w:tab w:val="right" w:pos="9026" w:leader="dot"/>
            </w:tabs>
            <w:rPr/>
          </w:pPr>
          <w:hyperlink w:anchor="__RefHeading___Toc6627072_2870459653">
            <w:r>
              <w:rPr>
                <w:webHidden/>
                <w:rStyle w:val="IndexLink"/>
                <w:rtl w:val="true"/>
              </w:rPr>
              <w:t>انتخاب اشتباه</w:t>
            </w:r>
            <w:r>
              <w:rPr>
                <w:rStyle w:val="IndexLink"/>
                <w:rtl w:val="true"/>
              </w:rPr>
              <w:tab/>
            </w:r>
            <w:r>
              <w:rPr>
                <w:rStyle w:val="IndexLink"/>
              </w:rPr>
              <w:t>307</w:t>
            </w:r>
          </w:hyperlink>
        </w:p>
        <w:p>
          <w:pPr>
            <w:pStyle w:val="Contents3"/>
            <w:tabs>
              <w:tab w:val="clear" w:pos="8459"/>
              <w:tab w:val="right" w:pos="9026" w:leader="dot"/>
            </w:tabs>
            <w:rPr/>
          </w:pPr>
          <w:hyperlink w:anchor="__RefHeading___Toc6627074_2870459653">
            <w:r>
              <w:rPr>
                <w:webHidden/>
                <w:rStyle w:val="IndexLink"/>
                <w:rtl w:val="true"/>
              </w:rPr>
              <w:t>بهترین انتخاب</w:t>
            </w:r>
            <w:r>
              <w:rPr>
                <w:rStyle w:val="IndexLink"/>
                <w:rtl w:val="true"/>
              </w:rPr>
              <w:t xml:space="preserve">: </w:t>
            </w:r>
            <w:r>
              <w:rPr>
                <w:rStyle w:val="IndexLink"/>
                <w:rtl w:val="true"/>
              </w:rPr>
              <w:t>ائمه اطهار علیهم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6627076_2870459653">
            <w:r>
              <w:rPr>
                <w:webHidden/>
                <w:rStyle w:val="IndexLink"/>
                <w:rtl w:val="true"/>
              </w:rPr>
              <w:t>بهترین یاور در عبادت</w:t>
            </w:r>
            <w:r>
              <w:rPr>
                <w:rStyle w:val="IndexLink"/>
                <w:rtl w:val="true"/>
              </w:rPr>
              <w:tab/>
            </w:r>
            <w:r>
              <w:rPr>
                <w:rStyle w:val="IndexLink"/>
              </w:rPr>
              <w:t>309</w:t>
            </w:r>
          </w:hyperlink>
        </w:p>
        <w:p>
          <w:pPr>
            <w:pStyle w:val="Contents3"/>
            <w:tabs>
              <w:tab w:val="clear" w:pos="8459"/>
              <w:tab w:val="right" w:pos="9026" w:leader="dot"/>
            </w:tabs>
            <w:rPr/>
          </w:pPr>
          <w:hyperlink w:anchor="__RefHeading___Toc6627078_2870459653">
            <w:r>
              <w:rPr>
                <w:webHidden/>
                <w:rStyle w:val="IndexLink"/>
                <w:rtl w:val="true"/>
              </w:rPr>
              <w:t>روضه</w:t>
            </w:r>
            <w:r>
              <w:rPr>
                <w:rStyle w:val="IndexLink"/>
                <w:rtl w:val="true"/>
              </w:rPr>
              <w:tab/>
            </w:r>
            <w:r>
              <w:rPr>
                <w:rStyle w:val="IndexLink"/>
              </w:rPr>
              <w:t>309</w:t>
            </w:r>
          </w:hyperlink>
        </w:p>
        <w:p>
          <w:pPr>
            <w:pStyle w:val="Contents2"/>
            <w:tabs>
              <w:tab w:val="clear" w:pos="8743"/>
              <w:tab w:val="right" w:pos="9026" w:leader="dot"/>
            </w:tabs>
            <w:rPr/>
          </w:pPr>
          <w:hyperlink w:anchor="__RefHeading___Toc6627080_2870459653">
            <w:r>
              <w:rPr>
                <w:webHidden/>
                <w:rStyle w:val="IndexLink"/>
                <w:rtl w:val="true"/>
              </w:rPr>
              <w:t xml:space="preserve">انتخاب های فاطمه </w:t>
            </w:r>
            <w:r>
              <w:rPr>
                <w:rStyle w:val="IndexLink"/>
                <w:rtl w:val="true"/>
              </w:rPr>
              <w:t>(</w:t>
            </w:r>
            <w:r>
              <w:rPr>
                <w:rStyle w:val="IndexLink"/>
                <w:rtl w:val="true"/>
              </w:rPr>
              <w:t>سلام الله علیها</w:t>
            </w:r>
            <w:r>
              <w:rPr>
                <w:rStyle w:val="IndexLink"/>
                <w:rtl w:val="true"/>
              </w:rPr>
              <w:t xml:space="preserve">) </w:t>
            </w:r>
            <w:r>
              <w:rPr>
                <w:rStyle w:val="IndexLink"/>
              </w:rPr>
              <w:t>2</w:t>
            </w:r>
            <w:r>
              <w:rPr>
                <w:rStyle w:val="IndexLink"/>
                <w:rtl w:val="true"/>
              </w:rPr>
              <w:tab/>
            </w:r>
            <w:r>
              <w:rPr>
                <w:rStyle w:val="IndexLink"/>
              </w:rPr>
              <w:t>312</w:t>
            </w:r>
          </w:hyperlink>
        </w:p>
        <w:p>
          <w:pPr>
            <w:pStyle w:val="Contents3"/>
            <w:tabs>
              <w:tab w:val="clear" w:pos="8459"/>
              <w:tab w:val="right" w:pos="9026" w:leader="dot"/>
            </w:tabs>
            <w:rPr/>
          </w:pPr>
          <w:hyperlink w:anchor="__RefHeading___Toc6627082_2870459653">
            <w:r>
              <w:rPr>
                <w:webHidden/>
                <w:rStyle w:val="IndexLink"/>
                <w:rtl w:val="true"/>
              </w:rPr>
              <w:t>اشاره</w:t>
            </w:r>
            <w:r>
              <w:rPr>
                <w:rStyle w:val="IndexLink"/>
                <w:rtl w:val="true"/>
              </w:rPr>
              <w:tab/>
            </w:r>
            <w:r>
              <w:rPr>
                <w:rStyle w:val="IndexLink"/>
              </w:rPr>
              <w:t>312</w:t>
            </w:r>
          </w:hyperlink>
        </w:p>
        <w:p>
          <w:pPr>
            <w:pStyle w:val="Contents3"/>
            <w:tabs>
              <w:tab w:val="clear" w:pos="8459"/>
              <w:tab w:val="right" w:pos="9026" w:leader="dot"/>
            </w:tabs>
            <w:rPr/>
          </w:pPr>
          <w:hyperlink w:anchor="__RefHeading___Toc6627084_2870459653">
            <w:r>
              <w:rPr>
                <w:webHidden/>
                <w:rStyle w:val="IndexLink"/>
                <w:rtl w:val="true"/>
              </w:rPr>
              <w:t>مقدمه</w:t>
            </w:r>
            <w:r>
              <w:rPr>
                <w:rStyle w:val="IndexLink"/>
                <w:rtl w:val="true"/>
              </w:rPr>
              <w:tab/>
            </w:r>
            <w:r>
              <w:rPr>
                <w:rStyle w:val="IndexLink"/>
              </w:rPr>
              <w:t>312</w:t>
            </w:r>
          </w:hyperlink>
        </w:p>
        <w:p>
          <w:pPr>
            <w:pStyle w:val="Contents3"/>
            <w:tabs>
              <w:tab w:val="clear" w:pos="8459"/>
              <w:tab w:val="right" w:pos="9026" w:leader="dot"/>
            </w:tabs>
            <w:rPr/>
          </w:pPr>
          <w:hyperlink w:anchor="__RefHeading___Toc6627086_2870459653">
            <w:r>
              <w:rPr>
                <w:webHidden/>
                <w:rStyle w:val="IndexLink"/>
                <w:rtl w:val="true"/>
              </w:rPr>
              <w:t>خداشناسی فاطمه زهرا</w:t>
            </w:r>
            <w:r>
              <w:rPr>
                <w:rStyle w:val="IndexLink"/>
                <w:rtl w:val="true"/>
              </w:rPr>
              <w:tab/>
            </w:r>
            <w:r>
              <w:rPr>
                <w:rStyle w:val="IndexLink"/>
              </w:rPr>
              <w:t>318</w:t>
            </w:r>
          </w:hyperlink>
        </w:p>
        <w:p>
          <w:pPr>
            <w:pStyle w:val="Contents3"/>
            <w:tabs>
              <w:tab w:val="clear" w:pos="8459"/>
              <w:tab w:val="right" w:pos="9026" w:leader="dot"/>
            </w:tabs>
            <w:rPr/>
          </w:pPr>
          <w:hyperlink w:anchor="__RefHeading___Toc6627088_2870459653">
            <w:r>
              <w:rPr>
                <w:webHidden/>
                <w:rStyle w:val="IndexLink"/>
                <w:rtl w:val="true"/>
              </w:rPr>
              <w:t>وظیفه شناسی</w:t>
            </w:r>
            <w:r>
              <w:rPr>
                <w:rStyle w:val="IndexLink"/>
                <w:rtl w:val="true"/>
              </w:rPr>
              <w:tab/>
            </w:r>
            <w:r>
              <w:rPr>
                <w:rStyle w:val="IndexLink"/>
              </w:rPr>
              <w:t>321</w:t>
            </w:r>
          </w:hyperlink>
        </w:p>
        <w:p>
          <w:pPr>
            <w:pStyle w:val="Contents3"/>
            <w:tabs>
              <w:tab w:val="clear" w:pos="8459"/>
              <w:tab w:val="right" w:pos="9026" w:leader="dot"/>
            </w:tabs>
            <w:rPr/>
          </w:pPr>
          <w:hyperlink w:anchor="__RefHeading___Toc6627090_2870459653">
            <w:r>
              <w:rPr>
                <w:webHidden/>
                <w:rStyle w:val="IndexLink"/>
                <w:rtl w:val="true"/>
              </w:rPr>
              <w:t>روضه</w:t>
            </w:r>
            <w:r>
              <w:rPr>
                <w:rStyle w:val="IndexLink"/>
                <w:rtl w:val="true"/>
              </w:rPr>
              <w:tab/>
            </w:r>
            <w:r>
              <w:rPr>
                <w:rStyle w:val="IndexLink"/>
              </w:rPr>
              <w:t>322</w:t>
            </w:r>
          </w:hyperlink>
        </w:p>
        <w:p>
          <w:pPr>
            <w:pStyle w:val="Contents2"/>
            <w:tabs>
              <w:tab w:val="clear" w:pos="8743"/>
              <w:tab w:val="right" w:pos="9026" w:leader="dot"/>
            </w:tabs>
            <w:rPr/>
          </w:pPr>
          <w:hyperlink w:anchor="__RefHeading___Toc6627092_2870459653">
            <w:r>
              <w:rPr>
                <w:webHidden/>
                <w:rStyle w:val="IndexLink"/>
                <w:rtl w:val="true"/>
              </w:rPr>
              <w:t xml:space="preserve">انتخاب های فاطمه </w:t>
            </w:r>
            <w:r>
              <w:rPr>
                <w:rStyle w:val="IndexLink"/>
                <w:rtl w:val="true"/>
              </w:rPr>
              <w:t>(</w:t>
            </w:r>
            <w:r>
              <w:rPr>
                <w:rStyle w:val="IndexLink"/>
                <w:rtl w:val="true"/>
              </w:rPr>
              <w:t>سلام الله علیها</w:t>
            </w:r>
            <w:r>
              <w:rPr>
                <w:rStyle w:val="IndexLink"/>
                <w:rtl w:val="true"/>
              </w:rPr>
              <w:t>) (</w:t>
            </w:r>
            <w:r>
              <w:rPr>
                <w:rStyle w:val="IndexLink"/>
              </w:rPr>
              <w:t>3</w:t>
            </w:r>
            <w:r>
              <w:rPr>
                <w:rStyle w:val="IndexLink"/>
                <w:rtl w:val="true"/>
              </w:rPr>
              <w:t>)</w:t>
              <w:tab/>
            </w:r>
            <w:r>
              <w:rPr>
                <w:rStyle w:val="IndexLink"/>
              </w:rPr>
              <w:t>325</w:t>
            </w:r>
          </w:hyperlink>
        </w:p>
        <w:p>
          <w:pPr>
            <w:pStyle w:val="Contents3"/>
            <w:tabs>
              <w:tab w:val="clear" w:pos="8459"/>
              <w:tab w:val="right" w:pos="9026" w:leader="dot"/>
            </w:tabs>
            <w:rPr/>
          </w:pPr>
          <w:hyperlink w:anchor="__RefHeading___Toc6627094_2870459653">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6627096_2870459653">
            <w:r>
              <w:rPr>
                <w:webHidden/>
                <w:rStyle w:val="IndexLink"/>
                <w:rtl w:val="true"/>
              </w:rPr>
              <w:t>مقدمه</w:t>
            </w:r>
            <w:r>
              <w:rPr>
                <w:rStyle w:val="IndexLink"/>
                <w:rtl w:val="true"/>
              </w:rPr>
              <w:tab/>
            </w:r>
            <w:r>
              <w:rPr>
                <w:rStyle w:val="IndexLink"/>
              </w:rPr>
              <w:t>325</w:t>
            </w:r>
          </w:hyperlink>
        </w:p>
        <w:p>
          <w:pPr>
            <w:pStyle w:val="Contents3"/>
            <w:tabs>
              <w:tab w:val="clear" w:pos="8459"/>
              <w:tab w:val="right" w:pos="9026" w:leader="dot"/>
            </w:tabs>
            <w:rPr/>
          </w:pPr>
          <w:hyperlink w:anchor="__RefHeading___Toc6627098_2870459653">
            <w:r>
              <w:rPr>
                <w:webHidden/>
                <w:rStyle w:val="IndexLink"/>
                <w:rtl w:val="true"/>
              </w:rPr>
              <w:t>انتخاب های چهارگانه حضرت فاطمه</w:t>
            </w:r>
            <w:r>
              <w:rPr>
                <w:rStyle w:val="IndexLink"/>
                <w:rtl w:val="true"/>
              </w:rPr>
              <w:tab/>
            </w:r>
            <w:r>
              <w:rPr>
                <w:rStyle w:val="IndexLink"/>
              </w:rPr>
              <w:t>327</w:t>
            </w:r>
          </w:hyperlink>
        </w:p>
        <w:p>
          <w:pPr>
            <w:pStyle w:val="Contents3"/>
            <w:tabs>
              <w:tab w:val="clear" w:pos="8459"/>
              <w:tab w:val="right" w:pos="9026" w:leader="dot"/>
            </w:tabs>
            <w:rPr/>
          </w:pPr>
          <w:hyperlink w:anchor="__RefHeading___Toc6627100_2870459653">
            <w:r>
              <w:rPr>
                <w:webHidden/>
                <w:rStyle w:val="IndexLink"/>
                <w:rtl w:val="true"/>
              </w:rPr>
              <w:t>انتخاب فقر بر ثروت</w:t>
            </w:r>
            <w:r>
              <w:rPr>
                <w:rStyle w:val="IndexLink"/>
                <w:rtl w:val="true"/>
              </w:rPr>
              <w:tab/>
            </w:r>
            <w:r>
              <w:rPr>
                <w:rStyle w:val="IndexLink"/>
              </w:rPr>
              <w:t>333</w:t>
            </w:r>
          </w:hyperlink>
        </w:p>
        <w:p>
          <w:pPr>
            <w:pStyle w:val="Contents3"/>
            <w:tabs>
              <w:tab w:val="clear" w:pos="8459"/>
              <w:tab w:val="right" w:pos="9026" w:leader="dot"/>
            </w:tabs>
            <w:rPr/>
          </w:pPr>
          <w:hyperlink w:anchor="__RefHeading___Toc6627102_2870459653">
            <w:r>
              <w:rPr>
                <w:webHidden/>
                <w:rStyle w:val="IndexLink"/>
                <w:rtl w:val="true"/>
              </w:rPr>
              <w:t>انتخاب سخن بر سکوت</w:t>
            </w:r>
            <w:r>
              <w:rPr>
                <w:rStyle w:val="IndexLink"/>
                <w:rtl w:val="true"/>
              </w:rPr>
              <w:tab/>
            </w:r>
            <w:r>
              <w:rPr>
                <w:rStyle w:val="IndexLink"/>
              </w:rPr>
              <w:t>333</w:t>
            </w:r>
          </w:hyperlink>
        </w:p>
        <w:p>
          <w:pPr>
            <w:pStyle w:val="Contents3"/>
            <w:tabs>
              <w:tab w:val="clear" w:pos="8459"/>
              <w:tab w:val="right" w:pos="9026" w:leader="dot"/>
            </w:tabs>
            <w:rPr/>
          </w:pPr>
          <w:hyperlink w:anchor="__RefHeading___Toc6627104_2870459653">
            <w:r>
              <w:rPr>
                <w:webHidden/>
                <w:rStyle w:val="IndexLink"/>
                <w:rtl w:val="true"/>
              </w:rPr>
              <w:t xml:space="preserve">انتخاب امامِ نور بر ائمه نار </w:t>
            </w:r>
            <w:r>
              <w:rPr>
                <w:rStyle w:val="IndexLink"/>
                <w:rtl w:val="true"/>
              </w:rPr>
              <w:t>(</w:t>
            </w:r>
            <w:r>
              <w:rPr>
                <w:rStyle w:val="IndexLink"/>
                <w:rtl w:val="true"/>
              </w:rPr>
              <w:t>دفاع از امامت و رهبر</w:t>
            </w:r>
            <w:r>
              <w:rPr>
                <w:rStyle w:val="IndexLink"/>
                <w:rtl w:val="true"/>
              </w:rPr>
              <w:t>)</w:t>
              <w:tab/>
            </w:r>
            <w:r>
              <w:rPr>
                <w:rStyle w:val="IndexLink"/>
              </w:rPr>
              <w:t>334</w:t>
            </w:r>
          </w:hyperlink>
        </w:p>
        <w:p>
          <w:pPr>
            <w:pStyle w:val="Contents3"/>
            <w:tabs>
              <w:tab w:val="clear" w:pos="8459"/>
              <w:tab w:val="right" w:pos="9026" w:leader="dot"/>
            </w:tabs>
            <w:rPr/>
          </w:pPr>
          <w:hyperlink w:anchor="__RefHeading___Toc6627106_2870459653">
            <w:r>
              <w:rPr>
                <w:webHidden/>
                <w:rStyle w:val="IndexLink"/>
                <w:rtl w:val="true"/>
              </w:rPr>
              <w:t>روضه</w:t>
            </w:r>
            <w:r>
              <w:rPr>
                <w:rStyle w:val="IndexLink"/>
                <w:rtl w:val="true"/>
              </w:rPr>
              <w:tab/>
            </w:r>
            <w:r>
              <w:rPr>
                <w:rStyle w:val="IndexLink"/>
              </w:rPr>
              <w:t>334</w:t>
            </w:r>
          </w:hyperlink>
        </w:p>
        <w:p>
          <w:pPr>
            <w:pStyle w:val="Contents3"/>
            <w:tabs>
              <w:tab w:val="clear" w:pos="8459"/>
              <w:tab w:val="right" w:pos="9026" w:leader="dot"/>
            </w:tabs>
            <w:rPr/>
          </w:pPr>
          <w:hyperlink w:anchor="__RefHeading___Toc6627108_2870459653">
            <w:r>
              <w:rPr>
                <w:webHidden/>
                <w:rStyle w:val="IndexLink"/>
                <w:rtl w:val="true"/>
              </w:rPr>
              <w:t xml:space="preserve">شعر، مناجات، مرثیه حضرت زهرا </w:t>
            </w:r>
            <w:r>
              <w:rPr>
                <w:rStyle w:val="IndexLink"/>
                <w:rtl w:val="true"/>
              </w:rPr>
              <w:t>(</w:t>
            </w:r>
            <w:r>
              <w:rPr>
                <w:rStyle w:val="IndexLink"/>
                <w:rtl w:val="true"/>
              </w:rPr>
              <w:t>سلام الله علیها</w:t>
            </w:r>
            <w:r>
              <w:rPr>
                <w:rStyle w:val="IndexLink"/>
                <w:rtl w:val="true"/>
              </w:rPr>
              <w:t>)</w:t>
              <w:tab/>
            </w:r>
            <w:r>
              <w:rPr>
                <w:rStyle w:val="IndexLink"/>
              </w:rPr>
              <w:t>338</w:t>
            </w:r>
          </w:hyperlink>
        </w:p>
        <w:p>
          <w:pPr>
            <w:pStyle w:val="Contents3"/>
            <w:tabs>
              <w:tab w:val="clear" w:pos="8459"/>
              <w:tab w:val="right" w:pos="9026" w:leader="dot"/>
            </w:tabs>
            <w:rPr/>
          </w:pPr>
          <w:hyperlink w:anchor="__RefHeading___Toc6627110_2870459653">
            <w:r>
              <w:rPr>
                <w:webHidden/>
                <w:rStyle w:val="IndexLink"/>
                <w:rtl w:val="true"/>
              </w:rPr>
              <w:t xml:space="preserve">روضه حضرت زهرا </w:t>
            </w:r>
            <w:r>
              <w:rPr>
                <w:rStyle w:val="IndexLink"/>
                <w:rtl w:val="true"/>
              </w:rPr>
              <w:t>(</w:t>
            </w:r>
            <w:r>
              <w:rPr>
                <w:rStyle w:val="IndexLink"/>
                <w:rtl w:val="true"/>
              </w:rPr>
              <w:t>سلام الله علیها</w:t>
            </w:r>
            <w:r>
              <w:rPr>
                <w:rStyle w:val="IndexLink"/>
                <w:rtl w:val="true"/>
              </w:rPr>
              <w:t>)</w:t>
              <w:tab/>
            </w:r>
            <w:r>
              <w:rPr>
                <w:rStyle w:val="IndexLink"/>
              </w:rPr>
              <w:t>355</w:t>
            </w:r>
          </w:hyperlink>
        </w:p>
        <w:p>
          <w:pPr>
            <w:pStyle w:val="Contents2"/>
            <w:tabs>
              <w:tab w:val="clear" w:pos="8743"/>
              <w:tab w:val="right" w:pos="9026" w:leader="dot"/>
            </w:tabs>
            <w:rPr/>
          </w:pPr>
          <w:hyperlink w:anchor="__RefHeading___Toc6627112_2870459653">
            <w:r>
              <w:rPr>
                <w:webHidden/>
                <w:rStyle w:val="IndexLink"/>
                <w:rtl w:val="true"/>
              </w:rPr>
              <w:t>کتابنامه</w:t>
            </w:r>
            <w:r>
              <w:rPr>
                <w:rStyle w:val="IndexLink"/>
                <w:rtl w:val="true"/>
              </w:rPr>
              <w:tab/>
            </w:r>
            <w:r>
              <w:rPr>
                <w:rStyle w:val="IndexLink"/>
              </w:rPr>
              <w:t>390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27_86261"/>
      <w:bookmarkStart w:id="1" w:name="pg9527_86261"/>
      <w:bookmarkEnd w:id="1"/>
    </w:p>
    <w:p>
      <w:pPr>
        <w:pStyle w:val="Heading2"/>
        <w:numPr>
          <w:ilvl w:val="1"/>
          <w:numId w:val="1"/>
        </w:numPr>
        <w:rPr/>
      </w:pPr>
      <w:bookmarkStart w:id="2" w:name="pg9527_86261"/>
      <w:bookmarkStart w:id="3" w:name="__RefHeading___Toc662682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سید مجتبی حسینی نژاد</w:t>
      </w:r>
    </w:p>
    <w:p>
      <w:pPr>
        <w:pStyle w:val="BookText"/>
        <w:rPr/>
      </w:pPr>
      <w:r>
        <w:rPr>
          <w:rFonts w:ascii="IRNazanin" w:hAnsi="IRNazanin" w:eastAsia="IRNazanin"/>
          <w:color w:val="111111"/>
          <w:sz w:val="28"/>
          <w:sz w:val="28"/>
          <w:szCs w:val="28"/>
          <w:rtl w:val="true"/>
          <w:lang w:bidi="fa-IR"/>
        </w:rPr>
        <w:t>محتوای فاطمیه</w:t>
      </w:r>
    </w:p>
    <w:p>
      <w:pPr>
        <w:pStyle w:val="BookText"/>
        <w:rPr/>
      </w:pPr>
      <w:r>
        <w:rPr>
          <w:rFonts w:ascii="IRNazanin" w:hAnsi="IRNazanin" w:eastAsia="IRNazanin"/>
          <w:color w:val="111111"/>
          <w:sz w:val="28"/>
          <w:sz w:val="28"/>
          <w:szCs w:val="28"/>
          <w:rtl w:val="true"/>
          <w:lang w:bidi="fa-IR"/>
        </w:rPr>
        <w:t>سید مجتبی حسینی نژاد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هنری انتشارات عاصم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 روی جلد</w:t>
      </w:r>
      <w:r>
        <w:rPr>
          <w:rFonts w:eastAsia="IRNazanin" w:cs="IRNazanin"/>
          <w:color w:val="111111"/>
          <w:sz w:val="28"/>
          <w:szCs w:val="28"/>
          <w:rtl w:val="true"/>
          <w:lang w:bidi="fa-IR"/>
        </w:rPr>
        <w:t xml:space="preserve">: </w:t>
      </w:r>
      <w:r>
        <w:rPr>
          <w:rFonts w:eastAsia="IRNazanin" w:cs="IRNazanin"/>
          <w:color w:val="111111"/>
          <w:sz w:val="28"/>
          <w:szCs w:val="28"/>
          <w:lang w:bidi="fa-IR"/>
        </w:rPr>
        <w:t>000/000/3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مركز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عاصم</w:t>
      </w:r>
      <w:r>
        <w:rPr>
          <w:rFonts w:eastAsia="IRNazanin" w:cs="IRNazanin"/>
          <w:color w:val="111111"/>
          <w:sz w:val="28"/>
          <w:szCs w:val="28"/>
          <w:rtl w:val="true"/>
          <w:lang w:bidi="fa-IR"/>
        </w:rPr>
        <w:t xml:space="preserve">: </w:t>
      </w:r>
      <w:r>
        <w:rPr>
          <w:rFonts w:eastAsia="IRNazanin" w:cs="IRNazanin"/>
          <w:color w:val="111111"/>
          <w:sz w:val="28"/>
          <w:szCs w:val="28"/>
          <w:lang w:bidi="fa-IR"/>
        </w:rPr>
        <w:t>09145874352</w:t>
      </w:r>
    </w:p>
    <w:p>
      <w:pPr>
        <w:pStyle w:val="BookText"/>
        <w:rPr/>
      </w:pPr>
      <w:r>
        <w:rPr>
          <w:rFonts w:ascii="IRNazanin" w:hAnsi="IRNazanin" w:eastAsia="IRNazanin"/>
          <w:color w:val="111111"/>
          <w:sz w:val="28"/>
          <w:sz w:val="28"/>
          <w:szCs w:val="28"/>
          <w:rtl w:val="true"/>
          <w:lang w:bidi="fa-IR"/>
        </w:rPr>
        <w:t>پست الكترونیك ناشر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nashre.asem@gmail.com</w:t>
      </w:r>
    </w:p>
    <w:p>
      <w:pPr>
        <w:pStyle w:val="BookText"/>
        <w:rPr/>
      </w:pPr>
      <w:r>
        <w:rPr>
          <w:rFonts w:ascii="IRNazanin" w:hAnsi="IRNazanin" w:eastAsia="IRNazanin"/>
          <w:color w:val="111111"/>
          <w:sz w:val="28"/>
          <w:sz w:val="28"/>
          <w:szCs w:val="28"/>
          <w:rtl w:val="true"/>
          <w:lang w:bidi="fa-IR"/>
        </w:rPr>
        <w:t>فروش اینترنتی كتاب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www.asembook.ir</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نژاد، سیدمجتبی،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سیدمجتبی حسینی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عاصم ،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سلام الله علیها،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سلام الله علیها،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سلام الله علیها،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 . Khotbeh Fadak . Commentaries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Conduct of life -- *Religious aspects --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9723112</w:t>
      </w:r>
    </w:p>
    <w:p>
      <w:pPr>
        <w:pStyle w:val="BookText"/>
        <w:rPr/>
      </w:pPr>
      <w:r>
        <w:rPr>
          <w:rFonts w:ascii="IRNazanin" w:hAnsi="IRNazanin" w:eastAsia="IRNazanin"/>
          <w:color w:val="111111"/>
          <w:sz w:val="28"/>
          <w:sz w:val="28"/>
          <w:szCs w:val="28"/>
          <w:rtl w:val="true"/>
          <w:lang w:bidi="fa-IR"/>
        </w:rPr>
        <w:t>همه حقوق چاپ و نشر این کتاب اعم از چاپ، کپی، تکثیر، ذخیره در سیستم های بازیابی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26822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محتوای فاطمیه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مجتبی حسینی نژاد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527_86265"/>
      <w:bookmarkStart w:id="8" w:name="pg9527_86265"/>
      <w:bookmarkEnd w:id="8"/>
    </w:p>
    <w:p>
      <w:pPr>
        <w:pStyle w:val="Heading2"/>
        <w:numPr>
          <w:ilvl w:val="1"/>
          <w:numId w:val="1"/>
        </w:numPr>
        <w:rPr/>
      </w:pPr>
      <w:bookmarkStart w:id="9" w:name="pg9527_86265"/>
      <w:bookmarkStart w:id="10" w:name="__RefHeading___Toc6626824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منبر با موضوع حضرت زهرا علیها السلام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گریز و ورود به روضه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حمد و ثنا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تبیین ضرورت مطلب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کم رنگ شدن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ایجاد انگیزه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عمل به قرآن و تجلی رفتار دینی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بنای خانواده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الگو پذیری و انتخاب اسوه و الگو</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عفت جنسی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تعصب شکنی های حضرت زهرا علیها السلام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بررسی آموزه های تفسیری خطبه فدکیه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هدایت دکتر عبدالمنعم حسن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سفارش 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کنایه حضرت به اهالی سقیفه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آثار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چکیده سخن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بررسی آموزه های تفسیری خطبه فدکیه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انحصاری بودن خطبه فدکیه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ملاک قرار دادن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پیام های آیه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تمثال زندگی و گذران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جایگاه تقوی در این تمثیل</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خیری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روضه حضرت زهرا علیها السلام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اهمیت خطبه فدکیه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ویژگی های پیغمبر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ویژگی های امیرمؤمنان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نخست حضرت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 دوم حضرت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ویژگی سوم حضرت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ویژگی چهارم حضرت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خطاب به مردم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بررسی آموزه های تفسیری خطبه فدکیه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نفی تعصب</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نخستین ویژگی تعصب ناپسند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بدحجابی و تعصب</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تعصب پسندیده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سوءظن ویژگی دیگر جاهلیت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احکام جاهلیت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بررسی آموزه های تفسیری خطبه فدکیه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علت انحطاط مسلمین بعد از رسول خدا</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اعتقاد به معاد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نامه امام زمان به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چکیده سخن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سیره و رفتار سیاسی حضرت زهرا علیها السلام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طرح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سیاست از دیدگاه امام مجتبی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سیاست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نفاق عبدالله بن عمیر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نفاق ابوعامر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سقیفه چرا اتفاق افتاد؟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وصیت سیاسی حضرت زهرا علیها السلام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الگوپذیری از فاطمه زهرا علیها السلام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نفسی علی زفراتها محبوسه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سیاست حضرت زهرا علیها السلام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دین شناسی فاطمه زهرا علیها السلام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دین شناسی فاطمه علیها السلام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دعای حضرت زهرا علیها السلام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بهشت کجاست؟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توصیه دینی –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تعریف دین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دین مداری فاطمه در انتخاب همسر</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دین مداری در همسرداری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معادشناسی زهرای مرضیه علیها السلام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 ای از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چکیده سخن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انتخاب های 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بهترین الگو</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انتخاب های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شش چیز در شش جا</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آرامش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تواضع عامل عظمت و بزرگی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نماز شب از عوامل عزت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بی نیازی در قناعت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فراگیری علم در گرسنگی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اجابت دعا در لقمه حلال</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انتخاب اشتباه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بهترین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انتخاب های 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خداشناسی فاطمه زهرا</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وظیفه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انتخاب فقر بر ثروت</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سخن بر سکوت</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انتخاب امامِ نور بر ائمه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امامت و رهبر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شعر، مناجات، مرثیه حضرت زهرا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روضه حضرت زهرا علیها السلام </w:t>
      </w:r>
      <w:r>
        <w:rPr>
          <w:rFonts w:eastAsia="IRNazanin" w:cs="IRNazanin"/>
          <w:color w:val="111111"/>
          <w:sz w:val="28"/>
          <w:szCs w:val="28"/>
          <w:lang w:bidi="fa-IR"/>
        </w:rPr>
        <w:t>355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12" w:name="pg9527_86271"/>
    </w:p>
    <w:p>
      <w:pPr>
        <w:pStyle w:val="Heading2"/>
        <w:numPr>
          <w:ilvl w:val="1"/>
          <w:numId w:val="1"/>
        </w:numPr>
        <w:rPr/>
      </w:pPr>
      <w:bookmarkStart w:id="13" w:name="__RefHeading___Toc6626826_287045965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زهرا که عنایتش به دنیا برسد</w:t>
      </w:r>
    </w:p>
    <w:p>
      <w:pPr>
        <w:pStyle w:val="BookText"/>
        <w:rPr/>
      </w:pPr>
      <w:r>
        <w:rPr>
          <w:rFonts w:ascii="IRNazanin" w:hAnsi="IRNazanin" w:eastAsia="IRNazanin"/>
          <w:color w:val="111111"/>
          <w:sz w:val="28"/>
          <w:sz w:val="28"/>
          <w:szCs w:val="28"/>
          <w:rtl w:val="true"/>
          <w:lang w:bidi="fa-IR"/>
        </w:rPr>
        <w:t>جز او که به فریاد دل ما برسد</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 ساز که در روز جزا</w:t>
      </w:r>
    </w:p>
    <w:p>
      <w:pPr>
        <w:pStyle w:val="BookText"/>
        <w:rPr/>
      </w:pPr>
      <w:r>
        <w:rPr>
          <w:rFonts w:ascii="IRNazanin" w:hAnsi="IRNazanin" w:eastAsia="IRNazanin"/>
          <w:color w:val="111111"/>
          <w:sz w:val="28"/>
          <w:sz w:val="28"/>
          <w:szCs w:val="28"/>
          <w:rtl w:val="true"/>
          <w:lang w:bidi="fa-IR"/>
        </w:rPr>
        <w:t>پروندهٔ ما به دست زهرا برسد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فَصَفَقْتُ صَفْقَةً عَلَی خَدَّیهَا مِنْ ظَاهِرِ الْخِمَارِ فَانْقَطَعَ قُرْطُهَا وَ تَنَاثَرَتْ إِلَی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مقنعه طوری بر دو گونه اش زدم که گوشواره اش پاره شد و به زمین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قطرهای از یم دریای فاطمی محتوای منبر به همراه شعر و مناجات و مرثیه و روضه در این کتاب جمع آوری شده است</w:t>
      </w:r>
    </w:p>
    <w:p>
      <w:pPr>
        <w:pStyle w:val="BookText"/>
        <w:rPr/>
      </w:pPr>
      <w:r>
        <w:rPr>
          <w:rFonts w:ascii="IRNazanin" w:hAnsi="IRNazanin" w:eastAsia="IRNazanin"/>
          <w:color w:val="111111"/>
          <w:sz w:val="28"/>
          <w:sz w:val="28"/>
          <w:szCs w:val="28"/>
          <w:rtl w:val="true"/>
          <w:lang w:bidi="fa-IR"/>
        </w:rPr>
        <w:t xml:space="preserve">تقدیم به مادر پهلو شکسته ام، ام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سیدمجتبی حسینی نژاد</w:t>
      </w:r>
    </w:p>
    <w:p>
      <w:pPr>
        <w:pStyle w:val="BookText"/>
        <w:rPr/>
      </w:pPr>
      <w:r>
        <w:rPr>
          <w:rFonts w:ascii="IRNazanin" w:hAnsi="IRNazanin" w:eastAsia="IRNazanin"/>
          <w:color w:val="111111"/>
          <w:sz w:val="28"/>
          <w:sz w:val="28"/>
          <w:szCs w:val="28"/>
          <w:rtl w:val="true"/>
          <w:lang w:bidi="fa-IR"/>
        </w:rPr>
        <w:t>قم المقدسه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خرداد ماه</w:t>
      </w:r>
      <w:r>
        <w:rPr>
          <w:rFonts w:eastAsia="IRNazanin" w:cs="IRNazanin"/>
          <w:color w:val="111111"/>
          <w:sz w:val="28"/>
          <w:szCs w:val="28"/>
          <w:lang w:bidi="fa-IR"/>
        </w:rPr>
        <w:t>3041</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527_86273"/>
      <w:bookmarkStart w:id="16" w:name="pg9527_86273"/>
      <w:bookmarkEnd w:id="16"/>
    </w:p>
    <w:p>
      <w:pPr>
        <w:pStyle w:val="Heading2"/>
        <w:numPr>
          <w:ilvl w:val="1"/>
          <w:numId w:val="1"/>
        </w:numPr>
        <w:rPr/>
      </w:pPr>
      <w:bookmarkStart w:id="17" w:name="pg9527_86273"/>
      <w:bookmarkStart w:id="18" w:name="__RefHeading___Toc6626828_2870459653"/>
      <w:bookmarkStart w:id="19" w:name="_Toc5"/>
      <w:bookmarkEnd w:id="17"/>
      <w:bookmarkEnd w:id="18"/>
      <w:r>
        <w:rPr>
          <w:rtl w:val="true"/>
        </w:rPr>
        <w:t xml:space="preserve">منبر با موضوع حضرت زهرا </w:t>
      </w:r>
      <w:r>
        <w:rPr>
          <w:rtl w:val="true"/>
        </w:rPr>
        <w:t>(</w:t>
      </w:r>
      <w:r>
        <w:rPr>
          <w:rtl w:val="true"/>
        </w:rPr>
        <w:t>سلام الله علیها</w:t>
      </w:r>
      <w:r>
        <w:rPr>
          <w:rtl w:val="true"/>
        </w:rPr>
        <w:t>)</w:t>
      </w:r>
      <w:bookmarkEnd w:id="19"/>
    </w:p>
    <w:p>
      <w:pPr>
        <w:pStyle w:val="Heading3"/>
        <w:numPr>
          <w:ilvl w:val="2"/>
          <w:numId w:val="1"/>
        </w:numPr>
        <w:rPr/>
      </w:pPr>
      <w:bookmarkStart w:id="20" w:name="__RefHeading___Toc6626830_2870459653"/>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شکستن حرمت ها و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بیان عواقب دنیوی و اخروی عاق والدین</w:t>
      </w:r>
    </w:p>
    <w:p>
      <w:pPr>
        <w:pStyle w:val="BookText"/>
        <w:rPr/>
      </w:pPr>
      <w:r>
        <w:rPr>
          <w:rFonts w:ascii="IRNazanin" w:hAnsi="IRNazanin" w:eastAsia="IRNazanin"/>
          <w:color w:val="111111"/>
          <w:sz w:val="28"/>
          <w:sz w:val="28"/>
          <w:szCs w:val="28"/>
          <w:rtl w:val="true"/>
          <w:lang w:bidi="fa-IR"/>
        </w:rPr>
        <w:t xml:space="preserve">محور نگرانی های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خطبه فدکیه</w:t>
      </w:r>
    </w:p>
    <w:p>
      <w:pPr>
        <w:pStyle w:val="BookText"/>
        <w:rPr/>
      </w:pPr>
      <w:r>
        <w:rPr>
          <w:rFonts w:ascii="IRNazanin" w:hAnsi="IRNazanin" w:eastAsia="IRNazanin"/>
          <w:color w:val="111111"/>
          <w:sz w:val="28"/>
          <w:sz w:val="28"/>
          <w:szCs w:val="28"/>
          <w:rtl w:val="true"/>
          <w:lang w:bidi="fa-IR"/>
        </w:rPr>
        <w:t>مخاطب جوان هیئتی</w:t>
      </w:r>
    </w:p>
    <w:p>
      <w:pPr>
        <w:pStyle w:val="BookText"/>
        <w:rPr/>
      </w:pPr>
      <w:r>
        <w:rPr>
          <w:rFonts w:ascii="IRNazanin" w:hAnsi="IRNazanin" w:eastAsia="IRNazanin"/>
          <w:color w:val="111111"/>
          <w:sz w:val="28"/>
          <w:sz w:val="28"/>
          <w:szCs w:val="28"/>
          <w:rtl w:val="true"/>
          <w:lang w:bidi="fa-IR"/>
        </w:rPr>
        <w:t>اعوذ بالله من الشیطان الرجیم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لَاحَولَ وَلَا قُوَّةَ إِلَّا بِاللَّهِ الْعَلِی الْعَظِیمِ الْحَمْدُ لِلَّهِ رَبِّ الْعالَمین والصلاة و السلام على سیدنا ونبینا و حبیب قلوبنا الذی سمی فی السماء باحمد و فی الارضین بأبی القاسم مصطفى محمد صلى الله علیه و على اهل بیته الطیبین الطاهرین المعصومین المكرمین سیما بقیة الله فی الارضین روحی و ارواح العالمین لترابه مقدمه الفداء و لعن على اعدائهم اعداء الله اجمعین الى قیام یوم الدین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هدیه به پیشگاه مقدس و تورانی دلیل خلقت عرض و سماء ام </w:t>
      </w:r>
    </w:p>
    <w:p>
      <w:pPr>
        <w:pStyle w:val="BookText"/>
        <w:rPr/>
      </w:pPr>
      <w:r>
        <w:rPr>
          <w:rFonts w:ascii="IRNazanin" w:hAnsi="IRNazanin" w:eastAsia="IRNazanin"/>
          <w:color w:val="111111"/>
          <w:sz w:val="28"/>
          <w:sz w:val="28"/>
          <w:szCs w:val="28"/>
          <w:rtl w:val="true"/>
          <w:lang w:bidi="fa-IR"/>
        </w:rPr>
        <w:t xml:space="preserve">الحسن و الحسین صدیقه طاهره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صلواتی نثار بفرمایید</w:t>
      </w:r>
    </w:p>
    <w:p>
      <w:pPr>
        <w:pStyle w:val="BookText"/>
        <w:rPr/>
      </w:pPr>
      <w:r>
        <w:rPr>
          <w:rFonts w:ascii="IRNazanin" w:hAnsi="IRNazanin" w:eastAsia="IRNazanin"/>
          <w:color w:val="111111"/>
          <w:sz w:val="28"/>
          <w:sz w:val="28"/>
          <w:szCs w:val="28"/>
          <w:rtl w:val="true"/>
          <w:lang w:bidi="fa-IR"/>
        </w:rPr>
        <w:t xml:space="preserve">رفقا خدا در یک موردبا هیچ کسی از بندگانش حتی پیغمبر خودش هم شوخی نداره و با کوچکترین کوتاهی بر خورد می کنه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سستی کرد خدا نبوت را از نسل او خارج کرد چه بود این عمل که عتابش به این شدت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درس های شگرف و تأمل برانگیز زندگی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رویارویی او با پدرش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ها رنج گران فراق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پیشواز پدر خویش، آمد شکوهی عظیم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پیش و انبوه سواران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 سوی پدر پیر فراق کشیده و اندوه چشیده چشم انتظار بود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وقتی چشمش به رخسار پدر افتاد با شتاب از اسب به زمین آید و پیاده به پیشگاه پدر، برود ولی اندکی سستی کرد از این رو خداوند متعال نبوت را از نسل او برگرفت و پس از او فرزندانش پیامبر نشدند این محرومیت بزرگ بدین سبب بود که تکریم در خور پدر را به جای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نبوت در نسل پسران برادرش لاوی قرار گرفت؛ زیرا هنگامی که برادران یوسف می خواستند او را بکشند،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را نکشید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با اشارت به همین رخداد گفته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ای یوسف مصری که کردت سلطنت مغرور </w:t>
      </w:r>
    </w:p>
    <w:p>
      <w:pPr>
        <w:pStyle w:val="BookText"/>
        <w:rPr/>
      </w:pPr>
      <w:r>
        <w:rPr>
          <w:rFonts w:ascii="IRNazanin" w:hAnsi="IRNazanin" w:eastAsia="IRNazanin"/>
          <w:color w:val="111111"/>
          <w:sz w:val="28"/>
          <w:sz w:val="28"/>
          <w:szCs w:val="28"/>
          <w:rtl w:val="true"/>
          <w:lang w:bidi="fa-IR"/>
        </w:rPr>
        <w:t>پدر را باز پرس آخر کجا شد مهر فرزندی</w:t>
      </w:r>
    </w:p>
    <w:p>
      <w:pPr>
        <w:pStyle w:val="BookText"/>
        <w:rPr/>
      </w:pPr>
      <w:r>
        <w:rPr>
          <w:rFonts w:ascii="IRNazanin" w:hAnsi="IRNazanin" w:eastAsia="IRNazanin"/>
          <w:color w:val="111111"/>
          <w:sz w:val="28"/>
          <w:sz w:val="28"/>
          <w:szCs w:val="28"/>
          <w:rtl w:val="true"/>
          <w:lang w:bidi="fa-IR"/>
        </w:rPr>
        <w:t>آبروی اهل دل از خاک پای مادر است</w:t>
      </w:r>
    </w:p>
    <w:p>
      <w:pPr>
        <w:pStyle w:val="BookText"/>
        <w:rPr/>
      </w:pPr>
      <w:r>
        <w:rPr>
          <w:rFonts w:ascii="IRNazanin" w:hAnsi="IRNazanin" w:eastAsia="IRNazanin"/>
          <w:color w:val="111111"/>
          <w:sz w:val="28"/>
          <w:sz w:val="28"/>
          <w:szCs w:val="28"/>
          <w:rtl w:val="true"/>
          <w:lang w:bidi="fa-IR"/>
        </w:rPr>
        <w:t>هر چه دارند این جماعت از دعای مادر است</w:t>
      </w:r>
    </w:p>
    <w:p>
      <w:pPr>
        <w:pStyle w:val="BookText"/>
        <w:rPr/>
      </w:pPr>
      <w:r>
        <w:rPr>
          <w:rFonts w:ascii="IRNazanin" w:hAnsi="IRNazanin" w:eastAsia="IRNazanin"/>
          <w:color w:val="111111"/>
          <w:sz w:val="28"/>
          <w:sz w:val="28"/>
          <w:szCs w:val="28"/>
          <w:rtl w:val="true"/>
          <w:lang w:bidi="fa-IR"/>
        </w:rPr>
        <w:t>آن بهشتی را که قرآن می کند توصیف آن</w:t>
      </w:r>
    </w:p>
    <w:p>
      <w:pPr>
        <w:pStyle w:val="BookText"/>
        <w:rPr/>
      </w:pPr>
      <w:r>
        <w:rPr>
          <w:rFonts w:ascii="IRNazanin" w:hAnsi="IRNazanin" w:eastAsia="IRNazanin"/>
          <w:color w:val="111111"/>
          <w:sz w:val="28"/>
          <w:sz w:val="28"/>
          <w:szCs w:val="28"/>
          <w:rtl w:val="true"/>
          <w:lang w:bidi="fa-IR"/>
        </w:rPr>
        <w:t>صاحب قرآن بگفتا زیر پای مادر است</w:t>
      </w:r>
    </w:p>
    <w:p>
      <w:pPr>
        <w:pStyle w:val="BookText"/>
        <w:rPr/>
      </w:pPr>
      <w:r>
        <w:rPr>
          <w:rFonts w:ascii="IRNazanin" w:hAnsi="IRNazanin" w:eastAsia="IRNazanin"/>
          <w:color w:val="111111"/>
          <w:sz w:val="28"/>
          <w:sz w:val="28"/>
          <w:szCs w:val="28"/>
          <w:rtl w:val="true"/>
          <w:lang w:bidi="fa-IR"/>
        </w:rPr>
        <w:t>یکی از مهم ترین مسائل اخلاقی دین ما که در آیات و روایات بی شماری به آن اشاره شده حرمت نگهداشتن برای والدین است</w:t>
      </w:r>
    </w:p>
    <w:p>
      <w:pPr>
        <w:pStyle w:val="BookText"/>
        <w:rPr/>
      </w:pPr>
      <w:r>
        <w:rPr>
          <w:rFonts w:ascii="IRNazanin" w:hAnsi="IRNazanin" w:eastAsia="IRNazanin"/>
          <w:color w:val="111111"/>
          <w:sz w:val="28"/>
          <w:sz w:val="28"/>
          <w:szCs w:val="28"/>
          <w:rtl w:val="true"/>
          <w:lang w:bidi="fa-IR"/>
        </w:rPr>
        <w:t>حالا سؤال پیش می اید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چهار جای قرآن خداوند متعال بعد از مهم ترین مسائل خلقت تاکید بر احسان و حرمت نگهداشتن به والدین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ردیف بودن حرمت والدین با توحید بیانگر چه سری هست؟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انقدر در آیات و روایات به انواع مختلف به محبت و مهربانی بر ایشان اشاره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آثار فردی یا اجتماعی یا دنیوی و اخروی برای این حرمت نگهداشتن برای آنان بیان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عواقب بی حرمتی به ایشان در دنیا و آخرت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کلام صدیقه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فدکیه که می فرمایند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الوالدین وقایة من السخط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نیکی کردن به پدر و </w:t>
      </w:r>
    </w:p>
    <w:p>
      <w:pPr>
        <w:pStyle w:val="BookText"/>
        <w:rPr/>
      </w:pPr>
      <w:r>
        <w:rPr>
          <w:rFonts w:ascii="IRNazanin" w:hAnsi="IRNazanin" w:eastAsia="IRNazanin"/>
          <w:color w:val="111111"/>
          <w:sz w:val="28"/>
          <w:sz w:val="28"/>
          <w:szCs w:val="28"/>
          <w:rtl w:val="true"/>
          <w:lang w:bidi="fa-IR"/>
        </w:rPr>
        <w:t xml:space="preserve">مادر را موجب پیشگیری از خشم خود قرار داد تا با رعایت این مهم اسلامی و دینی از خشم و تازیانه عذاب الاهی در امان باشیم ترجمه تحت اللفظی این فقره از خطبه صدیقه کبری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خدای متعال نیکی به والدین را واجب فرمود تا از غضب او جلوگیری کند و پیوند با خویشاوندان را واجب کرد تا هم عمرتان طولانی شود و هم بر تعدادتان افزوده شود دین اسلام همانند سایر ادیان الهی توجه ویژهای به پدر و مادر داشته فرزندان را به احترام و خضوع در برابر آنها موظف می کند قرآن کریم احترام و احسان به پدر و مادر را پس از عبادت خداوند قرار داده،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ربك الا تعبدوا إلا إیاه وبالوالدین إحساناو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خواسته است که جز او را نپرستید و به پدر و مادر خود نیکی کنید اگر یکی از آنان یا هر دو به پیری رسیدند و در اثر پیری کم طاقت و تندخو شدند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و بر سر آنان فریاد نزن و با آنان به خوبی و مهربانی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دستور به کفر و ایمان اونها هم قید آورده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حتی کم ترین بی احترامی را در برابر پدر و مادر اجازه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چیزی کمتر از اف وجود داشت خدا از آن نهی می کرد و این حداقل مخالفت و بی احترامی نسبت به پدر و مادر است </w:t>
      </w:r>
    </w:p>
    <w:p>
      <w:pPr>
        <w:pStyle w:val="BookText"/>
        <w:rPr/>
      </w:pPr>
      <w:r>
        <w:rPr>
          <w:rFonts w:ascii="IRNazanin" w:hAnsi="IRNazanin" w:eastAsia="IRNazanin"/>
          <w:color w:val="111111"/>
          <w:sz w:val="28"/>
          <w:sz w:val="28"/>
          <w:szCs w:val="28"/>
          <w:rtl w:val="true"/>
          <w:lang w:bidi="fa-IR"/>
        </w:rPr>
        <w:t xml:space="preserve">و منظور از این جمله نظر تند و غضب آلود به پدر و مادر کردن می باشد 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بذارید براتون سادهتر معنا کنم دیدید صبح مادر انسان آدم رو برای خریدن نان از خواب بیدار میکنه بچه به حرف مادر گوش هم می کنه ها ولی یه خمودگی خاصی در چهره و صورت انسان ایجاد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خمیدگی چهره در حال گوش کردن عمل رو بهش می 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برابر پدر و مادر خود حق شناس باشیم و احترام و نیکی به آنها را هرگز فراموش نکنیم هر چند زحمات آنان به قدری ارزشمند است که فرزندان هرگز نمی توانند آن گونه که شایسته مقام و منزلت پدر و مادر است، دین خود را نسبت به آن ها ادا کنند و ذره ای از آن همه محبت را جبران نمایند که اگر جبران کنیم انسان به صورت جهشی بالا می کشه چطور؟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می کنه زمانی که که نوجوان بودم و مادرم از من می خواست پدرم را از خواب بیدار کنم صدا کردن پدر برایم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گوش کرن حرف مادر 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خدایا چه کنم که نه ازار پدر باشد و هم اطاعت مادر، چهره و گونه هایم را کف پاهای پدرم می مالیدم و با چنین لطافت فروتنانه ای پدرم را بیدار می ساختم هنگامی که پدرم بیدار شد و مرا در چنین موقعیت متواضعانه ای ملاحظه کرد با چشم های سرشار از اشک دست به سوی آسمان بردند و از خداوند متعال برایم توفیق درخواست کرد </w:t>
      </w:r>
    </w:p>
    <w:p>
      <w:pPr>
        <w:pStyle w:val="BookText"/>
        <w:rPr/>
      </w:pPr>
      <w:r>
        <w:rPr>
          <w:rFonts w:ascii="IRNazanin" w:hAnsi="IRNazanin" w:eastAsia="IRNazanin"/>
          <w:color w:val="111111"/>
          <w:sz w:val="28"/>
          <w:sz w:val="28"/>
          <w:szCs w:val="28"/>
          <w:rtl w:val="true"/>
          <w:lang w:bidi="fa-IR"/>
        </w:rPr>
        <w:t xml:space="preserve">که به نظر بنده شاید چنین خواسته باشد که پسرم خدا کند به جایی برسی که عالم از خاک پایت تیرک جویند و این نوجوون شدیکی از مراجع بزرگ شیعه آیت الله العظمی مرعشی نجفی أعلى الله مقامه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بارها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موفقیت کنونی من و فراوانی توفیقاتم به برکت دعای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این فراز خطبه شریف فدکیه که نشانگر یکی دیگر از دغدغه ها و نگرانی های حضرت می باشد می توان این برداشت را کرد که احترام به والدین نتیجه پیشگیری از خشم خدارا می دهد و با ضمیمه کردن این حدیث شریف که</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ارضى والدیه فقد أرضى الله و من اسخط والدیه فقد اسخط الله آنکه پدر و مادرش را خشنود کند خدا را خشنود کرده و کسی که پدر و مادر خود را به خشم آورد خدا را به خشم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تونیم با همین روایت وارد بحثمون بشیم که اولین عواقب بی حرمتی به والدین خشم پروردگار عالم هست و انسان رو از عرش به فرش کشیدن و دوباره رضایت ایشان انسان را بالا می برد مستجاب الدعوه هم باشی باز هم برای پدر و مادرت بچه ای و اطاعتشون واجب واگر نشود انسان را اگر در عرش هم باشد به فرش می کشد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بنی اسرائیل علیدی بود به نام جریج که دایما در صومعه ای </w:t>
      </w:r>
    </w:p>
    <w:p>
      <w:pPr>
        <w:pStyle w:val="BookText"/>
        <w:rPr/>
      </w:pPr>
      <w:r>
        <w:rPr>
          <w:rFonts w:ascii="IRNazanin" w:hAnsi="IRNazanin" w:eastAsia="IRNazanin"/>
          <w:color w:val="111111"/>
          <w:sz w:val="28"/>
          <w:sz w:val="28"/>
          <w:szCs w:val="28"/>
          <w:rtl w:val="true"/>
          <w:lang w:bidi="fa-IR"/>
        </w:rPr>
        <w:t xml:space="preserve">عبادت می کرد در این مسیر به قدری کوشا بود که حتی شاه دیاربه او بدبین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مادرش نزد تو آمد و او را که در حال نماز مستحب بود صدا زد و به سوی خود خواند اما جریح پاسخ مادر را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در این مورد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جریح عالم بود می فهمید که اگر نمازش را می شکست و جواب مادر را می داد توایش بیشتر بود مادر برگشت و پس از چندی به سوی او بازگشت و دوباره او را خواند اما پسر به او توجه نکرد و عبادتش را ادامه داد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خانه رفت و پس از چندی برای بار سوم برگشت تا با فرزندش سخن بگوید اما این بار هم، جریح مشغول عبادت بود و توجهی به مادر نکرد و پاسخ او را نداد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در حالی که دلش از او گرفته بود از آنجا برگشت و با 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بنی اسرائیل او را خوار و ذلیل کن روزها گذشت و در اثر شهرت و محبوبیتی که جریح پیدا می کرد عابدان و حاسدان آن زمان به او حسد کردند و توطئه ای بر علیه او چیدند روزی زن بدکاره ای آمد و کنار صومعه او نشست و درد زائیدنش گرفت و مدعی شد که نوزادش از آن جریح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مساله مثل باد در میان بنی اسرائیل پیچید و عمومیت یافت کهای مردم بدانید همان کسی که دیگران را از زنا سرزنش می کرد خود گرفتار این عمل زشت شده است حاکم دستور داد که او را دستگیر کنند و به محکمه برند صومعه اش را خراب کردند و او را با رسوایی تمام </w:t>
      </w:r>
    </w:p>
    <w:p>
      <w:pPr>
        <w:pStyle w:val="BookText"/>
        <w:rPr/>
      </w:pPr>
      <w:r>
        <w:rPr>
          <w:rFonts w:ascii="IRNazanin" w:hAnsi="IRNazanin" w:eastAsia="IRNazanin"/>
          <w:color w:val="111111"/>
          <w:sz w:val="28"/>
          <w:sz w:val="28"/>
          <w:szCs w:val="28"/>
          <w:rtl w:val="true"/>
          <w:lang w:bidi="fa-IR"/>
        </w:rPr>
        <w:t>کشان کشان ییش پادشاه بردند جارچیان همه جا جار زدند که بیایید تا به دار آویخته شدن جریح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مادر جریح هم بین جمعیت ایستاده بود و وقتی چشمان جریح به مادر افتاد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مادر جان آن روز که به معبد آمدی من نفهمیدم و غلط کردم مرا ببخش و از من راضی شو اینجا بود که عابد بنی اسرائیل پی به خطای خود برد و از کرده خود پشیمان شد در این هنگام جریح قوت قلب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بیاورید او را که آوردند جریح رو به اسمان کرد و عرضه داشت یا الله خود این نسبت ناروا را از من رفع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کودک کرد و گفت ایها الصبی انطق باذن الله و اخبرنا من ابیک و کودک باذن خداوند متعال زبان به سخن گشود و گفت ساحت جریح نسبت به من پاک است و پدر من فلان شخص از فلان قبیله است و جریح همه آبروی از دست داده اش را به دعای مادر باز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خداوند تهمت آنان را که در مورد جریح چنین گفته بودند دروغ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سوگند یاد کرد که دیگر از مادرش جدا نشود و همیشه در خدمتش باشد قصص الأنبیاء راوندی، ص</w:t>
      </w:r>
      <w:r>
        <w:rPr>
          <w:rFonts w:eastAsia="IRNazanin" w:cs="IRNazanin"/>
          <w:color w:val="111111"/>
          <w:sz w:val="28"/>
          <w:szCs w:val="28"/>
          <w:lang w:bidi="fa-IR"/>
        </w:rPr>
        <w:t>771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 مواظب رفتارمان با پدر و مادرمان باشیم که متاسفانه برخی مواقع شاهد بی مهری ها و رفتارهای بسیار زننده در جامعه هستیم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اون که شخصی تعریف میکنه دیدیم از خانه همسایه مون </w:t>
      </w:r>
    </w:p>
    <w:p>
      <w:pPr>
        <w:pStyle w:val="BookText"/>
        <w:rPr/>
      </w:pPr>
      <w:r>
        <w:rPr>
          <w:rFonts w:ascii="IRNazanin" w:hAnsi="IRNazanin" w:eastAsia="IRNazanin"/>
          <w:color w:val="111111"/>
          <w:sz w:val="28"/>
          <w:sz w:val="28"/>
          <w:szCs w:val="28"/>
          <w:rtl w:val="true"/>
          <w:lang w:bidi="fa-IR"/>
        </w:rPr>
        <w:t>صدایی میاد بیرون رفتیم وقتی وارد حیات شدیم دیدیم پدر بنده خدا لباس سفید هم به تن دارد و پسر انقدر او رو زده که او را خون آلود کرده وقتی هم می خواستند او را جدا کنند می گفت که به شما ربطی ندارد پدر خودم هست خودم می دونم چطور تربیتش کنم گویا جوون ها امثال این روایت امام صادق رو نشنیدند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ملعون است ملعون است کسی که پدر و مادرش را بزند ملعون است کسی که عاق والدین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رفقا فکر می کنیم که خدا این ها رو بی جواب می ذاره که یکی دیگر از اتاربی حرمتی به والدین رو فرمودن تعجیل در عقوبت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ثلاثه من الذنوب تعجل عقوبتها و لا تؤخر الى الاخره عقوق الوالدین ه نه دسته از گناهان هستند که خداوند در عقوبت آنها تمجیل می کند و آنها را به آخرت را نمی گذارد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محمد میزان الحکمه،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رفقا سریع پاگیرمون می شه و خدا تو این قضیه اصلاً صبر نمی کنه اجازه بفرمایید چند نمونه دیگر از عواقب دنیوی بی حرمتی به والدین رو خلاصه و از عرض کنم خدمت شریفتون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لونها این هست که عمر انسان کوتاه می شود 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را دیدند که از باب هتک حرمت و بی احترامی جلوتر از پدرش حرکت می کرد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پسر بیا اینجا وقتی محضر آقا رسید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p>
    <w:p>
      <w:pPr>
        <w:pStyle w:val="BookText"/>
        <w:rPr/>
      </w:pPr>
      <w:r>
        <w:rPr>
          <w:rFonts w:ascii="IRNazanin" w:hAnsi="IRNazanin" w:eastAsia="IRNazanin"/>
          <w:color w:val="111111"/>
          <w:sz w:val="28"/>
          <w:sz w:val="28"/>
          <w:szCs w:val="28"/>
          <w:rtl w:val="true"/>
          <w:lang w:bidi="fa-IR"/>
        </w:rPr>
        <w:t>قسم سه قدم جلوتر از پای پدرت از باب بی ادبی و بی اعتنائی رفتی خداوند متعال سی سال از عمرت را کم کرد این همه جوون مرگی و تصادفات و سیل و زلزله و انواع مختلف عذاب الهی که الان مشاهده می کنیم یکی از مهم ترین دلایلش همین بی حرمتیهاست که از جمله نشانه های آخر الزمان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هیچ عملی از عالق والدین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عرض کرد دوست من که شهید شد جایش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صدیقی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 و دلیل جهنم رفتن او را از خداوند سئوال کرد</w:t>
      </w:r>
    </w:p>
    <w:p>
      <w:pPr>
        <w:pStyle w:val="BookText"/>
        <w:rPr/>
      </w:pPr>
      <w:r>
        <w:rPr>
          <w:rFonts w:ascii="IRNazanin" w:hAnsi="IRNazanin" w:eastAsia="IRNazanin"/>
          <w:color w:val="111111"/>
          <w:sz w:val="28"/>
          <w:sz w:val="28"/>
          <w:szCs w:val="28"/>
          <w:rtl w:val="true"/>
          <w:lang w:bidi="fa-IR"/>
        </w:rPr>
        <w:t xml:space="preserve">خطاب رسید او عاق والدین بود و کسی که عاق والدین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أقبل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از او نمی پذیرم اگرچه صرف قدم گذاشتن در وادی بی احترامی به والدین تاثیرات و پیامدهای مخرب فراوانی را بر زندگی مادی و معنوی انسان خواهد گذاشت اما باید دانست که این تاثیرات مخرب هنگامی به اوج خود می رسد که نفس از سینه مادر برون آید و به دادستانی از بی احترامی فرزندش او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در چنین شرایطی خود خداوند دادستان او خواهد بود و بی شک هیچ کس هم جلودار چنین دادستانی نخواهد بود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در زندگی هیچ بزرگی ذرهای بی احترامی به مقام والدین </w:t>
      </w:r>
    </w:p>
    <w:p>
      <w:pPr>
        <w:pStyle w:val="BookText"/>
        <w:rPr/>
      </w:pPr>
      <w:r>
        <w:rPr>
          <w:rFonts w:ascii="IRNazanin" w:hAnsi="IRNazanin" w:eastAsia="IRNazanin"/>
          <w:color w:val="111111"/>
          <w:sz w:val="28"/>
          <w:sz w:val="28"/>
          <w:szCs w:val="28"/>
          <w:rtl w:val="true"/>
          <w:lang w:bidi="fa-IR"/>
        </w:rPr>
        <w:t>و به ویژه مادر دیده نمی شود که یقیناً اگر چنین چیزی در زندگی آنها رخ می داد به آنچنان جایگاه رفیعی دست نمی یافتند</w:t>
      </w:r>
    </w:p>
    <w:p>
      <w:pPr>
        <w:pStyle w:val="BookText"/>
        <w:rPr/>
      </w:pPr>
      <w:r>
        <w:rPr>
          <w:rFonts w:ascii="IRNazanin" w:hAnsi="IRNazanin" w:eastAsia="IRNazanin"/>
          <w:color w:val="111111"/>
          <w:sz w:val="28"/>
          <w:sz w:val="28"/>
          <w:szCs w:val="28"/>
          <w:rtl w:val="true"/>
          <w:lang w:bidi="fa-IR"/>
        </w:rPr>
        <w:t xml:space="preserve">و آخرین عقوبتی رفقا برا من و شمای هیئتی میتونه خیلی دردناک باشه آینه که از چشم اهل بیت بیافتیم ابراهیم این مهزم می گوید شب دیر وقت از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شدم و به منزل خود آمدم مادرم با من زندگی می کرد میان من و او بگو مگو شد و من نسبت به او تندی کردم صبح شد نماز را خواندم و خدمت امام صادق رسیدم وقتی وارد شدم حضرت بدون مقدمه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 مهزم چرا دیشب به مادرت درشت گویی کردی؟ مگر نمی دانی که شکم او منزلی بود که در آن آرام گرفته بودی و دامنش گهواره ای بود که در آن میخولیدی و سینه اش ظرفی بود که از آن می نوشیدی؟ عرض کردم بلی فرمود پس چرا با او درشتی کردی؟ این صحابه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مادر درشتی کرد و مورد عتاب حضرت قرار گرفت که چرا با مادرت بد رفتار کردی یا امام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کاش بودی و می دیدین چه کردند با یک مادر میان کوچه آیا فقط صدایشان را بلند کردند نه والله خودش می فرماید فیضربنی پیده حتی افتر قرطى من أذنی آن دومی به قدری با دستش مرا می زد که گوشوارهام از هم پاشید فیضرینی یعنی داشت مرا میزد این جمله دلالت بر استمرار دارد یعنی مرتب و پی در پی مرا می زد </w:t>
      </w:r>
    </w:p>
    <w:p>
      <w:pPr>
        <w:pStyle w:val="BookText"/>
        <w:rPr/>
      </w:pPr>
      <w:r>
        <w:rPr>
          <w:rFonts w:ascii="IRNazanin" w:hAnsi="IRNazanin" w:eastAsia="IRNazanin"/>
          <w:color w:val="111111"/>
          <w:sz w:val="28"/>
          <w:sz w:val="28"/>
          <w:szCs w:val="28"/>
          <w:rtl w:val="true"/>
          <w:lang w:bidi="fa-IR"/>
        </w:rPr>
        <w:t xml:space="preserve">آنانکه بر صحیفه حق پشت پا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به درب خانه شیر خدا زدند</w:t>
      </w:r>
    </w:p>
    <w:p>
      <w:pPr>
        <w:pStyle w:val="BookText"/>
        <w:rPr/>
      </w:pPr>
      <w:r>
        <w:rPr>
          <w:rFonts w:ascii="IRNazanin" w:hAnsi="IRNazanin" w:eastAsia="IRNazanin"/>
          <w:color w:val="111111"/>
          <w:sz w:val="28"/>
          <w:sz w:val="28"/>
          <w:szCs w:val="28"/>
          <w:rtl w:val="true"/>
          <w:lang w:bidi="fa-IR"/>
        </w:rPr>
        <w:t xml:space="preserve">زهرا که بود پاره تن پیغمبر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تازیانه بر بدن مصطفی زدند</w:t>
      </w:r>
    </w:p>
    <w:p>
      <w:pPr>
        <w:pStyle w:val="BookText"/>
        <w:rPr/>
      </w:pPr>
      <w:r>
        <w:rPr>
          <w:rFonts w:ascii="IRNazanin" w:hAnsi="IRNazanin" w:eastAsia="IRNazanin"/>
          <w:color w:val="111111"/>
          <w:sz w:val="28"/>
          <w:sz w:val="28"/>
          <w:szCs w:val="28"/>
          <w:rtl w:val="true"/>
          <w:lang w:bidi="fa-IR"/>
        </w:rPr>
        <w:t>میخ دری که سرخ شد از شمله های گرم</w:t>
      </w:r>
    </w:p>
    <w:p>
      <w:pPr>
        <w:pStyle w:val="BookText"/>
        <w:rPr/>
      </w:pPr>
      <w:r>
        <w:rPr>
          <w:rFonts w:ascii="IRNazanin" w:hAnsi="IRNazanin" w:eastAsia="IRNazanin"/>
          <w:color w:val="111111"/>
          <w:sz w:val="28"/>
          <w:sz w:val="28"/>
          <w:szCs w:val="28"/>
          <w:rtl w:val="true"/>
          <w:lang w:bidi="fa-IR"/>
        </w:rPr>
        <w:t>بر سینه شکسته خیر النساه زدند</w:t>
      </w:r>
    </w:p>
    <w:p>
      <w:pPr>
        <w:pStyle w:val="BookText"/>
        <w:rPr/>
      </w:pPr>
      <w:r>
        <w:rPr>
          <w:rFonts w:ascii="IRNazanin" w:hAnsi="IRNazanin" w:eastAsia="IRNazanin"/>
          <w:color w:val="111111"/>
          <w:sz w:val="28"/>
          <w:sz w:val="28"/>
          <w:szCs w:val="28"/>
          <w:rtl w:val="true"/>
          <w:lang w:bidi="fa-IR"/>
        </w:rPr>
        <w:t xml:space="preserve">خیزید ای ذراره زهرا ندا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کوچه مادر ما را چرا زدند</w:t>
      </w:r>
    </w:p>
    <w:p>
      <w:pPr>
        <w:pStyle w:val="BookText"/>
        <w:rPr/>
      </w:pPr>
      <w:r>
        <w:rPr>
          <w:rFonts w:ascii="IRNazanin" w:hAnsi="IRNazanin" w:eastAsia="IRNazanin"/>
          <w:color w:val="111111"/>
          <w:sz w:val="28"/>
          <w:sz w:val="28"/>
          <w:szCs w:val="28"/>
          <w:rtl w:val="true"/>
          <w:lang w:bidi="fa-IR"/>
        </w:rPr>
        <w:t xml:space="preserve">دستت شکسته باد مغیره تو خود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 چشم طفل به مادر کجا زنند</w:t>
      </w:r>
    </w:p>
    <w:p>
      <w:pPr>
        <w:pStyle w:val="BookText"/>
        <w:rPr/>
      </w:pPr>
      <w:r>
        <w:rPr>
          <w:rFonts w:ascii="IRNazanin" w:hAnsi="IRNazanin" w:eastAsia="IRNazanin"/>
          <w:color w:val="111111"/>
          <w:sz w:val="28"/>
          <w:sz w:val="28"/>
          <w:szCs w:val="28"/>
          <w:rtl w:val="true"/>
          <w:lang w:bidi="fa-IR"/>
        </w:rPr>
        <w:t>یا بقیه الله معذرت می خوام اینجا مادر را به سیلی بستند اما دل ها بسوزه برا دردانه سه ساله کربلا اونجا اگر مادر و زدند اینجا در کربلا هم دخترش را به سیلی و تازیانه بستند اگر اونجا درب را آتش نمی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اونجا لگد به پهلو نمی زدند اینجا هم جرات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کنند با مادر سادات، با این دردانه</w:t>
      </w:r>
    </w:p>
    <w:p>
      <w:pPr>
        <w:pStyle w:val="BookText"/>
        <w:rPr/>
      </w:pPr>
      <w:r>
        <w:rPr>
          <w:rFonts w:ascii="IRNazanin" w:hAnsi="IRNazanin" w:eastAsia="IRNazanin"/>
          <w:color w:val="111111"/>
          <w:sz w:val="28"/>
          <w:sz w:val="28"/>
          <w:szCs w:val="28"/>
          <w:rtl w:val="true"/>
          <w:lang w:bidi="fa-IR"/>
        </w:rPr>
        <w:t>من دختری یتیمه و محنت کشیده ام</w:t>
      </w:r>
    </w:p>
    <w:p>
      <w:pPr>
        <w:pStyle w:val="BookText"/>
        <w:rPr/>
      </w:pPr>
      <w:r>
        <w:rPr>
          <w:rFonts w:ascii="IRNazanin" w:hAnsi="IRNazanin" w:eastAsia="IRNazanin"/>
          <w:color w:val="111111"/>
          <w:sz w:val="28"/>
          <w:sz w:val="28"/>
          <w:szCs w:val="28"/>
          <w:rtl w:val="true"/>
          <w:lang w:bidi="fa-IR"/>
        </w:rPr>
        <w:t>عمرم بود گواه که خیری ندیده ام</w:t>
      </w:r>
    </w:p>
    <w:p>
      <w:pPr>
        <w:pStyle w:val="BookText"/>
        <w:rPr/>
      </w:pPr>
      <w:r>
        <w:rPr>
          <w:rFonts w:ascii="IRNazanin" w:hAnsi="IRNazanin" w:eastAsia="IRNazanin"/>
          <w:color w:val="111111"/>
          <w:sz w:val="28"/>
          <w:sz w:val="28"/>
          <w:szCs w:val="28"/>
          <w:rtl w:val="true"/>
          <w:lang w:bidi="fa-IR"/>
        </w:rPr>
        <w:t>گل های آبله کف پایم شکوفه زد</w:t>
      </w:r>
    </w:p>
    <w:p>
      <w:pPr>
        <w:pStyle w:val="BookText"/>
        <w:rPr/>
      </w:pPr>
      <w:r>
        <w:rPr>
          <w:rFonts w:ascii="IRNazanin" w:hAnsi="IRNazanin" w:eastAsia="IRNazanin"/>
          <w:color w:val="111111"/>
          <w:sz w:val="28"/>
          <w:sz w:val="28"/>
          <w:szCs w:val="28"/>
          <w:rtl w:val="true"/>
          <w:lang w:bidi="fa-IR"/>
        </w:rPr>
        <w:t>از بس که روی خار مغیلان دویده ام</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مرا به ناز و نوازش نیاز بود </w:t>
      </w:r>
    </w:p>
    <w:p>
      <w:pPr>
        <w:pStyle w:val="BookText"/>
        <w:rPr/>
      </w:pPr>
      <w:r>
        <w:rPr>
          <w:rFonts w:ascii="IRNazanin" w:hAnsi="IRNazanin" w:eastAsia="IRNazanin"/>
          <w:color w:val="111111"/>
          <w:sz w:val="28"/>
          <w:sz w:val="28"/>
          <w:szCs w:val="28"/>
          <w:rtl w:val="true"/>
          <w:lang w:bidi="fa-IR"/>
        </w:rPr>
        <w:t>از کعب تی طعم نوازش چشیده ام</w:t>
      </w:r>
    </w:p>
    <w:p>
      <w:pPr>
        <w:pStyle w:val="BookText"/>
        <w:rPr/>
      </w:pPr>
      <w:r>
        <w:rPr>
          <w:rFonts w:ascii="IRNazanin" w:hAnsi="IRNazanin" w:eastAsia="IRNazanin"/>
          <w:color w:val="111111"/>
          <w:sz w:val="28"/>
          <w:sz w:val="28"/>
          <w:szCs w:val="28"/>
          <w:rtl w:val="true"/>
          <w:lang w:bidi="fa-IR"/>
        </w:rPr>
        <w:t>از گلشن وجود در این فصل کودکی</w:t>
      </w:r>
    </w:p>
    <w:p>
      <w:pPr>
        <w:pStyle w:val="BookText"/>
        <w:rPr/>
      </w:pPr>
      <w:r>
        <w:rPr>
          <w:rFonts w:ascii="IRNazanin" w:hAnsi="IRNazanin" w:eastAsia="IRNazanin"/>
          <w:color w:val="111111"/>
          <w:sz w:val="28"/>
          <w:sz w:val="28"/>
          <w:szCs w:val="28"/>
          <w:rtl w:val="true"/>
          <w:lang w:bidi="fa-IR"/>
        </w:rPr>
        <w:t>غیر از گل بنفشه گلی را نچیدهام</w:t>
      </w:r>
    </w:p>
    <w:p>
      <w:pPr>
        <w:pStyle w:val="BookText"/>
        <w:rPr/>
      </w:pPr>
      <w:r>
        <w:rPr>
          <w:rFonts w:ascii="IRNazanin" w:hAnsi="IRNazanin" w:eastAsia="IRNazanin"/>
          <w:color w:val="111111"/>
          <w:sz w:val="28"/>
          <w:sz w:val="28"/>
          <w:szCs w:val="28"/>
          <w:rtl w:val="true"/>
          <w:lang w:bidi="fa-IR"/>
        </w:rPr>
        <w:t xml:space="preserve">ای گریه کنان مادر پهلو شکسته شما هر چقدر می خواهید اینجا گریه می کنید و ناله می زنید کسی هم با شما کاری نداره اما دل ها بسوزه برای کودکان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گریه می کردند و اشکی می ریختند؛ با نیزه به سرشان می کوفتند تا ساکت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برای نازدانه سه ساله ای گریه کنید که وقتی بهانه بابا رو گرفت و گریه کرد برای ساکت کردنش سر بابایش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امان از اون ساعتی که سر بابا را در آغوش دختر گذاشتند شاعر چه زیبا زبان حال این پدر و دختر رو به تصویر می کشه دخترم بر تو مگر غیر از خرابه جا نبود</w:t>
      </w:r>
    </w:p>
    <w:p>
      <w:pPr>
        <w:pStyle w:val="BookText"/>
        <w:rPr/>
      </w:pPr>
      <w:r>
        <w:rPr>
          <w:rFonts w:ascii="IRNazanin" w:hAnsi="IRNazanin" w:eastAsia="IRNazanin"/>
          <w:color w:val="111111"/>
          <w:sz w:val="28"/>
          <w:sz w:val="28"/>
          <w:szCs w:val="28"/>
          <w:rtl w:val="true"/>
          <w:lang w:bidi="fa-IR"/>
        </w:rPr>
        <w:t>گوشه ویرانه جای بلبل زهرا نبود</w:t>
      </w:r>
    </w:p>
    <w:p>
      <w:pPr>
        <w:pStyle w:val="BookText"/>
        <w:rPr/>
      </w:pPr>
      <w:r>
        <w:rPr>
          <w:rFonts w:ascii="IRNazanin" w:hAnsi="IRNazanin" w:eastAsia="IRNazanin"/>
          <w:color w:val="111111"/>
          <w:sz w:val="28"/>
          <w:sz w:val="28"/>
          <w:szCs w:val="28"/>
          <w:rtl w:val="true"/>
          <w:lang w:bidi="fa-IR"/>
        </w:rPr>
        <w:t>جان بابا خوب شد بر ما یتیمان سر زدی</w:t>
      </w:r>
    </w:p>
    <w:p>
      <w:pPr>
        <w:pStyle w:val="BookText"/>
        <w:rPr/>
      </w:pPr>
      <w:r>
        <w:rPr>
          <w:rFonts w:ascii="IRNazanin" w:hAnsi="IRNazanin" w:eastAsia="IRNazanin"/>
          <w:color w:val="111111"/>
          <w:sz w:val="28"/>
          <w:sz w:val="28"/>
          <w:szCs w:val="28"/>
          <w:rtl w:val="true"/>
          <w:lang w:bidi="fa-IR"/>
        </w:rPr>
        <w:t>هیچ کس در گوشه ویران به یاد ما نبود</w:t>
      </w:r>
    </w:p>
    <w:p>
      <w:pPr>
        <w:pStyle w:val="BookText"/>
        <w:rPr/>
      </w:pPr>
      <w:r>
        <w:rPr>
          <w:rFonts w:ascii="IRNazanin" w:hAnsi="IRNazanin" w:eastAsia="IRNazanin"/>
          <w:color w:val="111111"/>
          <w:sz w:val="28"/>
          <w:sz w:val="28"/>
          <w:szCs w:val="28"/>
          <w:rtl w:val="true"/>
          <w:lang w:bidi="fa-IR"/>
        </w:rPr>
        <w:t>دخترم روزی که من در خیمه بوسیدم تو را</w:t>
      </w:r>
    </w:p>
    <w:p>
      <w:pPr>
        <w:pStyle w:val="BookText"/>
        <w:rPr/>
      </w:pPr>
      <w:r>
        <w:rPr>
          <w:rFonts w:ascii="IRNazanin" w:hAnsi="IRNazanin" w:eastAsia="IRNazanin"/>
          <w:color w:val="111111"/>
          <w:sz w:val="28"/>
          <w:sz w:val="28"/>
          <w:szCs w:val="28"/>
          <w:rtl w:val="true"/>
          <w:lang w:bidi="fa-IR"/>
        </w:rPr>
        <w:t>ایر سیلی روی خورشید رخت پیدا نبود</w:t>
      </w:r>
    </w:p>
    <w:p>
      <w:pPr>
        <w:pStyle w:val="BookText"/>
        <w:rPr/>
      </w:pPr>
      <w:r>
        <w:rPr>
          <w:rFonts w:ascii="IRNazanin" w:hAnsi="IRNazanin" w:eastAsia="IRNazanin"/>
          <w:color w:val="111111"/>
          <w:sz w:val="28"/>
          <w:sz w:val="28"/>
          <w:szCs w:val="28"/>
          <w:rtl w:val="true"/>
          <w:lang w:bidi="fa-IR"/>
        </w:rPr>
        <w:t>جان بابا هر کجا نام تو را بردم به لب</w:t>
      </w:r>
    </w:p>
    <w:p>
      <w:pPr>
        <w:pStyle w:val="BookText"/>
        <w:rPr/>
      </w:pPr>
      <w:r>
        <w:rPr>
          <w:rFonts w:ascii="IRNazanin" w:hAnsi="IRNazanin" w:eastAsia="IRNazanin"/>
          <w:color w:val="111111"/>
          <w:sz w:val="28"/>
          <w:sz w:val="28"/>
          <w:szCs w:val="28"/>
          <w:rtl w:val="true"/>
          <w:lang w:bidi="fa-IR"/>
        </w:rPr>
        <w:t>پاسخم جز کعب نی یا سیلی اعداء نبود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دخترم وقتی که زد دشمن تو را زینب چه گفت </w:t>
      </w:r>
    </w:p>
    <w:p>
      <w:pPr>
        <w:pStyle w:val="BookText"/>
        <w:rPr/>
      </w:pPr>
      <w:r>
        <w:rPr>
          <w:rFonts w:ascii="IRNazanin" w:hAnsi="IRNazanin" w:eastAsia="IRNazanin"/>
          <w:color w:val="111111"/>
          <w:sz w:val="28"/>
          <w:sz w:val="28"/>
          <w:szCs w:val="28"/>
          <w:rtl w:val="true"/>
          <w:lang w:bidi="fa-IR"/>
        </w:rPr>
        <w:t>عمه آیا در کنارت بود بابا یا نبود</w:t>
      </w:r>
    </w:p>
    <w:p>
      <w:pPr>
        <w:pStyle w:val="BookText"/>
        <w:rPr/>
      </w:pPr>
      <w:r>
        <w:rPr>
          <w:rFonts w:ascii="IRNazanin" w:hAnsi="IRNazanin" w:eastAsia="IRNazanin"/>
          <w:color w:val="111111"/>
          <w:sz w:val="28"/>
          <w:sz w:val="28"/>
          <w:szCs w:val="28"/>
          <w:rtl w:val="true"/>
          <w:lang w:bidi="fa-IR"/>
        </w:rPr>
        <w:t>جان بابا هم مرا هم عمه ام را می زدند</w:t>
      </w:r>
    </w:p>
    <w:p>
      <w:pPr>
        <w:pStyle w:val="BookText"/>
        <w:rPr/>
      </w:pPr>
      <w:r>
        <w:rPr>
          <w:rFonts w:ascii="IRNazanin" w:hAnsi="IRNazanin" w:eastAsia="IRNazanin"/>
          <w:color w:val="111111"/>
          <w:sz w:val="28"/>
          <w:sz w:val="28"/>
          <w:szCs w:val="28"/>
          <w:rtl w:val="true"/>
          <w:lang w:bidi="fa-IR"/>
        </w:rPr>
        <w:t>ذره أی رحم و مروت در دل آن ها نبود</w:t>
      </w:r>
    </w:p>
    <w:p>
      <w:pPr>
        <w:pStyle w:val="BookText"/>
        <w:rPr/>
      </w:pPr>
      <w:r>
        <w:rPr>
          <w:rFonts w:ascii="IRNazanin" w:hAnsi="IRNazanin" w:eastAsia="IRNazanin"/>
          <w:color w:val="111111"/>
          <w:sz w:val="28"/>
          <w:sz w:val="28"/>
          <w:szCs w:val="28"/>
          <w:rtl w:val="true"/>
          <w:lang w:bidi="fa-IR"/>
        </w:rPr>
        <w:t>دخترم وقتی عدو می زد تو را بر گو مگر</w:t>
      </w:r>
    </w:p>
    <w:p>
      <w:pPr>
        <w:pStyle w:val="BookText"/>
        <w:rPr/>
      </w:pPr>
      <w:r>
        <w:rPr>
          <w:rFonts w:ascii="IRNazanin" w:hAnsi="IRNazanin" w:eastAsia="IRNazanin"/>
          <w:color w:val="111111"/>
          <w:sz w:val="28"/>
          <w:sz w:val="28"/>
          <w:szCs w:val="28"/>
          <w:rtl w:val="true"/>
          <w:lang w:bidi="fa-IR"/>
        </w:rPr>
        <w:t>سید سجاد زین العابدین آنجا نبود</w:t>
      </w:r>
    </w:p>
    <w:p>
      <w:pPr>
        <w:pStyle w:val="BookText"/>
        <w:rPr/>
      </w:pPr>
      <w:r>
        <w:rPr>
          <w:rFonts w:ascii="IRNazanin" w:hAnsi="IRNazanin" w:eastAsia="IRNazanin"/>
          <w:color w:val="111111"/>
          <w:sz w:val="28"/>
          <w:sz w:val="28"/>
          <w:szCs w:val="28"/>
          <w:rtl w:val="true"/>
          <w:lang w:bidi="fa-IR"/>
        </w:rPr>
        <w:t>جان بابا بود اما دست هایش بسته بود</w:t>
      </w:r>
    </w:p>
    <w:p>
      <w:pPr>
        <w:pStyle w:val="BookText"/>
        <w:rPr/>
      </w:pPr>
      <w:r>
        <w:rPr>
          <w:rFonts w:ascii="IRNazanin" w:hAnsi="IRNazanin" w:eastAsia="IRNazanin"/>
          <w:color w:val="111111"/>
          <w:sz w:val="28"/>
          <w:sz w:val="28"/>
          <w:szCs w:val="28"/>
          <w:rtl w:val="true"/>
          <w:lang w:bidi="fa-IR"/>
        </w:rPr>
        <w:t>کس به جز زنجیر خونین یار آن مولا نبود</w:t>
      </w:r>
    </w:p>
    <w:p>
      <w:pPr>
        <w:pStyle w:val="BookText"/>
        <w:rPr/>
      </w:pPr>
      <w:r>
        <w:rPr>
          <w:rFonts w:ascii="IRNazanin" w:hAnsi="IRNazanin" w:eastAsia="IRNazanin"/>
          <w:color w:val="111111"/>
          <w:sz w:val="28"/>
          <w:sz w:val="28"/>
          <w:szCs w:val="28"/>
          <w:rtl w:val="true"/>
          <w:lang w:bidi="fa-IR"/>
        </w:rPr>
        <w:t>دخترم آن شب که تنها اوفتادی از نفس</w:t>
      </w:r>
    </w:p>
    <w:p>
      <w:pPr>
        <w:pStyle w:val="BookText"/>
        <w:rPr/>
      </w:pPr>
      <w:r>
        <w:rPr>
          <w:rFonts w:ascii="IRNazanin" w:hAnsi="IRNazanin" w:eastAsia="IRNazanin"/>
          <w:color w:val="111111"/>
          <w:sz w:val="28"/>
          <w:sz w:val="28"/>
          <w:szCs w:val="28"/>
          <w:rtl w:val="true"/>
          <w:lang w:bidi="fa-IR"/>
        </w:rPr>
        <w:t>مادرم زهرا مگر با تو در آن صحرا نبود</w:t>
      </w:r>
    </w:p>
    <w:p>
      <w:pPr>
        <w:pStyle w:val="BookText"/>
        <w:rPr/>
      </w:pPr>
      <w:r>
        <w:rPr>
          <w:rFonts w:ascii="IRNazanin" w:hAnsi="IRNazanin" w:eastAsia="IRNazanin"/>
          <w:color w:val="111111"/>
          <w:sz w:val="28"/>
          <w:sz w:val="28"/>
          <w:szCs w:val="28"/>
          <w:rtl w:val="true"/>
          <w:lang w:bidi="fa-IR"/>
        </w:rPr>
        <w:t>جان بابا من دویدم، زجر هم می زد مرا</w:t>
      </w:r>
    </w:p>
    <w:p>
      <w:pPr>
        <w:pStyle w:val="BookText"/>
        <w:rPr/>
      </w:pPr>
      <w:r>
        <w:rPr>
          <w:rFonts w:ascii="IRNazanin" w:hAnsi="IRNazanin" w:eastAsia="IRNazanin"/>
          <w:color w:val="111111"/>
          <w:sz w:val="28"/>
          <w:sz w:val="28"/>
          <w:szCs w:val="28"/>
          <w:rtl w:val="true"/>
          <w:lang w:bidi="fa-IR"/>
        </w:rPr>
        <w:t>آن ستمگر شرمش از پیغمبر و زهرا نبود</w:t>
      </w:r>
    </w:p>
    <w:p>
      <w:pPr>
        <w:pStyle w:val="BookText"/>
        <w:rPr/>
      </w:pPr>
      <w:r>
        <w:rPr>
          <w:rFonts w:ascii="IRNazanin" w:hAnsi="IRNazanin" w:eastAsia="IRNazanin"/>
          <w:color w:val="111111"/>
          <w:sz w:val="28"/>
          <w:sz w:val="28"/>
          <w:szCs w:val="28"/>
          <w:rtl w:val="true"/>
          <w:lang w:bidi="fa-IR"/>
        </w:rPr>
        <w:t>دخترم من از فراز نی نگاهم بر تو بود</w:t>
      </w:r>
    </w:p>
    <w:p>
      <w:pPr>
        <w:pStyle w:val="BookText"/>
        <w:rPr/>
      </w:pPr>
      <w:r>
        <w:rPr>
          <w:rFonts w:ascii="IRNazanin" w:hAnsi="IRNazanin" w:eastAsia="IRNazanin"/>
          <w:color w:val="111111"/>
          <w:sz w:val="28"/>
          <w:sz w:val="28"/>
          <w:szCs w:val="28"/>
          <w:rtl w:val="true"/>
          <w:lang w:bidi="fa-IR"/>
        </w:rPr>
        <w:t>تو چرا چشمت به نوک نیزه ی اعداء نبود</w:t>
      </w:r>
    </w:p>
    <w:p>
      <w:pPr>
        <w:pStyle w:val="BookText"/>
        <w:rPr/>
      </w:pPr>
      <w:r>
        <w:rPr>
          <w:rFonts w:ascii="IRNazanin" w:hAnsi="IRNazanin" w:eastAsia="IRNazanin"/>
          <w:color w:val="111111"/>
          <w:sz w:val="28"/>
          <w:sz w:val="28"/>
          <w:szCs w:val="28"/>
          <w:rtl w:val="true"/>
          <w:lang w:bidi="fa-IR"/>
        </w:rPr>
        <w:t>جان بابا ابر سیلی دیده ام را بسته بود</w:t>
      </w:r>
    </w:p>
    <w:p>
      <w:pPr>
        <w:pStyle w:val="BookText"/>
        <w:rPr/>
      </w:pPr>
      <w:r>
        <w:rPr>
          <w:rFonts w:ascii="IRNazanin" w:hAnsi="IRNazanin" w:eastAsia="IRNazanin"/>
          <w:color w:val="111111"/>
          <w:sz w:val="28"/>
          <w:sz w:val="28"/>
          <w:szCs w:val="28"/>
          <w:rtl w:val="true"/>
          <w:lang w:bidi="fa-IR"/>
        </w:rPr>
        <w:t>ور به یک لحظه دل من غافل از بابا نبود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دستای کوچولوشو کشید به صورت بابا صدا زد یا ابتاه من ذا الذی خَضبک بدمانک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محاسن تو رو به خونت رنگین کرده؟ یا ابناه من ذاالذی قطع وریدیک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رگ هات رو بریده یا ابناء من ذا الذى أیتمنى على صغر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کی منو یتیم کرده بابا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یه وقت دیدند سر یک طرف، رقیه یک طرف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عدو بزرگ تر از صورت من است</w:t>
      </w:r>
    </w:p>
    <w:p>
      <w:pPr>
        <w:pStyle w:val="BookText"/>
        <w:rPr/>
      </w:pPr>
      <w:r>
        <w:rPr>
          <w:rFonts w:ascii="IRNazanin" w:hAnsi="IRNazanin" w:eastAsia="IRNazanin"/>
          <w:color w:val="111111"/>
          <w:sz w:val="28"/>
          <w:sz w:val="28"/>
          <w:szCs w:val="28"/>
          <w:rtl w:val="true"/>
          <w:lang w:bidi="fa-IR"/>
        </w:rPr>
        <w:t>یک ضربه زد، تمام رخم را سیاه کرد</w:t>
      </w:r>
    </w:p>
    <w:p>
      <w:pPr>
        <w:pStyle w:val="BookText"/>
        <w:rPr/>
      </w:pPr>
      <w:r>
        <w:rPr>
          <w:rFonts w:ascii="IRNazanin" w:hAnsi="IRNazanin" w:eastAsia="IRNazanin"/>
          <w:color w:val="111111"/>
          <w:sz w:val="28"/>
          <w:sz w:val="28"/>
          <w:szCs w:val="28"/>
          <w:rtl w:val="true"/>
          <w:lang w:bidi="fa-IR"/>
        </w:rPr>
        <w:t>الا لعنة الله علی القوم الظالمین</w:t>
      </w:r>
    </w:p>
    <w:p>
      <w:pPr>
        <w:pStyle w:val="BookText"/>
        <w:rPr/>
      </w:pPr>
      <w:r>
        <w:rPr>
          <w:rFonts w:ascii="IRNazanin" w:hAnsi="IRNazanin" w:eastAsia="IRNazanin"/>
          <w:color w:val="111111"/>
          <w:sz w:val="28"/>
          <w:sz w:val="28"/>
          <w:szCs w:val="28"/>
          <w:rtl w:val="true"/>
          <w:lang w:bidi="fa-IR"/>
        </w:rPr>
        <w:t>منابع مرثیه و اشعار؛</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میثم،، سوگنامه آل محمدبه نقل از معالی السبطین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هدف از خلقت</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وجود نازنین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درشان و مقام و جایگاه رفیع او سخن گفتن سخت است و وارد شدن به دریای بی کران فضائل و مناقب او از حد و اندازه من خارج است قطب عالم امکان مهدی صاحب الزمان در حق او می فرماید؛ فی ابنه رسول الله لی اسوة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مادرم فاطمه زهرا برای من الگوی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زهرای مرضیه برای تمام بشریت در تمام مراحل و سطوح زندگی بهترین الگوست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خواهیم در این چند جلسه که خدمت شما هستیم یک بعد از شخصیت بانوی دو عالم فاطمه زهرا رو مطرح کنیم و پیرامون اون صحبت کنیم </w:t>
      </w:r>
    </w:p>
    <w:p>
      <w:pPr>
        <w:pStyle w:val="BookText"/>
        <w:rPr/>
      </w:pPr>
      <w:r>
        <w:rPr>
          <w:rFonts w:ascii="IRNazanin" w:hAnsi="IRNazanin" w:eastAsia="IRNazanin"/>
          <w:color w:val="111111"/>
          <w:sz w:val="28"/>
          <w:sz w:val="28"/>
          <w:szCs w:val="28"/>
          <w:rtl w:val="true"/>
          <w:lang w:bidi="fa-IR"/>
        </w:rPr>
        <w:t>یک بعد مهم زندگی و شخصیت هر فردی دغدغه های اوست هر چقد دغدغه ها و نگرانی های او بزرگ تر و نورانی تر و مقدس تر باشد شخصیت او بزرگ تر و تورانی تر و مقدس تر است و هر اندازه که دغدهای او کوچک تر و مادی تر باشد شخصیت او کوچک تر</w:t>
      </w:r>
    </w:p>
    <w:p>
      <w:pPr>
        <w:pStyle w:val="BookText"/>
        <w:rPr/>
      </w:pPr>
      <w:r>
        <w:rPr>
          <w:rFonts w:ascii="IRNazanin" w:hAnsi="IRNazanin" w:eastAsia="IRNazanin"/>
          <w:color w:val="111111"/>
          <w:sz w:val="28"/>
          <w:sz w:val="28"/>
          <w:szCs w:val="28"/>
          <w:rtl w:val="true"/>
          <w:lang w:bidi="fa-IR"/>
        </w:rPr>
        <w:t>و مادی تر است لذا ما می خواهیم از این بعد به شخصیت و زندگی حضرت نگاه کنیم ببینیم جنس دغدغه های حضرت با دغدغه های ما چقد بهم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 به بردن به این نگرانی ها و دغدغه ها یکی از راه ها توجه و دقت به فرمایشات حضرت است با توجه به سخنان بی بی می شود به آنها پی برد</w:t>
      </w:r>
    </w:p>
    <w:p>
      <w:pPr>
        <w:pStyle w:val="BookText"/>
        <w:rPr/>
      </w:pPr>
      <w:r>
        <w:rPr>
          <w:rFonts w:ascii="IRNazanin" w:hAnsi="IRNazanin" w:eastAsia="IRNazanin"/>
          <w:color w:val="111111"/>
          <w:sz w:val="28"/>
          <w:sz w:val="28"/>
          <w:szCs w:val="28"/>
          <w:rtl w:val="true"/>
          <w:lang w:bidi="fa-IR"/>
        </w:rPr>
        <w:t>یکی از سخنرانی های حضرت که انصافاً مطالعه آن انسان رو متحیر می کند و در عصر ما موجب هدایت عده زیادی از بزرگان از جمله</w:t>
      </w:r>
    </w:p>
    <w:p>
      <w:pPr>
        <w:pStyle w:val="BookText"/>
        <w:rPr/>
      </w:pPr>
      <w:r>
        <w:rPr>
          <w:rFonts w:ascii="IRNazanin" w:hAnsi="IRNazanin" w:eastAsia="IRNazanin"/>
          <w:color w:val="111111"/>
          <w:sz w:val="28"/>
          <w:sz w:val="28"/>
          <w:szCs w:val="28"/>
          <w:rtl w:val="true"/>
          <w:lang w:bidi="fa-IR"/>
        </w:rPr>
        <w:t>علمای اهل سنت شده است خطبه فدکیه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دغدغه های حضرت که در خطبه فدکیه به آن اشاره کرده اند بحث توجه به هدف از خلقت و توجه به این نکته است که خداوند با چه هدفی این عالم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نکته را متذکر می شوند و نگران این هستند که مردم از توجه به هدف از خلقت غافل شده اند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نگاه عمیق به این مسئله می کنیم می بینیم همین عدم توجه </w:t>
      </w:r>
    </w:p>
    <w:p>
      <w:pPr>
        <w:pStyle w:val="BookText"/>
        <w:rPr/>
      </w:pPr>
      <w:r>
        <w:rPr>
          <w:rFonts w:ascii="IRNazanin" w:hAnsi="IRNazanin" w:eastAsia="IRNazanin"/>
          <w:color w:val="111111"/>
          <w:sz w:val="28"/>
          <w:sz w:val="28"/>
          <w:szCs w:val="28"/>
          <w:rtl w:val="true"/>
          <w:lang w:bidi="fa-IR"/>
        </w:rPr>
        <w:t>و ندانستن هدف از خلقت است که زمینه ساز این مشکلات در جامعه آن روز مدینه شده است و متاسفانه در جامعه امروز ماهم این مشکل وجود دارد و واقعاً مردم جامعه ما از این نکته غافل هستند و توجهی ندارند لذا خیلی از مشکلات گریبان ما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زمانی که توجه به مقصد دنیا و هدف از خلقت نداشته باشد طبیعتاً حرکتی که ندارد هیچ بلکه در خلاف مسیر هم حرکت می کند لذا این بحث از اهمیت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این خطبه حضرت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کونها بقدرته و ذراها بمشیته من غیر حاجه منه إلى تکوین ها و لا فائدة له فی تصویرها الا تثبیتا لحکمته و تنبیها علی طاعته و اظهارا لقدرته و تعبدا لبریته و اعزازا لدعوته</w:t>
      </w:r>
    </w:p>
    <w:p>
      <w:pPr>
        <w:pStyle w:val="BookText"/>
        <w:rPr/>
      </w:pPr>
      <w:r>
        <w:rPr>
          <w:rFonts w:ascii="IRNazanin" w:hAnsi="IRNazanin" w:eastAsia="IRNazanin"/>
          <w:color w:val="111111"/>
          <w:sz w:val="28"/>
          <w:sz w:val="28"/>
          <w:szCs w:val="28"/>
          <w:rtl w:val="true"/>
          <w:lang w:bidi="fa-IR"/>
        </w:rPr>
        <w:t>همه پدیده ها را به قدرت خویش بوجود آورد و با خواست خویش خلق کرد و روی زمین پراکنده نمود بی هیچ نیازی در پدید آوردن ا و بدون مد نظر داشتن فایده ای از شکل دادن آنها مگر اثبات و تحقق دادن به حکمت خویش اگاهی دادن به طاعت خود و اشکار ساختن قدرت خود و به پرستش خواندن خلق و عزیز و ارجمند ساختن فراخوانی خویش</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سر نیاز این عالم را خلق نکرده است یا به هدف سود و منفعت این کار را نکرده است بلکه فقط و فقط برای انسان خلق که است که در روایت قدسی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الاشیاء </w:t>
      </w:r>
    </w:p>
    <w:p>
      <w:pPr>
        <w:pStyle w:val="BookText"/>
        <w:rPr/>
      </w:pPr>
      <w:r>
        <w:rPr>
          <w:rFonts w:ascii="Amiri" w:hAnsi="Amiri" w:eastAsia="Amiri" w:cs="Amiri"/>
          <w:color w:val="111111"/>
          <w:sz w:val="28"/>
          <w:sz w:val="28"/>
          <w:szCs w:val="28"/>
          <w:rtl w:val="true"/>
          <w:lang w:bidi="ar-SA"/>
        </w:rPr>
        <w:t>لأجلك و خلقتك لأجلى</w:t>
      </w:r>
    </w:p>
    <w:p>
      <w:pPr>
        <w:pStyle w:val="BookText"/>
        <w:rPr/>
      </w:pPr>
      <w:r>
        <w:rPr>
          <w:rFonts w:ascii="IRNazanin" w:hAnsi="IRNazanin" w:eastAsia="IRNazanin"/>
          <w:color w:val="111111"/>
          <w:sz w:val="28"/>
          <w:sz w:val="28"/>
          <w:szCs w:val="28"/>
          <w:rtl w:val="true"/>
          <w:lang w:bidi="fa-IR"/>
        </w:rPr>
        <w:t>تمام این عالم را برای توی انسان خلق کردم و تو رأی برای خودم این عالم رو خدا برای من و شما خلق کرده یکی از سوالاتی که امروزه در بین جوانان بیشتر مطرح است آینه که حاج آقا خدا چرا برا چی مارو خلق کرد و آورد تو این دنیا این دنیایی که همه اش مکافات و بدبختیه شما می گید خدا تو قرآن فرموده وما خلقت الجن و الانس الا لیعبدون خدا مارو برا بندگی و عبادت خلق کرده آخه مگه خدا به عبادت ما نیازی داره اصلاً حاج آقا خدا از ما اجازه گرفت آورد تو این دنیا خوب من نمی خواستم اصلاً دنیا بیام که بخوام این همه سختی رو تحمل کنم که آیا حالا بعداً به بهشت برم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ضمن یک مثال جواب رو عرض می کنم خدمتتون شما الان از در این حسینیه که رفتید بیرون به آدی میلاد میزنه روشونه شما و شما رو در آغوش می گیره و بعد از سلام و احوال پرسی به چک یک میلیارد تومنی رو می زاره کفه دست شما و میگه این هدیه من به شماست شما سؤال می کنید خوب برا چی دلیلش چیه ایشون میگه دلیلش محبت و جود و بخشندگی منه من دوست دارم مالم رو به شما بیخشم شما می رسید خوب در مقابلش چی از من می خواید چه توقعی از من دارید میگه هیچی من نیازی به شما ندارم توقعی هم ندارم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این جا برمی گردید بگید نه خیر شما به چه حقی بدون </w:t>
      </w:r>
    </w:p>
    <w:p>
      <w:pPr>
        <w:pStyle w:val="BookText"/>
        <w:rPr/>
      </w:pPr>
      <w:r>
        <w:rPr>
          <w:rFonts w:ascii="IRNazanin" w:hAnsi="IRNazanin" w:eastAsia="IRNazanin"/>
          <w:color w:val="111111"/>
          <w:sz w:val="28"/>
          <w:sz w:val="28"/>
          <w:szCs w:val="28"/>
          <w:rtl w:val="true"/>
          <w:lang w:bidi="fa-IR"/>
        </w:rPr>
        <w:t>اجازه من دارید به من هدیه میدید آیا اعتراض می کنید؟؟؟؟؟ خوب خداوند هم دست زد روی شانه ما و ما رو از عدم به وجود آورد از حیات خودش به ما بخشید دلیلش هم محبت و رحمت و جود و کرم و بخشش اوست لذا وقتی از امام صادق سؤال کردند لم خلق الله الخلق حضرت فرمود این الله تبارک و تعالى لم یخلق خلقه عبنا و لم یتركهم صدى بل خلقهم لإظهار قدرته ولیكلفهم طاعته فیستوجبوا بذلك رضوانه و ما خلقهم لیجلب منهم منضة ولا لیدفع بهم مضرة بل خلقهم لینفعهم و یوصلهم إلى نعیم الأبد</w:t>
      </w:r>
    </w:p>
    <w:p>
      <w:pPr>
        <w:pStyle w:val="BookText"/>
        <w:rPr/>
      </w:pPr>
      <w:r>
        <w:rPr>
          <w:rFonts w:ascii="IRNazanin" w:hAnsi="IRNazanin" w:eastAsia="IRNazanin"/>
          <w:color w:val="111111"/>
          <w:sz w:val="28"/>
          <w:sz w:val="28"/>
          <w:szCs w:val="28"/>
          <w:rtl w:val="true"/>
          <w:lang w:bidi="fa-IR"/>
        </w:rPr>
        <w:t xml:space="preserve">گفتند از 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خداوند متعال برای چه مخلوقات را آفریدم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مخلوقات را بیهوده نیافرید و آنها را بازیچه قرار نداد بلکه آفریدشان ته الفد اظهار قدرت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 آنها را به اطاعت خویش مکلف نموده تا بدین ترتیب مستحق رضوانش شوند</w:t>
      </w:r>
    </w:p>
    <w:p>
      <w:pPr>
        <w:pStyle w:val="BookText"/>
        <w:rPr/>
      </w:pPr>
      <w:r>
        <w:rPr>
          <w:rFonts w:ascii="IRNazanin" w:hAnsi="IRNazanin" w:eastAsia="IRNazanin"/>
          <w:color w:val="111111"/>
          <w:sz w:val="28"/>
          <w:sz w:val="28"/>
          <w:szCs w:val="28"/>
          <w:rtl w:val="true"/>
          <w:lang w:bidi="fa-IR"/>
        </w:rPr>
        <w:t>و خلفشان نکرد تا نقمی عائدش شده یا ضرری از خود دفع نماید بلکه ایجادشان نمود تا به آنها نفع رسانده و بدین وسیله به نعمت جاویدشان برساند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در مقابلش چی می خوای؟؟ هیچی من خدایی صمد هستم نیازی به کسی ندارم من بی نیاز مشق هستم در حدیثی خداوند می فرمایدهای بندگان من شما را نیافریدم تا بدین وسیله </w:t>
      </w:r>
    </w:p>
    <w:p>
      <w:pPr>
        <w:pStyle w:val="BookText"/>
        <w:rPr/>
      </w:pPr>
      <w:r>
        <w:rPr>
          <w:rFonts w:ascii="IRNazanin" w:hAnsi="IRNazanin" w:eastAsia="IRNazanin"/>
          <w:color w:val="111111"/>
          <w:sz w:val="28"/>
          <w:sz w:val="28"/>
          <w:szCs w:val="28"/>
          <w:rtl w:val="true"/>
          <w:lang w:bidi="fa-IR"/>
        </w:rPr>
        <w:t>از تنهایی و کمی در شسته و صاحب یاور و جماعت زیادی شوم و نه با شما انس گرفته تا به واسیله آن وحشت نکنم و نه به کمک شما عجز خود را ترمیم نمایم و نیز آفرینش شما نه به خاطر جلب منفعت یا دفع ضرر از خودم باشد و همین قدر بدانید که اگر تمام مخلوقات من در آسمان و زمین پشت به هم داده و اطاعت وعبادت مرا نموده و شب و روز بدون کوچک ترین سستی من را پرستش کنند به سلطنت و قدرتم چیزی افزوده نمی شود چه آن که ساحت ربویی من والاتر از آن بوده و از این نواقص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نکردم خلق تا سودی 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بر بندگان جودی کنم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ممکنه سؤال بشه که پس این همه واجب و حرام و نماز و روزه و حج و خمس و چیه که خدا از ما خواسته؟؟؟؟ برگردیم به مثال خودمون اون آقایی که به ما چک رو داد وقتی داره میره می گه فلانی این سرمایه مال خودته اختیارش هم دست خودته هر کاری دوست داری باهاش بکن اما آگه خواستی این سرمایه ات رو به کار بزنی و چند برابرش کنی و ازش استفاده کنی فلان آقا شاگرد منه ازش مشورت بگیر کمکت می کنه آگه نخواستی هم خودت میدونی خدا هم به انسان ها فرمود این سرمایه حیات و عمری که بهتون دادم رو آگه خواستید ازش استفاده کنید انبیا شاگردان و تربیت شدگان من هستن برید سراغ اون ها </w:t>
      </w:r>
    </w:p>
    <w:p>
      <w:pPr>
        <w:pStyle w:val="BookText"/>
        <w:rPr/>
      </w:pPr>
      <w:r>
        <w:rPr>
          <w:rFonts w:ascii="IRNazanin" w:hAnsi="IRNazanin" w:eastAsia="IRNazanin"/>
          <w:color w:val="111111"/>
          <w:sz w:val="28"/>
          <w:sz w:val="28"/>
          <w:szCs w:val="28"/>
          <w:rtl w:val="true"/>
          <w:lang w:bidi="fa-IR"/>
        </w:rPr>
        <w:t>پس تمام اعمال عبادی و واجبات و محرمات همه برای ما وضع شدن نه سودی برا خدا دارم و نه برا انبیا</w:t>
      </w:r>
    </w:p>
    <w:p>
      <w:pPr>
        <w:pStyle w:val="BookText"/>
        <w:rPr/>
      </w:pPr>
      <w:r>
        <w:rPr>
          <w:rFonts w:ascii="IRNazanin" w:hAnsi="IRNazanin" w:eastAsia="IRNazanin"/>
          <w:color w:val="111111"/>
          <w:sz w:val="28"/>
          <w:sz w:val="28"/>
          <w:szCs w:val="28"/>
          <w:rtl w:val="true"/>
          <w:lang w:bidi="fa-IR"/>
        </w:rPr>
        <w:t>الان که این نکته روشن شد باید بگیم خوب پس هدف از خلقت چیست؟؟؟</w:t>
      </w:r>
    </w:p>
    <w:p>
      <w:pPr>
        <w:pStyle w:val="BookText"/>
        <w:rPr/>
      </w:pPr>
      <w:r>
        <w:rPr>
          <w:rFonts w:ascii="IRNazanin" w:hAnsi="IRNazanin" w:eastAsia="IRNazanin"/>
          <w:color w:val="111111"/>
          <w:sz w:val="28"/>
          <w:sz w:val="28"/>
          <w:szCs w:val="28"/>
          <w:rtl w:val="true"/>
          <w:lang w:bidi="fa-IR"/>
        </w:rPr>
        <w:t xml:space="preserve">هدف از خلقت خدایی شدن است یعنی اینکه ما در دنیا با اتصاف به صفات خدای تبارک و تعالی به خداوند برسیم که اگر این شد دیگر قدرت ما خدایی می شود ثروت ما خدایی می شود علم ما مانند علم خدا بی نهایت می شود حیات ما ابدی می شود لذا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پارانشان بیرون آمده و خطاب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الله جل ذكره ما خلق العباد إلا لیعرفوه فإذا عرفوه عبدوه فإذا عیدوه استغنوا یعیادته عن عبادة من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حق جل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را نیافریده مگر برای آن که او را بشناسند و هنگامی که او را شناختند عبادتش می کنند و زمانی که او را عبادت کردند از پرستش غیر او بی نیاز می گردند</w:t>
      </w:r>
    </w:p>
    <w:p>
      <w:pPr>
        <w:pStyle w:val="BookText"/>
        <w:rPr/>
      </w:pPr>
      <w:r>
        <w:rPr>
          <w:rFonts w:ascii="IRNazanin" w:hAnsi="IRNazanin" w:eastAsia="IRNazanin"/>
          <w:color w:val="111111"/>
          <w:sz w:val="28"/>
          <w:sz w:val="28"/>
          <w:szCs w:val="28"/>
          <w:rtl w:val="true"/>
          <w:lang w:bidi="fa-IR"/>
        </w:rPr>
        <w:t>مردی آمد محضر امام صلاحق پرسید یا ابا عبد الله إنا خلقنا للعجب قال و ما نذاك الله أنت قال خلقنا للفناء فقال مه یا این آخ خلقنا للبقاء و كیف تقنی جنة لا تبید و تار لا تحمد و لكن قل إنما نتحرك من دار إلى دار</w:t>
      </w:r>
    </w:p>
    <w:p>
      <w:pPr>
        <w:pStyle w:val="BookText"/>
        <w:rPr/>
      </w:pPr>
      <w:r>
        <w:rPr>
          <w:rFonts w:ascii="IRNazanin" w:hAnsi="IRNazanin" w:eastAsia="IRNazanin"/>
          <w:color w:val="111111"/>
          <w:sz w:val="28"/>
          <w:sz w:val="28"/>
          <w:szCs w:val="28"/>
          <w:rtl w:val="true"/>
          <w:lang w:bidi="fa-IR"/>
        </w:rPr>
        <w:t>ای ابا عبد الله آیا ما برای خود بینی آفریده شده ایم؟</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خودبینی چیست؟ برای خدا بینی تو آفریده </w:t>
      </w:r>
    </w:p>
    <w:p>
      <w:pPr>
        <w:pStyle w:val="BookText"/>
        <w:rPr/>
      </w:pPr>
      <w:r>
        <w:rPr>
          <w:rFonts w:ascii="IRNazanin" w:hAnsi="IRNazanin" w:eastAsia="IRNazanin"/>
          <w:color w:val="111111"/>
          <w:sz w:val="28"/>
          <w:sz w:val="28"/>
          <w:szCs w:val="28"/>
          <w:rtl w:val="true"/>
          <w:lang w:bidi="fa-IR"/>
        </w:rPr>
        <w:t>شده ای عرض کرد برای فناء و نابودی خلق شده ایم؟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برادر زاده ما برای بقاء آفریده شده ایم نه قنام و چگونه فاتی می شود بهشتی که زوال نداشته و دوزخی که خاموش نمی شود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خانه ای به خانه دیگر منتقل می شویم در روایت دیگری ابی بصیر نقل کرده که راجع به فرموده حق تعالى هو ما خلقت الجن والإنس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مقصود اینست که حق تعالی جن و انس را آفرید تا ایشان را به عبادت امر فرماید</w:t>
      </w:r>
    </w:p>
    <w:p>
      <w:pPr>
        <w:pStyle w:val="BookText"/>
        <w:rPr/>
      </w:pPr>
      <w:r>
        <w:rPr>
          <w:rFonts w:ascii="IRNazanin" w:hAnsi="IRNazanin" w:eastAsia="IRNazanin"/>
          <w:color w:val="111111"/>
          <w:sz w:val="28"/>
          <w:sz w:val="28"/>
          <w:szCs w:val="28"/>
          <w:rtl w:val="true"/>
          <w:lang w:bidi="fa-IR"/>
        </w:rPr>
        <w:t>سپس ابو بصیر می گوید و نیز از آن جناب راجع به معنای كلام حق عز و جل هو لا یزالون مختلفین إلا من رحم ربكنه سؤال کرده و عرضه داشتم برای چه خداوند ایشان را آفرید؟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آفرید تا عملی را که با انجامش مستوجب رحمتش می شوند بجا آورده و بدین ترتیب مشمول رحمت واسعه اش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روشن می شود که آیاتی که هدف خلقت را غیر از خدایی شدن و افاضه رحمت خدا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اهداف</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هستند ماند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خلق السماوات والأرض فی ستة أیام وكان عرشه عَلَى الْمَاء لِیَبْلُوكُمْ أَیُّكُمْ احسن عملاً او کسی است که آسمان ها و زمین را در شش </w:t>
      </w:r>
    </w:p>
    <w:p>
      <w:pPr>
        <w:pStyle w:val="BookText"/>
        <w:rPr/>
      </w:pPr>
      <w:r>
        <w:rPr>
          <w:rFonts w:ascii="IRNazanin" w:hAnsi="IRNazanin" w:eastAsia="IRNazanin"/>
          <w:color w:val="111111"/>
          <w:sz w:val="28"/>
          <w:sz w:val="28"/>
          <w:szCs w:val="28"/>
          <w:rtl w:val="true"/>
          <w:lang w:bidi="fa-IR"/>
        </w:rPr>
        <w:t xml:space="preserve">هنگام آفرید و عرش او بر آب بود تا شما را بیازماید که کدام یک نیکوکارترید که هدف از خلقت را آزمایش معرفی می کند یا آیه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ذاریات که میفرماید توما خلقت الجن والانس الا لیعبدون</w:t>
      </w:r>
    </w:p>
    <w:p>
      <w:pPr>
        <w:pStyle w:val="BookText"/>
        <w:rPr/>
      </w:pPr>
      <w:r>
        <w:rPr>
          <w:rFonts w:ascii="IRNazanin" w:hAnsi="IRNazanin" w:eastAsia="IRNazanin"/>
          <w:color w:val="111111"/>
          <w:sz w:val="28"/>
          <w:sz w:val="28"/>
          <w:szCs w:val="28"/>
          <w:rtl w:val="true"/>
          <w:lang w:bidi="fa-IR"/>
        </w:rPr>
        <w:t xml:space="preserve">که بندگی را هدف از خلقت معرفی می نماید این اهداف هم میانی هستند اما از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 توان چنین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 اصلی از آفرینش انسانها، افاضه رحمت الهی بوده است ولو شاء ریک لجَمَل النَّاس أمةً واحدةً ولا یزالون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مختلفین الا من رحم ربک ولذلکذخلقهم بنا برظاهر این آیه اساساً آفرینش انسان بهرمندی انسان ها از رحمت الهی بوده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را برای جهنم خلق نکرده است ما رأ برای سوزاندن و عذاب کردن خلق نکرده است برای لذت بردن از رسیدن به متصف شدن به صفات الهی خود را از او ودر یک جمله خدایی شدن آفریده است لذا جهنم را هم از روی لطف و رحمتش خلق کرده است چرا که رحمت بی نهایت او اقتضا دارد که برای بندگانی که از مسیر خارج شده اند و صفات انسانی خود را از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و به سمت حیوانیت رفته اند هم فرصتی قرار بدهد لذا جهنم درمانگاه و بیمارستانی است برای درمان این مریضی ها البته باز خداوند تمام تلاثه بهانه رأی رو انجام داده که ما همین نیا برگردیم و اصلاح کنیم چون در این دنیا خیلی راحت تر از برزخ است لذا خداوند بخشش و اصلاح ما تو دنیا آورده است شب جمعه بیا ببخشمت سحر بیا توبه کنن ببخشمت شب قدر رو قرار داده برا من و شماو </w:t>
      </w:r>
    </w:p>
    <w:p>
      <w:pPr>
        <w:pStyle w:val="BookText"/>
        <w:rPr/>
      </w:pPr>
      <w:r>
        <w:rPr>
          <w:rFonts w:ascii="IRNazanin" w:hAnsi="IRNazanin" w:eastAsia="IRNazanin"/>
          <w:color w:val="111111"/>
          <w:sz w:val="28"/>
          <w:sz w:val="28"/>
          <w:szCs w:val="28"/>
          <w:rtl w:val="true"/>
          <w:lang w:bidi="fa-IR"/>
        </w:rPr>
        <w:t>وجود مقدسه ی زهرای مرضیه رو قرار داده برا من و شما سیدالشهدا حسین ابن علی رو قرار داده برا من و شما که با یک قطره اشک می تونیم کل گذشته خرایمون رو اصلاح کنیم وجود رسول رحمه للعالمین رو قرار داده برا من و شما یده وجودة</w:t>
      </w:r>
    </w:p>
    <w:p>
      <w:pPr>
        <w:pStyle w:val="BookText"/>
        <w:rPr/>
      </w:pPr>
      <w:r>
        <w:rPr>
          <w:rFonts w:ascii="Amiri" w:hAnsi="Amiri" w:eastAsia="Amiri" w:cs="Amiri"/>
          <w:color w:val="111111"/>
          <w:sz w:val="28"/>
          <w:sz w:val="28"/>
          <w:szCs w:val="28"/>
          <w:rtl w:val="true"/>
          <w:lang w:bidi="ar-SA"/>
        </w:rPr>
        <w:t xml:space="preserve">روایت بسیار زیبابی است می فرماید لما انزل الله تَعَالَى فَاصْدَعْ بِما تُؤمر وأعرض عَنِ الْمُشْرِكِینَ قَامَ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رَسُولُ اللهِ رَابِ العالَمینَ فَرامَقَهُ النَّاس بأبصارِهِمْ قالها ثَمَاناً ثم انطلق حتى أتى جهل قبحه الله بحجرٍ فَشح بین انیه ثم نادى قاما بأعلى صوته یا أَیُّهَا الناس إلى رسول الله ثلانَا فَرَضْقَهُ النَّاسِ بِأبصارهم و فی أیام التوسیم یا أیها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المشركین بالحجارة فهرب حتى أَتَى الْجَبَل فَاستَند إِلَى مَوضع</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خداوند دستور تبلیغ عمومی و علنی رو داد به رسولش پیامبر آمد بالای کوه صفا ایستاد و صدا ایها الناس انی رسول الله همه مردم متوجه حضرت شدند و محله کردند سه بار حضرت این ندا رو تکرار کردند بعد آمدند پایین و رفتند رو کوه مروه و با صدای بلند همین جمله رو تکرار کردند اینجا دارد که ابوجهل ملعون باسنگ زد به پیشانی مبارک رسول خدلم له و هبط علیه إسماعیل حارس السَّمَاءِ الدُّنْیَا فَقَالَ السّلام علیك یا رسول الله قد أمرنی ربی أن أطیعك فَتَامُرنی أن أنثرَ عَلَیْهِمُ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اقبل ملك الشَّمْسِ فَقَالَ السَّلَامُ عَلَیْكَ یَا رَسُول الله أتأمرنی أن أخذ علیهم الشمس وجمعها على رمومِهِم فتحرقهم و أقبل </w:t>
      </w:r>
      <w:bookmarkStart w:id="22" w:name="pg9527_86297"/>
    </w:p>
    <w:p>
      <w:pPr>
        <w:pStyle w:val="BookText"/>
        <w:rPr/>
      </w:pPr>
      <w:bookmarkEnd w:id="22"/>
      <w:r>
        <w:rPr>
          <w:rFonts w:ascii="Amiri" w:hAnsi="Amiri" w:eastAsia="Amiri" w:cs="Amiri"/>
          <w:color w:val="111111"/>
          <w:sz w:val="28"/>
          <w:sz w:val="28"/>
          <w:szCs w:val="28"/>
          <w:rtl w:val="true"/>
          <w:lang w:bidi="ar-SA"/>
        </w:rPr>
        <w:t xml:space="preserve">ملك الأَرْضِ فَقَالَ السَّلَامُ عَلَیْكَ یَا رَسُولَ الله إن الله عز وجل قد أمرنى ان اطیعك افتامُرنِی أَنْ أَمْرَ الْأَرْضَ فَتَعَهُمْ فِی بَطْنِهَا فاخرقهم و كَمَا هُمْ عَلَى ظهرها و أَقْبَلَ مَلَكَ الْجِبَالِ فَقَالَ السلام علیك یا رسول الله إن الله قد أمرنی أن الملك اقتامونی أن أمر الجمال فتنقلب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فتحطم ام و اقبل ملك البحار فقال السلام علیک یا رسول الله قد أمرنی ربى أن أطیعك التامرنی أن أمر البحار فتفرقهُمْ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من قَدْ امرتُم بِطَاعَتِی قَالُوا نعم فرفع رأیهُ إِلَى السَّمَاءِ وَنَادَى أَنَّى لَمَ أُبْعَتْ عَنَایَا إِنَّمَا بین رَحْمَةً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قومی فَإِنَّهُمْ لَا یعلمون</w:t>
      </w:r>
    </w:p>
    <w:p>
      <w:pPr>
        <w:pStyle w:val="Heading3"/>
        <w:numPr>
          <w:ilvl w:val="2"/>
          <w:numId w:val="1"/>
        </w:numPr>
        <w:rPr/>
      </w:pPr>
      <w:bookmarkStart w:id="23" w:name="__RefHeading___Toc6626832_2870459653"/>
      <w:bookmarkStart w:id="24" w:name="_Toc7"/>
      <w:bookmarkEnd w:id="23"/>
      <w:r>
        <w:rPr>
          <w:rtl w:val="true"/>
        </w:rPr>
        <w:t>گریز و ورود به روضه</w:t>
      </w:r>
      <w:bookmarkEnd w:id="24"/>
    </w:p>
    <w:p>
      <w:pPr>
        <w:pStyle w:val="Heading3"/>
        <w:numPr>
          <w:ilvl w:val="2"/>
          <w:numId w:val="1"/>
        </w:numPr>
        <w:rPr/>
      </w:pPr>
      <w:bookmarkStart w:id="25" w:name="__RefHeading___Toc6626834_2870459653"/>
      <w:bookmarkStart w:id="26" w:name="_Toc8"/>
      <w:bookmarkEnd w:id="25"/>
      <w:r>
        <w:rPr>
          <w:rtl w:val="true"/>
        </w:rPr>
        <w:t>حمد و ثنا</w:t>
      </w:r>
      <w:bookmarkEnd w:id="2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دغدغه ها و نگرانی های حضرت صدیقه طاهره را بحث می کردیم با توجه به خطبه فدکیه بی بی یکی از فرازهایی که حضرت در این خطبه اشاره می کنند بحث توجه و دیدن زیبایی های خداوند و درک صحیح از نعمت های اوست حضرت می فرمایند الْحَمْدُ للهِ عَلَى مَا أَنْعَمْ وَ لَهُ الشكرُ عَلَى مَا أَلَهُم وَالنَّنَاءُ بِمَا قَدَم</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اول این جمله بحث حمد و ستایش پروردگار را مطرح می کنند و در جمله دوم بحث شکر و در حمله سوم </w:t>
      </w:r>
    </w:p>
    <w:p>
      <w:pPr>
        <w:pStyle w:val="BookText"/>
        <w:rPr/>
      </w:pPr>
      <w:r>
        <w:rPr>
          <w:rFonts w:ascii="IRNazanin" w:hAnsi="IRNazanin" w:eastAsia="IRNazanin"/>
          <w:color w:val="111111"/>
          <w:sz w:val="28"/>
          <w:sz w:val="28"/>
          <w:szCs w:val="28"/>
          <w:rtl w:val="true"/>
          <w:lang w:bidi="fa-IR"/>
        </w:rPr>
        <w:t>بحث ثنای اجمالاً فرقی که می توان بین این سه گذاشت این است که ثناء مفهوم عام تری از همه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برای هر مدح و ستایشی می توان ثناء را به کار برده خواه ممدوح عاقل باشد یا عاقل نباشد و خواه حیات داشته باشد یا حماد باشد و نیز خواه برای کار اختیاری باشد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اختیاری برای همه این ها می توان از تعبیر ثناء استفاده کرد؛ اما حمد در چایی گفته می شود که کاری خوب از فاعلی حمد است؛ یعنی ثنایی است مختار صادر شود خواه آن کار سودی به حال حمد کننده داشته باشد یا نداشته باشد ولی شکر اخص از برای کسی که کار خوبی انجام بدهد و نتیجه آن کار خوب عاید ستایشگر شود، بکار می رود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ترتیب قرار گرفتن سه واژه حمد شکر و 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 حمد بعد شکر و بعد ثنا بکار رفته است؟ شاید چون در مقام ستایش خداست و خدا موجودی است که عین حیات و علم است و اعلی مراتب حیات و قدرت و علم و اختیار را دارد، طبعاً آدم باید او کند خدا کار غیر اختیاری ندارد همه آثار خوبی که از خدا ناشی می شود در اختیار اوست و چیزی چیری از خدا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واژه حمد، واژه ای مناسب برای ستایش خداست خداوند هم در قرآن، کلام خود را با حمد را به خاطر کارهای خوب و اختیاری اش ستایش که شروع کرده است در جمله دوم می خواهد خدا را بر بخششی ستایش کند که عاید خود </w:t>
      </w:r>
    </w:p>
    <w:p>
      <w:pPr>
        <w:pStyle w:val="BookText"/>
        <w:rPr/>
      </w:pPr>
      <w:r>
        <w:rPr>
          <w:rFonts w:ascii="IRNazanin" w:hAnsi="IRNazanin" w:eastAsia="IRNazanin"/>
          <w:color w:val="111111"/>
          <w:sz w:val="28"/>
          <w:sz w:val="28"/>
          <w:szCs w:val="28"/>
          <w:rtl w:val="true"/>
          <w:lang w:bidi="fa-IR"/>
        </w:rPr>
        <w:t>شناکننده است و یک عطیه اختصاصی است در چنین چایی واژه شکر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حمد الهی و شکر پر نعمت های اختصاصی می خواهد این ستایش را تعمیم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عام بعد خاص؛ لذا تعبیر ثناء را به کار می برد</w:t>
      </w:r>
    </w:p>
    <w:p>
      <w:pPr>
        <w:pStyle w:val="BookText"/>
        <w:rPr/>
      </w:pPr>
      <w:r>
        <w:rPr>
          <w:rFonts w:ascii="IRNazanin" w:hAnsi="IRNazanin" w:eastAsia="IRNazanin"/>
          <w:color w:val="111111"/>
          <w:sz w:val="28"/>
          <w:sz w:val="28"/>
          <w:szCs w:val="28"/>
          <w:rtl w:val="true"/>
          <w:lang w:bidi="fa-IR"/>
        </w:rPr>
        <w:t>امشب راجع به در برابر نعمت ها صحبت می کنیم</w:t>
      </w:r>
    </w:p>
    <w:p>
      <w:pPr>
        <w:pStyle w:val="BookText"/>
        <w:rPr/>
      </w:pPr>
      <w:r>
        <w:rPr>
          <w:rFonts w:ascii="IRNazanin" w:hAnsi="IRNazanin" w:eastAsia="IRNazanin"/>
          <w:color w:val="111111"/>
          <w:sz w:val="28"/>
          <w:sz w:val="28"/>
          <w:szCs w:val="28"/>
          <w:rtl w:val="true"/>
          <w:lang w:bidi="fa-IR"/>
        </w:rPr>
        <w:t>نکته ای که باید مورد توجه قرار گیرد این است که می فرماید الحَمْدُ للهِ عَلَى مَا أَنْعَم</w:t>
      </w:r>
    </w:p>
    <w:p>
      <w:pPr>
        <w:pStyle w:val="BookText"/>
        <w:rPr/>
      </w:pPr>
      <w:r>
        <w:rPr>
          <w:rFonts w:ascii="IRNazanin" w:hAnsi="IRNazanin" w:eastAsia="IRNazanin"/>
          <w:color w:val="111111"/>
          <w:sz w:val="28"/>
          <w:sz w:val="28"/>
          <w:szCs w:val="28"/>
          <w:rtl w:val="true"/>
          <w:lang w:bidi="fa-IR"/>
        </w:rPr>
        <w:t>حمد بی علت خدا را لایق است علت و معلول بر وی عاشق است هر زمان خود را به نقشی وانمود</w:t>
      </w:r>
    </w:p>
    <w:p>
      <w:pPr>
        <w:pStyle w:val="BookText"/>
        <w:rPr/>
      </w:pPr>
      <w:r>
        <w:rPr>
          <w:rFonts w:ascii="IRNazanin" w:hAnsi="IRNazanin" w:eastAsia="IRNazanin"/>
          <w:color w:val="111111"/>
          <w:sz w:val="28"/>
          <w:sz w:val="28"/>
          <w:szCs w:val="28"/>
          <w:rtl w:val="true"/>
          <w:lang w:bidi="fa-IR"/>
        </w:rPr>
        <w:t>آن خداوندی که در عرض وجود</w:t>
      </w:r>
    </w:p>
    <w:p>
      <w:pPr>
        <w:pStyle w:val="BookText"/>
        <w:rPr/>
      </w:pPr>
      <w:r>
        <w:rPr>
          <w:rFonts w:ascii="IRNazanin" w:hAnsi="IRNazanin" w:eastAsia="IRNazanin"/>
          <w:color w:val="111111"/>
          <w:sz w:val="28"/>
          <w:sz w:val="28"/>
          <w:szCs w:val="28"/>
          <w:rtl w:val="true"/>
          <w:lang w:bidi="fa-IR"/>
        </w:rPr>
        <w:t>جمله ذرات جهان مرآت اوست اندر هر چه بینی مصحف آیات اوست</w:t>
      </w:r>
    </w:p>
    <w:p>
      <w:pPr>
        <w:pStyle w:val="BookText"/>
        <w:rPr/>
      </w:pPr>
      <w:r>
        <w:rPr>
          <w:rFonts w:ascii="IRNazanin" w:hAnsi="IRNazanin" w:eastAsia="IRNazanin"/>
          <w:color w:val="111111"/>
          <w:sz w:val="28"/>
          <w:sz w:val="28"/>
          <w:szCs w:val="28"/>
          <w:rtl w:val="true"/>
          <w:lang w:bidi="fa-IR"/>
        </w:rPr>
        <w:t>جمله عالم عابد و معبود اوست ان هرچه بینی ساجد و مسجود اوست</w:t>
      </w:r>
    </w:p>
    <w:p>
      <w:pPr>
        <w:pStyle w:val="BookText"/>
        <w:rPr/>
      </w:pPr>
      <w:r>
        <w:rPr>
          <w:rFonts w:ascii="IRNazanin" w:hAnsi="IRNazanin" w:eastAsia="IRNazanin"/>
          <w:color w:val="111111"/>
          <w:sz w:val="28"/>
          <w:sz w:val="28"/>
          <w:szCs w:val="28"/>
          <w:rtl w:val="true"/>
          <w:lang w:bidi="fa-IR"/>
        </w:rPr>
        <w:t>جمله موجودات بی کام و زبان</w:t>
      </w:r>
    </w:p>
    <w:p>
      <w:pPr>
        <w:pStyle w:val="BookText"/>
        <w:rPr/>
      </w:pPr>
      <w:r>
        <w:rPr>
          <w:rFonts w:ascii="IRNazanin" w:hAnsi="IRNazanin" w:eastAsia="IRNazanin"/>
          <w:color w:val="111111"/>
          <w:sz w:val="28"/>
          <w:sz w:val="28"/>
          <w:szCs w:val="28"/>
          <w:rtl w:val="true"/>
          <w:lang w:bidi="fa-IR"/>
        </w:rPr>
        <w:t>حمد او گویند پنهان و نهان</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کارهای که خدای متعال انجام می دهد همه برای بندگان نعمت است؛ پس وقتی کسی خدا را حمد می کند انگیزه او برای حمایر توجه به نعمت های خداست اما نیست چیست؟ انعام یعنی اعطای نعمت اصل ریشه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نرمی و ملایمت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لموسه هم از همین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خواهند پارچه ای که نرم است یا برگ گلی که نرم است را 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واژه استفاده می کنند علت نام گذاری نیست ها به نعمت این است که نعمت برای دریافت کننده، آن مناسب و مفید است و با وجود او ملامت دارد اگر چیزی باشد که به حال او ضرر داشته باشد به آن نعمت نمی گوییم اگر بخواهیم این معنای لغوی را با اصطلاح اهل معقول تطبیق دهیم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چیزی است که در جهت کمال شیء واقع می شود هم خود کمال برای یک موجود نعمت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کمال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موجب شرر و نقص با موجب از بین رفتن آن شود دیگر برای او نعمت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تحلیل دقیق عقلی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کمالات وجود و حیات و زندگی در این دنیا مانند علم و ثروت و قدرت برای ما مطلوبة است خود وجود به طریق اولی مطلوب است؛ از این روست که می بینیم هر موجود زنده ای سعی می کند تا آن هایی که می تواند حیات نی خود را حفظ کند و زنده بماند؛ حتی حشرات هم تا آن جایی که ممکن است حرکتی می کنند بلکه یک لحظه بیشتر زنده مانند این جالت به خاطر این است که حیات مطلوب ترین چیزهاست پس همان طور که کمالات وجود برای انسان معلوم و نعمت است اسل و جود هم برای انسان نعمت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كمالاتی مانند عمر طولانی تر قدرت بیشتر علم بیشتر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نعمت است خود حیات من نعمت نیست؟ هسته بلکه بزرگ ترین؟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هر چیز که وجود و حیات دادم این بزرگ ترین نعمتی است که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 من را ایجاد کرده و من هست شدم پیش از همه چیز حمد و ستایش می طلبد؛ چون همه آنچه داریم فرع این وجود است آن ها مطلوبند چون این را کامل می کنند خود این که لحظه به لحظه خدا به ما حیات می دهد نعمت است اگر یک لحظه این نیست را قطع کند هیچ چیز نخواهد بود همه این ها نیست هایی است که خدای متعال دائماً دارد به ما افاضه می فرماید وقتی توجه پیدا کنیم که خدا چنین چیزهایی در اختیار گذاشته ان وقت باید گفت الْحَمدُ للهِ عَلى ما أنعم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وجودمان، شورمان، سلامتمان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سؤال این است که چه چیزهایی واقعاً نعمت است زیبایی است تا در برابر آن حمد کنیم</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استعمالاته نعمت گلهی به گونه دیگری استعمال می شود در یک، اطلاق خوادتی که در عالم اتفاق می افتد و با ما ارتباس می کند به دو دسته تقسیم می شود نعمت و بلا آنچه ما به حسب درک و فهم خودمان در ابتدا از آن خوشمان می آید و از آن لذت می بریم نعمت شمرده می شود و آن چه این گونه نیست مانند بیماری ها سختی ها، اهانت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نعمت نمی دانیم بلکه بلا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 یک بینش توحیدی که قرآن به ما تعلیم می دهد که حضرت هم تندغه آن را دارند مطلب بسیار دقیق تری به دست </w:t>
      </w:r>
    </w:p>
    <w:p>
      <w:pPr>
        <w:pStyle w:val="BookText"/>
        <w:rPr/>
      </w:pPr>
      <w:r>
        <w:rPr>
          <w:rFonts w:ascii="IRNazanin" w:hAnsi="IRNazanin" w:eastAsia="IRNazanin"/>
          <w:color w:val="111111"/>
          <w:sz w:val="28"/>
          <w:sz w:val="28"/>
          <w:szCs w:val="28"/>
          <w:rtl w:val="true"/>
          <w:lang w:bidi="fa-IR"/>
        </w:rPr>
        <w:t>می آید و آن این است که خیلی چیزهایی که قدم از آن خوشش می آید و آنها را نعمت می داند اینها اسباب امتحان او می شود؛ ولی او در امتحان مردود می شود و سقوط می کند؛ مثلاً انسان از پولدار بودن خیلی خوشش می آید اما آیا ثروتی که موجب پخل ورزیدن و ترک حقوق واجب شود باز هم نیمت است؟ وقتی موجب بدبختی انسان در دنیا و آخرت شود گرچه انسان از آن لذت می برد آیا باز نعمت است؟ از طرف دیگر انسان از برخی چیزها خوشش نمی آید مانند بیماری تهی دستی گرفتاری و؛ اما اگر همه این ها موجب شد که هم در دنیا پیشرفت کند و آب دیده شود و هم در آخرت توایهای کلانی برد آیا این سختی ها که به حسب ظاهر بلا بود واقعاً بلاست یا نعمت است؟</w:t>
      </w:r>
    </w:p>
    <w:p>
      <w:pPr>
        <w:pStyle w:val="BookText"/>
        <w:rPr/>
      </w:pPr>
      <w:r>
        <w:rPr>
          <w:rFonts w:ascii="IRNazanin" w:hAnsi="IRNazanin" w:eastAsia="IRNazanin"/>
          <w:color w:val="111111"/>
          <w:sz w:val="28"/>
          <w:sz w:val="28"/>
          <w:szCs w:val="28"/>
          <w:rtl w:val="true"/>
          <w:lang w:bidi="fa-IR"/>
        </w:rPr>
        <w:t>برخی گفته اند هر چه را که انسان برای رسیدن به قرب خدا استفاده کند نعمت حقیقی است و این چیزهایی با این که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خدا را هم مرتب شکر کند که این ها را به او داده اما سرانجام باعث عذاب آخرت شود نعمت نخواهد بود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سراغ آن ها را می گیریم چون خودشان را دوست داریم در مقابل، بسیاری از در این دنیا برخی از چیزها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اما هدف اصلی ما خود آنها نیست؛ بلکه وسیله ای است برای امری بالابر، مثلاً هدف بیماری که داره می خورد به دست آوردن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ها برای وی مطلوبیت ذاتی ندارد بلکه معاونیت دارد چون در نتیجه چیزها مسلمونند و چه با لذتبخش </w:t>
      </w:r>
      <w:bookmarkStart w:id="27" w:name="pg9527_86303"/>
    </w:p>
    <w:p>
      <w:pPr>
        <w:pStyle w:val="BookText"/>
        <w:rPr/>
      </w:pPr>
      <w:bookmarkEnd w:id="27"/>
      <w:r>
        <w:rPr>
          <w:rFonts w:ascii="IRNazanin" w:hAnsi="IRNazanin" w:eastAsia="IRNazanin"/>
          <w:color w:val="111111"/>
          <w:sz w:val="28"/>
          <w:sz w:val="28"/>
          <w:szCs w:val="28"/>
          <w:rtl w:val="true"/>
          <w:lang w:bidi="fa-IR"/>
        </w:rPr>
        <w:t>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است همه انسان ها یک سری امور را مطلوب ذاتی خودشان قرار می دهند و آنها برای او سلامتی می آورد مطلوب ذاتی،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یک سری امور مطلوب ذاتی خودشان قرار می دهند و آنها ین واژه ت است</w:t>
      </w:r>
      <w:r>
        <w:rPr>
          <w:rFonts w:eastAsia="IRNazanin" w:cs="IRNazanin"/>
          <w:color w:val="111111"/>
          <w:sz w:val="28"/>
          <w:szCs w:val="28"/>
          <w:rtl w:val="true"/>
          <w:lang w:bidi="fa-IR"/>
        </w:rPr>
        <w:t>.</w:t>
      </w:r>
    </w:p>
    <w:p>
      <w:pPr>
        <w:pStyle w:val="Heading3"/>
        <w:numPr>
          <w:ilvl w:val="2"/>
          <w:numId w:val="1"/>
        </w:numPr>
        <w:rPr/>
      </w:pPr>
      <w:bookmarkStart w:id="28" w:name="__RefHeading___Toc6626836_2870459653"/>
      <w:bookmarkStart w:id="29" w:name="_Toc9"/>
      <w:bookmarkEnd w:id="28"/>
      <w:r>
        <w:rPr>
          <w:rtl w:val="true"/>
        </w:rPr>
        <w:t>آمده و در مسجد</w:t>
      </w:r>
      <w:bookmarkEnd w:id="29"/>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برایشان اصل می شود کفار همین لذت های دنیا برایشان مطلوب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زندگی می کنند که لذت ببرند و چیز دیگری نمی خواهند؟ اما لذت دنیا برای مؤمن مطلوب بالذات نیست؛ چون می داند سرتا سر این دنیا مقدمه و سفر است؛ مقصد جای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به مقتضای ایمانش عمل کند به هیچ چیز دنیا به عنوان مطلوب بالذات نگاه نمی کند این دغدغه حضرت زهراست لنا دارن خطبه می خوانند که همه چیز را برای آن نتیجه ابدی بخواهید مطلوب مؤمن سعادت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زودگذر برای او همه جنبه وسیله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جا دو گونه نعمت پیدا می کنیم؛ نعمت بالذات و نعمت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حقیقی با برای مؤمن رسیدن به آن کمال نهایی است و بقیه نعمت بالتبع یا بالمرض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تحلیل که شاهد قرآنی آن در سوره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حداقل روزی ده مرتبه سوره حمد را می خوانیم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به صراط الذین انعمت علیهم </w:t>
      </w:r>
    </w:p>
    <w:p>
      <w:pPr>
        <w:pStyle w:val="BookText"/>
        <w:rPr/>
      </w:pPr>
      <w:r>
        <w:rPr>
          <w:rFonts w:ascii="IRNazanin" w:hAnsi="IRNazanin" w:eastAsia="IRNazanin"/>
          <w:color w:val="111111"/>
          <w:sz w:val="28"/>
          <w:sz w:val="28"/>
          <w:szCs w:val="28"/>
          <w:rtl w:val="true"/>
          <w:lang w:bidi="fa-IR"/>
        </w:rPr>
        <w:t>خدایا به ما راه راست را نشان بده؛ راه کسانی که به آنها نعمت دادی آیا ما در نماز از خدا راه سرمایه داران آمریکایی را می خواهیم؟ متأسفانه بعضی از شخصیت های شاخص به این آیه استدلال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هیله جمع ثروت خوب است؛ ثروت نعمت خداست و ما در نماز هم می خوانیم راه کسانی که به آنها نعمت دادی به ما بیاموز یعنی به ما یاد بده چگونه ثروت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ثروت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قرآن انعمت علیهم را معرفی کرده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یُطع الله والرَّسُولَ فَأُولئِكَ مَعَ الَّذِینَ أَنْعَمَ اللهُ عَلَیْهِمْ مِنَ النَّبِیِّینَ وَالصَّدِّیقین والشهداء والصالحین؟؟؛ چهار دسته اند که که خدا به آنها نعمت و انبیاء، صدیقین، شهداء، صالحین در نماز 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الذین انعمت علیهم؛ یعنی راه این ها را به ما نشان بدهد به راه پولدارها را نه راه سرمایه داران غربی را نه راه ستمگران را آنها که راه عذاب و بدبختی است</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آنها را این تهمتی که ما در نماز تقاضا می کنیم آن نعمت نهایی و آن مطلوب بالذاتی است که مؤمن می خواهد به مقصد نهایی رمیاندی و خود قرآن آنها را چهار دسته می داند بعد میفرماید کسانی هستند که به آنها ملحق می شوند و شرط ملحق شدن به آنها اطاعت خدا و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مقام برای آن چهار دسته است و ما اگر خدا توفیق بدهد و همت کنیم همت های مضاعف و اطاعت خدا و پیغمبر نماییم آن وقت لیاقت معیت با آنها را پیدا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آن چیزی است که خدا به پیغمبران داده است و به مابقی مجاز نعمت گفته می شود از این دیدگاه نعمته آن چیزی است که انسان را به مقصد نهایی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انسان را به آن جا ترساند خنثی است و ارزشی ندارد و اگر مانع رسیدن به آن کمال شود اگرچه برای انسان لذت بخش باشد نقمت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از چیزی که انسان را به آن مقصد نهایی می رساند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ثم نستان یَوْمَئِذٍ عَنِ النعیم در روایت نعمت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دیگر این است که باید فضای استعمال لفظ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دیگری مسلماً همه آنچه خدا به ما عطا کرده نعمت است؛ هوایی که تنفس می کنیم، قدرت چشم بر لمده که مقصود از تمیم ولایت اهل بیت علیهم السلام است؛ این ن هدف نهایی است؟ چه طور گفتیم نعمت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طبق اصطلاح باید اسم همه عطایای خداوند را نعمتشانی بگذاریم؛ یعنی چیزی است که می توان از آن برای رسیدن به هم زدن و باز کردن و حتی حرف زدن همه این ها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کمال نهایی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درست استفاده کردیم می شود نعمت و اگر از آن سوم استفاده کردیم نعمتشانی خدا را به نقمت و به تبدیل كردیم؛ ألم تر إلى الذین بدلوا نعمة الله كفرًا وأحلوا قومهم دار البوار هر چه خدا به ما داده است برای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او برسیم همه نعمت های خدایی استثنام ابزاری برای رسیدن به آن هدف نهایی </w:t>
      </w:r>
    </w:p>
    <w:p>
      <w:pPr>
        <w:pStyle w:val="BookText"/>
        <w:rPr/>
      </w:pPr>
      <w:r>
        <w:rPr>
          <w:rFonts w:ascii="IRNazanin" w:hAnsi="IRNazanin" w:eastAsia="IRNazanin"/>
          <w:color w:val="111111"/>
          <w:sz w:val="28"/>
          <w:sz w:val="28"/>
          <w:szCs w:val="28"/>
          <w:rtl w:val="true"/>
          <w:lang w:bidi="fa-IR"/>
        </w:rPr>
        <w:t>است؛ به آن جایی که نمی دانیم کجاست همین اندازه می 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مقعد صدق عند ملیك مقتدر آن جایی که همسر فرعون که از آن استفاده کنیم تا به تکامل برسیم درخواست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ابن لی عندک بیتا فی الجنه می خواهم خانه ام پهلوی تو باشد همه آنچه در دنیا در اختیار ما قرار می گیرد برای این است که از آنها استفاده کنیم تا به آنجا برسیم، پس یک نعمت بالذات داریم و یک نمسیت بالعرض نعمت بالذات همان است که مخصوص اولیای خداست؛ و آن چیزی است که ما را کمال نهایی می رساند و نعمت های بالعرض چیزهایی است که می تواند مقدمه برای کمال واقع شود از منظری دیگر ما یک نعمت و شانی داریم و یک نعمت فعلی نعمتشانی چیزی است که می توان از آن برای رسیدن به کمال استفاده کرد؛ ولی گاهی ما از آن موطستفاده می کنیم اما اگر از نعمتشانی درست استفاده کنیم و آن را در راه اطاعت خدا به کار ببریم ما هم مصداق این آیه شریف می شود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یُطع الله والرسول فاولئِكَ مَعَ الَّذِینَ أَنْعَمَ اللهُ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جعلنا الله و ایاکم من اهل هذه الایه الشریفه</w:t>
      </w:r>
    </w:p>
    <w:p>
      <w:p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96</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30" w:name="pg9527_86307"/>
    </w:p>
    <w:p>
      <w:pPr>
        <w:pStyle w:val="BookText"/>
        <w:rPr/>
      </w:pPr>
      <w:bookmarkEnd w:id="30"/>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902</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11</w:t>
      </w:r>
    </w:p>
    <w:p>
      <w:pPr>
        <w:pStyle w:val="Heading3"/>
        <w:numPr>
          <w:ilvl w:val="2"/>
          <w:numId w:val="1"/>
        </w:numPr>
        <w:rPr/>
      </w:pPr>
      <w:bookmarkStart w:id="31" w:name="__RefHeading___Toc6626838_2870459653"/>
      <w:bookmarkStart w:id="32" w:name="_Toc10"/>
      <w:bookmarkEnd w:id="31"/>
      <w:r>
        <w:rPr>
          <w:rtl w:val="true"/>
        </w:rPr>
        <w:t>کم رنگ شدن قرآن</w:t>
      </w:r>
      <w:bookmarkEnd w:id="32"/>
    </w:p>
    <w:p>
      <w:pPr>
        <w:pStyle w:val="BookText"/>
        <w:rPr/>
      </w:pPr>
      <w:r>
        <w:rPr>
          <w:rFonts w:ascii="IRNazanin" w:hAnsi="IRNazanin" w:eastAsia="IRNazanin"/>
          <w:color w:val="111111"/>
          <w:sz w:val="28"/>
          <w:sz w:val="28"/>
          <w:szCs w:val="28"/>
          <w:rtl w:val="true"/>
          <w:lang w:bidi="fa-IR"/>
        </w:rPr>
        <w:t>أعوذ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لا حول ولا قوة إِلَّا بِالله العلى العظیم الحمد لله رب العالمین والصلاة والسلام على سیدنا ونبینا أبی القاسم مصطفى محمد صلى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على أهل بیته الطیبین الطاهرین سیما بقیة الله فی الارضین و لعن على أعدائهم اعداء الله اجمعین قال الله تبارک و تعالی ان هَذَا الْقُرْآنَ یَهْدِى للتی هی أقوم ویبشر المؤمنین الذین یعملون الصالحات أن لهم أجرًا كبیرًا </w:t>
      </w:r>
      <w:r>
        <w:rPr>
          <w:rStyle w:val="FootnoteAnchor"/>
          <w:rtl w:val="true"/>
        </w:rPr>
        <w:footnoteReference w:id="2"/>
      </w:r>
      <w:r>
        <w:rPr>
          <w:rFonts w:ascii="IRNazanin" w:hAnsi="IRNazanin" w:eastAsia="IRNazanin"/>
          <w:color w:val="111111"/>
          <w:sz w:val="28"/>
          <w:sz w:val="28"/>
          <w:szCs w:val="28"/>
          <w:rtl w:val="true"/>
          <w:lang w:bidi="fa-IR"/>
        </w:rPr>
        <w:t>قطعاً این قرآن به آیینی که خود پایدارتر است راه می نماید و به آن مؤمنانی که کارهای شایسته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که پاداشی بزرگ برایشان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p>
    <w:p>
      <w:pPr>
        <w:pStyle w:val="Heading3"/>
        <w:numPr>
          <w:ilvl w:val="2"/>
          <w:numId w:val="1"/>
        </w:numPr>
        <w:rPr/>
      </w:pPr>
      <w:bookmarkStart w:id="33" w:name="__RefHeading___Toc6626840_2870459653"/>
      <w:bookmarkStart w:id="34" w:name="_Toc11"/>
      <w:bookmarkEnd w:id="33"/>
      <w:r>
        <w:rPr>
          <w:rtl w:val="true"/>
        </w:rPr>
        <w:t>ایجاد انگیزه</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نقل می کنند ناپلئون مدت ها در این فکر بود که چطور می شود بر کشورهای اسلامی تسلط یافت و مسلمانان را تحت سیطره فرانسه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راز این کار با یک مترجم عرب زبان به مصر رفت تا تحقیقاتی انجام دهد اول با مترجمش به یکی از کتاب خانه های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به مترجمش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یکی از مهم ترین کتاب های این ها را برایم بخوان</w:t>
      </w:r>
    </w:p>
    <w:p>
      <w:pPr>
        <w:pStyle w:val="BookText"/>
        <w:rPr/>
      </w:pPr>
      <w:r>
        <w:rPr>
          <w:rFonts w:ascii="IRNazanin" w:hAnsi="IRNazanin" w:eastAsia="IRNazanin"/>
          <w:color w:val="111111"/>
          <w:sz w:val="28"/>
          <w:sz w:val="28"/>
          <w:szCs w:val="28"/>
          <w:rtl w:val="true"/>
          <w:lang w:bidi="fa-IR"/>
        </w:rPr>
        <w:t>مترجم قرآن را برداشت و باز کرد و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یهدی للتی هی أقوم این قرآن، به راهی که استوارترین راههاست هدایت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ناپلئون سخت به فکر فرو رفت و از کتابخانه 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w:t>
      </w:r>
    </w:p>
    <w:p>
      <w:pPr>
        <w:pStyle w:val="BookText"/>
        <w:rPr/>
      </w:pPr>
      <w:r>
        <w:rPr>
          <w:rFonts w:ascii="IRNazanin" w:hAnsi="IRNazanin" w:eastAsia="IRNazanin"/>
          <w:color w:val="111111"/>
          <w:sz w:val="28"/>
          <w:sz w:val="28"/>
          <w:szCs w:val="28"/>
          <w:rtl w:val="true"/>
          <w:lang w:bidi="fa-IR"/>
        </w:rPr>
        <w:t>فردا دو مرتبه به کتابخانه بازگشت و از مترجم خواست از همان کتاب برایش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قرآن را باز کرد و آیاتی چند از آنرا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هم به کتابخانه آمده و مترجم چند آیه از قرآن را برایش خواند ناپلئون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چه جایگاهی در بین مسلمانان دارد و چقدر به آن اهمیت می دهند؟</w:t>
      </w:r>
    </w:p>
    <w:p>
      <w:pPr>
        <w:pStyle w:val="BookText"/>
        <w:rPr/>
      </w:pPr>
      <w:r>
        <w:rPr>
          <w:rFonts w:ascii="IRNazanin" w:hAnsi="IRNazanin" w:eastAsia="IRNazanin"/>
          <w:color w:val="111111"/>
          <w:sz w:val="28"/>
          <w:sz w:val="28"/>
          <w:szCs w:val="28"/>
          <w:rtl w:val="true"/>
          <w:lang w:bidi="fa-IR"/>
        </w:rPr>
        <w:t>مترجم جواب داد مسلمانان معتقدند که این قرآن است و از آسمان به پیامبر آن ها نازل گردیده و تا قیامت کتاب هدایت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حیرت زده جملاتی را گفت که تا امروز برسر زبان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این کتاب استفاده کردم و اینطور احساس نمودم که اگر </w:t>
      </w:r>
    </w:p>
    <w:p>
      <w:pPr>
        <w:pStyle w:val="BookText"/>
        <w:rPr/>
      </w:pPr>
      <w:r>
        <w:rPr>
          <w:rFonts w:ascii="IRNazanin" w:hAnsi="IRNazanin" w:eastAsia="IRNazanin"/>
          <w:color w:val="111111"/>
          <w:sz w:val="28"/>
          <w:sz w:val="28"/>
          <w:szCs w:val="28"/>
          <w:rtl w:val="true"/>
          <w:lang w:bidi="fa-IR"/>
        </w:rPr>
        <w:t xml:space="preserve">مسلمین از دستورات جامع این کتاب استفاده کنند دلت نخواهند دید و تا زمانی که این قرآن در بین مسلمین حکومت کند و در پرتو تعالیم و برنامه جامع آن زندگی نمایند تسلیم ما نخواهند شد، مگر ما بین انها و قرآن جدایی بیفکنیم همای سعادت،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ضرورت مطلب</w:t>
      </w:r>
    </w:p>
    <w:p>
      <w:pPr>
        <w:pStyle w:val="BookText"/>
        <w:rPr/>
      </w:pPr>
      <w:r>
        <w:rPr>
          <w:rFonts w:ascii="IRNazanin" w:hAnsi="IRNazanin" w:eastAsia="IRNazanin"/>
          <w:color w:val="111111"/>
          <w:sz w:val="28"/>
          <w:sz w:val="28"/>
          <w:szCs w:val="28"/>
          <w:rtl w:val="true"/>
          <w:lang w:bidi="fa-IR"/>
        </w:rPr>
        <w:t>با اینکه قرآن کریم برای تمام ابعاد زندگی برنامه دارد ولی با کمال تأسف باید اذعان داشت که مسلمانان در گذشته و حال قرآن را رها کرده و به کتاب های دیگر روی آورده اند جوامع اسلامی امروزه در بسیاری از زمینه ها از کشورهای غربی الگو برداری می کنند، در حالی که نسخه های کشورهای غربی به این دلیل که به وسیلۀ انسان تدوین شده خالی از اشکال نیست ولی آنچه قرآن ارائه می دهد به دلیل اینکه از جانب خداوند خالق و حکیم است در بردارنده سعادت و خوشبختی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علوم تجربی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و در علوم انسانی مانند روانشناسی و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کتب دانشمندان غرب بها داده می شود و این در حالی است که توجه به آیات قرآن می تواند مسلمانان را در تمام علوم و دانش ها پیشتاز جوامع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اصلی سخنرانی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بعضی ها بگویند که ما به قرآن بی توجهی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از جهتی درست است و از جهتی اشتباه چون مراتب توجه به قرآن عبارت است از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قرآن در خانه ب نگاه کردن به آیات قرآن؟ جا گوش فرادادن به تلاوت قرآن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ها تدبر و تفکر در قرآن</w:t>
      </w:r>
    </w:p>
    <w:p>
      <w:pPr>
        <w:pStyle w:val="BookText"/>
        <w:rPr/>
      </w:pPr>
      <w:r>
        <w:rPr>
          <w:rFonts w:ascii="IRNazanin" w:hAnsi="IRNazanin" w:eastAsia="IRNazanin"/>
          <w:color w:val="111111"/>
          <w:sz w:val="28"/>
          <w:sz w:val="28"/>
          <w:szCs w:val="28"/>
          <w:rtl w:val="true"/>
          <w:lang w:bidi="fa-IR"/>
        </w:rPr>
        <w:t>و عمل به قرآن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مردم در چهار مرحله قول ظاهراً با قرآن حشر و نشر دارند ولی در دو سطح و مرتبه آخره با قرآن غریبه هستند اما در میان خیل کثیر این اخبار وارده روایتی از نبی مکرم اسلام دیده می شود که جای تأمل درد توب قال القرآن و القرآن یلعنه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بسا تلاوت کننده قرآنی که قرآن او را لعنت می کند با این حساب معلوم می شود که توجه به قرآن اگر به سطح تنبر و تأمل منجر نشود موجبات دوری از رحمت خدا را پدید می آورد کار به جایی می رسد که رسول خاتم با آن همه مهربانی و رحمتی که از او سراغ داریم روز قیامت به شکایت و گله بر می خیزد که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شکایت رسول خدا صلی الله علیه وآله وسلم از است اسلام در مورد مهجوریت، قرآن این گونه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الرسول یرب إِن قَومِی اتَّخَذُوا هذا القرطن مهجوراً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تخذوا میتوان گفته مقصود از مهجوریت ترک گفتن و وانهادن نیست؛ زیرا قوم رسول اکرم صلى الله علیه وآله وسلم قرآن را ترک نگفته اند بلکه آن را در اختیار گرفته و به آن دست یافته اند؛ ولی مسأله این است که این در اختیار گرفتن به گونه ای است که </w:t>
      </w:r>
    </w:p>
    <w:p>
      <w:pPr>
        <w:pStyle w:val="BookText"/>
        <w:rPr/>
      </w:pPr>
      <w:r>
        <w:rPr>
          <w:rFonts w:ascii="IRNazanin" w:hAnsi="IRNazanin" w:eastAsia="IRNazanin"/>
          <w:color w:val="111111"/>
          <w:sz w:val="28"/>
          <w:sz w:val="28"/>
          <w:szCs w:val="28"/>
          <w:rtl w:val="true"/>
          <w:lang w:bidi="fa-IR"/>
        </w:rPr>
        <w:t xml:space="preserve">در اثر عدم درک صحیح و شناخت اصولی و عدم استفاده شایسته و بایسته قرآن عملاً مهجور و متروک مانده است؛ 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هذا القرآن مهجورا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قرآن را به مهجوریت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 کردن قرآن؛ یعنی روی گردانی و دوری از آن در حالی که مهجور گرفتن قرآن یعنی پرداختن به قرآن ولی به گونه ای که اگر چه در ظاهر بوی توجه و استفاده به مشام می رسد اما حقیقت مطلب این است که از آن استفاده شایسته و بایسته به عمل نیامده و</w:t>
      </w:r>
    </w:p>
    <w:p>
      <w:pPr>
        <w:pStyle w:val="BookText"/>
        <w:rPr/>
      </w:pPr>
      <w:r>
        <w:rPr>
          <w:rFonts w:ascii="IRNazanin" w:hAnsi="IRNazanin" w:eastAsia="IRNazanin"/>
          <w:color w:val="111111"/>
          <w:sz w:val="28"/>
          <w:sz w:val="28"/>
          <w:szCs w:val="28"/>
          <w:rtl w:val="true"/>
          <w:lang w:bidi="fa-IR"/>
        </w:rPr>
        <w:t>قرآن، بیگانه و ترک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و عوامل مهجوریت قرآن البته مهجوریت قرآن علل و عیلملی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 از حد به غیر قرآن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علت های غربت و مهجوریت قرآن کریم این است که به فرامین قرآن و دستورات آن بی توجه باشیم و در مقابل آن به گفته های دیگران ارزش و احترام بگذاریم مثل آن جا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خطبه می خواند و مردم را نسبت به سرسری گرفتن آیات، قرآن توبیخ می کند و به خاطر توجهات زیاد نسبت به غیر، قرآن آنها رو مورد عتاب قرار می دهد فالتفت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النساء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 السرعة إلى قبل الباطل المفضیة على الفعل الفیح الخاسر، أفلا یتدبرون القرآن أم عَلَى قُلُوبِ أَعْمَالُهُمْ کلّاً بَلْ وَلَىٰ عَلَى قلوبكم ما أسأتُم مِن أعمالِكُمْ فَاخَذَ بِیكُم و ابصارِكُمْ وَ لَیْسَ ما تاولتُم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مردم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مسلمانان که برای شنیدن حرف های بیهوده شتابان بوده و کردار زشت را نادیده می گیرید آیا در قرآن نمی اندیشیده یا بردنها مهر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بلکه اعمال زشتان بر دل هایتان تیرگی آورده و گوش ها و چشمانتان را فرا گرفته و بسیار به آیات قرآن را تأویل کرده و بد راهی را به او نشان داده و با بدچیزی معاوضه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از مردم ما حقیقتاً مسرعه الى قبل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حاضرند به هر کلام درست و باطلی گوش کنند ولی حاضر امروز نیستند با قرآن انس بگیرند با فناوری های روز خوب سر و کار دارند ولی از آنچه به خیر و صلاح آنهاست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را به مردم زمان خود زده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کسی که امروز قرآن را به دست فراموشی</w:t>
      </w:r>
    </w:p>
    <w:p>
      <w:pPr>
        <w:pStyle w:val="BookText"/>
        <w:rPr/>
      </w:pPr>
      <w:r>
        <w:rPr>
          <w:rFonts w:ascii="IRNazanin" w:hAnsi="IRNazanin" w:eastAsia="IRNazanin"/>
          <w:color w:val="111111"/>
          <w:sz w:val="28"/>
          <w:sz w:val="28"/>
          <w:szCs w:val="28"/>
          <w:rtl w:val="true"/>
          <w:lang w:bidi="fa-IR"/>
        </w:rPr>
        <w:t>بسپارد و دل به هر حرف باطلی دهد؛ قلب دختر پیغمبر را شکسته؟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از نگرانی های مهم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مردم در قرآن تدیر نمی کنند ما حاضریم در هر کلام سطح پائینی غور کنیم و آن را به بوته تعقل و تدبر بنشانیم اما حاضر نیستیم به کلام وحی دقیق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هم نشأت گرفته از یک تصور باطل است که قرآن و سایر کتبه مگر چه فرقی با هم دارند؟؟ که البته پیامبر عظیم الشان اسلام در بیانی خط بطلان بر این تصور می کشند و می فرمایند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 القول وابلغ الموعظة وأحسن القصص كتاب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ترین سخن رساترین پند و بهترین داستان کتاب خداست</w:t>
      </w:r>
    </w:p>
    <w:p>
      <w:pPr>
        <w:pStyle w:val="BookText"/>
        <w:rPr/>
      </w:pPr>
      <w:r>
        <w:rPr>
          <w:rFonts w:ascii="IRNazanin" w:hAnsi="IRNazanin" w:eastAsia="IRNazanin"/>
          <w:color w:val="111111"/>
          <w:sz w:val="28"/>
          <w:sz w:val="28"/>
          <w:szCs w:val="28"/>
          <w:rtl w:val="true"/>
          <w:lang w:bidi="fa-IR"/>
        </w:rPr>
        <w:t>تصور این نکته که قرآن را نمی شود فهمید شاید هم به این خاطر قرآن از کانون توجهات حتی برخی از مذهبی ها خارج شده که قرآن را چون نمی شود فهمید؛ پس قرآن را باید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مگر ممکن است خدای حکیم کتابی را برای هدایت بشر نازل کند ولی برای فهم آن مردم به مشقت بیفتند نازل کردن قرآن یعنی اینکه قرآن را به حد فکر فهم مردم آوردن انا معاشر الانبیا أن نكلم الناس على قدر عقولهما پیغمبران هم از خدا یاد گرفته اند که حرف های خود را با مردم به سطح فهم آنان بگویند وَاعْلَمُوا أَنَّ القُرآنَ هُو التاسع الذى لا یُمس، والهادى الذى لا یُضل، والمحدث الذی لا یكلب وما جالس هذَا القُرآنَ أَحَدٌ إِلَّا قَامَ عَنهُ بزیادة أو نقصان زیادةٍ فِی هُدًى أَو نقصان مِن عَمَى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قرآن پند دهنده ای است که نمی فریبد و هدایت کننده ای است که گمراه نمی سازد و سخنگویی است که هرگز دروغ نمی گوید کسی با قرآن همنشین نشد مگر آن که بر او افزود یا از او کاست در هدایت او افزود و از کور دلی و گمراهی اش كاست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با قرآن مجالست بکند؛ نفعی به او خواهد رسید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نچشیدن طعم و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p>
    <w:p>
      <w:pPr>
        <w:pStyle w:val="BookText"/>
        <w:rPr/>
      </w:pPr>
      <w:r>
        <w:rPr>
          <w:rFonts w:ascii="IRNazanin" w:hAnsi="IRNazanin" w:eastAsia="IRNazanin"/>
          <w:color w:val="111111"/>
          <w:sz w:val="28"/>
          <w:sz w:val="28"/>
          <w:szCs w:val="28"/>
          <w:rtl w:val="true"/>
          <w:lang w:bidi="fa-IR"/>
        </w:rPr>
        <w:t>خدایی نکرده علت این که قرآن به کام ما شیرین نمی آید شاید به خاطر این است که دشتقه ایمانی ما مختل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ما طعم ایمان را نمی توانیم بچشیم؛ همان است که مولای متقیان امیرمومنان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عبد طعم الایمان حتى یترك الكذب هزلَهُ وَ جِلْمٌ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مزه ایمان را نمی چند تا دروغ را چه شوخی و چه جدی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نبود گر از قرآن نصیبت نیست جز نقشی عروس حضرت قرآن نقاب آن که براندازد</w:t>
      </w:r>
    </w:p>
    <w:p>
      <w:pPr>
        <w:pStyle w:val="BookText"/>
        <w:rPr/>
      </w:pPr>
      <w:r>
        <w:rPr>
          <w:rFonts w:ascii="IRNazanin" w:hAnsi="IRNazanin" w:eastAsia="IRNazanin"/>
          <w:color w:val="111111"/>
          <w:sz w:val="28"/>
          <w:sz w:val="28"/>
          <w:szCs w:val="28"/>
          <w:rtl w:val="true"/>
          <w:lang w:bidi="fa-IR"/>
        </w:rPr>
        <w:t>دیوان اشعار سانی</w:t>
      </w:r>
    </w:p>
    <w:p>
      <w:pPr>
        <w:pStyle w:val="BookText"/>
        <w:rPr/>
      </w:pPr>
      <w:r>
        <w:rPr>
          <w:rFonts w:ascii="IRNazanin" w:hAnsi="IRNazanin" w:eastAsia="IRNazanin"/>
          <w:color w:val="111111"/>
          <w:sz w:val="28"/>
          <w:sz w:val="28"/>
          <w:szCs w:val="28"/>
          <w:rtl w:val="true"/>
          <w:lang w:bidi="fa-IR"/>
        </w:rPr>
        <w:t>که از خورشید جز گرمی نیابد چشم نابینا که دارالملک ایمان را مجرد بیند از غوغا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به حال کسانی که با گناه ذائقه خودشان را به تباهی کشیده اند نماز قرآن روزه و سایر عبادات برایشان هیچ طعم و مزه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می کند اما با کسالت ها نماز می خواند ولی با إِن المنافقین یُخادِعُونَ الله وهو خادِعُهُمْ وَإِذا قاموا إِلَى الصَّلاة قامُوا كسالى یُرلون الناس ولا یذكرون الله إلا قلیلاً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منافقان می خواهند خدا را فریب دهند در حالی که او آنها را قریب می دهد و هنگامی که به نماز بر می خیزند، با کسالت برمی خیزند و در برابر مردم ریا می کنند و خدا را جز اندکی یاد نمی نمایند </w:t>
      </w:r>
    </w:p>
    <w:p>
      <w:pPr>
        <w:pStyle w:val="BookText"/>
        <w:rPr/>
      </w:pPr>
      <w:r>
        <w:rPr>
          <w:rFonts w:ascii="IRNazanin" w:hAnsi="IRNazanin" w:eastAsia="IRNazanin"/>
          <w:color w:val="111111"/>
          <w:sz w:val="28"/>
          <w:sz w:val="28"/>
          <w:szCs w:val="28"/>
          <w:rtl w:val="true"/>
          <w:lang w:bidi="fa-IR"/>
        </w:rPr>
        <w:t>همیشه این نامه را به پله به باشید كه ما انسان ما در هر موقهای معمولاً این چندی را می بینیم که دوست داریم بیایم داران که می خونه مکه باید دار دیگه ای هم با دید؟</w:t>
      </w:r>
    </w:p>
    <w:p>
      <w:pPr>
        <w:pStyle w:val="BookText"/>
        <w:rPr/>
      </w:pPr>
      <w:r>
        <w:rPr>
          <w:rFonts w:ascii="IRNazanin" w:hAnsi="IRNazanin" w:eastAsia="IRNazanin"/>
          <w:color w:val="111111"/>
          <w:sz w:val="28"/>
          <w:sz w:val="28"/>
          <w:szCs w:val="28"/>
          <w:rtl w:val="true"/>
          <w:lang w:bidi="fa-IR"/>
        </w:rPr>
        <w:t xml:space="preserve">السلام علی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حمالة القرار اعملوا فإن العالم من عمل بما علم و وافق عمله جالسه و سیاون اقوام یحملون العام لا یجاوز ای کسانی که عالم به قرآن هستید به آن عمل کنید چین عالم قاسمی است که به آنچه می داند عمل می کند و عمل او مطابق ترامهم، یخالف سریرتهم هم در المثال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است</w:t>
      </w:r>
    </w:p>
    <w:p>
      <w:pPr>
        <w:pStyle w:val="BookText"/>
        <w:rPr/>
      </w:pPr>
      <w:r>
        <w:rPr>
          <w:rFonts w:ascii="IRNazanin" w:hAnsi="IRNazanin" w:eastAsia="IRNazanin"/>
          <w:color w:val="111111"/>
          <w:sz w:val="28"/>
          <w:sz w:val="28"/>
          <w:szCs w:val="28"/>
          <w:rtl w:val="true"/>
          <w:lang w:bidi="fa-IR"/>
        </w:rPr>
        <w:t>بیان آثار مثبت و منفی دوری و بی توجهی نسبت به اران</w:t>
      </w:r>
    </w:p>
    <w:p>
      <w:pPr>
        <w:pStyle w:val="BookText"/>
        <w:rPr/>
      </w:pPr>
      <w:r>
        <w:rPr>
          <w:rFonts w:ascii="IRNazanin" w:hAnsi="IRNazanin" w:eastAsia="IRNazanin"/>
          <w:color w:val="111111"/>
          <w:sz w:val="28"/>
          <w:sz w:val="28"/>
          <w:szCs w:val="28"/>
          <w:rtl w:val="true"/>
          <w:lang w:bidi="fa-IR"/>
        </w:rPr>
        <w:t>رنگ و بوی دینی و قرآنی گرفتن</w:t>
      </w:r>
    </w:p>
    <w:p>
      <w:pPr>
        <w:pStyle w:val="BookText"/>
        <w:rPr/>
      </w:pPr>
      <w:r>
        <w:rPr>
          <w:rFonts w:ascii="IRNazanin" w:hAnsi="IRNazanin" w:eastAsia="IRNazanin"/>
          <w:color w:val="111111"/>
          <w:sz w:val="28"/>
          <w:sz w:val="28"/>
          <w:szCs w:val="28"/>
          <w:rtl w:val="true"/>
          <w:lang w:bidi="fa-IR"/>
        </w:rPr>
        <w:t xml:space="preserve">فقیه خادمه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بیست سال تمام جز به وسیله آیات قرآن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امیرمؤمنان درباره ی قصه فرمود رسول خدا برای دخترش فاطمه خادمی استخدام کرد که اسمان فضه توبیه بود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خانه را بین خود و او تقسیم می کرد یکی از نویسندگان که به معرفی فقه و کمالات وی می پردازد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باعث شد نشه با آیات قرآن با مردم صحبت کند این بود که وقتی دید مردم روایات وارده در باب سفارشی اهل بیت و سایر حقایق دین پشت سر انداخته اند، تصمیم گرفت جز به آیات قرآن استشهاد نکند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با استشهاد به قرآن جلوی هر گونه اعتراض </w:t>
      </w:r>
    </w:p>
    <w:p>
      <w:pPr>
        <w:pStyle w:val="BookText"/>
        <w:rPr/>
      </w:pPr>
      <w:r>
        <w:rPr>
          <w:rFonts w:ascii="IRNazanin" w:hAnsi="IRNazanin" w:eastAsia="IRNazanin"/>
          <w:color w:val="111111"/>
          <w:sz w:val="28"/>
          <w:sz w:val="28"/>
          <w:szCs w:val="28"/>
          <w:rtl w:val="true"/>
          <w:lang w:bidi="fa-IR"/>
        </w:rPr>
        <w:t>حاکمان و حوامل آنان را گرفت و آزادانه به نشر فرهنگ اهل بیت علیهم السلام هست</w:t>
      </w:r>
    </w:p>
    <w:p>
      <w:pPr>
        <w:pStyle w:val="BookText"/>
        <w:rPr/>
      </w:pPr>
      <w:r>
        <w:rPr>
          <w:rFonts w:ascii="IRNazanin" w:hAnsi="IRNazanin" w:eastAsia="IRNazanin"/>
          <w:color w:val="111111"/>
          <w:sz w:val="28"/>
          <w:sz w:val="28"/>
          <w:szCs w:val="28"/>
          <w:rtl w:val="true"/>
          <w:lang w:bidi="fa-IR"/>
        </w:rPr>
        <w:t>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قرآن و استفاده به جا از آن از دیدگاه دیگر مبین آگاهی فضه به معارف قرآن و طبیعنا آراء و افکار اهل بیت و خصوصاً امیرمؤمنان مراجع به تفسیر و تأویل آیات قرآنی نیز هست چه وی پرورش یافته در خاندان پاکان بود و تمام اعمالش حکایت از تأثیرپذیری علمی و عملی از آنان داشت</w:t>
      </w:r>
    </w:p>
    <w:p>
      <w:pPr>
        <w:pStyle w:val="BookText"/>
        <w:rPr/>
      </w:pPr>
      <w:r>
        <w:rPr>
          <w:rFonts w:ascii="IRNazanin" w:hAnsi="IRNazanin" w:eastAsia="IRNazanin"/>
          <w:color w:val="111111"/>
          <w:sz w:val="28"/>
          <w:sz w:val="28"/>
          <w:szCs w:val="28"/>
          <w:rtl w:val="true"/>
          <w:lang w:bidi="fa-IR"/>
        </w:rPr>
        <w:t>عمل به قرآن و تجلی رفتار دینی</w:t>
      </w:r>
    </w:p>
    <w:p>
      <w:pPr>
        <w:pStyle w:val="BookText"/>
        <w:rPr/>
      </w:pPr>
      <w:r>
        <w:rPr>
          <w:rFonts w:ascii="IRNazanin" w:hAnsi="IRNazanin" w:eastAsia="IRNazanin"/>
          <w:color w:val="111111"/>
          <w:sz w:val="28"/>
          <w:sz w:val="28"/>
          <w:szCs w:val="28"/>
          <w:rtl w:val="true"/>
          <w:lang w:bidi="fa-IR"/>
        </w:rPr>
        <w:t xml:space="preserve">حجت الاسلام جواد مروی خاطرهای را نقل می کنند بر این اساس که مرحوم آیت الله سید محمد هادی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بیماری میده شده بودند، پروفسور برلون را از اروپا برای جراحی ایشان آوردند، جراح خالق پس از یک عمل سه ساعته زمانی که آن مرجع تقلید در حال به هوش آمدن بودند به مترجم دستور داد تمام کلماتی که ایشان در حین به خوش آمدن می گویند را برایش ترجمه کند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میلانی در آن لحظات فرازهایی از دعای ابوحمزه ثمالی را فرانت می کردند پس از این مساله پروفسور براون گفت شهادتین را به من بیاموزید از این لحظه می خواهم مسلمان شوم و پیرو مکتب این روحانی، باشم وقتی دلیل این کار را پرسیدند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پروفسور برتون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زمانی که انسان شاکله وجودی خود را بدون این که بتواند برای دیگران نقش بازی کند، نشان می دهدیه در حالت به هوش آمدن بعد از عمل است و من دیدم این آمار تمام وجودش محو خدا بوده در آن لحظه به یاد استف کلیسای کانتربری افتادم که چندی پیش در همین حالت و پس از عمل در کنارش ایستاده بودم دیدم او ترانه های کوچه بازاری جوانان آن روزگار را 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بود که فهمیدم حقیقت درد کدام مکتب است و بعد از آن هم واسیت کرد وی را در شهری که مرحوم میلانی را در آن دفن کرده اند به خاک بسپارند و اینچنین شد که مزار این پروفسور مسیحی مسلمان شده در خواجه ربیع محل مراجعه مردم و افرادی است که حقیقت اسلام را باور کرده اند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نتیجه انس و الفت با مکتب اهلبیت و قرآن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اللایت قدسیه آمده که خداوند به موسی بن عمران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کس بگو تو را دچار چنان بلایی کرده ام که ما فوق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او را بر بلایی ندیدم خطاب رسید لذت مناجاتم را از او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شد محرم دل در حرم یار بماند</w:t>
      </w:r>
    </w:p>
    <w:p>
      <w:pPr>
        <w:pStyle w:val="BookText"/>
        <w:rPr/>
      </w:pPr>
      <w:r>
        <w:rPr>
          <w:rFonts w:ascii="IRNazanin" w:hAnsi="IRNazanin" w:eastAsia="IRNazanin"/>
          <w:color w:val="111111"/>
          <w:sz w:val="28"/>
          <w:sz w:val="28"/>
          <w:szCs w:val="28"/>
          <w:rtl w:val="true"/>
          <w:lang w:bidi="fa-IR"/>
        </w:rPr>
        <w:t>وانکه این کار ندانست در انکار بماند</w:t>
      </w:r>
    </w:p>
    <w:p>
      <w:pPr>
        <w:pStyle w:val="BookText"/>
        <w:rPr/>
      </w:pPr>
      <w:r>
        <w:rPr>
          <w:rFonts w:ascii="IRNazanin" w:hAnsi="IRNazanin" w:eastAsia="IRNazanin"/>
          <w:color w:val="111111"/>
          <w:sz w:val="28"/>
          <w:sz w:val="28"/>
          <w:szCs w:val="28"/>
          <w:rtl w:val="true"/>
          <w:lang w:bidi="fa-IR"/>
        </w:rPr>
        <w:t>حافظ</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چالش کشیدن نگرش های مخاطب </w:t>
      </w:r>
    </w:p>
    <w:p>
      <w:pPr>
        <w:pStyle w:val="BookText"/>
        <w:rPr/>
      </w:pPr>
      <w:r>
        <w:rPr>
          <w:rFonts w:ascii="IRNazanin" w:hAnsi="IRNazanin" w:eastAsia="IRNazanin"/>
          <w:color w:val="111111"/>
          <w:sz w:val="28"/>
          <w:sz w:val="28"/>
          <w:szCs w:val="28"/>
          <w:rtl w:val="true"/>
          <w:lang w:bidi="fa-IR"/>
        </w:rPr>
        <w:t>مخاطب حس می کند چون قرآن قداست دارد پس حتی باید همیشه دور از دسترس باشد البته به وقت تداعی نشود که خدایی نکرده مردم ما نسبت به قرآن بی حرمتی می کنند؛ نه اینگونه نیست مردم به حمد الله همیشه نسبت به قرآن جانب احترام را برگزیده اند اصلاً گاهی این فاصله ای که بین ما و قرآن ایجاد شده؛ ناشی از برخی قداست های واهی و دور از شأن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یله نباید به قرآن بی احترامی کرد؛ نباید قرآن را روی زمین گذاشت و اما نباید قرآن را چنان دور از دسترس قرار دهیم که به راحتی میل به قرائت آن پیدا نکنیم بالاترین نقطه از قفسه کتاب ها متعلق به قرآن است به جهت احترام درست اما این نباید عاملی برای جدائی ما و قرآن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 دزدی به خانهای رفت و هر چه را دید؛ برداشت تا اینکه توجهش به سینی طلائی جلب شد که در بالاترین نقطه خانه یعنی در طاقچه بالانی قرار دارد رفت بالا و سینی سنگین را 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قرآن را در سینی دید؛ آن را بوسید و روی طاقچه گذاشت و سینی طلا را برداشت و خطاب به قرآن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تو بروم که همیشه مظلوم و غریبی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چی که قراره قرآن و خدا به ما بگه رو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برامون دارند می 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این حدیث می فرماید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 تارک فیکم الثقلین كتاب الله عزوجل و عترتی اهل بیتى، </w:t>
      </w:r>
    </w:p>
    <w:p>
      <w:pPr>
        <w:pStyle w:val="BookText"/>
        <w:rPr/>
      </w:pPr>
      <w:r>
        <w:rPr>
          <w:rFonts w:ascii="IRNazanin" w:hAnsi="IRNazanin" w:eastAsia="IRNazanin"/>
          <w:color w:val="111111"/>
          <w:sz w:val="28"/>
          <w:sz w:val="28"/>
          <w:szCs w:val="28"/>
          <w:rtl w:val="true"/>
          <w:lang w:bidi="fa-IR"/>
        </w:rPr>
        <w:t>ألا و هما الخلیفتان من بعدی و لن یفترقا حتى یردا على الحوض؛ من در میان شما دو وزنه وزین به یادگار می گذارم کتاب خدای عزوجل و عترتم آگاه باشید که این دو جانشینان پس از من هستند و هیچ گاه از هم جدا نشوند تا در کنار 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صدوق،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دادند</w:t>
      </w:r>
    </w:p>
    <w:p>
      <w:pPr>
        <w:pStyle w:val="BookText"/>
        <w:rPr/>
      </w:pPr>
      <w:r>
        <w:rPr>
          <w:rFonts w:ascii="IRNazanin" w:hAnsi="IRNazanin" w:eastAsia="IRNazanin"/>
          <w:color w:val="111111"/>
          <w:sz w:val="28"/>
          <w:sz w:val="28"/>
          <w:szCs w:val="28"/>
          <w:rtl w:val="true"/>
          <w:lang w:bidi="fa-IR"/>
        </w:rPr>
        <w:t>برخی هم شعار حسبنا ما روى لنا من أهل البیت را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قرآن و ائمه را این گونه تبیین فرموده است</w:t>
      </w:r>
    </w:p>
    <w:p>
      <w:pPr>
        <w:pStyle w:val="BookText"/>
        <w:rPr/>
      </w:pPr>
      <w:r>
        <w:rPr>
          <w:rFonts w:ascii="IRNazanin" w:hAnsi="IRNazanin" w:eastAsia="IRNazanin"/>
          <w:color w:val="111111"/>
          <w:sz w:val="28"/>
          <w:sz w:val="28"/>
          <w:szCs w:val="28"/>
          <w:rtl w:val="true"/>
          <w:lang w:bidi="fa-IR"/>
        </w:rPr>
        <w:t>فالإمام یهدى الى القرآن والقرآن یهدى الى الامام امامت روشنگر علوم و رموز قرآن و قرآن بیانگر امامت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 ها که قرآن ندارند این همه پیشرفت میکنند ما که قرآن داریم؛ پس کو پیشرفتمون؟؟؟</w:t>
      </w:r>
    </w:p>
    <w:p>
      <w:pPr>
        <w:pStyle w:val="BookText"/>
        <w:rPr/>
      </w:pPr>
      <w:r>
        <w:rPr>
          <w:rFonts w:ascii="IRNazanin" w:hAnsi="IRNazanin" w:eastAsia="IRNazanin"/>
          <w:color w:val="111111"/>
          <w:sz w:val="28"/>
          <w:sz w:val="28"/>
          <w:szCs w:val="28"/>
          <w:rtl w:val="true"/>
          <w:lang w:bidi="fa-IR"/>
        </w:rPr>
        <w:t>در فولکلور آلمان قصه ای هست که این چنین بیان می شود مردی صبح از خواب بیدار شد و دید تبرش ناپدید شده شک کرد که همسایه اش آن را دزدیده باشد برای همین تمام روز او را زیر نظر گرفت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 شد که همسایه اش در دزدی مهارت دارد مثل یک دزد راه می رود مثل دزدی که می خواهد چیزی را پنهان کند پیچ پیچ می کند، آن قدر از شکش مطمئن شد که تصمیم گرفت به خانه برگردد، لباسش را عوض، کند نزد قاضی برود و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همین که وارد خانه شد تیرش را پیدا کرد زنش آن را جابه جا کرده بود مرد از خانه بیرون رفت و دوباره همسایه اش را زیر نظر و گرفت و دریافت که او مثل یک آدم شریف راه می رود حرف می زند و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پائلو کوئیلو</w:t>
      </w:r>
    </w:p>
    <w:p>
      <w:pPr>
        <w:pStyle w:val="BookText"/>
        <w:rPr/>
      </w:pPr>
      <w:r>
        <w:rPr>
          <w:rFonts w:ascii="IRNazanin" w:hAnsi="IRNazanin" w:eastAsia="IRNazanin"/>
          <w:color w:val="111111"/>
          <w:sz w:val="28"/>
          <w:sz w:val="28"/>
          <w:szCs w:val="28"/>
          <w:rtl w:val="true"/>
          <w:lang w:bidi="fa-IR"/>
        </w:rPr>
        <w:t>رفتار سازی</w:t>
      </w:r>
    </w:p>
    <w:p>
      <w:pPr>
        <w:pStyle w:val="BookText"/>
        <w:rPr/>
      </w:pPr>
      <w:r>
        <w:rPr>
          <w:rFonts w:ascii="IRNazanin" w:hAnsi="IRNazanin" w:eastAsia="IRNazanin"/>
          <w:color w:val="111111"/>
          <w:sz w:val="28"/>
          <w:sz w:val="28"/>
          <w:szCs w:val="28"/>
          <w:rtl w:val="true"/>
          <w:lang w:bidi="fa-IR"/>
        </w:rPr>
        <w:t>نسخه دهی</w:t>
      </w:r>
    </w:p>
    <w:p>
      <w:pPr>
        <w:pStyle w:val="BookText"/>
        <w:rPr/>
      </w:pPr>
      <w:r>
        <w:rPr>
          <w:rFonts w:ascii="IRNazanin" w:hAnsi="IRNazanin" w:eastAsia="IRNazanin"/>
          <w:color w:val="111111"/>
          <w:sz w:val="28"/>
          <w:sz w:val="28"/>
          <w:szCs w:val="28"/>
          <w:rtl w:val="true"/>
          <w:lang w:bidi="fa-IR"/>
        </w:rPr>
        <w:t>هر آیهای از قرآن رو که می خونیم لااقل به روز بهش عمل کنیم</w:t>
      </w:r>
    </w:p>
    <w:p>
      <w:pPr>
        <w:pStyle w:val="BookText"/>
        <w:rPr/>
      </w:pPr>
      <w:r>
        <w:rPr>
          <w:rFonts w:ascii="IRNazanin" w:hAnsi="IRNazanin" w:eastAsia="IRNazanin"/>
          <w:color w:val="111111"/>
          <w:sz w:val="28"/>
          <w:sz w:val="28"/>
          <w:szCs w:val="28"/>
          <w:rtl w:val="true"/>
          <w:lang w:bidi="fa-IR"/>
        </w:rPr>
        <w:t>ترجمه قرآن رو به هدف تأمل و تدبر بخونیم هر روز خودمون رو با به آیه قرآن متجلی بکنیم و در عرصه جامعه وارد بشیم</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 xml:space="preserve">در دعای ندبه هر صبح جمعه عاشقای مهدی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به ناله بلند می کنند که این الطالب بدم المقتول بكربلامه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منجی عالم بشریت رو به صفت خونخواه شهید کربلا می خوانیم به خاطر آینه که بارزترین نماد ظلم در کربلا اتفاق افتاده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هرچی ظلم در عالم رخ میده به نوعی مرتبط هست به اتفاقات کربلا چه سال های قبل از کربلا و چه اتفاقات بعد از کربلا عاشورا مظهر خونخواهی و حق طلبی استداخه کربلا از اون روزی شروع شد که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ناسیاسی شد و مردم شکر نعمت ولایت را به جا نیاوردند اگر 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دست بیعت می داد؛ دیگه کسی در سقیفه بنی ساعده جمع نمی شد دیگه </w:t>
      </w:r>
    </w:p>
    <w:p>
      <w:pPr>
        <w:pStyle w:val="BookText"/>
        <w:rPr/>
      </w:pPr>
      <w:r>
        <w:rPr>
          <w:rFonts w:ascii="IRNazanin" w:hAnsi="IRNazanin" w:eastAsia="IRNazanin"/>
          <w:color w:val="111111"/>
          <w:sz w:val="28"/>
          <w:sz w:val="28"/>
          <w:szCs w:val="28"/>
          <w:rtl w:val="true"/>
          <w:lang w:bidi="fa-IR"/>
        </w:rPr>
        <w:t xml:space="preserve">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در و دیوار قرار نمی گرفت هیهات اگر کربلا به پا می شد هیهات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اسیری می رفتمان شاء الله یوسف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و انتقام سیلی مادر رو بگیره</w:t>
      </w:r>
    </w:p>
    <w:p>
      <w:pPr>
        <w:pStyle w:val="BookText"/>
        <w:rPr/>
      </w:pPr>
      <w:r>
        <w:rPr>
          <w:rFonts w:ascii="IRNazanin" w:hAnsi="IRNazanin" w:eastAsia="IRNazanin"/>
          <w:color w:val="111111"/>
          <w:sz w:val="28"/>
          <w:sz w:val="28"/>
          <w:szCs w:val="28"/>
          <w:rtl w:val="true"/>
          <w:lang w:bidi="fa-IR"/>
        </w:rPr>
        <w:t>تا کی به سوز و آه نشینم به راه تو بنشسته ام به راه توای معدن کرم دانم به یاد مادر خود آه می کشی در پیشگاه باپ غریبت علی زدند مهدی بیا به مادر پهلو شکسته گو کائن سان شکسته سینه و بازو و پهلویت</w:t>
      </w:r>
    </w:p>
    <w:p>
      <w:pPr>
        <w:pStyle w:val="BookText"/>
        <w:rPr/>
      </w:pPr>
      <w:r>
        <w:rPr>
          <w:rFonts w:ascii="IRNazanin" w:hAnsi="IRNazanin" w:eastAsia="IRNazanin"/>
          <w:color w:val="111111"/>
          <w:sz w:val="28"/>
          <w:sz w:val="28"/>
          <w:szCs w:val="28"/>
          <w:rtl w:val="true"/>
          <w:lang w:bidi="fa-IR"/>
        </w:rPr>
        <w:t>عالم فدای یک نظر گاه گاه تو تا لوفتد به چهرهی زردم نگاه تو کون و مکان فدای تو و سوزاه توان مادر شکس سته دل بی پناه تو مادر مگر چه بود به عالم گناه تو گشته کبود صورت بهتر از ماه تو</w:t>
      </w:r>
    </w:p>
    <w:p>
      <w:pPr>
        <w:pStyle w:val="BookText"/>
        <w:rPr/>
      </w:pPr>
      <w:r>
        <w:rPr>
          <w:rFonts w:ascii="IRNazanin" w:hAnsi="IRNazanin" w:eastAsia="IRNazanin"/>
          <w:color w:val="111111"/>
          <w:sz w:val="28"/>
          <w:sz w:val="28"/>
          <w:szCs w:val="28"/>
          <w:rtl w:val="true"/>
          <w:lang w:bidi="fa-IR"/>
        </w:rPr>
        <w:t xml:space="preserve">خیلی ها به عیادت بی بی اومدند ولی هرکی از خونه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میومد می گفت دیگه امیدی به زنده موندن زهرا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شدت فاجعه بالا بوده اما دیگه روزای آخر اجازه ی عیادت به کسی نمی دادند چرا؟ آخه دیگه توانی برای زهرا نمونده</w:t>
      </w:r>
    </w:p>
    <w:p>
      <w:pPr>
        <w:pStyle w:val="BookText"/>
        <w:rPr/>
      </w:pPr>
      <w:r>
        <w:rPr>
          <w:rFonts w:ascii="IRNazanin" w:hAnsi="IRNazanin" w:eastAsia="IRNazanin"/>
          <w:color w:val="111111"/>
          <w:sz w:val="28"/>
          <w:sz w:val="28"/>
          <w:szCs w:val="28"/>
          <w:rtl w:val="true"/>
          <w:lang w:bidi="fa-IR"/>
        </w:rPr>
        <w:t xml:space="preserve">حتى عباس عموی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زهرا رو ببینه کنیزای بیبی اجازه ندادن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پیام داده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جان به دلم بد افتاده نکنه بعد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داغدارمون که آگه می دونی زهرا ز دنیا میره اجازه بده مهاجرین و انصار رو خبر کنم برای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تشییع جنازه عظیمی به پا کننده شاید عموی پیغمبر </w:t>
      </w:r>
    </w:p>
    <w:p>
      <w:pPr>
        <w:pStyle w:val="BookText"/>
        <w:rPr/>
      </w:pPr>
      <w:r>
        <w:rPr>
          <w:rFonts w:ascii="IRNazanin" w:hAnsi="IRNazanin" w:eastAsia="IRNazanin"/>
          <w:color w:val="111111"/>
          <w:sz w:val="28"/>
          <w:sz w:val="28"/>
          <w:szCs w:val="28"/>
          <w:rtl w:val="true"/>
          <w:lang w:bidi="fa-IR"/>
        </w:rPr>
        <w:t xml:space="preserve">خواسته از زبان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بدونه که صحبت از تشییع جنازه کردم اما آقا پیغام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 خبر نکن مفاطمه وصیت هاشو کرده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حنطنی و غسلنی و گفتی بِاللیل وصل على وادفنی باللیل یعنى على جان شبانه غسلم بده نیمه شب گفتم کن دل شب بر بدنم نماز بخوان و دفنم کن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زهراجان وصیت کردی نیمه شب دفن یشی به خاطر اینکه بعضی ها در تشییع جنازهات شرکت نکنن چرا وصیت کردی شبانه علی غسلت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خاطر دل غریب علی بوده، مبادا صورت کبودت رو، ببینه بازوی ورم کرده رو، پبینه سینه ی زخمی رو ببینه</w:t>
      </w:r>
    </w:p>
    <w:p>
      <w:pPr>
        <w:pStyle w:val="BookText"/>
        <w:rPr/>
      </w:pPr>
      <w:r>
        <w:rPr>
          <w:rFonts w:ascii="IRNazanin" w:hAnsi="IRNazanin" w:eastAsia="IRNazanin"/>
          <w:color w:val="111111"/>
          <w:sz w:val="28"/>
          <w:sz w:val="28"/>
          <w:szCs w:val="28"/>
          <w:rtl w:val="true"/>
          <w:lang w:bidi="fa-IR"/>
        </w:rPr>
        <w:t>منی که محور هستی خدا به دستم داد</w:t>
      </w:r>
    </w:p>
    <w:p>
      <w:pPr>
        <w:pStyle w:val="BookText"/>
        <w:rPr/>
      </w:pPr>
      <w:r>
        <w:rPr>
          <w:rFonts w:ascii="IRNazanin" w:hAnsi="IRNazanin" w:eastAsia="IRNazanin"/>
          <w:color w:val="111111"/>
          <w:sz w:val="28"/>
          <w:sz w:val="28"/>
          <w:szCs w:val="28"/>
          <w:rtl w:val="true"/>
          <w:lang w:bidi="fa-IR"/>
        </w:rPr>
        <w:t>می طهور ز خمخانه ی الستم داد على بت شكنم من که بعد از آن همه فتح</w:t>
      </w:r>
    </w:p>
    <w:p>
      <w:pPr>
        <w:pStyle w:val="BookText"/>
        <w:rPr/>
      </w:pPr>
      <w:r>
        <w:rPr>
          <w:rFonts w:ascii="IRNazanin" w:hAnsi="IRNazanin" w:eastAsia="IRNazanin"/>
          <w:color w:val="111111"/>
          <w:sz w:val="28"/>
          <w:sz w:val="28"/>
          <w:szCs w:val="28"/>
          <w:rtl w:val="true"/>
          <w:lang w:bidi="fa-IR"/>
        </w:rPr>
        <w:t>به یک شکستن پهلو، فلک شکستم 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الاحزان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نیشابوری</w:t>
      </w:r>
    </w:p>
    <w:p>
      <w:pPr>
        <w:pStyle w:val="BookText"/>
        <w:rPr/>
      </w:pPr>
      <w:r>
        <w:rPr>
          <w:rFonts w:ascii="IRNazanin" w:hAnsi="IRNazanin" w:eastAsia="IRNazanin"/>
          <w:color w:val="111111"/>
          <w:sz w:val="28"/>
          <w:sz w:val="28"/>
          <w:szCs w:val="28"/>
          <w:rtl w:val="true"/>
          <w:lang w:bidi="fa-IR"/>
        </w:rPr>
        <w:t>بنای خانواده در اسلام</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اجازه می خوام بحثم را اینجوری خدمتتون تقدیم کنم که اگر آدم به قدری در عالم هستی دقت کنه متوجه میشه که همه ی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اشیاء و موجودات در این عالم پهناور و بزرگ دارای مسئولیت اند از مادیات گرفته تا مجردات همه یک سری وظایف و مسئولیت ها دارند، همه ی عالم هستی اینجوریه و اینجور نیست که موجودات در این عالم یله و رها باشند و به خودشون واگذار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زمین با سرعت و کیفیت خاصی به دور خورشید می چرخه خورشید بدنبال ستارهای به نام و گا به مقصد ناشناخته ای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موجودات در این عالم هستی وظایف و مسئولیت هایی دارند در عالم مجردات و عالم ملائکه هم اینجوریه مثلاً حضرت 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قبض روح هست حضرت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تقسیم ارزاق و رزق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همچنین حضرت جبرائیل و دیگر ملائک الهی، پس در عالم هستی، همه ی موجودات در عالم هستی با هم مرتبط اند و یکسری وظایف و مسئولیت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به عنوان اشرف مخلوقات عالم هستی از این قاعده مستثنی نیست انسان هم یکسری مسئولیت ها و وظایف بر عهده اش است به ازای تک تک رابطه هایی که انسان در این عالم با غیر خودش برقرار کرده یکسری وظایف و مسئولیت ها به گردنش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خدای نکرده در قبال اونها کوتاهی هایی کرده باشه مورد بازخواست قرار می گیره یکدسته از افراد که ما نسبت به اون ها مسئولیت های مهم و سنگیتی داریم خانواده آدم هست ما در قبال تک تک اعضای خانواده مسئول هستیم و وظیفه داریم نگاه اسلام </w:t>
      </w:r>
    </w:p>
    <w:p>
      <w:pPr>
        <w:pStyle w:val="BookText"/>
        <w:rPr/>
      </w:pPr>
      <w:r>
        <w:rPr>
          <w:rFonts w:ascii="IRNazanin" w:hAnsi="IRNazanin" w:eastAsia="IRNazanin"/>
          <w:color w:val="111111"/>
          <w:sz w:val="28"/>
          <w:sz w:val="28"/>
          <w:szCs w:val="28"/>
          <w:rtl w:val="true"/>
          <w:lang w:bidi="fa-IR"/>
        </w:rPr>
        <w:t>به خانواده خیلی نگاه مقدمی هست موجود نازنین و ملکوتی پیغمبر فرمودند هیچ بنایی در اسلام با ارزشتر از بنای خانواده نیست خانواده ای که به تعبیر قرآن باید محل و مکان آرامش محبت مودت و مهربانی باشه متاسفانه از این فضا خارج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یک فرهنگ شیطانی که بی حیایی و بی عفتی و بی غیرتی را داره تو این دنیا با جناب ترین ابزارها ترویج میده که همه شاهد و ناظریم و نوک تیز پیکان این فرهنگ شیطانی و طاغوتی خانه و خانواده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آماری که میگم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متاسفانه تو مملکت ماء مملکت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روزانه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بوده، تازه اینا 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هستند که به دادگاه مراجعه کرده اند یکدسته از طلاق ها طلاق های عاطفی اند که زن و شوهر زیر یه سقف دارن با هم زندگی می کنند اما هیچ تمایلی به همدیگه ندارن فقط می سوزن و می سازن این مسئله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سایت آمار و ارقام پیشرت شده که کمتر نشده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متاسفانه این مساله به بحران تبدیل شده شما ببینید مقام معظم رهبری چقدر روی این مساله تاکید دارند و یکی از مطالبات جدی ایشون هست خیلی این مساله مهمه که در محیط خانه حرمت ها و حریم ها رعایت بشه کانون مهر و عطوفت مهربانی بشه یکی از نگرانی ها و دغدغه ها بانوی بزرگوار اسلام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مهمین حفظ حریم ها و حرمت ها و باصفا بودن محیط خونه </w:t>
      </w:r>
    </w:p>
    <w:p>
      <w:pPr>
        <w:pStyle w:val="BookText"/>
        <w:rPr/>
      </w:pPr>
      <w:r>
        <w:rPr>
          <w:rFonts w:ascii="IRNazanin" w:hAnsi="IRNazanin" w:eastAsia="IRNazanin"/>
          <w:color w:val="111111"/>
          <w:sz w:val="28"/>
          <w:sz w:val="28"/>
          <w:szCs w:val="28"/>
          <w:rtl w:val="true"/>
          <w:lang w:bidi="fa-IR"/>
        </w:rPr>
        <w:t xml:space="preserve">بودم همتون پای روضه ها بحمدالله بزرگ شدید و شنیدید نمی دونم دقت کردید یا نه الفاطمه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اون لحظات آخر صحبت هایی با امیر المومنین على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آدم ها طبیعتاً توی اون لحظه های آخر از دغدغه هاشون میگن از نکات کلیدی و حساسشون، میگن از نگرانی هاشون میگن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سؤال پرسیدن که علی جان توی این مدتی که من همسرت بودم و در کنارت زندگی می کردم آیا تو از دست من راضی بودی؟؟ ببینید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و نگرانی دارم که آیا خریم ها و حرمت ها رو تونسته حفظ که یا نه برادران بزرگوار خواهران بزرگوار ما هممون باید این جوری باشیم نگران باشیم دغدغه داشته باشیم که آیا تونستیم از حریم خانواده محافظت کنیم؟ از، زنمون، شوهرمون بخصوص بچه هامون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مسئولیت داریم و باید خیلی توجه کنیم که پیغمبر اکرم صل الله در یه جمعی فرمودن ویل لاولاد آخر الزمان من أبائهم رأی بحال بچه های آخر الزمان از دست پدر و مادراشون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آبائهم المشرکین از دست پدر و مادرهای مشرکشون نمبر فرمودن من آبائهم المسلمین از دست پدر و مادرهای مسلمانشان وای بحال بچه های آخر ایران از دست پدر و مادرهای مسلمانشون به فکر امور مادی بچه هاشون هستند به فکر سلامتی بچه هاشون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من کیف و کفش و لباس و </w:t>
      </w:r>
    </w:p>
    <w:p>
      <w:pPr>
        <w:pStyle w:val="BookText"/>
        <w:rPr/>
      </w:pPr>
      <w:r>
        <w:rPr>
          <w:rFonts w:ascii="IRNazanin" w:hAnsi="IRNazanin" w:eastAsia="IRNazanin"/>
          <w:color w:val="111111"/>
          <w:sz w:val="28"/>
          <w:sz w:val="28"/>
          <w:szCs w:val="28"/>
          <w:rtl w:val="true"/>
          <w:lang w:bidi="fa-IR"/>
        </w:rPr>
        <w:t>کلاس زبان و کلاس کامپوتر و کلاس شنه به فکر این چیزا شون هستند که آگه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بری هستم از این ها ان شا الله که هیچ کدوم ماها جز اون کسانی که پیغمبر اکرم این تعبیر را راجیشون کرده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سرفه کنند می برنشوند کتره شما به فکر دین بچه هاشون نیستند نیستیم ولی این نشون میده که پیغمبر اکرم خیلی نگران بود که پدر و مادرها در آخر الزمان نکنه مواظب دین بچه هاشون نباشن وقتی که تو سوره تحریم این آیه نازل شد که یا ایها الذین امنوا قوانفسکم و اهلیکم ناراه مؤمنین هم مواظب خودتون باشید و هممواظب خانواده هانون بهم مراقب خودتون باشید انفسكموهم مواظب امنون معلیكم نارا از آتیش جهنم وقتی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اومد پیش پیغمبر و گفت یا رسول الله این که این آیه میگه مراقب خودتون باشید و نروید تو جهنم رو می فهمیم یعنی چه مواظب خودمون باشیم تریم جهنم خب واجبات را اگر انجام بدیم و محرامت الهی را ترک کنیم به جهنم نمی رویم اما اینکه آیه میگه مواظب باشید خانواده هاتون جهنم تون مواظب انها هم باشید یعنی چی؟ چیکار باید بکنیم؟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فرمودن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کار بکنید واسه حفظ خانواده هاتون توی اون هجمه های عظیم آخر الزمان چهار تا کار بکنید، اینا رو آدم یاد بگیره اینا رو آدم باید درس بگیرم شما ببینید تو پروتکل های صهیونیستی آمده که بچه ها را از خانه ها و خانواده ها بیرون بکشید </w:t>
      </w:r>
    </w:p>
    <w:p>
      <w:pPr>
        <w:pStyle w:val="BookText"/>
        <w:rPr/>
      </w:pPr>
      <w:r>
        <w:rPr>
          <w:rFonts w:ascii="IRNazanin" w:hAnsi="IRNazanin" w:eastAsia="IRNazanin"/>
          <w:color w:val="111111"/>
          <w:sz w:val="28"/>
          <w:sz w:val="28"/>
          <w:szCs w:val="28"/>
          <w:rtl w:val="true"/>
          <w:lang w:bidi="fa-IR"/>
        </w:rPr>
        <w:t>ما خودمون تربیتشون می کنیم بچه ای که اهل بیت و خانه نباشد بیش از اهل خانه و خانوده، بودن خیلی عذر می خوام با دوست پسر و یا دوست دخترش باشه اهل قهوه خانه بخواد باشه بیرون بخواد فقط بچرخه پیش از این که با خواهر و برادرش مأنوس باشه انسش یا کامپیوترش و تلفن همراش، باشه ممکنه خدای نکرده لفرشگاه زیاد براش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کار بکنید اینا اون چیزهایی هستند که باید بهشون توجه کرد بمون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کاراینه اولین کار این هست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افعل الخیر</w:t>
      </w:r>
    </w:p>
    <w:p>
      <w:pPr>
        <w:pStyle w:val="BookText"/>
        <w:rPr/>
      </w:pPr>
      <w:r>
        <w:rPr>
          <w:rFonts w:ascii="IRNazanin" w:hAnsi="IRNazanin" w:eastAsia="IRNazanin"/>
          <w:color w:val="111111"/>
          <w:sz w:val="28"/>
          <w:sz w:val="28"/>
          <w:szCs w:val="28"/>
          <w:rtl w:val="true"/>
          <w:lang w:bidi="fa-IR"/>
        </w:rPr>
        <w:t>پدرا و مادرا، خودتون عامل خیر بشید تو خونه خودتون اهل عمل باشید این اولینش هست، فوق العاده تأثیر داره كونوا دعاه الناس بغیر السنتكم، خودتون اهل عمل باشید مرحوم آیت الله بهاء الدینی می فرمودن بچه های ما آنچنان می شوند که ما هستیم که آنچنان که می خواهیم، اون جوری میشن که ما هستیم بر خلاف بعضی از ماها که آن چیزی که خودمون نشدیم و فقط آرزوش رو داشتیم بشیم می خواهیم سر بچه هامون در بیاریم خب این نمیشه اولین توصیه پیغمبر این بود که اگر می خواهید بچه های خوبی داشته باشید خودتون عامل خیر باشید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بن عباد وزیر آل بویه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w:t>
      </w:r>
    </w:p>
    <w:p>
      <w:pPr>
        <w:pStyle w:val="BookText"/>
        <w:rPr/>
      </w:pPr>
      <w:r>
        <w:rPr>
          <w:rFonts w:ascii="IRNazanin" w:hAnsi="IRNazanin" w:eastAsia="IRNazanin"/>
          <w:color w:val="111111"/>
          <w:sz w:val="28"/>
          <w:sz w:val="28"/>
          <w:szCs w:val="28"/>
          <w:rtl w:val="true"/>
          <w:lang w:bidi="fa-IR"/>
        </w:rPr>
        <w:t>زمان شیخ صدوق محاکمان آل بویه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رسماً عاشورا را تعطیل کردند و رسماً در بغداد روز عاشورا دسته عزا راه انداختند و به این کار می دان دادند در اذان ها اشهد ان علیا ولى الله وحی علی خیر العمل را رسمی کردند صاحب روضات الجنات مرحوم خوانساری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قدر سخاوت داشت که اگر در عصر ماه رمضان از اذان ظهر که می گذشت کسی به خانه اش می رفت نمی گذاشت بدون افطاری گفت من بد میدونم که کسی بعد از اذان ظهر به خانه ام بیاد و برای اخطار نمونه و نوشته اند شبی هزار نفر</w:t>
      </w:r>
    </w:p>
    <w:p>
      <w:pPr>
        <w:pStyle w:val="BookText"/>
        <w:rPr/>
      </w:pPr>
      <w:r>
        <w:rPr>
          <w:rFonts w:ascii="IRNazanin" w:hAnsi="IRNazanin" w:eastAsia="IRNazanin"/>
          <w:color w:val="111111"/>
          <w:sz w:val="28"/>
          <w:sz w:val="28"/>
          <w:szCs w:val="28"/>
          <w:rtl w:val="true"/>
          <w:lang w:bidi="fa-IR"/>
        </w:rPr>
        <w:t>افطاری می داد که در ماه سی هزار نفر میشد در سخاوت خیلی عجیب بود به او گفتند تو این همه سخاوت را از کجا آورده ای؟ گفت از بچگی از مادر میاد گرفتم هر روز صبح وقتی از خانه بیرون میرفتم یک درهم و یک دینار به من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 رو بگیر و به اولین فقیری که میرسی بده و این کار برای من عادت و ملکه شد وقتی هم که به وزارت رسید به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مباشرش می گفت هر روز صبح به مقداری پول کنار متکای من بذار که وقتی از خواب بیدار می شوم آن را به فقیر، بدم این سنت و روشی که مادرش بنیان گذاشت ترک نکرد می گفت سخاوت را مادرم به من آموخته من اگر سخاوتمند شدم چون مادرم انگوم بود و از او گرفتم اولین دستور پیغمبر افعل الخیر خودتون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خیر باشید مادر بزرگوار اگر دوست داری دخترت با حجاب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خودت اهمیت حجاب رو بهش نشون بده با رفتارت با عمل خوبت خود به خود دختر می گیره از ما جان عالم فدای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حجاب براش مهم بود چقدر این فریضه الهی را خوب انجام داد، بدون هیچ گونه کم و کاستی همتون شنیدید مردی نابینا اجازه گرفت وارد منزل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این صحنه رو، می دید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این مرد نابیناست پاسخ دادن بابا جان اگر او مرا نمی بیند من او را می بینم که درسته او نمی بیند اما بوی زن را استشمام می کند که پیامبر صل الله علیه و آله و سلم فرمودن شهادت میدم که تو پاره تن منی درود خدا بر او وقتی هم که رفت به مسجد تا خطبه بی نظیر فدکیه رو ایراد کند با این کیفیت رفت که عده ایی از زنان گرداگرد آن حضرت بودن تا وارد مسجد شد در حالیکه سر مبارکش را با پوشش کامل پوشانیده بود و یه لباس سراسری از روی لباس ها پوشیده بود با این کیفیت وارد مسجد شدن و به محض ورود بزرگ بانوی دو عالم فوراً بین زنان و مردان پردهای زده شد و حضرت با سایر زنانی که همراهشون بودن اون طرف پرده قرار گرفتند و بعد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 به قدری ایشون به حجاب و پوشش و عفتشون اهمیت می دادن که اسما بنت عمیس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آخر زندگانی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بودم روزی مرا </w:t>
      </w:r>
    </w:p>
    <w:p>
      <w:pPr>
        <w:pStyle w:val="BookText"/>
        <w:rPr/>
      </w:pPr>
      <w:r>
        <w:rPr>
          <w:rFonts w:ascii="IRNazanin" w:hAnsi="IRNazanin" w:eastAsia="IRNazanin"/>
          <w:color w:val="111111"/>
          <w:sz w:val="28"/>
          <w:sz w:val="28"/>
          <w:szCs w:val="28"/>
          <w:rtl w:val="true"/>
          <w:lang w:bidi="fa-IR"/>
        </w:rPr>
        <w:t>به یاد کیفیت حمل جنازه توسط مردم انداخت و ابراز نگرانی کرد که چرا جنازه زنان را روی تخت های می گذارند و بالای دست مردان حمل می کنند انی قد استقبحت ما یصنع بالنساء من از حمل جنازه با این کیفیت بدم میاد من را توی این تابوت ها نذارید</w:t>
      </w:r>
    </w:p>
    <w:p>
      <w:pPr>
        <w:pStyle w:val="BookText"/>
        <w:rPr/>
      </w:pPr>
      <w:r>
        <w:rPr>
          <w:rFonts w:ascii="IRNazanin" w:hAnsi="IRNazanin" w:eastAsia="IRNazanin"/>
          <w:color w:val="111111"/>
          <w:sz w:val="28"/>
          <w:sz w:val="28"/>
          <w:szCs w:val="28"/>
          <w:rtl w:val="true"/>
          <w:lang w:bidi="fa-IR"/>
        </w:rPr>
        <w:t>خب ببینید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بانوی بزرگوار زینب متولد میشه که در قله ی عفت و حیا هستش که یحی مازنی روایت کرده مدت ها در مدینه خدمت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خونم نزدیک خونه زینب دختر امیر المومنین بود به خدا قسم هیچ وقت چشمم به او نیفتاد و صدایی از او به گوشم نرسید و هر موقع می خواست به زیارت جدش پیغمبر اکرم صل الله بره شبانه از خانه بیرون میرفت امام حسن علیه السلام سمت راست و اما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چپ و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جلو و مقابل حضرت راه می رفتن افعل الخیر پیغمبر فرمودن اوین، دستور خودتون اهل خیر باشید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شد کریم اهل بیته سفره دار بود قبل از این این کرامت ها را از پدر و مادر بزرگوارش دیده بود اتفاق ها و ایثارهای زیادی از پدر و مادرش دید شد کریم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ظهر عاشورا نماز اول وقت می خونه اونم به جماعت، توی میدان جنگ توی اون گرما اهمیت به نماز رو از پدرش و مادرش دید؛ 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 و در حال نماز فرقش شکافته شد و مادرش فاطمه ی زهرا اینقدر به نماز می ایستاد که، كانت تقوم حتی تورم قدماه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p>
    <w:p>
      <w:pPr>
        <w:pStyle w:val="BookText"/>
        <w:rPr/>
      </w:pPr>
      <w:r>
        <w:rPr>
          <w:rFonts w:ascii="IRNazanin" w:hAnsi="IRNazanin" w:eastAsia="IRNazanin"/>
          <w:color w:val="111111"/>
          <w:sz w:val="28"/>
          <w:sz w:val="28"/>
          <w:szCs w:val="28"/>
          <w:rtl w:val="true"/>
          <w:lang w:bidi="fa-IR"/>
        </w:rPr>
        <w:t xml:space="preserve">شب عروسی لباس عروسی رو انفاق کرد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طعام خودشون رو به یتیم و مسکین و اسیر دادن خودشون اهل خیر و عمل بودن، فرزندان یاد گرفتن پدر بزرگوار، مادر بزگواری که دوست داری بچه ات مؤدب باشد توی خونه با همدیگه مؤدبانه صحبت کنید با احترام همدیگر رو صدا بزنید، می خوای بچه ات مؤدب باشد؟ تو خانم ات رو مؤدبانه صدا بزن خانم شما آقات رو مؤدبانه و با احترام صدا یزن تمام زوایای زندگی صدیقه طاهر هبرای همه ما درسه شما ببینید حتی یک جا سراغ ندارید حضرت زهرا و امیر المومنین علیهما السلام یک بار با اسم کوچیک همدیگر رو صدا زده باشن حضرت زهرا همه اش میگه یا ابا الحسن، یا امیرالمؤمنین یابن عمی</w:t>
      </w:r>
    </w:p>
    <w:p>
      <w:pPr>
        <w:pStyle w:val="BookText"/>
        <w:rPr/>
      </w:pPr>
      <w:r>
        <w:rPr>
          <w:rFonts w:ascii="IRNazanin" w:hAnsi="IRNazanin" w:eastAsia="IRNazanin"/>
          <w:color w:val="111111"/>
          <w:sz w:val="28"/>
          <w:sz w:val="28"/>
          <w:szCs w:val="28"/>
          <w:rtl w:val="true"/>
          <w:lang w:bidi="fa-IR"/>
        </w:rPr>
        <w:t>امیر المومنین هم همین طور حتی نسبت به بچه ها هم همین طور بودن همیشه وقتی امام حسن و امام حسین یا زینب و ام کلتوم مادر رو صدا می زند حضرت میفرمودن بلدا یا قره، عینی یا ثمره، فوادی می خواهی بچه ات مؤدب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مؤدبانه حرف بزن، خدا رحمت کنه مرحوم میرازای شیرازی رو هرگز فرزندانش رو حتی بچه های کوچک رو با اسم کوچک منانمی زن همیشه قبل یا بعدش به آقا یا خانم می آورد هنگامی که بچه ها به اتاق ایشون وارد می شدن به احترام اونها از آدم توی خونه خودش اهل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داریم بچه هامون مؤدبانه رفتار کننده مؤدب باشیم با همدیگه اگر دوست جای خودش بلند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شد و می ایستاد حتی در مورد فرزند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دریم خوش اخلاق و آروم باشند خودمون تو خونه خوش اخلاق باشیم و تعبیر قرآنه دیگه که در محیط خانه با همدیگر معاشرت زیبا داشته باشید و عاشروهن بالمعروفه معاشرت زیبا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زبانی که عرض کردم و دیگری رفتاری همین که آدم توخونه خوش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ورودش و اومدنش به خونه باشن نه این که وقتی میاد همه رو بگیرن پدرهای بزرگوار مادرهای بزگوار، اگر با هم خوش اخلاق باشید توی محیط خونه بچه ی خوش اخلاق تحویل جامعه می دید، متاسفانه بعضی ها از خانم و آقا گرفته تو خونه بد اخلاقاند این خیلی صفت بدی هست هممون به خدا پناه می بریم از این صفته من یه چیزی عرض می کنم تقاضا می کنم خوب عنایت کنید که اخلاق به چه اثری داره این داستان سعد مسافر و همه خوب گوش بدید سعد مساذ از اصحاب بزرگ پیامبر اکرم صل الله بود از اصحاب با عظمت حضرت بود در روایات داره که سعد در جنگ های متعددی مثل بدر و احد و خندق شرکت داشت در جنگ خندق مجروح شد و در اثر خونریزی روز به روز حالش بدتر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مکرر به عیادتش می آمد و از او تجلیل می کرد و در لحظات آخر عمرش در کنار بسترش از او پرستاری میکرد و در حق او این گونه دعا می کرد که خدایا سعد در راه تو جهاد کرده و پیامبرش را تصدیق نمود روح او را در درگاهت قبول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 سعد پس از مدتی از دنیا رفت وقتی به حضرت رسول اطلاع دادن حضرت پای برهنه در تشییع لو شکرت کرد جلو تابوت او را گرفته بود خود حضرت فرمودند در تشییع سعد هفتاد هزار ملک شرکت داشتند بعد هم خود حضرت سعد را در قبر گذاشتند و دفن کردن وقتی کار دفن به پایان رسید مادر سعد کنار قبر آمد و گفته یا سعد هنیتا لک الجنه ای سعد بهشت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مادر سعد فرمودن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 سعد مه لا تجزمی علی ریکه ای مادر سید چیزی را به طور چزم بر خدا حکم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ننویس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سعدا قد اصابته ذمته همین سعد را فشار قبر گرفت اصحاب پرسیدن؟ آقا با این همه تجلیل شما از سعد چگونه ممکن است او به فشار قبر مبتلا باشد؟ حضرت فرمود نعم أنه كان فی خلقه مع أهله سوط بله سعد در خانواده با آنها تند بود خشن بود بد اخلاق بود درود خدا بر حضرت زهرا سلام الله علیها و شوهر، بزرگوارش به مرتبه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حضرت زهرا من فرمودن که توی اون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زهرا در منزل من بود الله اکبر ما اغضبتنی و لا اغضبتها یکبار دلم رو نشکوند یکبار زهرا مترو غضبناک نکرد من هم این چنین نکردم با همدیگه صمیمی بودن رفیق بودن با هم شوخی می کردن می خندیدن رحمت خدا برشون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دستور آینه که افعل الخیر خودتون اهل خیر باشید اگر می خوای بچه ات مؤدب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خودت مؤدب باش اگر میخوای خوش اخلاق باشد خودت خوش اخلاق باش اگر میخوای بهتدروغ نگه خودت دروغ نگو خدا رحمت کنه مرحوم آیت الله بروجردی رو به مادرش گفتن پسرت مرجع تقلید شده، تک مرجع شده فخرجهان تشییع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مادر بزرگوارشون فرمودن من توقع بیشتر از این روازش داشتم ایک بار بدون وضو شیر دهانش نگذاشتم؟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چیزی که پیغمبر فرمودن به جابر بن عبد الله انصاری برای این که خانواده رو آدم بتونه حفظ بکنه فرمودند و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بچه هاتون رو متذکر یاد خدا کنید بچه هاتون رو متذکر یاد خدا بکنید هممون می فهمیم نهاین که تسبیح بدید دست بچه هاتون بشینند ذکر، بگن اینکه مقصود پیغمبر نیست بچه هاتون رو متذکر خدا کنید یعنی فضای خونه به فضایی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 خدا توش باشد، خونه خونه غفلت، نباشد فضای خونه فضای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هست خیلی این روایت قشنگه در روایت هستش که شب ها همونجور که شما وقتی به آسمان نگاه می کنید بعضی از ستاره ها پر نورده پر رنگه بعضی ها کم نوره بعضی ها هم، تاریکه اصلاً به چشم نمیان هستند دیگه ستاره هایی که خیلی دور از ما هستند که اصلاً به چشم نمیان در روایت هست همونجوری که شما وقتی به آسمون در شب نگاه می کنید و وضعیت ستارهها این جوریه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ها کننده ملکوتی ها، ملائک وقتی عالم پایین رو نگاه می کنند بعضی از خون ها پر نوره بعضی ها کم نوره، بعضی ها </w:t>
      </w:r>
    </w:p>
    <w:p>
      <w:pPr>
        <w:pStyle w:val="BookText"/>
        <w:rPr/>
      </w:pPr>
      <w:r>
        <w:rPr>
          <w:rFonts w:ascii="IRNazanin" w:hAnsi="IRNazanin" w:eastAsia="IRNazanin"/>
          <w:color w:val="111111"/>
          <w:sz w:val="28"/>
          <w:sz w:val="28"/>
          <w:szCs w:val="28"/>
          <w:rtl w:val="true"/>
          <w:lang w:bidi="fa-IR"/>
        </w:rPr>
        <w:t>هم تاریکه اصلاً به چشم ملائکه، نمیان طبیعتاً اون خونه هایی که تاریکند اصلاً به چشم ملائکه نمیان هم وقتی پایین رو نگاه می ملائکه هم خیلی برای اون خانواده و خانه دعا نمی کنند ولی اون خونه هایی که به چشم ملائکه میاد خونه ها نیست که فضای ذکر فضای یاد خدا توش هست بخونه هایی است که صدایی از قرآن توش بلند میشه خونه هایی هست که دعانوش خونده میشه خونه هایی هست که اسم خدا توش هست این خونه ها به چشم ملائکه میان اگر هم به لغزشی برای اهل لون خونه پیش بیاد ملائکه براشون و برای اون خانوه و اعضاش دعا می کنند میگن خدایا اینا آدم هایی هستن که با تو هستن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من به چیزی عرض می کنم خدمتون خیلی عذر می خوام این مال شماها نیست می دونم شماها اهلش نیستید خونه ای که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ماهوارده ای توش هست و بازه هیچ بسته هم نیست، این خونه می تونه خونه دعا براشون می ذکر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قضاء قضا رو برای دینداری بچه ها سهل و آسون می کنه یا فضای غفلت و لغزش را درست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فضاها با هم فرق می کنند دیگه بعضی از فضاها فضا رو برای دینداری سهل می کنه و بعضی از فضاها سخته درود و رحمت خدا برا اون پدر و مادرهایی که فضای خونه را به کاری می کنند که دینداری توش آسان و راحت بشه با اومدن ماهواره بچه ها فرهنگ شیطانی رو یاد می گیرن به فرهنگ و دستورات الهی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دوستان تعریف می کردن من به شب رفتم خونه یکی از </w:t>
      </w:r>
    </w:p>
    <w:p>
      <w:pPr>
        <w:pStyle w:val="BookText"/>
        <w:rPr/>
      </w:pPr>
      <w:r>
        <w:rPr>
          <w:rFonts w:ascii="IRNazanin" w:hAnsi="IRNazanin" w:eastAsia="IRNazanin"/>
          <w:color w:val="111111"/>
          <w:sz w:val="28"/>
          <w:sz w:val="28"/>
          <w:szCs w:val="28"/>
          <w:rtl w:val="true"/>
          <w:lang w:bidi="fa-IR"/>
        </w:rPr>
        <w:t>اقوام و خویشان نشسته بودیم داشتیم با همدیگه صحبت می گردیم که یکدفه ای وسط صحبت های ما یه پسر کوچولو که فرزند اون خانواده بود به مرتبه پرید جلوی من، من داشتم چای می خوردم به مرتبه پرید لیوانی دستش بود و گفت حاج آقا بزن قدش می گفت خیلی تعجب کردم و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به قدری با خانواده آنها صحبت کردم که ببینید این تاثیرات استفاده از ماهواره هست</w:t>
      </w:r>
    </w:p>
    <w:p>
      <w:pPr>
        <w:pStyle w:val="BookText"/>
        <w:rPr/>
      </w:pPr>
      <w:r>
        <w:rPr>
          <w:rFonts w:ascii="IRNazanin" w:hAnsi="IRNazanin" w:eastAsia="IRNazanin"/>
          <w:color w:val="111111"/>
          <w:sz w:val="28"/>
          <w:sz w:val="28"/>
          <w:szCs w:val="28"/>
          <w:rtl w:val="true"/>
          <w:lang w:bidi="fa-IR"/>
        </w:rPr>
        <w:t>هر آنچه دیده بیند</w:t>
      </w:r>
    </w:p>
    <w:p>
      <w:pPr>
        <w:pStyle w:val="BookText"/>
        <w:rPr/>
      </w:pPr>
      <w:r>
        <w:rPr>
          <w:rFonts w:ascii="IRNazanin" w:hAnsi="IRNazanin" w:eastAsia="IRNazanin"/>
          <w:color w:val="111111"/>
          <w:sz w:val="28"/>
          <w:sz w:val="28"/>
          <w:szCs w:val="28"/>
          <w:rtl w:val="true"/>
          <w:lang w:bidi="fa-IR"/>
        </w:rPr>
        <w:t>دل کند یاد</w:t>
      </w:r>
    </w:p>
    <w:p>
      <w:pPr>
        <w:pStyle w:val="BookText"/>
        <w:rPr/>
      </w:pPr>
      <w:r>
        <w:rPr>
          <w:rFonts w:ascii="IRNazanin" w:hAnsi="IRNazanin" w:eastAsia="IRNazanin"/>
          <w:color w:val="111111"/>
          <w:sz w:val="28"/>
          <w:sz w:val="28"/>
          <w:szCs w:val="28"/>
          <w:rtl w:val="true"/>
          <w:lang w:bidi="fa-IR"/>
        </w:rPr>
        <w:t xml:space="preserve">دومین دستور پیغمبر این بود که ذکروه، بالله بچه ها تون را متذکر یاد خدا کنید فضای خونه رو به طوری کنید که دینداری راحت تر باشد تا غفلت بطور مثال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تصویر مذهبی آیه قرآنی نشون داده بشه فضای خونه مؤمن و مسلمان با غیرش فرق</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یکنه بادم اگر میتونه جلسه ی قرآنی جلسه ی دعایی مراسم مذهبی توی خونه اش بگیره تو شادی و میلاد اهل بیت شیرینی یا شکلاتی و تو عزاشون آگه می تونه به پارچه مشکی پرچمی تا جایی که میتونه انجام بده و بذارید بچه ها از همون بچگی بدونند اینها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رو باید دنبالش برن خیلی این موارد فوق العاده است اصلاً برکت روی توی زندگی انسان میاره فوق العاده هست اومد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فقر و سختی و مشکلات زندگی شکایت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 برو خانه دست بذار روی گوشت و اذان، بگو بذار یاد و نام خدا توی خونه ات بیاد مو هم </w:t>
      </w:r>
    </w:p>
    <w:p>
      <w:pPr>
        <w:pStyle w:val="BookText"/>
        <w:rPr/>
      </w:pPr>
      <w:r>
        <w:rPr>
          <w:rFonts w:ascii="IRNazanin" w:hAnsi="IRNazanin" w:eastAsia="IRNazanin"/>
          <w:color w:val="111111"/>
          <w:sz w:val="28"/>
          <w:sz w:val="28"/>
          <w:szCs w:val="28"/>
          <w:rtl w:val="true"/>
          <w:lang w:bidi="fa-IR"/>
        </w:rPr>
        <w:t>رفت و این کار ترو انجام داد و بعد به مدتی دوبارده اومد و گفت آقا جان ممنون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باعث خیر و برکت میشه یکی دیگه از چیزهایی که از مصادیق ذکروه بالله هست و باعث میشه فضای خونه نورانی بشه و در تربیت فرزند هم مؤثر هست آینه که اسم های نیکو و مخصوصاً اسماء ائمه گذاشته بشه که متاسفانه الآن می بینیم به بهانه قدیمی بودن این اسم ها یا نمی دونم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کلاس نداشتن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هایی میذارن روی بچه ها که کم و بیش شما هم می شنوید این فوق العاده هست، 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در آن اسم علی فاطمه، حسن، حسین و محمد باشد فقر و ارداون خانه نمیشه اسم ها الان یک شعار محسوب میشن مثل، حجاب مثل، اذان که شما با این ها نشون میدین تو جبهه حق هستید نگید حاج آقا این چه حرفیه؟ اصل آینه دل آدم پاک باشه حال اسمت هر چی بوده اسم اگر مهم نبود اینقدر دشمنان اهل بیت سعی نمی کردن این نام ها کنند شما ببینید بعضی از حاکمان ستمگر بنی امیه توی بلاد حکومتیشون سرتاسر بخش نامه کرده بودن که اگر در بخانه ای اسم علی باشد میتونند خونه رو روسر اهلش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اسمها مهم هستن تو با این نامگذاری مسلمان بودن و مؤمن بودن خودت را نشون میدی مسلمان بودن و مؤمن بودنت را باید جاهایی نشون بدی، دیگه یکی از اون جاها همین رو محو اسم هاست نمیشه که بگی من مسلمانم ولی هیچ </w:t>
      </w:r>
    </w:p>
    <w:p>
      <w:pPr>
        <w:pStyle w:val="BookText"/>
        <w:rPr/>
      </w:pPr>
      <w:r>
        <w:rPr>
          <w:rFonts w:ascii="IRNazanin" w:hAnsi="IRNazanin" w:eastAsia="IRNazanin"/>
          <w:color w:val="111111"/>
          <w:sz w:val="28"/>
          <w:sz w:val="28"/>
          <w:szCs w:val="28"/>
          <w:rtl w:val="true"/>
          <w:lang w:bidi="fa-IR"/>
        </w:rPr>
        <w:t>نشانه ای از مسلمان بودن و مؤمن بودن نداشته باشی این حکایت قشنگیه گوش بدید مولوی توی مثنوی میاره که یکی از این لات ها که مثلاً می خواست به قیافه ای نشون بده و رستی بگیره رفت پیش به خالکوب زنی و بهش گفت آقا به شیر گنده روی بازوی ما بکش او شروع کرد به کشیدن و سوزن زدن این لات دردش اومد گفت اوه این کجای شیره؟ این همه درد دارده اگفت این بالش گفت بی خیال یال نکش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دیه مقداری که مشغول شد دوباره گفت این جا کجاشه درد داره؟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دمش هست گفت بی خیال به شیر بی دم بکش</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مشغول شد به مقداری که گذشت برای بار سوم گیر داد گفت اینجا دیگه کجاش؟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شکمش هست گفته بابا ولش کن شیر بی شکم بکش او خالکوب زن عصبانی شد گفتند پاشو جمع کن شیر بی پال و دم و اشکم که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که نه بال داشته باش نه دم و نه شکم این دیگه شیر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تو هی بگو من مسلمانم و هیچ نشانه ای از ه این چنین شیری خدا هم نافرید مسلمان بودن تو زندگیت نباشد اینجور نمیشه تو باید توی حرف زدن توی، رفتار تو مدل و سبک زندگی، فضای خونه اسمت مسلمان بودن و مؤمن بودن خودت رو نشون بدی لذا اسم هم خیلی مهمه، لذا اولین حقی که فرزند به گردن پدر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الولد على الوالد أن یحسن اسمه اولین </w:t>
      </w:r>
    </w:p>
    <w:p>
      <w:pPr>
        <w:pStyle w:val="BookText"/>
        <w:rPr/>
      </w:pPr>
      <w:r>
        <w:rPr>
          <w:rFonts w:ascii="IRNazanin" w:hAnsi="IRNazanin" w:eastAsia="IRNazanin"/>
          <w:color w:val="111111"/>
          <w:sz w:val="28"/>
          <w:sz w:val="28"/>
          <w:szCs w:val="28"/>
          <w:rtl w:val="true"/>
          <w:lang w:bidi="fa-IR"/>
        </w:rPr>
        <w:t>حقی که بچه به برگردن پدر و مادر داره آینه مادر مخصوصاً پدر داره آینه که اسم خوب براش بذاره که اسم خوب برات بگذاره حالا به موقعی هم اگر احیاناً از دستمون در رفته و قسمی خوب نذاشتن برامون جرات تغییر دادنش رو داشته باشیم هیچ اشکالی نداره تو زمان پیغمبر و ائمه اگر پیغمبر و ائمه بر خورد میکردن با کسی که اسمش زیبا نبود می فرمودن تغییر بده اسمت رو بهر حال دومین دستور پیامبر این بود که دکروه بالله</w:t>
      </w:r>
    </w:p>
    <w:p>
      <w:pPr>
        <w:pStyle w:val="BookText"/>
        <w:rPr/>
      </w:pPr>
      <w:r>
        <w:rPr>
          <w:rFonts w:ascii="IRNazanin" w:hAnsi="IRNazanin" w:eastAsia="IRNazanin"/>
          <w:color w:val="111111"/>
          <w:sz w:val="28"/>
          <w:sz w:val="28"/>
          <w:szCs w:val="28"/>
          <w:rtl w:val="true"/>
          <w:lang w:bidi="fa-IR"/>
        </w:rPr>
        <w:t>سومین و چهارمین دستور پیامبر به جابر بن عبدالله انصاری برای حفظ خانواده و بچه ها که حالا من دیگه فقط خیلی خلاصه یگم و امروهم بالمعروف و نهوهم عن المنكر سومین و چهارمین چیز آینه که بچه هاتون رو امر به معروف و نهی از منکر کنید برادران و خواهران بزرگوار این مال یک فرهنگ بیگانه است که دارند به ما تزریق می کنند که اگر بخواهید به بچه ها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تون چیزی بگید این فضولی تو کار بچه هست قرآن می گه المومنون بعضهم أولیاء بعض یامرون بالمعروف وینهون عن المنكر، مؤمنین نسبت به همدیگر مسئول اند تا چه برسد به خانواده ات و بچه هات اصلاً فضولی نیست، عرض می کنم این مال به فرهنگ دیگه است حضرت آیه الله مصباح میفرمودن که من چندین سال پیش ظاهراً هفت و هشت سال ده سال پیش به سمینار فلسفی من رو دعوت کرده بودن نیویورک رفته بودم اونجا به پیر مردی که </w:t>
      </w:r>
    </w:p>
    <w:p>
      <w:pPr>
        <w:pStyle w:val="BookText"/>
        <w:rPr/>
      </w:pPr>
      <w:r>
        <w:rPr>
          <w:rFonts w:ascii="IRNazanin" w:hAnsi="IRNazanin" w:eastAsia="IRNazanin"/>
          <w:color w:val="111111"/>
          <w:sz w:val="28"/>
          <w:sz w:val="28"/>
          <w:szCs w:val="28"/>
          <w:rtl w:val="true"/>
          <w:lang w:bidi="fa-IR"/>
        </w:rPr>
        <w:t xml:space="preserve">اصالتاً اصفهانی بود حدود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بود تقریباً که تو فیلادلفیا زندگی می کرد برای اون سمینار اومده بود نیویورک سال ها تو آمریکا زندگی می کرد تو اون ایالت آقای مصباح می فرمودن ایشون اومد پیش من خیلی ناراحت بود باز جهت علمی آقای مصباح می فرمودن ایشون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مجمع و هیئت علمی به اصطلاح تو جاهای مختلفی عضو بود یعنی بهر حال آدم باسوادی بود که خیلی ناراحت</w:t>
      </w:r>
    </w:p>
    <w:p>
      <w:pPr>
        <w:pStyle w:val="BookText"/>
        <w:rPr/>
      </w:pPr>
      <w:r>
        <w:rPr>
          <w:rFonts w:ascii="IRNazanin" w:hAnsi="IRNazanin" w:eastAsia="IRNazanin"/>
          <w:color w:val="111111"/>
          <w:sz w:val="28"/>
          <w:sz w:val="28"/>
          <w:szCs w:val="28"/>
          <w:rtl w:val="true"/>
          <w:lang w:bidi="fa-IR"/>
        </w:rPr>
        <w:t xml:space="preserve">بود و به من می گفته که حاج آقا خدا لعنت کنه اون کسی رو که منو فرستاد از جوانیم اینجا دارم زندگی می کنم دیگه اومده به اینجام خیلی ناراحت بود آقای مصباح می گفت من بهش گفتم برای چی؟ گفت حاج آقا من چند شب پیش دیر وقت از محل کار رفتم خونه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نیمه شب بود وقتی رفتم خونه دیدم چراغ اتاق دخترم، روشنه میگه من گمان کردم که تا این موقع شب دخترم بیداره حتماً به مریضی، دردی چیزی دارد رفتم بهش سر بزنم میگه رفتم در زدم در رو باز کردم خیلی</w:t>
      </w:r>
    </w:p>
    <w:p>
      <w:pPr>
        <w:pStyle w:val="BookText"/>
        <w:rPr/>
      </w:pPr>
      <w:r>
        <w:rPr>
          <w:rFonts w:ascii="IRNazanin" w:hAnsi="IRNazanin" w:eastAsia="IRNazanin"/>
          <w:color w:val="111111"/>
          <w:sz w:val="28"/>
          <w:sz w:val="28"/>
          <w:szCs w:val="28"/>
          <w:rtl w:val="true"/>
          <w:lang w:bidi="fa-IR"/>
        </w:rPr>
        <w:t>عذر می خوام دیدم دخترم با یه وضعیت بسیار نامناسب با یه مرد آمریکایی هست من خجالت کشیدم وقتی این دو رو دیدم می گفت سریع در رو بستم و اومدم بیرون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لحظه بعد دخترم اومد بیرون هر چی به دهنش می رسید نثار من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هر چی فحش بلد بود داد گفت به تو چه مربوط اومدی </w:t>
      </w:r>
    </w:p>
    <w:p>
      <w:pPr>
        <w:pStyle w:val="BookText"/>
        <w:rPr/>
      </w:pPr>
      <w:r>
        <w:rPr>
          <w:rFonts w:ascii="IRNazanin" w:hAnsi="IRNazanin" w:eastAsia="IRNazanin"/>
          <w:color w:val="111111"/>
          <w:sz w:val="28"/>
          <w:sz w:val="28"/>
          <w:szCs w:val="28"/>
          <w:rtl w:val="true"/>
          <w:lang w:bidi="fa-IR"/>
        </w:rPr>
        <w:t>تو اتاق من گفتم بابا دخترم، من گمان کردم مریضی، درد داری، پدرتب اومدم بهت سر بزنم گفت غلط کردی آگه یکبار دیگه بخواهی تو کار من فضولی کنی به پلیس زنگ می زنم که پدرم مزاحم من میشه و من رو اذیت می کنه فضولی تو کار من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اقا خدا لعنت کنه اون کسی که رو که منو فرستاد در جایی دارم زندگی می کنم که دخترم در اختیارم نیست، و اگر به عنوان یک پدر بخوام براش دلسوزی بکنم می گه فضولی نکن</w:t>
      </w:r>
    </w:p>
    <w:p>
      <w:pPr>
        <w:pStyle w:val="BookText"/>
        <w:rPr/>
      </w:pPr>
      <w:r>
        <w:rPr>
          <w:rFonts w:ascii="IRNazanin" w:hAnsi="IRNazanin" w:eastAsia="IRNazanin"/>
          <w:color w:val="111111"/>
          <w:sz w:val="28"/>
          <w:sz w:val="28"/>
          <w:szCs w:val="28"/>
          <w:rtl w:val="true"/>
          <w:lang w:bidi="fa-IR"/>
        </w:rPr>
        <w:t>این مال اون فرهنگه مال فرهنگ ما نیست</w:t>
      </w:r>
    </w:p>
    <w:p>
      <w:pPr>
        <w:pStyle w:val="BookText"/>
        <w:rPr/>
      </w:pPr>
      <w:r>
        <w:rPr>
          <w:rFonts w:ascii="IRNazanin" w:hAnsi="IRNazanin" w:eastAsia="IRNazanin"/>
          <w:color w:val="111111"/>
          <w:sz w:val="28"/>
          <w:sz w:val="28"/>
          <w:szCs w:val="28"/>
          <w:rtl w:val="true"/>
          <w:lang w:bidi="fa-IR"/>
        </w:rPr>
        <w:t>بله اون بچه هایی که ازدواج کردن رفتن سر خونه اشون تو زندگی اونا دخالت نکنید</w:t>
      </w:r>
    </w:p>
    <w:p>
      <w:pPr>
        <w:pStyle w:val="BookText"/>
        <w:rPr/>
      </w:pPr>
      <w:r>
        <w:rPr>
          <w:rFonts w:ascii="IRNazanin" w:hAnsi="IRNazanin" w:eastAsia="IRNazanin"/>
          <w:color w:val="111111"/>
          <w:sz w:val="28"/>
          <w:sz w:val="28"/>
          <w:szCs w:val="28"/>
          <w:rtl w:val="true"/>
          <w:lang w:bidi="fa-IR"/>
        </w:rPr>
        <w:t>سر بزنید مراقبت کنید اما دخالت نه</w:t>
      </w:r>
    </w:p>
    <w:p>
      <w:pPr>
        <w:pStyle w:val="BookText"/>
        <w:rPr/>
      </w:pPr>
      <w:r>
        <w:rPr>
          <w:rFonts w:ascii="IRNazanin" w:hAnsi="IRNazanin" w:eastAsia="IRNazanin"/>
          <w:color w:val="111111"/>
          <w:sz w:val="28"/>
          <w:sz w:val="28"/>
          <w:szCs w:val="28"/>
          <w:rtl w:val="true"/>
          <w:lang w:bidi="fa-IR"/>
        </w:rPr>
        <w:t>اما بچه هایی که تو خونه ما هستن ما مسوولیم</w:t>
      </w:r>
    </w:p>
    <w:p>
      <w:pPr>
        <w:pStyle w:val="BookText"/>
        <w:rPr/>
      </w:pPr>
      <w:r>
        <w:rPr>
          <w:rFonts w:ascii="IRNazanin" w:hAnsi="IRNazanin" w:eastAsia="IRNazanin"/>
          <w:color w:val="111111"/>
          <w:sz w:val="28"/>
          <w:sz w:val="28"/>
          <w:szCs w:val="28"/>
          <w:rtl w:val="true"/>
          <w:lang w:bidi="fa-IR"/>
        </w:rPr>
        <w:t>سومین و چهارمین دستور پیغمبر صلی الله علیه واله امر به معروف و نهی از منکر</w:t>
      </w:r>
    </w:p>
    <w:p>
      <w:pPr>
        <w:pStyle w:val="BookText"/>
        <w:rPr/>
      </w:pPr>
      <w:r>
        <w:rPr>
          <w:rFonts w:ascii="IRNazanin" w:hAnsi="IRNazanin" w:eastAsia="IRNazanin"/>
          <w:color w:val="111111"/>
          <w:sz w:val="28"/>
          <w:sz w:val="28"/>
          <w:szCs w:val="28"/>
          <w:rtl w:val="true"/>
          <w:lang w:bidi="fa-IR"/>
        </w:rPr>
        <w:t>و این رو هم به عنوان نکته آخر بگم</w:t>
      </w:r>
    </w:p>
    <w:p>
      <w:pPr>
        <w:pStyle w:val="BookText"/>
        <w:rPr/>
      </w:pPr>
      <w:r>
        <w:rPr>
          <w:rFonts w:ascii="IRNazanin" w:hAnsi="IRNazanin" w:eastAsia="IRNazanin"/>
          <w:color w:val="111111"/>
          <w:sz w:val="28"/>
          <w:sz w:val="28"/>
          <w:szCs w:val="28"/>
          <w:rtl w:val="true"/>
          <w:lang w:bidi="fa-IR"/>
        </w:rPr>
        <w:t>امر به معروف و نهی از منکر با رفاقت</w:t>
      </w:r>
    </w:p>
    <w:p>
      <w:pPr>
        <w:pStyle w:val="BookText"/>
        <w:rPr/>
      </w:pPr>
      <w:r>
        <w:rPr>
          <w:rFonts w:ascii="IRNazanin" w:hAnsi="IRNazanin" w:eastAsia="IRNazanin"/>
          <w:color w:val="111111"/>
          <w:sz w:val="28"/>
          <w:sz w:val="28"/>
          <w:szCs w:val="28"/>
          <w:rtl w:val="true"/>
          <w:lang w:bidi="fa-IR"/>
        </w:rPr>
        <w:t>شاه کلید تربیت همین رفاقت است</w:t>
      </w:r>
    </w:p>
    <w:p>
      <w:pPr>
        <w:pStyle w:val="BookText"/>
        <w:rPr/>
      </w:pPr>
      <w:r>
        <w:rPr>
          <w:rFonts w:ascii="IRNazanin" w:hAnsi="IRNazanin" w:eastAsia="IRNazanin"/>
          <w:color w:val="111111"/>
          <w:sz w:val="28"/>
          <w:sz w:val="28"/>
          <w:szCs w:val="28"/>
          <w:rtl w:val="true"/>
          <w:lang w:bidi="fa-IR"/>
        </w:rPr>
        <w:t>برد با اون والدینی است که با رفاقت امر به معروف و نهی از منکر کنند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رفاقت هم دیگه معلومه </w:t>
      </w:r>
    </w:p>
    <w:p>
      <w:pPr>
        <w:pStyle w:val="BookText"/>
        <w:rPr/>
      </w:pPr>
      <w:r>
        <w:rPr>
          <w:rFonts w:ascii="IRNazanin" w:hAnsi="IRNazanin" w:eastAsia="IRNazanin"/>
          <w:color w:val="111111"/>
          <w:sz w:val="28"/>
          <w:sz w:val="28"/>
          <w:szCs w:val="28"/>
          <w:rtl w:val="true"/>
          <w:lang w:bidi="fa-IR"/>
        </w:rPr>
        <w:t>رفیق با رفیق اش صمیمی هست</w:t>
      </w:r>
    </w:p>
    <w:p>
      <w:pPr>
        <w:pStyle w:val="BookText"/>
        <w:rPr/>
      </w:pPr>
      <w:r>
        <w:rPr>
          <w:rFonts w:ascii="IRNazanin" w:hAnsi="IRNazanin" w:eastAsia="IRNazanin"/>
          <w:color w:val="111111"/>
          <w:sz w:val="28"/>
          <w:sz w:val="28"/>
          <w:szCs w:val="28"/>
          <w:rtl w:val="true"/>
          <w:lang w:bidi="fa-IR"/>
        </w:rPr>
        <w:t>بهش توهین نمی کنه</w:t>
      </w:r>
    </w:p>
    <w:p>
      <w:pPr>
        <w:pStyle w:val="BookText"/>
        <w:rPr/>
      </w:pPr>
      <w:r>
        <w:rPr>
          <w:rFonts w:ascii="IRNazanin" w:hAnsi="IRNazanin" w:eastAsia="IRNazanin"/>
          <w:color w:val="111111"/>
          <w:sz w:val="28"/>
          <w:sz w:val="28"/>
          <w:szCs w:val="28"/>
          <w:rtl w:val="true"/>
          <w:lang w:bidi="fa-IR"/>
        </w:rPr>
        <w:t>تحقیرش نمی کنه</w:t>
      </w:r>
    </w:p>
    <w:p>
      <w:pPr>
        <w:pStyle w:val="BookText"/>
        <w:rPr/>
      </w:pPr>
      <w:r>
        <w:rPr>
          <w:rFonts w:ascii="IRNazanin" w:hAnsi="IRNazanin" w:eastAsia="IRNazanin"/>
          <w:color w:val="111111"/>
          <w:sz w:val="28"/>
          <w:sz w:val="28"/>
          <w:szCs w:val="28"/>
          <w:rtl w:val="true"/>
          <w:lang w:bidi="fa-IR"/>
        </w:rPr>
        <w:t>با هم بیرون می رن</w:t>
      </w:r>
    </w:p>
    <w:p>
      <w:pPr>
        <w:pStyle w:val="BookText"/>
        <w:rPr/>
      </w:pPr>
      <w:r>
        <w:rPr>
          <w:rFonts w:ascii="IRNazanin" w:hAnsi="IRNazanin" w:eastAsia="IRNazanin"/>
          <w:color w:val="111111"/>
          <w:sz w:val="28"/>
          <w:sz w:val="28"/>
          <w:szCs w:val="28"/>
          <w:rtl w:val="true"/>
          <w:lang w:bidi="fa-IR"/>
        </w:rPr>
        <w:t>به درد و دل هاش گوش می ده</w:t>
      </w:r>
    </w:p>
    <w:p>
      <w:pPr>
        <w:pStyle w:val="BookText"/>
        <w:rPr/>
      </w:pPr>
      <w:r>
        <w:rPr>
          <w:rFonts w:ascii="IRNazanin" w:hAnsi="IRNazanin" w:eastAsia="IRNazanin"/>
          <w:color w:val="111111"/>
          <w:sz w:val="28"/>
          <w:sz w:val="28"/>
          <w:szCs w:val="28"/>
          <w:rtl w:val="true"/>
          <w:lang w:bidi="fa-IR"/>
        </w:rPr>
        <w:t>این چهار دستور پیغمبر اکرم به جابر بن عبدالله انصاری</w:t>
      </w:r>
    </w:p>
    <w:p>
      <w:pPr>
        <w:pStyle w:val="BookText"/>
        <w:rPr/>
      </w:pPr>
      <w:r>
        <w:rPr>
          <w:rFonts w:ascii="IRNazanin" w:hAnsi="IRNazanin" w:eastAsia="IRNazanin"/>
          <w:color w:val="111111"/>
          <w:sz w:val="28"/>
          <w:sz w:val="28"/>
          <w:szCs w:val="28"/>
          <w:rtl w:val="true"/>
          <w:lang w:bidi="fa-IR"/>
        </w:rPr>
        <w:t>برای حفظ خانه و خانواده و بچه ها از، هجمه های اخرالزمان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افعل الخیر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ذکروه بالله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امروهم بالمعروف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وانهوهم عن المنکر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العالمین والصلاة والسلام على سیدنا ونبینا أبی القاسم المصطفى محمد و على اهل بیته الطیبین الطاهرین المعصومین المنتجبین سیما الحجة بقیة الله فی الارضین روحی و ارواح العالمین لتراب مقدمه الفداء و اللعن الدائم على اعدائهم اجمعین الى قیام </w:t>
      </w:r>
    </w:p>
    <w:p>
      <w:pPr>
        <w:pStyle w:val="BookText"/>
        <w:rPr/>
      </w:pPr>
      <w:r>
        <w:rPr>
          <w:rFonts w:ascii="IRNazanin" w:hAnsi="IRNazanin" w:eastAsia="IRNazanin"/>
          <w:color w:val="111111"/>
          <w:sz w:val="28"/>
          <w:sz w:val="28"/>
          <w:szCs w:val="28"/>
          <w:rtl w:val="true"/>
          <w:lang w:bidi="fa-IR"/>
        </w:rPr>
        <w:t>یوم الدین</w:t>
      </w:r>
    </w:p>
    <w:p>
      <w:pPr>
        <w:pStyle w:val="BookText"/>
        <w:rPr/>
      </w:pPr>
      <w:r>
        <w:rPr>
          <w:rFonts w:ascii="IRNazanin" w:hAnsi="IRNazanin" w:eastAsia="IRNazanin"/>
          <w:color w:val="111111"/>
          <w:sz w:val="28"/>
          <w:sz w:val="28"/>
          <w:szCs w:val="28"/>
          <w:rtl w:val="true"/>
          <w:lang w:bidi="fa-IR"/>
        </w:rPr>
        <w:t>رب اشرح لی صدری و پسر لی امری و احلل عقدة من لسانی یفقهوا قولی</w:t>
      </w:r>
    </w:p>
    <w:p>
      <w:pPr>
        <w:pStyle w:val="BookText"/>
        <w:rPr/>
      </w:pPr>
      <w:r>
        <w:rPr>
          <w:rFonts w:ascii="IRNazanin" w:hAnsi="IRNazanin" w:eastAsia="IRNazanin"/>
          <w:color w:val="111111"/>
          <w:sz w:val="28"/>
          <w:sz w:val="28"/>
          <w:szCs w:val="28"/>
          <w:rtl w:val="true"/>
          <w:lang w:bidi="fa-IR"/>
        </w:rPr>
        <w:t>یکی از سؤالات مهمی که برای همه ما وجود دارد و خیلی از مواقع پاسخ های متفاوتی برای آن می شنویم و اتفاقاً خیلی از این جواب ها از دل روایات و آیات قرآن هم به دست میآید این است که چرا باید نماز بخوانیم؟ خدا نماز را بر ما واجب کرد تا ما را به کجا برساند؟</w:t>
      </w:r>
    </w:p>
    <w:p>
      <w:pPr>
        <w:pStyle w:val="BookText"/>
        <w:rPr/>
      </w:pPr>
      <w:r>
        <w:rPr>
          <w:rFonts w:ascii="IRNazanin" w:hAnsi="IRNazanin" w:eastAsia="IRNazanin"/>
          <w:color w:val="111111"/>
          <w:sz w:val="28"/>
          <w:sz w:val="28"/>
          <w:szCs w:val="28"/>
          <w:rtl w:val="true"/>
          <w:lang w:bidi="fa-IR"/>
        </w:rPr>
        <w:t>بله در مقام جواب به صورت کلی می شود گفت می خواهد مرا به کمال برساند و رشد دهد ولی باز جای این سؤال باقی است که دقیقاً نماز کدام قسمت از سیر حرکت من به سوی خدا را تکمیل می کند که اینقدر بر آن تاکید شده؟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شما بگویی خب این که دقیقاً در کدام قسمت سیر الی الله تأثیر دارد دانستنش خیلی لازم نیست ولی خواهش می کنم اجمالاً از بنده که تجربه چند سال کار تبلیغی مستمر بخصوص با جوان ترها و نوجوانان را داشتم و سؤالات آنها در این زمینه را شنیدم قبول بفرمایید که دانستن این که خدا چرا نماز را واجب کرد اگر لازم نباشد ولی حتماً خیلی مفید است، بعضی مواقع برای بعضی که اصلاً احساس می شود لازم است حتماً توضیح داده شود، دوستان حاضر هم می توانید تصدیق بفرمایید که آیا خیلی از کسانی </w:t>
      </w:r>
    </w:p>
    <w:p>
      <w:pPr>
        <w:pStyle w:val="BookText"/>
        <w:rPr/>
      </w:pPr>
      <w:r>
        <w:rPr>
          <w:rFonts w:ascii="IRNazanin" w:hAnsi="IRNazanin" w:eastAsia="IRNazanin"/>
          <w:color w:val="111111"/>
          <w:sz w:val="28"/>
          <w:sz w:val="28"/>
          <w:szCs w:val="28"/>
          <w:rtl w:val="true"/>
          <w:lang w:bidi="fa-IR"/>
        </w:rPr>
        <w:t>که نماز نمی خوانند یا در نمازشان چه کما و چه کیفا سست هستند و دوست دارند نماز بهتری بخوانند آیا اگر کمی جواب این سؤال برایشان روشن شود در پایندیشان به نماز مؤثر هست یا نه؟ بالاخره نماز یک مساله بسیار جدی است و شرط قبولی سائر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اهل بیت علیهم السلام هم نفرموده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کار داری برای چه باید نماز بخوانی؟ نمازت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رابطه با این مساله هم مفصل آیات قرآن داریم و هم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وقتی پاسخ های این سؤال که چرا باید نماز بخوانیم را بررسی می کنیم برخی می گویند</w:t>
      </w:r>
    </w:p>
    <w:p>
      <w:pPr>
        <w:pStyle w:val="BookText"/>
        <w:rPr/>
      </w:pPr>
      <w:r>
        <w:rPr>
          <w:rFonts w:ascii="IRNazanin" w:hAnsi="IRNazanin" w:eastAsia="IRNazanin"/>
          <w:color w:val="111111"/>
          <w:sz w:val="28"/>
          <w:sz w:val="28"/>
          <w:szCs w:val="28"/>
          <w:rtl w:val="true"/>
          <w:lang w:bidi="fa-IR"/>
        </w:rPr>
        <w:t>چون خدا واجب کرده باید بخوانیم راست هم می گویند خود خدا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فَأقِیمُوا الصَّلاةَ إِنَّ الصَّلاةَ كَانَتْ عَلَى الْمُؤْمِنِینَ كتاباً موقوتا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بنده شاید از یک نگاه جواب اصلی همین باشد چون اگر کسی خدا را دلسوز خود بداند که حتماً خیر و صلاح او را در همه حالات می خواهد دیگر خیلی دنبال دلیل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کسی که این طوری خدا را قبول دارد، دربست حرف خدا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 چرا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دلت پاک باشه منظور این طور آدما هستند دیگر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جماعة عن أحمد بن محمد بن عیسى عن الحسین بن سید عن أسالك عن حسین بن عثمان عن سماعة عن أبی بصیر قال سمعت </w:t>
      </w:r>
    </w:p>
    <w:p>
      <w:pPr>
        <w:pStyle w:val="BookText"/>
        <w:rPr/>
      </w:pPr>
      <w:r>
        <w:rPr>
          <w:rFonts w:ascii="IRNazanin" w:hAnsi="IRNazanin" w:eastAsia="IRNazanin"/>
          <w:color w:val="111111"/>
          <w:sz w:val="28"/>
          <w:sz w:val="28"/>
          <w:szCs w:val="28"/>
          <w:rtl w:val="true"/>
          <w:lang w:bidi="fa-IR"/>
        </w:rPr>
        <w:t>لیا جفرع یقول كل سهو فی الصلاة یطرح منها غیر أن لله تعالى یتم بالوائل أن أول ما یحاسب به العبد الصلاة فإن قبلت قبل ما سواها إن الصلاة إذا ارتفع فى أول وقت ها رجعت إلى صاحبها وهى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مشرقة تقول مفتی خلك الله و إذا ارتفعت فی غیر وقتها بغیر حدودها رجعت إلى صاحبها و هی سوداء مسالمة تقول طبیعتی نیمک الله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2268</w:t>
      </w:r>
    </w:p>
    <w:p>
      <w:pPr>
        <w:pStyle w:val="BookText"/>
        <w:rPr/>
      </w:pPr>
      <w:r>
        <w:rPr>
          <w:rFonts w:ascii="IRNazanin" w:hAnsi="IRNazanin" w:eastAsia="IRNazanin"/>
          <w:color w:val="111111"/>
          <w:sz w:val="28"/>
          <w:sz w:val="28"/>
          <w:szCs w:val="28"/>
          <w:rtl w:val="true"/>
          <w:lang w:bidi="fa-IR"/>
        </w:rPr>
        <w:t xml:space="preserve">نماز را به طور کامل به یا دارید زیرا بساز در مؤمنان در اوقات معین مقرر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استاد فولادوند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اگر حال چنین شخصی را با حال کسی مقایسه کنی که نماز می خواند و در نمازش به حد اقل آن یعنی آن مقداری که تکلیف از گردنش ساقط شود اکتفاء می کند خواهی دید که او از بسیاری از کارها که بی نماز از آن پروا نداشت پروا دارد، و اگر حال این نمازگزار را با حال کسی مقایسه کنی که در نمازش اهتمام بیشتری دارد خواهی دید که دومی از گناهان بیشتری پروا دارد و به همین قیاس هر چه نماز کامل تر باشد، خودداری از فحشا و منکرات بیشتر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المیزان اع عالم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ما فعلاً می خواهیم یک کم بیشتر از این بدانیم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یکی از جواب ها این است که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بیان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 الصلاة إن الصلاة تنهى عَنِ الْفَحْشَاءِ وَالْمُنكَرِ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 را برپا دار که نماز از کار زشت و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دارد </w:t>
      </w:r>
    </w:p>
    <w:p>
      <w:pPr>
        <w:pStyle w:val="BookText"/>
        <w:rPr/>
      </w:pPr>
      <w:r>
        <w:rPr>
          <w:rFonts w:ascii="IRNazanin" w:hAnsi="IRNazanin" w:eastAsia="IRNazanin"/>
          <w:color w:val="111111"/>
          <w:sz w:val="28"/>
          <w:sz w:val="28"/>
          <w:szCs w:val="28"/>
          <w:rtl w:val="true"/>
          <w:lang w:bidi="fa-IR"/>
        </w:rPr>
        <w:t>فقط سوالی که قبلاً این جا پیش می آید این است که خب ما بعضی نمازخوان های گناه کار را می شناسیم یا برعکس بگوییم گناه کار نمازخوان، این هایی که می بینیم چطور با این آیه جمع می شود؟</w:t>
      </w:r>
    </w:p>
    <w:p>
      <w:pPr>
        <w:pStyle w:val="BookText"/>
        <w:rPr/>
      </w:pPr>
      <w:r>
        <w:rPr>
          <w:rFonts w:ascii="IRNazanin" w:hAnsi="IRNazanin" w:eastAsia="IRNazanin"/>
          <w:color w:val="111111"/>
          <w:sz w:val="28"/>
          <w:sz w:val="28"/>
          <w:szCs w:val="28"/>
          <w:rtl w:val="true"/>
          <w:lang w:bidi="fa-IR"/>
        </w:rPr>
        <w:t>جواب این است که نماز حتی نمازی که خیلی به نظر نماز هم نباشد به خودی خود اگر مانعی بر سر راهش نباشد این توانایی را دارد که انسان را از زشتی ها و منکرات بزرگی که مخالفت واضح با عقل و شرع دارد باز دارد مثل پدال ترمز ماشین که با ترمز راننده طبیعتاً اگر مجموع سیستم ترمز از جمله روغن ترمز، لنت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حد عالی هم نباشند جلوی خیلی از تصادفات را می گیرد اما اگر راننده پشت فرمان بهترین و سالم ترین ماشین باشد ولی حواسش به رانندگی نباشد یا لنت تمام شده را تعویض نکرده بود یا قوطی روغن ترمز خالی شده را پر نکرده باشد این که دیگر تقصیر پدال ترمز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 بزرگوار جناب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عامل به آنچه بیان کرده است می باشد در ذیل این آیه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مدتی کوتاه بر نماز خود پایداری کند و در انجام آن تا حدی نیت صادق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ادامه در مدت کوتاه به طور مسلم باعث می شود که ملکه پرهیز از فحشاء و منکر در او پیدا شود به طوری که اگر فرضاً آدمی شخصی را موکل بر خود کند که دائماً ناظر بر احوالش باشد و او را آن چنان تربیت کند که این </w:t>
      </w:r>
    </w:p>
    <w:p>
      <w:pPr>
        <w:pStyle w:val="BookText"/>
        <w:rPr/>
      </w:pPr>
      <w:r>
        <w:rPr>
          <w:rFonts w:ascii="IRNazanin" w:hAnsi="IRNazanin" w:eastAsia="IRNazanin"/>
          <w:color w:val="111111"/>
          <w:sz w:val="28"/>
          <w:sz w:val="28"/>
          <w:szCs w:val="28"/>
          <w:rtl w:val="true"/>
          <w:lang w:bidi="fa-IR"/>
        </w:rPr>
        <w:t>ملکه در او پیدا شود و به زبور ادب عبودیت آراسته گردد، قطعاً تربیت او مؤثرتر از تربیت نماز نیست و به بیش از آنچه که نماز او را دستور می دهد دستور نخواهد داد و به بیش از آن مقدار که نماز به ریاضت وادارش میکند وادار نخواهد کرد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عبلوت کوتاه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گناهان بزرگ پنهانی،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بزرگ آشکار است و یا فحشا، گناهانی است که بر اثر غلبه قوای شهویه و منکر بر اثر غلبه قوه غضبیه صورت می گیرد تفسیر نمونه 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مخصوصاً که بنده خدایی را در هر روز پنج بار به جا بیاورد و همه عمر ادامه دهد و مخصوصاً اگر آن را همه روزه در جلسه ای صفح به جا بیاورد و افراد آن جاسه نیز مانند تو همه روزه به جا بیاورند، و مثل او نسبت به آن اهتمام بورزند طبعاً با گناهان کبیره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توجه به خدا از در بندگی، آنهم در چنین محیط و از چنین افراد طبیعتاً باید انسان را از هر معصیتی کبیره و هر عملی که فوق دینی آن را شنیع می داند، از قبیل قتل نفس تجاوز به جان ها و به مال لینام زنا و لواط، باز بدارد بلکه نه تنها از ارتکاب آن ها، بلکه حتی از تلقین آن نیز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نماز مشتمل است بر ذکر خدا و این ذکر، اولاً ایمان به وحدانیت خدای تعالی، و رسالت و جزای روز قیامت را به نمازگزار تلقین می کند و به او می گوید که خدای خود را با اخلاص در عبادت مخاطب قرار </w:t>
      </w:r>
    </w:p>
    <w:p>
      <w:pPr>
        <w:pStyle w:val="BookText"/>
        <w:rPr/>
      </w:pPr>
      <w:r>
        <w:rPr>
          <w:rFonts w:ascii="IRNazanin" w:hAnsi="IRNazanin" w:eastAsia="IRNazanin"/>
          <w:color w:val="111111"/>
          <w:sz w:val="28"/>
          <w:sz w:val="28"/>
          <w:szCs w:val="28"/>
          <w:rtl w:val="true"/>
          <w:lang w:bidi="fa-IR"/>
        </w:rPr>
        <w:t>داده و از او استمانت بنما و درخواست کن که تو را به سوی صراط مستقیم هدایت نموده و از ضلالت و غضبش به او پناه ببر و ثانیاً او را وادار می کند بر اینکه با روح و بدن خود متوجه ساخت عظمت و کبریایی خدا شده پروردگار خود را با حمد و ثنا و تسبیح و تکبیر یاد آورد و در آخر بر خود و هم مسلکان خود و بر همه بندگان صالح سلام بفرستند علاوه بر این او را وادار می کند به اینکه از حدث که نوعی آلودگی روحی است و از حیث یعنی آلودگی بدن و جامه خود را پاک کند و نیز از اینکه لباس و مکان نمازش غصبی باشد پرهیزد و رو به سوی خانه پروردگارش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هر نمازی به همان اندازه که از شرایط کمال و روح عبادت برخوردار است نهی از فحشا و منکر می کند گاه تهی کلی و جامع و گاه تهی جزئی و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یاد خدا و موانعی که از اثر او جلوگیری می کنند، مانند دو کفه ترازو هستند هر وقت کفه یاد خدا چربید، نمازگزار گناه نمی کند و هر جا کفه آن مواقع چربید کفه یاد خدا ضعیف می شود و نمازگزار از حقیقت یاد خدا منصرف می گردد و گناه را مرتکب می شود و اگر خواننده عزیز بخواهد این معنا را لمس کند باید حال بعضی از افراد که نام مسلمان دارند و در عین حال نماز نمی خوانند، در نظر بگیرد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اگر رفتار آنها را زیر نظر قرار دهد می بیند که به خاطر نخواندن نماز روزه را هم می خورد و هیچ هم نمی رود و زکات هم </w:t>
      </w:r>
    </w:p>
    <w:p>
      <w:pPr>
        <w:pStyle w:val="BookText"/>
        <w:rPr/>
      </w:pPr>
      <w:r>
        <w:rPr>
          <w:rFonts w:ascii="IRNazanin" w:hAnsi="IRNazanin" w:eastAsia="IRNazanin"/>
          <w:color w:val="111111"/>
          <w:sz w:val="28"/>
          <w:sz w:val="28"/>
          <w:szCs w:val="28"/>
          <w:rtl w:val="true"/>
          <w:lang w:bidi="fa-IR"/>
        </w:rPr>
        <w:t>نمی دهد، و بالأخره سایر واجبات را هم ترک می کند و هیچ فرقی بین پاک و نجس و حلال و حرام نمی گذارد و خلاصه در راه زندگی هم چنان پیش می رود، هر چه پیش آید خوش آید و هیچ چیزی را در راه خود مانع پیشرفت خود نمی بیند نه ظلم نه زنده نه ربا، نه دروغ، و نه هیچ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که با یکی از شبکه های رادیویی تماس گرفته بود می گفت بارها و بارها دوست داشتم به علت یک سری از مشکلات از جمله بی محبتی های همسرم با یک آقای نامحرم ارتباط تلفنی داشته باشم کمی صحبت کنم آرام بشوم ولی هر دفعه احساس می کردم که نباید این کار را بکنم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فقط من را حفظ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داریم که می آمدند خدمت معصومین علیهم السلام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فلانی گناهکار است حضرت سؤال می کردند نماز خواند؟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نماز را که دیگر می خواند، حضرت به همین آیه قرآن استشهاد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او را از زشتی ها باز خواهد داشت؟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نماز و قرآن و دعا اثر معنوی که دارد هیچ اثر در جسم و جان و روحیه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به دلایلی خیلی دوست ندارم در این فضا وارد بشوم ولی استاد بزرگوار ما می فرمودند که برای سخنرانی به یکی از کشورهایی شمال آسیا تشریف برده بودند در یکی از دیدارهایشان به یکی از کلیساهای آن منطقه هم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pStyle w:val="BookText"/>
        <w:rPr/>
      </w:pPr>
      <w:r>
        <w:rPr>
          <w:rFonts w:ascii="IRNazanin" w:hAnsi="IRNazanin" w:eastAsia="IRNazanin"/>
          <w:color w:val="111111"/>
          <w:sz w:val="28"/>
          <w:sz w:val="28"/>
          <w:szCs w:val="28"/>
          <w:rtl w:val="true"/>
          <w:lang w:bidi="fa-IR"/>
        </w:rPr>
        <w:t>ظاهراً خود روحانی کلیسا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کسانی که به مرز پوچی و خودکشی می رسن یک اتاقک هایی شبیه سلول انفرادی در کلیسا درست کردیم که آنها را یک مدت در آن حبس می کنیم بعد با پخش آیات قرآن آنها را درمان می کنیم یا بهبودی پیدا می کنند، یا اینکه از قرآن چیزی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قرآن اثر تکوینی دارد دعا اثر تکوینی دارد حالا نماز معجونی از این هاست شما خیال کردی بیخود حضرت می فرماید قرآن را باز کنی از رو بخوانی – حتی مثل همین سوره های کوچک که هممون حفظ هستیم در آمرزش پدر و مادرت حتی اگر کافر باشند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سال به سال 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باز نکن یکذار لب طاقچه خاک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دومین چیزی که به عنوان فلسفه نماز در قرآن به آن اشاره شده بخشش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حالا فهمیدیم نماز دو کاره است، هم مؤثر در جلوگیری از گناه است و هم شوینده گناهان سابق، در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w:t>
      </w:r>
    </w:p>
    <w:p>
      <w:pPr>
        <w:pStyle w:val="BookText"/>
        <w:rPr/>
      </w:pPr>
      <w:r>
        <w:rPr>
          <w:rFonts w:ascii="IRNazanin" w:hAnsi="IRNazanin" w:eastAsia="IRNazanin"/>
          <w:color w:val="111111"/>
          <w:sz w:val="28"/>
          <w:sz w:val="28"/>
          <w:szCs w:val="28"/>
          <w:rtl w:val="true"/>
          <w:lang w:bidi="fa-IR"/>
        </w:rPr>
        <w:t>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ولیم الملواً طرفی النهار و زلفا من البل إن الحسنات یذهبن السیئات ذلك ذكرى الشاكرین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زمانی روایتی که شاید زیاد هم شنیده باشید را مطالعه می کردم به نظرم آمد که این روایت چقدر امید دهنده و تشویق کننده است بعد نگاه کردم دیدم که آقا امیر المومنین این روایت را در توضیح همین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روایت این است که روزی امیر المومنین از اصحابشان سؤال کردند که </w:t>
      </w:r>
    </w:p>
    <w:p>
      <w:pPr>
        <w:pStyle w:val="BookText"/>
        <w:rPr/>
      </w:pPr>
      <w:r>
        <w:rPr>
          <w:rFonts w:ascii="IRNazanin" w:hAnsi="IRNazanin" w:eastAsia="IRNazanin"/>
          <w:color w:val="111111"/>
          <w:sz w:val="28"/>
          <w:sz w:val="28"/>
          <w:szCs w:val="28"/>
          <w:rtl w:val="true"/>
          <w:lang w:bidi="fa-IR"/>
        </w:rPr>
        <w:t>به نظرتان امیدوار کننده ترین آیه قرآن کنام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هر کدام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خوبه ولی این آن آیه ای که من می دانم نیست بعد خودشان فرمودند که پیامبر فرمود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اقم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کننده ترین آیه قرآن است و در ادامه آن روایتی که عرض کردم برای بنده خیلی مشوق بود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علی نمازهای پنجگانه برای امت من همچون یک نهر آب جاری است که بر در خانه یکی از شما باشد، آیا گمان می کنید اگر روى أن علی من الأنصار كان یصلی الصلاة مع رسول الله من و یرتكب الفواحش فوصف ذلك لرسول الله من قال أن صلاته الهاء یوما ما فلم یلبث أن تعید</w:t>
      </w:r>
    </w:p>
    <w:p>
      <w:pPr>
        <w:pStyle w:val="BookText"/>
        <w:rPr/>
      </w:pPr>
      <w:r>
        <w:rPr>
          <w:rFonts w:ascii="IRNazanin" w:hAnsi="IRNazanin" w:eastAsia="IRNazanin"/>
          <w:color w:val="111111"/>
          <w:sz w:val="28"/>
          <w:sz w:val="28"/>
          <w:szCs w:val="28"/>
          <w:rtl w:val="true"/>
          <w:lang w:bidi="fa-IR"/>
        </w:rPr>
        <w:t>و من جابر قال قبل لرسول الله من أن فلانا یصلى بالنهار و یسرق باللیل فقال أن صلاته التردعه</w:t>
      </w:r>
    </w:p>
    <w:p>
      <w:pPr>
        <w:pStyle w:val="BookText"/>
        <w:rPr/>
      </w:pPr>
      <w:r>
        <w:rPr>
          <w:rFonts w:ascii="IRNazanin" w:hAnsi="IRNazanin" w:eastAsia="IRNazanin"/>
          <w:color w:val="111111"/>
          <w:sz w:val="28"/>
          <w:sz w:val="28"/>
          <w:szCs w:val="28"/>
          <w:rtl w:val="true"/>
          <w:lang w:bidi="fa-IR"/>
        </w:rPr>
        <w:t>علی بن محمد من این جمهور عن محمد بن عمر بن مسعدة عن الحسن بن راشد من جده عن أبی عبد الله ع قال قرام القرآن فی المصحف تخفف المناب عن الوالد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كانا كافرین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کانی در آن او باشد و سپس پنج بار در روز در آن نهر غسل کند آیا چیزی از آن بر جسد او 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w:t>
      </w:r>
    </w:p>
    <w:p>
      <w:pPr>
        <w:pStyle w:val="BookText"/>
        <w:rPr/>
      </w:pPr>
      <w:r>
        <w:rPr>
          <w:rFonts w:ascii="IRNazanin" w:hAnsi="IRNazanin" w:eastAsia="IRNazanin"/>
          <w:color w:val="111111"/>
          <w:sz w:val="28"/>
          <w:sz w:val="28"/>
          <w:szCs w:val="28"/>
          <w:rtl w:val="true"/>
          <w:lang w:bidi="fa-IR"/>
        </w:rPr>
        <w:t>بخدا سوگند نمازهای پنجگانه برای است من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قشنگ می گوید آن شاعر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قابل درگاه حی بی نیاز این عبادت مایه قرب خداست</w:t>
      </w:r>
    </w:p>
    <w:p>
      <w:pPr>
        <w:pStyle w:val="BookText"/>
        <w:rPr/>
      </w:pPr>
      <w:r>
        <w:rPr>
          <w:rFonts w:ascii="IRNazanin" w:hAnsi="IRNazanin" w:eastAsia="IRNazanin"/>
          <w:color w:val="111111"/>
          <w:sz w:val="28"/>
          <w:sz w:val="28"/>
          <w:szCs w:val="28"/>
          <w:rtl w:val="true"/>
          <w:lang w:bidi="fa-IR"/>
        </w:rPr>
        <w:t>این عبادت مایه غفران ماست</w:t>
      </w:r>
    </w:p>
    <w:p>
      <w:pPr>
        <w:pStyle w:val="BookText"/>
        <w:rPr/>
      </w:pPr>
      <w:r>
        <w:rPr>
          <w:rFonts w:ascii="IRNazanin" w:hAnsi="IRNazanin" w:eastAsia="IRNazanin"/>
          <w:color w:val="111111"/>
          <w:sz w:val="28"/>
          <w:sz w:val="28"/>
          <w:szCs w:val="28"/>
          <w:rtl w:val="true"/>
          <w:lang w:bidi="fa-IR"/>
        </w:rPr>
        <w:t>گر تعجب می کنی از این بیان این عبادت چون عمود دین توست متقین را زین و منهاج آمده چون شدی اماده غسل و وضو</w:t>
      </w:r>
    </w:p>
    <w:p>
      <w:pPr>
        <w:pStyle w:val="BookText"/>
        <w:rPr/>
      </w:pPr>
      <w:r>
        <w:rPr>
          <w:rFonts w:ascii="IRNazanin" w:hAnsi="IRNazanin" w:eastAsia="IRNazanin"/>
          <w:color w:val="111111"/>
          <w:sz w:val="28"/>
          <w:sz w:val="28"/>
          <w:szCs w:val="28"/>
          <w:rtl w:val="true"/>
          <w:lang w:bidi="fa-IR"/>
        </w:rPr>
        <w:t>خویش را خالی تو از تزویر کن</w:t>
      </w:r>
    </w:p>
    <w:p>
      <w:pPr>
        <w:pStyle w:val="BookText"/>
        <w:rPr/>
      </w:pP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طاعت نیست بهتر از نماز</w:t>
      </w:r>
    </w:p>
    <w:p>
      <w:pPr>
        <w:pStyle w:val="BookText"/>
        <w:rPr/>
      </w:pPr>
      <w:r>
        <w:rPr>
          <w:rFonts w:ascii="IRNazanin" w:hAnsi="IRNazanin" w:eastAsia="IRNazanin"/>
          <w:color w:val="111111"/>
          <w:sz w:val="28"/>
          <w:sz w:val="28"/>
          <w:szCs w:val="28"/>
          <w:rtl w:val="true"/>
          <w:lang w:bidi="fa-IR"/>
        </w:rPr>
        <w:t>مونس شب های تار انبیاست</w:t>
      </w:r>
    </w:p>
    <w:p>
      <w:pPr>
        <w:pStyle w:val="BookText"/>
        <w:rPr/>
      </w:pPr>
      <w:r>
        <w:rPr>
          <w:rFonts w:ascii="IRNazanin" w:hAnsi="IRNazanin" w:eastAsia="IRNazanin"/>
          <w:color w:val="111111"/>
          <w:sz w:val="28"/>
          <w:sz w:val="28"/>
          <w:szCs w:val="28"/>
          <w:rtl w:val="true"/>
          <w:lang w:bidi="fa-IR"/>
        </w:rPr>
        <w:t>ناجی و کفاره عصیان ماست</w:t>
      </w:r>
    </w:p>
    <w:p>
      <w:pPr>
        <w:pStyle w:val="BookText"/>
        <w:rPr/>
      </w:pPr>
      <w:r>
        <w:rPr>
          <w:rFonts w:ascii="IRNazanin" w:hAnsi="IRNazanin" w:eastAsia="IRNazanin"/>
          <w:color w:val="111111"/>
          <w:sz w:val="28"/>
          <w:sz w:val="28"/>
          <w:szCs w:val="28"/>
          <w:rtl w:val="true"/>
          <w:lang w:bidi="fa-IR"/>
        </w:rPr>
        <w:t>پس برو تنهى عن الفحشا بخوان شرط ملت مذهب و آیین توست</w:t>
      </w:r>
    </w:p>
    <w:p>
      <w:pPr>
        <w:pStyle w:val="BookText"/>
        <w:rPr/>
      </w:pPr>
      <w:r>
        <w:rPr>
          <w:rFonts w:ascii="IRNazanin" w:hAnsi="IRNazanin" w:eastAsia="IRNazanin"/>
          <w:color w:val="111111"/>
          <w:sz w:val="28"/>
          <w:sz w:val="28"/>
          <w:szCs w:val="28"/>
          <w:rtl w:val="true"/>
          <w:lang w:bidi="fa-IR"/>
        </w:rPr>
        <w:t>مؤمنین را عین معراج آمده</w:t>
      </w:r>
    </w:p>
    <w:p>
      <w:pPr>
        <w:pStyle w:val="BookText"/>
        <w:rPr/>
      </w:pPr>
      <w:r>
        <w:rPr>
          <w:rFonts w:ascii="IRNazanin" w:hAnsi="IRNazanin" w:eastAsia="IRNazanin"/>
          <w:color w:val="111111"/>
          <w:sz w:val="28"/>
          <w:sz w:val="28"/>
          <w:szCs w:val="28"/>
          <w:rtl w:val="true"/>
          <w:lang w:bidi="fa-IR"/>
        </w:rPr>
        <w:t>از معاصی دست و دل اول بشو</w:t>
      </w:r>
    </w:p>
    <w:p>
      <w:pPr>
        <w:pStyle w:val="BookText"/>
        <w:rPr/>
      </w:pPr>
      <w:r>
        <w:rPr>
          <w:rFonts w:ascii="IRNazanin" w:hAnsi="IRNazanin" w:eastAsia="IRNazanin"/>
          <w:color w:val="111111"/>
          <w:sz w:val="28"/>
          <w:sz w:val="28"/>
          <w:szCs w:val="28"/>
          <w:rtl w:val="true"/>
          <w:lang w:bidi="fa-IR"/>
        </w:rPr>
        <w:t>پس بلند آوازه تکبیر کن</w:t>
      </w:r>
    </w:p>
    <w:p>
      <w:pPr>
        <w:pStyle w:val="BookText"/>
        <w:rPr/>
      </w:pPr>
      <w:r>
        <w:rPr>
          <w:rFonts w:eastAsia="Times New Roman" w:cs="Times New Roman" w:ascii="Times New Roman" w:hAnsi="Times New Roman"/>
          <w:color w:val="111111"/>
          <w:sz w:val="28"/>
          <w:szCs w:val="28"/>
          <w:lang w:val="en-US" w:bidi="en-US"/>
        </w:rPr>
        <w:t>7</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چیزی که به آن در آیات و روایات تصریح شده این است که نماز موجب ذکر و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إننى لما الله لا إله إلا أنا فاعبنى وأقیم الصلاة لذكری، حتی به تعبیر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این اثر نماز از اثر بازدارندگی آن از فحشاء و منکر هم ارزشمندتر و بالاتر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ولذكر </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بالاتر است؟ بگذارید جواب این سؤال را با یک از سخن از عارفی بزرگوار که خودش تجسم ذکر الهی بود و البته ما خیلی او را به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شناسیم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محضر خداست در محضر خدا گناه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معنا پیدا می کند که شخص به یاد خدا باشد و چه چیزی بهتر از نماز انسان را به یاد خدا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صد آید نود هم پیش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دانم به یاد خدا بودیم خب قطعاً گناه هم نمی کنیم ولی این طور نیست که هر کس گناه نکند لزوماً به درجات</w:t>
      </w:r>
    </w:p>
    <w:p>
      <w:pPr>
        <w:pStyle w:val="BookText"/>
        <w:rPr/>
      </w:pPr>
      <w:r>
        <w:rPr>
          <w:rFonts w:ascii="IRNazanin" w:hAnsi="IRNazanin" w:eastAsia="IRNazanin"/>
          <w:color w:val="111111"/>
          <w:sz w:val="28"/>
          <w:sz w:val="28"/>
          <w:szCs w:val="28"/>
          <w:rtl w:val="true"/>
          <w:lang w:bidi="fa-IR"/>
        </w:rPr>
        <w:t>عالی معنوی هم برسد چون گاهی زمینه گناه وجود ندارد، لذا بعضی ها گناه که نمی کنند هیچ با یاد خدا عشق بازی ها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اگر خواست نبود قاطی حزب اللهی ها شدی خیلی چیزی نمیشه می دونی کی دمار از روزگارت در میاید آن موقعی که فاطی ذکر اللهی ها بشی کار دست خودت دادی رفته مثل بعضی از شهدا در حال نماز شهید می شوی پودر می شوی شوخی هم ندارد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حمزة الثمالى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أحدهما یقول أن علیا ع أقبل على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آیة فی كتاب الله أرجى عندكم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یغفر أن یشرك 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ما دون ذلك لمن یشاء،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و لیست إیاها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هیا عبادی الذین أسرفوا على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تنسوا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و لیست إیلها </w:t>
      </w:r>
    </w:p>
    <w:p>
      <w:pPr>
        <w:pStyle w:val="BookText"/>
        <w:rPr/>
      </w:pPr>
      <w:r>
        <w:rPr>
          <w:rFonts w:ascii="IRNazanin" w:hAnsi="IRNazanin" w:eastAsia="IRNazanin"/>
          <w:color w:val="111111"/>
          <w:sz w:val="28"/>
          <w:sz w:val="28"/>
          <w:szCs w:val="28"/>
          <w:rtl w:val="true"/>
          <w:lang w:bidi="fa-IR"/>
        </w:rPr>
        <w:t xml:space="preserve">و قال یفهم الذین إذا فعلوا فاحشة أو ظلموا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ذكروا الله فاستغفروا التوبهم قال حسنة و لیست إیاها،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أحجم الناس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یا معشر المسلمین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عندنا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أرجى آیه فی كتاب الله هو أقم الصلاة طرفی النهار و زلفا من اللیل وقرأ الآیة کلها،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و الذی یمثنی بالحق بشیرا و تغیرا إن أحدكم لیقوم إلى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فتساقط عن جوارحه الذنوب فإذا استقبل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بوجهه و قلبه لم ینقتل عن صلاته وعلیه من ذنوبه شیء كما ولدته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 فإن أصاب شیتا بین الصلاتین كان له مثل ذلك حتى عد الصلوات الخمس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إنما منزلة الصلوات الخمس لأمتى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كنهر جار على باب أحدكم فما ظن أحدكم لو كان فی جسده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اغتسل فی ذلك الهر خمس مرآت فی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كان یبقى فی جسده دون فكذلك و الله الصلوات الخمس لأمتى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زینت</w:t>
      </w:r>
    </w:p>
    <w:p>
      <w:pPr>
        <w:pStyle w:val="BookText"/>
        <w:rPr/>
      </w:pPr>
      <w:r>
        <w:rPr>
          <w:rFonts w:ascii="IRNazanin" w:hAnsi="IRNazanin" w:eastAsia="IRNazanin"/>
          <w:color w:val="111111"/>
          <w:sz w:val="28"/>
          <w:sz w:val="28"/>
          <w:szCs w:val="28"/>
          <w:rtl w:val="true"/>
          <w:lang w:bidi="fa-IR"/>
        </w:rPr>
        <w:t xml:space="preserve">لا لا انا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 یا در همین آیه قبلی یعنی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اقیم الملوة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ذكرى التاجرین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اولین آیه ای که گفتیم یعنی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الصلوة إن المسلمة فیها من النشاء والمنكر والذكر الله اكبره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چه صفایی با نماز می کردند که وقت و بی وقت در آن موقعیتی که خواب و خوراک درست نداشتند بی خیال، رها، انگار </w:t>
      </w:r>
    </w:p>
    <w:p>
      <w:pPr>
        <w:pStyle w:val="BookText"/>
        <w:rPr/>
      </w:pPr>
      <w:r>
        <w:rPr>
          <w:rFonts w:ascii="IRNazanin" w:hAnsi="IRNazanin" w:eastAsia="IRNazanin"/>
          <w:color w:val="111111"/>
          <w:sz w:val="28"/>
          <w:sz w:val="28"/>
          <w:szCs w:val="28"/>
          <w:rtl w:val="true"/>
          <w:lang w:bidi="fa-IR"/>
        </w:rPr>
        <w:t>که هیچ اتفاقی نیافتاده به نماز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خیلی هاشون نماز شب براشون از نون شب واجب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می گویم خواهش میکنم همه را به کیش خودمان نپنداریم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چطور خرید این ها را، همرزم شهید مهدی سامع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قبل از عملیات محرم، برادر مهدی سامع تا بعد از نیمه شب به شناسایی رفته بود و دیر وقت خسته و کوفته برگشته و به خواب رفت بچه ها که برای نماز شب بیدار شده بودند او را بیدار نکردند دیدند خسته است و شب بعد هم باید در عملیات شرکت کند صدایش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برای نماز بیدار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سفارش نکرده بودم مرا برای نماز شب بیدار کنید؟ له سردی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اشب آخر عمرم نماز شب ام قضا شدا فردا شب عملیات آغاز شد و در همان عملیات هم شهید شده</w:t>
      </w:r>
    </w:p>
    <w:p>
      <w:pPr>
        <w:pStyle w:val="BookText"/>
        <w:rPr/>
      </w:pPr>
      <w:r>
        <w:rPr>
          <w:rFonts w:ascii="IRNazanin" w:hAnsi="IRNazanin" w:eastAsia="IRNazanin"/>
          <w:color w:val="111111"/>
          <w:sz w:val="28"/>
          <w:sz w:val="28"/>
          <w:szCs w:val="28"/>
          <w:rtl w:val="true"/>
          <w:lang w:bidi="fa-IR"/>
        </w:rPr>
        <w:t>یک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نماز شب شهدا ما را هم زیبا بخر، خدایا به حق گریه های شبانه شهدا ما را هم قشنگ بئر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چه دیدی اگر دعایت مستجاب شد بعداً یقه ما را نگیری شهدا خیلی ها را مثل خودشان کردند تقصیر از 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لشب یک جمله از حضرت زهرا در مورد نماز نگوییم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الإیمان تطهیرا لكم من الشرك والصلاة تنزیها عن الكبر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نماز را برای این واجب کرد که کبر و غرور از وجودتان، قلب هایتان پاک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العشب ما فهمیدیم </w:t>
      </w:r>
    </w:p>
    <w:p>
      <w:pPr>
        <w:pStyle w:val="BookText"/>
        <w:rPr/>
      </w:pPr>
      <w:r>
        <w:rPr>
          <w:rFonts w:ascii="IRNazanin" w:hAnsi="IRNazanin" w:eastAsia="IRNazanin"/>
          <w:color w:val="111111"/>
          <w:sz w:val="28"/>
          <w:sz w:val="28"/>
          <w:szCs w:val="28"/>
          <w:rtl w:val="true"/>
          <w:lang w:bidi="fa-IR"/>
        </w:rPr>
        <w:t>نماز واجب شده به خاطر اینکه قابلیت جلوگیری از فحشاء و منکر دارد، موجب غفران گناهان است از همه مهم تر موجب یاد خداست و در این آخر هم صدیقه طاهره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شده که وجودتان از تکیر خالی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هم آیات و روایات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که نیست آخر نماز به خاطر کدامش واجب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همه اش، منتها اینکه بی بی دو عالم اشاره فرمودند که یا نماز، دل از تکبر خالی می شود این خالی شدن دل از تکبر می تواند هم مقدمه برای هر کدام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دیگر که عرض شد باشد و هم می تواند نتیجه همه یا برخی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وجود تو از تکبیر خالی شد هم از خیلی از گناهان دست می کشی چون به تعبیر برخی از روایات ریشه گناهان سه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و هم ریشه که رفت شاخ و برگ و میوه های نامیمونش که گناهان دیگر باشد بخشیده می شود و هم این دل جایگاه حسد، حرص یاد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دل که آکنده از یاد خدا شود دیگر جایی برای تکبر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 خودرویی به نام تکبر که هر گوشه دشت وسیع دل که او را می سوزانی از یک گوشه دیگر سبز می شود دوای از بین برندهای می خواهد که مرتب این علف هرز را از وجود ما بزداید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اصلاً اگر این علف هرز است خدا چرا در وجود ما قرارش داد؟</w:t>
      </w:r>
    </w:p>
    <w:p>
      <w:pPr>
        <w:pStyle w:val="BookText"/>
        <w:rPr/>
      </w:pPr>
      <w:r>
        <w:rPr>
          <w:rFonts w:ascii="IRNazanin" w:hAnsi="IRNazanin" w:eastAsia="IRNazanin"/>
          <w:color w:val="111111"/>
          <w:sz w:val="28"/>
          <w:sz w:val="28"/>
          <w:szCs w:val="28"/>
          <w:rtl w:val="true"/>
          <w:lang w:bidi="fa-IR"/>
        </w:rPr>
        <w:t xml:space="preserve">جا نماز مسطر، می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الحرص و الكیر و الحسد دواع إلى الفحم فى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حكمت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بحرص و کبر و حسد دعوت کنندگان به سوی گرفتاری در گلمان هستند الحسین بن محمد عن أحمد بن اسحاق عن بكر بن محمد عن أبی بصیر قال قال أبو عبد الله مع أصول الكفر ثلاثة الحرص والاستكبار و الحد فأما الحرص فان آدم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نهی عن الشجرة جمله الحرص على أن أكل منها و أما الاستكبار فابلیس حیث أمر بالسجود لأدم فأبى و أما الحد فینا الدم حیث قتل أحدهما صاحبه</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 علاقه ای که ما به کبریایی و بزرگ شدن داریم در ذلت ماست و خدا آن را در وجود ما قرار داده اتفاقاً درخت هفت میوه است چرا؟ تا ما با این انگیزه برای نزدیک شدن به خودش که کمال مطلق است حرکت کنیم، پس علف هرز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می دانی این علف های هرز از کجا در دلت رشد می کند ما سوراخ دعا را گم می کنیم بزرگیمان را در امور غیر الهی جستجو می کنیم یا یک طور دیگر بگویم از راه هایی که مانع یاد خداست می خواهیم به دست بیاوریم، در حالی که کل الامور بید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که به همین راحتی نمی گذارد کسی بد شود برای خوب ماندن مرتب راه به او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 تا وقتی که دست در دست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ندادیم همان بچه شیرخواره ضعیفی هستیم که به جز گریه کردن هیچ کاری از دستش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شیرخوار رو دیدید خیلی ناز هستند خدا شاهد است آدم به اینها نگاه می کند می تواند یاد بگیرد که چطور باید خودش را برای خدا لوس کند، موقعی که مامانش رو بخواد اگر عالم و آدم هم بخوان حواسش را پرت کنن باز هم گریه می کند بهانه مادرش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مادرش آمد آرام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یک کم که چه عرض کنم خیلی برای خدا باید خودمان را لوس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آقا امیرالمؤمنین چطور در دعای کمیل و مناجات مسجد کوفه اش با خدا صحبت می کند، ابا عبدالله در روز عرفه چطور جلوی درگاه الهی خاکساری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موقعی احساس کردی تنت به تن نحس شیطان خورده و تکبر سراسر وجودت را دارد به آتش می کشد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شک کردی متکبر هستی یا نه اشکال ندارد خودت را بینداز روی خاک پیشانی ات را بر تربت ابا عبدالله بگذار، بگذار خدا بینی اول متكبر عالم شیطان را با سجده تو به خاک بماند که یک وقت هوا برش ندارد سمتت بیاد اگر یک جایی که کسی نبود یک ذره سجده ات را کش دادی عیب ندارد، به خدا قسم لذتی از دلیل شدن جلوی خدا میبری که هیچ وقت نچشیدی، خلاصه چی بگم دیگر داد شیطان را در می آوری، از کرده خودش پشیمانش می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جانم به قربان مادری که وقتی فقط از ایستادنش در نماز برایت بگویم عاشقش می شوی و رکوع و سجده اش پیشکش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سر این سجاده عبادت در برابر پروردگار مؤدب می ایستاد این قدر این ایستادن را طول می داد که پاهایش ورم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دونم و خاک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هجمه که به ایشان بردند آیا مادر می توانست باز طولانی سر پا بایستند یا نه، اما یا صاحب الزمان مادر شما با آن پهلوی شکسته برای اینکه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 چقدر سختی کشید با هزار درد و رنج در مسجد مدینه حاضر شد و برای آن کوردلان صحبت کرد، می خواهی یک چیز دیگر هم برایت بگویم اشکت را با گوشه چادرش پاک کن، طوری به او بی محلی کردند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قلیت قبلها كان الموت صادقنا لما مصیت و حالت دونك الكتب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پیش از تو مرده بودیم آنگاه که رفتی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در زیر خود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خیلی نتوانست فراق پدر عزیزتر از جانش را تحمل کند خیلی زود به رسول الله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معذرت می خواهم که از مادر رنج دیده تان این سؤالات را می پرسم بالاخره هر چه باشد مادر است بهتر از حال بچه اش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جان شما خیلی سختی و بی مروتی بعد از رسول خدا دیدی اما من نمی دانم برای زینب موقعی که پهلویت را شکستند سخت تر بود یا آن زمانی که در کربلا استخوان های سینه </w:t>
      </w:r>
    </w:p>
    <w:p>
      <w:pPr>
        <w:pStyle w:val="BookText"/>
        <w:rPr/>
      </w:pPr>
      <w:r>
        <w:rPr>
          <w:rFonts w:ascii="IRNazanin" w:hAnsi="IRNazanin" w:eastAsia="IRNazanin"/>
          <w:color w:val="111111"/>
          <w:sz w:val="28"/>
          <w:sz w:val="28"/>
          <w:szCs w:val="28"/>
          <w:rtl w:val="true"/>
          <w:lang w:bidi="fa-IR"/>
        </w:rPr>
        <w:t>برادرش حسین را لگدکوب سم اسبان کردند؟ بی بی جان خدا عذاب آن کسی که دست روی شما بلند کرد را زیاد کند اما آیا آن موقعی که سیلی به صورت تو زدند برای زینب سخت تر بود یا آن موقعی که سیلی به صورت خودش و بچه های حسین می زدند، گوشواره هایشان را غارت می کردند؟ این سؤال آخرم باشه بی بی جان نمی توانم تصور کنم بر شما چقدر سخت گذشت آن موقعی که آن ملعون به در لگد زد برای زینب دیدن آن لحظات سخت تر بود</w:t>
      </w:r>
    </w:p>
    <w:p>
      <w:pPr>
        <w:pStyle w:val="BookText"/>
        <w:rPr/>
      </w:pPr>
      <w:r>
        <w:rPr>
          <w:rFonts w:ascii="IRNazanin" w:hAnsi="IRNazanin" w:eastAsia="IRNazanin"/>
          <w:color w:val="111111"/>
          <w:sz w:val="28"/>
          <w:sz w:val="28"/>
          <w:szCs w:val="28"/>
          <w:rtl w:val="true"/>
          <w:lang w:bidi="fa-IR"/>
        </w:rPr>
        <w:t xml:space="preserve">كان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یستجد الا على تربة الحسین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تذللا لله و استكانة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تربت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دیگری سجده نمی کرد و این کار را از سر خشوع و خضوع برای خدا میکرد وسائل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العبد اذا احال السجود حیث لا یراه احد قال الشیطان و أویلاه اطاعوا و عصیت و سجدوا و ایست به درستی انسان هنگامی که سجده را طولانی کرد فریاد شیطان بلند می شود که وای بر من آنها اطاعت خدا کردند و من عصیان کردم آنان سجده کردند و من نافرمانی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الانواراج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دید تو حملت را سقط کردی یا ان موقعی که دید گلویان طفل شش ماهه پاره پاره است، حسین یک قدم به سمت خیمه ها می اید دوباره بر می گردد؟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لعنه الله علی القوم الظالمین </w:t>
      </w:r>
    </w:p>
    <w:p>
      <w:pPr>
        <w:pStyle w:val="BookText"/>
        <w:rPr/>
      </w:pPr>
      <w:r>
        <w:rPr>
          <w:rFonts w:ascii="IRNazanin" w:hAnsi="IRNazanin" w:eastAsia="IRNazanin"/>
          <w:color w:val="111111"/>
          <w:sz w:val="28"/>
          <w:sz w:val="28"/>
          <w:szCs w:val="28"/>
          <w:rtl w:val="true"/>
          <w:lang w:bidi="fa-IR"/>
        </w:rPr>
        <w:t>و سیعلم الذین ظلموا ای منقلب ینقلبون</w:t>
      </w:r>
    </w:p>
    <w:p>
      <w:pPr>
        <w:pStyle w:val="BookText"/>
        <w:rPr/>
      </w:pPr>
      <w:r>
        <w:rPr>
          <w:rFonts w:ascii="IRNazanin" w:hAnsi="IRNazanin" w:eastAsia="IRNazanin"/>
          <w:color w:val="111111"/>
          <w:sz w:val="28"/>
          <w:sz w:val="28"/>
          <w:szCs w:val="28"/>
          <w:rtl w:val="true"/>
          <w:lang w:bidi="fa-IR"/>
        </w:rPr>
        <w:t>اعوذ باالله من الشیطان الرجیم</w:t>
      </w:r>
    </w:p>
    <w:p>
      <w:pPr>
        <w:pStyle w:val="BookText"/>
        <w:rPr/>
      </w:pPr>
      <w:r>
        <w:rPr>
          <w:rFonts w:ascii="IRNazanin" w:hAnsi="IRNazanin" w:eastAsia="IRNazanin"/>
          <w:color w:val="111111"/>
          <w:sz w:val="28"/>
          <w:sz w:val="28"/>
          <w:szCs w:val="28"/>
          <w:rtl w:val="true"/>
          <w:lang w:bidi="fa-IR"/>
        </w:rPr>
        <w:t xml:space="preserve">دربارهی شخصیت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لاحول و لا قوه الا بالله العلی العظیم</w:t>
      </w:r>
    </w:p>
    <w:p>
      <w:pPr>
        <w:pStyle w:val="BookText"/>
        <w:rPr/>
      </w:pPr>
      <w:r>
        <w:rPr>
          <w:rFonts w:ascii="Amiri" w:hAnsi="Amiri" w:eastAsia="Amiri" w:cs="Amiri"/>
          <w:color w:val="111111"/>
          <w:sz w:val="28"/>
          <w:sz w:val="28"/>
          <w:szCs w:val="28"/>
          <w:rtl w:val="true"/>
          <w:lang w:bidi="ar-SA"/>
        </w:rPr>
        <w:t>الْحَمْدُ لِلَّهِ الَّذِی جَعَلَ الْحَمْدَ مِفْتَاحاً لِذِکرِهِ وَ سَبَباً لِلْمَزِیدِ مِنْ فَضْلِهِ وَ دَلِیلًا عَلَى آلَائِهِ وَ عَظَمَتِهِ</w:t>
      </w:r>
    </w:p>
    <w:p>
      <w:pPr>
        <w:pStyle w:val="BookText"/>
        <w:rPr/>
      </w:pPr>
      <w:r>
        <w:rPr>
          <w:rFonts w:ascii="IRNazanin" w:hAnsi="IRNazanin" w:eastAsia="IRNazanin"/>
          <w:color w:val="111111"/>
          <w:sz w:val="28"/>
          <w:sz w:val="28"/>
          <w:szCs w:val="28"/>
          <w:rtl w:val="true"/>
          <w:lang w:bidi="fa-IR"/>
        </w:rPr>
        <w:t>ثم الصلاه و السلام علی حبیبه و خیرته ابی القاسم المصطفی محمد</w:t>
      </w:r>
    </w:p>
    <w:p>
      <w:pPr>
        <w:pStyle w:val="BookText"/>
        <w:rPr/>
      </w:pPr>
      <w:r>
        <w:rPr>
          <w:rFonts w:ascii="Amiri" w:hAnsi="Amiri" w:eastAsia="Amiri" w:cs="Amiri"/>
          <w:color w:val="111111"/>
          <w:sz w:val="28"/>
          <w:sz w:val="28"/>
          <w:szCs w:val="28"/>
          <w:rtl w:val="true"/>
          <w:lang w:bidi="ar-SA"/>
        </w:rPr>
        <w:t>اللَّهُمَّ صَلِّ عَلَی مُحَمَّدٍ وَآلِ مُحَمَّدٍ و عجّل 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آلِهِ الطیِبینَ الطاهِرینَ المَعصومین سِیَّما بَقیه اللهِ فِی الأرَضین</w:t>
      </w:r>
    </w:p>
    <w:p>
      <w:pPr>
        <w:pStyle w:val="BookText"/>
        <w:rPr/>
      </w:pPr>
      <w:r>
        <w:rPr>
          <w:rFonts w:ascii="Amiri" w:hAnsi="Amiri" w:eastAsia="Amiri" w:cs="Amiri"/>
          <w:color w:val="111111"/>
          <w:sz w:val="28"/>
          <w:sz w:val="28"/>
          <w:szCs w:val="28"/>
          <w:rtl w:val="true"/>
          <w:lang w:bidi="ar-SA"/>
        </w:rPr>
        <w:t>قال الله تبارک تعالی یا أَیُّهَا الَّذینَ آمَنُوا اتَّقُوا اللَّهَ وَ کُونُوا مَعَ الصَّادِقین</w:t>
      </w:r>
    </w:p>
    <w:p>
      <w:pPr>
        <w:pStyle w:val="BookText"/>
        <w:rPr/>
      </w:pPr>
      <w:r>
        <w:rPr>
          <w:rFonts w:ascii="IRNazanin" w:hAnsi="IRNazanin" w:eastAsia="IRNazanin"/>
          <w:color w:val="111111"/>
          <w:sz w:val="28"/>
          <w:sz w:val="28"/>
          <w:szCs w:val="28"/>
          <w:rtl w:val="true"/>
          <w:lang w:bidi="fa-IR"/>
        </w:rPr>
        <w:t>ایام فاطمیه ایام شهادت صدیقه طاهره زهرای مرضیهام ابیها علیها افضل التّحیّه والثّناء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ی شخصیت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از خود مشکل است، مگر اینکه انسان از قول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آیاتی که مصداق و تعبیرش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سخن بگوییم، چون کسی که اول شخصیت جهان اسلام 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مدح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الناس و اعز الناس الی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و عزیزترین آدم در این عالم پیش من،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با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مباهله مشترک است، در آیه ی تطهیر مشترک است، کسی که باطن آیه ی نور است، باطن سوره ی قدر است، حقیقت شجره ی طیبه است، چطور می شود راجع این شخصیت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بیت ما تشریح شدن به شجریه ی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کَلِمَهً طَیِّبَهً کَشَجَرهٍ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اساس این شجره طیبه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شریح شدن در آیه ی نور به نور، حقیقت این نور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آیه ی تطهیر مطرح است، حدیث کسا مطرح است، حقیقت آیه ی تطهیر و حدیث کسا و داستان کسا،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فلذا سخن گفتن درباره 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است، کسی که ائمه ی معصومین علیهم السلام به وجودش افتخار می کنند،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الگوی خودش می داند،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الگوی من است؛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حجت خدا برشما هستیم ولی مادرم حجت خداست برما، یعنی خود ما اهل بیت در واقع یک همچنین جایگاهی 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هستیم، من یک وقتی در روایتی دیدم، حتی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یک حکم شرعی بیان بکند، مثلاً فلان چیز حلال است، فلان چیز حرام است، گاهی خطاب می کرد به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حَبیبَهَ أَبیها 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حکم یک حرام را بگوید، مثلاً شراب </w:t>
      </w:r>
    </w:p>
    <w:p>
      <w:pPr>
        <w:pStyle w:val="BookText"/>
        <w:rPr/>
      </w:pPr>
      <w:r>
        <w:rPr>
          <w:rFonts w:ascii="IRNazanin" w:hAnsi="IRNazanin" w:eastAsia="IRNazanin"/>
          <w:color w:val="111111"/>
          <w:sz w:val="28"/>
          <w:sz w:val="28"/>
          <w:szCs w:val="28"/>
          <w:rtl w:val="true"/>
          <w:lang w:bidi="fa-IR"/>
        </w:rPr>
        <w:t xml:space="preserve">حرام است یا هر مسکری حرام است، مخاطبش را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داد، دخترم، حبیبه من، این حکم شرعی برای مردم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 دهنده این است که حتی پیامبرگرامی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احکام، در تبیین مسائل دینی، گاهی خطابش را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برای اینکه اهمیت مطلب را نشان بدهد، خب درباره ی این شخصیت طبیعتاً سخن گفتن مشکل است، گرچه دشمنان خیلی تلاش کردند نام ایشان مطرح نشود، اما حتی مخالفینش دربارهاش کتاب نوشتند، حتی غیر شیعیان درباره اش قلم زدند و آثاری را نوشتند، برادران عزیز و خواهران محترم، من در این حرم با برکت و حرم قافله ی ثانی فاطمه 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راجع به یک محور در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جمله ای صحبت بکنم، ان شاالله روزهای بعدهم در محورهای دیگر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مورد بحث من امروز، انتخاب 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انتخاب هایی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در زندگیاش انتخاب زیاد دارد، مثلاً می خواهد درس بخواند، یک رشته ای انتخاب می کند، می خواهد ازدواج بکند، همسر انتخاب می کند، می خواهد خانه بخرد، زمین و محلی را انتخاب می کند، رفیق انتخاب می کند، ماشین انتخاب می کند، از همه مهم تر دین انتخاب می کند، چطور در زندگی اش برنامه ریزی بکند، ماها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دائماً در زندگیمان انتخاب است، من امروز می خواهم راجع به انتخاب 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بکنم،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ملاک انتخابشان دنیا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توثرون الحیاه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آن دیگ به نفعشان بجوشد آن را انتخاب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الاخره خیر و 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این طور هستند، دائماً دنبال ملاک دنیایی هستند، ولی بعضی ها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یوثرون علی انفسهم و لو کان بهم خصاصه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خدا ملاک انتخابشان می باشد، آگاهی و معرفت ملاک انتخابشان می باشد، بگذارید یک مقدار واضح 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اوقات انسان در انتخاب هایش اشتباه می کند، یعنی یک سرآبی را آب فکر می کند، صنم را صمد فکر می کند، خیلی ها در دنیا این طور هستند، آنکه امروز در قرآن مقابل بت خم می شود، بودائی است، هندو است، خب این میل به پرستش دارد، منتهی اشتباهاً رفته جلوی بت خم می شود، جلوی حیوان خم می شود، جلوی شخص خم می شود، آن کسی که به دنبال سرآب می رود، آب می خواهد منتهی اشتباهی می رود دنبال سرآب، این خیلی مهم است که افراد در انتخاب ها، قرآن کریم هم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ننبئکم بالاخسرین اعمالا الذین ضل سعیهم فی الحیوه الدنیا و هم یحسبون انهم یحسنون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در زندگی دنیاییشان تلاش می کنند اما یک عمری برعکس می روند، سیرشان سر نزولی است صعودی نیست، تنزل دارند، ترقی ندارند، سقوط دارند، </w:t>
      </w:r>
    </w:p>
    <w:p>
      <w:pPr>
        <w:pStyle w:val="BookText"/>
        <w:rPr/>
      </w:pPr>
      <w:r>
        <w:rPr>
          <w:rFonts w:ascii="IRNazanin" w:hAnsi="IRNazanin" w:eastAsia="IRNazanin"/>
          <w:color w:val="111111"/>
          <w:sz w:val="28"/>
          <w:sz w:val="28"/>
          <w:szCs w:val="28"/>
          <w:rtl w:val="true"/>
          <w:lang w:bidi="fa-IR"/>
        </w:rPr>
        <w:t>صعود ندارند، عقب گرد دارند، پیشرفت ندارند، خیلی از اوقات آدم ها اشتباه می کنند، من یک حدیثی برایتان بخوانم خیلی قشنگ است، حدیث قدسی است، خدای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حدیث نیاز است مفصل رویش بحث شود ولی من به اشاره از کنارش رد 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شش چیز را شش جا گذاشته ام، اما مردم اشتباهی می روند جای دیگری دنبالش می گردند، ببین آقا اگر به شما بگویند یک گنجی مثلاً زیر این زمین است، شما یک متر آن طرف تر، نه اصلاً نیم متر آن طرف را بکنی پیدایش نمی کنی، اگر گفتند این جا آب دارد بکنی به آب می رسی، شما دو متر آن طرف را بکنی به آب نمی رسی، اگر گفتند آقا این سؤال جوابش این گزینه را بزنی درست است، یک اشتباه بزنی خراب می شود، این خیلی مهم است،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شش چیز را شش جا گذاشته ام، خودش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سته اشیاء وضعتها فی سته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 چیز من خدا، شش جا برایش مشخص کرده ام، اما مردم اشتباهی جاهای دیگر دنبالشان می گردند، حالا من این ها را برای شما بشمارم بعد بیام دنبال حدیث بحث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وَضَعْتُ الرَّاحَهَ فِی الْجَنَّهِ وَ هُمْ یَطْلُبُونَهَا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مردم راحتی می خواهند، من راحتی را در بهشت قرار داده ام، ولی اینها در دنیا دنبالش می گردند، اصلاً نمی شود، دنیا دار راحتی نیست، تا می آیی بگی جوان هستی، ریشه ایت سفید می شود، </w:t>
      </w:r>
    </w:p>
    <w:p>
      <w:pPr>
        <w:pStyle w:val="BookText"/>
        <w:rPr/>
      </w:pPr>
      <w:r>
        <w:rPr>
          <w:rFonts w:ascii="IRNazanin" w:hAnsi="IRNazanin" w:eastAsia="IRNazanin"/>
          <w:color w:val="111111"/>
          <w:sz w:val="28"/>
          <w:sz w:val="28"/>
          <w:szCs w:val="28"/>
          <w:rtl w:val="true"/>
          <w:lang w:bidi="fa-IR"/>
        </w:rPr>
        <w:t xml:space="preserve">تا می آیی بگی سلامت، مریض می شوی، اصلاً شما یک آدم بی درد در این عالم پیدا کن، اگر پول داراست، می گوید نمی توانم بخورم مرض قند دارم، اگر سالم است، می گوید ندارم بخورم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درهم داران عالم را گفت کرم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داران عالم را درهم نیست، اگر همه چیز بهش داده است، اولاد نداده،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اولاد دارد، اولادش مشکل دارد؛ اصلاً بگردید در زندگی مردم یک بی درد بی درد پیدا کنید، اصلاً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دار بالبلاء محفوفه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شاکله ی دنیا این طور هست که فقدان دارد، تا می آیی یک مقدار سر و سامان بدهی، می بینی یک دفعه پدر خانواده از دنیا رفت، بچه خانواده تصادف کرد افتاد درخانه،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راحتی را در بهشت گذاشتم، نمی گویم در دنیا راحت نباش، اما نگاهت به دنیا، نگاه راحتی دائم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وضعت راحته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یَسْمَعُونَ فیها لَغْوًا وَلَا تَأْثِیمًا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لغو است و نه گناه است و نه عصیان است، وعده ی نسیه هم نیستا، این عمر محدود، مزرعه ای است، زمین های است انسان خوب زندگی کند، واقعاً شما در این روز نامه ها نگاه کنید ببینید، چقدر کلک، چقدر جنایت، چقدر آدم کشی، برای یک سرقت، برای رسیدن به یک هوس، برای رسیدن به یک عشق، طرف مادرش را از بین برده، پدرش را از بین برده، هر روز تقریباً من خودم دنبال می کنم، کمتر روزی است که دوتا سه تا از این خبرها در کشور در روزنامه ها </w:t>
      </w:r>
    </w:p>
    <w:p>
      <w:pPr>
        <w:pStyle w:val="BookText"/>
        <w:rPr/>
      </w:pPr>
      <w:r>
        <w:rPr>
          <w:rFonts w:ascii="IRNazanin" w:hAnsi="IRNazanin" w:eastAsia="IRNazanin"/>
          <w:color w:val="111111"/>
          <w:sz w:val="28"/>
          <w:sz w:val="28"/>
          <w:szCs w:val="28"/>
          <w:rtl w:val="true"/>
          <w:lang w:bidi="fa-IR"/>
        </w:rPr>
        <w:t>نباشد، حالا این ها چیزهایی است که مطرح می شود، و الا صدتا از این هام لو نمی رود؛</w:t>
      </w:r>
    </w:p>
    <w:p>
      <w:pPr>
        <w:pStyle w:val="BookText"/>
        <w:rPr/>
      </w:pPr>
      <w:r>
        <w:rPr>
          <w:rFonts w:ascii="IRNazanin" w:hAnsi="IRNazanin" w:eastAsia="IRNazanin"/>
          <w:color w:val="111111"/>
          <w:sz w:val="28"/>
          <w:sz w:val="28"/>
          <w:szCs w:val="28"/>
          <w:rtl w:val="true"/>
          <w:lang w:bidi="fa-IR"/>
        </w:rPr>
        <w:t>برای اینکه به یک عشق هوسی برسد، می بینید همسرش را از بین برد، مادرش را پادراورد،</w:t>
      </w:r>
    </w:p>
    <w:p>
      <w:pPr>
        <w:pStyle w:val="BookText"/>
        <w:rPr/>
      </w:pPr>
      <w:r>
        <w:rPr>
          <w:rFonts w:ascii="IRNazanin" w:hAnsi="IRNazanin" w:eastAsia="IRNazanin"/>
          <w:color w:val="111111"/>
          <w:sz w:val="28"/>
          <w:sz w:val="28"/>
          <w:szCs w:val="28"/>
          <w:rtl w:val="true"/>
          <w:lang w:bidi="fa-IR"/>
        </w:rPr>
        <w:t>سر یک پول، سر یک…؛ اینها نشان دهندهی همین است که انتخاب اشتباه است، عزیز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راحتی را دربهشت قرار دادم، در دنیا دنبالش 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وَضَعْتُ الرَّفْعَه وَالدَّرَجَه فِی التَّوَاضُعِ وَ النَّاسُ یَطْلُبُونَهَا فِی التَّکَبُّرِ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مردم اشتباه می کنند، من رفعت و عظمت را در تواضع گذاشتم، این ها در تکبر دنبالش می گردند؛ آدم متکبر زمین می خورد، خدا قول داده زمینش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اصدق قول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این عالم از خدا صادق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تعبیر صادق تر هم غلط است، چون خداوند صادق محض است، صدق محض است،</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متکبر را زمین می زنم، این همه متکبر در عالم ببین؛ فرعون زمین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زمین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که می گفت من شش روز ایران را فتح می کنم، با ذلت بالای دار نرفت؟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مقام و عظمت را در تواضع گذاشتم، شما ائمه ی مارا ببینید، خود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است شب عروسی </w:t>
      </w:r>
    </w:p>
    <w:p>
      <w:pPr>
        <w:pStyle w:val="BookText"/>
        <w:rPr/>
      </w:pPr>
      <w:r>
        <w:rPr>
          <w:rFonts w:ascii="IRNazanin" w:hAnsi="IRNazanin" w:eastAsia="IRNazanin"/>
          <w:color w:val="111111"/>
          <w:sz w:val="28"/>
          <w:sz w:val="28"/>
          <w:szCs w:val="28"/>
          <w:rtl w:val="true"/>
          <w:lang w:bidi="fa-IR"/>
        </w:rPr>
        <w:t xml:space="preserve">لباس عروسی اش را انفاق می کند، مشهور است در خانه ی ساده، وقتی می آید نانش را به یتیم و مسکین و اسیر می دهد و یک شب سه مرتبه این کار تکرار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یک 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روایتی دیگر دارد که سه شب این اتفاق افتاد، و خود گرسنه می خوابد، حتی بعضی ها تعجب می کردند، از فقر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سلمان که خودش یک آدم بسیار به اصطلاح زاهدی است، آمد پیش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به فریاد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زندگی اش سخته، من رفتم خانه می بینم، هم بچه داری، هم خودش کارِ خانه، هم خانه ی ساده، زهرای مرضیه خیلی با سختی زندگی می کند،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ابْنَتِی فَاطِمَهَ مَلَأَ اللَّهُ قلبها وَ جَوَارِحَهَا إِیمَاناً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وجودش ایمان است، خب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دختر است، یک دختر جوان است، دختر رئیس حکومت است، پدرش رئیس حکومت است در مدینه، پدرش نبی است، پدرش اول شخصیت جهان اسلام است، پدرش کسی است که وقتی وضو می گیرد آب وضویش را به عنوان تبرک می برند، چرا انقدر ساده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مهم است، کسی مسؤول شد به جایی رسید، عنوانی پیداکرد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باعث رفعت است، اشتباهی در تکبر به دنبالش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شش جا مردم اشتباه می کنند،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راحت در بهشت است در دنیا به دنبالش میگردند،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رفعت در تواضع است در کبر دنبالش میگردند،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وَضَعْتُ الْعِزَّه فِی قِیَامِ اللَّیْلِ وَ النَّاسُ یَطْلُبُونَهَا فِی اَبْوَابِ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من عزت را در نماز شب گذاشتم، پاشو نماز شب بخوان عزت پیدا می کنی، چرا؟ چون کسی نیست که ریا بکنی، چون سخت است، کندن از رختخواب مشکل است، پشت پا زدن به خواب گرم مشکل است، خودت را جدا کن سرت را به سجده بگذار،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الهیان عبدک الذلیل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من عزت بهت می دهم، تو دربار شاهها و در خدمت گذاری پول دار ها دنبال عزت می گردی، اشتباه می کنی؛ یک عمری صدام پاچه خواری امریکارا کرد، حمایت کردند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سندهایی که این روزها چاپ می شود، ببینید چطور همین دولت های منطقه پول دادند، من یک وقتی رفتم اردوگاه اسرا در همین ایران در زمان جنگ، از هفده تا کشور در آنجا اسیر بود، عراق با ما نمی جنگید، کشورهایی که بعضی هاشون دیگر آبرویشان رفته بود در همان جنگ گفتند اسرا را برگردانید، بعضی از کشورهایی که اسم ببری باور نمی کنی که امروز خط مقدم هستند و می گویند ما حمایت از شما می کنیم، خب این ها، این همه نوکری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عزت را در نماز شب گذاشتم، امام هم بلند می شد در دل شب در جماران با خدای خودش مناجات می کرد، درسته امروز امام نیست در بین </w:t>
      </w:r>
    </w:p>
    <w:p>
      <w:pPr>
        <w:pStyle w:val="BookText"/>
        <w:rPr/>
      </w:pPr>
      <w:r>
        <w:rPr>
          <w:rFonts w:ascii="IRNazanin" w:hAnsi="IRNazanin" w:eastAsia="IRNazanin"/>
          <w:color w:val="111111"/>
          <w:sz w:val="28"/>
          <w:sz w:val="28"/>
          <w:szCs w:val="28"/>
          <w:rtl w:val="true"/>
          <w:lang w:bidi="fa-IR"/>
        </w:rPr>
        <w:t>ما، اما امام با چه عزتی رفت؟ صدام با چه ذلتی؟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را در نماز شب گذاشتم، توی دربار شاه ها دنبالش نگردید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وَضَعْتُ الْغِنَی فِی الْقَنَاعَه وَالنَّاسُ یَطْلُبُونَهَا فِی کَثْرَه الْمَعْرُوضِ وَلَمْ یَجِدُوهُ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نیازی و ثروت را در قناعت گذاشتم، امروز در جامعه ی ما مبتلا به مسابقه ی چشم و هم چشمی هستیم، بعضی از این خانواده هایی که جهیزیه تهیه می کنند، گاهی تماس داند من می بینم، می گوید آقا فلج می شویم، یک جهاز ده میلیون، پانزده میلیون، چه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زندگی با یکی، دو میلیون نمی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بعضی از این مبلمان ها، بعضی از این سرویس های چوب، بعضی از این سرویس های چینی، مثلاً اگر چینی برای ایران باشد نمی شود درونش چایی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درونش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نکاتی است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اش، زندگی والایی از نظر مادی نبود، همسرش پول دار نبود، خانه اش خانه ی قوی از نظر امکانات نبود، بچه هایش گاهی لباسشان مشترک بود، یعنی یک لباسی را گاهی بچه ها مشترک می پوشیدند، خانه ی به این سادگی، آن وقت ببینید در این خانه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شده،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گاهی به من مراجعه می کنند افراد،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 بچه ام ماشین خریده ام، خونه داریم، امکانات داریم، کامپیوتر داریم و…، اما آرامش نداریم، تو روی من می ایستد، ناسزا بهم می گوید، آن وقت شما</w:t>
      </w:r>
    </w:p>
    <w:p>
      <w:pPr>
        <w:pStyle w:val="BookText"/>
        <w:rPr/>
      </w:pPr>
      <w:r>
        <w:rPr>
          <w:rFonts w:ascii="IRNazanin" w:hAnsi="IRNazanin" w:eastAsia="IRNazanin"/>
          <w:color w:val="111111"/>
          <w:sz w:val="28"/>
          <w:sz w:val="28"/>
          <w:szCs w:val="28"/>
          <w:rtl w:val="true"/>
          <w:lang w:bidi="fa-IR"/>
        </w:rPr>
        <w:t xml:space="preserve">نگاه کنید، تا نسل ائمه تا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ارواحنا و له الفداه که حالا در غیبت به سر می برند، بحث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ائمه ی ما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ائمه در جامعه حضور داشتند، قبل از غیبت صغری، همه ی ائمه هرکجا نام مادرشان برده می شود، چه افتخاری می کنند، چه احترامی، چه عزتی، چرا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خواهد خودش را معرفی بکند،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سَیِّدَهِ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ماست،</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افتخار می کرد، من افتخار می کنم که همسرم زهراست؛ امیرالمؤمنین خودش افتخار دنیاست، افتخار عالم است، وصی بر حق رسول الله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الفخر بفاطمهَ و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من ثروت را در قناعت گذاشتم، مردم در کثرت سؤال و جواب و روبه هم انداختن و چشم و هم چشمی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را داریم مرور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شش چیز را، شش جا گذاشته ام، اشتباهی نروید دنبالش؛</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راحت در بهشت است نه در دنیا، موسی عزت در نماز شب است نه در دربار سلاطین، رفعت در تواضع است نه در کبر و غرور، غنا و بی نیازی در قناعت است نه در رو انداختن به دیگران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وَضَعْتُ الْعِلْمَ فِی الْجُوعِ وَ الْجَهْدِ وَ هُمْ یَطْلُبُونَهُ فِی الشِّبَع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را در گرسنگی گذاشتم، شکم سیر که خیلی فهم درسی ندارد، به این معنا که اگر کسی خیلی شکم باره شد درس نمی فهمد، اگر کسی خیلی دنبال شکم بارهای بود، احساس فهم و منطق نمی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را در گرسنگی گذاشتم مردم در سیری دنبالش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وَضَعْتُ اِجَابَه الدُّعَاءِ فِی لُقْمَه الْحَلَالِ وَ النَّاسُ یَطْلُبُونَهَا فِی الْقِیلِ وَ الْقَالِ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اجابت دعا را در لقمه ی حلال گذاشتم، مردم در قیل و قال و داد و فریاد دنبالش می گردند، فکر می کنند که اگر کنار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جیغ بزند دعایش زودتر مستجاب می شود، نه خانم جیغ می زنی صدایت را نامحرم می شنود، حرام است، فکر می کند اگر خودش را به پای ضریح برساند، دعایش مستجاب می شود، حالا پنج نفرهم له کند و فشار بیاورد و اذیت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اقا زیارت آداب دارد، دعا آداب دارد، من عجابت دعا را در مسئله ی لقمه ی حلال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خواندم برای اینکه این مطلب روشن شود که، دقت کنید نتیجه بگیریم،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ها مهم است، منتهی گاهی اوقات آدم در انتخاب ها اشتباه می کند، همان طور که بعضی ها بعد پنجا سال کار در یک شغل، بهشان می گویی که اگر دوباره بچه بشوی این شغل را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نه، همان طور که بعضی ها می آیند دادگاه تو طلاق و توی اختلاف خانوادگی می گوید آقا من در انتخاب همسر اشتباه کردم، تو انتخاب شوهر اشتباه کردم، عزیز من انتخاب شغل اگر اشتباه کردی خب در دنیا اذیت شدی، انتخاب همسر اگر اشتباه کردی در دنیا اذیت شدی، راه کارهایی دارد، ممکن است طلاق بگیری، ازدواج بکنی، تو انتخاب رشته اگر اشتباه کردی، یک کد بالا پایین زدی، ممکن است دوتا دانشگاه انورتر بی افتی، در انتخاب خانه اگر اشتباه کردی، ممکن است چند میلیون ضرر بکنی، اما در انتخاب دین این طور نیست، در انتخاب شخصیت ها این طور نیست، خطرش خیلی است، ضررش خیلی است، که یک کسی یک عمری دنبال رو کسی باشد که خودش قیامت کم دارد، انسان واقعاً تأسف می خورد این هایی که از کسانی پیرویی می کنند،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یهدی الی الحق احق ان یتبع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در مسجد جمع شدید سقیفه را ایجاد کردید، یک سؤال منطقی، خدا می داند این بهترین استدال است، آیا کسی که خودش هدایت شده است، آدم باید برود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خودش هم هنوز مشکل دارد، باید هدایت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بیماریتان می روید پیش پزشک متخصص یا می روید سراغ دانشجو سال اول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دانشجو سال اول پزشکی که خودش هنوز چیزی بلد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درس خوانده </w:t>
      </w:r>
    </w:p>
    <w:p>
      <w:pPr>
        <w:pStyle w:val="BookText"/>
        <w:rPr/>
      </w:pPr>
      <w:r>
        <w:rPr>
          <w:rFonts w:ascii="IRNazanin" w:hAnsi="IRNazanin" w:eastAsia="IRNazanin"/>
          <w:color w:val="111111"/>
          <w:sz w:val="28"/>
          <w:sz w:val="28"/>
          <w:szCs w:val="28"/>
          <w:rtl w:val="true"/>
          <w:lang w:bidi="fa-IR"/>
        </w:rPr>
        <w:t>و مدرک گرفته و تخصص دارد و می روید پیشش یا دانش آموز اول ابتدایی، اول 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بیاد اصلاً پایین تر، کسی که سواد ندارد، کسی که سابقه ی عدم سواد دارد؛ شما دنبال کسی بروید که از ده سالگی دنبال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قبلش هم یک لحظه به خدا شرک نورزید، پدرش ابی طالب هم موحد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کنْتَ نُوراً فىِ الاْصْلابِ الشّامِخَهِ وَ الاْرْحامِ الْمُطَهَّرَهِ لَمْ تُنَجِّسْک الْجاهِلِیَّهُ بِاَنْجاس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خودتان همه ی تاریخ را نگاه کنید ببینید خلیفه اول کی مسلمان شد، پیر مرد بود، اواخر عمرش؛ خب سابقه ی طولانی در عدم اسلام دارد، همه نوشته اند، شیعه و سنی؛ کسی که از آغاز می گوید من کنار غار حرا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امیرالمؤمنین می فرماید من صدای وحی را می شنیدم، من صدای ناله ی شیطان را شنیدم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این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ما در تاریخ از این وقایع داشتیم، این را دقت کنید، که علاقه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علاقه ی یک پدر فقط به دختر نیست، کما اینکه علاقه ی یوسف به یعقوب، فقط علاقه ی یک فرزند به پدر نیست، یعقوب دوازده پسر داشت، همه را هم دوست داشت، اما چرا روی یوسف حساب ویژه باز می کند، می داند این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 کند با بقیه، این برگزیده است، این همان است که بقیه باید در مقابلش خاضع باشند،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حساب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بقیه جدا کرد،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حساب امیرالمؤمنین را جدا کرد، فکر نکنید فقط به عنوان همسر دنبالش دوید، نه انتخاب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بود، هم برای ازدواجش هم برای امام و حجت خدا بودنش، هم برای دفاع از او و هم برای جان دادن در راه ولایتش، این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من می خواستم به این نکته برسم، خلاصه ی عرضم این است، انتخاب های افراد مهم است، خیلی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 داشته است، بعضی هایشان پول دار، بعضی هایشان صاحب منصب، اما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می کند، امیرالمؤمنین به ظاهر ثروتی ندارد، مادرش در قید حیات نیست، خودش است، تنها آمده خواستگاری، اما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می کند، این انتخاب، انتخاب آگاهانه است؛ این انتخاب، انتخاب رقم خورده در جای دیگری است، که با اختیار خود،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برمی گزیند، برادران عزیز و خواهران گرامی اگر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خواهید بشناسید،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انتخاب هایش</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درسی که ما می خواهیم بگیریم این است که انتخاب هایتان انتخاب های خوب باشد، از روی لجاجت انتخاب نکنید، از روی جهل انتخاب نکنید، از روی سود جویی انتخاب نکنید، از روی اشتباه در مصداق انتخاب نکنید، اگر داماد می خواهی انتخاب کنی، عروس انتخاب کنی، اگر مرام و آیین و دوست و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رفیق می خواهی انتخاب کنی مانند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 ی مبارک هل آتی، ملاک انتخاب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 فقط خدا، فقط خدا؛ اگر ملاک این شد، این ارزش می شود، آمد نزد امیرالمؤمنین، یا ابالحسن،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همسری است برای تو؟ ببینید عبارت را، این خیلی مهم است، این باید ملاک شود این باید الگو شود، امروز این اگر ملاک شد، ارزش دارد، صدا زد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علی طاعت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کمک می کند در راه بندگی خدا، چه کسی این حرف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و اسد الرسول،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عبادت و جایگاه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من است بر اطاعت خدا، می دانی یعنی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زن می تواند مانع بندگی خدا در زندگی شوهرش بشود، یک زن می تواند مسیر درسی و تحصیلی و اطاعت و بندگی و حیا و عفاف همسرش را عوض کند، کما اینکه یک مرد هم می تواند، لذا این مهم است؛ اینی که در روایت داریم سراغ زیبارویان بی تقوا نروید، ملاک فقط برای انتخابتان مال و چهره نباشد، گرچه آن هم میتواند عامل باشد، ملاک تقوا باشد، این همین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لکم و انتم لباس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شماست، آدم پوشش را یک چیزی انتخاب می کند که باهاش راحت باشد، زیبا باشد، حفظش بکند، نگهش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العون علی طاعت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زندگی با انتخاب آگاهانه خیلی کوتاه بود، بر امیرالمؤمنین بسیار کوتاه بود، </w:t>
      </w:r>
      <w:bookmarkStart w:id="35" w:name="pg9527_86377"/>
    </w:p>
    <w:p>
      <w:pPr>
        <w:pStyle w:val="BookText"/>
        <w:rPr/>
      </w:pPr>
      <w:bookmarkEnd w:id="35"/>
      <w:r>
        <w:rPr>
          <w:rFonts w:ascii="IRNazanin" w:hAnsi="IRNazanin" w:eastAsia="IRNazanin"/>
          <w:color w:val="111111"/>
          <w:sz w:val="28"/>
          <w:sz w:val="28"/>
          <w:szCs w:val="28"/>
          <w:rtl w:val="true"/>
          <w:lang w:bidi="fa-IR"/>
        </w:rPr>
        <w:t xml:space="preserve">خیلی کم بود این زندگی؛ فلذا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زود از خانهی علی رفتی و زود علی را تنها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بنت رسول الله</w:t>
      </w:r>
      <w:r>
        <w:rPr>
          <w:rFonts w:eastAsia="IRNazanin" w:cs="IRNazanin"/>
          <w:color w:val="111111"/>
          <w:sz w:val="28"/>
          <w:szCs w:val="28"/>
          <w:rtl w:val="true"/>
          <w:lang w:bidi="fa-IR"/>
        </w:rPr>
        <w:t>.</w:t>
      </w:r>
    </w:p>
    <w:p>
      <w:pPr>
        <w:pStyle w:val="Heading3"/>
        <w:numPr>
          <w:ilvl w:val="2"/>
          <w:numId w:val="1"/>
        </w:numPr>
        <w:rPr/>
      </w:pPr>
      <w:bookmarkStart w:id="36" w:name="__RefHeading___Toc6626842_2870459653"/>
      <w:bookmarkStart w:id="37" w:name="_Toc12"/>
      <w:bookmarkEnd w:id="36"/>
      <w:r>
        <w:rPr>
          <w:rtl w:val="true"/>
        </w:rPr>
        <w:t>الگو پذیری و انتخاب اسوه و الگو</w:t>
      </w:r>
      <w:bookmarkEnd w:id="3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لا حول ولا قوه الا بالله العلی العظیم</w:t>
      </w:r>
    </w:p>
    <w:p>
      <w:pPr>
        <w:pStyle w:val="BookText"/>
        <w:rPr/>
      </w:pPr>
      <w:r>
        <w:rPr>
          <w:rFonts w:ascii="IRNazanin" w:hAnsi="IRNazanin" w:eastAsia="IRNazanin"/>
          <w:color w:val="111111"/>
          <w:sz w:val="28"/>
          <w:sz w:val="28"/>
          <w:szCs w:val="28"/>
          <w:rtl w:val="true"/>
          <w:lang w:bidi="fa-IR"/>
        </w:rPr>
        <w:t>الحمد لله الذی جعل الحمد مفتاح لذکره و سبباً للمزید من فضله و دلیلاً علی آلائه و عظمته</w:t>
      </w:r>
    </w:p>
    <w:p>
      <w:pPr>
        <w:pStyle w:val="BookText"/>
        <w:rPr/>
      </w:pPr>
      <w:r>
        <w:rPr>
          <w:rFonts w:ascii="IRNazanin" w:hAnsi="IRNazanin" w:eastAsia="IRNazanin"/>
          <w:color w:val="111111"/>
          <w:sz w:val="28"/>
          <w:sz w:val="28"/>
          <w:szCs w:val="28"/>
          <w:rtl w:val="true"/>
          <w:lang w:bidi="fa-IR"/>
        </w:rPr>
        <w:t>ثم الصلاه والسلام علی حبیبه وخیرته ابوالقاسم المصطفی محمد</w:t>
      </w:r>
    </w:p>
    <w:p>
      <w:pPr>
        <w:pStyle w:val="BookText"/>
        <w:rPr/>
      </w:pPr>
      <w:r>
        <w:rPr>
          <w:rFonts w:ascii="IRNazanin" w:hAnsi="IRNazanin" w:eastAsia="IRNazanin"/>
          <w:color w:val="111111"/>
          <w:sz w:val="28"/>
          <w:sz w:val="28"/>
          <w:szCs w:val="28"/>
          <w:rtl w:val="true"/>
          <w:lang w:bidi="fa-IR"/>
        </w:rPr>
        <w:t>وعلی اله الطیبین الطاهرین المنتجبین وصی الما بقیه الله فی العرضین</w:t>
      </w:r>
    </w:p>
    <w:p>
      <w:pPr>
        <w:pStyle w:val="BookText"/>
        <w:rPr/>
      </w:pP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مباحث مهمی که در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خاص باید دنبال بشود و در آیات قرآن و روایات به صورت عام بحث الگو پذیری و انتخاب اسوه و الگو است؛ انسان غالباً با نمونه های عینی وقتی برخورد می کند بهتر از نوشته ها و کتاب ها و فرضیه ها می تواند درس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بگویند مثلاً شما در ورزش </w:t>
      </w:r>
    </w:p>
    <w:p>
      <w:pPr>
        <w:pStyle w:val="BookText"/>
        <w:rPr/>
      </w:pPr>
      <w:r>
        <w:rPr>
          <w:rFonts w:ascii="IRNazanin" w:hAnsi="IRNazanin" w:eastAsia="IRNazanin"/>
          <w:color w:val="111111"/>
          <w:sz w:val="28"/>
          <w:sz w:val="28"/>
          <w:szCs w:val="28"/>
          <w:rtl w:val="true"/>
          <w:lang w:bidi="fa-IR"/>
        </w:rPr>
        <w:t xml:space="preserve">این چندتا فن را انجام بده، در شنا این چندتا کار را انجام بده، یا نه، دست یه کسی را بگیرند ببرند داخل آب بگویند این طور شنا کن، زودتر یاد می گیرد، نقش مربی ملموس، نقش مربی عینی از کلی گویی خیلی بهتر است، به همین دلیل است که قرآن کریم یک نظامی ترسیم کرده برای الگو گیری و تبعیت که از کی باید الگو گرفت و از کی نباید الگو گرفت، من اول از قرآن چندتا آیه بخوانم، بعد می آیم در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الگوهایی که نباید اخذ کرد 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الگوهایی که باید انتخاب کرد 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علمی تر، نظام تابع و متبوع غلط از نظر قرآن 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تابع و متبوع صحیح 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وقتی دوستان بخواهند دنبال بکنند طبیعتاً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اگر دنبال بشود خیلی نکات قشنگی بدست می آید که نظام تبعیت منفی و نظام تبعیت مثبت از نظر قرآن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اول منفی را بگویم؛ کدام تبعیت از نظر قرآن منفی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یَتَّبِعُونَ إِلَّا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اینطور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می زنم فلان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قرآن کریم یک تبعیتی که خط بطلان کشده رویش، تبعیت از گمان ها است، به تعبیر دیگر حسبان ها، این 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وَلاکِنَّهُ أَخلَدَ إِلَى الأَرضِ وَاتَّبَعَ 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دومین نظام تبعیتی </w:t>
      </w:r>
    </w:p>
    <w:p>
      <w:pPr>
        <w:pStyle w:val="BookText"/>
        <w:rPr/>
      </w:pPr>
      <w:r>
        <w:rPr>
          <w:rFonts w:ascii="IRNazanin" w:hAnsi="IRNazanin" w:eastAsia="IRNazanin"/>
          <w:color w:val="111111"/>
          <w:sz w:val="28"/>
          <w:sz w:val="28"/>
          <w:szCs w:val="28"/>
          <w:rtl w:val="true"/>
          <w:lang w:bidi="fa-IR"/>
        </w:rPr>
        <w:t>که قرآن خط بطان کشیده رویش، تبعیت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نفسم میگوید این کار را انجام بده، نفسم فرمان می دهد؛ نخیر، تبعیت از هوای نفس هم انسان را به زمین میچسباند، ترفیع و رشد و ترقی را از انسان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 إِلَى الأَرضِ وَاتَّبَعَ هَواها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تبعیت سومی که قرآن از آن مذمت کرده است، تبعیت از شیطان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تَتَّبِعُوا خُطُوَاتِ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دنبال گام ها و سیاست های شیطان رفت، این تبعیت باعث سقوط می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ببینید چقدر زیباست این نظامی که قرآن ترسیم کرده، تبعیت های منفی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ازگمان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از هوا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از 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أَضَاعُوا الصَّلاهَ وَاتَّبَعُوا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تابع شهوت رانی خودشان هستند، تابع امیال درونی خودشان هستند، این نظام را هم قرآن خط بطلان کشیده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فَاتَّبَعُواْ أَمْرَ فِرْعَوْنَ وَمَا أَمْرُ فِرْعَوْنَ بِرَشِید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دنبال فرمان فرعون بودند، تبعیت از فرعون میکردند و تبعیت از فرعون درونش رشد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 تا آیه تقریباً برایتان خواندم ببینید این نظام تبعیت از نظر قران مردود است، تبعیت ظن، گمان، تبعیت هوا، شیطان، شهوات، شخصیت هایی مثل فرعون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و نظام الگویی اسوه کجاست؟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اتَّبِعُواْ الْمُرْسَلِینَ اتَّبِعُواْ مَن لَّا یَسْئَلُکُمْ أَجْراً وَهُم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نظام تبعیت درست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کی تبعیت کنیم؟ از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کسی که می گوید از من پیروی کنید یک وقت مزدی می خواهد، ریاستی می خواهد، عنوانی میخواهد، اما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اجر نمی خواهند، مزد نمیخواهند؛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هدایت شده اند، این بهترین دلیل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اتَّبِعُواْ الْمُرْسَلِینَ اتَّبِعُواْ مَن لَّا یَسْئَلُکُمْ أَجْراً وَهُم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انبیاء تبعیت کنید، چرا؟ چون دو تا ویژگی دارند، نمی خواهند دیگ خودشان را هم بزنند، نمی خواهند منافع شخصی خودشان را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به منزله ی استدلال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یَسْئَلُکُمْ أَجْراً وَهُم مُّهْتَدُونَ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أَتَّبِعُکَ عَلَى أَن تُعَلِّمَنِ مِمَّا عُلِّمْتَ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خزر میگوید میگذاری از تو تبعیت بکنم، چرا؟ چون در تبعیت تو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را بگذارید کنار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أَمْرَ فِرْعَوْنَ وَمَا أَمْرُ فِرْعَوْنَ بِرَشِید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جا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أَتَّبِعُکَ عَلَى أَن تُعَلِّمَنِ مِمَّا عُلِّمْتَ 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تبعیتی که درونش رشد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 فَاتَّبِعُونِی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ببنید چقدر قرآن در این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زیبا وارد شده، تبعیتت های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هوس، ظن، گمان، شهوات، شیطان،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تبعیت ها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هدایت، انبیاء، ائمه، پیامبرگرامی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أَحْسَنَ مَا أُنزِلَ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چقدر زیبا دو نظام را از توی قرآن، البته این کار یک رساله تحقیقی است که انسان این را ترسیم کند، نظام تبعیت منفی در قرآن، نظام تبعیت مثبت در قرآن، این همان نظام الگویی است که من اشاره کردم، یک نکته دیگر را هم بگویم بعد بی آیم در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اشکال در الگو برداشتن گاهی به چشم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گرایی است در الگو، یعنی آدم اگر دید یک عادتی در جامعه ی ای رسم شده بگوید خب ما هم انجام می دهیم، این خیلی بد است، کثرت گرایی در الگو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همه دارند می برند، من هم می برم، همه دارند می خورند من هم می خورم، همه مویشان را این طور بیرون می گذارند، من هم بیرون می گذارم؛ این خیلی نکته مهمی است که در الگو پذیری قرآن سه چیز را رویش خط بطلان کشیده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کثرت گرایی، اگر یک جمعیتی یک عادتی را به غلط آمدند گسترش دادند، آیا باید از او الگو گرفت؟ شما ببینید زمان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خلافت ظاهری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آقا فرستاد برود مسجد جلوی صلاه تراویح را بگیرد، اما حریف</w:t>
      </w:r>
    </w:p>
    <w:p>
      <w:pPr>
        <w:pStyle w:val="BookText"/>
        <w:rPr/>
      </w:pPr>
      <w:r>
        <w:rPr>
          <w:rFonts w:ascii="IRNazanin" w:hAnsi="IRNazanin" w:eastAsia="IRNazanin"/>
          <w:color w:val="111111"/>
          <w:sz w:val="28"/>
          <w:sz w:val="28"/>
          <w:szCs w:val="28"/>
          <w:rtl w:val="true"/>
          <w:lang w:bidi="fa-IR"/>
        </w:rPr>
        <w:t>نشد، چرا؟ چون یک سنت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همین طور است، یک سنت غلط آن قدر عادت می شود، آن قدر جا می افتد که دیگر مبارزه با آن مشکل می شود فلذا این باید توجه بشود که در الگو پذیری سه چیز غلط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گرایی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 انگاری، غیر از معصومین الگویی مطلق نیست، الان متاسفانه این طور شده، یعنی ما یک الگوی ورزشی را می خواهیم بی آوریم در مسائل دینی نظر بدهد، چون معروف است، مشهور است، اگر انتخاباتی داریم می خواهیم این بیاید در مسائل سیاسی هم نظر بدهد، نمی گوید آقا این الگوی ورزش است، نمی تواند الگوی دین باشد، کارشناس دین باشد، اگر الگوی مثلاً فرض کنید در بعد علمی است، در یک رشته ی علوم پایه است، در یک رشته ی علوم تجربی است، این بیاید حالا کتاب در تفسیر قرآن، الان این تفاسیری که اطبا و پزشکان متعدد، داخل ایران نه ولی بیشتر مصری ها، مثل دکتر مثلاً فرض کنید ادنان شریف، که چند کتاب دارد، الطب القرآن، النجوم فی القرآن، فراوان مهندس های به اصطلاح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یا شخصیت های که سال ها در رشته خودشان بوده اند، کتاب های متعددی، من شاید بیش از سیصد، چهارصد کتاب از این شخصیت های غیر حوزوی دانشگاهی دیدم در تفسیر قرآن که دچار این انحراف شده، یعنی می اید طیرالابابیل </w:t>
      </w:r>
    </w:p>
    <w:p>
      <w:pPr>
        <w:pStyle w:val="BookText"/>
        <w:rPr/>
      </w:pPr>
      <w:r>
        <w:rPr>
          <w:rFonts w:ascii="IRNazanin" w:hAnsi="IRNazanin" w:eastAsia="IRNazanin"/>
          <w:color w:val="111111"/>
          <w:sz w:val="28"/>
          <w:sz w:val="28"/>
          <w:szCs w:val="28"/>
          <w:rtl w:val="true"/>
          <w:lang w:bidi="fa-IR"/>
        </w:rPr>
        <w:t>را هم می زند به ویروس آبله، چرا؟ چون نمی تواند توجیح کند که چگونه پرنده ای بیاید بالای سر و سنگ بیاندازد، متاسفانه بعضی از مفسرین خودمان هم، تأثر پذیرفته اند، آدم نگاه نمی کند بعضی از این تفاسیری که در سال های خیلی نزدیک نوشته شده، می بینید همین دیدگاه را این مفسر هم نقل می کند، می گوید اشکالی ندارد، می تواند مثلاً ویروس آبله بوده باشد، این تفکر را اولش را شیخ محمد عبده آورد در تفسیرش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خان هندی اصلاً چیزی برای وحی و فرشته و جبرئیل نذاشته، ببینید شما، اگر قرار شد یک شخصیتی بیاید یگوید وحی تجربه نبوی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های شخصی اش را، همین حرفایی که بعضی از سوفیا می زنند، می گویند پیامبر هی نشست الهامات درونی خودش را مجسم کرد، مجسم کرد، یک وقت گفت اینها وحی است، حرف بعضی از این نویسنده های فعلی که در کتاب هایشان دارند همین است، و اینها را در دانشگاه ها القا می کنند که وحی تجربه نبوی است، شیطان نیروهای درونی است، همین نفس خود ما است، اسمش را گذاشته اند شیطان، بهشت و جهنم تجسم سختی ها و…</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ی این حرف ها را سید احمد خان در این تفسر القرآن عظیم دارد که به نظرم اسمش را چیز دیگری می گذاشت بهتر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کلشی غیر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درونش است، به قول یکی از این نویسندگان معاصر، ایشان حرف قشنگی زد، گفت طنطاوی از </w:t>
      </w:r>
    </w:p>
    <w:p>
      <w:pPr>
        <w:pStyle w:val="BookText"/>
        <w:rPr/>
      </w:pPr>
      <w:r>
        <w:rPr>
          <w:rFonts w:ascii="IRNazanin" w:hAnsi="IRNazanin" w:eastAsia="IRNazanin"/>
          <w:color w:val="111111"/>
          <w:sz w:val="28"/>
          <w:sz w:val="28"/>
          <w:szCs w:val="28"/>
          <w:rtl w:val="true"/>
          <w:lang w:bidi="fa-IR"/>
        </w:rPr>
        <w:t>روی جهل دچار این تفسیر الجواهر شد و سید احمد خان از روی غرب زدگی، که سید جمال اسد آبادی جلویش ایستاد، اصلاً آن رسالهای که نوشت، علیه سید احمد خان نوشت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این تفکر در کتا ب های متعدد، من در داخل هم دیدم اخیراً کتاب هایی چاپ می شود، آقا این آیه اشاره دارد به فلان کشف علمی، اصلاً گاهی هیچ ارتباطی هر چی آدم نگاه می کند بین این آیه با آن کشف علمی نمی بیند، این اصلاً تنزل دادنشان قرآن است، قرآن کتاب تشریع است، کتاب هدایت است، فوراً هم استدلال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رَطْبٍ وَلاَ یَابِسٍ إِلاَّ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لاَ رَطْبٍ وَلاَ یَابِسٍ در هر کتابی بر حسب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شاعر آمد یک کتاب دیوان نوشت و گفت من همه چیز در این آورده ام، یعنی همه شعری در این آوردهام، نه اینکه فیزیک آورده ام، اگر بوعلی کتاب طب نوشت گفت من همه چیز در این آورده ام، یعنی همه چیز که راجع به طب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نیست که مباحث فیزیک و شیمی در قرآن ما با تعمیم بگنجانیم، که گاهی تا هشت صد، نه صد آیه در این روزها بعضی ها آوردند در نوشته هایشان، عیبی ندارد ما بگوییم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فِی فَلَکٍ 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مسئله ی سیارات و حرکت، اما واقعاً شما زلزله ی ژاپن را سید احمد خان هندی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آورده است، کجاش در می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تخرص است؛ </w:t>
      </w:r>
    </w:p>
    <w:p>
      <w:pPr>
        <w:pStyle w:val="BookText"/>
        <w:rPr/>
      </w:pPr>
      <w:r>
        <w:rPr>
          <w:rFonts w:ascii="IRNazanin" w:hAnsi="IRNazanin" w:eastAsia="IRNazanin"/>
          <w:color w:val="111111"/>
          <w:sz w:val="28"/>
          <w:sz w:val="28"/>
          <w:szCs w:val="28"/>
          <w:rtl w:val="true"/>
          <w:lang w:bidi="fa-IR"/>
        </w:rPr>
        <w:t xml:space="preserve">الان هم این طور شده،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آمریکا را از فلان آیه در می آورند، سقوط فلان رئیس جمهور را از فلان آیه در میآورند و این خطری است، این همان است که علامه ی بزرگوار، علامه ی طباطبایی در مقدمه تفسیر گران سنگ المیزان که می دانید تفسیر المیزان ناظر به تفسیر المنار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عزیزان اخیراً یک کاری کرده است روی تفسیر المیزان و آن تحت عنوان حدیث شناسی علامه طباطبایی در المیزان است، کار قشنگی هم است، چون گاهی این در واقع نارسایی را ممکن بود با عدم دقت به المیزان بگویند خب روایات استفاده نشده، اما این طور نیست، علامه طباطبایی بسیاری از اوقات دیدگاه های تفسیری اش متأثر از روایت است، یعنی ایشان وقتی می آید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بکند نمی تواند منهای روایت آمده است در روایت، وقتی می خواهد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کند، آمده است در روایت اصلاً غیر ممکن است ما بعضی از آیات را بتوانیم انحصارش را تو اهل بیت بیرون بی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 مستقیم نمی آید، باید مصداق روایی داشته باشد، یکی از عزیزان اخیر یک کتابی نوشته است چاپ هم شده است، روش شناسی حدیثی علامه طباطبایی در المیزان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ایشان چطور نقد دارد، تو مقدمه المیزان ایشان این نکته </w:t>
      </w:r>
    </w:p>
    <w:p>
      <w:pPr>
        <w:pStyle w:val="BookText"/>
        <w:rPr/>
      </w:pPr>
      <w:r>
        <w:rPr>
          <w:rFonts w:ascii="IRNazanin" w:hAnsi="IRNazanin" w:eastAsia="IRNazanin"/>
          <w:color w:val="111111"/>
          <w:sz w:val="28"/>
          <w:sz w:val="28"/>
          <w:szCs w:val="28"/>
          <w:rtl w:val="true"/>
          <w:lang w:bidi="fa-IR"/>
        </w:rPr>
        <w:t>را دارد، می فرماید این تفسیرهایی که در بازار می آید از این افراد گاهی غیر حوزوی، دانشگاهی، تحت عنوان تفسیر علمی و …، این ها تطبیق است نه تفسیر، این ها گاهی تفسیر به رأی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دایره ی بحث خارج شدم، نمی خواستم وارد این بحث بشوم، خلاصه ی عرضم این است، نظام الگویی در قرآن ترسیم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أَمْرَ فِرْعَوْنَ وَمَا أَمْرُ فِرْعَوْنَ بِرَشِید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یَتَّبِعُونَ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غلط،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غلط،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تَتَّبِعُوا خُطُوَاتِ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منفی،</w:t>
      </w:r>
    </w:p>
    <w:p>
      <w:pPr>
        <w:pStyle w:val="BookText"/>
        <w:rPr/>
      </w:pPr>
      <w:r>
        <w:rPr>
          <w:rFonts w:ascii="IRNazanin" w:hAnsi="IRNazanin" w:eastAsia="IRNazanin"/>
          <w:color w:val="111111"/>
          <w:sz w:val="28"/>
          <w:sz w:val="28"/>
          <w:szCs w:val="28"/>
          <w:rtl w:val="true"/>
          <w:lang w:bidi="fa-IR"/>
        </w:rPr>
        <w:t xml:space="preserve">خب مثبت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تُحِبُّونَ اللَّهَ فَاتَّبِعُونِی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أَحْسَنَ مَا أُنزِلَ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یَهْدِی إِلَى الْحَقِّ أَحَقُّ أَن یُتَّبَعَ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کلمه ی تبعیت را در قرآن دنبال کنید، می بینید نظام الگویی خیلی زیبا در قرآن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همین الگو را بیاوریم در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ینابیع الموده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روایتی نقل کرده، من این را بخوانم، ببینید که چرا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نزد پدر، ظاهراً بعد از ازدواج بعضی ها سرزنش می کردند، بعضی ها می گفتند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فقیرانه ای را شروع کرده است، آمد نزد پدر نه به اعتراض، بلکه شاید سؤال، کشف حقیقت،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ینابیع الموده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ما </w:t>
      </w:r>
    </w:p>
    <w:p>
      <w:pPr>
        <w:pStyle w:val="BookText"/>
        <w:rPr/>
      </w:pPr>
      <w:r>
        <w:rPr>
          <w:rFonts w:ascii="IRNazanin" w:hAnsi="IRNazanin" w:eastAsia="IRNazanin"/>
          <w:color w:val="111111"/>
          <w:sz w:val="28"/>
          <w:sz w:val="28"/>
          <w:szCs w:val="28"/>
          <w:rtl w:val="true"/>
          <w:lang w:bidi="fa-IR"/>
        </w:rPr>
        <w:t>شش افتخار داریم، که همه این ها به شکلی به تو بر میگردد، این روایت را دقت بکنید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خیرالانبیاء و هو 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که می گویم به معنای کامل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سیدالاوصیا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روسول الله است، خب این پدر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 چه پدری؟ پدری که در بعضی از نقل ها دارد که هیچ شبی نمی خوابید مگر آنکه آن شب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ببیند، مگر آنکه آن شب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ببوسد، فاطمه جان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خیرالاوصیا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خیرالاوصیا از ماست؛ علی بن ابی طالب، او کیست؟ او شوهر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 سِبْطَا هَذِهِ الْأُمَّهِ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سبط بزرگ این این امت، حسنین، از ما هستند، خب اینها هم که فرزندان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خیر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الشهدا از ما است، حمزه عموی پدر تو است، و بالاخره شهید طیار، صاحب دو جناح و بال در بهشت، جعفر بن ابی طالب، این هم پسر عمه من و منسوب به هرحال به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منا مهدی هذه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جانم مهدی این امت از ماست که آن هم فرزند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چرا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است؟؛ پیامبرگرامی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افتخارات این امت که شش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 رسول خدا، </w:t>
      </w:r>
    </w:p>
    <w:p>
      <w:pPr>
        <w:pStyle w:val="BookText"/>
        <w:rPr/>
      </w:pPr>
      <w:r>
        <w:rPr>
          <w:rFonts w:ascii="IRNazanin" w:hAnsi="IRNazanin" w:eastAsia="IRNazanin"/>
          <w:color w:val="111111"/>
          <w:sz w:val="28"/>
          <w:sz w:val="28"/>
          <w:szCs w:val="28"/>
          <w:rtl w:val="true"/>
          <w:lang w:bidi="fa-IR"/>
        </w:rPr>
        <w:t xml:space="preserve">حمزه سیدالشهدا، جعفر بن ابی طالب، امیرالمرمنین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امت، اینها به یک شکلی بر می گردد خواست گاه و جایگاهشان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عزیز، سروران معزز،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محورهایی که من فکر می کنم که یک مقداری بیشتر تو منبرها کار بشود، روی جوان ها الگوهای رفتاری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نیست برای الگو گرفتن از یک جریان ما تاریخ زیادی داشته باشیم، بعضی ها می گویند آقا ما خیلی از زندگی حضرت خبر نداریم، باشه، شما گاهی یک تصادف ممکن است یک ثانیه وا قع بشود، اما صد صفحه تحلیل راجع بهش می نویسند، درباره ی قضایای تاریخی کثرت نقل دلیل بر الگو گرفتن نیست، نه یک جمله شما از ارسطو مثلاً قبل از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میلاد، نقل کردند، چقد رویش کتاب می نویسند، مطلب می نویسند؛ ما برای ز 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جزء به جزءش را خبر داشته باشیم، همین پنجاه، شصت داستان و گزارش که از زندگی حضرت آمده، همین برای ما الگو گیری اش بس است، چه قسمت هایی الگواست؟</w:t>
      </w:r>
    </w:p>
    <w:p>
      <w:pPr>
        <w:pStyle w:val="BookText"/>
        <w:rPr/>
      </w:pPr>
      <w:r>
        <w:rPr>
          <w:rFonts w:ascii="IRNazanin" w:hAnsi="IRNazanin" w:eastAsia="IRNazanin"/>
          <w:color w:val="111111"/>
          <w:sz w:val="28"/>
          <w:sz w:val="28"/>
          <w:szCs w:val="28"/>
          <w:rtl w:val="true"/>
          <w:lang w:bidi="fa-IR"/>
        </w:rPr>
        <w:t>من چهار، پنج تا از آنها را بگویم و دعایتان بکنم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که بالاتر این ارزش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أُجِّلْتَ فی عُمُرِکَ یَوْمَیْنِ فَاجْعَلْ</w:t>
      </w:r>
    </w:p>
    <w:p>
      <w:pPr>
        <w:pStyle w:val="BookText"/>
        <w:rPr/>
      </w:pPr>
      <w:r>
        <w:rPr>
          <w:rFonts w:ascii="IRNazanin" w:hAnsi="IRNazanin" w:eastAsia="IRNazanin"/>
          <w:color w:val="111111"/>
          <w:sz w:val="28"/>
          <w:sz w:val="28"/>
          <w:szCs w:val="28"/>
          <w:rtl w:val="true"/>
          <w:lang w:bidi="fa-IR"/>
        </w:rPr>
        <w:t>أَحَدَهُما لِتَحصیل اَدَبِک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بهت گفتند دو روز از عمرت باقی مانده، یک روزش را بگذار ادب یاد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را در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گذشته منبر داشتم، صحن گهرشاد این را عرض کردم، گفتم آداب دارد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تا چهل تا آداب در این تحفه الزائرین بعضی ها نوشته اند، مرحوم مجلسی هم نوشته است، خیلی آدم غصه می خورد، می روید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بیند آداب زیارت را رعایت نمی کنند، آداب برخورد با امام را رعایت نمی کنند، جیغ، فریاد، حجاب کنار رفتن، فشار دادن؛ آزار دادن به هم دیگر، حرف دنیا زدن، نماز جماعت برگذار است، دور ضریح مزدحم، کعبه که أَوَّلَ بَیْتٍ وُضِعَ لِلنَّاسِ است، موقع نماز یک نفر دورش نیست، شما ممکن است بفرمائید که آن جا پلیس مانع می شود، اگر پلیس ول کند، مردم که ول نمی کنند کعبه را می چرخند، باشه، بعضی جاها زور عیبی ندارد، منطقی است، به هر حال این نماز رو به کعبه است، صلاح نیست در حال نماز مردم طواف بکنند، فرق نمی کند خب حرم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زائر نباید موقع نماز دور ضریح باشد، خیلی مهم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هرچیزی ادبی دارد، کنار قبر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آوردند دفن کنند یا طواف بدهند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بلند شد، بنی مروان شلوغ کردند،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تَرْفَعُوا أَصْوَاتَکُمْ فَوْقَ صَوْتِ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دلیل </w:t>
      </w:r>
    </w:p>
    <w:p>
      <w:pPr>
        <w:pStyle w:val="BookText"/>
        <w:rPr/>
      </w:pPr>
      <w:r>
        <w:rPr>
          <w:rFonts w:ascii="IRNazanin" w:hAnsi="IRNazanin" w:eastAsia="IRNazanin"/>
          <w:color w:val="111111"/>
          <w:sz w:val="28"/>
          <w:sz w:val="28"/>
          <w:szCs w:val="28"/>
          <w:rtl w:val="true"/>
          <w:lang w:bidi="fa-IR"/>
        </w:rPr>
        <w:t xml:space="preserve">می آورم برای اینکه بدانید زنده و مرده ندارد، فرمود صدایتان را بالای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نکنید، جنازه را آوردند از کنار قبر به طرف بقیع، اجازه نداد فریاد بلند بشود، سر و صدا بلند بشود، خیلی مهم است، ادب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شما شنیدهاید وقتی آیه 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صدا نزنید، آمد نزد پدر بزرگوارش، السلام علیک یا رسول الله، یک نگاهی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رسول الله خطاب می کند،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یا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به من بگو بابا جان، عجیب است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یا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بابا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ارضا 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بیشتر راضی است، تو من را بابا خطاب بکن، تو نفس منی، جان من هستی، تو من را پدر خطاب کن، این مال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ادب را ببینید، حالا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داد، خود او آمده این طور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از پدر بزرگوارش، معروف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معادل حسنین است برای من، آدم گاهی تو روز نامه ها، اخیراً دیگر رسم شده من دیدم روی سنگ قبرها هم آیه می نویسند، و بعد مردم رد می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رعایت باید بشود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 نُورٌ وَ أَمْرُکُمْ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این احادیث یک طوری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یک آیه معادل حسنین است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ما الگو باشد، خانم بزرگوار بی بی دو عالم، شخصیتی که دو روز در خانه اش غذا نیست،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عرضه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لاسْتَحی مِنْ إلهی أنْ أکَلِّفَ نَفْسَکَ ما لا تَقْدِرُ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خجالت کشیدم، شرم کردم، تکلیفی گردن تو بگذارم که توانش را نداری، این ادب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برخورد با همسر، در برخورد با فرزند، در برخورد با همسایه، تا به صبح برای همسایگان دعا میکرد، برای خود دعا نکرد؛ این است که یکی از جنبه های الگوی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همین بعد ادب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باید یک مقداری بیشتر رویش عنایت بکنیم و توجه داشته باشیم؛ من یک وقتی یک کسی آمده بود یک رساله ای می خواست بگیرد، بهش دادم، همین موضوع را گفتم برو روی قرآن اصلاً کار کن، ببین در قرآن کریم چه آیاتی این بحث ادب را مطرح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گفت و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چطور با فرشته ها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 انبیاء صحبت می کند؟ انبیاء چطور با قومشان صحبت می کنند؟ خیلی جالب است، این خودش یک موضوع بحث است، گفت و گوی انبیاء با قومشان، این ادب گفت و گو را شما ببینید چطور با قومشان صحبت می کنند، چطور با مخالفینشان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جنبه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جنبه دوم الگویی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جنبه ی خداترسی و بعد عبادی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شخصیتی که همه ی وجودش محض است، در روایت دیدم، جبرئیل آمد خانه ی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دانید جبررئیل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بعد از این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دو، سه ماه ارتباطش را قطع نکرد با خانهی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با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ما هم اعتقامان این است که، مصحف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ارتباطی با قرآن ندارد، ممکن است نکات قرآنی درش باشد، اما این غیر از قرآن است، مصحف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ها ارتباطی به وحی ندارد، وحی فقط به رسول الله است، بارحلت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تمام شد، اما یک وقتی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 این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در فرصت این چند ماه، رفت و آمدش را قطع نکرد، گاهی می آمد خدمت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جای پدرش به او خبر می داد، فاطمه جان ناراحت نباش جای پدرت این طور است، جای پدر را به او نشان می داد، گاهی می آمد مطالبی به او بیان می کرد، مطالبی به او عرض می کردند، دراین روایت دارد که رسول خدا نشسته بود جبرئیل آمد، یا رسول الله حضرت حق سلام می رساند و می فرماید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هرچی می خواهد از من بطلبد،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جبرئیل را مطرح کرد، سر پایین انداخته، بعد سر مبارکش را بالا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 لا حاجَهَ لِی غَیرُ النَّظَرِ اِلی وَجهِهِ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حاجتی ندارم، غیر از اینکه توجهم به خدا بیشتر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 آقا یک چک سفید امضا جلوی آدم بگذارند، بگویند بطلب؛ خب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بود بر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که شما چرا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ادامه اش را از خدا می خواهیم، ما بیشترش را از خدا می خواهیم، بازهم امکان ترقی دارد، خود ائمه علمشان در بعضی از ایام هفته افزوده می شود، فلذا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توجهی که به خدا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 دارد پدرجان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حاجَهَ لِی غَیرُ النَّظَرِ اِلی وَجهِهِ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حاجتی ندارم غیر از اینکه توجهم به خدا بیشتر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ی عرض امروز من ترسیم این نظام الگویی در قرآن بود، نظام تابع و متبوع، و انطباقش با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شاالله خداوند به همه ی ما توفیق اسوه پذیری و الگو پذیری و عمل به کلمات نورانیشان را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بنت رسول الله، یا قُرَّهِ عَیْنِ نبی الْمُصْطَفَى، دو سه جمله ذکر مصیبت، این دلها را روانه مدینه بکنیم،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ی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یک کسی از دست می رود، آن لحظاتی که انسان کنارش است، غسل می دهد، کفن می کند، آماده می کند، تجهیز می کند، شاید خیلی توجه ندارد به این فقدان، به این عظمت مصیبت، اما وقتی آن عزیز به خاک سپرده می شود، آدم می آید خانه جای خالی اش را می بیند، بستر خالی اش را، لباس هایش را، سجاده اش را، هی برایش تداعی می شود، می گوید </w:t>
      </w:r>
    </w:p>
    <w:p>
      <w:pPr>
        <w:pStyle w:val="BookText"/>
        <w:rPr/>
      </w:pPr>
      <w:r>
        <w:rPr>
          <w:rFonts w:ascii="IRNazanin" w:hAnsi="IRNazanin" w:eastAsia="IRNazanin"/>
          <w:color w:val="111111"/>
          <w:sz w:val="28"/>
          <w:sz w:val="28"/>
          <w:szCs w:val="28"/>
          <w:rtl w:val="true"/>
          <w:lang w:bidi="fa-IR"/>
        </w:rPr>
        <w:t>اینجا می نشست، اینجا غذا می خورد، این جا باهام حرف میزد، از این در بیرون می رفت، هی ناراحتی بیشتر می شود، لذا بازماندگان برایشان همیشه این قضیه سخت تر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نوشته اند وقتی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خاک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 به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های عالم به 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علی مظلوم حالا بر میگردد به خانه، به در و دیوار، بستر خالی، سجاده خالی، مخصوصاً برای بچه ها خیلی سخت بود، بر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حسنین، برام کلثوم، هر وقت از کنار این در رد می شد، حالا یک وقت اینم یادگار یک چیزی است که می شود از جلوی چشم برداشت نبینن، لذا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صحنه ها تداعی میشد؛ عرض کنم بی بی دو عالم، این جا دیدی دشمن به خانه آمد، این جا بیشتر سخت گذشت یا کربلا، آنجایی که خودم دیدم، زبالای بلندی، که محبوب خدارا سر بریدند، دست روی سر گذاشت، وا محمدا، وا علیا، خودم دیدم گلوی اصغرم را، خودم در بر کشیدم اکبرم را، آنچنان جانسوز در قتل گاه روزه خواند،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بکت و ابکات کل عدو و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گریه می کرد، دشمن گریه می کرد، مگر چی گفت؟ صدا زد داداشم قربان لب های تشنه ات برادر، قربان دل داغ دیدهات، بأبی المهموم حتی قضی بأبی العطشان حتی مضی، لا حول ولا قوه الا بالله العلی العظیم، به فاطمه و ابیها و بعلها و بنیها و سر المستودع فیها یا الله</w:t>
      </w:r>
      <w:r>
        <w:rPr>
          <w:rFonts w:eastAsia="IRNazanin" w:cs="IRNazanin"/>
          <w:color w:val="111111"/>
          <w:sz w:val="28"/>
          <w:szCs w:val="28"/>
          <w:rtl w:val="true"/>
          <w:lang w:bidi="fa-IR"/>
        </w:rPr>
        <w:t xml:space="preserve">. </w:t>
      </w:r>
      <w:bookmarkStart w:id="38" w:name="pg9527_86395"/>
    </w:p>
    <w:p>
      <w:pPr>
        <w:pStyle w:val="BookText"/>
        <w:rPr/>
      </w:pPr>
      <w:bookmarkEnd w:id="38"/>
      <w:r>
        <w:rPr>
          <w:rFonts w:ascii="IRNazanin" w:hAnsi="IRNazanin" w:eastAsia="IRNazanin"/>
          <w:color w:val="111111"/>
          <w:sz w:val="28"/>
          <w:sz w:val="28"/>
          <w:szCs w:val="28"/>
          <w:rtl w:val="true"/>
          <w:lang w:bidi="fa-IR"/>
        </w:rPr>
        <w:t xml:space="preserve">خدایا به عظمت زهرای مرضیه در ظهور آخرین وصی رسول خدا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تا ما زندهایم توفیق درک حکومتش را به همهی ما عنایت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اعتقاد ما، عبادت ما دین ما محافظت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همهی مارا بر دین ثابت قدم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ما، نسل ما، اولاد ما، دخترها و پسرهای ما متدین، مؤمن، عاقبت بخیر قراربده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موجبات شغلشان، ازدواجشان، تحصیلشان فراهم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کسی با هرقلمی با هر بیانی با هر تکنولوژی علیه این جوان ها توطئه می کند برای فساد و انحراف آنها، خدای به عظمت زهرای جوان، شرشان را به خودشان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روز به روز محبت اهل بیت عصمت و طهارت را در دل ما بیشر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اساتید ما ذب الحقوق ما، مراجع عالی مقام ما خاصه مرجع عالی قدر حضرت آیت الله عظمی صافی، خاصه رهبری عظیم الشان انقلاب، سلامت، عظت عنایت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مارا قدر دان نعمت خون شهدا و انقلاب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و بشارت به روح شهدا، اموات گذشتگان، علمای گذشته، مراجع گذشته، عزیزانی که سال ها در این مجلس شرکت میکردند و دستشان کوتاه است، روح ملکوتی آیت الله عظمی گلپایگانی، روح ملکوتی امام عائد و واصل بگردان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6626844_2870459653"/>
      <w:bookmarkStart w:id="40" w:name="_Toc13"/>
      <w:bookmarkEnd w:id="39"/>
      <w:r>
        <w:rPr>
          <w:rtl w:val="true"/>
        </w:rPr>
        <w:t>عفت جنسی</w:t>
      </w:r>
      <w:bookmarkEnd w:id="40"/>
    </w:p>
    <w:p>
      <w:pPr>
        <w:pStyle w:val="BookText"/>
        <w:rPr/>
      </w:pPr>
      <w:r>
        <w:rPr>
          <w:rFonts w:ascii="IRNazanin" w:hAnsi="IRNazanin" w:eastAsia="IRNazanin"/>
          <w:color w:val="111111"/>
          <w:sz w:val="28"/>
          <w:sz w:val="28"/>
          <w:szCs w:val="28"/>
          <w:rtl w:val="true"/>
          <w:lang w:bidi="fa-IR"/>
        </w:rPr>
        <w:t>أعوذ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لا حول ولا قوه الا بالله العلی العظیم</w:t>
      </w:r>
    </w:p>
    <w:p>
      <w:pPr>
        <w:pStyle w:val="BookText"/>
        <w:rPr/>
      </w:pPr>
      <w:r>
        <w:rPr>
          <w:rFonts w:ascii="IRNazanin" w:hAnsi="IRNazanin" w:eastAsia="IRNazanin"/>
          <w:color w:val="111111"/>
          <w:sz w:val="28"/>
          <w:sz w:val="28"/>
          <w:szCs w:val="28"/>
          <w:rtl w:val="true"/>
          <w:lang w:bidi="fa-IR"/>
        </w:rPr>
        <w:t>الحمد لله الذی جعل الحمد مفتاح لذکره و سبباً للمزید من فضله و دلیلاً علی آلائه و عظمته</w:t>
      </w:r>
    </w:p>
    <w:p>
      <w:pPr>
        <w:pStyle w:val="BookText"/>
        <w:rPr/>
      </w:pPr>
      <w:r>
        <w:rPr>
          <w:rFonts w:ascii="IRNazanin" w:hAnsi="IRNazanin" w:eastAsia="IRNazanin"/>
          <w:color w:val="111111"/>
          <w:sz w:val="28"/>
          <w:sz w:val="28"/>
          <w:szCs w:val="28"/>
          <w:rtl w:val="true"/>
          <w:lang w:bidi="fa-IR"/>
        </w:rPr>
        <w:t>ثم الصلاه والسلام علی حبیبه وخیرته ابوالقاسم المصطفی محمد</w:t>
      </w:r>
    </w:p>
    <w:p>
      <w:pPr>
        <w:pStyle w:val="BookText"/>
        <w:rPr/>
      </w:pPr>
      <w:r>
        <w:rPr>
          <w:rFonts w:ascii="IRNazanin" w:hAnsi="IRNazanin" w:eastAsia="IRNazanin"/>
          <w:color w:val="111111"/>
          <w:sz w:val="28"/>
          <w:sz w:val="28"/>
          <w:szCs w:val="28"/>
          <w:rtl w:val="true"/>
          <w:lang w:bidi="fa-IR"/>
        </w:rPr>
        <w:t>وعلی اله الطیبین الطاهرین المنتجبین وصی الما بقیه الله فی العرضین</w:t>
      </w:r>
    </w:p>
    <w:p>
      <w:pPr>
        <w:pStyle w:val="BookText"/>
        <w:rPr/>
      </w:pPr>
      <w:r>
        <w:rPr>
          <w:rFonts w:ascii="IRNazanin" w:hAnsi="IRNazanin" w:eastAsia="IRNazanin"/>
          <w:color w:val="111111"/>
          <w:sz w:val="28"/>
          <w:sz w:val="28"/>
          <w:szCs w:val="28"/>
          <w:rtl w:val="true"/>
          <w:lang w:bidi="fa-IR"/>
        </w:rPr>
        <w:t>قال الله تبارک و تعالی یا ایها الذین الامنوا التقو الله و کونوا مع الصادقین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شهادت صدیقه طاهره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الرسول، ام ابیها علیها صلوات الله وسلام الملاعکته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بالاترین اقسام عفاف، عفت جنسی است، و عفت جنسی این است که انسان شهوت خودش را کنترل کند، اینی که در روایات داریم انسان واسطه بشود، حدیث داریم حکم اولیه اسلام ازدواج است، ولی می فرماید حالا اگر کسی نتوتنست ازدواج بکند، شرایط برایش نبود، یا حتی همسرهم داشت، فرقی نمی کند، باید عفت داشته باشد، این عفت منظور عفت جنسی است، برادران عزز، خواهران گرامی، اگر غریزه شهوت انسان، یله و رها بشود خیلی خطرناک </w:t>
      </w:r>
    </w:p>
    <w:p>
      <w:pPr>
        <w:pStyle w:val="BookText"/>
        <w:rPr/>
      </w:pPr>
      <w:r>
        <w:rPr>
          <w:rFonts w:ascii="IRNazanin" w:hAnsi="IRNazanin" w:eastAsia="IRNazanin"/>
          <w:color w:val="111111"/>
          <w:sz w:val="28"/>
          <w:sz w:val="28"/>
          <w:szCs w:val="28"/>
          <w:rtl w:val="true"/>
          <w:lang w:bidi="fa-IR"/>
        </w:rPr>
        <w:t xml:space="preserve">است، خیلی جنایت می آفریند،، خیلی آسیب ایجاد می کند، فلذا اسلام برای، مسئله ی کنترل شهوت و برای ایجاد عفاف در مردم اول کاری که کرده است می گوید جلوی محرک ها را بگیرید، ببینید، محرک اول باعث می شود شهوت انسان تحریک بشود، چرا به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کننده حرف نزنید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تَخْضَعْنَ بِالْقَوْلِ فَیَطْمَعَ الَّذِی فِی قَلْبِهِ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پیام به همه ی زن هاست، نوع حرف زدن یک خانم میتواند محرک باشد، می فرماید شما سخنتان را، حرف زدنتان، گاهی بایک تلفن، شهوتی تحریک بشود، لذا می فرماید که حرف زدن خانم ها نباید تحریک کننده باشد، آیه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نباید محرک باشد، به زن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راه می روید، یک جوری راه نروید که نامحرم تحریک بشود، دختر شعیب وقتی آمد پیش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موسی بن عمران جوان است، مجرد است، این خانم آمد پیام شعیب را به او برساند،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تمشی علی الاحیا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راه رفتن بی حیا هم داریم، حرف زدن بی حیا هم داریم، اسلام برای ایجاد عفت جنسی، چندتا کار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جلوی محرک ها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خانم ممحترم تحریک کننده حرف نزن، تحریک کننده راه نرو، زینت های خودت را آشکار نکن، که موجب بشود نامحرم تحریک بشود،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زینت های خودت را بپوشان، 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الاعفاف البطن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بالاترین عفاف و محبوب ترین عفت نزد خدا عفت شکم و عفت جنسی است، این است که انسان قوای جنسی اش را کنترل بکند، شما سوره ی احزاب را باز کنید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ببینید، من توصیه می کنم این آیه را ملاحظه کنید، آیه 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احزاب، ده صفت آورده است برای زنان و مردان سالم، می دانید شما که جامعه ی سالم با افراد سالم است، اگر افراد در جامعه سالم شدند، جامعه هم دست می شوند، جامعه در و دیوار نیست که سالم باشدفوقتی می گویند که خانواده سالم، جامعه ی سالم، کشور سالم، یعنی افراد سالم، افراد سالم هم زن و مرد می باشند، ده تا صفت خداوند در سوره احزاب برای مؤمنین و مؤمنات آورده است که واقعاً اگر این ده صفت در جامعه بین مؤمنین ایجاد بشود، ایم جامعه، جامعه ی سالم می شود، خب یکی از آنها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والحافظین فروجهم و الحافظات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 ها و زن ها در جامعه ی اسلامی، قوای جنسی شان را کنترل می کنند، مواظب هستند، عفت جنسی دارند،؛ گاهی غربی ها می گویند شما آزاد بگذارید مسائل جنسی را، انقدر حساسیت ایجاد نکنید، باعث می شود برایشان عادی بشود برای مردم و خلاصه خود به خود حساسیت ها کم می شود، هی که شما خانم را می پوشانید، هی تحریک می شوند می بینند، ولی وقتی همه چیز باز شد و بی حجابی شد، فساد زیاد بود قوای جنسی را هرکی </w:t>
      </w:r>
    </w:p>
    <w:p>
      <w:pPr>
        <w:pStyle w:val="BookText"/>
        <w:rPr/>
      </w:pPr>
      <w:r>
        <w:rPr>
          <w:rFonts w:ascii="IRNazanin" w:hAnsi="IRNazanin" w:eastAsia="IRNazanin"/>
          <w:color w:val="111111"/>
          <w:sz w:val="28"/>
          <w:sz w:val="28"/>
          <w:szCs w:val="28"/>
          <w:rtl w:val="true"/>
          <w:lang w:bidi="fa-IR"/>
        </w:rPr>
        <w:t xml:space="preserve">از هرجایی خواست ارضا کرد، دیگر طبیعتاً ولع از بین می رود، عادی می شود، دیگر کسی مثل کشورهای غربی نمی ایستد به نامحرم نگاه بکند، دیگر همه مثل هم هستند؛ این حرف، حرف غلطی است، این نتیجهاش این است که شما فرزندان فهشا پدا می کنید در جامعه، فرزندان زنا پیدا می کنید،، قوام خانواده ها از هم میریزد، یک خانواده دیگر پس از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مالک دختر خودش نیست، مالک خواهر خودش نیست،، اگر یک کسی گفت که آقا هر کسی هر چیزی می خواهد بخورد، هیچ چیز مالک ندارد، آیا این نشان دهندهی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هرکی هرچیزی خواست ببیند، هرکی با هر کسی دلش خواست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توصیه اولش برای مسئله جنسی این است که محرکها را از بین ببرید، محرک کننده حرف نزن، تحریک کننده راه نرو، زینت هایت را آشکار نکن، نگاه به نا محرم نکن،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وقتی در زمان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 بن عباس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مرکبی بودند، فضل داشت به یک نامحرمی نگاه می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مبارکش را آورد و صورت فضل را برگرداند، فضل بن عباس جوان بود، جوان زیبایی هم بود،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بود، دید یک کسی دارد به نامحرم نگاه می کند، با دست مبارکش صورت او را برگرداند،، فرمود داری گناه می کنی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 نگاه بکند، اینها عوامل </w:t>
      </w:r>
    </w:p>
    <w:p>
      <w:pPr>
        <w:pStyle w:val="BookText"/>
        <w:rPr/>
      </w:pPr>
      <w:r>
        <w:rPr>
          <w:rFonts w:ascii="IRNazanin" w:hAnsi="IRNazanin" w:eastAsia="IRNazanin"/>
          <w:color w:val="111111"/>
          <w:sz w:val="28"/>
          <w:sz w:val="28"/>
          <w:szCs w:val="28"/>
          <w:rtl w:val="true"/>
          <w:lang w:bidi="fa-IR"/>
        </w:rPr>
        <w:t>بازدارنده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که یکی از شاگردانشان، که برای خانم ها درس می گفت، ایشان سرکلاس شوخی کرده است، مزاح کرده است با خانم ها، امام اورا خواست،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این به بعد در کلاسی که به خانمها درس می دهی، شوخی بکنی، یا درس را تعطیل بکن، یا شوخی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یک مزاح، با یک شوخی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بسیاری از درگیری ها در تاریخ، مسائل شهوانی بوده است، همین بی حرمتی ها بوده، همین رعایت نکردن عفاف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نبرد بنی قینقاع چرا در گرفت؟ اولین گروه یهودیان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از مدینه بیرون کرد، یهودی های بنی قینقاع هستند، چون یک زن مسلمان رفت در بازار یهود، یک جوانی به او بی حرمتی کرد، چادر ولباس اورا دوخت به چادر مغازه، آمد حرکت بکند، حجاب و لباسش کنار رفت، بدنش نمایان شد، یهودی ها مسخره کردند، هلهله کردند، شادی کردند، همین باعث درگیری شد، باعث شد جوانی از یهود کشته بشود، جوانی از مسلمان ها کشته شود، و بالاخرا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یهودی های بنی قینقاع را از مدینه بیرون کرد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هوس رانی باعث شد که این جنگ در بگیرد و موجب این در گیری بشود، خیلی آدم باید حواسش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چهار قسم عفت داریم، بحث ما امروز این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العباده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عبادت عفت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انفسهم عفیفه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نفسشان عفیف است، اینها روایات است که میخوانم، عفاف مورد 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اللهمانی اسئلک تقا والهدی والغنا والعفاف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عفت مورد توصیه ی قرآن است، چهار جور ما عفاف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عفت جنسی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وَلْیَسْتَعْفِفِ الَّذِینَ لَا یَجِدُونَ نِکَاحًا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عفت جنسی عرض کردم، قرآن و روایات توصیه شان این است که جلوی محرک ها را بگیریم، این خیلی نکته مهمی است، که تحریک کننده لباس نپوشیم، تحریک کننده حرف نزنیم، الان متاسفانه در جامعه مواجه هستیم ما با این مشکل که ارتباط های خانوادگی، فامیلی، عروسی ها، مهمانی ها، کنترل شده نیست،</w:t>
      </w:r>
    </w:p>
    <w:p>
      <w:pPr>
        <w:pStyle w:val="BookText"/>
        <w:rPr/>
      </w:pPr>
      <w:r>
        <w:rPr>
          <w:rFonts w:ascii="IRNazanin" w:hAnsi="IRNazanin" w:eastAsia="IRNazanin"/>
          <w:color w:val="111111"/>
          <w:sz w:val="28"/>
          <w:sz w:val="28"/>
          <w:szCs w:val="28"/>
          <w:rtl w:val="true"/>
          <w:lang w:bidi="fa-IR"/>
        </w:rPr>
        <w:t>به عنوان اینکه پسر عمو، دخترعمو، زن برادر است، داماد است، باجناق است، در زندگی هم وارد می شوند، و عرض کردم، شما ببینید حوادث و اخبارهایی که چقدر اختلاف ها، قتل ها، در گیری ها، جنایت ها، بخاطر همین عدم رعایت عفاف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 این همان است که توصیه شده است،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والحافظین فروجهم و الحافظات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ها و زن ها در جامعه ی اسلامی، قوای جنسیشان را کنترل می کنند؛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صفت عفت در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می زند، وقتی </w:t>
      </w:r>
    </w:p>
    <w:p>
      <w:pPr>
        <w:pStyle w:val="BookText"/>
        <w:rPr/>
      </w:pPr>
      <w:r>
        <w:rPr>
          <w:rFonts w:ascii="IRNazanin" w:hAnsi="IRNazanin" w:eastAsia="IRNazanin"/>
          <w:color w:val="111111"/>
          <w:sz w:val="28"/>
          <w:sz w:val="28"/>
          <w:szCs w:val="28"/>
          <w:rtl w:val="true"/>
          <w:lang w:bidi="fa-IR"/>
        </w:rPr>
        <w:t xml:space="preserve">ازدواج کرد، پدر بزرگوارش، آمد فرمود دخترم، من کار بیرون و کار خانه را برای شما تقسیم کردم،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بیرون خانه را انجام بدهد، شماهم کارهای داخل خانه را؛ وجود مقدس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آنقدر خوشحال شد که به پدر عرض کرد، یا ابتا راین خبر بعد از اسلام برای من شادبخش ترین خبر بود، آنقدر من خوشحال شدم، بعد از اسلام با هیچ خبری به اندازه این خبر خوشحال نشدم، که شما کار بیرون را از گردن من برداشتی، خب شما الان خریدهای خانه ی خانم ها بیشتر از آقایان هست، صف های نانوایی خانم ها شلوغ تر از آقایان است، رفت و آمد بازار خانم ها بیشتر از آقایان است، کارهایی که گاهی اصلاً شاکله اش با وجود مرد جور در می آید را خانم ها انجام می دهند، این درست نیست؛ یک مرد غیور جوری باید برنامه ریزی بکند که به حداقل این موارد نسبت به خانواده اش بپردازد، بعضی ها کل این کارها را واگذار کرده اند به خانواده، برود نان بخرد، گوشت بخرد، شیر بخرد، بازار برود، محرم و نامحرم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است که شیخ عباس قمی در مفاتیح آورده است، امیرالمؤمنین به زن های عراق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می آیید در بازارها که مرد های عزب به شما نگاه بکنند، مرد های عزب به شما بنگردند، اسلام مخالف حضور اجتماعی زن نیست، خود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دفاع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دارد و هم </w:t>
      </w:r>
    </w:p>
    <w:p>
      <w:pPr>
        <w:pStyle w:val="BookText"/>
        <w:rPr/>
      </w:pPr>
      <w:r>
        <w:rPr>
          <w:rFonts w:ascii="IRNazanin" w:hAnsi="IRNazanin" w:eastAsia="IRNazanin"/>
          <w:color w:val="111111"/>
          <w:sz w:val="28"/>
          <w:sz w:val="28"/>
          <w:szCs w:val="28"/>
          <w:rtl w:val="true"/>
          <w:lang w:bidi="fa-IR"/>
        </w:rPr>
        <w:t>احتجاج دارد، هم تحریم دارد، هم دفاع دارد، هم گریه دارد،، هم فریاد دارد، اما وقتی ضرورتی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اسلام جهاد از گردن خانم ها برداشته شد؟ بعضی از زن ها پیش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 یا رسول الله ما می خواهیم ثواب جهاد را ببریم،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التبعل یعدل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خوب همسرداری کردن، خوب شوهر داری کردن، معادل جهاد در اسلام است؛ این یکی از ویژگی های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 بهترین زن کسی است که مرد او را نبیند و او هم مرد را نبیند، واقعاً این طور است؛ انسان گاهی در این مراکز درمانی، دانشگاه ها، بیمارستان ها، مراکزادارات وارد می شود، بانک ها، جاهای مختلف که حالا مرسوم شده است خانمها را به کار میگیرند تو همه ی کار ها، مغازه پارچه فروشی، رستوران، سوهانی، ساندویج بگیر بیا تابالا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علتش هم این است که نیروی کار خانم ها ارزان است، توقعشان کم است، حالا یک جاهایی ضرورت دارد، یک جاهایی لازم است، اما واقعاً بسیاری از این مشاغل را لازم است که خانم ها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خود به خود منجر به بعضی از ارتباطات، بعضی از گفتگوها، مخصوصاً در مراکز درمانی که خیلی کم گاهی رعایت می شود، می بینید آن چنان گرم گفتگوهای میان افراد باهم صمیمی، عدم رعایت حریم ها، این ها نکاتی است که در اسلام </w:t>
      </w:r>
    </w:p>
    <w:p>
      <w:pPr>
        <w:pStyle w:val="BookText"/>
        <w:rPr/>
      </w:pPr>
      <w:r>
        <w:rPr>
          <w:rFonts w:ascii="IRNazanin" w:hAnsi="IRNazanin" w:eastAsia="IRNazanin"/>
          <w:color w:val="111111"/>
          <w:sz w:val="28"/>
          <w:sz w:val="28"/>
          <w:szCs w:val="28"/>
          <w:rtl w:val="true"/>
          <w:lang w:bidi="fa-IR"/>
        </w:rPr>
        <w:t>روی آن تاکید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بالاترین اقسام عفاف، عفت جنسی است، وعفت جنسی هم، همین است که انسان شهوت خودش را کنترل بکند، این که در روایات داریم انسان واسطه بشود،</w:t>
      </w:r>
    </w:p>
    <w:p>
      <w:pPr>
        <w:pStyle w:val="BookText"/>
        <w:rPr/>
      </w:pPr>
      <w:r>
        <w:rPr>
          <w:rFonts w:ascii="IRNazanin" w:hAnsi="IRNazanin" w:eastAsia="IRNazanin"/>
          <w:color w:val="111111"/>
          <w:sz w:val="28"/>
          <w:sz w:val="28"/>
          <w:szCs w:val="28"/>
          <w:rtl w:val="true"/>
          <w:lang w:bidi="fa-IR"/>
        </w:rPr>
        <w:t>حدیث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هستند که خداوند روز قیامت سایه رحمت روی سرشان می اندازد،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زوج 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ازدواج کسی را فراهم بکند؛ خود ازدواج یک عامل عفت جنسی است، توصیه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روایت دیده ام، امام معصوم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ازدواج را از روی فقر ترک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بچه ام بیکار است، شغل ندارد، خانه ندارد، ماشین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تَرَکَ التَّزْویجَ مَخافَهَ الْفَقْرِ فَقَدْ أَساءَ الظَّنَّ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ازدواج را از روی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بکند، این به خدا سوء ظن دارد؛ می دانید سوء ظن به خدا چقدر بد است، خدا در قرآن لعنت کرده است آنهایی را که سوء ظن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یعذّب الله الظّآنّینَ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میکند آن کسانی را که به خدا سوء ظن دارند؛ بدترین نوع سوء ظن، سوء ظن به خدا است، کلاً سوءظن بداست؛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 کثیر من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اینکه آدم به خداوند سوءظن بورزد، بعضی ها می گویند سوءظن به خدا یعنی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همین است، روایت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ازدواج را ترک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مَخافَهَ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بگوید نمی شود، نداریم، ماشین نیست، خانه 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أَساءَ الظَّنَّ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سوءظن به خدا دارد، چرا سوءظن به خدا دارد؟ چون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یکونوا فقراء یقنهم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ندار هستی با ازدواج من پول دارت می کنم؛ خب این کسی که می گوید، ندارم، ازدواج نمی کنم، این وعده خداوند را قبول ندارد، این می شود سوءظن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دوتا توصیه اسلام برای عفت جنسی در جامعه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کنترل محرک ها، جلوگیری از محرک ها، حرف هایتان تحریک کننده نباشد، تحریک کننده راه نروید، ارتباط ها رعایت بشود، زینت ها پوشید بشود، حجاب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راه عفت جنسی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دوم، ازدواج است، که این درواقع میل از راه طبیعی اش ارضاء می شود و پاسخ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اولین قسم عفاف که عرض کردم در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 زد، هم نسبت به نامحرم آن حساسیت حضرت، هم این خطبه ای که در مسجد خوانده، در تاریخ دارد که حضرت به طور کامل خودش را پوشاند، تمام بدن را پوشاند، آمد مسجد پشت پرده قرار گرفت و شروع کرد به خطبه خواندن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آمد بقیع گریه می کرد، می آمد احد اشک می ریخت، اما در میان حجاب کامل، در میان پوشش کامل، این عفاف حضرت </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عفت، عفاف مالی است، انسان در مالش هم باید عفیف باشد، یعنی چی در مال عفیف باشد؟</w:t>
      </w:r>
    </w:p>
    <w:p>
      <w:pPr>
        <w:pStyle w:val="BookText"/>
        <w:rPr/>
      </w:pPr>
      <w:r>
        <w:rPr>
          <w:rFonts w:ascii="IRNazanin" w:hAnsi="IRNazanin" w:eastAsia="IRNazanin"/>
          <w:color w:val="111111"/>
          <w:sz w:val="28"/>
          <w:sz w:val="28"/>
          <w:szCs w:val="28"/>
          <w:rtl w:val="true"/>
          <w:lang w:bidi="fa-IR"/>
        </w:rPr>
        <w:t>یک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ندار هست، اگر فقیر هست،؛ اگر مشکلات مالی دارد دنبال تهیه مال از راه حرام نرود،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العفاف زینت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فقر، با عفت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گروهی بودند در مدینه، این ها فقیر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قرآن است که الان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وضع مالیشان خراب بود، گاهی گرسنه می خوابیدند، اما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خود دار بودند، آن قدر خویشتن دار بودند، آن قدر مناعت طبع داشتند، هرکه این ها را می دید فکر می کرد پول دار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طرف صورتش را باسیلی سرخ نگه داشته است، این آیه قرآن است، بخوانم برایتان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یَحسَبُهُمُ الجاهِلُ أَغنِیاءَ مِنَ التّعَفّفِ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خبرنداشت اینها را که می دید فکر می کرد اینها پول دار هستند، از بس عزت نفس داشتند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مدینه، نقل کرده اند که اینها خانه نداشتند، یک ایوانی درست کرد برایشان کنار مسجد بنام صفرح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صفرح ای که الان تو مدینه است، جابجا شده است، اونجا محلش نیست، محل سفره جلوتر است، اینها اینجا شب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خوابیدند،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گاهی برایشان غذا می آورد، نانی، خرمایی، چیزی به هر حال می آورد به اینها می رساند،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امکانات مالی نداشت، اتفاق افتاد سه، چهار روز پشت سرهم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آورد برایشان، یکی از آن روزهایی که خرما آورد، یکی از این مسلمان ها، یک کلمه برگشت گفت یا رسول الله جگرمان سوخت، گرمی مان کرد، چقدر خرما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 اعتراض اولاً صلاح نیست شما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 ثانیاً رسول خدا نداشت، اگر داشت غذای دیگری برای شما می آورد، بیشتر از این در اختیارش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جگر سوختن یعنی چی، جگر سوختن این نیست،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آتش جهنم، آن جگر می سوزاند، آن آتش است که قرآن کریم می فرماید در بطون و برون افراد این حرارت احساس می شود، تو گرما ندیدی که به گرمی خرما می گویی گرما، خیلی ناراحت شد، متأثر شد، گفت یا رسول الله من را ببخش، اصلاً دیگر غذا نمی خورم حالا که این طور شد، فرمود نه غذا بخور، ادب داشته باش، خودت را کنترل بکن، بالاخره این مهم است، گاهی خود پیامبر گرامی اسلام در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خندق را می کندند، یک روز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قرص نان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پیامبرگرامی اسلام نان هارا میل کردند و فرمودند دخترم سه روز است این اولین قوتی است که از گلوی باباتت می رود پایین، </w:t>
      </w:r>
    </w:p>
    <w:p>
      <w:pPr>
        <w:pStyle w:val="BookText"/>
        <w:rPr/>
      </w:pPr>
      <w:r>
        <w:rPr>
          <w:rFonts w:ascii="IRNazanin" w:hAnsi="IRNazanin" w:eastAsia="IRNazanin"/>
          <w:color w:val="111111"/>
          <w:sz w:val="28"/>
          <w:sz w:val="28"/>
          <w:szCs w:val="28"/>
          <w:rtl w:val="true"/>
          <w:lang w:bidi="fa-IR"/>
        </w:rPr>
        <w:t>سه روز است که من چیزی نخورده ام، حضرت عرضه داشتند بابا جان، من غذای بچه ها را یک کم کمتر دادم و برای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آمد خانه ی پدرش کمک مالی بگیرد،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من ندارنم به شما بدهم ولی یک ذکر بهت یاد می دهم، برو و این ذکر را بگو، ذکری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الاولین و الاخرین یا ذل یا راحم المساکین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 را بگو، در زندگیات گشایش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فقر آمده بود، آمده بود کمک مالی بگیرد، امیرالمؤمنین اورا فرستاده بود، وقتی از خانه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بیرون، آمد پیش امیرالمؤمنین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اباالحسن یبن ام ذهبت الدنیا و تجد اداخره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 رفته بودم ولی با آخرت برگشتم، الحمد الله که بجای مال پدرم یک ذکری را بهم یاد داد، امیرالمؤمنین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خوب روزی است که ما یک دعایی یاد گرفتیم، ذکری یاد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اوج فقر پدر بزرگوارش می آمد خانه می فرمود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تعجلی مرامه الدنیا و حلاوت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دنیا برایت سخت است، اینها رابکش، بچش، با شیرینی آخرت حل می شود، می گفت بابا جان من ناراحت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علی آلاءه و شکر علی نوم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عرض کردم که وقتی سلمان آمد پیش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یارسول الله، دخترتان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در فقر است، لباس زندگی اش </w:t>
      </w:r>
    </w:p>
    <w:p>
      <w:pPr>
        <w:pStyle w:val="BookText"/>
        <w:rPr/>
      </w:pPr>
      <w:r>
        <w:rPr>
          <w:rFonts w:ascii="IRNazanin" w:hAnsi="IRNazanin" w:eastAsia="IRNazanin"/>
          <w:color w:val="111111"/>
          <w:sz w:val="28"/>
          <w:sz w:val="28"/>
          <w:szCs w:val="28"/>
          <w:rtl w:val="true"/>
          <w:lang w:bidi="fa-IR"/>
        </w:rPr>
        <w:t xml:space="preserve">خیلی ساده 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ابنتی الفاطمه قد ملأالله جوارهها ایمانا و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دنبال این مسائل مالی نیست، اگر دنبال مسائل مالی بود، خیلی خواستگارهای پول دار و ثروتمند داشت، اما زندگی را با امیرالمؤمنین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 خواهران گرامی، ما چهار جور عفاف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عفت جنسی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عفت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انسان خودش را برای فقر و نداری به حرام نیاندازد، به دیگران رو نیاندازد، خودش را کوچک نکند، بسازد اما باعفاف، همان چیزی که وجود مقدس رسول گرامی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 ما توصیه کردند، این هم قسم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گفتارش هم باید عفیف باشد، گفتارش هم باید حساب شده باشد، چقدر قرآن تاکید می کند،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خواه مردم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نیکو حرف بزنید، خیرخواهانه حرف بزنید، یعنی چی؟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طور که دوست داری مردم درباره ی شما حرف بزنند، همان طور حرف بزنید، بینی و بین الله اگر این رعایت بشود چقدر گفتارها زیبا می شود، چطور دوست دارید مردم درباره ی شما حرف بزنند، فرمود شما همانطور با مردم حرف بزنید،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هُدُوا إِلَى الطَّیِّبِ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قَوْلاً سَدِیداً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محکم حرف بزنید، پاکیزه حرف بزنید، زیبا حرف بزنید، این قسم دیگر عفاف است که عفاف گفتاری است، انسان در کلامش، در بیانش باید عفت باشد و کلامتش کلمات حساب شده ای باشد، این هم یک قسم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عفت جنسی، عفت مالی، عفت گفتاری، قسم چهارم عفاف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شکم، اینکا انسان اجازه ندهد هر لقمه ای وارد شکمش بشود، اینی که انسان کنترل داشته باشد نسبت به ورود غذا، لقمه ی حلال استفاده بکند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چهار عفت در زندگی ما جمع شد، عفت جنسی، عفت مالی، عفت گفتاری، عفت شکم، مجموعه ی این ها انسان را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 عَفِیفَهٌ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میشود عفیف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العِبادَهِ الْعِفافُ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خلاصه ی عرضی بود که من تقدیم محضر شما کردم که بدانیم یکی از صفات مؤمن که قرآن کریم و روایات بر آن تاکید دارد، همین عفاف است؛ عفاف یعنی بازدارندگی نفس، یعنی اینکه انسان بتواند خود را کنترل بکند، خود بازدارندگی، این معنای عفاف است و حدیث خواندم اول عراعضم؛ نبی مکرم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الْعَفَافُ فَیَتَشَعَّبُ مِنْهُ الرِّضَا وَ الِاسْتِکَانَهُ وَ الْحَظُّ وَ الرَّاحَهُ وَ التَّفَقُّدُ وَ الْخُشُوعُ وَ التَّذَکُّرُ وَ التَّفَکُّرُ وَ الْجُوُ وَ 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عفت داشت، سخاوت دارد، جود دارد، تفکر دارد، صفت رضا دارد، آرامش دارد، صفت خشوع در مقابل خداوند </w:t>
      </w:r>
    </w:p>
    <w:p>
      <w:pPr>
        <w:pStyle w:val="BookText"/>
        <w:rPr/>
      </w:pPr>
      <w:r>
        <w:rPr>
          <w:rFonts w:ascii="IRNazanin" w:hAnsi="IRNazanin" w:eastAsia="IRNazanin"/>
          <w:color w:val="111111"/>
          <w:sz w:val="28"/>
          <w:sz w:val="28"/>
          <w:szCs w:val="28"/>
          <w:rtl w:val="true"/>
          <w:lang w:bidi="fa-IR"/>
        </w:rPr>
        <w:t>تبارک و تعالی دارد؛ این خلاصه عرض ما در ارتباط با این صفت ارزشمند؛ عرضم را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دنیا، پیروان علی بن ابی طالب، شیعیان و عاشقان مکتب ابالحسن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چهار چیز یاری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أَعِینُونِی بِوَرَعٍ وَ اجْتِهَادٍ وَ عِفَّهٍ وَ 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تقوا و ورع، دوم تلاش سوم عفت و چهارم سداد و محکم بودن، این در آن نامه ی که به عثمان بن حنین نوشته بود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یاری کنید؛ با چی یاری کنیم آقاجان؟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تقوا، دوری از شبهات، دوری از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محکم بودن و استوار بودن، از من و شما خواست با این چهار چیز امیرالمؤمنین را یاری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شاالله خوادمند به همه ی ما توفیق انجام این فضایل را عنایت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عظمت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ظهور آقامون حجه بن الحسن تعجیل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عظمت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و نشر ما را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اولادش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به عظمت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ما اولاد ما، جوانهای ما را از خطرات محفوظ بدار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بیماران ما، بیماران منظور این جمع، لباس عافیت بپوشان</w:t>
      </w:r>
      <w:r>
        <w:rPr>
          <w:rFonts w:eastAsia="IRNazanin" w:cs="IRNazanin"/>
          <w:color w:val="111111"/>
          <w:sz w:val="28"/>
          <w:szCs w:val="28"/>
          <w:rtl w:val="true"/>
          <w:lang w:bidi="fa-IR"/>
        </w:rPr>
        <w:t xml:space="preserve">. </w:t>
      </w:r>
      <w:bookmarkStart w:id="41" w:name="pg9527_86412"/>
    </w:p>
    <w:p>
      <w:pPr>
        <w:pStyle w:val="BookText"/>
        <w:rPr/>
      </w:pPr>
      <w:bookmarkEnd w:id="41"/>
      <w:r>
        <w:rPr>
          <w:rFonts w:ascii="IRNazanin" w:hAnsi="IRNazanin" w:eastAsia="IRNazanin"/>
          <w:color w:val="111111"/>
          <w:sz w:val="28"/>
          <w:sz w:val="28"/>
          <w:szCs w:val="28"/>
          <w:rtl w:val="true"/>
          <w:lang w:bidi="fa-IR"/>
        </w:rPr>
        <w:t>کشور ما، نظام ما، تمامیت ارضی ما، رهبر محبوب ما سلامت، عزت،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بشارت به روح شهدا، انوات، گذشتگان، روح ملکوتی امام، عائد و واصل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عاقبت مارا ختم بخیر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مال حلال مارا از مال حرام بی نیاز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بالله من الشیطان الرجیم</w:t>
      </w:r>
    </w:p>
    <w:p>
      <w:pPr>
        <w:pStyle w:val="Heading3"/>
        <w:numPr>
          <w:ilvl w:val="2"/>
          <w:numId w:val="1"/>
        </w:numPr>
        <w:rPr/>
      </w:pPr>
      <w:bookmarkStart w:id="42" w:name="__RefHeading___Toc6626846_2870459653"/>
      <w:bookmarkStart w:id="43" w:name="_Toc14"/>
      <w:bookmarkEnd w:id="42"/>
      <w:r>
        <w:rPr>
          <w:rtl w:val="true"/>
        </w:rPr>
        <w:t xml:space="preserve">من تعصب شکنی های حضرت زهرا </w:t>
      </w:r>
      <w:r>
        <w:rPr>
          <w:rtl w:val="true"/>
        </w:rPr>
        <w:t>(</w:t>
      </w:r>
      <w:r>
        <w:rPr>
          <w:rtl w:val="true"/>
        </w:rPr>
        <w:t>سلام الله علیها</w:t>
      </w:r>
      <w:r>
        <w:rPr>
          <w:rtl w:val="true"/>
        </w:rPr>
        <w:t>)</w:t>
      </w:r>
      <w:bookmarkEnd w:id="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لا حَوْلَ وَلا قُوَّهَ اِلاّ بِاللَّهِ الْعَلِىِّ الْعَظیمِ</w:t>
      </w:r>
    </w:p>
    <w:p>
      <w:pPr>
        <w:pStyle w:val="BookText"/>
        <w:rPr/>
      </w:pPr>
      <w:r>
        <w:rPr>
          <w:rFonts w:ascii="Amiri" w:hAnsi="Amiri" w:eastAsia="Amiri" w:cs="Amiri"/>
          <w:color w:val="111111"/>
          <w:sz w:val="28"/>
          <w:sz w:val="28"/>
          <w:szCs w:val="28"/>
          <w:rtl w:val="true"/>
          <w:lang w:bidi="ar-SA"/>
        </w:rPr>
        <w:t>الْحَمْدُ لِلَّهِ الَّذِی جَعَلَ الْحَمْدَ مِفْتَاحاً لِذِکرِهِ وَ سَبَباً لِلْمَزِیدِ مِنْ فَضْلِهِ وَ دَلِیلًا عَلَى آلَائِهِ وَ عَظَمَتِهِ</w:t>
      </w:r>
    </w:p>
    <w:p>
      <w:pPr>
        <w:pStyle w:val="BookText"/>
        <w:rPr/>
      </w:pPr>
      <w:r>
        <w:rPr>
          <w:rFonts w:ascii="IRNazanin" w:hAnsi="IRNazanin" w:eastAsia="IRNazanin"/>
          <w:color w:val="111111"/>
          <w:sz w:val="28"/>
          <w:sz w:val="28"/>
          <w:szCs w:val="28"/>
          <w:rtl w:val="true"/>
          <w:lang w:bidi="fa-IR"/>
        </w:rPr>
        <w:t>ثم الصلاه و السلام علی حبیبه و خیرته حافظ سرّه و مبلّغ رسالاته سیّدنا و نبیّنا ابی القاسم محمّد</w:t>
      </w:r>
    </w:p>
    <w:p>
      <w:pPr>
        <w:pStyle w:val="BookText"/>
        <w:rPr/>
      </w:pPr>
      <w:r>
        <w:rPr>
          <w:rFonts w:ascii="IRNazanin" w:hAnsi="IRNazanin" w:eastAsia="IRNazanin"/>
          <w:color w:val="111111"/>
          <w:sz w:val="28"/>
          <w:sz w:val="28"/>
          <w:szCs w:val="28"/>
          <w:rtl w:val="true"/>
          <w:lang w:bidi="fa-IR"/>
        </w:rPr>
        <w:t>و علی آله الطّیبین الطّاهرین المنتجبین سیّما بقیّه الله فی الارضین</w:t>
      </w:r>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امنوا اتقوا الله و کونوا مع الصادقین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من امروز که منسوبش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راجع این مطلب نیست، من یک عنوان را می خواهم در زندگی حضرت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مقدمه ای چند دقیقه ای پیرامان آن صحبت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عنوان که به نظر خودم عنوان مهمی است جا دارد چند منبر بر روی این موضوع بحث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تعصب شکنی 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است، ببینید چه می خواهم عرض کنم؛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ای زیادی داشته است، ولی یکی از نقشه ای مهم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تعصب شکنی 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کمتر روی آن بحث شده است، بالاخره ایشان در جامعه ای متولد شده است که تعصب های عجیبی داشتند، گرایش های عجیبی داشتند، لااقل نسبت به زن و دختر دید متحجرانه ای داشتند، من به نظرم میرسد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تولدش، ازدواجش، خطبه هایش، حضورش در صحنه های اجتماعی، احترام پدرش از او، این تحجر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ریحانه است باید بوسید، بوئید،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چنین است، قرآن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 هُوَ مُؤْمِنٌ فَلَنُحْیِیَنَّهُ حَیاهً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این گفتار یک الگوی عملی می خواست که این سنت ها بشکند، این تعصب ها را بشکند، این تعصب شکن،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ازدواجش، در تولدش، در رفتارش، در احتجاجاتش،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عرض خواهم کرد مواردش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شاخص ترین ویژگی است که ما می توانیم درباره اش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شکنی 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کمی برویم </w:t>
      </w:r>
    </w:p>
    <w:p>
      <w:pPr>
        <w:pStyle w:val="BookText"/>
        <w:rPr/>
      </w:pPr>
      <w:r>
        <w:rPr>
          <w:rFonts w:ascii="IRNazanin" w:hAnsi="IRNazanin" w:eastAsia="IRNazanin"/>
          <w:color w:val="111111"/>
          <w:sz w:val="28"/>
          <w:sz w:val="28"/>
          <w:szCs w:val="28"/>
          <w:rtl w:val="true"/>
          <w:lang w:bidi="fa-IR"/>
        </w:rPr>
        <w:t xml:space="preserve">در قرآن ببینیم تعصب به چه معناست؟؛ من دو، سه آیه بخوانم برایتان، یکی آیه 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فتح؛ قرآن در این آیه خیلی زیبا می فرماید،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جَعَلَ الَّذینَ کَفَروا فی قُلوبِهِمُ الحَمِیَّهَ حَمِیَّهَ الجاهِلِیَّهِ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حمیه یعنی چی؟ حنیّ، یعنی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تب دارد را می گویند 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حمیه الجاهلیه، که این حمیه الجاهلیه بدل باشد برای الحمیه یا مفعول مطلق باشد؛ مرحوم علامه طباطبایی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یک محظوف است،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حمیه ملت الجاهلیه، میگوید الجاهلیه، صفتی است که جای موصوف نشسته است،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جَعَلَ اَلَّذِینَ کَفَرُوا فِی قُلُوبِهِمُ اَلْحَمِیَّهَ حَمِیَّهَ مِلَتِ اَلْجاهِلِیَّهِ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من کاری به این بحث ندارم، عرضم این است،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حمیه دارد، یعنی تعصب دارد، حرارت و اصرار بر خواسته های غیر منطقی دارند، تعصب یعنی این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کسی بر یک در خواست غیر منطقی اصرار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مؤمن ها 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سَکِینَتَهُ عَلَى رَسُولِهِ وَعَلَى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سکینه در مقابل حمیه است، کافر حمیه دارد، مؤمن سکینه دارد، کافر حرارت در مسائل غیر منطقی دارد، مؤمن آرامش در دفاع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أَلْزَمَهُمْ کَلِمَه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آیه زیباست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 تقوا دارد، سکینه دارد، آرامش دارد، دفاع می کند ولی دفاعش، دفاع با سکینه با آرامش است، ولی کافر، تعصب، حمیه، </w:t>
      </w:r>
    </w:p>
    <w:p>
      <w:pPr>
        <w:pStyle w:val="BookText"/>
        <w:rPr/>
      </w:pPr>
      <w:r>
        <w:rPr>
          <w:rFonts w:ascii="IRNazanin" w:hAnsi="IRNazanin" w:eastAsia="IRNazanin"/>
          <w:color w:val="111111"/>
          <w:sz w:val="28"/>
          <w:sz w:val="28"/>
          <w:szCs w:val="28"/>
          <w:rtl w:val="true"/>
          <w:lang w:bidi="fa-IR"/>
        </w:rPr>
        <w:t>اصرار غیر منطقی دارد، این یک آیه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مرحوم طبرسی در مجمع البیان روایت زیبایی هم ذیلش نقل می کند حالا می خوانم برایتان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قومش را دعوت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أَصَابِعَهُمْ فِی آذَانِهِمْ وَاسْتَغْشَوْا ثِیَابَهُمْ وَأَصَرُّوا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اصروا یعنی تعصب، اصرار داشتند بر مخالفت با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طربسی آن جا روایتی نقل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دست بچههایشان را در کودکی می گرفتند می بردند پیش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این آدم را می بینید، بابای ما به ما سفارش کرد با این رابطه نداشته باشیم، بابای ماهم باباش بهش سفارش کرد؛ ایشان از این روایت استفاده می کند که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عمرش طولانی بوده نسل های مختلفی را دیده، از کودکی می گوید بچه هایشان را می بردند پیش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این را می بیینی، منِ بابا به تو سفارش می کنم همان طور که بابام بهم سفارش کرد، مبادا دور این بچرخیا، اصلاً بچه هایشان را با بغض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می کردند، با اصرار بر دوری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چیزی غیر از 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سوره ی شعراء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نَزَّلْنَاهُ عَلَى بَعْضِ الْأَعْجَمِینَ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فت از خانه برو بیرون، اینجا یا جای من است یا جای تو، من نمی توانم با یک زن مشرک زندگی کنم، من تحقیق کردم بررسی کردم، این بت ها نه ثمرهای برای ما دارد نه حرف مارا می شنود </w:t>
      </w:r>
    </w:p>
    <w:p>
      <w:pPr>
        <w:pStyle w:val="BookText"/>
        <w:rPr/>
      </w:pPr>
      <w:r>
        <w:rPr>
          <w:rFonts w:ascii="IRNazanin" w:hAnsi="IRNazanin" w:eastAsia="IRNazanin"/>
          <w:color w:val="111111"/>
          <w:sz w:val="28"/>
          <w:sz w:val="28"/>
          <w:szCs w:val="28"/>
          <w:rtl w:val="true"/>
          <w:lang w:bidi="fa-IR"/>
        </w:rPr>
        <w:t>و اصلاً تولد ما قبل از این هاست، چطور می شود اینها خدای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مسلمان شده ام، زنش هم مسلمان شد؛ خبر پیچید، حالا یکی یکی می آمدند، پسر عمو، دختر عمو، فامیل، می آمدند خانه،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یک روز مسلمان کرد، اما قبیله دوس مسلمان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سفر دیگر آمد مکه رفت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یا رسول الله آمدهام از قبیله ام گله کنم، هرچی دعوتشان می کنم گوش نمی دهند، زن و بچه خودم را حریف شدم، پدرم را حریف شدم، اطرافیانم را دعوت کردم، ولی حریف قبیله نمی شوم، شما دعا کنید، پیامبر گرامی اسلام دعا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 دَوْسًا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قبیله ی دوس را به سوی من هدایت کن، بعد هم برایش دعا کردند و فرمودند تو وظیفهات بیان کردن است، برو کارت را انجام بده، البته ایشان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زنده بود، در نبرد یمامه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راشکست، دین آبائی را گذاشت زیر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متعدد داریم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داستان را هم بگویم برایتان، این را استلقابه نقل کرده اَبان بن سعید مشرک بود، با چهارتا از برادرهایش در جنگ بدر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 یعنی پنج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چهارتا از برادرهایش که دو تا از آنها کشته شدند در جنگ بدر، خودش هم با فرض اینکه دو تا از برادرهایش به دست مسلمانان کشته شدند یک کینه ای هم از مسلمان ها دارد، به هیچ وجه حاضر نبود اسلام بی آورد، </w:t>
      </w:r>
    </w:p>
    <w:p>
      <w:pPr>
        <w:pStyle w:val="BookText"/>
        <w:rPr/>
      </w:pPr>
      <w:r>
        <w:rPr>
          <w:rFonts w:ascii="IRNazanin" w:hAnsi="IRNazanin" w:eastAsia="IRNazanin"/>
          <w:color w:val="111111"/>
          <w:sz w:val="28"/>
          <w:sz w:val="28"/>
          <w:szCs w:val="28"/>
          <w:rtl w:val="true"/>
          <w:lang w:bidi="fa-IR"/>
        </w:rPr>
        <w:t>برای اینکه از بحث اسلام و مسلمان ها دور باشد، حرکت کرد به طرف شام، با یک راهبی ملاقات کرد، آن راهب نصیحتش کرد، گفت این نشانه هایی که تو میگی نشانه های پیامبر آخرالزمان است، این هایی که تو میگی، اول قدرت نداشته بعد قدرت پیدا کرده، دورش را گرفتند، چنین است و چنان است، من جای تو باشم می روم مسلمان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صلح حدیبیه، اَبان بن سعید آمد مدینه و مسلمان شد، دو تا از برادرهای دیگرش که هنوز بودند، آنها را هم آورد خدمت رسول الله مسلمان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مشرک، دو تا از برادرهایش در جنگ به دست سپاهیان اسلام کشته شدند، آمد مسلمان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 فرمانداری بحرین را برایش زد، گفت برو آن جا فرماندار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بهش داد، کسی که می آید در راه باید شخصیت بهش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جوانی که نماز خواندن را شروع می کند باید تشویقش کرد، یک جوانی که گناه را کنار می گذارد باید تشویقش کرد، یک کاری بهش واگذار کرد، شخصیت دادن به جوان یک راه جذب جوانان به دین است، با تحقیر و… نمی شود، 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اَلاِْفْراطُ فِى الْمَلامَهِ تَشُبُّ نیرانَ اللَّجاج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افراط و سرزنش و مقایسه، این ها موجب می شود که جوان لجوج بار بیاید، یک علت لجاجت و تعصب، افراط در سرزنش هاست، رَوِش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بلافاصله، هم به خودش مسئولیت داد و هم به جفت برادرهایش،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سه نفرشان حکم زد، رفت بحرین ماند، تا روزی که بهش خبر دادند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اَبان بن سعید راه افتاد آمد مدینه، رفت مسجد دید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تعیین کردند، گفت من قبول ندارم، من این را قبول ندارم، برای اینکه به ما چیز دیگری گفته بودند، ماچیز دیگری شنیده بودیم، من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هرچی اصرار کرد خلیفه اول که تو برگرد کارت را ادامه بده، گفت من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فرمانداری را قبول کردم، از کس دیگری هم نمی پذیرم جز جانشین برحق او، علی بن ابی طالب باشد قبول می کنم، و زیر بار نرفت و از آن کسانی هست که با سقیفه رسماً ایستاد و مخالفت کرد، در بحار روایتش هست در منابع هم هست، ایستاد و رسماً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تعصب ها را شکستند، این دو مثال، یکی جناب اَبان بن سعید، که این گونه موضع گیری کرد، یکی هم طفیل بن امر طوسی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بن مسعود جد مادری علی اکبر است، عروه بن مسعود از پول دارها و رؤسای طائف است، مرحوم طبرسی در مجمع البیان نوشته، مشرکین می گفتند چرا این قرآن بر یک آدم پول دار نازل نمی شود، منظورشان همین عروه بن مسعود و ولید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نُزِّلَ هَذَا الْقُرْآنُ عَلَى رَجُلٍ مِنَ الْقَرْیَتَیْنِ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الْقَرْیَتَیْنِ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همین عروه بن مسعود از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طائف و ولید از مکه بود، این آدمی که یک عمر در شرک بوده، آمد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 رفت طائفی ها را جمع کرد، او را زدند به شهادت رساندند، به شهادت رسید اما سد تعصب را شکست و غلبه کرد بر آن دیدگاهی که طائفیان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این سه تا مثال را زدم برای اینکه بدانید تعصب شکنی خیلی مهم است، که یک کسی بیاید تعصب شکنی بکند، یک عقیده ای که پنجاه سال داشته، اگر می بیند غلط است قبول نکند زیر پا بگذارد، خیلی اهمیت دارد، زیر بار یکم بته این اعجمین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اعجمیین بوده؛ اگر قرآن را بر غیر عرب نازل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بر عرب، میخواند بر جامعهی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بِهِ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متوجه نمی شویم، خب عربی نیست، رومی است، چون اعجمی به معنای فارسی نیست، یعنی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متوجه نمی شویم، حالا که قرآن را به زبان عربی فرستاده ایم،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جامعه ی عرب بر انگیختیم خب حالا چه بهانه ای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حرفش را که متوجه می شوید، اگر قرار بود که مثلاً بعثت رسول الله از ایران آغاز بشود، بعثت رسول الله از روم آغاز شود، یعنی پیامبر عرب زبان بیاید درون جامعه ای که عربی بلد نیستند، مثال عرض می کنم، بیاید درون جامعه ای که عربی نمی دانند، خب می گویند متوجه نمی شویم، ولی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 خود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 </w:t>
      </w:r>
    </w:p>
    <w:p>
      <w:pPr>
        <w:pStyle w:val="BookText"/>
        <w:rPr/>
      </w:pPr>
      <w:r>
        <w:rPr>
          <w:rFonts w:ascii="IRNazanin" w:hAnsi="IRNazanin" w:eastAsia="IRNazanin"/>
          <w:color w:val="111111"/>
          <w:sz w:val="28"/>
          <w:sz w:val="28"/>
          <w:szCs w:val="28"/>
          <w:rtl w:val="true"/>
          <w:lang w:bidi="fa-IR"/>
        </w:rPr>
        <w:t>عَلَیهِ 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بهش ایمان نمی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تعصب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قاصعه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شیطان را دنباله رویی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بِهِ إِخْوَانُ الْعَصَبِیَّهِ وَ أَبْنَاءُ الْحَمِیَّه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حمیه، برادران تعصب، اینها دنباله رو شیطان هستند، هرکس دنبال رو شیطان است، برادر عصبیه است، چرا؟ چون شیطان خودش تعصب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لاصله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نکته دقیقی است که تعصب یعنی تحجر، یعنی اجازه فهم به خود ندادن، یعنی بر غیر منطقی ترین در خواست ها اصرار ورزیدن و خود را رها نکردن از این تفکر، من دو حدیث قشنگ برایتان بخوانم، شاید معنای تعصب روشن بشود و دو، سه داستان را هم بگویم یک مقدار جا بی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العصبیه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تعصب چیست؟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عصبیت، تعصب بد است، چی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تُعینَ قَومَک عَلَی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عصبیت این است، تو ببینی رئیست دارد ظلم می کند، ازش حمایت کنی، ببینی تیمت دارد زور می گوید، ازش حمایت کنی، ببینی کاندیدهای مورد نظرت دین ندارد، ازش حمایت کنی، ببینی گزینه مورد نظرت دارد زور گویی می کند، چون طرف دارش هستی حالا یا زبانت به او می خورد یا منطق هات یا شهرت بهش می خورد، یا شکمت را سیر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تُعینَ قَومَک عَلَی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دیدم که در روایات در لشکر عمر سعد کسانی روز عاشورا می جنگیدند 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دعا می کردند، می گفتند خدایا این ها را پیروز کن، یعنی آن تعصبش باعث شده بی آید در سپاه عمر سعد، اما قلبش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تُعینَ قَومَک عَلَی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عصبیت این است، قوم خودت را بر ظلم یاری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 الرَّجُلُ شِرَارَ قَوْمِهِ خَیْراً مِنْ خِیَارِ قَوْمٍ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بدهای خودش را از خوب های بقیه بهتر بداند، مفضول را بر افضل ترجیح بدهد، شرار است، خیلی جالبه این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 قومت را از خیار قوم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تو می دانی این بد است، این را بیایی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بدهی،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بدهی، عمر سعد را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بدهی، با فرض اینکه اینها خیلی هایشان عمر سعد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عصبیت این است، کسی روی شرار قوم خودش، روی بدی های قوم خودش دفاع کند و آن را بر خوب های قوم دیگر ترجیح بدهد، البته بعضی ها بودند که این تعصب را می شکستند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را بگویم، روشن بشود این تعصب شکنی؛ طفیل بن عمرو می گوید من آمدم مکه، من از جایی خبر نداشتم، می گوید تا رسیدم، اول کسی که من را دید گفت حواست جمع باشد، </w:t>
      </w:r>
    </w:p>
    <w:p>
      <w:pPr>
        <w:pStyle w:val="BookText"/>
        <w:rPr/>
      </w:pPr>
      <w:r>
        <w:rPr>
          <w:rFonts w:ascii="IRNazanin" w:hAnsi="IRNazanin" w:eastAsia="IRNazanin"/>
          <w:color w:val="111111"/>
          <w:sz w:val="28"/>
          <w:sz w:val="28"/>
          <w:szCs w:val="28"/>
          <w:rtl w:val="true"/>
          <w:lang w:bidi="fa-IR"/>
        </w:rPr>
        <w:t>پیامبری آمده می گوید من پیامبرم، دوتا پنبه تو گوش هایت بگذار صدایش را نشنوی؛ هرکسی هر کجا رفتم همین را گفت، من هم ترسیدم دیگر، آدم بالاخره به احتمال ضرر هم بهش بگویند غذا مسموم است غذا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پنبه گذاشتم تو گوشم و رفتم در مسجدالحرام، مدتی گذشت دیدم این آقا نشسته دارد نماز می خواند، پنبه ها را در آورد، رفت نشست کنارش، یک مقداری حرفای رسول خدا را گوش داد، گفت اینها که حرفای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گویند این ساحر است، این مجنون و…، اینکه آدم بدی نمی زنند،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نکنید، دروغ نگویید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بیایید صحیفه سجادیه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 بیا نهج البلاغه را ببین، بیا صحیفه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 مطالب دنیا پسند درونش هست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من دیدم حرفا خیلی قشنگ است بلا فاصله مسلمان شد، تعصب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دوس بود، بلند شد آمد در قبیله اش، باباش آمد جلو، گفت بابا برو آن طرف، پیش من نیا، رابطه ی من از امروز با تو قطع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چی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مسلمان شدم، به پیامبر آخرالزمان ایمان آوردم، یا شما مسلمان میشوی، من تحقیق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شاعر بود، ادیب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بابا باشه من حرفت را قبول دارم، پدرش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خانه، زنش آمد استقبالش، گ د شماست، لذا وقتی هارون الرشید به موسی بن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اعتراض کرد که چرا به شما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خودتان را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دانیم، خدا می داند،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قرآن ابنائنا معرفی کرده، این تعصب را شکست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بنوا ابنائِنا 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اولاد دختر هم اولاد انسان است، فرقی نمی کند، این تعصب را شکست که زن نمی تواند مدافع باشد، عرض کردم در جای دیگری این مطلب را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خواند، دفاع کرد، تحریم کرد، سخن گفت، احتجاج کرد، برای فدک از خانه بیرون آمد، برای دفاع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احد رفت، جاهای متعدد رفت، شما خطبه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را ببینید، در پوشش کامل آمد و این خطبه را ایراد کرد، می شود یک زن در جامعه حضور داشته باشد، دفاع کند، فدا کاری کند، احتجاج کند، اما در عین حال حجابش را هم حفظ کند، این خلاصه عرض من است امروز که به همین میزان اکتفا کنم، تعصب شکنی 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بحث است؛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تعصب هارا شکست، ازدواجش تعصب ها را شکست، دفاعش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تعصب ها را شکست، احترام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تعصب ها را شکست، احترام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تعصب هارا شکست، عنایتی که فرزندان به مادرشان داشتند تعصب ها راشکست، شما امروز را نگاه نکنید، در جامعه ی جاهلیت این جایگاه نبوده برای زن، نه در ازدواجش نه </w:t>
      </w:r>
    </w:p>
    <w:p>
      <w:pPr>
        <w:pStyle w:val="BookText"/>
        <w:rPr/>
      </w:pPr>
      <w:r>
        <w:rPr>
          <w:rFonts w:ascii="IRNazanin" w:hAnsi="IRNazanin" w:eastAsia="IRNazanin"/>
          <w:color w:val="111111"/>
          <w:sz w:val="28"/>
          <w:sz w:val="28"/>
          <w:szCs w:val="28"/>
          <w:rtl w:val="true"/>
          <w:lang w:bidi="fa-IR"/>
        </w:rPr>
        <w:t>در دختر دار شدندش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رنگشان سیاه میشد خدا بهشان دختر می داد؛ من به نظرم این می رسد که با این جمله بحث را تمام کنم، و آن این است که آن آیات و روایات و کلماتی که پیامبر درباره ی مقام زن و جایگاهش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زندگیاش تحقق بخشید و تعصبهای غلط جامعه ی جاهلی را شکست، و عزیزان این خیلی مهم است که انسان در زندگیاش در پذیرش، تحجر نداشته باشد، اگر دید که یک عقیده ای مطابق منطق است بپذیرد، انسان های متحجر یک اشکالشان همین است که هیچ گاه حق پذیر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اما ما این مشکل را در دنیا داریم، یعنی با این همه آثار و کتاب ها و مطالب، واقعاً روشن است اسلام غدیر به چه معناست، روشن است جایگاه ولایت کجاست، روشن است چه مظالمی در تاریخ رخ داده، منتهی متاسفانه گاهی تعصب ها اجازه پذیرش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خداوند به همه ی ما توفیق بیشتر مکتب اهل بیت عصمت و طهارت را عنایت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دو، سه جمله عرض ارادت و عرض محبتی به پیشگاه آن بانوی بزرگوار؛</w:t>
      </w:r>
    </w:p>
    <w:p>
      <w:pPr>
        <w:pStyle w:val="BookText"/>
        <w:rPr/>
      </w:pPr>
      <w:r>
        <w:rPr>
          <w:rFonts w:ascii="IRNazanin" w:hAnsi="IRNazanin" w:eastAsia="IRNazanin"/>
          <w:color w:val="111111"/>
          <w:sz w:val="28"/>
          <w:sz w:val="28"/>
          <w:szCs w:val="28"/>
          <w:rtl w:val="true"/>
          <w:lang w:bidi="fa-IR"/>
        </w:rPr>
        <w:t>صلی الله علیک یا بنت رسول الله صلی الله علیک یا قرت عین النبی المصطفی؛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شید مثل همین روزهایی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کنار بستر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 عند راسها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کنار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w:t>
      </w:r>
    </w:p>
    <w:p>
      <w:pPr>
        <w:pStyle w:val="BookText"/>
        <w:rPr/>
      </w:pPr>
      <w:r>
        <w:rPr>
          <w:rFonts w:ascii="IRNazanin" w:hAnsi="IRNazanin" w:eastAsia="IRNazanin"/>
          <w:color w:val="111111"/>
          <w:sz w:val="28"/>
          <w:sz w:val="28"/>
          <w:szCs w:val="28"/>
          <w:rtl w:val="true"/>
          <w:lang w:bidi="fa-IR"/>
        </w:rPr>
        <w:t>مَنْ کَانَ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حسنم، حسینم، بیرون برید از اتاق، زینب و ام کلثوم هم رفتند، چون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وصیت بکند، مظلوم و مظلومه می خواهند درد ودل کنند،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می خواهد سفارش کند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سؤالی که کرد، فرمود علی جان از من راضی هستی یا نه؟</w:t>
      </w:r>
    </w:p>
    <w:p>
      <w:pPr>
        <w:pStyle w:val="BookText"/>
        <w:rPr/>
      </w:pPr>
      <w:r>
        <w:rPr>
          <w:rFonts w:ascii="IRNazanin" w:hAnsi="IRNazanin" w:eastAsia="IRNazanin"/>
          <w:color w:val="111111"/>
          <w:sz w:val="28"/>
          <w:sz w:val="28"/>
          <w:szCs w:val="28"/>
          <w:rtl w:val="true"/>
          <w:lang w:bidi="fa-IR"/>
        </w:rPr>
        <w:t xml:space="preserve">اشک از چشمان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 گفت فاطمه جان تو چقدر با من زندگی کردی، یک عمر کوتاه، تو کی غضب من را برانگیختی، چرا راضی نباشم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زن باید با رضایت همسرش از دنیا برود، از من راضی هستی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 یا جَمِیعاً 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شروع کردند به گریه کردن، فاطمه جان من گریه کنم حق دارم، فاطمه از دست می دهم، با این یتیم های تو باید باشم، من گریه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آبکی مَخَافَهَ أَن تَطُولَ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امشب مهمان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تو که بهشت برایت آماده است، تو که مادرت خدیجه کبری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من برای مظلومیت تو گریه می کنم، من برای غربت تو اشک می ریزم، یکی یکی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شنیدید، شب دفنم کن، شب غسلم بده، اینها بر بدنم نماز نخوانند،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 قَبْری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قبرم مخفی باشد، علی جان وقتی من را به خاک می سپاری از کنا قبرم زود نرو، کنار قبرم بمان، آن لحظه، لحظه ای است که میِّت نیاز به مونس دارد، چه مونسی بالاتر از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مونسی بالاتر از اباالحسن؟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تجاه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به قبله رو به صورتم بنشین، قرآن برایم بخوان، دعا برایم بخوان، کنار قبرم بمان، علی جان اگر مرا غسل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دیگر بر حسب ذوق شعری این تعبیرها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جوری غسل بده که زینبم سینه سوراخم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چو غسل نیمه شب به پیش کودکان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سینه ی مرا به زینبم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بنده ای کفن را نبست، بچه ها را صدا 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را از زیر لباس غسل داد، بندهای کفن را بست، یک وقت دید حسن دست بر گردن حسین انداخت، دارند می لرزند و اشک می ر سئله ی علمی برود، زیر بار یک مسئله تحقیقی برود، ما الان مشکلی که در دنیا داریم همین است، خیلی از مسائل را می دانند، خیلی از مسائل را دیدند، اما تعصبات گاهی اجازه شفاف سازیاش را نمی دهد، فلذاست که قرآن کریم و روایات ائمه معصومین و سخنان رسول خدا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چیزهایی که درش مذمت شده بحث همین عصبیت، تعصب و اصرار غیر منطقی بر خواسته های غیر منطقی است، البته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لاَبُدَّ مِنَ الْعَصَبِیَّهِ فَلْیَکُنْ تَعَصُّبُکُمْ عَلَى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روی کرامت های اخلاقی تعصب داشته باشد عیب ندارد، در دفاع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ولایت در دفاع از صداقت در دفاع از دین؛ اما تعصب در دفاع از بت پرستی، تعصب در دفاع از </w:t>
      </w:r>
    </w:p>
    <w:p>
      <w:pPr>
        <w:pStyle w:val="BookText"/>
        <w:rPr/>
      </w:pPr>
      <w:r>
        <w:rPr>
          <w:rFonts w:ascii="IRNazanin" w:hAnsi="IRNazanin" w:eastAsia="IRNazanin"/>
          <w:color w:val="111111"/>
          <w:sz w:val="28"/>
          <w:sz w:val="28"/>
          <w:szCs w:val="28"/>
          <w:rtl w:val="true"/>
          <w:lang w:bidi="fa-IR"/>
        </w:rPr>
        <w:t>شخصیت هایی که جایگاهی ندارند، تعصب در دفاع از ظلم، این تعصب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بیاید بخش دوم عرایضم؛ تعصب شکنی 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چطور تعصب ها را شکست؟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علیهادر جامعه ای متولد شد که دختر محلی از اعراب نداشت، در این جامعه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را می بوسید، در جامعه ای متولد شد که طرف آمده پیش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یا رسول الله هفده تا اولاد خدا به من داده یک بار نبوسیدمشون، حضرت فرمود خیلی بی رحم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یَرحَم لا یُرحَم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رحم نکند خدا بهش رحم نمیکند، اگر در یک روز چند بار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می آمد،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اورا می بوسید، احترام می کرد، تکریم می کرد، این یک تعصب شکنی که مقام دختر و زن را تولد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 شکنی دیگر بحث ازدواج است، می دانید شما در جاهلیت یک کتابی نوشته دکتر جواد علی، کتاب خوبی است به نام المفصل فی تاریخ العرب قبل الاسلام، ایشان در این جا می نویسد که جامعه ی عرب قبل از اسلام چه ویژگی هایی داشت، ده، دوازده نوع ازدواج فقط آن جا شمرده است، ازدواج استبقاء، کسی بیاید از رحم دیگری استفاده کند برای اولاد دار شدن</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شغار، ازدواج هایی که قالبا بدون مهریه بدون هماهنگی با فرزند، اولاد، تحمیلی، به عنوان برخوردهای نظامی پیش می آمد، این تعصب را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وقتی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آمدخواستگاری، فرمودند من اول باید بروم با دخترم مشورت بکنم، وقتی با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کردند،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الله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سکوتا 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سکوت نشانه رضایت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تعصبی که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تعصب ازدواج به منزله ثروت اندوزیست،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ثروتمندانی آمدند خواستگاری، اما خانهی فقیر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 حتی گاهی دو روز در این خانه گرسنه می ماند،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لاَسْتَحْیِی مِنْ الهیان تَکَلَّفَ نَفْسَکَ ما لا تُقَدِّرُ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شرم می کردم تکلیفی گردن تو بگذارم که تو توانش را نداری، ببینید این تعصب شکنی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شکنی دیگر، زندگی صمیمانه این زن و شوهر بود، بریم کنار بسترش مثل دیشب یا امروزی بود، وقتی نشست اشک ریخت،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اغضبت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علیهایک بار باعث غضب و عصبانیت من نشد؛ کدام مردی می تواند بعد یک عمر زندگی این جمله را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کم بود ها، با فرض سختی ها، نه این که شما بگویید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زندگی مرفهی 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کرده بود که می فرماید مرا هیچ وقت غضب ناک </w:t>
      </w:r>
    </w:p>
    <w:p>
      <w:pPr>
        <w:pStyle w:val="BookText"/>
        <w:rPr/>
      </w:pPr>
      <w:r>
        <w:rPr>
          <w:rFonts w:ascii="IRNazanin" w:hAnsi="IRNazanin" w:eastAsia="IRNazanin"/>
          <w:color w:val="111111"/>
          <w:sz w:val="28"/>
          <w:sz w:val="28"/>
          <w:szCs w:val="28"/>
          <w:rtl w:val="true"/>
          <w:lang w:bidi="fa-IR"/>
        </w:rPr>
        <w:t xml:space="preserve">نکرد، نه زندگی که گاهی دو روز در این خانه غذا نیست، زندگی که خانهی محقر، ساده،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قالبا در جنگ ها گاهی 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میاید خانه، در این دوران، خب کدام همسری این طور حاضر است با همسرش زندگی کند و آن وقت او هم آخر عمر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اغضبت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تعصبها را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اینها الگو</w:t>
      </w:r>
    </w:p>
    <w:p>
      <w:pPr>
        <w:pStyle w:val="BookText"/>
        <w:rPr/>
      </w:pPr>
      <w:r>
        <w:rPr>
          <w:rFonts w:ascii="IRNazanin" w:hAnsi="IRNazanin" w:eastAsia="IRNazanin"/>
          <w:color w:val="111111"/>
          <w:sz w:val="28"/>
          <w:sz w:val="28"/>
          <w:szCs w:val="28"/>
          <w:rtl w:val="true"/>
          <w:lang w:bidi="fa-IR"/>
        </w:rPr>
        <w:t>بید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جوان ها و نوجوان ها باید بگوییم که اصرار بر مهریه زیاد، ازدواج با ثروتمندان، خانه ی فلان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تعصب های غلطی است که سن ازدواج در جامعه را بالا برده، تعصب های غلطی است که باعث شده است جامعه دچاره فسادها و مشکلاتی بشود که گوشه و کنار شما می 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تعصب شکنی دیگر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حضورش در جامعه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اصلاً برای زن حسابی باز نمی کردند، حتی می گفتند اولاد فقط اولاً پسراست،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بنوا ابنائِنا 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ی پسر اولاد ما است،، بچه ی دختر را اولاً نمی دانستند، می گفتند برای کس دیگری است، فامیلی اش چیز دیگری است، این طور بود؛ آن وقت در این جو، خداوند حسنین را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مباهله فرستاد و آیه ی اَبنائنا نازل شد، که یعنی فرقی نمی کند بچه چه دختر باشد چه پسر، این اولاً یزند، نمی توانند بلند هم گریه کنند، الان قبض روح </w:t>
      </w:r>
      <w:bookmarkStart w:id="44" w:name="pg9527_86430"/>
    </w:p>
    <w:p>
      <w:pPr>
        <w:pStyle w:val="BookText"/>
        <w:rPr/>
      </w:pPr>
      <w:bookmarkEnd w:id="44"/>
      <w:r>
        <w:rPr>
          <w:rFonts w:ascii="IRNazanin" w:hAnsi="IRNazanin" w:eastAsia="IRNazanin"/>
          <w:color w:val="111111"/>
          <w:sz w:val="28"/>
          <w:sz w:val="28"/>
          <w:szCs w:val="28"/>
          <w:rtl w:val="true"/>
          <w:lang w:bidi="fa-IR"/>
        </w:rPr>
        <w:t xml:space="preserve">می شوند، بگذار یک بار دیگر مادر راببینم، فرمود حسنم بیا بابا، حسینم بیا بابا، بال در آوردند تا صدایشان زد، خودشان را انداختند روی بدن مادر،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 زند یا اُما، 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مادر سلام ما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مادر به رسول الله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اصبحنا بعده غریبین یتیمین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ما دیگر یتیم شدیم، غریب شدیم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فاطِمَه وَ اَبیها وَ بَعْلِها وَ بَنیها وَ سِرِّ الْمُسْتَوْدَعِ فیها به حق فاطمه و اولادها یا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به عظمت زهرای مرضیه در ظهور فرزندش حجت بن الحسن تعجیل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 مولای ما ولی نعمت ما هر کجا هست اورا به سلامت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زنده ایم توفیق درک حکومتش به همه ی ما نصیب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ی اساتید ذب الحقوق مراجع عالی مقام مرجع عالی قدر حضرت آیت الله العظمی صافی، سایه رهبر عظیم الشان انقلاب بر سر ما مستدام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حیات و ممات مارا حیات و ممات محمد و آل محمد مقرر بگردان</w:t>
      </w:r>
      <w:r>
        <w:rPr>
          <w:rFonts w:eastAsia="IRNazanin" w:cs="IRNazanin"/>
          <w:color w:val="111111"/>
          <w:sz w:val="28"/>
          <w:szCs w:val="28"/>
          <w:rtl w:val="true"/>
          <w:lang w:bidi="fa-IR"/>
        </w:rPr>
        <w:t>.</w:t>
      </w:r>
    </w:p>
    <w:p>
      <w:pPr>
        <w:pStyle w:val="Heading2"/>
        <w:numPr>
          <w:ilvl w:val="1"/>
          <w:numId w:val="1"/>
        </w:numPr>
        <w:rPr/>
      </w:pPr>
      <w:bookmarkStart w:id="45" w:name="__RefHeading___Toc6626848_2870459653"/>
      <w:bookmarkStart w:id="46" w:name="_Toc15"/>
      <w:bookmarkEnd w:id="45"/>
      <w:r>
        <w:rPr>
          <w:rtl w:val="true"/>
        </w:rPr>
        <w:t xml:space="preserve">بررسی آموزه های تفسیری خطبه فدکیه </w:t>
      </w:r>
      <w:r>
        <w:rPr/>
        <w:t>1</w:t>
      </w:r>
      <w:bookmarkEnd w:id="46"/>
    </w:p>
    <w:p>
      <w:pPr>
        <w:pStyle w:val="Heading3"/>
        <w:numPr>
          <w:ilvl w:val="2"/>
          <w:numId w:val="1"/>
        </w:numPr>
        <w:rPr/>
      </w:pPr>
      <w:bookmarkStart w:id="47" w:name="__RefHeading___Toc6626850_2870459653"/>
      <w:bookmarkStart w:id="48" w:name="_Toc16"/>
      <w:bookmarkEnd w:id="47"/>
      <w:r>
        <w:rPr>
          <w:rtl w:val="true"/>
        </w:rPr>
        <w:t>اشاره</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ذَكَرٍ أَوْ أُنثَى وَهُوَ مُؤْمِنٌ فَلَنُحْیِیَنَّهُ حَیَاةً طَیِّبَةً</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6626852_2870459653"/>
      <w:bookmarkStart w:id="50" w:name="_Toc17"/>
      <w:bookmarkEnd w:id="49"/>
      <w:r>
        <w:rPr>
          <w:rtl w:val="true"/>
        </w:rPr>
        <w:t>مقدمه</w:t>
      </w:r>
      <w:bookmarkStart w:id="51" w:name="pg9527_86431"/>
      <w:bookmarkEnd w:id="50"/>
    </w:p>
    <w:p>
      <w:pPr>
        <w:pStyle w:val="BookText"/>
        <w:rPr/>
      </w:pPr>
      <w:bookmarkEnd w:id="51"/>
      <w:r>
        <w:rPr>
          <w:rFonts w:ascii="IRNazanin" w:hAnsi="IRNazanin" w:eastAsia="IRNazanin"/>
          <w:color w:val="111111"/>
          <w:sz w:val="28"/>
          <w:sz w:val="28"/>
          <w:szCs w:val="28"/>
          <w:rtl w:val="true"/>
          <w:lang w:bidi="fa-IR"/>
        </w:rPr>
        <w:t xml:space="preserve">بنا بود این چند روز، راجع به مباحث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فدکیه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ارزشمند را مرحوم شیخ صدوق و سید مرتضی و بسیاری از بزرگان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پیشین اشاره شد که این خطبه حاوی یک دوره معارف اسلامی است و به بیش از بیست آیه در آن استشهاد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تفسیر قرآن را در این خطبه به ما یاد می دهد، اینکه چگونه باید از آیات برداشت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بیانات ارزشمندی در رابطه با نقش قرآن در جامعه دارد، لذا این خطبه می تواند جایگاه بلند و ارزشمندی در فرهنگ دینی داشته باشد</w:t>
      </w:r>
      <w:r>
        <w:rPr>
          <w:rFonts w:eastAsia="IRNazanin" w:cs="IRNazanin"/>
          <w:color w:val="111111"/>
          <w:sz w:val="28"/>
          <w:szCs w:val="28"/>
          <w:rtl w:val="true"/>
          <w:lang w:bidi="fa-IR"/>
        </w:rPr>
        <w:t>.</w:t>
      </w:r>
    </w:p>
    <w:p>
      <w:pPr>
        <w:pStyle w:val="Heading3"/>
        <w:numPr>
          <w:ilvl w:val="2"/>
          <w:numId w:val="1"/>
        </w:numPr>
        <w:rPr/>
      </w:pPr>
      <w:bookmarkStart w:id="52" w:name="__RefHeading___Toc6626854_2870459653"/>
      <w:bookmarkStart w:id="53" w:name="_Toc18"/>
      <w:bookmarkEnd w:id="52"/>
      <w:r>
        <w:rPr>
          <w:rtl w:val="true"/>
        </w:rPr>
        <w:t>هدایت دکتر عبدالمنعم حسن</w:t>
      </w:r>
      <w:bookmarkEnd w:id="53"/>
    </w:p>
    <w:p>
      <w:pPr>
        <w:pStyle w:val="BookText"/>
        <w:rPr/>
      </w:pPr>
      <w:r>
        <w:rPr>
          <w:rFonts w:ascii="IRNazanin" w:hAnsi="IRNazanin" w:eastAsia="IRNazanin"/>
          <w:color w:val="111111"/>
          <w:sz w:val="28"/>
          <w:sz w:val="28"/>
          <w:szCs w:val="28"/>
          <w:rtl w:val="true"/>
          <w:lang w:bidi="fa-IR"/>
        </w:rPr>
        <w:t>دکتر عبدالمنعم حسن، سنّی بوده که شیعه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شیعه شدنش را خودش به آموزه های خطبه فدکیه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بِنُورِ فاطِمَةَ إهتَدَیتُ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 به نور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استبصار و تحول مذهبی پیدا کرده اند متأسفانه فضای سیاسی دنیا اجازه نمی دهد آثار آنها منتشر گردد، آمارشان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افراد سابقه علمی زیادی دارند، مثل ادریس حسینی که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شَیَّعنِیَ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شیعه کرد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عبدالمنعم حسن در مقدمه کتابش عبارات خیلی عجیبی </w:t>
      </w:r>
    </w:p>
    <w:p>
      <w:pPr>
        <w:pStyle w:val="BookText"/>
        <w:rPr/>
      </w:pPr>
      <w:r>
        <w:rPr>
          <w:rFonts w:ascii="IRNazanin" w:hAnsi="IRNazanin" w:eastAsia="IRNazanin"/>
          <w:color w:val="111111"/>
          <w:sz w:val="28"/>
          <w:sz w:val="28"/>
          <w:szCs w:val="28"/>
          <w:rtl w:val="true"/>
          <w:lang w:bidi="fa-IR"/>
        </w:rPr>
        <w:t>راجع به خطبه فدکیه دارد، یکی از تعبیراتش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خطیبی خطبه فدکیه را داشت می خواند، من نیز گوش میکردم – در زمانی که هنوز شیعه نبودم – پس از شنیدن آن تعبیرش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کَالسَّهم فی اَعماقی؛ مثل تیری نشست به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فکر کردم،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 مِن شخصٍ عادی و إن کانَ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با این زیبایی و فصاحت از یک آدم عادی نمی تواند صادر شده باشد، ولو اینکه او عالم و دانشمند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خطبه زخم دلم را مرهم گذاشت، جراحات مرا التیام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تحقیق کردم و کم کم آمدم با معارف شیعه آشنا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من راجع به بحث های قرآنی این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اگر خود خطبه را بخواهیم کلمه به کلمه بحث کنیم نیاز به جلسات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شرایطی که خطبه در آن ایراد شد</w:t>
      </w:r>
    </w:p>
    <w:p>
      <w:pPr>
        <w:pStyle w:val="BookText"/>
        <w:rPr/>
      </w:pPr>
      <w:r>
        <w:rPr>
          <w:rFonts w:ascii="IRNazanin" w:hAnsi="IRNazanin" w:eastAsia="IRNazanin"/>
          <w:color w:val="111111"/>
          <w:sz w:val="28"/>
          <w:sz w:val="28"/>
          <w:szCs w:val="28"/>
          <w:rtl w:val="true"/>
          <w:lang w:bidi="fa-IR"/>
        </w:rPr>
        <w:t>در ابتدا دو – سه جمله راجع به نحوه آمدن حضرت زهرا به مسجد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گرامی اگر عنایت کنند ممکن است برایشان راه 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تا به مسجد بیاید، قرار است که در مسجد صحبت کند آن هم در جمع افراد زیادی از مهاجر، انصار، حتی اهل سقیفه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درامد می خواهم نقش اجتماعی یک زن را خدمت شما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تاریخی قضیه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لَاثَتْ </w:t>
      </w:r>
    </w:p>
    <w:p>
      <w:pPr>
        <w:pStyle w:val="BookText"/>
        <w:rPr/>
      </w:pPr>
      <w:r>
        <w:rPr>
          <w:rFonts w:ascii="IRNazanin" w:hAnsi="IRNazanin" w:eastAsia="IRNazanin"/>
          <w:color w:val="111111"/>
          <w:sz w:val="28"/>
          <w:sz w:val="28"/>
          <w:szCs w:val="28"/>
          <w:rtl w:val="true"/>
          <w:lang w:bidi="fa-IR"/>
        </w:rPr>
        <w:t>خِمَارَهَا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روسری، روسری هایی که علاوه بر سر و گردن، بازوان را تا روی دست می گیرد، نه مقنعه و روسری های کوچک که الان بعضی از این روسری ها بودشان با نبودشان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وسط سر را می گیرد و از پشت و پیش سر همه مو بیرون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روسری ها گاهی پارچه هایی است که روی سر کودکان می اندازد؛ اما در روزگار ما گاهی دیده می شود افراد بزرگ آن را سر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یا برای رفع تکلیف است یا مانع شدن از برخورد، طوری که گفته شود حجابی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شارحین نوشته اند خمار – که در قرآن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 در لغت به مقنعه و روسری که تا روی بازو را می گیرد معنی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روسری بلندی را پوشید، در واقع روی سر و بازویش را کامل پوشاند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اشْتَمَلَتْ بِجِلْبَابِهَا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 کنم به این دو واژه دقت کنید،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خطبه آمده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جَلابیبِهِنَّ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خطبه که حضرت چگونه به مسجد آمد جلباب را به پیراهن های بسیار بلند که تا روی پا را می گیرد و گشاد است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شبیه همین چادرهای عربی است که سرتاسر بدن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شاید ترکیب و شکلش با چادر امروزی متفاوت بوده است، در تعبیر دارد که حتی تا نوک پا و تمام بدن را می پوشانیده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نخست پیراهن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پوشیده و پس از آن روسری را، حالا می خواهد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تنها بیرون نیامد تعبیر سوم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أَقْبَلَتْ فِی 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وسط یک گروهی که دور تا دور زهرا را گرفته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حَفَدَتِهَا وَ نِسَاءِ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محارم و آشنایان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مثل اسماء، فضّه، ام ایمن، بنابراین با سه پوشش و مانع و حریم، به سمت مسجد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اشْتَمَلَتْ بِجِلْبَابِهَا وَ أَقْبَلَتْ فِی لُمَةٍ مِنْ حَفَدَتِهَا وَ نِسَاءِ قَوْمِهَا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را می خواهم عرض کنم، برای اینکه اسلام با نقش اجتماعی زن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اش این است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خطبه خواند، صحبت کرد، دفاع کرد، اما نحوه حضورش را در جامعه ببی 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محترم می تواند دانشگاه برود، دبیرستان برود، تحصیل کند، پزشک، شاعر، سخنران شود، اما ملاحظه جوانب و مسائل و ویژگی هایی را که یک زن مسلمان باید رعایت کند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الگوی ما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من مادرم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شخصیتی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به وجودش افتخار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 بهانه بود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بلند شود و مسجد بیاید، بحث فدک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بگوید حق من را بدهید؛ اما نه، فدک </w:t>
      </w:r>
    </w:p>
    <w:p>
      <w:pPr>
        <w:pStyle w:val="BookText"/>
        <w:rPr/>
      </w:pPr>
      <w:r>
        <w:rPr>
          <w:rFonts w:ascii="IRNazanin" w:hAnsi="IRNazanin" w:eastAsia="IRNazanin"/>
          <w:color w:val="111111"/>
          <w:sz w:val="28"/>
          <w:sz w:val="28"/>
          <w:szCs w:val="28"/>
          <w:rtl w:val="true"/>
          <w:lang w:bidi="fa-IR"/>
        </w:rPr>
        <w:t>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شروع کرد به خواندن خطبه مفصلی راجع به آثار اعمال، چقدر کارشناسانه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میکنم عزیزان این بیست مورد راجع به آثار اعمال را در این خطبه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ریز و دقیق وارد شده است که ایمان چه اثری دارد، نماز چه اثری دارد، جهاد چه اثری دارد و این ها را یکی یکی 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را که حضرت زهرا برای اعمال دینی برشمرده طبق بررسی یکی از عزیزان بیست مورد از این نکات با آیات قرآن منطبق بوده و حضرت در واقع از قرآن برداشت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قرآن، عامل بدبختی است</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حرم کریمه اهل بیت به این مطلب خوب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را کنار گذاشته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تُؤْفَکُونَ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از قرآن روی گردانیده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بَیْنَ أَظْهُرِکُمْ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را داور قرار بدهید و ببینید که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داور را قرآن قرار دهیم آیا اجازه اذیت به اهل بیت پیغمبر را به خود می دهید؟ آیا اجازه آزار مؤمنین را به خود می دهید؟ آیا اجازه غصب حق دیگران را به خود می دهید؟</w:t>
      </w:r>
    </w:p>
    <w:p>
      <w:pPr>
        <w:pStyle w:val="BookText"/>
        <w:rPr/>
      </w:pPr>
      <w:r>
        <w:rPr>
          <w:rFonts w:ascii="IRNazanin" w:hAnsi="IRNazanin" w:eastAsia="IRNazanin"/>
          <w:color w:val="111111"/>
          <w:sz w:val="28"/>
          <w:sz w:val="28"/>
          <w:szCs w:val="28"/>
          <w:rtl w:val="true"/>
          <w:lang w:bidi="fa-IR"/>
        </w:rPr>
        <w:t>ویژگی های قرآن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زیبا حضرت زهرا قرآن را معرفی می کند من اول معرفی ایشان را بیان کنم بعد سراغ خطبه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چند ویژگی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شفاف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أُمُورُهُ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مقاصدش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اویس گفت – در نقل دیگری داریم به بهلول گفته شد – که آیا من اهل بهشتم یا اهل جهنم؟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باز کن، 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الْأَبْرَارَ لَفِی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الْفُجَّارَ لَفِی جَحِیمٍ</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ابرار به بهشت و فجّار به جهنّم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 تو جزء ابراری یا جزء فُجّار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قرآن خیلی آشکار است اگر می خواهید ببینید که اهل بهشت هستید یا نه؟ سوره معارج را باز کنید، خواهید دید که هشت – نُه صفت آنجا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این ویژگی ها را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جَنّاتٍ مُکْرَمُونَ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سلام و صلوات و با کرامت به بهشت می روند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به قول یکی از 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قرآن را باز میکنم سوره مؤمنون و معارج را می بینم و می سنجم که چند تا از این صفات و ویژگی ها در من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می بینم که در نماز خشوع دارم یا ندارم؟ به عهدم عمل می کنم یا نمی کنم؟ در بعضی از جلسات گفته ام که شما سوره مبارکه اسراء را باز کنید 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منشور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عصاره آیات قرآن را یک جا بیابد باید سراغ این هجده آیه برود</w:t>
      </w:r>
      <w:r>
        <w:rPr>
          <w:rFonts w:eastAsia="IRNazanin" w:cs="IRNazanin"/>
          <w:color w:val="111111"/>
          <w:sz w:val="28"/>
          <w:szCs w:val="28"/>
          <w:rtl w:val="true"/>
          <w:lang w:bidi="fa-IR"/>
        </w:rPr>
        <w:t xml:space="preserve">. </w:t>
      </w:r>
      <w:bookmarkStart w:id="54" w:name="pg9527_86437"/>
    </w:p>
    <w:p>
      <w:pPr>
        <w:pStyle w:val="BookText"/>
        <w:rPr/>
      </w:pPr>
      <w:bookmarkEnd w:id="54"/>
      <w:r>
        <w:rPr>
          <w:rFonts w:ascii="IRNazanin" w:hAnsi="IRNazanin" w:eastAsia="IRNazanin"/>
          <w:color w:val="111111"/>
          <w:sz w:val="28"/>
          <w:sz w:val="28"/>
          <w:szCs w:val="28"/>
          <w:rtl w:val="true"/>
          <w:lang w:bidi="fa-IR"/>
        </w:rPr>
        <w:t xml:space="preserve">این آیات را یک بار مرور کنید، ببینید که چه قدر زیبا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آیات هجده گانه که گفته شد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دنبال حکمت هستید و می خواهید مثل لقمان و داود حکیم باشید؟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مِمَّا أَوْحَى إِلَیْكَ رَبُّكَ مِنَ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را کسب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کسب کردید حکیم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که حکیم به نبوّت و عصمت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سبحانی اسم تفسیرش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ایشان در جلد اول این تفسیر چند عنوان از این نمونه ها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قرآن تابلو و الگو می دهد در سوره اسراء یک جا همین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دیگری که الگودهی می کند آیات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است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را برای ما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فرقان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را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معراج و مؤمنون معیارهای مهمی را برای رفتار و آزمون انسان ارائه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گاهی اوقات قرآن مطالب را ریز کرده، ولی برخی از اوقات در یک جا جمع کرده است یکی از آن جاها سوره اسراء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سوره فرقان، مؤمنون و معارج نکاتی را جمع کرده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6626856_2870459653"/>
      <w:bookmarkStart w:id="56" w:name="_Toc19"/>
      <w:bookmarkEnd w:id="55"/>
      <w:r>
        <w:rPr>
          <w:rtl w:val="true"/>
        </w:rPr>
        <w:t>تدبر در قرآن</w:t>
      </w:r>
      <w:bookmarkEnd w:id="56"/>
    </w:p>
    <w:p>
      <w:pPr>
        <w:pStyle w:val="BookText"/>
        <w:rPr/>
      </w:pPr>
      <w:r>
        <w:rPr>
          <w:rFonts w:ascii="IRNazanin" w:hAnsi="IRNazanin" w:eastAsia="IRNazanin"/>
          <w:color w:val="111111"/>
          <w:sz w:val="28"/>
          <w:sz w:val="28"/>
          <w:szCs w:val="28"/>
          <w:rtl w:val="true"/>
          <w:lang w:bidi="fa-IR"/>
        </w:rPr>
        <w:t>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هفت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نواهی، ناسخ، منسوخ، محکم، متشابه، وعده؛ اگر وعده به بهشت است، و یا ترس از جهنم سفارش شده از آن تأثیر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سفارش 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w:t>
      </w:r>
    </w:p>
    <w:p>
      <w:pPr>
        <w:pStyle w:val="BookText"/>
        <w:rPr/>
      </w:pPr>
      <w:r>
        <w:rPr>
          <w:rFonts w:ascii="IRNazanin" w:hAnsi="IRNazanin" w:eastAsia="IRNazanin"/>
          <w:color w:val="111111"/>
          <w:sz w:val="28"/>
          <w:sz w:val="28"/>
          <w:szCs w:val="28"/>
          <w:rtl w:val="true"/>
          <w:lang w:bidi="fa-IR"/>
        </w:rPr>
        <w:t xml:space="preserve">بزرگان ما درباره اهمیت قرآن فراوان توصیه می کردند، مرحوم مجلسی اول – ملأ محمد تقی – وصیت نامه ای برای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در آن وصیت نامه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تجربه ای که دارم به تو سفارش می کنم که به سه چیز توجه کن؛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 جزء قرآن بخوان؛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تأمل کن؛ – نمی گوید هر روز یک بار ختم قرآن کن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نامه امیرالمؤمنین به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عزیزان، شرحی بر این نامه نوشته که اسم شرحش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رساله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است که اولین رساله اخلاقی که موجود و مکتوب در اسلام است همین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بعد از جنگ صفین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جزء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 که چقدر قشنگ قرآن را در مسجد معرفی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أُمُورُهُ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آشکار و همه فهم است</w:t>
      </w:r>
      <w:r>
        <w:rPr>
          <w:rFonts w:eastAsia="IRNazanin" w:cs="IRNazanin"/>
          <w:color w:val="111111"/>
          <w:sz w:val="28"/>
          <w:szCs w:val="28"/>
          <w:rtl w:val="true"/>
          <w:lang w:bidi="fa-IR"/>
        </w:rPr>
        <w:t xml:space="preserve">». </w:t>
      </w:r>
      <w:bookmarkStart w:id="57" w:name="pg9527_86439"/>
    </w:p>
    <w:p>
      <w:pPr>
        <w:pStyle w:val="BookText"/>
        <w:rPr/>
      </w:pPr>
      <w:bookmarkEnd w:id="5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احکامش روشن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أَحْکَامُهُ زَاهِرَةٌ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احکام قرآن شفاف و بدون ابهام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هایش روشن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أَعْلَامُهُ 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دارای اعلام و ستون های آشکار و نشانه های روشن و استوار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های قرآن معلوم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زَوَاجِرُهُ لَائِحَةٌ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های قرآن معلوم است، بدین معنا که چه کارهایی را نباید کرد مثل غیبت، تهمت، دروغ، کم فروشی، احتکار، ربا، همه به صورت واضح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امرهای قرآن واضح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أَوَامِرُهُ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اوامر قرآن نظیر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روزه، تقوا بسیار واضح بیان شده است</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6626858_2870459653"/>
      <w:bookmarkStart w:id="59" w:name="_Toc20"/>
      <w:bookmarkEnd w:id="58"/>
      <w:r>
        <w:rPr>
          <w:rtl w:val="true"/>
        </w:rPr>
        <w:t>کنایه حضرت به اهالی سقیفه</w:t>
      </w:r>
      <w:bookmarkEnd w:id="5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حضرت رو کرد به کسانی که در سقیفه بودند،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خَلَّفْتُمُوهُ وَرَاءَ ظُهُورِکُمْ</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قرآن را پشت سر قرار داده اید، اگر به قرآن عمل می کردید حق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نمی شد، اگر به قرآن عمل می کردید به خانه زهرا هجوم نمی آوردید، اگر به قرآن عمل می کردید حقی را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نمی کردید</w:t>
      </w:r>
      <w:r>
        <w:rPr>
          <w:rFonts w:eastAsia="IRNazanin" w:cs="IRNazanin"/>
          <w:color w:val="111111"/>
          <w:sz w:val="28"/>
          <w:szCs w:val="28"/>
          <w:rtl w:val="true"/>
          <w:lang w:bidi="fa-IR"/>
        </w:rPr>
        <w:t xml:space="preserve">. </w:t>
      </w:r>
      <w:bookmarkStart w:id="60" w:name="pg9527_86440"/>
    </w:p>
    <w:p>
      <w:pPr>
        <w:pStyle w:val="Heading3"/>
        <w:numPr>
          <w:ilvl w:val="2"/>
          <w:numId w:val="1"/>
        </w:numPr>
        <w:rPr/>
      </w:pPr>
      <w:bookmarkStart w:id="61" w:name="__RefHeading___Toc6626860_2870459653"/>
      <w:bookmarkStart w:id="62" w:name="_Toc21"/>
      <w:bookmarkEnd w:id="60"/>
      <w:bookmarkEnd w:id="61"/>
      <w:r>
        <w:rPr>
          <w:rtl w:val="true"/>
        </w:rPr>
        <w:t>آثار اعمال</w:t>
      </w:r>
      <w:bookmarkEnd w:id="62"/>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توصیف قرآن شروع به شمردن آثار اعمال نمود که من به برخی از آنها اشاره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می شد تابلو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در ایام فاطمیه و عاشورا بعضی از تابلوها، پلاکاردها و پرچم ها مشتمل باشد بر سخنان این شخصیت ها، و در میان تکایا، خیابان ها و هیئت ها نصب گردد، تا هر کس نگاه می کند این سخنان در ذهنش نقش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فاطمیه اول و دوم نیز می توان تابلوی زیبایی از این کلمات حضرت زهرا را نوشت به این مضمون که 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راجع به نماز، زکات، جهاد، قرآن، ایمان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فقط در نمایش دادن مصیبت اهل بیت علیهم السلام توقف کنیم، مصیبت فقط باید نمک آش مجالس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نمک و آش هم نباید عوض گردد، به میزانی که جلسه متأثر باشد و مردم یاد رنج های اهل حقیقت بیفتند، اما باید دستورات و راه های زندگی آن بزرگواران را در میان بگذاریم و به مردم معرفی کنیم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اللهُ الْإِیمَانَ تَطْهِیراً لَکُمْ مِنَ الشِّرْکِ</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هر چیزی اثری، هر کُنشی واکُنشی و هر عملی عکس العملی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 تأثُّر، خاصیت اشیاء جهان است؛ اما اثر ایمان چیست؟ اثر ایمان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کافِر نجس است اما وقتی به خدا ایمان آورد پاک می شود، قلبش از معصیت و وجودش از آلودگی پاک می گردد</w:t>
      </w:r>
      <w:r>
        <w:rPr>
          <w:rFonts w:eastAsia="IRNazanin" w:cs="IRNazanin"/>
          <w:color w:val="111111"/>
          <w:sz w:val="28"/>
          <w:szCs w:val="28"/>
          <w:rtl w:val="true"/>
          <w:lang w:bidi="fa-IR"/>
        </w:rPr>
        <w:t xml:space="preserve">. </w:t>
      </w:r>
      <w:bookmarkStart w:id="63" w:name="pg9527_86441"/>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اللهُ الْإِیمَانَ تَطْهِیراً لَکُمْ مِنَ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ایمان را عامل پاکیزگی از شرک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ذائقه اش سالم باشد نزدش ایمان محبوب است، اگر ذائقه اش سالم باشد گناه پیشش مذموم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را ببینید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إِلَیْكُمُ الْإِیمَانَ وَزَیَّنَهُ فِی قُلُوبِكُمْ وَكَرَّهَ إِلَیْكُمُ الْكُفْرَ وَالْفُسُوقَ وَالْعِصْیَانَ</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تنها آدم سالم می تواند بفهمد که شکر شیرین، سرکه ترش، و زهر نیز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 شده است که به کسی شیرینی می دهید اما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نیست، غذای خوش بو می دهید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طوری است؟ چون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گناه را دوست داشت و لذت برد و جرأت بر ارتکاب گناه پیدا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معصیت خوشم میآید، از عبادت بدم می آید، معلوم می شود او مریض شده است</w:t>
      </w:r>
      <w:r>
        <w:rPr>
          <w:rFonts w:eastAsia="IRNazanin" w:cs="IRNazanin"/>
          <w:color w:val="111111"/>
          <w:sz w:val="28"/>
          <w:szCs w:val="28"/>
          <w:rtl w:val="true"/>
          <w:lang w:bidi="fa-IR"/>
        </w:rPr>
        <w:t>.</w:t>
      </w:r>
    </w:p>
    <w:p>
      <w:pPr>
        <w:pStyle w:val="Heading3"/>
        <w:numPr>
          <w:ilvl w:val="2"/>
          <w:numId w:val="1"/>
        </w:numPr>
        <w:rPr/>
      </w:pPr>
      <w:bookmarkStart w:id="64" w:name="__RefHeading___Toc6626862_2870459653"/>
      <w:bookmarkStart w:id="65" w:name="_Toc22"/>
      <w:bookmarkEnd w:id="64"/>
      <w:r>
        <w:rPr>
          <w:rtl w:val="true"/>
        </w:rPr>
        <w:t>داستان</w:t>
      </w:r>
      <w:bookmarkEnd w:id="65"/>
    </w:p>
    <w:p>
      <w:pPr>
        <w:pStyle w:val="BookText"/>
        <w:rPr/>
      </w:pPr>
      <w:r>
        <w:rPr>
          <w:rFonts w:ascii="IRNazanin" w:hAnsi="IRNazanin" w:eastAsia="IRNazanin"/>
          <w:color w:val="111111"/>
          <w:sz w:val="28"/>
          <w:sz w:val="28"/>
          <w:szCs w:val="28"/>
          <w:rtl w:val="true"/>
          <w:lang w:bidi="fa-IR"/>
        </w:rPr>
        <w:t>جوانی پیش پیغمبر اکرم آمد، از آنجا که جوان است و غریزه و شهوت دارد و شهوتش طغیان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اُحِبُّ الزِّنا، من زنا و فحشا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دیگر ذائقه اش مریض شده است نمی گوید آمده ام ازدواج کنم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انسان غریزه دارد؛ اما باید به شکل صحیح رفع </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قدر اسلام بر سنت ازدواج تأکید دارد؟ آماری که در تهران دیدم در یک سال از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دادگاه مراجعه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موارد نتیجه دوستی های ناپسند قبل از ازدواج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ها و رفت و آمدهای نامشروع باعث این آشنایی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که دوست پسر دارد، و پسری که دوست دختر دارد اگر هفته ای پنج تا ده ساعت در خوشی بسر ببرند وقتی بعد ازدواج کرد و خواست همه هفته را زیر یک سقف باشد با وجود بیماری ها، ناملایمات، سختی ها و تندی ها، طبیعی است</w:t>
      </w:r>
    </w:p>
    <w:p>
      <w:pPr>
        <w:pStyle w:val="BookText"/>
        <w:rPr/>
      </w:pPr>
      <w:r>
        <w:rPr>
          <w:rFonts w:ascii="IRNazanin" w:hAnsi="IRNazanin" w:eastAsia="IRNazanin"/>
          <w:color w:val="111111"/>
          <w:sz w:val="28"/>
          <w:sz w:val="28"/>
          <w:szCs w:val="28"/>
          <w:rtl w:val="true"/>
          <w:lang w:bidi="fa-IR"/>
        </w:rPr>
        <w:t>که مزه ها و شیرینی هایی که قبل از ازدواج چشیده در ذهنش تداعی می کند، و همسرش پیش او بد جلوه می کند، دائم آن دختر را به رخ همسرش می کشد، دائم به یاد گذشته می افتد، لذا افرادی که روابط نادرست پیش از ازدواج دارند، وقتی وارد زندگی زناشویی می شوند، ذهنیت پیشین برایشان تداعی می شود، لذا از این خانم یا از این آقا دل زده می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اسلام اینقدر مخصوصاً روی دخترها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دختر در خانه شوهر با الفبای مسائل مردانه و زندگی زناشویی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نکات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آمده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زنا خوشم می آید، دنبال خاموش کردن اطفای غریزه اش از راه ازدواج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افرادی هم می امدند خدمت پیامبر که ما زن می خواهیم، حتی برخی از خانم ها و دختران می آمدند که ما شوهر می خواهیم و صریحاً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جوان آمده دنبال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مبارکش را به طرف سینه او آورد و جمله ای فرمود که خیلی زیباست، دعا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 قَلْبَهُ وَ وَاغْفِرْ ذنْبَهُ وَ حَسِّنْ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برایش از خدا خواست؛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این جوان را پاکیزه کن؛ یعنی قلب او مریض و آلوده 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را ببخش، از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زنا را دوست دارم؛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جنسی این جوان را توفیق بده تا او بتواند خودش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کناری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انّی لاُقبِضُ الزِّنا</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من از زنا بدم می آید دیگر از فحشا بدم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پزشک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دَوَّارٌ بِطِبِّه</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با یک دعای پیامبر طرف سالم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إِلَیْكُمُ الْإِیمَانَ وَزَیَّنَهُ فِی قُلُوبِكُمْ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تطهیر می کند، چه طور آب، نجاست را پاک می کند، چه طور وضو انسان را از حَدَث پاک می کند، چه طور زکات مال را پاک میکند، همان گونه ایمان هم باعث می شود تا شرک از زندگی انسان رخت بر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مبانی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تُشْرِكْ بِاللَّهِ إِنَّ الشِّرْكَ لَظُلْمٌ عَظِیمٌ</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های عزیز، برادران و خواهران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کنید که </w:t>
      </w:r>
      <w:bookmarkStart w:id="66" w:name="pg9527_86444"/>
    </w:p>
    <w:p>
      <w:pPr>
        <w:pStyle w:val="BookText"/>
        <w:rPr/>
      </w:pPr>
      <w:bookmarkEnd w:id="66"/>
      <w:r>
        <w:rPr>
          <w:rFonts w:ascii="IRNazanin" w:hAnsi="IRNazanin" w:eastAsia="IRNazanin"/>
          <w:color w:val="111111"/>
          <w:sz w:val="28"/>
          <w:sz w:val="28"/>
          <w:szCs w:val="28"/>
          <w:rtl w:val="true"/>
          <w:lang w:bidi="fa-IR"/>
        </w:rPr>
        <w:t>ذائقه هایتان سالم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نماز را برای شکستن کبر و غرور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تَنْزِیهاً لَکُمْ عَنِ الْکِبْر</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همین جمله را اگر انسان خوب توجه کند، برای زندگی اش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غرور و کبر آدم را می کشد، وقتی انسان خم می شود و بالاترین عضو بدن را که پیشانی است به پستترین چیز یعنی خاک می گذارد و در حال سجده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حالت کبر را می شکند؛ لذا گاهی دیده می شود که کبر و غرور در آدم های بی نماز بیشتر است، نخوت در آنها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باعث می شود کبر در انسان از بین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اینکه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لِّلْمُصَلِّینَ</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وای بر نمازگزاران، نمی گوید وای بر بی نمازان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کدام نمازگذار؟ امام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نمازگذاری که نمازش را از اول وقت به تأخیر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آقا 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اللهُ نَفْسَهُ الزَّکیَّة</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مرتب نماز اول وقت را خواند و به مقامات عالی نرسید، مرا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الصَّلاةَ تَنْزِیهاً لَکُمْ عَنِ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زهرای مرضیه آثار ایمان، جهاد، عدالت و آثار مربوط به اعمال نیک را بیان کرده است به همین میزان اکتفا کنیم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6626864_2870459653"/>
      <w:bookmarkStart w:id="68" w:name="_Toc23"/>
      <w:bookmarkEnd w:id="67"/>
      <w:r>
        <w:rPr>
          <w:rtl w:val="true"/>
        </w:rPr>
        <w:t>چکیده سخن</w:t>
      </w:r>
      <w:bookmarkEnd w:id="68"/>
    </w:p>
    <w:p>
      <w:pPr>
        <w:pStyle w:val="BookText"/>
        <w:rPr/>
      </w:pPr>
      <w:r>
        <w:rPr>
          <w:rFonts w:ascii="IRNazanin" w:hAnsi="IRNazanin" w:eastAsia="IRNazanin"/>
          <w:color w:val="111111"/>
          <w:sz w:val="28"/>
          <w:sz w:val="28"/>
          <w:szCs w:val="28"/>
          <w:rtl w:val="true"/>
          <w:lang w:bidi="fa-IR"/>
        </w:rPr>
        <w:t xml:space="preserve">خلاصه این شد که خطبه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فدکیه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معتبر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عده زیادی را مثل عبدالمنعم حسن را شیعه و تحت 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مبیّن حجاب، حیا، عفاف و بسیاری دیگر از آموزه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زهرای مرضیه هنگام رفتن به مسجد برای ایراد خطبه، روسری بلند و لباس بلند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کرد و در میان زن های مهاجر، انصار و اقوام در مسجد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ایراد کرد که فراتر از موضوع دفاع از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آثار ایمان، آثار نماز، جایگاه قرآن و…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بحث قرآنی را بنا دارم روزهای بعد ارائه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دارم هر روز یکی دو آیه از استشهادات حضرت را برای شما بخوانم و بگویم که چرا حضرت به آن استناد کرده و به چه دلیل این آیه را در این قسمت از خطبه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بَقیَّةَ الله یَا حُجَّةَ اللهِ عَلَی خَلْقِه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فرج ولی عصر 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عصر و نزدیک غروب جمعه که می شد پیامبر اکرم اهل خانه را جمع می کرد، دعا می نمود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 غروب جمعه است که ساعت اجابت دعاست؛ لذا حضرت مقید بود هر جمعه اهل خانه اش را جمع و زیر آسمان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از همین جا با قرائت </w:t>
      </w:r>
    </w:p>
    <w:p>
      <w:pPr>
        <w:pStyle w:val="BookText"/>
        <w:rPr/>
      </w:pPr>
      <w:r>
        <w:rPr>
          <w:rFonts w:ascii="IRNazanin" w:hAnsi="IRNazanin" w:eastAsia="IRNazanin"/>
          <w:color w:val="111111"/>
          <w:sz w:val="28"/>
          <w:sz w:val="28"/>
          <w:szCs w:val="28"/>
          <w:rtl w:val="true"/>
          <w:lang w:bidi="fa-IR"/>
        </w:rPr>
        <w:t xml:space="preserve">دعای سلامتی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جمله ذکر مصیبت از مادر بزرگوارش ز 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صَلِّ عَلی مُحَمَّدٍ وَ آلِ مُحَمَّد، أَللّهُمَّ کُنْ لِوَلِیِّکَ الْحُجَّةِ بْنِ الْحَسَنِ، صَلَواتُکَ عَلَیْهِ وَ عَلی آبَائِهِ فِی هذِهِ السّاعَةِ وَ فِی کُلِّ ساعَةٍ وَلِیَّاً وَ حافِظاً، وَ قائِداً وَ ناصِراً، وَ دَلیلاً وَ عَیْناً، حَتّی تُسْکِنَهُ أَرْضَکَ طوْعاً، وَ تُمَتِّعَهُ فیها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سحرخیز مدینه کی میآیی الا ای بی قرینه کی می آیی</w:t>
      </w:r>
    </w:p>
    <w:p>
      <w:pPr>
        <w:pStyle w:val="BookText"/>
        <w:rPr/>
      </w:pP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 مادرت چشم انتظار است دوای درد سینه کی می آیی</w:t>
      </w:r>
    </w:p>
    <w:p>
      <w:pPr>
        <w:pStyle w:val="BookText"/>
        <w:rPr/>
      </w:pPr>
      <w:r>
        <w:rPr>
          <w:rFonts w:ascii="IRNazanin" w:hAnsi="IRNazanin" w:eastAsia="IRNazanin"/>
          <w:color w:val="111111"/>
          <w:sz w:val="28"/>
          <w:sz w:val="28"/>
          <w:szCs w:val="28"/>
          <w:rtl w:val="true"/>
          <w:lang w:bidi="fa-IR"/>
        </w:rPr>
        <w:t>مادرا می آیم و حق تو احیا می کنم دشمنانت را یکایک خوار و رسوا می کنم</w:t>
      </w:r>
    </w:p>
    <w:p>
      <w:pPr>
        <w:pStyle w:val="BookText"/>
        <w:rPr/>
      </w:pPr>
      <w:r>
        <w:rPr>
          <w:rFonts w:ascii="IRNazanin" w:hAnsi="IRNazanin" w:eastAsia="IRNazanin"/>
          <w:color w:val="111111"/>
          <w:sz w:val="28"/>
          <w:sz w:val="28"/>
          <w:szCs w:val="28"/>
          <w:rtl w:val="true"/>
          <w:lang w:bidi="fa-IR"/>
        </w:rPr>
        <w:t>روضه جانسوز می خوانم کنار قبر تو چشم عشاق تو را از اشک دریا می کنم</w:t>
      </w:r>
    </w:p>
    <w:p>
      <w:pPr>
        <w:pStyle w:val="BookText"/>
        <w:rPr/>
      </w:pPr>
      <w:r>
        <w:rPr>
          <w:rFonts w:ascii="IRNazanin" w:hAnsi="IRNazanin" w:eastAsia="IRNazanin"/>
          <w:color w:val="111111"/>
          <w:sz w:val="28"/>
          <w:sz w:val="28"/>
          <w:szCs w:val="28"/>
          <w:rtl w:val="true"/>
          <w:lang w:bidi="fa-IR"/>
        </w:rPr>
        <w:t>امیرالمؤمنین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پیغمبر را غسل دادم، او را در پیراهن خودش غسل دادم، بعد از آن که پیامبر را به خاک سپردم این پیراهن را پیش خودم نگه داشتم، پیراهنی که رسول الله با آن نماز شب خوانده و عبادت کرده متبرک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اولین شخصیت جهان خلقت بوده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خیلی توجه داشتم که فاطمه این پیراهن را </w:t>
      </w:r>
    </w:p>
    <w:p>
      <w:pPr>
        <w:pStyle w:val="BookText"/>
        <w:rPr/>
      </w:pPr>
      <w:r>
        <w:rPr>
          <w:rFonts w:ascii="IRNazanin" w:hAnsi="IRNazanin" w:eastAsia="IRNazanin"/>
          <w:color w:val="111111"/>
          <w:sz w:val="28"/>
          <w:sz w:val="28"/>
          <w:szCs w:val="28"/>
          <w:rtl w:val="true"/>
          <w:lang w:bidi="fa-IR"/>
        </w:rPr>
        <w:t>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یکی از این روزها امیرالمؤمنین را صدا زد،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و خواهشی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وقت از علی چیزی خواستی که علی توانسته باشد و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این جریان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پیراهنی را که بابایم را در آن غسل دادی برایم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بار دیگر بوی بابایم را استشمام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به یاد بابام اشک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پیراهن را آوردند، تعبیر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پیراهن را به زهرای مرضیه داد بی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بابا را روی چشمان و صورتش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غُشِیَ عَلَیها</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طاقت نیاورد که بوی پیراهن بابا را استشمام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بابا را همین که دیدی بی هوش شدی، اما نبودی کربلا ببینی دختر ابا عبدالله نه تنها لباس بابا، بلکه بدن بابا را روی دست عمه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روی بدن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عَمَّتی هذا نَعشُ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97</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المهدی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35</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39</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lang w:bidi="fa-IR"/>
        </w:rPr>
        <w:t>4</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7</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7</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13</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lang w:bidi="fa-IR"/>
        </w:rPr>
        <w:t>4</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قاضی از بزرگ عارفانی است که بیشترین تأثیر معنوی را با تربیت شاگردان مبرز خود در این عصر داشته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69" w:name="pg9527_86449"/>
    </w:p>
    <w:p>
      <w:pPr>
        <w:pStyle w:val="BookText"/>
        <w:rPr/>
      </w:pPr>
      <w:bookmarkEnd w:id="69"/>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227</w:t>
      </w:r>
      <w:r>
        <w:rPr>
          <w:rFonts w:ascii="IRNazanin" w:hAnsi="IRNazanin" w:eastAsia="IRNazanin"/>
          <w:color w:val="111111"/>
          <w:sz w:val="28"/>
          <w:sz w:val="28"/>
          <w:szCs w:val="28"/>
          <w:lang w:bidi="fa-IR"/>
        </w:rPr>
        <w:t>٫</w:t>
      </w:r>
    </w:p>
    <w:p>
      <w:pPr>
        <w:pStyle w:val="Heading2"/>
        <w:numPr>
          <w:ilvl w:val="1"/>
          <w:numId w:val="1"/>
        </w:numPr>
        <w:rPr/>
      </w:pPr>
      <w:bookmarkStart w:id="70" w:name="__RefHeading___Toc6626866_2870459653"/>
      <w:bookmarkStart w:id="71" w:name="_Toc24"/>
      <w:bookmarkEnd w:id="70"/>
      <w:r>
        <w:rPr>
          <w:rtl w:val="true"/>
        </w:rPr>
        <w:t xml:space="preserve">بررسی آموزه های تفسیری خطبه فدکیه </w:t>
      </w:r>
      <w:r>
        <w:rPr/>
        <w:t>2</w:t>
      </w:r>
      <w:bookmarkEnd w:id="71"/>
    </w:p>
    <w:p>
      <w:pPr>
        <w:pStyle w:val="Heading3"/>
        <w:numPr>
          <w:ilvl w:val="2"/>
          <w:numId w:val="1"/>
        </w:numPr>
        <w:rPr/>
      </w:pPr>
      <w:bookmarkStart w:id="72" w:name="__RefHeading___Toc6626868_2870459653"/>
      <w:bookmarkStart w:id="73" w:name="_Toc25"/>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حَقَّ تُقَاتِهِ وَلاَ تَمُوتُنَّ إِلاَّ وَأَنتُم مُّسْلِمُونَ </w:t>
      </w:r>
      <w:r>
        <w:rPr>
          <w:rStyle w:val="FootnoteAnchor"/>
          <w:rtl w:val="true"/>
        </w:rPr>
        <w:footnoteReference w:id="23"/>
      </w:r>
    </w:p>
    <w:p>
      <w:pPr>
        <w:pStyle w:val="Heading3"/>
        <w:numPr>
          <w:ilvl w:val="2"/>
          <w:numId w:val="1"/>
        </w:numPr>
        <w:rPr/>
      </w:pPr>
      <w:bookmarkStart w:id="74" w:name="__RefHeading___Toc6626870_2870459653"/>
      <w:bookmarkStart w:id="75" w:name="_Toc26"/>
      <w:bookmarkEnd w:id="74"/>
      <w:r>
        <w:rPr>
          <w:rtl w:val="true"/>
        </w:rPr>
        <w:t>مقدمه</w:t>
      </w:r>
      <w:bookmarkEnd w:id="75"/>
    </w:p>
    <w:p>
      <w:pPr>
        <w:pStyle w:val="BookText"/>
        <w:rPr/>
      </w:pPr>
      <w:r>
        <w:rPr>
          <w:rFonts w:ascii="IRNazanin" w:hAnsi="IRNazanin" w:eastAsia="IRNazanin"/>
          <w:color w:val="111111"/>
          <w:sz w:val="28"/>
          <w:sz w:val="28"/>
          <w:szCs w:val="28"/>
          <w:rtl w:val="true"/>
          <w:lang w:bidi="fa-IR"/>
        </w:rPr>
        <w:t>قرار است مباحثی را درباره خطبه فدکیه ارائه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را در این خطبه استشهاد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به بهانه سرزمین فدک ایراد شده است که در قدیمی ترین منابع 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سید مرتضی آورده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در هاله ای از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لَاثَتْ خِمَارَهَا وَ أَقْبَلَتْ فِی لُمَةٍ مِنْ حَفَدَتِهَا وَ نِسَاءِ قَوْمِها</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به مسجد آمد و این خطبه را در دفاع از ولایت الله ایراد فرمود</w:t>
      </w:r>
      <w:r>
        <w:rPr>
          <w:rFonts w:eastAsia="IRNazanin" w:cs="IRNazanin"/>
          <w:color w:val="111111"/>
          <w:sz w:val="28"/>
          <w:szCs w:val="28"/>
          <w:rtl w:val="true"/>
          <w:lang w:bidi="fa-IR"/>
        </w:rPr>
        <w:t>.</w:t>
      </w:r>
    </w:p>
    <w:p>
      <w:pPr>
        <w:pStyle w:val="Heading3"/>
        <w:numPr>
          <w:ilvl w:val="2"/>
          <w:numId w:val="1"/>
        </w:numPr>
        <w:rPr/>
      </w:pPr>
      <w:bookmarkStart w:id="76" w:name="__RefHeading___Toc6626872_2870459653"/>
      <w:bookmarkStart w:id="77" w:name="_Toc27"/>
      <w:bookmarkEnd w:id="76"/>
      <w:r>
        <w:rPr>
          <w:rtl w:val="true"/>
        </w:rPr>
        <w:t>انحصاری بودن خطبه فدکیه</w:t>
      </w:r>
      <w:bookmarkEnd w:id="77"/>
    </w:p>
    <w:p>
      <w:pPr>
        <w:pStyle w:val="BookText"/>
        <w:rPr/>
      </w:pPr>
      <w:r>
        <w:rPr>
          <w:rFonts w:ascii="IRNazanin" w:hAnsi="IRNazanin" w:eastAsia="IRNazanin"/>
          <w:color w:val="111111"/>
          <w:sz w:val="28"/>
          <w:sz w:val="28"/>
          <w:szCs w:val="28"/>
          <w:rtl w:val="true"/>
          <w:lang w:bidi="fa-IR"/>
        </w:rPr>
        <w:t>یک وقتی خدمت آیت الله صافی بودم،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منحصر به فرد و از انحصارات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غیر از او نمی توانست آن را ایراد 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امیرالمؤمنین اجازه دفاع نمی دادند؛ چون طرف نزاع بود و دیگران مثل سلمان، مقداد، ابوذر و هر کس دیگری که می خواست </w:t>
      </w:r>
      <w:bookmarkStart w:id="78" w:name="pg9527_86450"/>
    </w:p>
    <w:p>
      <w:pPr>
        <w:pStyle w:val="BookText"/>
        <w:rPr/>
      </w:pPr>
      <w:bookmarkEnd w:id="78"/>
      <w:r>
        <w:rPr>
          <w:rFonts w:ascii="IRNazanin" w:hAnsi="IRNazanin" w:eastAsia="IRNazanin"/>
          <w:color w:val="111111"/>
          <w:sz w:val="28"/>
          <w:sz w:val="28"/>
          <w:szCs w:val="28"/>
          <w:rtl w:val="true"/>
          <w:lang w:bidi="fa-IR"/>
        </w:rPr>
        <w:t>دفاع کند، جلویش را می گرفتند و نمی گذاشتند صحبت کند؛ اما پیغمبر فاطمه زهرا رابه قدری احترام کرده بود که دیگر کسی نمی توانست عظمت او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جایگاهی که در جامعه داشت، وظیفه خود می دانست از حق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 و به نحو احسن نیز دفاع کرد</w:t>
      </w:r>
      <w:r>
        <w:rPr>
          <w:rFonts w:eastAsia="IRNazanin" w:cs="IRNazanin"/>
          <w:color w:val="111111"/>
          <w:sz w:val="28"/>
          <w:szCs w:val="28"/>
          <w:rtl w:val="true"/>
          <w:lang w:bidi="fa-IR"/>
        </w:rPr>
        <w:t>.</w:t>
      </w:r>
    </w:p>
    <w:p>
      <w:pPr>
        <w:pStyle w:val="Heading3"/>
        <w:numPr>
          <w:ilvl w:val="2"/>
          <w:numId w:val="1"/>
        </w:numPr>
        <w:rPr/>
      </w:pPr>
      <w:bookmarkStart w:id="79" w:name="__RefHeading___Toc6626874_2870459653"/>
      <w:bookmarkStart w:id="80" w:name="_Toc28"/>
      <w:bookmarkEnd w:id="79"/>
      <w:r>
        <w:rPr>
          <w:rtl w:val="true"/>
        </w:rPr>
        <w:t>ملاک قرار دادن قرآن</w:t>
      </w:r>
      <w:bookmarkEnd w:id="80"/>
    </w:p>
    <w:p>
      <w:pPr>
        <w:pStyle w:val="BookText"/>
        <w:rPr/>
      </w:pPr>
      <w:r>
        <w:rPr>
          <w:rFonts w:ascii="IRNazanin" w:hAnsi="IRNazanin" w:eastAsia="IRNazanin"/>
          <w:color w:val="111111"/>
          <w:sz w:val="28"/>
          <w:sz w:val="28"/>
          <w:szCs w:val="28"/>
          <w:rtl w:val="true"/>
          <w:lang w:bidi="fa-IR"/>
        </w:rPr>
        <w:t>نکته قابل توجه این است که این آیات گزینش و از روی قصد خاص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ائمه ما در مواجهه با حادثه ای که با موقعیتشان ارتباط داشت، آیه ای را قرائت می کردند و درباره آن سخنانی ایراد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هایش نزدیک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را قرائت نموده و هر یک از این آیات را به مناسبتی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و مفسر قرآن است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در خطبه فدکیه اش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سنت و سیره آن حضرت به نظر شیعه مثل سنت پیغمبر دارای اعتبار و ارزش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مطلبی که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بَیْنَ أَظْهُرِکُمْ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جلوی چشم ماست، بدون ملاحظه بیاید قرآن را حَکَم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زَوَاجِرُهُ لائِحَةٌ، وَ أَوَامِرُهُ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قرآن </w:t>
      </w:r>
      <w:bookmarkStart w:id="81" w:name="pg9527_86451"/>
    </w:p>
    <w:p>
      <w:pPr>
        <w:pStyle w:val="BookText"/>
        <w:rPr/>
      </w:pPr>
      <w:bookmarkEnd w:id="81"/>
      <w:r>
        <w:rPr>
          <w:rFonts w:ascii="Amiri" w:hAnsi="Amiri" w:eastAsia="Amiri" w:cs="Amiri"/>
          <w:color w:val="111111"/>
          <w:sz w:val="28"/>
          <w:sz w:val="28"/>
          <w:szCs w:val="28"/>
          <w:rtl w:val="true"/>
          <w:lang w:bidi="ar-SA"/>
        </w:rPr>
        <w:t xml:space="preserve">روشن و نهی آن آشکار است، مطالب قرآن مشخص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تُؤْفَکُونَ</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بیایید طبق قرآن با هم سخن بگوییم و آن را ملاک قرار دهیم</w:t>
      </w:r>
      <w:r>
        <w:rPr>
          <w:rFonts w:eastAsia="IRNazanin" w:cs="IRNazanin"/>
          <w:color w:val="111111"/>
          <w:sz w:val="28"/>
          <w:szCs w:val="28"/>
          <w:rtl w:val="true"/>
          <w:lang w:bidi="fa-IR"/>
        </w:rPr>
        <w:t>.</w:t>
      </w:r>
    </w:p>
    <w:p>
      <w:pPr>
        <w:pStyle w:val="Heading3"/>
        <w:numPr>
          <w:ilvl w:val="2"/>
          <w:numId w:val="1"/>
        </w:numPr>
        <w:rPr/>
      </w:pPr>
      <w:bookmarkStart w:id="82" w:name="__RefHeading___Toc6626876_2870459653"/>
      <w:bookmarkStart w:id="83" w:name="_Toc29"/>
      <w:bookmarkEnd w:id="82"/>
      <w:r>
        <w:rPr>
          <w:rtl w:val="true"/>
        </w:rPr>
        <w:t xml:space="preserve">تفسیر آیه </w:t>
      </w:r>
      <w:r>
        <w:rPr/>
        <w:t>102</w:t>
      </w:r>
      <w:r>
        <w:rPr>
          <w:rtl w:val="true"/>
        </w:rPr>
        <w:t xml:space="preserve"> </w:t>
      </w:r>
      <w:r>
        <w:rPr>
          <w:rtl w:val="true"/>
        </w:rPr>
        <w:t>سوره آل عمران</w:t>
      </w:r>
      <w:bookmarkEnd w:id="83"/>
    </w:p>
    <w:p>
      <w:pPr>
        <w:pStyle w:val="BookText"/>
        <w:rPr/>
      </w:pPr>
      <w:r>
        <w:rPr>
          <w:rFonts w:ascii="IRNazanin" w:hAnsi="IRNazanin" w:eastAsia="IRNazanin"/>
          <w:color w:val="111111"/>
          <w:sz w:val="28"/>
          <w:sz w:val="28"/>
          <w:szCs w:val="28"/>
          <w:rtl w:val="true"/>
          <w:lang w:bidi="fa-IR"/>
        </w:rPr>
        <w:t>شایان توجه است که مستقلاً ده – دوازده شرح درباره آیات خطبه فدکیه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آیاتی را که حضرت خوانده برای شما عرض می کنم و بعد یکی یکی آنها را معنی و تفسیر خواهم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اولین آیه ای که حضرت سخن خود را به او استناد کرد آیه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بود که متن آیه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حَقَّ تُقَاتِهِ وَلاَ تَمُوتُنَّ إِلاَّ وَأَنتُم مُّسْلِمُونَ</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دو پیام محکم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دو پیام دقت کند و در زندگیاش پیاده نماید، بسیاری از مشکلاتش حل خواهد شد و در مسیر و جاده زندگی راحت خواهد بود</w:t>
      </w:r>
      <w:r>
        <w:rPr>
          <w:rFonts w:eastAsia="IRNazanin" w:cs="IRNazanin"/>
          <w:color w:val="111111"/>
          <w:sz w:val="28"/>
          <w:szCs w:val="28"/>
          <w:rtl w:val="true"/>
          <w:lang w:bidi="fa-IR"/>
        </w:rPr>
        <w:t>.</w:t>
      </w:r>
    </w:p>
    <w:p>
      <w:pPr>
        <w:pStyle w:val="Heading3"/>
        <w:numPr>
          <w:ilvl w:val="2"/>
          <w:numId w:val="1"/>
        </w:numPr>
        <w:rPr/>
      </w:pPr>
      <w:bookmarkStart w:id="84" w:name="__RefHeading___Toc6626878_2870459653"/>
      <w:bookmarkStart w:id="85" w:name="_Toc30"/>
      <w:bookmarkEnd w:id="84"/>
      <w:r>
        <w:rPr>
          <w:rtl w:val="true"/>
        </w:rPr>
        <w:t>پیام های آیه</w:t>
      </w:r>
      <w:bookmarkEnd w:id="85"/>
    </w:p>
    <w:p>
      <w:pPr>
        <w:pStyle w:val="Heading4"/>
        <w:numPr>
          <w:ilvl w:val="3"/>
          <w:numId w:val="1"/>
        </w:numPr>
        <w:rPr/>
      </w:pPr>
      <w:bookmarkStart w:id="86" w:name="__RefHeading___Toc6626880_2870459653"/>
      <w:bookmarkStart w:id="87" w:name="_Toc31"/>
      <w:bookmarkEnd w:id="86"/>
      <w:r>
        <w:rPr>
          <w:rtl w:val="true"/>
        </w:rPr>
        <w:t>پیام اول</w:t>
      </w:r>
      <w:r>
        <w:rPr>
          <w:rtl w:val="true"/>
        </w:rPr>
        <w:t xml:space="preserve">: </w:t>
      </w:r>
      <w:r>
        <w:rPr>
          <w:rtl w:val="true"/>
        </w:rPr>
        <w:t>نهایت تقوا</w:t>
      </w:r>
      <w:bookmarkEnd w:id="87"/>
    </w:p>
    <w:p>
      <w:pPr>
        <w:pStyle w:val="Heading5"/>
        <w:numPr>
          <w:ilvl w:val="4"/>
          <w:numId w:val="1"/>
        </w:numPr>
        <w:rPr/>
      </w:pPr>
      <w:bookmarkStart w:id="88" w:name="__RefHeading___Toc6626882_2870459653"/>
      <w:bookmarkStart w:id="89" w:name="_Toc32"/>
      <w:bookmarkEnd w:id="88"/>
      <w:r>
        <w:rPr>
          <w:rtl w:val="true"/>
        </w:rPr>
        <w:t>اشاره</w:t>
      </w:r>
      <w:bookmarkEnd w:id="8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پیام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و آخر تقوا و بالاترین مرحله تقوا را داشته </w:t>
      </w:r>
      <w:bookmarkStart w:id="90" w:name="pg9527_86452"/>
    </w:p>
    <w:p>
      <w:pPr>
        <w:pStyle w:val="BookText"/>
        <w:rPr/>
      </w:pPr>
      <w:bookmarkEnd w:id="90"/>
      <w:r>
        <w:rPr>
          <w:rFonts w:ascii="Amiri" w:hAnsi="Amiri" w:eastAsia="Amiri" w:cs="Amiri"/>
          <w:color w:val="111111"/>
          <w:sz w:val="28"/>
          <w:sz w:val="28"/>
          <w:szCs w:val="28"/>
          <w:rtl w:val="true"/>
          <w:lang w:bidi="ar-SA"/>
        </w:rPr>
        <w:t>باشید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زیاد داریم، 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جا نداریم، تنها در همین آیه آمده است</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6626884_2870459653"/>
      <w:bookmarkStart w:id="92" w:name="_Toc33"/>
      <w:bookmarkEnd w:id="91"/>
      <w:r>
        <w:rPr>
          <w:rtl w:val="true"/>
        </w:rPr>
        <w:t>تمثال زندگی و گذران عمر</w:t>
      </w:r>
      <w:bookmarkEnd w:id="92"/>
    </w:p>
    <w:p>
      <w:pPr>
        <w:pStyle w:val="BookText"/>
        <w:rPr/>
      </w:pPr>
      <w:r>
        <w:rPr>
          <w:rFonts w:ascii="IRNazanin" w:hAnsi="IRNazanin" w:eastAsia="IRNazanin"/>
          <w:color w:val="111111"/>
          <w:sz w:val="28"/>
          <w:sz w:val="28"/>
          <w:szCs w:val="28"/>
          <w:rtl w:val="true"/>
          <w:lang w:bidi="fa-IR"/>
        </w:rPr>
        <w:t>زندگی مثل جاده است، شما وقتی تهران و یا شمال و یا مشهد می روید، مسیر راه گاهی صاف است مثل اتوبان قم – تهران؛ گاهی سربالا است مثل جاده چالوس؛ گاهی سرپایین است مثل جاده هایی که در درهّ هایی رو به پایین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گاهی دارای دست اندازهای بزرگی است که سرعت را بایستی در آن کم کنید، تا بتوانید درست از آن 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سرعت گیرها را شهرداری درست کرده تا ماشین ها آهسته بروند، به خاطر مدرسه، کارخانه و افراد زیادی که در این مسیرها رفت و 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دست اندازها غیر طبیعی است، به خاطر خرابی جاده ها دست انداز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وجوه چهارگانه مثال توجه کنید تا مطلبی را که ارائه می کنم درست متوجه شوید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دنیا گویا در جادهای در حال حرکت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دنیا آمده ایم و روزی هم از آن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صحنه دنیا محل عبور و مرور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یکی، این جاده را پنجاه سال می رود و دیگری چهل سال و کسی نیز هشتاد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اول جاده است، یکی وسط جاده و دیگری نیز آخر جاده قرار دارد و فرق نمی کند </w:t>
      </w:r>
    </w:p>
    <w:p>
      <w:pPr>
        <w:pStyle w:val="BookText"/>
        <w:rPr/>
      </w:pPr>
      <w:r>
        <w:rPr>
          <w:rFonts w:ascii="IRNazanin" w:hAnsi="IRNazanin" w:eastAsia="IRNazanin"/>
          <w:color w:val="111111"/>
          <w:sz w:val="28"/>
          <w:sz w:val="28"/>
          <w:szCs w:val="28"/>
          <w:rtl w:val="true"/>
          <w:lang w:bidi="fa-IR"/>
        </w:rPr>
        <w:t>همه مسافرند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همه سوار بر ماشین دنیا هستیم و از جاده زندگی می رویم؛ اما اینکه سراشیبی آن کجا و سرپایینی آن کجاست، آیا جاده مستقیم و دارای آسفالت و اتوبان است یا نه، و اینکه دست اندازهایش در کجا واقع شده بسیار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یَسْمَعُونَ فیها لَغْوًا وَلَا تَأْثِیمًا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مُّكْرَمُونَ</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خداوند با این آیات، فرجه هایی را معرفی می نماید و در پی آن به ما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سربالایی های زندگی واجبات است، اینکه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است، درست است؛ زیرا کافر در آن راحت است، هر کار که دلش 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وقتی می خواهید نگاه کنید 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برخی از نوشیدنی ها و خوردنی ها را بخوری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بخوابی،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نماز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سراشیبی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سراشیبی ها گفته می شود مواظب باشید که خطر دارد، می گویند با دنده سنگین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سراشیبی دنده را خلاص کند خیلی ناشی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خلاص کردن دنده ماشین در سرازیری مساوی است با پایین درّه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سراشیبی زندگی کجاست؟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عصبانی می شوید رو به سراشیبی قرار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ترمز را رها کنی فحش، اختلاف، درگیری و قتل نتیجه مستقیم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ای نوشته شده بود که خانمی بالای پشت بام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تا خودش، و بچه های ده ساله و هفده ماهه اش را پایین پرت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ده ساله از دستش فرار کرده بود؛ اما بچه خردسالش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روزنامه ها گزارش داده میشود که آدمی سوزانده شده و یا مُثله شده است و یا کسی به دست بستگانش قطعه قطعه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سراشیبی زندگی غضب و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جا هستم که آنجا سراشیبی است و 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جایی که عصبانی می شوید؛ دیگری جایی که با نامحرم خلوت می کنید؛ و دیگری جایی که می خواهید قضاوت کنید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اندازها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دست اندازهایی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اوج جاده صاف می بینید چاله ای درست شده است، حالا یا با باران درست شده یا آسفالت ترك خورده، یا شهرداری و اداره راه مانع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سرعتت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یکباره می بینی رو به رویت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خوب کسی است که بتواند خودش را در این موضع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صاف زندگی می گویند بچه هجده ساله ات از دنیا رفته است، این دست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همسرت مبتلا به تومور مغزی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آتش گرفته</w:t>
      </w:r>
      <w:bookmarkStart w:id="93" w:name="pg9527_86455"/>
    </w:p>
    <w:p>
      <w:pPr>
        <w:pStyle w:val="BookText"/>
        <w:rPr/>
      </w:pPr>
      <w:bookmarkEnd w:id="9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همان دست اندازهایی است که در فضای آرام زندگی برای بسیاری پیش خواهد آمد؛ اما برای چه این امور پیش می آید؟ در جواب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وَلَنَبْلُوَنَّكُمْ بِشَیْءٍ مِّنَ الْخَوفِ وَالْجُوعِ وَنَقْصٍ مِّنَ الأَمَوَالِ وَالأنفُسِ وَالثَّمَرَاتِ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همه برای امتحان بشر است</w:t>
      </w:r>
      <w:r>
        <w:rPr>
          <w:rFonts w:eastAsia="IRNazanin" w:cs="IRNazanin"/>
          <w:color w:val="111111"/>
          <w:sz w:val="28"/>
          <w:szCs w:val="28"/>
          <w:rtl w:val="true"/>
          <w:lang w:bidi="fa-IR"/>
        </w:rPr>
        <w:t>.</w:t>
      </w:r>
    </w:p>
    <w:p>
      <w:pPr>
        <w:pStyle w:val="Heading5"/>
        <w:numPr>
          <w:ilvl w:val="4"/>
          <w:numId w:val="1"/>
        </w:numPr>
        <w:rPr/>
      </w:pPr>
      <w:bookmarkStart w:id="94" w:name="__RefHeading___Toc6626886_2870459653"/>
      <w:bookmarkStart w:id="95" w:name="_Toc34"/>
      <w:bookmarkEnd w:id="94"/>
      <w:r>
        <w:rPr>
          <w:rtl w:val="true"/>
        </w:rPr>
        <w:t>جایگاه تقوی در این تمثیل</w:t>
      </w:r>
      <w:bookmarkEnd w:id="95"/>
    </w:p>
    <w:p>
      <w:pPr>
        <w:pStyle w:val="BookText"/>
        <w:rPr/>
      </w:pPr>
      <w:r>
        <w:rPr>
          <w:rFonts w:ascii="IRNazanin" w:hAnsi="IRNazanin" w:eastAsia="IRNazanin"/>
          <w:color w:val="111111"/>
          <w:sz w:val="28"/>
          <w:sz w:val="28"/>
          <w:szCs w:val="28"/>
          <w:rtl w:val="true"/>
          <w:lang w:bidi="fa-IR"/>
        </w:rPr>
        <w:t>حالا با توضیحی که گفته شد تقوا به چه معناست؟ تقوی، یعنی اینکه در صافی، سربالایی، سراشیبی و در دست انداز جاده زندگی خودت را کنترل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راننده هستند، بدانند که من تقوا را معنی می کنم به رانندگی در جاده زندگی؛ یعنی اینکه شما در جاده صاف و اتوبان حواستان جمع باشد تا خوابتان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سربالایی حواستان باشد که خسته نشوید و کم نیاورید و عقب گرد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سراشیبی حواستان باشد که دنده را خلاص نکنید و تند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انداز نیز حواستان جمع باشد که با سرعت رد نشوید ممکن است فنر بشکند و بالاخره در عافیت ها، خواب نروید و در غفلت نمانید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سربالایی ها در عبادات کم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در نماز، خمس، روزه، حج، زکات را توجیه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جبران آن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سراشیبی غضب و شهوت خودت را 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دنده ماشینت را خلاص </w:t>
      </w:r>
      <w:bookmarkStart w:id="96" w:name="pg9527_86456"/>
    </w:p>
    <w:p>
      <w:pPr>
        <w:pStyle w:val="BookText"/>
        <w:rPr/>
      </w:pPr>
      <w:bookmarkEnd w:id="96"/>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شهوت اگر کنترل خود را از دست دادی دیگر تمام است، با یک نگاه و یک کلام ممکن است عاقبتت بسوزد و دود گردد</w:t>
      </w:r>
      <w:r>
        <w:rPr>
          <w:rFonts w:eastAsia="IRNazanin" w:cs="IRNazanin"/>
          <w:color w:val="111111"/>
          <w:sz w:val="28"/>
          <w:szCs w:val="28"/>
          <w:rtl w:val="true"/>
          <w:lang w:bidi="fa-IR"/>
        </w:rPr>
        <w:t>.</w:t>
      </w:r>
    </w:p>
    <w:p>
      <w:pPr>
        <w:pStyle w:val="Heading5"/>
        <w:numPr>
          <w:ilvl w:val="4"/>
          <w:numId w:val="1"/>
        </w:numPr>
        <w:rPr/>
      </w:pPr>
      <w:bookmarkStart w:id="97" w:name="__RefHeading___Toc6626888_2870459653"/>
      <w:bookmarkStart w:id="98" w:name="_Toc35"/>
      <w:bookmarkEnd w:id="97"/>
      <w:r>
        <w:rPr>
          <w:rtl w:val="true"/>
        </w:rPr>
        <w:t xml:space="preserve">تفسیر آیه </w:t>
      </w:r>
      <w:r>
        <w:rPr/>
        <w:t>96</w:t>
      </w:r>
      <w:r>
        <w:rPr>
          <w:rtl w:val="true"/>
        </w:rPr>
        <w:t xml:space="preserve"> </w:t>
      </w:r>
      <w:r>
        <w:rPr>
          <w:rtl w:val="true"/>
        </w:rPr>
        <w:t>سوره مریم</w:t>
      </w:r>
      <w:bookmarkEnd w:id="98"/>
    </w:p>
    <w:p>
      <w:pPr>
        <w:pStyle w:val="BookText"/>
        <w:rPr/>
      </w:pPr>
      <w:r>
        <w:rPr>
          <w:rFonts w:ascii="Amiri" w:hAnsi="Amiri" w:eastAsia="Amiri" w:cs="Amiri"/>
          <w:color w:val="111111"/>
          <w:sz w:val="28"/>
          <w:sz w:val="28"/>
          <w:szCs w:val="28"/>
          <w:rtl w:val="true"/>
          <w:lang w:bidi="ar-SA"/>
        </w:rPr>
        <w:t>از امیرالمؤمنین سؤال کردند که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سَیَجْعَلُ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آیه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مسند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مسند در چند جلد به چاپ رسیده، دیدگاه های تفسیری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یعنی آیاتی را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نویسنده محترم مرحوم آقای قبانچی 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أَعْطَی الْمُؤْمِنَ ثَلاثَ خِصَالٍ الْمَحَبَّةَ فِی قُلُوبِ الْمُؤمِنینَ، المَهابَّةَ فِی صُدُورِ النَّاسِ، الفَلَحَ فِی الاخِرَةِ</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امیرالمؤمنین در جواب این طور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سَیَجْعَلُ لَهُمُ الرَّحْمنُ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انسان بین خودش و خدا را اصلاح کند، خداوند تبارک و تعالی سه چیز به او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دل مردم محبوب قرار می 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دشمن به او ابهت می بخشد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رستگارش خواهد نمود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تشییع جنازه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بود که پیش مردم </w:t>
      </w:r>
    </w:p>
    <w:p>
      <w:pPr>
        <w:pStyle w:val="BookText"/>
        <w:rPr/>
      </w:pPr>
      <w:r>
        <w:rPr>
          <w:rFonts w:ascii="IRNazanin" w:hAnsi="IRNazanin" w:eastAsia="IRNazanin"/>
          <w:color w:val="111111"/>
          <w:sz w:val="28"/>
          <w:sz w:val="28"/>
          <w:szCs w:val="28"/>
          <w:rtl w:val="true"/>
          <w:lang w:bidi="fa-IR"/>
        </w:rPr>
        <w:t>محبوبیت دارد و خود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افسری که من را به تهران می برد از ترس میلرزید، در حالی که او مسلح و من بی سلاح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ده – بیست نفر بودند و من یک نفر، افسر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آدم های زیادی را دستگیر کرده ام؛ است؟ اینها را بایستی بدانیم و چگونگی رانندگی در وضعیت های مختلف آن را نیز باید به درستی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چهار حالتی که گفته شد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عادی زندگی؛ اگر کسی سالم بود و مریضی ندیده بود، پول، خانه و سلامتی داشت؛ البته این سلامتی بیشتر در نوجوانی و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بخش از جاده قسمت صاف و وضع نرمال زندگی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صاف مثل اتوبان چه خطری آدمی را تهدید می کند؟ غالباً خواهید گفت که در اتوبان بیشترین خطر از ناحیه خوابی است که بر آدمی غلبه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در عافیت و سلامتی نیز آدمی را زود خواب می گیرد لذا در حدیث شریف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نِیَامٌ</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مردم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 های دینی بیشتر حاوی این نکته است که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جوانی تو را نگیرد،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و مستی مال تو را نگیرد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خطر خواب، آدمی را در جاده صاف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خطر خیلی بیشتر از خطرهایی است که دامن گیر آدمی </w:t>
      </w:r>
    </w:p>
    <w:p>
      <w:pPr>
        <w:pStyle w:val="BookText"/>
        <w:rPr/>
      </w:pPr>
      <w:r>
        <w:rPr>
          <w:rFonts w:ascii="IRNazanin" w:hAnsi="IRNazanin" w:eastAsia="IRNazanin"/>
          <w:color w:val="111111"/>
          <w:sz w:val="28"/>
          <w:sz w:val="28"/>
          <w:szCs w:val="28"/>
          <w:rtl w:val="true"/>
          <w:lang w:bidi="fa-IR"/>
        </w:rPr>
        <w:t>در دست اندازها و مشکلات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فضای آرام و عافیت و جاده های صاف زندگی لازم است کسی کنارت باشد و با تو حرف بزند تا خوابت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جوان ها و کسانی که دارای مال و مکنت هستند بیش از دیگران به موعظه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رفیق خوب، پدر و مادر، قرآن و مسجد بیشتر نیاز دارند، این ها همان رفیق هایی هستند که نمی گذارند خواب بر انسان غلبه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جاده صاف می خواست خوابش ببرد، زنش او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این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داری می روی؟ می خواهی به سمت حجاز بروی در حالی که حسین دارد به سمت عراق می رود؟</w:t>
      </w:r>
    </w:p>
    <w:p>
      <w:pPr>
        <w:pStyle w:val="BookText"/>
        <w:rPr/>
      </w:pPr>
      <w:r>
        <w:rPr>
          <w:rFonts w:ascii="IRNazanin" w:hAnsi="IRNazanin" w:eastAsia="IRNazanin"/>
          <w:color w:val="111111"/>
          <w:sz w:val="28"/>
          <w:sz w:val="28"/>
          <w:szCs w:val="28"/>
          <w:rtl w:val="true"/>
          <w:lang w:bidi="fa-IR"/>
        </w:rPr>
        <w:t>ما همانگونه که در زندگی جاده های صاف داریم، خیابان های سربالایی و سرپایینی و دست انداز 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ما در جاده های سربالایی و سرپایینی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سقوط کنیم، در عافیت ها و جاده های صاف نیز ممکن است بر اثر خواب و غفلت به نرده بزنیم و تصادف کنیم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جاده صاف حرکت می کند اگر رفیق بد داشته باشد و مرتب بگوید برویم پای فلان فیلم خراب، قمار، گناه، شراب و زنا، وای به حال کسی که رفیق خراب نصیبش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رفیقی که از خودش بدتر باشد، آن وقت است که در روز قیامت </w:t>
      </w:r>
    </w:p>
    <w:p>
      <w:pPr>
        <w:pStyle w:val="BookText"/>
        <w:rPr/>
      </w:pP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وَیْلَتَى لَیْتَنِی لَمْ أَتَّخِذْ فُلَانًا خَلِیلًا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ای کاش فلانی رفیقم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مسلمان شد، اما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مسلمان شدی، و دوباره او را به سمت کفر و شرک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پیش پیغمبر آمد و اظهار کفر کرد و کافر شد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بعضی ها گفته اند آیه ای که گفته شد در رابطه با او نازل شده است که ادامه اش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اتَّخَذْتُ مَعَ الرَّسُولِ سَبِیلًا</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کاش یک آدم بیدار کنارم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پیغمبری را که منبّه، منذر و بیدارگر است نمی توانی درک کنی؟ پیغمبر متذکر، بیدارگر و معلم است، و مدام به ما آگاهی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در جاده صاف با چه چیزی حاصل می شود؟ بیائیم قدر عافیت را بدانیم، به اینکه به نرده نزنیم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الْإِنسَانَ لَیَطْغَى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آدم ثروتمند طغیان می کند، آدم سالم دچار غفلت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جاده صاف غفلت، سُکر، مستی و خواب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سربالایی ها؛ جاده گاهی سربالایی است، انسان در سربالایی ها باید به ماشین دنده کمکی اضافه کند و یک خورده سنگین تر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باشد به عقب برنگردد، راننده ماهر کسی است که در سربالایی ماشین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زندگی نیز سربالایی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ساعت یک و نیم </w:t>
      </w:r>
    </w:p>
    <w:p>
      <w:pPr>
        <w:pStyle w:val="BookText"/>
        <w:rPr/>
      </w:pPr>
      <w:r>
        <w:rPr>
          <w:rFonts w:ascii="IRNazanin" w:hAnsi="IRNazanin" w:eastAsia="IRNazanin"/>
          <w:color w:val="111111"/>
          <w:sz w:val="28"/>
          <w:sz w:val="28"/>
          <w:szCs w:val="28"/>
          <w:rtl w:val="true"/>
          <w:lang w:bidi="fa-IR"/>
        </w:rPr>
        <w:t>شب خوابیده باید ساعت چهار و نیم برای نماز صبح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 همان سربالایی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جوان از این رختخواب بلند شود، روزه سربالایی است، آن هم در شهریور که روز، 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ساعت طول می کشد، گاهی وقتی ماه رمضان می شود، زخم معده ها 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بدن طرف سالم است، اما در ماه رمضان زخم معده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آمده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روزه بگیرم گرسنه 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گرسنه می شویم، گرسنه شدن مجوز روزه خواری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می شوم، دلم ضعف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اصلاً مال دل ضعف رفتن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خطبه حضرت زهرا، بیست دنده کمکی برای ما معرفی شده و 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اللهُ الْإِیمَانَ تَطْهِیراً لَکُمْ مِنَ الشِّرْکِ، وَ الصَّلاةَ تَنْزِیهاً لَکُمْ عَنِ الْکِبْر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نماز بخوان تا تکبرت از بین برود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الزَّکَاةَ تَزْکِیَةً لِلنَّفْسِ، وَ نَمَاءً فِی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زکات بده تا روزیات زیاد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وَالصِّیَامَ تَثْبِیتاً لِلْإِخْلاصِ</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روزه بگیر تا اخلاصت زیاد گردد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قرآن هم به ما دنده کمکی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داریم، حورالعین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با یک وسیله می شود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همان بهشت بس است، دیگری می گوید مرا کاخ و قصر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رِضْوانٌ مِنَ اللهِ </w:t>
      </w:r>
      <w:bookmarkStart w:id="99" w:name="pg9527_86461"/>
    </w:p>
    <w:p>
      <w:pPr>
        <w:pStyle w:val="BookText"/>
        <w:rPr/>
      </w:pPr>
      <w:bookmarkEnd w:id="99"/>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رضوان داریم که ما من از شما می ترسم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شوالت نازده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جماران خدمت امام آمد و نشست، زمان برگشت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امام تو را جذب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چقدر باعظمت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پایان دیدیم همین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قلبی آرام و مطمئن از میان شما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اگر تقوا در عافیت ها، در سربالایی ها، در سراشیبی ها و مصیبت ها رعایت گردد رحمت الهی قرین اهل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عرضم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آیه ای که حضرت زهرا در خطبه فدکیه به آن استشهاد کرده،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آن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داشتید، حق پیغمبر و وصی او را غصب نمی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داشتید فدک را غصب نمی کردید، اگر تقوا داشتید حرمت پیغمبر را نگه می داشتید</w:t>
      </w:r>
      <w:r>
        <w:rPr>
          <w:rFonts w:eastAsia="IRNazanin" w:cs="IRNazanin"/>
          <w:color w:val="111111"/>
          <w:sz w:val="28"/>
          <w:szCs w:val="28"/>
          <w:rtl w:val="true"/>
          <w:lang w:bidi="fa-IR"/>
        </w:rPr>
        <w:t>.</w:t>
      </w:r>
    </w:p>
    <w:p>
      <w:pPr>
        <w:pStyle w:val="Heading4"/>
        <w:numPr>
          <w:ilvl w:val="3"/>
          <w:numId w:val="1"/>
        </w:numPr>
        <w:rPr/>
      </w:pPr>
      <w:bookmarkStart w:id="100" w:name="__RefHeading___Toc6626890_2870459653"/>
      <w:bookmarkStart w:id="101" w:name="_Toc36"/>
      <w:bookmarkEnd w:id="100"/>
      <w:r>
        <w:rPr>
          <w:rtl w:val="true"/>
        </w:rPr>
        <w:t xml:space="preserve">بیان دوم </w:t>
      </w:r>
      <w:r>
        <w:rPr>
          <w:rtl w:val="true"/>
        </w:rPr>
        <w:t xml:space="preserve">: </w:t>
      </w:r>
      <w:r>
        <w:rPr>
          <w:rtl w:val="true"/>
        </w:rPr>
        <w:t>عاقبت به خیری</w:t>
      </w:r>
      <w:bookmarkEnd w:id="10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پیام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 وَلاَ تَمُوتُنَّ إِلاَّ وَأَنتُم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مسلمان بمیرید و عاقبت به خیر از دنیا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زهرا این آیه را خواند؟ برای اینکه می خواست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در این حادثه سکوت یا عمل خلاف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تقوا دارید و نه </w:t>
      </w:r>
      <w:bookmarkStart w:id="102" w:name="pg9527_86462"/>
    </w:p>
    <w:p>
      <w:pPr>
        <w:pStyle w:val="BookText"/>
        <w:rPr/>
      </w:pPr>
      <w:bookmarkEnd w:id="102"/>
      <w:r>
        <w:rPr>
          <w:rFonts w:ascii="IRNazanin" w:hAnsi="IRNazanin" w:eastAsia="IRNazanin"/>
          <w:color w:val="111111"/>
          <w:sz w:val="28"/>
          <w:sz w:val="28"/>
          <w:szCs w:val="28"/>
          <w:rtl w:val="true"/>
          <w:lang w:bidi="fa-IR"/>
        </w:rPr>
        <w:t>مسلمانید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استشهاد به این آیه این است که اگر کسی حریم تقوا را رعایت کند آزارش به خاندان رسول خدا نمی رسد</w:t>
      </w:r>
      <w:r>
        <w:rPr>
          <w:rFonts w:eastAsia="IRNazanin" w:cs="IRNazanin"/>
          <w:color w:val="111111"/>
          <w:sz w:val="28"/>
          <w:szCs w:val="28"/>
          <w:rtl w:val="true"/>
          <w:lang w:bidi="fa-IR"/>
        </w:rPr>
        <w:t>.</w:t>
      </w:r>
    </w:p>
    <w:p>
      <w:pPr>
        <w:pStyle w:val="Heading3"/>
        <w:numPr>
          <w:ilvl w:val="2"/>
          <w:numId w:val="1"/>
        </w:numPr>
        <w:rPr/>
      </w:pPr>
      <w:bookmarkStart w:id="103" w:name="__RefHeading___Toc6626892_2870459653"/>
      <w:bookmarkStart w:id="104" w:name="_Toc37"/>
      <w:bookmarkEnd w:id="103"/>
      <w:r>
        <w:rPr>
          <w:rtl w:val="true"/>
        </w:rPr>
        <w:t xml:space="preserve">روضه حضرت زهرا </w:t>
      </w:r>
      <w:r>
        <w:rPr>
          <w:rtl w:val="true"/>
        </w:rPr>
        <w:t>(</w:t>
      </w:r>
      <w:r>
        <w:rPr>
          <w:rtl w:val="true"/>
        </w:rPr>
        <w:t>سلام الله علیها</w:t>
      </w:r>
      <w:r>
        <w:rPr>
          <w:rtl w:val="true"/>
        </w:rPr>
        <w:t>)</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فَاطمةُ الزَّهرا، یَا بِنْتَ رَسُولَ الله یَا قُرَّةَ عَیْنِ النَبِّی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روزها که روزهای آخر عمر زهرای مرضیه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همسر جعفر بن ابی طالب، برادر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شوهر حضرت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هم با ابی بکر ازدواج کرد که از او هم فرزندی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امیرالمؤمنین فرزندی دارد که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ازدواج مجدد در آن زمان و الان نیز در برخی از کشورها عادی بوده و هست که اگر کسی همسرش را از دست میداد، نمی نشست و ازدواج میکرد، ازدواج مجدد قُبح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جامعه فعلی ما اگر کسی همسرش را از دست بدهد باید بنشیند و شوهر نکند در این صورت از سوی مردم وفادار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زن جوان تا آخر عمر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بنشیند و ازدواج نکند تا اینکه گفته شود وفادار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این سنت توصیه نمی کند بلکه ازدواج مجدد را صحیح می داند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بنت عمیس بعد از جعفر دو ازدواج داشت، اما او در </w:t>
      </w:r>
    </w:p>
    <w:p>
      <w:pPr>
        <w:pStyle w:val="BookText"/>
        <w:rPr/>
      </w:pPr>
      <w:r>
        <w:rPr>
          <w:rFonts w:ascii="IRNazanin" w:hAnsi="IRNazanin" w:eastAsia="IRNazanin"/>
          <w:color w:val="111111"/>
          <w:sz w:val="28"/>
          <w:sz w:val="28"/>
          <w:szCs w:val="28"/>
          <w:rtl w:val="true"/>
          <w:lang w:bidi="fa-IR"/>
        </w:rPr>
        <w:t xml:space="preserve">ایام حیات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خلیفه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ارادت و محبت او به اهل بیت علیهم السلام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خانواده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ارتباط دارد، به همین جهت در ایّامی که زهرای مرضیه به طور مستمر بیمار بود، اسماء هم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دقایقی بعد هر چه صدا زدم، دیدم که فاطمه جواب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آقازاده ها را بلند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بابایتان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 دوان آمدند مسجد، عرض من کنار حرم کریمه اهل بیت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جمله، همین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 مَاتَتْ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مادر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تا آن روز زمین خوردن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احد است، قهرمان خندق و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تعبیر نقل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فَوَقَعَ عَلِیٌ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زمین افتاد و از حال رفت قدری آب به سر و صورتش زدند تا چشمانش را باز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 الْعزاءُ یَا بِنْتَ مُحَمَّدٍ کُنْتُ بِکِ أَتَعَزَّی فَفِیمَ الْعَزَاءُ مِنْ بَعْدِکِ</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چه کسی درد دل کنم؟ دیگر غصه های دلم را با چه کسی بگویم؟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102</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قرن سوم توسط ابن طیفور نوشته شده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21</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22</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23</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33</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9</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102</w:t>
      </w:r>
      <w:r>
        <w:rPr>
          <w:rFonts w:ascii="IRNazanin" w:hAnsi="IRNazanin" w:eastAsia="IRNazanin"/>
          <w:color w:val="111111"/>
          <w:sz w:val="28"/>
          <w:sz w:val="28"/>
          <w:szCs w:val="28"/>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الْمُنْجِیَاتُ إِطْعَامُ الطَّعَامِ وَ إِفْشَاءُ السَّلامِ وَ الصَّلاةُ بِاللَّیْلِ وَ النَّاسُ نِیَامٌ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28</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27</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25</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26</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155</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ascii="IRNazanin" w:hAnsi="IRNazanin" w:eastAsia="IRNazanin"/>
          <w:color w:val="111111"/>
          <w:sz w:val="28"/>
          <w:sz w:val="28"/>
          <w:szCs w:val="28"/>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مناقب ابن شهر آشوب، </w:t>
      </w:r>
      <w:bookmarkStart w:id="105" w:name="pg9527_86465"/>
    </w:p>
    <w:p>
      <w:pPr>
        <w:pStyle w:val="BookText"/>
        <w:rPr/>
      </w:pPr>
      <w:bookmarkEnd w:id="105"/>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9</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96</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منتهی الامال، ص </w:t>
      </w:r>
      <w:r>
        <w:rPr>
          <w:rFonts w:eastAsia="IRNazanin" w:cs="IRNazanin"/>
          <w:color w:val="111111"/>
          <w:sz w:val="28"/>
          <w:szCs w:val="28"/>
          <w:lang w:bidi="fa-IR"/>
        </w:rPr>
        <w:t>193</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227</w:t>
      </w:r>
      <w:r>
        <w:rPr>
          <w:rFonts w:ascii="IRNazanin" w:hAnsi="IRNazanin" w:eastAsia="IRNazanin"/>
          <w:color w:val="111111"/>
          <w:sz w:val="28"/>
          <w:sz w:val="28"/>
          <w:szCs w:val="28"/>
          <w:lang w:bidi="fa-IR"/>
        </w:rPr>
        <w:t>٫</w:t>
      </w:r>
    </w:p>
    <w:p>
      <w:pPr>
        <w:pStyle w:val="Heading2"/>
        <w:numPr>
          <w:ilvl w:val="1"/>
          <w:numId w:val="1"/>
        </w:numPr>
        <w:rPr/>
      </w:pPr>
      <w:bookmarkStart w:id="106" w:name="__RefHeading___Toc6626894_2870459653"/>
      <w:bookmarkStart w:id="107" w:name="_Toc38"/>
      <w:bookmarkEnd w:id="106"/>
      <w:r>
        <w:rPr>
          <w:rtl w:val="true"/>
        </w:rPr>
        <w:t xml:space="preserve">بررسی آموزه های تفسیری خطبه فدکیه </w:t>
      </w:r>
      <w:r>
        <w:rPr/>
        <w:t>3</w:t>
      </w:r>
      <w:bookmarkEnd w:id="107"/>
    </w:p>
    <w:p>
      <w:pPr>
        <w:pStyle w:val="Heading3"/>
        <w:numPr>
          <w:ilvl w:val="2"/>
          <w:numId w:val="1"/>
        </w:numPr>
        <w:rPr/>
      </w:pPr>
      <w:bookmarkStart w:id="108" w:name="__RefHeading___Toc6626896_2870459653"/>
      <w:bookmarkStart w:id="109" w:name="_Toc39"/>
      <w:bookmarkEnd w:id="108"/>
      <w:r>
        <w:rPr>
          <w:rtl w:val="true"/>
        </w:rPr>
        <w:t>اشاره</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حَقَّ تُقَاتِهِ وَلاَ تَمُوتُنَّ إِلاَّ وَأَنتُم مُّسْلِمُونَ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Heading3"/>
        <w:numPr>
          <w:ilvl w:val="2"/>
          <w:numId w:val="1"/>
        </w:numPr>
        <w:rPr/>
      </w:pPr>
      <w:bookmarkStart w:id="110" w:name="__RefHeading___Toc6626898_2870459653"/>
      <w:bookmarkStart w:id="111" w:name="_Toc40"/>
      <w:bookmarkEnd w:id="110"/>
      <w:r>
        <w:rPr>
          <w:rtl w:val="true"/>
        </w:rPr>
        <w:t>مقدمه</w:t>
      </w:r>
      <w:bookmarkEnd w:id="111"/>
    </w:p>
    <w:p>
      <w:pPr>
        <w:pStyle w:val="BookText"/>
        <w:rPr/>
      </w:pPr>
      <w:r>
        <w:rPr>
          <w:rFonts w:ascii="IRNazanin" w:hAnsi="IRNazanin" w:eastAsia="IRNazanin"/>
          <w:color w:val="111111"/>
          <w:sz w:val="28"/>
          <w:sz w:val="28"/>
          <w:szCs w:val="28"/>
          <w:rtl w:val="true"/>
          <w:lang w:bidi="fa-IR"/>
        </w:rPr>
        <w:t>در این چند روز از ایام شهادت حضرت صدیقه طاهره، زهرای مرضیه بحثی درباره تفسیر آیاتی که در خطبه فدکیه آمده است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این خطبه به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استشهاد فرموده اند که این آیات را در این روزها مطرح و دلیل استفاده حضرت زهرا از انها را بیان می کنیم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بزرگانی همچون مرحوم سید شرف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مباحث تفسیری خطبه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اشاراتی </w:t>
      </w:r>
      <w:bookmarkStart w:id="112" w:name="pg9527_86466"/>
    </w:p>
    <w:p>
      <w:pPr>
        <w:pStyle w:val="BookText"/>
        <w:rPr/>
      </w:pPr>
      <w:bookmarkEnd w:id="112"/>
      <w:r>
        <w:rPr>
          <w:rFonts w:ascii="IRNazanin" w:hAnsi="IRNazanin" w:eastAsia="IRNazanin"/>
          <w:color w:val="111111"/>
          <w:sz w:val="28"/>
          <w:sz w:val="28"/>
          <w:szCs w:val="28"/>
          <w:rtl w:val="true"/>
          <w:lang w:bidi="fa-IR"/>
        </w:rPr>
        <w:t xml:space="preserve">کرده اند و مرحوم مجلسی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مباحث تفسیری این خطبه اشاراتی دارد</w:t>
      </w:r>
      <w:r>
        <w:rPr>
          <w:rFonts w:eastAsia="IRNazanin" w:cs="IRNazanin"/>
          <w:color w:val="111111"/>
          <w:sz w:val="28"/>
          <w:szCs w:val="28"/>
          <w:rtl w:val="true"/>
          <w:lang w:bidi="fa-IR"/>
        </w:rPr>
        <w:t>.</w:t>
      </w:r>
    </w:p>
    <w:p>
      <w:pPr>
        <w:pStyle w:val="Heading3"/>
        <w:numPr>
          <w:ilvl w:val="2"/>
          <w:numId w:val="1"/>
        </w:numPr>
        <w:rPr/>
      </w:pPr>
      <w:bookmarkStart w:id="113" w:name="__RefHeading___Toc6626900_2870459653"/>
      <w:bookmarkStart w:id="114" w:name="_Toc41"/>
      <w:bookmarkEnd w:id="113"/>
      <w:r>
        <w:rPr>
          <w:rtl w:val="true"/>
        </w:rPr>
        <w:t>اهمیت خطبه فدکیه</w:t>
      </w:r>
      <w:bookmarkEnd w:id="114"/>
    </w:p>
    <w:p>
      <w:pPr>
        <w:pStyle w:val="BookText"/>
        <w:rPr/>
      </w:pPr>
      <w:r>
        <w:rPr>
          <w:rFonts w:ascii="IRNazanin" w:hAnsi="IRNazanin" w:eastAsia="IRNazanin"/>
          <w:color w:val="111111"/>
          <w:sz w:val="28"/>
          <w:sz w:val="28"/>
          <w:szCs w:val="28"/>
          <w:rtl w:val="true"/>
          <w:lang w:bidi="fa-IR"/>
        </w:rPr>
        <w:t>یک زن داغ دیده خطبه ای به این زیبایی و در این حد فصاحت و بلاغت و نظم ایراد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خطبه، فلسفه احکام و آثار نماز، عدالت، جهاد و حج و نیز اهداف اسلام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یکی از آن آیات را گفتم دو آیه دیگر را امروز عرض می کنم که عبارتند از 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را انتخاب کرده است پس از قرائت آیات عرض خواهم کرد</w:t>
      </w:r>
      <w:r>
        <w:rPr>
          <w:rFonts w:eastAsia="IRNazanin" w:cs="IRNazanin"/>
          <w:color w:val="111111"/>
          <w:sz w:val="28"/>
          <w:szCs w:val="28"/>
          <w:rtl w:val="true"/>
          <w:lang w:bidi="fa-IR"/>
        </w:rPr>
        <w:t>.</w:t>
      </w:r>
    </w:p>
    <w:p>
      <w:pPr>
        <w:pStyle w:val="Heading3"/>
        <w:numPr>
          <w:ilvl w:val="2"/>
          <w:numId w:val="1"/>
        </w:numPr>
        <w:rPr/>
      </w:pPr>
      <w:bookmarkStart w:id="115" w:name="__RefHeading___Toc6626902_2870459653"/>
      <w:bookmarkStart w:id="116" w:name="_Toc42"/>
      <w:bookmarkEnd w:id="115"/>
      <w:r>
        <w:rPr>
          <w:rtl w:val="true"/>
        </w:rPr>
        <w:t xml:space="preserve">ویژگی های پیغمبر </w:t>
      </w:r>
      <w:r>
        <w:rPr>
          <w:rtl w:val="true"/>
        </w:rPr>
        <w:t>(</w:t>
      </w:r>
      <w:r>
        <w:rPr>
          <w:rtl w:val="true"/>
        </w:rPr>
        <w:t>صلی الله علیه و آله و سلم</w:t>
      </w:r>
      <w:r>
        <w:rPr>
          <w:rtl w:val="true"/>
        </w:rPr>
        <w:t>)</w:t>
      </w:r>
      <w:bookmarkEnd w:id="116"/>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خطبه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ویژگی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پیغمبر از جنس شماست، با شما و از میان شما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پیغمبر نگفت شما از یک جای دیگر آمدی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عَلَیْهِ 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که درد شما را درد خود می داند، به مریض سر می زند، تشییع جنازه شرکت می کند، به کسی که اولاد دار میشود تبریک می گوید، برای فقیر غذا می برد 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حریص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بدی است مگر اینکه در کار خیر باشد؛ مثلاً حرص در علم خوب است و در مال خوب نیست، حرص در تقوا براساس تعبیر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تُقاتِهِ</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توانید تقوا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پیغمبری که برای مردم غصه می خورد، این پیغمبر تازه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ها یادشان نرفته است، پیامبری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بِالْمُؤْمِنِینَ رَؤُوفٌ رَّحِیمٌ</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با مؤمنان مهربان و رئوف است، شما را دوست دارد، هنگام جان دادن لب های مبارکش تکان می خورد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قَوْمِی فَإِنَّهُمْ لا یَعْلَمُونَ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حضرت زهرا این آیه را خواند؟ حضرت می خواهد بگوید، این پیغمبری را که خداوند این قدر از او تعریف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احترامش کنید، صدایتان را از صدای او بالاتر نبرید و به نام صدایش نزنید، استشهاد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تَعْزُوهُ وَ تَعْرِفُوهُ تَجِدُوهُ أَبِی دُونَ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کنید، این پیغمبر بابای من است، نه بابای زن های شما و نه بابای دختران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پیغمبر کیست؟ در این عالم پس از پیغمبر غیر از من چه کسی می تواند بگوید من فرزند </w:t>
      </w:r>
      <w:bookmarkStart w:id="117" w:name="pg9527_86468"/>
    </w:p>
    <w:p>
      <w:pPr>
        <w:pStyle w:val="BookText"/>
        <w:rPr/>
      </w:pPr>
      <w:bookmarkEnd w:id="117"/>
      <w:r>
        <w:rPr>
          <w:rFonts w:ascii="IRNazanin" w:hAnsi="IRNazanin" w:eastAsia="IRNazanin"/>
          <w:color w:val="111111"/>
          <w:sz w:val="28"/>
          <w:sz w:val="28"/>
          <w:szCs w:val="28"/>
          <w:rtl w:val="true"/>
          <w:lang w:bidi="fa-IR"/>
        </w:rPr>
        <w:t xml:space="preserve">رسول خدا هستم؟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رحلتش غیر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دختری هم داشته در زمان حیات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دنیا رفته بوده اند؛ زینب از دنیا رفت، رقیه از دنیا رفت</w:t>
      </w:r>
      <w:r>
        <w:rPr>
          <w:rFonts w:eastAsia="IRNazanin" w:cs="IRNazanin"/>
          <w:color w:val="111111"/>
          <w:sz w:val="28"/>
          <w:szCs w:val="28"/>
          <w:rtl w:val="true"/>
          <w:lang w:bidi="fa-IR"/>
        </w:rPr>
        <w:t>.</w:t>
      </w:r>
    </w:p>
    <w:p>
      <w:pPr>
        <w:pStyle w:val="Heading3"/>
        <w:numPr>
          <w:ilvl w:val="2"/>
          <w:numId w:val="1"/>
        </w:numPr>
        <w:rPr/>
      </w:pPr>
      <w:bookmarkStart w:id="118" w:name="__RefHeading___Toc6626904_2870459653"/>
      <w:bookmarkStart w:id="119" w:name="_Toc43"/>
      <w:bookmarkEnd w:id="118"/>
      <w:r>
        <w:rPr>
          <w:rtl w:val="true"/>
        </w:rPr>
        <w:t xml:space="preserve">ویژگی های امیرمؤمنان </w:t>
      </w:r>
      <w:r>
        <w:rPr>
          <w:rtl w:val="true"/>
        </w:rPr>
        <w:t>(</w:t>
      </w:r>
      <w:r>
        <w:rPr>
          <w:rtl w:val="true"/>
        </w:rPr>
        <w:t>علیه السلام</w:t>
      </w:r>
      <w:r>
        <w:rPr>
          <w:rtl w:val="true"/>
        </w:rPr>
        <w:t>)</w:t>
      </w:r>
      <w:bookmarkEnd w:id="119"/>
    </w:p>
    <w:p>
      <w:pPr>
        <w:pStyle w:val="Heading4"/>
        <w:numPr>
          <w:ilvl w:val="3"/>
          <w:numId w:val="1"/>
        </w:numPr>
        <w:rPr/>
      </w:pPr>
      <w:bookmarkStart w:id="120" w:name="__RefHeading___Toc6626906_2870459653"/>
      <w:bookmarkStart w:id="121" w:name="_Toc44"/>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مرحله به مرحله حضرت مسائل را باز می کند، بعد شروع کرد به تعریف از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که با او در افتاده اید و حقش را غصب کرده اید، می دانید کیست؟</w:t>
      </w:r>
    </w:p>
    <w:p>
      <w:pPr>
        <w:pStyle w:val="Heading4"/>
        <w:numPr>
          <w:ilvl w:val="3"/>
          <w:numId w:val="1"/>
        </w:numPr>
        <w:rPr/>
      </w:pPr>
      <w:bookmarkStart w:id="122" w:name="__RefHeading___Toc6626908_2870459653"/>
      <w:bookmarkStart w:id="123" w:name="_Toc45"/>
      <w:bookmarkEnd w:id="122"/>
      <w:r>
        <w:rPr>
          <w:rtl w:val="true"/>
        </w:rPr>
        <w:t xml:space="preserve">ویژگی نخست حضرت علی </w:t>
      </w:r>
      <w:r>
        <w:rPr>
          <w:rtl w:val="true"/>
        </w:rPr>
        <w:t>(</w:t>
      </w:r>
      <w:r>
        <w:rPr>
          <w:rtl w:val="true"/>
        </w:rPr>
        <w:t>علیه السلام</w:t>
      </w:r>
      <w:r>
        <w:rPr>
          <w:rtl w:val="true"/>
        </w:rPr>
        <w:t>)</w:t>
      </w:r>
      <w:bookmarkEnd w:id="12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 هشت صفت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 که من چند صفت را بیان می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مُجْتَهِداً فِی أَمْرِ الله</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کار و تلاشش برای خداست؛ ولی کار شما برای خدا نیست برای دنیا و مطامع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جنگ جمل چنان می جنگید و یک تنه به سپاه میزد که شمشیرش تا شده بود – این قدر مبارزهاش شدید بود – یکی از یاران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اینگونه که شما به قلب دشمن میزنید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أُرِیدُ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 کنم به خاطر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نکنید می خواهم زور بازو نشان دهم، بنابراین توصیف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این است که، در </w:t>
      </w:r>
    </w:p>
    <w:p>
      <w:pPr>
        <w:pStyle w:val="BookText"/>
        <w:rPr/>
      </w:pPr>
      <w:r>
        <w:rPr>
          <w:rFonts w:ascii="IRNazanin" w:hAnsi="IRNazanin" w:eastAsia="IRNazanin"/>
          <w:color w:val="111111"/>
          <w:sz w:val="28"/>
          <w:sz w:val="28"/>
          <w:szCs w:val="28"/>
          <w:rtl w:val="true"/>
          <w:lang w:bidi="fa-IR"/>
        </w:rPr>
        <w:t>راه خدا سخت استوار و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پیامبر به یمن رفت و بعد از چندی همراه کاروانی با مقداری غنیمت از یمن برگشت و در حجة الوداع به پیغمبر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یاران و سپاهیانی که با حضرت آمده بودند، شروع کردند به تقسیم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 و دید که همه غنایم را تقسیم کرده اند؛ یکی لباسی را برداشته، یکی کفش و دیگری چیز دیگری را، شمشیر را کشید و همه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سپاهیان یک مقداری برخورد و برای شکایت پیش پیغمبر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ما خودمان یمن رفتیم و این غنائم را آورده ایم، چرا باید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با ما سفت و سخت برخورد کند؟</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لَخَشِنٌ فِی 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سختیاش به خاطر خداست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شب گرسنه می خوابد و نانش را به فقیر و یتیم و اسیر می دهد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فرماندار بود، مبلغی را از بیت المال اختلاس کرد و بالا کشید،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تند به او نوشت و احضارش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میاندازمت و تا قِران آخر را باید برگردانی، پول مال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قضیه عقیل را شنیده اید که حضرت با چه شدت و هدَّتی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گرسنه بچه های عقیل را دیدم، ولی برای خدا </w:t>
      </w:r>
    </w:p>
    <w:p>
      <w:pPr>
        <w:pStyle w:val="BookText"/>
        <w:rPr/>
      </w:pPr>
      <w:r>
        <w:rPr>
          <w:rFonts w:ascii="IRNazanin" w:hAnsi="IRNazanin" w:eastAsia="IRNazanin"/>
          <w:color w:val="111111"/>
          <w:sz w:val="28"/>
          <w:sz w:val="28"/>
          <w:szCs w:val="28"/>
          <w:rtl w:val="true"/>
          <w:lang w:bidi="fa-IR"/>
        </w:rPr>
        <w:t>آن برخورد را با عقیل انجام دادم</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کسی از اصفهان عسل آورده بود و جزء بیت 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حضرت برایش مهمان آمده بود، آمد یک کاسه از خمره عسل برداشت با اینکه ابورافع خازن بیت المال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ندارد از حساب خودم آن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وقتی خواستند عسل را تقسیم کنند یک کاسه هم سهم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تقسیم مطالبه حقش را کرده بود، وقتی امیرالمؤمنین آمد و این وضع را دید به حدی ناراحت شد که از پول خودش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عسل بازار را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آن خمره آن قدر از عسل خریداری شده ریخت که از عسل قبلش نیز بیشتر شد و دائم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هی اشک می ریخت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قنبر یک ظرف پول از انبار پول بیت المال آورده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شما رئیس حکومت هستید و حق دارید، چرا این قدر باید سخت بگذرانید؟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اگر یک انبان آتش توی خانه من می انداختی بهتر از پولی بود که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بگیر و برو</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اشعث بن قیس مقداری حلوای زعفرانی آورد همین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رشوه است به شدت با او برخورد کرد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حال زهرا این علی را می شناسید، زهرایی که روزگاری در خانه </w:t>
      </w:r>
      <w:bookmarkStart w:id="124" w:name="pg9527_86471"/>
    </w:p>
    <w:p>
      <w:pPr>
        <w:pStyle w:val="BookText"/>
        <w:rPr/>
      </w:pPr>
      <w:bookmarkEnd w:id="124"/>
      <w:r>
        <w:rPr>
          <w:rFonts w:ascii="IRNazanin" w:hAnsi="IRNazanin" w:eastAsia="IRNazanin"/>
          <w:color w:val="111111"/>
          <w:sz w:val="28"/>
          <w:sz w:val="28"/>
          <w:szCs w:val="28"/>
          <w:rtl w:val="true"/>
          <w:lang w:bidi="fa-IR"/>
        </w:rPr>
        <w:t xml:space="preserve">علی گرسنه ماند، اما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نیانداخت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علی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مُجْتَهِداً فِی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خدا هرگز کوتاه نمی آید</w:t>
      </w:r>
      <w:r>
        <w:rPr>
          <w:rFonts w:eastAsia="IRNazanin" w:cs="IRNazanin"/>
          <w:color w:val="111111"/>
          <w:sz w:val="28"/>
          <w:szCs w:val="28"/>
          <w:rtl w:val="true"/>
          <w:lang w:bidi="fa-IR"/>
        </w:rPr>
        <w:t>.</w:t>
      </w:r>
    </w:p>
    <w:p>
      <w:pPr>
        <w:pStyle w:val="Heading4"/>
        <w:numPr>
          <w:ilvl w:val="3"/>
          <w:numId w:val="1"/>
        </w:numPr>
        <w:rPr/>
      </w:pPr>
      <w:bookmarkStart w:id="125" w:name="__RefHeading___Toc6626910_2870459653"/>
      <w:bookmarkStart w:id="126" w:name="_Toc46"/>
      <w:bookmarkEnd w:id="125"/>
      <w:r>
        <w:rPr>
          <w:rtl w:val="true"/>
        </w:rPr>
        <w:t xml:space="preserve">ویژگی دوم حضرت علی </w:t>
      </w:r>
      <w:r>
        <w:rPr>
          <w:rtl w:val="true"/>
        </w:rPr>
        <w:t>(</w:t>
      </w:r>
      <w:r>
        <w:rPr>
          <w:rtl w:val="true"/>
        </w:rPr>
        <w:t>علیه السلام</w:t>
      </w:r>
      <w:r>
        <w:rPr>
          <w:rtl w:val="true"/>
        </w:rPr>
        <w:t>)</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قَرِیباً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پیغمبر از همه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جنگ پیچیده تر میشد، پیغمبر مرا جلوی سپاه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خندق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خیبر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و 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احد با سپاه ابوسفیان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حضرت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دهانه آتش جنگ، پیغمبر مرا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از نزدیک بودن علی به پیغمبر است؛ البته این نزدیکی تنها نزدیکی جسمی نبود، بلکه قرب فکری و قرب نوری بود چنان که در سوره مباهله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جان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 عالم معتزلی سنّی – در جلد هفتم شرح نهج البلاغه،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من به 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اصحاب زیاد داشته است، اما چرا در میان اصحاب کسی به اندازه امیرالمؤمنین از پیامبر تعریف نکرده 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عزیزان کتاب هایی نوشته 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انگیز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در نهج البلاغه پیامبر را تکریم کرده است، اما چرا؟ زیرا هیچ یک از اصحاب به </w:t>
      </w:r>
    </w:p>
    <w:p>
      <w:pPr>
        <w:pStyle w:val="BookText"/>
        <w:rPr/>
      </w:pPr>
      <w:r>
        <w:rPr>
          <w:rFonts w:ascii="IRNazanin" w:hAnsi="IRNazanin" w:eastAsia="IRNazanin"/>
          <w:color w:val="111111"/>
          <w:sz w:val="28"/>
          <w:sz w:val="28"/>
          <w:szCs w:val="28"/>
          <w:rtl w:val="true"/>
          <w:lang w:bidi="fa-IR"/>
        </w:rPr>
        <w:t>اندازه امیرالمؤمنین پیغمبرشناس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در جواب پرسش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لانَّهُما روحٌ واحدٌ فی جِسْمانِ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علی و پیغمبر یک روح در دو جسم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لیلة المبیت جای پیامبر خوابید، در غار حراء کنار پیغمبر بود و دیگر مواردی که در تاریخ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نشان از قرب علی به پیغمبر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شما یک دور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هزار سال پیش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اهل سنت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این کتاب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اسانِیدِها 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اکثر سندهای این کتاب عالی و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دارد به نام فضائل یا خصائص علی ابن ابیطالب که ترجمه فارسی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گویم بروید در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 گرچه منابع الغدیر اکثراً از کتب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این عالم سنی متنی است بِکْر که همه اش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 که این منابع چگونه حضرت را معرفی کرده اند؟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حضرت زهرا بعد از اینکه پیامبر را با استشهاد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مِّنْ أَنفُسِكُمْ عَزِیزٌ عَلَیْهِ مَا عَنِتُّمْ حَرِیصٌ عَلَیْكُم بِالْمُؤْمِنِینَ رَؤُوفٌ رَّحِیمٌ</w:t>
      </w:r>
      <w:r>
        <w:rPr>
          <w:rFonts w:eastAsia="IRNazanin" w:cs="IRNazanin"/>
          <w:color w:val="111111"/>
          <w:sz w:val="28"/>
          <w:szCs w:val="28"/>
          <w:rtl w:val="true"/>
          <w:lang w:bidi="fa-IR"/>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معرفی می کند،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مُجْتَهِداً فِی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قَرِیباً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معرفی می نماید</w:t>
      </w:r>
      <w:r>
        <w:rPr>
          <w:rFonts w:eastAsia="Amiri" w:cs="Amiri" w:ascii="Amiri" w:hAnsi="Amiri"/>
          <w:color w:val="111111"/>
          <w:sz w:val="28"/>
          <w:szCs w:val="28"/>
          <w:rtl w:val="true"/>
          <w:lang w:bidi="ar-SA"/>
        </w:rPr>
        <w:t xml:space="preserve">. </w:t>
      </w:r>
      <w:bookmarkStart w:id="127" w:name="pg9527_86473"/>
    </w:p>
    <w:p>
      <w:pPr>
        <w:pStyle w:val="BookText"/>
        <w:rPr/>
      </w:pPr>
      <w:bookmarkEnd w:id="127"/>
      <w:r>
        <w:rPr>
          <w:rFonts w:ascii="IRNazanin" w:hAnsi="IRNazanin" w:eastAsia="IRNazanin"/>
          <w:color w:val="111111"/>
          <w:sz w:val="28"/>
          <w:sz w:val="28"/>
          <w:szCs w:val="28"/>
          <w:rtl w:val="true"/>
          <w:lang w:bidi="fa-IR"/>
        </w:rPr>
        <w:t>این نزدیکی به پیغمبر جهات مختلفی دارد که علاوه بر مطالب گفته شده، با پیامبر نسبتِ پسر عمویی دارد و در خانه پیامبر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غذا در دهنم میگذاشت، یک جا دیده نشده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 مخالفت و یا در مقابل رسول خدا اظهار وجود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بچه شتری که دنبال مادرش می رود این گونه من پیرو و سرباز پیغمبر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أَثَرَ أُمِّه</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128" w:name="__RefHeading___Toc6626912_2870459653"/>
      <w:bookmarkStart w:id="129" w:name="_Toc47"/>
      <w:bookmarkEnd w:id="128"/>
      <w:r>
        <w:rPr>
          <w:rtl w:val="true"/>
        </w:rPr>
        <w:t xml:space="preserve">ویژگی سوم حضرت علی </w:t>
      </w:r>
      <w:r>
        <w:rPr>
          <w:rtl w:val="true"/>
        </w:rPr>
        <w:t>(</w:t>
      </w:r>
      <w:r>
        <w:rPr>
          <w:rtl w:val="true"/>
        </w:rPr>
        <w:t>علیه السلام</w:t>
      </w:r>
      <w:r>
        <w:rPr>
          <w:rtl w:val="true"/>
        </w:rPr>
        <w:t>)</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 فی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اولیای خداست؛ البته در نقل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باشد، معنایش فرهمندتر از جمله پیشین می شود؛ یعنی سید و بزرگ اولیاء خداست</w:t>
      </w:r>
      <w:r>
        <w:rPr>
          <w:rFonts w:eastAsia="IRNazanin" w:cs="IRNazanin"/>
          <w:color w:val="111111"/>
          <w:sz w:val="28"/>
          <w:szCs w:val="28"/>
          <w:rtl w:val="true"/>
          <w:lang w:bidi="fa-IR"/>
        </w:rPr>
        <w:t>.</w:t>
      </w:r>
    </w:p>
    <w:p>
      <w:pPr>
        <w:pStyle w:val="Heading4"/>
        <w:numPr>
          <w:ilvl w:val="3"/>
          <w:numId w:val="1"/>
        </w:numPr>
        <w:rPr/>
      </w:pPr>
      <w:bookmarkStart w:id="130" w:name="__RefHeading___Toc6626914_2870459653"/>
      <w:bookmarkStart w:id="131" w:name="_Toc48"/>
      <w:bookmarkEnd w:id="130"/>
      <w:r>
        <w:rPr>
          <w:rtl w:val="true"/>
        </w:rPr>
        <w:t xml:space="preserve">ویژگی چهارم حضرت علی </w:t>
      </w:r>
      <w:r>
        <w:rPr>
          <w:rtl w:val="true"/>
        </w:rPr>
        <w:t>(</w:t>
      </w:r>
      <w:r>
        <w:rPr>
          <w:rtl w:val="true"/>
        </w:rPr>
        <w:t>علیه السلام</w:t>
      </w:r>
      <w:r>
        <w:rPr>
          <w:rtl w:val="true"/>
        </w:rPr>
        <w:t>)</w:t>
      </w:r>
      <w:bookmarkEnd w:id="13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مُشَمِّراً نَاصِحاً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کمر همت بسته بود، خیرخواه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مُجِدّاً کَادِحاً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تلاش می کرد</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در مفاتیح زیارت غدیر را که از امام هادی رسیده یک دور مطالعه کنید، ببینید چه قدر زیبا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بزرگوارش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ترین فرد به امیرالمؤمنین زهرای مرضیه است، زیرا سال ها با او زندگی کرده </w:t>
      </w:r>
      <w:bookmarkStart w:id="132" w:name="pg9527_86474"/>
    </w:p>
    <w:p>
      <w:pPr>
        <w:pStyle w:val="BookText"/>
        <w:rPr/>
      </w:pPr>
      <w:bookmarkEnd w:id="132"/>
      <w:r>
        <w:rPr>
          <w:rFonts w:ascii="IRNazanin" w:hAnsi="IRNazanin" w:eastAsia="IRNazanin"/>
          <w:color w:val="111111"/>
          <w:sz w:val="28"/>
          <w:sz w:val="28"/>
          <w:szCs w:val="28"/>
          <w:rtl w:val="true"/>
          <w:lang w:bidi="fa-IR"/>
        </w:rPr>
        <w:t>و معاشرت داشت</w:t>
      </w:r>
      <w:r>
        <w:rPr>
          <w:rFonts w:eastAsia="IRNazanin" w:cs="IRNazanin"/>
          <w:color w:val="111111"/>
          <w:sz w:val="28"/>
          <w:szCs w:val="28"/>
          <w:rtl w:val="true"/>
          <w:lang w:bidi="fa-IR"/>
        </w:rPr>
        <w:t>.</w:t>
      </w:r>
    </w:p>
    <w:p>
      <w:pPr>
        <w:pStyle w:val="Heading3"/>
        <w:numPr>
          <w:ilvl w:val="2"/>
          <w:numId w:val="1"/>
        </w:numPr>
        <w:rPr/>
      </w:pPr>
      <w:bookmarkStart w:id="133" w:name="__RefHeading___Toc6626916_2870459653"/>
      <w:bookmarkStart w:id="134" w:name="_Toc49"/>
      <w:bookmarkEnd w:id="133"/>
      <w:r>
        <w:rPr>
          <w:rtl w:val="true"/>
        </w:rPr>
        <w:t>خطاب به مردم مدینه</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اخْتَارَ اللهُ لِنَبِیِّهِ دَارَ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این فراز وجود دارد دقت بیشتری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مَاتَ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پیغمبر استفاده نکرد،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اخْتَارَ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خدا پیغمبرش را برگزید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عبارت قشنگ است؛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قرار شد خدا پیغمبر را برگزیند، بگیرد و ببرد، در میانه خانه انبیاء، اولیاء، اصفیاء،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فِیکُمْ حَسِیکَةُ النِّفَاقِ، وَ سَمَلَ جِلْبَابُ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مشکل پیش آمد، یکی نفاق آشکار شد و دیگری لباس دین کهنه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لباس دین را کنار زدید و نفاق را آشکار کردید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به محمد بن ابی بکر در این راستا نوشته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خودم از منافقینی که رو در روی تو قرار می گیرند می ترسم، نه از مؤمن می ترسم و نه از مشرک</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مؤمن و مشرک راه و روش آنها روشن است، قرآن درباره آنها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الْمَدینَةِ مَرَدُوا عَلَی النِّفاقِ</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همین هایی که دور پیغمبر بودند، نه اهل مدین و مکه و جای دیگر، بلکه کسانی که در مدینه هستند بعضی از آنها منافق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نفاق بعد از رسول خدا آشکار </w:t>
      </w:r>
      <w:bookmarkStart w:id="135" w:name="pg9527_86475"/>
    </w:p>
    <w:p>
      <w:pPr>
        <w:pStyle w:val="BookText"/>
        <w:rPr/>
      </w:pPr>
      <w:bookmarkEnd w:id="135"/>
      <w:r>
        <w:rPr>
          <w:rFonts w:ascii="Amiri" w:hAnsi="Amiri" w:eastAsia="Amiri" w:cs="Amiri"/>
          <w:color w:val="111111"/>
          <w:sz w:val="28"/>
          <w:sz w:val="28"/>
          <w:szCs w:val="28"/>
          <w:rtl w:val="true"/>
          <w:lang w:bidi="ar-SA"/>
        </w:rPr>
        <w:t xml:space="preserve">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فِیکُمْ حَسِیکَةُ النِّفَاقِ</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حالا می خواهم آیه را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 حضرت زهرا بخشهایی از برخی آیاتی را خوانده که گاهی مربوط به مسئله فدک نیست، و تنها چند نمونه آن برای اثبات حقش درباره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عرض کردم اولین آیهای که حضرت خواند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حَقَّ تُقَاتِهِ وَلاَ تَمُوتُنَّ إِلاَّ وَأَنتُم مُّسْلِمُونَ</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136" w:name="__RefHeading___Toc6626918_2870459653"/>
      <w:bookmarkStart w:id="137" w:name="_Toc50"/>
      <w:bookmarkEnd w:id="136"/>
      <w:r>
        <w:rPr>
          <w:rtl w:val="true"/>
        </w:rPr>
        <w:t xml:space="preserve">آیه </w:t>
      </w:r>
      <w:r>
        <w:rPr/>
        <w:t>49</w:t>
      </w:r>
      <w:r>
        <w:rPr>
          <w:rtl w:val="true"/>
        </w:rPr>
        <w:t xml:space="preserve"> </w:t>
      </w:r>
      <w:r>
        <w:rPr>
          <w:rtl w:val="true"/>
        </w:rPr>
        <w:t>سوره توبه</w:t>
      </w:r>
      <w:bookmarkEnd w:id="137"/>
    </w:p>
    <w:p>
      <w:pPr>
        <w:pStyle w:val="BookText"/>
        <w:rPr/>
      </w:pPr>
      <w:r>
        <w:rPr>
          <w:rFonts w:ascii="Amiri" w:hAnsi="Amiri" w:eastAsia="Amiri" w:cs="Amiri"/>
          <w:color w:val="111111"/>
          <w:sz w:val="28"/>
          <w:sz w:val="28"/>
          <w:szCs w:val="28"/>
          <w:rtl w:val="true"/>
          <w:lang w:bidi="ar-SA"/>
        </w:rPr>
        <w:t>دومین آیه ای که حضرت خواند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فِی الْفِتْنَةِ سَقَطُواْ وَإِنَّ جَهَنَّمَ لَمُحِیطَةٌ بِالْكَافِرِینَ</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مهاجر، انصار و سران سقیفه در مسجد جمع شده بودند و این آیه را بی بی زهرای مرضیه در این جمع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w:t>
      </w:r>
    </w:p>
    <w:p>
      <w:pPr>
        <w:pStyle w:val="BookText"/>
        <w:rPr/>
      </w:pPr>
      <w:r>
        <w:rPr>
          <w:rFonts w:ascii="IRNazanin" w:hAnsi="IRNazanin" w:eastAsia="IRNazanin"/>
          <w:color w:val="111111"/>
          <w:sz w:val="28"/>
          <w:sz w:val="28"/>
          <w:szCs w:val="28"/>
          <w:rtl w:val="true"/>
          <w:lang w:bidi="fa-IR"/>
        </w:rPr>
        <w:t>تنها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تراشی منافقان سپاه پیامبر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زنان نامحرم هستند و نگاهمان می افتد و گناه کار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برای فرار از گناه، هنر این نیست که فرد از محیط، خودش را دور کند بلکه هنر آن است که در محیط باشد و گناه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فَی الْفِتْنَةِ سَقَطُوا وَ </w:t>
      </w:r>
    </w:p>
    <w:p>
      <w:pPr>
        <w:pStyle w:val="BookText"/>
        <w:rPr/>
      </w:pPr>
      <w:r>
        <w:rPr>
          <w:rFonts w:ascii="Amiri" w:hAnsi="Amiri" w:eastAsia="Amiri" w:cs="Amiri"/>
          <w:color w:val="111111"/>
          <w:sz w:val="28"/>
          <w:sz w:val="28"/>
          <w:szCs w:val="28"/>
          <w:rtl w:val="true"/>
          <w:lang w:bidi="ar-SA"/>
        </w:rPr>
        <w:t>إِنَّ جَهَنَّمَ لَمُحیطَةٌ بِالْکافِرینَ</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مفسرین منظور از جهنم را آسیاب جهنم دانسته اند که در همین دنیا کفّار را فرا گرفته و احاطه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زهرا می خواهد بفرماید که شما نیز این حرف ها را می زنید، بهانه 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گویید فدک مال شما نیست،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سنش کم است و اقتضای خلافت را ندارد و پیغمبر وصی معرفی نکرده است؛ همه این ها بهانه تراشی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یکی از مراجع بودیم،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توطئه گران سقیفه جسارت به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کسی که در این عالم خلافت و حکومت و مسئولیت داشته نگران جانشینش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هنوز سر پا بود برای یزید بیعت گرفت، خلیفه اول که در بستر افتاده بود وصیت کرد و برای خودش جانشین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شورای شش نفره تعیین کرد و به آنها مهلت داد تا آنها بنشینند و خلیفه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تاریخ را نگاه کنید، همیشه مسئله خلافت و جانشینی چه بر حق و چه ناحق مهم ترین مسأله بوده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شیوخ عرب ولیعهدهاشان مشخص است، چه طور می شود که پیغمبر خدا، رئیس مملکت اسلامی و بنیان گذار دین کسی را بعد از خودش به عنوان جانشین تعیین نکرده باشد و گفته باشد که من هیچ اشارهای به جانشینی خودم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bookmarkStart w:id="138" w:name="pg9527_86477"/>
    </w:p>
    <w:p>
      <w:pPr>
        <w:pStyle w:val="BookText"/>
        <w:rPr/>
      </w:pPr>
      <w:bookmarkEnd w:id="138"/>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سوگنامه آل محمد، ص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مهمی است که جوانان ما باید روی آن تأمل و تفکر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واقعه با شکوه غدیر و حدیث منزلت را نادیده بگیریم آیا این توهین نیست، العیاذُ بالله بی مسئولیتی و بی توجهی پیغمبر را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وضع مسلمانان با مرگ و رحلت پیغمبر چه می شود؟ این استدلال، توهین به پیغمبر است</w:t>
      </w:r>
      <w:r>
        <w:rPr>
          <w:rFonts w:eastAsia="IRNazanin" w:cs="IRNazanin"/>
          <w:color w:val="111111"/>
          <w:sz w:val="28"/>
          <w:szCs w:val="28"/>
          <w:rtl w:val="true"/>
          <w:lang w:bidi="fa-IR"/>
        </w:rPr>
        <w:t>.</w:t>
      </w:r>
    </w:p>
    <w:p>
      <w:pPr>
        <w:pStyle w:val="Heading3"/>
        <w:numPr>
          <w:ilvl w:val="2"/>
          <w:numId w:val="1"/>
        </w:numPr>
        <w:rPr/>
      </w:pPr>
      <w:bookmarkStart w:id="139" w:name="__RefHeading___Toc6626920_2870459653"/>
      <w:bookmarkStart w:id="140" w:name="_Toc51"/>
      <w:bookmarkEnd w:id="139"/>
      <w:r>
        <w:rPr>
          <w:rtl w:val="true"/>
        </w:rPr>
        <w:t>روضه</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فَاطِمَة الزَّهرا یَا بِنْتَ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روایتی امشب، شب شهادت صدیقه طاهره است، از مظلومیت زهرا مخفی بودن قبر اوست طوری که حتی زمان شهادتش نیز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زمان شهادت آن عزیز سه – چهار روایت نقل شده که برخی از عامه شهادت را ماه رمضان دانسته و گفتهاند فاطمه زهرا شش ماه بعد از پیغمبر از دنیا رفت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باید یادگار پیغمبر زمان، مکان و محل دفنش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آمده است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آمدم کنار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امام حسین، زینب و ام کلثوم از اتاق بیرون رفتند، تعبیر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مَنْ کَانَ فِی الْبَیْت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بیرون بروید برای اینکه مادرتان </w:t>
      </w:r>
    </w:p>
    <w:p>
      <w:pPr>
        <w:pStyle w:val="BookText"/>
        <w:rPr/>
      </w:pPr>
      <w:r>
        <w:rPr>
          <w:rFonts w:ascii="IRNazanin" w:hAnsi="IRNazanin" w:eastAsia="IRNazanin"/>
          <w:color w:val="111111"/>
          <w:sz w:val="28"/>
          <w:sz w:val="28"/>
          <w:szCs w:val="28"/>
          <w:rtl w:val="true"/>
          <w:lang w:bidi="fa-IR"/>
        </w:rPr>
        <w:t>زهرا می خواهد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کنار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 رأسها علی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مرضیه شروع کرد به وصیت کردن، اولین مطلبی که گفت این بود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راضی هستی یا نه؟ اشک در چشمان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حتی یک بار مرا ناراحت نکردی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لَا أَغْضَبَتْنِی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فاطمه یک بار ناراحتی مرا بر نیانگیخت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عَصَتْ لِی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امری با من مخالفت نکرد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به امیرالمؤمنین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 فی خَیْرٍ مَعَک ان کُنْتُ فی شَرٍّ مَعَک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 لِرُوحِکَ وِقَاءً وَ نَفْسِی لِنَفْسِکَ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فدایت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بگویی من مطیع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عمل زهرا شاهد بر این گفته است زیرا جانش را در راه علی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جان سفارش هایی دارم، نخست اینکه مرا شب غسل بده، شب کفنم کن و شب بدنم را به خاک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آن دو نفر بر بدنم نماز بخوانند و در تشییع جنازه ام حاضر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بدنم را به خاک سپردی، زود از کنار قبرم 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عِنْدَ 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سرم بنشین، برایم قرآن و دعا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نخست دفن و قرار گرفتن در قبر، لحظه ایست که انسان احتیاج به مونس دارد، </w:t>
      </w:r>
      <w:r>
        <w:rPr>
          <w:rStyle w:val="FootnoteAnchor"/>
          <w:rtl w:val="true"/>
        </w:rPr>
        <w:footnoteReference w:id="60"/>
      </w:r>
      <w:r>
        <w:rPr>
          <w:rFonts w:ascii="IRNazanin" w:hAnsi="IRNazanin" w:eastAsia="IRNazanin"/>
          <w:color w:val="111111"/>
          <w:sz w:val="28"/>
          <w:sz w:val="28"/>
          <w:szCs w:val="28"/>
          <w:rtl w:val="true"/>
          <w:lang w:bidi="fa-IR"/>
        </w:rPr>
        <w:t>چه مونسی بالاتر از امیرمؤمنان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ابْکِنِی وَ ابْکِ لِلْیَتَامَی وَ لَا تَنْسَ قَتِیلَ الْعِدَی بِطَفِّ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یتیمانم اشک بریز و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را فراموش نکن و از یاد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خود در غم من چاک مکن جز نیمه شب جسم مرا خاک مکن</w:t>
      </w:r>
    </w:p>
    <w:p>
      <w:pPr>
        <w:pStyle w:val="BookText"/>
        <w:rPr/>
      </w:pPr>
      <w:r>
        <w:rPr>
          <w:rFonts w:ascii="IRNazanin" w:hAnsi="IRNazanin" w:eastAsia="IRNazanin"/>
          <w:color w:val="111111"/>
          <w:sz w:val="28"/>
          <w:sz w:val="28"/>
          <w:szCs w:val="28"/>
          <w:rtl w:val="true"/>
          <w:lang w:bidi="fa-IR"/>
        </w:rPr>
        <w:t>از فاطمه یادگار اگر می خواهی خون های مرا ز روی در پاک مکن</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غسل چو نیمه شب به پیش کودکان دهی مبادا سینه مرا به زینبم نشان دهی</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بچه هایم تنها بمانند و احساس غربت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الزهرا شما سفارش کردید که کسی سر بچه هایت داد نزند تا آنها احساس غربت نکنند، و آنها تنها نمانند؛ اما نبودی کربلا تا ببینی نازدانه های حسینت را چگونه با تازیانه رو به روی بدن مقدس بابا می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102</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102</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128</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المناقب،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برادرم عقیل را دیدم که به شدت تهیدست شده است و از من درخواست داشت تا یک مَن از گند مهای بیت المال را به او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کودکانش را دیدم که از گرسنگی موهایشان ژولیده و دنگشان تیره شده بود، گویا با نیل رنگ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مرا دیدار و درخواست خود را تکرار میکرد، چون به گفته های او گوش دادم، پنداشت که دین خود را به او واگذار می کنم، و به دلخواه او رفتار و از راه و رسم عادلانه خود دست بر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آهنی را در آتش گداخته به جسمش نزدیک کردم تا او را بیازمایم، پس چونان بیمار از درد، فریاد زد و نزدیک بود از حرارت آن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کنندگان بر تو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حرارت آهنی مینالی که انسانی به بازیچه آن را گرم ساخته است؟ تو از حرارت ناچیز مینالی و من از حرارت آتش الهی ننالم؟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225</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128</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تحقیق إثْرَهم صحیح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27</w:t>
      </w:r>
      <w:r>
        <w:rPr>
          <w:rFonts w:ascii="IRNazanin" w:hAnsi="IRNazanin" w:eastAsia="IRNazanin"/>
          <w:color w:val="111111"/>
          <w:sz w:val="28"/>
          <w:sz w:val="28"/>
          <w:szCs w:val="28"/>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41" w:name="pg9527_86481"/>
    </w:p>
    <w:p>
      <w:pPr>
        <w:pStyle w:val="BookText"/>
        <w:rPr/>
      </w:pPr>
      <w:bookmarkEnd w:id="141"/>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102</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49</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و یاران،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49</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w:t>
      </w:r>
    </w:p>
    <w:p>
      <w:pPr>
        <w:pStyle w:val="Heading2"/>
        <w:numPr>
          <w:ilvl w:val="1"/>
          <w:numId w:val="1"/>
        </w:numPr>
        <w:rPr/>
      </w:pPr>
      <w:bookmarkStart w:id="142" w:name="__RefHeading___Toc6626922_2870459653"/>
      <w:bookmarkStart w:id="143" w:name="_Toc52"/>
      <w:bookmarkEnd w:id="142"/>
      <w:r>
        <w:rPr>
          <w:rtl w:val="true"/>
        </w:rPr>
        <w:t xml:space="preserve">بررسی آموزه های تفسیری خطبه فدکیه </w:t>
      </w:r>
      <w:r>
        <w:rPr/>
        <w:t>4</w:t>
      </w:r>
      <w:bookmarkEnd w:id="143"/>
    </w:p>
    <w:p>
      <w:pPr>
        <w:pStyle w:val="Heading3"/>
        <w:numPr>
          <w:ilvl w:val="2"/>
          <w:numId w:val="1"/>
        </w:numPr>
        <w:rPr/>
      </w:pPr>
      <w:bookmarkStart w:id="144" w:name="__RefHeading___Toc6626924_2870459653"/>
      <w:bookmarkStart w:id="145" w:name="_Toc53"/>
      <w:bookmarkEnd w:id="144"/>
      <w:r>
        <w:rPr>
          <w:rtl w:val="true"/>
        </w:rPr>
        <w:t>اشاره</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وَكُونُواْ مَعَ الصَّادِقِینَ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Heading3"/>
        <w:numPr>
          <w:ilvl w:val="2"/>
          <w:numId w:val="1"/>
        </w:numPr>
        <w:rPr/>
      </w:pPr>
      <w:bookmarkStart w:id="146" w:name="__RefHeading___Toc6626926_2870459653"/>
      <w:bookmarkStart w:id="147" w:name="_Toc54"/>
      <w:bookmarkEnd w:id="146"/>
      <w:r>
        <w:rPr>
          <w:rtl w:val="true"/>
        </w:rPr>
        <w:t>مقدمه</w:t>
      </w:r>
      <w:bookmarkEnd w:id="147"/>
    </w:p>
    <w:p>
      <w:pPr>
        <w:pStyle w:val="BookText"/>
        <w:rPr/>
      </w:pPr>
      <w:r>
        <w:rPr>
          <w:rFonts w:ascii="IRNazanin" w:hAnsi="IRNazanin" w:eastAsia="IRNazanin"/>
          <w:color w:val="111111"/>
          <w:sz w:val="28"/>
          <w:sz w:val="28"/>
          <w:szCs w:val="28"/>
          <w:rtl w:val="true"/>
          <w:lang w:bidi="fa-IR"/>
        </w:rPr>
        <w:t xml:space="preserve">بحث ما در این روزها در این مجلس نورانی، در رابطه با خطبه فدکیه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در این اثر گرانسنگ و ارزشمند، حضرت با استناد به آیات قرآن، استدلال هایی را بیان فرموده اند و به مسئله ولایت، امامت و انحراف هایی که در جامعه آن روز پیش آمده، اشاره کرده 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در همه زندگی اش با قرآن مأنوس بود در حدی که یکی از وصیت هایش این بود که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 به خاک </w:t>
      </w:r>
      <w:bookmarkStart w:id="148" w:name="pg9527_86482"/>
    </w:p>
    <w:p>
      <w:pPr>
        <w:pStyle w:val="BookText"/>
        <w:rPr/>
      </w:pPr>
      <w:bookmarkEnd w:id="148"/>
      <w:r>
        <w:rPr>
          <w:rFonts w:ascii="IRNazanin" w:hAnsi="IRNazanin" w:eastAsia="IRNazanin"/>
          <w:color w:val="111111"/>
          <w:sz w:val="28"/>
          <w:sz w:val="28"/>
          <w:szCs w:val="28"/>
          <w:rtl w:val="true"/>
          <w:lang w:bidi="fa-IR"/>
        </w:rPr>
        <w:t>می سپاری برایم قرآن بخوان</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اکنون بررسی آیاتی را که حضرت در این خطبه، به کار گرفته اند پی می گیریم</w:t>
      </w:r>
      <w:r>
        <w:rPr>
          <w:rFonts w:eastAsia="IRNazanin" w:cs="IRNazanin"/>
          <w:color w:val="111111"/>
          <w:sz w:val="28"/>
          <w:szCs w:val="28"/>
          <w:rtl w:val="true"/>
          <w:lang w:bidi="fa-IR"/>
        </w:rPr>
        <w:t>.</w:t>
      </w:r>
    </w:p>
    <w:p>
      <w:pPr>
        <w:pStyle w:val="Heading3"/>
        <w:numPr>
          <w:ilvl w:val="2"/>
          <w:numId w:val="1"/>
        </w:numPr>
        <w:rPr/>
      </w:pPr>
      <w:bookmarkStart w:id="149" w:name="__RefHeading___Toc6626928_2870459653"/>
      <w:bookmarkStart w:id="150" w:name="_Toc55"/>
      <w:bookmarkEnd w:id="149"/>
      <w:r>
        <w:rPr>
          <w:rtl w:val="true"/>
        </w:rPr>
        <w:t xml:space="preserve">تفسیر آیه </w:t>
      </w:r>
      <w:r>
        <w:rPr/>
        <w:t>50</w:t>
      </w:r>
      <w:r>
        <w:rPr>
          <w:rtl w:val="true"/>
        </w:rPr>
        <w:t xml:space="preserve"> </w:t>
      </w:r>
      <w:r>
        <w:rPr>
          <w:rtl w:val="true"/>
        </w:rPr>
        <w:t>سوره مائده</w:t>
      </w:r>
      <w:bookmarkEnd w:id="150"/>
    </w:p>
    <w:p>
      <w:pPr>
        <w:pStyle w:val="BookText"/>
        <w:rPr/>
      </w:pPr>
      <w:r>
        <w:rPr>
          <w:rFonts w:ascii="Amiri" w:hAnsi="Amiri" w:eastAsia="Amiri" w:cs="Amiri"/>
          <w:color w:val="111111"/>
          <w:sz w:val="28"/>
          <w:sz w:val="28"/>
          <w:szCs w:val="28"/>
          <w:rtl w:val="true"/>
          <w:lang w:bidi="ar-SA"/>
        </w:rPr>
        <w:t>امروز به آیه ای از قرآن اشاره می کنم که آن را حضرت زهرا در مسجد در مقابل زن و مردی که در یک جَوِّ خاصی آمده بودند، قرائت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الْجَاهِلِیَّةِ یَبْغُونَ وَمَنْ أَحْسَنُ مِنَ اللّهِ حُكْمًا لِّقَوْمٍ یُوقِنُونَ</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معنای آیه این است کهای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براساس احکام جاهلیت حکم می کنید؟ ببینید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جاهلیت از جهل در مقابل علم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به چه می گویند؟ آقایان مورّخی مثل آقای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 فی التاریخ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کتاب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اسلام را جاهلیت می نامد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اسلام ویژگی هایی در جامعه رواج داشت و مردم اعتقاداتی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و هسته این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یُهْلِكُنَا إِلَّا الدَّهْرُ</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قیامتی در کار نیست و ما به دنیا می آییم و از دنیا می رویم، سرشت روزگار این طور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عده ای از آنها بت پرستی بود و خرافات عجیبی در جامعه پیش از اسلام وجود داشت که هنوز متأسفانه در جوامع </w:t>
      </w:r>
      <w:bookmarkStart w:id="151" w:name="pg9527_86483"/>
    </w:p>
    <w:p>
      <w:pPr>
        <w:pStyle w:val="BookText"/>
        <w:rPr/>
      </w:pPr>
      <w:bookmarkEnd w:id="151"/>
      <w:r>
        <w:rPr>
          <w:rFonts w:ascii="IRNazanin" w:hAnsi="IRNazanin" w:eastAsia="IRNazanin"/>
          <w:color w:val="111111"/>
          <w:sz w:val="28"/>
          <w:sz w:val="28"/>
          <w:szCs w:val="28"/>
          <w:rtl w:val="true"/>
          <w:lang w:bidi="fa-IR"/>
        </w:rPr>
        <w:t>گاهی دیده می شود که همان ها حاکمیت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آنها وقتی می خواستند باران ببارد، چوبی را به دنبال گاو می بستند و آن را آتش می زدند و حیوان نعره می زد و فرار می کرد، وقتی حیوان می دوید آتش جرقه میزد؛ آنها می گفتند این نعره و جرقه را ما به فال نیک می گیریم که باران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نیکی که انجام می دادند و نوع قربانی ها و نوع برخوردهایشان خرافاتی بود بالاخره از نظر اعتقادی این طور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رسوم و عادت، رفتارهای غلطی در بینشان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عجیبی داشتند؛ مثلاً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داماد قبر است و وقتی دختر را دفن می کنی این بهتر از آن است که بزرگش کنی و به شوهر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بهترین داماد قبر است ضرب المثل بود در میان اعراب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نگاهشان به زن کاملاً منفی بود، نه حق رأی برای او قائل بود، نه در آمار آنها را جزء زندگان به شمار می آوردند، نه علم به آنها یاد می دادند و نه تعداد زوجات حد و اندازه داشت</w:t>
      </w:r>
      <w:r>
        <w:rPr>
          <w:rFonts w:eastAsia="IRNazanin" w:cs="IRNazanin"/>
          <w:color w:val="111111"/>
          <w:sz w:val="28"/>
          <w:szCs w:val="28"/>
          <w:rtl w:val="true"/>
          <w:lang w:bidi="fa-IR"/>
        </w:rPr>
        <w:t>.</w:t>
      </w:r>
    </w:p>
    <w:p>
      <w:pPr>
        <w:pStyle w:val="Heading3"/>
        <w:numPr>
          <w:ilvl w:val="2"/>
          <w:numId w:val="1"/>
        </w:numPr>
        <w:rPr/>
      </w:pPr>
      <w:bookmarkStart w:id="152" w:name="__RefHeading___Toc6626930_2870459653"/>
      <w:bookmarkStart w:id="153" w:name="_Toc56"/>
      <w:bookmarkEnd w:id="152"/>
      <w:r>
        <w:rPr>
          <w:rtl w:val="true"/>
        </w:rPr>
        <w:t>ویژگی های چهارگانه جاهلیت</w:t>
      </w:r>
      <w:bookmarkEnd w:id="15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 چهار ویژگی در فضای زندگی جاهلی اشاره دارد،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حَمِیَّةَ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تعصب های جاهلی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گمانهای جاهلی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احکام جاهلی و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چهار مرتبه در قرآن پیشوند لفظ جاهلیت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چهار کاربرد قرآنی </w:t>
      </w:r>
    </w:p>
    <w:p>
      <w:pPr>
        <w:pStyle w:val="BookText"/>
        <w:rPr/>
      </w:pPr>
      <w:r>
        <w:rPr>
          <w:rFonts w:ascii="IRNazanin" w:hAnsi="IRNazanin" w:eastAsia="IRNazanin"/>
          <w:color w:val="111111"/>
          <w:sz w:val="28"/>
          <w:sz w:val="28"/>
          <w:szCs w:val="28"/>
          <w:rtl w:val="true"/>
          <w:lang w:bidi="fa-IR"/>
        </w:rPr>
        <w:t>را برایتان معنا می کنم و بعد خواهم گفت که چرا حضرت زهرا این آیه را انتخاب کرد و آن را آن روز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ویژگیهای جاهلیت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جَعَلَ الَّذِینَ كَفَرُوا فِی قُلُوبِهِمُ الْحَمِیَّةَ حَمِیَّةَ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تعصب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بر غیر عرب ترجیح می دادند؛ همشهری را بر غیر همشهری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بدانیم که عیبی ندارد کسی همسرش را دوست داشته باشد، و یا هم وطنش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جاهلی این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تعصب این است که کسی آدم های بد شهرش را بر آدم های خوب شهرهای دیگر ترجیح دهد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به فلانی رأی می دهم چون ملیت و نژادش از ماست این تعصب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انسان بی مبنا و بدون دلیل عقلانی از چیزی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 چون بابای من این را گفته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آمده است که برخی از پدران دست بچه هایشان را می گرفتند و پیش نوح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آوردند؛ به بچه هایشان می گفتند وصیت می کنم به حرف های این آدمی که می بینید گوش فرا ندهید او آدم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این تعصب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آمد تا طواف کند،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در میان گوش هایت بگذار تا حرف های پیغمبر را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پیغمبر سخن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أَصَابِعَهُمْ فِی آذَانِهِمْ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انگشتانشان </w:t>
      </w:r>
      <w:bookmarkStart w:id="154" w:name="pg9527_86485"/>
    </w:p>
    <w:p>
      <w:pPr>
        <w:pStyle w:val="BookText"/>
        <w:rPr/>
      </w:pPr>
      <w:bookmarkEnd w:id="154"/>
      <w:r>
        <w:rPr>
          <w:rFonts w:ascii="IRNazanin" w:hAnsi="IRNazanin" w:eastAsia="IRNazanin"/>
          <w:color w:val="111111"/>
          <w:sz w:val="28"/>
          <w:sz w:val="28"/>
          <w:szCs w:val="28"/>
          <w:rtl w:val="true"/>
          <w:lang w:bidi="fa-IR"/>
        </w:rPr>
        <w:t xml:space="preserve">را می گذاشتند در گوش هایشان که حرف های او را نشنوند،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اسْتَغْشَوْا ثِیَابَهُمْ</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روی صورتشان پارچه می کشیدند تا نوح را نبینند</w:t>
      </w:r>
      <w:r>
        <w:rPr>
          <w:rFonts w:eastAsia="IRNazanin" w:cs="IRNazanin"/>
          <w:color w:val="111111"/>
          <w:sz w:val="28"/>
          <w:szCs w:val="28"/>
          <w:rtl w:val="true"/>
          <w:lang w:bidi="fa-IR"/>
        </w:rPr>
        <w:t>.</w:t>
      </w:r>
    </w:p>
    <w:p>
      <w:pPr>
        <w:pStyle w:val="Heading3"/>
        <w:numPr>
          <w:ilvl w:val="2"/>
          <w:numId w:val="1"/>
        </w:numPr>
        <w:rPr/>
      </w:pPr>
      <w:bookmarkStart w:id="155" w:name="__RefHeading___Toc6626932_2870459653"/>
      <w:bookmarkStart w:id="156" w:name="_Toc57"/>
      <w:bookmarkEnd w:id="155"/>
      <w:r>
        <w:rPr>
          <w:rtl w:val="true"/>
        </w:rPr>
        <w:t>نفی تعصب</w:t>
      </w:r>
      <w:bookmarkEnd w:id="156"/>
    </w:p>
    <w:p>
      <w:pPr>
        <w:pStyle w:val="BookText"/>
        <w:rPr/>
      </w:pPr>
      <w:r>
        <w:rPr>
          <w:rFonts w:ascii="IRNazanin" w:hAnsi="IRNazanin" w:eastAsia="IRNazanin"/>
          <w:color w:val="111111"/>
          <w:sz w:val="28"/>
          <w:sz w:val="28"/>
          <w:szCs w:val="28"/>
          <w:rtl w:val="true"/>
          <w:lang w:bidi="fa-IR"/>
        </w:rPr>
        <w:t>در جنگ موته به شهادت رسید تنها شهید موته زید بن حارث ه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مشرکین طائف بود، از طائف آمد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اشتباه می کنند، چرا با پیغمبر مخالفت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قبیله اش سرش ریختند و ان قدر او را زدند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عُروَه، مثَل مؤمن آل یاسین است که مردم او را کشتند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وقتی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پیغمبر را گوش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مِنْ أَقْصَى الْمَدِینَةِ رَجُلٌ یَسْعَى قَالَ یَا قَوْمِ اتَّبِعُوا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مَن لاَّ یَسْأَلُكُمْ أَجْرًا وَهُم 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مردم ریختند او را زدند و کشتند و به سخنش نیز گوش نکردند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افرادی داشتیم که تعصب را شکستند، ولی اینها استثناء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چهار تا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بودند و در جنگ بدر با پیغمبر جنگیدند که دو تا از برادرانش در این جنگ کشته شدند؛ اما خودش تصمیم گرفت تا راجع به اسلام </w:t>
      </w:r>
      <w:bookmarkStart w:id="157" w:name="pg9527_86486"/>
    </w:p>
    <w:p>
      <w:pPr>
        <w:pStyle w:val="BookText"/>
        <w:rPr/>
      </w:pPr>
      <w:bookmarkEnd w:id="157"/>
      <w:r>
        <w:rPr>
          <w:rFonts w:ascii="IRNazanin" w:hAnsi="IRNazanin" w:eastAsia="IRNazanin"/>
          <w:color w:val="111111"/>
          <w:sz w:val="28"/>
          <w:sz w:val="28"/>
          <w:szCs w:val="28"/>
          <w:rtl w:val="true"/>
          <w:lang w:bidi="fa-IR"/>
        </w:rPr>
        <w:t>تحقیق کند، از راهبی هم سؤال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بین ما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هایش نیز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تو می گویی نشان می دهد که همان پیغمبر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 پیغمبر را می شناختند، پیغمبر گرامی اسلام همان است که در تورات و انجیل به مردم وعده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آمد و مسلمان شد، پیغمبر هم او را به عنوان استاندار بحرین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پیغمبر، یکی از کسانی که در مقابل سقیفه ایستاد ابان بن سعید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خلیفه اول بیعت نکرد و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دفاع کرد</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158" w:name="__RefHeading___Toc6626934_2870459653"/>
      <w:bookmarkStart w:id="159" w:name="_Toc58"/>
      <w:bookmarkEnd w:id="158"/>
      <w:r>
        <w:rPr>
          <w:rtl w:val="true"/>
        </w:rPr>
        <w:t>نخستین ویژگی تعصب ناپسند</w:t>
      </w:r>
      <w:bookmarkEnd w:id="159"/>
    </w:p>
    <w:p>
      <w:pPr>
        <w:pStyle w:val="BookText"/>
        <w:rPr/>
      </w:pPr>
      <w:r>
        <w:rPr>
          <w:rFonts w:ascii="IRNazanin" w:hAnsi="IRNazanin" w:eastAsia="IRNazanin"/>
          <w:color w:val="111111"/>
          <w:sz w:val="28"/>
          <w:sz w:val="28"/>
          <w:szCs w:val="28"/>
          <w:rtl w:val="true"/>
          <w:lang w:bidi="fa-IR"/>
        </w:rPr>
        <w:t>جامعه جاهلی جامعه ای است که تعصب بی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باید نسبت به دین، حجاب و عفافش تعصب داشته باشد؛ اما تعصب های نادرست و ناروا مثل اینکه بابام مشرک است، بنابراین من هم می خواهم مشرک باشم، برادرم مال فلان قبیله است، من هم می خواهم به قبیله او رأی بدهم، این کار در بینش دینی طبق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حمیّت جاهلی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6626936_2870459653"/>
      <w:bookmarkStart w:id="161" w:name="_Toc59"/>
      <w:bookmarkEnd w:id="160"/>
      <w:r>
        <w:rPr>
          <w:rtl w:val="true"/>
        </w:rPr>
        <w:t>بدحجابی و تعصب</w:t>
      </w:r>
      <w:bookmarkStart w:id="162" w:name="pg9527_86487"/>
      <w:bookmarkEnd w:id="161"/>
    </w:p>
    <w:p>
      <w:pPr>
        <w:pStyle w:val="BookText"/>
        <w:rPr/>
      </w:pPr>
      <w:bookmarkEnd w:id="162"/>
      <w:r>
        <w:rPr>
          <w:rFonts w:ascii="IRNazanin" w:hAnsi="IRNazanin" w:eastAsia="IRNazanin"/>
          <w:color w:val="111111"/>
          <w:sz w:val="28"/>
          <w:sz w:val="28"/>
          <w:szCs w:val="28"/>
          <w:rtl w:val="true"/>
          <w:lang w:bidi="fa-IR"/>
        </w:rPr>
        <w:t xml:space="preserve">دومین اخلاق جاهلی طبق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تَبَرَّجْنَ تَبَرُّجَ الْجَاهِلِیَّةِ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ها در دوران جاهلیت روسری را طور خاصی روی سرشان می انداختند، طوری که روسری پشت گوش می رفت و سینه ها و گردن پیدا می شد، لذا حجاب زن ها در جاهلیت به همین میزان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اسم این رفتار زنانه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 به معنای بروز و آرایش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مثل زن های دوران جاهلیت بیرون نیایید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خاص بدنتان را نشان ندهید و خود را در دهن مردها نیندازید، مثل زن های جاهلیت که سینه و گلویشان را مردها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سفارش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 روسری بلندی است که روی سینه، گردن و دست ها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 جلباب لباس بلندی است که تمام بدن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به مسجد بیاید این دو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لاثَتْ خِمَارَهَا عَلَی رَأْسِهَا وَ اشْتَمَلَتْ بِجِلْبَابِهَا</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این روسری های کوچک به تعبیر قرآن مال جاهلیت پیش از اسلام است که برای بروز دادن خودشان، زن ها آن را روی سرمی انداختند تا زمینه فحشا، زنا، گول زدن مردها را فراهم آورند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 w:name="__RefHeading___Toc6626938_2870459653"/>
      <w:bookmarkStart w:id="164" w:name="_Toc60"/>
      <w:bookmarkEnd w:id="163"/>
      <w:r>
        <w:rPr>
          <w:rtl w:val="true"/>
        </w:rPr>
        <w:t>تعصب پسندیده</w:t>
      </w:r>
      <w:bookmarkStart w:id="165" w:name="pg9527_86488"/>
      <w:bookmarkEnd w:id="164"/>
    </w:p>
    <w:p>
      <w:pPr>
        <w:pStyle w:val="BookText"/>
        <w:rPr/>
      </w:pPr>
      <w:bookmarkEnd w:id="165"/>
      <w:r>
        <w:rPr>
          <w:rFonts w:ascii="IRNazanin" w:hAnsi="IRNazanin" w:eastAsia="IRNazanin"/>
          <w:color w:val="111111"/>
          <w:sz w:val="28"/>
          <w:sz w:val="28"/>
          <w:szCs w:val="28"/>
          <w:rtl w:val="true"/>
          <w:lang w:bidi="fa-IR"/>
        </w:rPr>
        <w:t>اما تعصب پسندیده؛ دوست داشتن امام و دین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می گذشت دید مردی روی زمین افتاده و ناله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یکی از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دید فردی که روی زمین افتاده تشنه و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و تشنگی دارد می نالد، اما من او را می شناسم او یهودی است؛ بیایید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یَکُنْ اِنْسانَاً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انسان نیست، یهودی باشد؛ این چه حرفی است که تو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بلافاصله فرمود آب و غذا برایش ببرید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اینجا جای تعصب نیست، اینکه چون یهودی است آب و غذا به او نمی رسانم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ظله بنی ساعده، مُعَلّی بن خُنَیْس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شیعه نیستند و اصلاً شما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نان میبرم چون او زن و بچه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اسلام حسابی را روی انسانیت انسان ها باز کرده است و یک حساب دیگری هم روی مذهب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ابتدا نگاه نمی کند که این یهودی است یا مسلمان چون دارد می میرد و تشنه است باید به آنها آب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جَعَلَ الَّذِینَ كَفَرُوا فِی قُلُوبِهِمُ الْحَمِیَّةَ حَمِیَّةَ الْجَاهِلِیَّةِ</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تَبَرَّجْنَ تَبَرُّجَ الْجَاهِلِیَّةِ الْأُولَى</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6626940_2870459653"/>
      <w:bookmarkStart w:id="167" w:name="_Toc61"/>
      <w:bookmarkEnd w:id="166"/>
      <w:r>
        <w:rPr>
          <w:rtl w:val="true"/>
        </w:rPr>
        <w:t>سوءظن ویژگی دیگر جاهلیت</w:t>
      </w:r>
      <w:bookmarkStart w:id="168" w:name="pg9527_86489"/>
      <w:bookmarkEnd w:id="167"/>
    </w:p>
    <w:p>
      <w:pPr>
        <w:pStyle w:val="BookText"/>
        <w:rPr/>
      </w:pPr>
      <w:bookmarkEnd w:id="168"/>
      <w:r>
        <w:rPr>
          <w:rFonts w:ascii="IRNazanin" w:hAnsi="IRNazanin" w:eastAsia="IRNazanin"/>
          <w:color w:val="111111"/>
          <w:sz w:val="28"/>
          <w:sz w:val="28"/>
          <w:szCs w:val="28"/>
          <w:rtl w:val="true"/>
          <w:lang w:bidi="fa-IR"/>
        </w:rPr>
        <w:t>درباره ظن و گمان جاهلی،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جاهلی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حال و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گمان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یَظُنُّونَ بِاللّهِ غَیْرَ الْحَقِّ ظَنَّ الْجَاهِلِیَّةِ</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ظن جاهلیت، یعنی اینکه انسان نسبت به دیگران بدگمان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به ظاهر مسلمانان شکست خوردند، ولی چون خدا با آنها بود پیروز خواهند شد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پیامبر در صلح حدیبیه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نگذاشته اند ما به مکه برویم؛ ولی در آینده می رویم و پیروزی با ماست، اما منافقین گمان بد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گمان جاهلیت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می گوید گمان اسلامی این است که تا می توانی کار مردم را حمل بر صحت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به پیغمبر گمان بد بورزد، حتی به مردم عادی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أَمْرَ أَخِیکَ عَلَی أَحْسَنِه</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تا می توانی کار مردم را حمل بر صحت کن</w:t>
      </w:r>
      <w:r>
        <w:rPr>
          <w:rFonts w:eastAsia="IRNazanin" w:cs="IRNazanin"/>
          <w:color w:val="111111"/>
          <w:sz w:val="28"/>
          <w:szCs w:val="28"/>
          <w:rtl w:val="true"/>
          <w:lang w:bidi="fa-IR"/>
        </w:rPr>
        <w:t>.</w:t>
      </w:r>
    </w:p>
    <w:p>
      <w:pPr>
        <w:pStyle w:val="Heading3"/>
        <w:numPr>
          <w:ilvl w:val="2"/>
          <w:numId w:val="1"/>
        </w:numPr>
        <w:rPr/>
      </w:pPr>
      <w:bookmarkStart w:id="169" w:name="__RefHeading___Toc6626942_2870459653"/>
      <w:bookmarkStart w:id="170" w:name="_Toc62"/>
      <w:bookmarkEnd w:id="169"/>
      <w:r>
        <w:rPr>
          <w:rtl w:val="true"/>
        </w:rPr>
        <w:t>احکام جاهلیت</w:t>
      </w:r>
      <w:bookmarkEnd w:id="17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چهارمین موردی که حضرت زهرا در خطبه فدک آیه اش را بر زبان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قبل گفتم، استشهادهای قرآن حضرت زهرا خود به صورت مستقل موضوع یک رساله تحقیقی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نیز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حرف های حضرت اقتباس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اگر محقق، دانشجو و یا </w:t>
      </w:r>
    </w:p>
    <w:p>
      <w:pPr>
        <w:pStyle w:val="BookText"/>
        <w:rPr/>
      </w:pPr>
      <w:r>
        <w:rPr>
          <w:rFonts w:ascii="IRNazanin" w:hAnsi="IRNazanin" w:eastAsia="IRNazanin"/>
          <w:color w:val="111111"/>
          <w:sz w:val="28"/>
          <w:sz w:val="28"/>
          <w:szCs w:val="28"/>
          <w:rtl w:val="true"/>
          <w:lang w:bidi="fa-IR"/>
        </w:rPr>
        <w:t>محصلی روی آن کار کند،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بیاید دیدگاه های قرآنی حضرت زهرا را استخراج کند؛ چرا حضرت این آیات را ذکر کرده است و چرا آیات مشابه آن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آیه، حضرت می خواهد بگوید ای کسانی که در مسجد جمع شده اید، و کسانی که علی را کنار زدید، براساس جاهلیت قبل از اسلام دارید حکم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چه بچه پنج – شش ساله چه مرد هفتاد – هشتاد ساله، چه مسئول باشد و چه رعیت فرق نمی کند دیه اش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حضرت زهرا به کسانی که در سقیفه 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حکم جاهلیت برگشتید، می گویید ما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و به فلان توجیه خوشمان نمی آید، پس با یکی دیگر بیعت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احساس می کردیم فدک یک جای پر درآمدی است و الان هم حکومت نیاز به مال دارد حالا آن 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 و حکم جاهلیت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أَفَحُکْمَ الْجاهِلِیَّةِ یَبْغُونَ</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شما مثل جاهلیت دارید حکم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نشستید و دوختید و بریدید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 و الامامَةُ لا تَجْتَمِعانِ فی بَیْت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شود پیغمبری و امامت از یک خانواده 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شود امیرالمؤمنین خلیفه باشد زیرا سنش کم است، نمی شود فدک مال زهرا باشد زیرا او یک نفر است و جامعه بیشتر </w:t>
      </w:r>
      <w:bookmarkStart w:id="171" w:name="pg9527_86491"/>
    </w:p>
    <w:p>
      <w:pPr>
        <w:pStyle w:val="BookText"/>
        <w:rPr/>
      </w:pPr>
      <w:bookmarkEnd w:id="17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مالک تو هستی؛ ولی ما تصمیم گرفتیم آن را بگیریم این حکم جاهلیت است و اسلام آن را اجازه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در جنگ خیبر به چوپان یهودی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مسلمان شوی، مسلمان شو؛ ولی این گوسفندان امانت است، برو آنها را به یهودی صاحب مال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در خیبر داریم با یهودی ها می جنگیم؛ اما گوسفندانشان امانت است و آنها را تصاحب نمی کنیم، برو گوسفندان را به صاحب آنها برگردان و بعد بیا</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حضرت رسول، کلید خانه کعبه را به عثمان بن طلحه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کلیددار خانه خدایی، و کلیدداری را در قانون دینی برای او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 توفیق شناخت فاطمه و گام برداشتن در مسیرش را عنایت بفرما</w:t>
      </w:r>
      <w:r>
        <w:rPr>
          <w:rFonts w:eastAsia="IRNazanin" w:cs="IRNazanin"/>
          <w:color w:val="111111"/>
          <w:sz w:val="28"/>
          <w:szCs w:val="28"/>
          <w:rtl w:val="true"/>
          <w:lang w:bidi="fa-IR"/>
        </w:rPr>
        <w:t>!</w:t>
      </w:r>
    </w:p>
    <w:p>
      <w:pPr>
        <w:pStyle w:val="Heading3"/>
        <w:numPr>
          <w:ilvl w:val="2"/>
          <w:numId w:val="1"/>
        </w:numPr>
        <w:rPr/>
      </w:pPr>
      <w:bookmarkStart w:id="172" w:name="__RefHeading___Toc6626944_2870459653"/>
      <w:bookmarkStart w:id="173" w:name="_Toc63"/>
      <w:bookmarkEnd w:id="172"/>
      <w:r>
        <w:rPr>
          <w:rtl w:val="true"/>
        </w:rPr>
        <w:t>روضه</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فاطمة الزهراء، یا بنت رسول الله، یا قرة عین النبی المصطفی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 هفتاد و پنج روز مثل چنین روزی، ما بین نماز مغرب و عشاء زهرای مرضیه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می خواند و زبانش به ذکر و ثناء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w:t>
      </w:r>
    </w:p>
    <w:p>
      <w:pPr>
        <w:pStyle w:val="BookText"/>
        <w:rPr/>
      </w:pPr>
      <w:r>
        <w:rPr>
          <w:rFonts w:ascii="IRNazanin" w:hAnsi="IRNazanin" w:eastAsia="IRNazanin"/>
          <w:color w:val="111111"/>
          <w:sz w:val="28"/>
          <w:sz w:val="28"/>
          <w:szCs w:val="28"/>
          <w:rtl w:val="true"/>
          <w:lang w:bidi="fa-IR"/>
        </w:rPr>
        <w:t>شیخ عباس تعبیرش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زهرای مرضیه در چنین روزی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اگر روایت اول فاطمیه درست باشد، امشب شب دفن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بیان این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بدن را امشب برداشتند، کجا به خاک سپردند؛ نمی دانم در خانه، مسجد و یا بقیع، اما امیرالؤمنین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آمد عزیزش را در میان خاک نهان کند، خیلی بر آقا 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زهرایی که همه جا یار و همدمش بود، مخصوصاً که می بیند در دفاع از علی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دفاع بازویش متورم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امشب وقتی آمد زهرایش را ب خاک بسپارد،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خودت 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این گُلم را میان خاک بگذارم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إِنَّهَا أَمَتُکَ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زهرای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 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دختر پیغمبر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اجْمَعْ بَیْنَهَا وَ بَیْنَ أَبِیهَا</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مهمان توست، شب اول قبر اوست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زهرایش را میان خاک گذاشت، یک وقت رو کرد به قبر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عَنِّی وَ عَنِ ابْنَتِکَ النَّازِلَةِ فِی جِوَارِکَ</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ببین علی تنها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حُزْنِی فَسَرْمَدٌ وَ أَمَّا لَیْلِی فَمُسَهَّدٌ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خواب ندارم، دیگر حزنم تمام شدنی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غَلَبَةُ الْمُسْتَوْلِینَ عَلَیْنَا لَجَعَلْتُ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نبود حرف و سخن و خطر دشمن، دیگر از </w:t>
      </w:r>
    </w:p>
    <w:p>
      <w:pPr>
        <w:pStyle w:val="BookText"/>
        <w:rPr/>
      </w:pPr>
      <w:r>
        <w:rPr>
          <w:rFonts w:ascii="IRNazanin" w:hAnsi="IRNazanin" w:eastAsia="IRNazanin"/>
          <w:color w:val="111111"/>
          <w:sz w:val="28"/>
          <w:sz w:val="28"/>
          <w:szCs w:val="28"/>
          <w:rtl w:val="true"/>
          <w:lang w:bidi="fa-IR"/>
        </w:rPr>
        <w:t>کنار قبرت نمی رفتم و همین جا می ماندم و مقیم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است که شب عروسی دست زهرا را در دستم گذاشتی فرمودی این امانت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جان میدادی دوباره این جمله را تأکید کردی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امانت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قَدِ اسْتُرْجِعَتِ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امانت را برگرداندم</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یا امیرالمؤمنین روحی فداک آسمان را دفن کردی زیر خاک</w:t>
      </w:r>
    </w:p>
    <w:p>
      <w:pPr>
        <w:pStyle w:val="BookText"/>
        <w:rPr/>
      </w:pPr>
      <w:r>
        <w:rPr>
          <w:rFonts w:ascii="IRNazanin" w:hAnsi="IRNazanin" w:eastAsia="IRNazanin"/>
          <w:color w:val="111111"/>
          <w:sz w:val="28"/>
          <w:sz w:val="28"/>
          <w:szCs w:val="28"/>
          <w:rtl w:val="true"/>
          <w:lang w:bidi="fa-IR"/>
        </w:rPr>
        <w:t>نماز و قرآن خواند، بعد هم خم شد صورتش را روی خاک قبر زهرا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 و از داغ غم رهایم کن خیز و باز ابن عم صدایم 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119</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50</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lang w:bidi="fa-IR"/>
        </w:rPr>
        <w:t>24</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26</w:t>
      </w:r>
      <w:r>
        <w:rPr>
          <w:rFonts w:ascii="IRNazanin" w:hAnsi="IRNazanin" w:eastAsia="IRNazanin"/>
          <w:color w:val="111111"/>
          <w:sz w:val="28"/>
          <w:sz w:val="28"/>
          <w:szCs w:val="28"/>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الْعَصَبِیَّةِ فَقَالَ الْعَصَبِیَّةُ الَّتِی یَأْثَمُ عَلَیْهَا صَاحِبُهَا أَنْ یَرَی الرَّجُلُ شِرَارَ قَوْمِهِ خَیْراً مِنْ خِیَارِ قَوْمٍ آخَرِینَ وَ لَیْسَ مِنَ الْعَصَبِیَّةِ أَنْ یُحِبُّ الرَّجُلُ قَوْمَهُ وَ </w:t>
      </w:r>
    </w:p>
    <w:p>
      <w:pPr>
        <w:pStyle w:val="BookText"/>
        <w:rPr/>
      </w:pPr>
      <w:r>
        <w:rPr>
          <w:rFonts w:ascii="Amiri" w:hAnsi="Amiri" w:eastAsia="Amiri" w:cs="Amiri"/>
          <w:color w:val="111111"/>
          <w:sz w:val="28"/>
          <w:sz w:val="28"/>
          <w:szCs w:val="28"/>
          <w:rtl w:val="true"/>
          <w:lang w:bidi="ar-SA"/>
        </w:rPr>
        <w:t xml:space="preserve">لَکِنْ مِنَ الْعَصَبِیَّةِ أَنْ یُعِینَ قَوْمَهُ عَلَی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7</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 خوانده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ص </w:t>
      </w:r>
      <w:r>
        <w:rPr>
          <w:rFonts w:eastAsia="IRNazanin" w:cs="IRNazanin"/>
          <w:color w:val="111111"/>
          <w:sz w:val="28"/>
          <w:szCs w:val="28"/>
          <w:lang w:bidi="fa-IR"/>
        </w:rPr>
        <w:t>170</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و یاران،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و یاران،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تاریخ،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به نقل از فروع 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26</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154</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154</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179</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179</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50</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یک حکایت اخلاقی، ص </w:t>
      </w:r>
      <w:r>
        <w:rPr>
          <w:rFonts w:eastAsia="IRNazanin" w:cs="IRNazanin"/>
          <w:color w:val="111111"/>
          <w:sz w:val="28"/>
          <w:szCs w:val="28"/>
          <w:lang w:bidi="fa-IR"/>
        </w:rPr>
        <w:t>326</w:t>
      </w:r>
      <w:r>
        <w:rPr>
          <w:rFonts w:ascii="IRNazanin" w:hAnsi="IRNazanin" w:eastAsia="IRNazanin"/>
          <w:color w:val="111111"/>
          <w:sz w:val="28"/>
          <w:sz w:val="28"/>
          <w:szCs w:val="28"/>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74" w:name="pg9527_86495"/>
    </w:p>
    <w:p>
      <w:pPr>
        <w:pStyle w:val="BookText"/>
        <w:rPr/>
      </w:pPr>
      <w:bookmarkEnd w:id="174"/>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بیت الاحزان، ص </w:t>
      </w:r>
      <w:r>
        <w:rPr>
          <w:rFonts w:eastAsia="IRNazanin" w:cs="IRNazanin"/>
          <w:color w:val="111111"/>
          <w:sz w:val="28"/>
          <w:szCs w:val="28"/>
          <w:lang w:bidi="fa-IR"/>
        </w:rPr>
        <w:t>254</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منتهی الامال، ص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227</w:t>
      </w:r>
      <w:r>
        <w:rPr>
          <w:rFonts w:ascii="IRNazanin" w:hAnsi="IRNazanin" w:eastAsia="IRNazanin"/>
          <w:color w:val="111111"/>
          <w:sz w:val="28"/>
          <w:sz w:val="28"/>
          <w:szCs w:val="28"/>
          <w:lang w:bidi="fa-IR"/>
        </w:rPr>
        <w:t>٫</w:t>
      </w:r>
    </w:p>
    <w:p>
      <w:pPr>
        <w:pStyle w:val="Heading2"/>
        <w:numPr>
          <w:ilvl w:val="1"/>
          <w:numId w:val="1"/>
        </w:numPr>
        <w:rPr/>
      </w:pPr>
      <w:bookmarkStart w:id="175" w:name="__RefHeading___Toc6626946_2870459653"/>
      <w:bookmarkStart w:id="176" w:name="_Toc64"/>
      <w:bookmarkEnd w:id="175"/>
      <w:r>
        <w:rPr>
          <w:rtl w:val="true"/>
        </w:rPr>
        <w:t xml:space="preserve">بررسی آموزه های تفسیری خطبه فدکیه </w:t>
      </w:r>
      <w:r>
        <w:rPr/>
        <w:t>5</w:t>
      </w:r>
      <w:bookmarkEnd w:id="176"/>
    </w:p>
    <w:p>
      <w:pPr>
        <w:pStyle w:val="Heading3"/>
        <w:numPr>
          <w:ilvl w:val="2"/>
          <w:numId w:val="1"/>
        </w:numPr>
        <w:rPr/>
      </w:pPr>
      <w:bookmarkStart w:id="177" w:name="__RefHeading___Toc6626948_2870459653"/>
      <w:bookmarkStart w:id="178" w:name="_Toc65"/>
      <w:bookmarkEnd w:id="177"/>
      <w:r>
        <w:rPr>
          <w:rtl w:val="true"/>
        </w:rPr>
        <w:t>اشاره</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الصدیقة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أَطْلَعَ الشَّیْطَانُ رَأْسَهُ مِنْ مَغْرَزِهِ هَاتِفاً بِکُمْ، فَأَلْفَاکُمْ لِدَعْوَتِهِ مُسْتَجِیبِینَ</w:t>
      </w:r>
      <w:r>
        <w:rPr>
          <w:rFonts w:eastAsia="Amiri" w:cs="Amiri" w:ascii="Amiri" w:hAnsi="Amiri"/>
          <w:color w:val="111111"/>
          <w:sz w:val="28"/>
          <w:szCs w:val="28"/>
          <w:rtl w:val="true"/>
          <w:lang w:bidi="ar-SA"/>
        </w:rPr>
        <w:t xml:space="preserve">.» </w:t>
      </w:r>
      <w:r>
        <w:rPr>
          <w:rStyle w:val="FootnoteAnchor"/>
          <w:rtl w:val="true"/>
        </w:rPr>
        <w:footnoteReference w:id="84"/>
      </w:r>
    </w:p>
    <w:p>
      <w:pPr>
        <w:pStyle w:val="Heading3"/>
        <w:numPr>
          <w:ilvl w:val="2"/>
          <w:numId w:val="1"/>
        </w:numPr>
        <w:rPr/>
      </w:pPr>
      <w:bookmarkStart w:id="179" w:name="__RefHeading___Toc6626950_2870459653"/>
      <w:bookmarkStart w:id="180" w:name="_Toc66"/>
      <w:bookmarkEnd w:id="179"/>
      <w:r>
        <w:rPr>
          <w:rtl w:val="true"/>
        </w:rPr>
        <w:t>مقدمه</w:t>
      </w:r>
      <w:bookmarkEnd w:id="180"/>
    </w:p>
    <w:p>
      <w:pPr>
        <w:pStyle w:val="BookText"/>
        <w:rPr/>
      </w:pPr>
      <w:r>
        <w:rPr>
          <w:rFonts w:ascii="IRNazanin" w:hAnsi="IRNazanin" w:eastAsia="IRNazanin"/>
          <w:color w:val="111111"/>
          <w:sz w:val="28"/>
          <w:sz w:val="28"/>
          <w:szCs w:val="28"/>
          <w:rtl w:val="true"/>
          <w:lang w:bidi="fa-IR"/>
        </w:rPr>
        <w:t>نباشد و آن را خاموش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تلاش های این دو سه ماه، حادثه آفرینان بعد از رسول خدا را افشا و برملا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با توجه به سخنان حضرت، منشأ انحرافِ بعد از پیامبر را پی می گیریم</w:t>
      </w:r>
      <w:r>
        <w:rPr>
          <w:rFonts w:eastAsia="IRNazanin" w:cs="IRNazanin"/>
          <w:color w:val="111111"/>
          <w:sz w:val="28"/>
          <w:szCs w:val="28"/>
          <w:rtl w:val="true"/>
          <w:lang w:bidi="fa-IR"/>
        </w:rPr>
        <w:t>.</w:t>
      </w:r>
    </w:p>
    <w:p>
      <w:pPr>
        <w:pStyle w:val="Heading3"/>
        <w:numPr>
          <w:ilvl w:val="2"/>
          <w:numId w:val="1"/>
        </w:numPr>
        <w:rPr/>
      </w:pPr>
      <w:bookmarkStart w:id="181" w:name="__RefHeading___Toc6626952_2870459653"/>
      <w:bookmarkStart w:id="182" w:name="_Toc67"/>
      <w:bookmarkEnd w:id="181"/>
      <w:r>
        <w:rPr>
          <w:rtl w:val="true"/>
        </w:rPr>
        <w:t>علت انحطاط مسلمین بعد از رسول خدا</w:t>
      </w:r>
      <w:bookmarkEnd w:id="182"/>
    </w:p>
    <w:p>
      <w:pPr>
        <w:pStyle w:val="BookText"/>
        <w:rPr/>
      </w:pPr>
      <w:r>
        <w:rPr>
          <w:rFonts w:ascii="IRNazanin" w:hAnsi="IRNazanin" w:eastAsia="IRNazanin"/>
          <w:color w:val="111111"/>
          <w:sz w:val="28"/>
          <w:sz w:val="28"/>
          <w:szCs w:val="28"/>
          <w:rtl w:val="true"/>
          <w:lang w:bidi="fa-IR"/>
        </w:rPr>
        <w:t>پیروی از شیطان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در خطبه اش، یکی از نقاط ضعف جامعه مسلمانان را پیروی از شیطان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أَطْلَعَ الشَّیْطَانُ رَأْسَهُ مِنْ مَغْرَزِهِ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شیطان را به لاک پشت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 پشت زمانی که خطری او را تهدید می کند، می رود </w:t>
      </w:r>
      <w:bookmarkStart w:id="183" w:name="pg9527_86496"/>
    </w:p>
    <w:p>
      <w:pPr>
        <w:pStyle w:val="BookText"/>
        <w:rPr/>
      </w:pPr>
      <w:bookmarkEnd w:id="183"/>
      <w:r>
        <w:rPr>
          <w:rFonts w:ascii="IRNazanin" w:hAnsi="IRNazanin" w:eastAsia="IRNazanin"/>
          <w:color w:val="111111"/>
          <w:sz w:val="28"/>
          <w:sz w:val="28"/>
          <w:szCs w:val="28"/>
          <w:rtl w:val="true"/>
          <w:lang w:bidi="fa-IR"/>
        </w:rPr>
        <w:t>در لاک خودش قرار می گیرد، پس از اینکه در میانه لاک خود مقداری صبر می کند، آهسته آهسته سرش را بیرون می آورد، اگر دید خطری نیست به راه می افتد، در غیر این صورت دوباره سرش را میان لاک خودش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شیطان را تشبیه به لاک پشت کرده و خطاب به مردم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پیغمبر زنده بود شیطان در لاک خودش بود و جرأت نمی کرد از آن بیرون بیاید، زیرا برای شیطنت میدان پیدا نمی کرد؛ اما پیغمبر که از دنیا رفت، شیطان سرش را از لاک بیرون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هَاتِفاً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شماها را صدا کرد و دید شرایط فراهم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فَأَلْفَاکُمْ لِدَعْوَتِهِ مُسْتَجِیبُونَ لِهُتَافِ الشَّیْطَانِ الْغَوِیِّ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پاسخگوی ندای شیطان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حضرت یکی از مشکلاتی که در جامعه پس از رسول خدا حاکم می گردد را پیروی از شیطان می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جُثَّتُهُمْ جُثَّةُ الآْدَمِیِّینَ وَ قُلُوبُهُمْ قُلُوبُ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دارای قلب شیطانی اند در حالی که چهره انسانی دارند</w:t>
      </w:r>
      <w:r>
        <w:rPr>
          <w:rFonts w:eastAsia="IRNazanin" w:cs="IRNazanin"/>
          <w:color w:val="111111"/>
          <w:sz w:val="28"/>
          <w:szCs w:val="28"/>
          <w:rtl w:val="true"/>
          <w:lang w:bidi="fa-IR"/>
        </w:rPr>
        <w:t>.</w:t>
      </w:r>
    </w:p>
    <w:p>
      <w:pPr>
        <w:pStyle w:val="Heading3"/>
        <w:numPr>
          <w:ilvl w:val="2"/>
          <w:numId w:val="1"/>
        </w:numPr>
        <w:rPr/>
      </w:pPr>
      <w:bookmarkStart w:id="184" w:name="__RefHeading___Toc6626954_2870459653"/>
      <w:bookmarkStart w:id="185" w:name="_Toc68"/>
      <w:bookmarkEnd w:id="184"/>
      <w:r>
        <w:rPr>
          <w:rtl w:val="true"/>
        </w:rPr>
        <w:t>حربه های شیطان</w:t>
      </w:r>
      <w:bookmarkEnd w:id="18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حربه ها و سلاح هایی برای انحراف انسان دارد که 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گام ها و حربه های شیطان پیروی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تَتَّبِعُوا خُطُواتِ الشَّیْطانِ</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شیطان هفت گام، سلاح و حربه دارد و ما باید طبق دستور قرآن از آنها پرهیز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آموزه قرآنی باید پایمان را جای پای شیطان نگذاریم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شیطان بر کسی مسلط نیست و بشر اختیار دارد و می تواند انتخاب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 سُلْطانٌ عَلَی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بر کسانی که ایمان دارند او نمی تواند سلطه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این هفت حربه شیطان را بر می شمارم با این توضیح که این هفت حربه در کسانی که با حضرت زهرا در افتادند یکجا مورد استفاده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کینه و بعض</w:t>
      </w:r>
    </w:p>
    <w:p>
      <w:pPr>
        <w:pStyle w:val="BookText"/>
        <w:rPr/>
      </w:pPr>
      <w:r>
        <w:rPr>
          <w:rFonts w:ascii="Amiri" w:hAnsi="Amiri" w:eastAsia="Amiri" w:cs="Amiri"/>
          <w:color w:val="111111"/>
          <w:sz w:val="28"/>
          <w:sz w:val="28"/>
          <w:szCs w:val="28"/>
          <w:rtl w:val="true"/>
          <w:lang w:bidi="ar-SA"/>
        </w:rPr>
        <w:t xml:space="preserve">براساس آموزه قرآن مجید اولین حربه شیطان، ایجاد کینه و نفرت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یُوقِعَ بَیْنَكُمُ الْعَدَاوَةَ وَالْبَغْضَاء</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وقتی کینه را شیطان القاء کرد پس از آن حوادث آفریده می شود، لذا در روایات نیز داریم که اگر تمام صفات رذیله را جمع کنید،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 الخُلق الحِقدُ</w:t>
      </w:r>
      <w:r>
        <w:rPr>
          <w:rFonts w:eastAsia="IRNazanin" w:cs="IRNazanin"/>
          <w:color w:val="111111"/>
          <w:sz w:val="28"/>
          <w:szCs w:val="28"/>
          <w:rtl w:val="true"/>
          <w:lang w:bidi="fa-IR"/>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العُیُوبِ الحِقدُ</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در قرآن نداریم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 فِی قُلُوبِنَا غِلًّا لِّلَّذِینَ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کینه مؤمن بده، بلکه داریم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به ما کینه مؤمن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خوب است، اما برای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چقدر در بین ما کینه وجود دارد و باعث شده که قلب های ما از هم دور گردد و به خاطر کینه اختلاف ایجاد 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ویژگی علی دارد، یکی آنکه محل تولدش کعبه است، دیگری اینکه ازدواج علی در آسمان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w:t>
      </w:r>
    </w:p>
    <w:p>
      <w:pPr>
        <w:pStyle w:val="BookText"/>
        <w:rPr/>
      </w:pPr>
      <w:r>
        <w:rPr>
          <w:rFonts w:ascii="IRNazanin" w:hAnsi="IRNazanin" w:eastAsia="IRNazanin"/>
          <w:color w:val="111111"/>
          <w:sz w:val="28"/>
          <w:sz w:val="28"/>
          <w:szCs w:val="28"/>
          <w:rtl w:val="true"/>
          <w:lang w:bidi="fa-IR"/>
        </w:rPr>
        <w:t>زوجه اش فاطمه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لیلة المبیت، حدیث منزلت، حدیث غدیر، ردُّ الشمس، ابلاغ سوره برائت و… از ویژگی های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ویژگی ها در آل خطاب بود، ما دنیا را کنار می گذاشتیم و همواره به خودمان می بالیدیم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به خوبی می توان دانست که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می شناختند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است مسیحی که از سرزمین خودش بلند شد و آمد تا درباره اسلام تحقیق کند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اواخر پیغمبر نامه نوشته بود برای دانایان ملل که بیایند و درباره اسلام تحقیق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وقتی برخی از آنها آمدند دیدند رسول خدا از دنیا رفته است – رأس الجالوت وارد مسجد شد، و دنبال این بود که ببیند خلیفه پیغمبر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جلوی او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دارم، اگر سؤالاتم را جواب بدهید، مسلمان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بدین مضمون کرد، که اصحاب اخدود چه کسانی هستند؟ حاکمشان چه کسی بود؟ جریانشان چه بوده است؟ سؤالاتش را یکی یکی مطرح کرد اما خلیفه نتوانست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رأس الجالوت را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زیرا آنها به خوبی فضائل علی را می دانستند، منتها بغض آنها نمی گذاشت تا آنها حق را مراعات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کینه، اولین صفت رذیله ای است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مخالفت های با حضرت براساس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ابوجهل در میان کوچه های مکه رسول خدا صلی الله است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دنیا برگردان تا عمل صالح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دیر شده و امکانش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دنیا برای خودتان یک چنین فرضی را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تابوتی را که دیدید، فرض کنید در آن بدن شما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علائم انسان های آگاه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ذَکَرَ رَبَّهُ اِسْتَغْفَرَ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یاد خداوند افتند طلب غفران و بخشش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الاخِرَةَ اِسْتَبْشَرَ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زمانی که به یاد آخرت می افتند به خود بشارت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کردن گناه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سوم شیطان به تعبیر قرآن این است که با توجیه گناه را در نظر انسان زینت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وقتی کسی گناهی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 پذیرد که بد بوده و گناه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دروغ می گوید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گاهی او می پذیرد و توبه می کند؛ و گاهی نیز توجیه می کند که به این دلیل دروغ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غیبت، زنا، دزدی و…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غیبتی که کردم دلیلش این است که او واجب الغیبه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گناه بدتر از گناه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دادن گناه</w:t>
      </w:r>
    </w:p>
    <w:p>
      <w:pPr>
        <w:pStyle w:val="BookText"/>
        <w:rPr/>
      </w:pPr>
      <w:r>
        <w:rPr>
          <w:rFonts w:ascii="Amiri" w:hAnsi="Amiri" w:eastAsia="Amiri" w:cs="Amiri"/>
          <w:color w:val="111111"/>
          <w:sz w:val="28"/>
          <w:sz w:val="28"/>
          <w:szCs w:val="28"/>
          <w:rtl w:val="true"/>
          <w:lang w:bidi="ar-SA"/>
        </w:rPr>
        <w:t xml:space="preserve">بنابراین، شیطان یکی از کارهایش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لَأُزَیِّنَنَّ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زینت دادن گناه در دیده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حارثه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کنار خانه خدا، دیدم خلیفه دوم آنجا ایستاده و دارد چیزی با خودش زمزمه</w:t>
      </w:r>
    </w:p>
    <w:p>
      <w:pPr>
        <w:pStyle w:val="BookText"/>
        <w:rPr/>
      </w:pPr>
      <w:r>
        <w:rPr>
          <w:rFonts w:ascii="IRNazanin" w:hAnsi="IRNazanin" w:eastAsia="IRNazanin"/>
          <w:color w:val="111111"/>
          <w:sz w:val="28"/>
          <w:sz w:val="28"/>
          <w:szCs w:val="28"/>
          <w:rtl w:val="true"/>
          <w:lang w:bidi="fa-IR"/>
        </w:rPr>
        <w:t>دنیا رفتم آنها را آشکار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پس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خلیفه و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 او مؤمن و مبغض او کافر و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تو این را می دانی و خودت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حوادث را آفریدی و مسیر خلافت را عوض کردی؟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عَقِیمٌ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 و سلطنت عقیم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اما آیا این توجیه درست است؟ بنابراین تزیین گناه یکی از حربه های شیطان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عزیز و خواهران محترمه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سعی می کند تا شما را از چهار طریق به مسیر خودش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نیز در خطبه اش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أَطْلَعَ الشَّیْطَانُ رَأْسَهُ مِنْ مَغْرزِهِ هَاتِفاً بِکُمْ، فَأَلْفَاکُمْ لِدَعْوَتِهِ مُسْتَجِیبِینَ</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وقتی پیغمبر خدا از دنیا رفت، شیطان ندا داد و دور و برش را دید که افراد زیادی فرا گرفته است؛ چون دید حرفش پذیرنده دارد دست به کار شد</w:t>
      </w:r>
      <w:r>
        <w:rPr>
          <w:rFonts w:eastAsia="IRNazanin" w:cs="IRNazanin"/>
          <w:color w:val="111111"/>
          <w:sz w:val="28"/>
          <w:szCs w:val="28"/>
          <w:rtl w:val="true"/>
          <w:lang w:bidi="fa-IR"/>
        </w:rPr>
        <w:t xml:space="preserve">. </w:t>
      </w:r>
      <w:bookmarkStart w:id="186" w:name="pg9527_86501"/>
    </w:p>
    <w:p>
      <w:pPr>
        <w:pStyle w:val="BookText"/>
        <w:rPr/>
      </w:pPr>
      <w:bookmarkEnd w:id="186"/>
      <w:r>
        <w:rPr>
          <w:rFonts w:ascii="IRNazanin" w:hAnsi="IRNazanin" w:eastAsia="IRNazanin"/>
          <w:color w:val="111111"/>
          <w:sz w:val="28"/>
          <w:sz w:val="28"/>
          <w:szCs w:val="28"/>
          <w:rtl w:val="true"/>
          <w:lang w:bidi="fa-IR"/>
        </w:rPr>
        <w:t>به این آیه از قرآن توجه کنید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را در راه مستقیم پیدایش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لأَقْعُدَنَّ لَهُمْ صِرَاطَكَ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زمانی که می خواهی نماز و دعا بخوانی شیطان به سراغت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به خدا شکوه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موقع که احساس می کنم الان دارم نماز مناسبی می خوانم، مناجات مناسب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القیت عَلَیَّ نُعاسا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خستگی و سستی عارضم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شیطان در کنار صراط مستقیم می نشیند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لأَقْعُدَنَّ لَهُمْ صِرَاطَكَ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لآتِیَنَّهُم مِّن بَیْنِ أَیْدِیهِمْ وَمِنْ خَلْفِهِمْ وَعَنْ أَیْمَانِهِمْ وَعَن شَمَآئِلِهِمْ</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از جلو، پشت سر، سمت راست، سمت چپ و از چهار طریق شما را به انحراف می 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طباطبایی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روایتی را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 کند که 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بَیْنِ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قیامت و معاد است؛ یعنی معاد را برای شما سبک جلوه می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 عَلَیْهِم</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اعتقاد انسان به معاد ضعیف باشد هر اندازه باور انسان به قیامت ضعیف باشد، آسیب پذیری انسان در مقابل گناه بیشتر می گردد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6626956_2870459653"/>
      <w:bookmarkStart w:id="188" w:name="_Toc69"/>
      <w:bookmarkEnd w:id="187"/>
      <w:r>
        <w:rPr>
          <w:rtl w:val="true"/>
        </w:rPr>
        <w:t>اعتقاد به معاد</w:t>
      </w:r>
      <w:bookmarkStart w:id="189" w:name="pg9527_86502"/>
      <w:bookmarkEnd w:id="188"/>
    </w:p>
    <w:p>
      <w:pPr>
        <w:pStyle w:val="BookText"/>
        <w:rPr/>
      </w:pPr>
      <w:bookmarkEnd w:id="189"/>
      <w:r>
        <w:rPr>
          <w:rFonts w:ascii="IRNazanin" w:hAnsi="IRNazanin" w:eastAsia="IRNazanin"/>
          <w:color w:val="111111"/>
          <w:sz w:val="28"/>
          <w:sz w:val="28"/>
          <w:szCs w:val="28"/>
          <w:rtl w:val="true"/>
          <w:lang w:bidi="fa-IR"/>
        </w:rPr>
        <w:t>یک فرد یهودی در مدینه انگشترش را گم کرد و مسلمانی این انگشتر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 چرا این را برداشت و استفاده کرد؟ پیغمبر باید سرش را پایین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نخواستم فردای قیامت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عمل من در مقابل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اندازد و نتواند پاسخ گو باشد</w:t>
      </w:r>
      <w:r>
        <w:rPr>
          <w:rFonts w:eastAsia="IRNazanin" w:cs="IRNazanin"/>
          <w:color w:val="111111"/>
          <w:sz w:val="28"/>
          <w:szCs w:val="28"/>
          <w:rtl w:val="true"/>
          <w:lang w:bidi="fa-IR"/>
        </w:rPr>
        <w:t>.</w:t>
      </w:r>
    </w:p>
    <w:p>
      <w:pPr>
        <w:pStyle w:val="Heading3"/>
        <w:numPr>
          <w:ilvl w:val="2"/>
          <w:numId w:val="1"/>
        </w:numPr>
        <w:rPr/>
      </w:pPr>
      <w:bookmarkStart w:id="190" w:name="__RefHeading___Toc6626958_2870459653"/>
      <w:bookmarkStart w:id="191" w:name="_Toc70"/>
      <w:bookmarkEnd w:id="190"/>
      <w:r>
        <w:rPr>
          <w:rtl w:val="true"/>
        </w:rPr>
        <w:t>عرضه اعمال بر ائمه علیهم السلام</w:t>
      </w:r>
      <w:bookmarkEnd w:id="191"/>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در چند مرحله پیش ما می آید؛ در روزهای دوشنبه و پنجشنبه، آغاز هر ماه، نیمه شعبان هر سال</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تُعرَضُ الأَعمالُ یَومَ الاثنَینِ وَالخَمیسِ؛ فَمِن مُستَغفىرٍ فَیُغفَرُ لَهُ، ومِن تائِبٍ فَیُتابُ عَلَیهِ، ویُرَدُّ أهلُ الضَّغائِنِ لِضَغائِنِهِم حَتّی یَتوبوا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الترقیب و الترهیب،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حکم النبی الاعظم،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جِئْنا مِنْ کُلِّ أُمَّةٍ بِشَهِیدٍ وَ جِئْنا بِکَ عَلی هؤُلاءِ شَهِیداً،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فِی کُلِّ قَرْنٍ مِنْهُمْ إِمَامٌ مِنَّا شَاهِدٌ عَلَیْهِمْ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زمانی که امام صادق این حدیث را فرموده نیمه شعبان عنوان فعلی را نداشت که میلاد امام زمان عجل الله تعالی فرجه الشریف باشد، خود نیمه شعبان یک تعیین ویژهای داشته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کاری کنیم که وقتی اعمال ما فراروی امام قرار می گیرد، او را ناراحت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وجود مقدس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وقتی خدمت ایشان رسیدم، دیدم آقا خوشحال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خرسندی و نشاط شما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هفته که اعمالت را به من عرضه کردند، و دیدم رفتی به پسر عمویت سرزدی، صدقه وصله نیز به او دادی از این عملت خوشحال شدم </w:t>
      </w:r>
      <w:r>
        <w:rPr>
          <w:rStyle w:val="FootnoteAnchor"/>
          <w:rtl w:val="true"/>
        </w:rPr>
        <w:footnoteReference w:id="100"/>
      </w:r>
      <w:r>
        <w:rPr>
          <w:rFonts w:ascii="IRNazanin" w:hAnsi="IRNazanin" w:eastAsia="IRNazanin"/>
          <w:color w:val="111111"/>
          <w:sz w:val="28"/>
          <w:sz w:val="28"/>
          <w:szCs w:val="28"/>
          <w:rtl w:val="true"/>
          <w:lang w:bidi="fa-IR"/>
        </w:rPr>
        <w:t>باید بدانیم که مسأله تا این حد دقیق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 لله علیه وآله وسلّم را در آغوش گرفت، بعد کنار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خودم نبود، اصلاً یک مرتبه به طرفش جذب شدم،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لَأَعْلَمُ أَنَّهُ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دانم که او راستگوست و حق با اوست،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کُنَّا تَبَعاً لِعَبْدِ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تابع اینها باشیم و نمی توانیم زیر بار اینها برویم</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چرا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به خاطر کینه کسانی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حکم ایشان در بریدن دست دزد مقدم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شهید شد؟ پسر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سعایت کرد و بعضی عوامل دیگر دست به دست هم دادند تا امام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یَعْرِفُونَهُ كَمَا یَعْرِفُونَ أَبْنَاءهُمُ</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همان طور که بچه هایشان را می شناختند پیغمبر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کنید آیا پیغمبر خدا را نمی شناختند و او را آزار می دادند؟ و یا امام حسین را نمی شناختند و او را کشتند؟ حضرت در روز عاشورا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من می جنگید؟ مگر من حقی را از بین بردم، سنّتی را کنار گذاشتم، تغییری در دین ایجاد کردم؟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بُغْضَاً لِأبیک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کینه ای که از بابایت علی داریم با تو می 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فراموشی یاد خدا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گام دوم شیطان تا این سخن فاطمه روشن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أَطْلَعَ </w:t>
      </w:r>
      <w:bookmarkStart w:id="192" w:name="pg9527_86504"/>
    </w:p>
    <w:p>
      <w:pPr>
        <w:pStyle w:val="BookText"/>
        <w:rPr/>
      </w:pPr>
      <w:bookmarkEnd w:id="192"/>
      <w:r>
        <w:rPr>
          <w:rFonts w:ascii="Amiri" w:hAnsi="Amiri" w:eastAsia="Amiri" w:cs="Amiri"/>
          <w:color w:val="111111"/>
          <w:sz w:val="28"/>
          <w:sz w:val="28"/>
          <w:szCs w:val="28"/>
          <w:rtl w:val="true"/>
          <w:lang w:bidi="ar-SA"/>
        </w:rPr>
        <w:t>الشَّیْطَانُ رَأْسَهُ مِنْ مَغْرزِهِ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فراموشی یاد خدا گام دوم شیطان به شمار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 عَلَیْهِمُ الشَّیْطَانُ فَأَنسَاهُمْ ذِكْرَ اللَّهِ</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یکی از حربه هایی که شیطان برای انحراف جامعه از آن بهره می گیرد به فراموشی کشاندن یاد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اگر یاد خدا در زندگی از بین برود و کم رنگ شود، انسان آسیب پذیر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ناحیه است که سایر انحرافات شروع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پس از رسول خدا، دومین مشکلش فراموشی یاد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زنگار و گرد زردی است که گاهی روی آهن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 شما را زنگار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دل های شما از واقعیت پذیری بازمانده و لذا این حوادث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 عَلَیْهِمُ الشَّیْطَانُ فَأَنسَاهُمْ ذِكْرَ اللَّهِ</w:t>
      </w:r>
      <w:r>
        <w:rPr>
          <w:rFonts w:eastAsia="IRNazanin" w:cs="IRNazanin"/>
          <w:color w:val="111111"/>
          <w:sz w:val="28"/>
          <w:szCs w:val="28"/>
          <w:rtl w:val="true"/>
          <w:lang w:bidi="fa-IR"/>
        </w:rPr>
        <w:t xml:space="preserve">» </w:t>
      </w:r>
      <w:r>
        <w:rPr>
          <w:rStyle w:val="FootnoteAnchor"/>
          <w:rtl w:val="true"/>
        </w:rPr>
        <w:footnoteReference w:id="105"/>
      </w:r>
    </w:p>
    <w:p>
      <w:pPr>
        <w:pStyle w:val="Heading3"/>
        <w:numPr>
          <w:ilvl w:val="2"/>
          <w:numId w:val="1"/>
        </w:numPr>
        <w:rPr/>
      </w:pPr>
      <w:bookmarkStart w:id="193" w:name="__RefHeading___Toc6626960_2870459653"/>
      <w:bookmarkStart w:id="194" w:name="_Toc71"/>
      <w:bookmarkEnd w:id="193"/>
      <w:r>
        <w:rPr>
          <w:rtl w:val="true"/>
        </w:rPr>
        <w:t>نشانه های تنبه و بیداری</w:t>
      </w:r>
      <w:bookmarkEnd w:id="19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رسول گرامی اسلام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الاِنتباهِ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انسانهای آگاه پنج علامت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این علامت ها را داشته باشید و در مسیر آنها گام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علامات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المولی إفتَخَر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به یاد خدا می افتند به بندگی او افتخار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نَفْسَهُ إِفتَقَر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به یاد خودشان می افتند، احساس فقر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نیز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عرفه امام حسین، صحیفه سجادیه و کلمات </w:t>
      </w:r>
      <w:bookmarkStart w:id="195" w:name="pg9527_86505"/>
    </w:p>
    <w:p>
      <w:pPr>
        <w:pStyle w:val="BookText"/>
        <w:rPr/>
      </w:pPr>
      <w:bookmarkEnd w:id="195"/>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 که چگونه افتخار می کنند از اینکه خدا رب آنهاست</w:t>
      </w:r>
      <w:r>
        <w:rPr>
          <w:rFonts w:eastAsia="IRNazanin" w:cs="IRNazanin"/>
          <w:color w:val="111111"/>
          <w:sz w:val="28"/>
          <w:szCs w:val="28"/>
          <w:rtl w:val="true"/>
          <w:lang w:bidi="fa-IR"/>
        </w:rPr>
        <w:t>.</w:t>
      </w:r>
    </w:p>
    <w:p>
      <w:pPr>
        <w:pStyle w:val="Heading3"/>
        <w:numPr>
          <w:ilvl w:val="2"/>
          <w:numId w:val="1"/>
        </w:numPr>
        <w:rPr/>
      </w:pPr>
      <w:bookmarkStart w:id="196" w:name="__RefHeading___Toc6626962_2870459653"/>
      <w:bookmarkStart w:id="197" w:name="_Toc72"/>
      <w:bookmarkEnd w:id="196"/>
      <w:r>
        <w:rPr>
          <w:rtl w:val="true"/>
        </w:rPr>
        <w:t>شکر نعمت</w:t>
      </w:r>
      <w:bookmarkEnd w:id="197"/>
    </w:p>
    <w:p>
      <w:pPr>
        <w:pStyle w:val="BookText"/>
        <w:rPr/>
      </w:pPr>
      <w:r>
        <w:rPr>
          <w:rFonts w:ascii="IRNazanin" w:hAnsi="IRNazanin" w:eastAsia="IRNazanin"/>
          <w:color w:val="111111"/>
          <w:sz w:val="28"/>
          <w:sz w:val="28"/>
          <w:szCs w:val="28"/>
          <w:rtl w:val="true"/>
          <w:lang w:bidi="fa-IR"/>
        </w:rPr>
        <w:t xml:space="preserve">ابوهاشم جعفری خدمت وجود مقدس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شکایت کند، زیرا وضع مالی اش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نشست،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شکر نعمت هایی که داری به جا آورده ای که حالا آمدی از نداشته هایت شکایت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نعمتی؟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سلامت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نعمت ها و نیازهای خودش توجه کند احساس فقر می کند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و 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الدُّنیا 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به یاد دنیا که می افتند عبرت می گیرند و باید بدانیم که عبرت گیری غیر از چسبیدن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نامه نوشت برای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را موعظه کن؟ امام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اطرافت می بینی موعظه و عبرت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داریم، وقتی جنازه ای را تشییع می کنند خوب است بروید آن را مشایعت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ها عادت دارند در تشییع شرکت کنند، بعد با خودشان می گویند چند قدم حضور داشته باشیم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ببینیم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وظیفه ای را در امر تشییع جنازه به گردن ما نهاده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حَمَلْتَ </w:t>
      </w:r>
    </w:p>
    <w:p>
      <w:pPr>
        <w:pStyle w:val="BookText"/>
        <w:rPr/>
      </w:pPr>
      <w:r>
        <w:rPr>
          <w:rFonts w:ascii="IRNazanin" w:hAnsi="IRNazanin" w:eastAsia="IRNazanin"/>
          <w:color w:val="111111"/>
          <w:sz w:val="28"/>
          <w:sz w:val="28"/>
          <w:szCs w:val="28"/>
          <w:rtl w:val="true"/>
          <w:lang w:bidi="fa-IR"/>
        </w:rPr>
        <w:t>جَنَازَةً فَکُنْ کَأَنَّکَ أَنْتَ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جنازهای را دارند حمل می کنند، فرض کنید بدنی که روی تابوت حمل می شود شما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کَأَنَّکَ سَأَلْتَ رَبَّکَ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اینکه از خدا خواسته ای که تو را برگرداند، و حالا خدا تو را به دنیا برگردانیده؛ پس ببین چه کار باید انجام دهی</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قرآن در این راستا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برخی از افراد وقتی وارد صحرای محشر می شوند،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أَبْصَرْنا وَ سَمِعْنا فَارْجِعْنا نَعْمَلْ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برگردان تا عمل صالح انجام دهیم، بعضی ها نور دارند اما اینها در تاریکی اند بعضی ها راحت می روند؛ اما اینها نمی توانند بروند، بعد به کسانی که نور دارند خطاب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انْظُرُونا نَقْتَبِسْ مِنْ نُورِکُم</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بایستید تا ما از نور شما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آرزوی برخی در جهان آخرت ای 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راه مطامع مالی انسان ها را شیطان به انحراف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مقصود از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گام های شیطان را بشناسیم و از این فرمان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تَتَّبِعُواْ خُطُوَاتِ الشَّیْطَانِ</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پیروی کنیم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شناخت بیماری مهمتر از درمانش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یَعْرِفْ دَاءَهُ أَفْسَدَهُ دَوَاؤُهُ</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هر که دردش را نشناسد، دارو را در حقیقت فاسد می کند نکته قابل ملاحظه این </w:t>
      </w:r>
    </w:p>
    <w:p>
      <w:pPr>
        <w:pStyle w:val="BookText"/>
        <w:rPr/>
      </w:pPr>
      <w:r>
        <w:rPr>
          <w:rFonts w:ascii="IRNazanin" w:hAnsi="IRNazanin" w:eastAsia="IRNazanin"/>
          <w:color w:val="111111"/>
          <w:sz w:val="28"/>
          <w:sz w:val="28"/>
          <w:szCs w:val="28"/>
          <w:rtl w:val="true"/>
          <w:lang w:bidi="fa-IR"/>
        </w:rPr>
        <w:t>است که شر را آدم باید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 ها در چهار کلمه جمع و خلاصه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شناخت خود، وظیفه شناسی و عواملی که فرد را بی دین می کند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کشاورز خوب کسی است که نه تنها درخت، بذر و زمان آبیاری را بشناسد، بلکه باید آسیب ها را نیز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های دیگر شیطان را به صورت فشرده خدمت شما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غرور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یَعِدُهُمُ الشَّیْطَانُ إِلاَّ غُرُورًا</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عُجب، غرور و تکبر هم حربه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از شیطان سؤالی کرد که پرسش و پاسخ قشنگی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چه می کند که تو بر او مسلط می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بِالذَّنْبِ الَّذِی إِذَا أَذْنَبَهُ ابْنُ آدَمَ اسْتَحْوَذْتَ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برای من و شما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زمانی که عمر انسان مَرتَع شیطان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امام سجاد در این باره چه می گوید؟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عمر من مرتع شیطان شد، آن را قیچی 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همان جا و در دم آن را از من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عَمِّرْنِی مَا کَانَ عُمُرِی بِذْلَةً فِی طَاعَتِکَ، فَإِذاَ کَانَ عُمُرِی مَرْتَعاً لِلشَّیْطَانِ فَاقْبِضْنِی إِلَیْکَ</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در جواب حضرت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أَعْجَبَتْهُ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عجب و غرور او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اسْتَکْثَرَ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عملش را زیاد </w:t>
      </w:r>
      <w:bookmarkStart w:id="198" w:name="pg9527_86508"/>
    </w:p>
    <w:p>
      <w:pPr>
        <w:pStyle w:val="BookText"/>
        <w:rPr/>
      </w:pPr>
      <w:bookmarkEnd w:id="198"/>
      <w:r>
        <w:rPr>
          <w:rFonts w:ascii="Amiri" w:hAnsi="Amiri" w:eastAsia="Amiri" w:cs="Amiri"/>
          <w:color w:val="111111"/>
          <w:sz w:val="28"/>
          <w:sz w:val="28"/>
          <w:szCs w:val="28"/>
          <w:rtl w:val="true"/>
          <w:lang w:bidi="ar-SA"/>
        </w:rPr>
        <w:t xml:space="preserve">ببیند،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صَغُرَ فِی عَیْنِهِ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و هر گاه گناهش را کوچک بشمارد، من به او استیلا پیدا می کنم</w:t>
      </w:r>
      <w:r>
        <w:rPr>
          <w:rFonts w:eastAsia="IRNazanin" w:cs="IRNazanin"/>
          <w:color w:val="111111"/>
          <w:sz w:val="28"/>
          <w:szCs w:val="28"/>
          <w:rtl w:val="true"/>
          <w:lang w:bidi="fa-IR"/>
        </w:rPr>
        <w:t>.</w:t>
      </w:r>
    </w:p>
    <w:p>
      <w:pPr>
        <w:pStyle w:val="Heading3"/>
        <w:numPr>
          <w:ilvl w:val="2"/>
          <w:numId w:val="1"/>
        </w:numPr>
        <w:rPr/>
      </w:pPr>
      <w:bookmarkStart w:id="199" w:name="__RefHeading___Toc6626964_2870459653"/>
      <w:bookmarkStart w:id="200" w:name="_Toc73"/>
      <w:bookmarkEnd w:id="199"/>
      <w:r>
        <w:rPr>
          <w:rtl w:val="true"/>
        </w:rPr>
        <w:t>داستان</w:t>
      </w:r>
      <w:bookmarkEnd w:id="200"/>
    </w:p>
    <w:p>
      <w:pPr>
        <w:pStyle w:val="BookText"/>
        <w:rPr/>
      </w:pPr>
      <w:r>
        <w:rPr>
          <w:rFonts w:ascii="IRNazanin" w:hAnsi="IRNazanin" w:eastAsia="IRNazanin"/>
          <w:color w:val="111111"/>
          <w:sz w:val="28"/>
          <w:sz w:val="28"/>
          <w:szCs w:val="28"/>
          <w:rtl w:val="true"/>
          <w:lang w:bidi="fa-IR"/>
        </w:rPr>
        <w:t>رسول خدا از میان یکی از کوچه های مدینه عبور می کرد – کوچه هم باریک بود – خانمی جلوی پیغمبر را گرفت و راه را بست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 رد شود، دید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این طرف برود، دید آن خانم این طرف آمد و این رفتار تکرار شد و از هر طرف که حضرت می خواست برود راه بسته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آن 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کنار، چرا راه را بسته 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الطَّرِیقَ لَمُعْرَضٌ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کوچه باز است پیغمبر می تواند از آن طرف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خودش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جمله ای فرمود که خیلی زیبا است، امروز روانشناسان دنیا این جمله را می پذیرند،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دَعُوهَا فَإِنَّهَا جَبَّارَةٌ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می خواهد خودش را نشان بدهد، آدم متکبری است</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پیش در روزنامه می خواندم که شخصی کلیسایی را در یکی از کشورها آتش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بودند چرا کلیسا را به آتش کشیدی؟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خواستم اسمم در روزنامه ها مطرح شود، دیدم هر کاری که می کنم اسمم مطرح نمی شود؛ ولی الان به عنوان یک شخصیت ولو منفی، اسمم مطرح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رهایش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می خواهد تکبّر بورزد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این قصّه را که دیدم به حدیثی از امیرالمؤمنین برخوردم که حضرت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تَکَبَّرَ أَوْ تَجَبَّرَ إِلَّا لِذِلَّةٍ وَجَدَهَا فِی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آدم متکبر حقیر است و ذلّت درونی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همین علت می خواهد حقارت درونی خودش را جبران کند</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گام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و آرزو</w:t>
      </w:r>
    </w:p>
    <w:p>
      <w:pPr>
        <w:pStyle w:val="BookText"/>
        <w:rPr/>
      </w:pPr>
      <w:r>
        <w:rPr>
          <w:rFonts w:ascii="IRNazanin" w:hAnsi="IRNazanin" w:eastAsia="IRNazanin"/>
          <w:color w:val="111111"/>
          <w:sz w:val="28"/>
          <w:sz w:val="28"/>
          <w:szCs w:val="28"/>
          <w:rtl w:val="true"/>
          <w:lang w:bidi="fa-IR"/>
        </w:rPr>
        <w:t xml:space="preserve">گام ششم شیطان به تعبیر قرآن آمال و آرزوست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یَعِدُهُمْ وَ یُمَنِّیهِمْ</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به این شواهد قرآنی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و آمال و آرزو از خطوات و حربه های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شما عرض کنم که آرزو بد نیست؛ زیرا اگر آرزو نبود، نه کسی درس می خواند و نه کسی درس می داد، و نه کسی درخت می کاشت، و بسیاری از کارهای دیگر تعطیل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الْأَمَلُ رَحْمَةٌ لِأُمَّتِی</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آرزو خوب است، اما آرزوهای طولانی و دراز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شنیدستی که در صحرای غور بار سالاری بیفتاد از ستور</w:t>
      </w:r>
    </w:p>
    <w:p>
      <w:pPr>
        <w:pStyle w:val="BookText"/>
        <w:rPr/>
      </w:pPr>
      <w:r>
        <w:rPr>
          <w:rFonts w:ascii="IRNazanin" w:hAnsi="IRNazanin" w:eastAsia="IRNazanin"/>
          <w:color w:val="111111"/>
          <w:sz w:val="28"/>
          <w:sz w:val="28"/>
          <w:szCs w:val="28"/>
          <w:rtl w:val="true"/>
          <w:lang w:bidi="fa-IR"/>
        </w:rPr>
        <w:t>گفت چشم تنگ دنیا دوست را یا قناعت پر کند یا خاک گور</w:t>
      </w:r>
    </w:p>
    <w:p>
      <w:pPr>
        <w:pStyle w:val="BookText"/>
        <w:rPr/>
      </w:pPr>
      <w:r>
        <w:rPr>
          <w:rFonts w:ascii="IRNazanin" w:hAnsi="IRNazanin" w:eastAsia="IRNazanin"/>
          <w:color w:val="111111"/>
          <w:sz w:val="28"/>
          <w:sz w:val="28"/>
          <w:szCs w:val="28"/>
          <w:rtl w:val="true"/>
          <w:lang w:bidi="fa-IR"/>
        </w:rPr>
        <w:t>سیری و خواسته ها حدِّ یَقف ندارند و آرزوهای دست نیافتنی فراوان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اختلاف </w:t>
      </w:r>
      <w:bookmarkStart w:id="201" w:name="pg9527_86510"/>
    </w:p>
    <w:p>
      <w:pPr>
        <w:pStyle w:val="BookText"/>
        <w:rPr/>
      </w:pPr>
      <w:bookmarkEnd w:id="201"/>
      <w:r>
        <w:rPr>
          <w:rFonts w:ascii="IRNazanin" w:hAnsi="IRNazanin" w:eastAsia="IRNazanin"/>
          <w:color w:val="111111"/>
          <w:sz w:val="28"/>
          <w:sz w:val="28"/>
          <w:szCs w:val="28"/>
          <w:rtl w:val="true"/>
          <w:lang w:bidi="fa-IR"/>
        </w:rPr>
        <w:t>یکی از گام های شیطان ایجاد تفرقه و اختلاف است، 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یَنزَغُ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شیطان است که بین شما اختلاف می اندازد</w:t>
      </w:r>
      <w:r>
        <w:rPr>
          <w:rFonts w:eastAsia="IRNazanin" w:cs="IRNazanin"/>
          <w:color w:val="111111"/>
          <w:sz w:val="28"/>
          <w:szCs w:val="28"/>
          <w:rtl w:val="true"/>
          <w:lang w:bidi="fa-IR"/>
        </w:rPr>
        <w:t>.</w:t>
      </w:r>
    </w:p>
    <w:p>
      <w:pPr>
        <w:pStyle w:val="Heading3"/>
        <w:numPr>
          <w:ilvl w:val="2"/>
          <w:numId w:val="1"/>
        </w:numPr>
        <w:rPr/>
      </w:pPr>
      <w:bookmarkStart w:id="202" w:name="__RefHeading___Toc6626966_2870459653"/>
      <w:bookmarkStart w:id="203" w:name="_Toc74"/>
      <w:bookmarkEnd w:id="202"/>
      <w:r>
        <w:rPr>
          <w:rtl w:val="true"/>
        </w:rPr>
        <w:t>نامه امام زمان به شیخ مفید</w:t>
      </w:r>
      <w:bookmarkEnd w:id="203"/>
    </w:p>
    <w:p>
      <w:pPr>
        <w:pStyle w:val="BookText"/>
        <w:rPr/>
      </w:pPr>
      <w:r>
        <w:rPr>
          <w:rFonts w:ascii="IRNazanin" w:hAnsi="IRNazanin" w:eastAsia="IRNazanin"/>
          <w:color w:val="111111"/>
          <w:sz w:val="28"/>
          <w:sz w:val="28"/>
          <w:szCs w:val="28"/>
          <w:rtl w:val="true"/>
          <w:lang w:bidi="fa-IR"/>
        </w:rPr>
        <w:t>از آنجا که صبح جمعه است و متعلق به وجود مقدس امام زمان عجل الله تعالی فرجه الشریف، این جمله را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برای شیخ مفید نامه ای نوشته اند – معروف به توقیع امام زمان به شیخ مفید – امام زمان خطاب به مرحوم مفید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الْأَخُ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های ما دو ویژگی داشتند، این قدر بین ما و آنها فاصله نمی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أَشْیَاعَنَا وَ فَّقَهُمُ اللهُ لِطَاعَتِهِ عَلَی اجْتِمَاعٍ مِنَ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اینکه قلب هایشان با هم بود و اختلاف نمی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جامعه را بیچاره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را نگاه کنید، حضرت یوسف جمله ای دارد که خیلی قشنگ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میان من و برادرانم اختلاف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نَزَغَ الشَّیْطانُ بَیْنی وَ بَیْنَ إِخْوَتی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من و برادرانم از هم جدا شدیم اختلافی بود که شیطان میان ما برانداخت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نامه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الْوَفَاءِ بِالْعَهْدِ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شیعیان ما به عهد و پیمان هایشان عمل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تَأَخَّرَ عَنْهُمُ الْیُمْنُ بِلِقَائِنَا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گونه با ما فاصله پیدا نمی کردند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جسم ها </w:t>
      </w:r>
      <w:bookmarkStart w:id="204" w:name="pg9527_86511"/>
    </w:p>
    <w:p>
      <w:pPr>
        <w:pStyle w:val="BookText"/>
        <w:rPr/>
      </w:pPr>
      <w:bookmarkEnd w:id="204"/>
      <w:r>
        <w:rPr>
          <w:rFonts w:ascii="IRNazanin" w:hAnsi="IRNazanin" w:eastAsia="IRNazanin"/>
          <w:color w:val="111111"/>
          <w:sz w:val="28"/>
          <w:sz w:val="28"/>
          <w:szCs w:val="28"/>
          <w:rtl w:val="true"/>
          <w:lang w:bidi="fa-IR"/>
        </w:rPr>
        <w:t>را راحت می شود جمع کرد اما کنار هم قرار دادن روح ها کار دشواری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عظمت کریمه اهل بیت فاطمه معصومه و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 ما را به هم مهربان بگردان</w:t>
      </w:r>
      <w:r>
        <w:rPr>
          <w:rFonts w:eastAsia="IRNazanin" w:cs="IRNazanin"/>
          <w:color w:val="111111"/>
          <w:sz w:val="28"/>
          <w:szCs w:val="28"/>
          <w:rtl w:val="true"/>
          <w:lang w:bidi="fa-IR"/>
        </w:rPr>
        <w:t>.</w:t>
      </w:r>
    </w:p>
    <w:p>
      <w:pPr>
        <w:pStyle w:val="Heading3"/>
        <w:numPr>
          <w:ilvl w:val="2"/>
          <w:numId w:val="1"/>
        </w:numPr>
        <w:rPr/>
      </w:pPr>
      <w:bookmarkStart w:id="205" w:name="__RefHeading___Toc6626968_2870459653"/>
      <w:bookmarkStart w:id="206" w:name="_Toc75"/>
      <w:bookmarkEnd w:id="205"/>
      <w:r>
        <w:rPr>
          <w:rtl w:val="true"/>
        </w:rPr>
        <w:t>چکیده سخن</w:t>
      </w:r>
      <w:bookmarkEnd w:id="206"/>
    </w:p>
    <w:p>
      <w:pPr>
        <w:pStyle w:val="BookText"/>
        <w:rPr/>
      </w:pPr>
      <w:r>
        <w:rPr>
          <w:rFonts w:ascii="IRNazanin" w:hAnsi="IRNazanin" w:eastAsia="IRNazanin"/>
          <w:color w:val="111111"/>
          <w:sz w:val="28"/>
          <w:sz w:val="28"/>
          <w:szCs w:val="28"/>
          <w:rtl w:val="true"/>
          <w:lang w:bidi="fa-IR"/>
        </w:rPr>
        <w:t xml:space="preserve">به مناسبت این سخن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أَطْلَعَ الشَّیْطَانُ رَأْسَهُ مِنْ مَغْرَزهِ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گام های شیطان را برشمردیم؛ البته از این جهت که از آنها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از باب آسیب شناسی و شرشناسی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شیطان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تنفر و کینه، و به فراموشی کشاندن یاد خدا، توجیه گناه، زینت دادن گناه، عُجب، اختلاف در میان جامعه و زنده کردن آمال و آرزوهای پوچ و بی حاصل در روح و جان ما</w:t>
      </w:r>
      <w:r>
        <w:rPr>
          <w:rFonts w:eastAsia="IRNazanin" w:cs="IRNazanin"/>
          <w:color w:val="111111"/>
          <w:sz w:val="28"/>
          <w:szCs w:val="28"/>
          <w:rtl w:val="true"/>
          <w:lang w:bidi="fa-IR"/>
        </w:rPr>
        <w:t>.</w:t>
      </w:r>
    </w:p>
    <w:p>
      <w:pPr>
        <w:pStyle w:val="Heading3"/>
        <w:numPr>
          <w:ilvl w:val="2"/>
          <w:numId w:val="1"/>
        </w:numPr>
        <w:rPr/>
      </w:pPr>
      <w:bookmarkStart w:id="207" w:name="__RefHeading___Toc6626970_2870459653"/>
      <w:bookmarkStart w:id="208" w:name="_Toc76"/>
      <w:bookmarkEnd w:id="207"/>
      <w:r>
        <w:rPr>
          <w:rtl w:val="true"/>
        </w:rPr>
        <w:t>روضه</w:t>
      </w:r>
      <w:bookmarkEnd w:id="208"/>
    </w:p>
    <w:p>
      <w:pPr>
        <w:pStyle w:val="BookText"/>
        <w:rPr/>
      </w:pPr>
      <w:r>
        <w:rPr>
          <w:rFonts w:ascii="Amiri" w:hAnsi="Amiri" w:eastAsia="Amiri" w:cs="Amiri"/>
          <w:color w:val="111111"/>
          <w:sz w:val="28"/>
          <w:sz w:val="28"/>
          <w:szCs w:val="28"/>
          <w:rtl w:val="true"/>
          <w:lang w:bidi="ar-SA"/>
        </w:rPr>
        <w:t>السّلام علیکِ یَا بِنت رَسُول الله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شهادت بانویی است که فرزندانش هر وقت به یادش می افتادند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چهار سالگی به یاد مصائب مادر اشک ریخت؛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نام مادر را می شنید اشکش جاری می گشت؛ </w:t>
      </w:r>
      <w:r>
        <w:rPr>
          <w:rStyle w:val="FootnoteAnchor"/>
          <w:rtl w:val="true"/>
        </w:rPr>
        <w:footnoteReference w:id="122"/>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نموده بود </w:t>
      </w:r>
    </w:p>
    <w:p>
      <w:pPr>
        <w:pStyle w:val="BookText"/>
        <w:rPr/>
      </w:pPr>
      <w:r>
        <w:rPr>
          <w:rFonts w:ascii="IRNazanin" w:hAnsi="IRNazanin" w:eastAsia="IRNazanin"/>
          <w:color w:val="111111"/>
          <w:sz w:val="28"/>
          <w:sz w:val="28"/>
          <w:szCs w:val="28"/>
          <w:rtl w:val="true"/>
          <w:lang w:bidi="fa-IR"/>
        </w:rPr>
        <w:t xml:space="preserve">وقتی آب به سر و رو میریخت به یاد مادر می افتاد؛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شام به وجود زهرا افتخار می کند،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معاویه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الفَخر بِفاطمه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فاطمه مثل قبرش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 زیاد است، شاید مثل همین روزهایی امیرالمؤمنین کنار بستر فاطمه نشسته است و زهرا در حال وصیت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تاریخ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مَنْ کَانَ فِی الْبَیْت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حضرت به همه کسانی که در خانه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به دو، مظلوم و مظلومه کنار هم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دارد یکی یکی وصیت می کند؛ علی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 أَحَداً قَبْرِی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کسی را از محل قبرم باخبر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بگذاز قبرم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مبارزه منفی است که زهرای مرضیه تا قیامت می خواهد دوام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مردم دنیا بدانند یگانه دختر پیغمبر قبرش مخفی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عَلَی أَحَدٌ مِنْهُم</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آن هایی که دَرِ خانه ام را آتش زدند و در سقیفه جمع شدند، نمی خواهم بر بدنم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 و چند نفری که نام برد – نیمه شب برایم نماز بخوانید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 به خاک سپردی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عِنْدَ رَأْسِی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بالای سرم 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سَاعٌَة یَحْتَاجُ الْمَیِّتُ فیها إِلَی أُنْسِ الْأَحْیَاء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شب اول قبر من را تنها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قبرم 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فَأَکْثِرْ مِنْ </w:t>
      </w:r>
    </w:p>
    <w:p>
      <w:pPr>
        <w:pStyle w:val="BookText"/>
        <w:rPr/>
      </w:pPr>
      <w:r>
        <w:rPr>
          <w:rFonts w:ascii="IRNazanin" w:hAnsi="IRNazanin" w:eastAsia="IRNazanin"/>
          <w:color w:val="111111"/>
          <w:sz w:val="28"/>
          <w:sz w:val="28"/>
          <w:szCs w:val="28"/>
          <w:rtl w:val="true"/>
          <w:lang w:bidi="fa-IR"/>
        </w:rPr>
        <w:t>تِلاَوَةِ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برایم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قرائت قرآنت مرا در قبر آرام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بخوان زیرا این کارت مرا آرام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قبرم بنشین با من سخن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إبْکِنِی وَ ابْکِ لِلْیَتَامَی وَ لَا تَنْسَ قَتِیلَ الْعِدَی بِطَفِّ الْعِرَاق</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برایم گریه کن، اگر دلت گرفت برایم اشک بریز؛ اما بچه های یتیمم را فراموش نکن، بچه های یتیمم مبادا تنها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نیز اشک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دیگری نیز برایت دارم که حسینم را فراموش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بچه ها کاری نکن که آنها احساس غربت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جلوی آنها اندوه خودت را نشان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خود در غم من پاک مکن جز نیمه شب جسم مرا خاک مکن</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فاطمه یادگار اگر می خواهی؟ خون های مرا ز روی در پاک مکن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یادگاری از خودش به جای می گذارد، اگر از من یادگار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وَالجِدارُ وَالدِّماءُ شهودُ صِدق ما بِهِ 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تا یادگاری دارم یکی در، دیگری دیوار، و سومی هم خون های روی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دیگری نیز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 غسل چو نیمه شب به پیش کودکان دهی مباد سینه مرا به زینبم نشان دهی</w:t>
      </w:r>
    </w:p>
    <w:p>
      <w:pPr>
        <w:pStyle w:val="BookText"/>
        <w:rPr/>
      </w:pPr>
      <w:r>
        <w:rPr>
          <w:rFonts w:ascii="IRNazanin" w:hAnsi="IRNazanin" w:eastAsia="IRNazanin"/>
          <w:color w:val="111111"/>
          <w:sz w:val="28"/>
          <w:sz w:val="28"/>
          <w:szCs w:val="28"/>
          <w:rtl w:val="true"/>
          <w:lang w:bidi="fa-IR"/>
        </w:rPr>
        <w:t>نگذار زینبم جراحت سینه مرا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خیلی احتیاط کرد تا زینب سینه مادر را نبیند، روزی هم که با فرق شکافته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آوردند، همین که طبیب خواست دستمال را باز کند، حضرت به زینب اشاره کرد از اتاق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طبیبا وا مکن زخم سرم را مسوزان قلب زینب دخترم را</w:t>
      </w:r>
    </w:p>
    <w:p>
      <w:pPr>
        <w:pStyle w:val="BookText"/>
        <w:rPr/>
      </w:pPr>
      <w:r>
        <w:rPr>
          <w:rFonts w:ascii="IRNazanin" w:hAnsi="IRNazanin" w:eastAsia="IRNazanin"/>
          <w:color w:val="111111"/>
          <w:sz w:val="28"/>
          <w:sz w:val="28"/>
          <w:szCs w:val="28"/>
          <w:rtl w:val="true"/>
          <w:lang w:bidi="fa-IR"/>
        </w:rPr>
        <w:t>اما روزی که آمد کنار بدن قطعه قطعه حسین، آنجا دیگر کسی نبود مانع گردد، بدن را برداشت،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العطشان حتّی مضی، ب أبی من شیبَتُهُ تَقطُرُ بِالدِّماء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چنان جان سوز عزاداری می کرد، به خدا قسم دیدم دوست و دشمن دارند گریه می کنند، </w:t>
      </w:r>
      <w:r>
        <w:rPr>
          <w:rStyle w:val="FootnoteAnchor"/>
          <w:rtl w:val="true"/>
        </w:rPr>
        <w:footnoteReference w:id="128"/>
      </w:r>
      <w:r>
        <w:rPr>
          <w:rFonts w:ascii="IRNazanin" w:hAnsi="IRNazanin" w:eastAsia="IRNazanin"/>
          <w:color w:val="111111"/>
          <w:sz w:val="28"/>
          <w:sz w:val="28"/>
          <w:szCs w:val="28"/>
          <w:rtl w:val="true"/>
          <w:lang w:bidi="fa-IR"/>
        </w:rPr>
        <w:t xml:space="preserve">یک وقت هم خم شد لب ها را گذاشت روی گلوی پرخون؛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فَوَجَدَنِی جُثَّةً بِلارَأْس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 العَلیِّ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تُرِیدُ أَنْ تَقْطَعَ نَسْلَهُ مِنَ الدُّنْیَا وَ تُفْنِیَهُ وَ تُطْفِیَ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الوافی،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ارشاد القلوب دیلمی،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ascii="IRNazanin" w:hAnsi="IRNazanin" w:eastAsia="IRNazanin"/>
          <w:color w:val="111111"/>
          <w:sz w:val="28"/>
          <w:sz w:val="28"/>
          <w:szCs w:val="28"/>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99</w:t>
      </w:r>
      <w:r>
        <w:rPr>
          <w:rFonts w:ascii="IRNazanin" w:hAnsi="IRNazanin" w:eastAsia="IRNazanin"/>
          <w:color w:val="111111"/>
          <w:sz w:val="28"/>
          <w:sz w:val="28"/>
          <w:szCs w:val="28"/>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مائدة، </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ش </w:t>
      </w:r>
      <w:r>
        <w:rPr>
          <w:rFonts w:eastAsia="IRNazanin" w:cs="IRNazanin"/>
          <w:color w:val="111111"/>
          <w:sz w:val="28"/>
          <w:szCs w:val="28"/>
          <w:lang w:bidi="fa-IR"/>
        </w:rPr>
        <w:t>6768</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ش </w:t>
      </w:r>
      <w:r>
        <w:rPr>
          <w:rFonts w:eastAsia="IRNazanin" w:cs="IRNazanin"/>
          <w:color w:val="111111"/>
          <w:sz w:val="28"/>
          <w:szCs w:val="28"/>
          <w:lang w:bidi="fa-IR"/>
        </w:rPr>
        <w:t>677</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10</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20</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19</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19</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دستور داد صد دینار به او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الزهد،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12</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13</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مواعظ العددیه، ص </w:t>
      </w:r>
      <w:r>
        <w:rPr>
          <w:rFonts w:eastAsia="IRNazanin" w:cs="IRNazanin"/>
          <w:color w:val="111111"/>
          <w:sz w:val="28"/>
          <w:szCs w:val="28"/>
          <w:lang w:bidi="fa-IR"/>
        </w:rPr>
        <w:t>413</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39</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الفضائل، ص </w:t>
      </w:r>
      <w:r>
        <w:rPr>
          <w:rFonts w:eastAsia="IRNazanin" w:cs="IRNazanin"/>
          <w:color w:val="111111"/>
          <w:sz w:val="28"/>
          <w:szCs w:val="28"/>
          <w:lang w:bidi="fa-IR"/>
        </w:rPr>
        <w:t>123</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 به سراغشان می روم، یعنی آخرت را در نظرشان بی ارزش می کنم و از پشت سر، یعنی آنها را به جمع ثروتمندان و ندادن حقوق واجب آن فرمان می دهم تا برای وارثان باقی بماند و از سمت راست، یعنی دینشان را با زینت گمراهی و خوب جلوه دادن شبهات خراب می کنم و از سمت چپ، یعنی لذتهای دنیا را دوست داشتنی می کنم و شهوت را بر دل هایشان غالب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الاَْعْمَالَ تُعْرَضُ عَلَیَّ فِی کُلِّ خَمِیسٍ فَإِذَا کَانَ الْهِلاَلُ أُکْمِلَتْ فَإِذَا کَانَ النِّصْفُ مِنْ شَعْبَانَ عُرِضَتْ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تُعرَضُ الأَعمالُ یَومَ الاثنَینِ وَالخَمیسِ؛ فَمِن مُستَغفىرٍ فَیُغفَرُ لَهُ، ومِن تائِبٍ فَیُتابُ عَلَیهِ، ویُرَدُّ أهلُ الضَّغائِنِ لِضَغائِنِهِم حَتّی یَتوبوا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الترقیب و الترهیب،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حکم النبی الاعظم،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جِئْنا مِنْ کُلِّ أُمَّةٍ بِشَهِیدٍ وَ جِئْنا بِکَ عَلی هؤُلاءِ شَهِیداً،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فِی کُلِّ قَرْنٍ مِنْهُمْ إِمَامٌ مِنَّا شَاهِدٌ عَلَیْهِمْ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الصادق، لداود الرقی مُبْتَدَعاً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لَقَدْ عُرِضَتْ عَلَیَّ أَعْمَالُکُمْ یَوْمَ الْخَمِیسِ فَرَأَیْتُ فِیمَا عُرضَ عَلَیَّ مِنْ عَمَلِکَ صِلَتَکَ لاِبْنِ عَمِّکَ فُلاَنٍ فَسَرَّنِی ذَلِکَ إِنِّی عَلِمْتُ أَنَّ صِلَتَکَ لَهُ أَسْرَعُ لِفَنَاءِ عُمُرِهِ وَقَطْعِ أَجَلِهِ قَالَ دَاوُدُ وَ کَانَ لِیَ ابْنُ عَمٍّ مُعَانِدٍ خَبِیثٍ بَلَغَنِی عَنْهُ وَ عَنْ عِیَالِهِ سُوءُ حَالِهِ فَصَکَکْتُ لَهُ نَفَقَةً قَبْلَ خُرُوجِی إِلَی مَکَّةَ فَلَمَّا صِرْتُ بِالْمَدِینةِ أَخْبَرَنِی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الشیعه،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امالی شیخ طوسی،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168</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عِلْمَ النَّاسِ کُلَّهُ فِی أَرْبَعٍ، أَوَّلُهَا أَنْ تَعْرِفَ رَبَّکَ وَ الثَّانِی أَنْ تَعْرِفَ مَا صَنَعَ بِکَ وَ الثَّلِثُ أَنْ تَعْرِفَ مَا أَرَادَ مِنْکَ وَ الرَّابعُ أَنْ تَعْرِفَ مَا یُخْرِجُکَ مِنْ دِیِنِکَ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64</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صحیفه سجادیه، دعای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209" w:name="pg9527_86518"/>
    </w:p>
    <w:p>
      <w:pPr>
        <w:pStyle w:val="BookText"/>
        <w:rPr/>
      </w:pPr>
      <w:bookmarkEnd w:id="20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الأَمَلُ رَحمَةٌ مِنَ اللهِ لِامَّتی، لَولا الأَمَلُ ما أرضَعَت امٌّ وَلَدا، ولا غَرَسَ غارِسٌ شَجَرا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الحکم النبی الاعظم،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53</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رفیعی، امام زمان و شیخ مفید،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صحیح بخاری،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اللهوف، ص </w:t>
      </w:r>
      <w:r>
        <w:rPr>
          <w:rFonts w:eastAsia="IRNazanin" w:cs="IRNazanin"/>
          <w:color w:val="111111"/>
          <w:sz w:val="28"/>
          <w:szCs w:val="28"/>
          <w:lang w:bidi="fa-IR"/>
        </w:rPr>
        <w:t>130</w:t>
      </w:r>
      <w:r>
        <w:rPr>
          <w:rFonts w:ascii="IRNazanin" w:hAnsi="IRNazanin" w:eastAsia="IRNazanin"/>
          <w:color w:val="111111"/>
          <w:sz w:val="28"/>
          <w:sz w:val="28"/>
          <w:szCs w:val="28"/>
          <w:lang w:bidi="fa-IR"/>
        </w:rPr>
        <w:t>٫</w:t>
      </w:r>
    </w:p>
    <w:p>
      <w:pPr>
        <w:pStyle w:val="Heading2"/>
        <w:numPr>
          <w:ilvl w:val="1"/>
          <w:numId w:val="1"/>
        </w:numPr>
        <w:rPr/>
      </w:pPr>
      <w:bookmarkStart w:id="210" w:name="__RefHeading___Toc6626972_2870459653"/>
      <w:bookmarkStart w:id="211" w:name="_Toc77"/>
      <w:bookmarkEnd w:id="210"/>
      <w:r>
        <w:rPr>
          <w:rtl w:val="true"/>
        </w:rPr>
        <w:t xml:space="preserve">سیره و رفتار سیاسی حضرت زهرا </w:t>
      </w:r>
      <w:r>
        <w:rPr>
          <w:rtl w:val="true"/>
        </w:rPr>
        <w:t>(</w:t>
      </w:r>
      <w:r>
        <w:rPr>
          <w:rtl w:val="true"/>
        </w:rPr>
        <w:t>سلام الله علیها</w:t>
      </w:r>
      <w:r>
        <w:rPr>
          <w:rtl w:val="true"/>
        </w:rPr>
        <w:t>)</w:t>
      </w:r>
      <w:bookmarkEnd w:id="211"/>
    </w:p>
    <w:p>
      <w:pPr>
        <w:pStyle w:val="Heading3"/>
        <w:numPr>
          <w:ilvl w:val="2"/>
          <w:numId w:val="1"/>
        </w:numPr>
        <w:rPr/>
      </w:pPr>
      <w:bookmarkStart w:id="212" w:name="__RefHeading___Toc6626974_2870459653"/>
      <w:bookmarkStart w:id="213" w:name="_Toc78"/>
      <w:bookmarkEnd w:id="212"/>
      <w:r>
        <w:rPr>
          <w:rtl w:val="true"/>
        </w:rPr>
        <w:t>اشاره</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عَنكُمُ الرِّجْسَ أَهْلَ الْبَیْتِ وَیُطَهِّرَكُمْ تَطْهِیرًا</w:t>
      </w:r>
      <w:r>
        <w:rPr>
          <w:rFonts w:eastAsia="Amiri" w:cs="Amiri" w:ascii="Amiri" w:hAnsi="Amiri"/>
          <w:color w:val="111111"/>
          <w:sz w:val="28"/>
          <w:szCs w:val="28"/>
          <w:rtl w:val="true"/>
          <w:lang w:bidi="ar-SA"/>
        </w:rPr>
        <w:t xml:space="preserve">.» </w:t>
      </w:r>
      <w:r>
        <w:rPr>
          <w:rStyle w:val="FootnoteAnchor"/>
          <w:rtl w:val="true"/>
        </w:rPr>
        <w:footnoteReference w:id="129"/>
      </w:r>
    </w:p>
    <w:p>
      <w:pPr>
        <w:pStyle w:val="Heading3"/>
        <w:numPr>
          <w:ilvl w:val="2"/>
          <w:numId w:val="1"/>
        </w:numPr>
        <w:rPr/>
      </w:pPr>
      <w:bookmarkStart w:id="214" w:name="__RefHeading___Toc6626976_2870459653"/>
      <w:bookmarkStart w:id="215" w:name="_Toc79"/>
      <w:bookmarkEnd w:id="214"/>
      <w:r>
        <w:rPr>
          <w:rtl w:val="true"/>
        </w:rPr>
        <w:t>مقدمه</w:t>
      </w:r>
      <w:bookmarkEnd w:id="21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امروز من مقداری در رابطه با سخنان و خطبه های فاطمه </w:t>
      </w:r>
      <w:bookmarkStart w:id="216" w:name="pg9527_86519"/>
    </w:p>
    <w:p>
      <w:pPr>
        <w:pStyle w:val="BookText"/>
        <w:rPr/>
      </w:pPr>
      <w:bookmarkEnd w:id="216"/>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ولایت و امامت امیرالمؤمنین و در افشاء کردن خط سقیفه و حوادثی است که برای عالم اسلام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اشاره لازم می دانم دسته بندی از این خطبه ارزشمند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مراجع بزرگ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کسی به غیر از فاطمه نمی توانست ایراد کند؛ چون امیرالمؤمنین از نظر آنها مورد اتهام بود و نمی گذاشتند آقا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اباذر، مقداد و دیگران نیز اگر می خواستند آن را بیان کنند، هرگز نمی توانستند این گونه افشاگری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برای دفاع از ولایت و امامت این مطالب ارزشمند را ارائه فرمود</w:t>
      </w:r>
      <w:r>
        <w:rPr>
          <w:rFonts w:eastAsia="IRNazanin" w:cs="IRNazanin"/>
          <w:color w:val="111111"/>
          <w:sz w:val="28"/>
          <w:szCs w:val="28"/>
          <w:rtl w:val="true"/>
          <w:lang w:bidi="fa-IR"/>
        </w:rPr>
        <w:t>.</w:t>
      </w:r>
    </w:p>
    <w:p>
      <w:pPr>
        <w:pStyle w:val="Heading3"/>
        <w:numPr>
          <w:ilvl w:val="2"/>
          <w:numId w:val="1"/>
        </w:numPr>
        <w:rPr/>
      </w:pPr>
      <w:bookmarkStart w:id="217" w:name="__RefHeading___Toc6626978_2870459653"/>
      <w:bookmarkStart w:id="218" w:name="_Toc80"/>
      <w:bookmarkEnd w:id="217"/>
      <w:r>
        <w:rPr>
          <w:rtl w:val="true"/>
        </w:rPr>
        <w:t>طرح موضوع</w:t>
      </w:r>
      <w:bookmarkEnd w:id="21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 که به ابعاد این خطبه اشاره کنم، این نکته را عرض کنم که یکی از ابعاد مهم دین ما بحث سیاست و دخالت در امور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کسی بگوید ائمه و پیشوایان دینی فقط پیشوای شرعی و دینی مردم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است که ابن ابی الحدید در شرح نهج البلاغه اش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و عالم 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مسائل شرعی، نه در مسائل سیاسی و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این طور است؟ آیا در حادثه با عظمت غدیر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مردم بروند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شرعی و نماز و روزه سؤال کنند؟ </w:t>
      </w:r>
      <w:bookmarkStart w:id="219" w:name="pg9527_86520"/>
    </w:p>
    <w:p>
      <w:pPr>
        <w:pStyle w:val="BookText"/>
        <w:rPr/>
      </w:pPr>
      <w:bookmarkEnd w:id="219"/>
      <w:r>
        <w:rPr>
          <w:rFonts w:ascii="IRNazanin" w:hAnsi="IRNazanin" w:eastAsia="IRNazanin"/>
          <w:color w:val="111111"/>
          <w:sz w:val="28"/>
          <w:sz w:val="28"/>
          <w:szCs w:val="28"/>
          <w:rtl w:val="true"/>
          <w:lang w:bidi="fa-IR"/>
        </w:rPr>
        <w:t>اسلام قضاوت، تجارت و حدود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در جامعه، حد زنا، سرقت و آدم کشی را بدون حکومت رعایت کرد؟ مگر می شود در جامعه قضاوت و احکام تجاری را بدون حکومت داشت؟ لذا از امام حسن مجتبی پرسیدند، سیاست چیست؟ هر زمان که سیاست می گویند، با حیله گری و خدعه همراه است</w:t>
      </w:r>
      <w:r>
        <w:rPr>
          <w:rFonts w:eastAsia="IRNazanin" w:cs="IRNazanin"/>
          <w:color w:val="111111"/>
          <w:sz w:val="28"/>
          <w:szCs w:val="28"/>
          <w:rtl w:val="true"/>
          <w:lang w:bidi="fa-IR"/>
        </w:rPr>
        <w:t>.</w:t>
      </w:r>
    </w:p>
    <w:p>
      <w:pPr>
        <w:pStyle w:val="Heading3"/>
        <w:numPr>
          <w:ilvl w:val="2"/>
          <w:numId w:val="1"/>
        </w:numPr>
        <w:rPr/>
      </w:pPr>
      <w:bookmarkStart w:id="220" w:name="__RefHeading___Toc6626980_2870459653"/>
      <w:bookmarkStart w:id="221" w:name="_Toc81"/>
      <w:bookmarkEnd w:id="220"/>
      <w:r>
        <w:rPr>
          <w:rtl w:val="true"/>
        </w:rPr>
        <w:t xml:space="preserve">سیاست از دیدگاه امام مجتبی </w:t>
      </w:r>
      <w:r>
        <w:rPr>
          <w:rtl w:val="true"/>
        </w:rPr>
        <w:t>(</w:t>
      </w:r>
      <w:r>
        <w:rPr>
          <w:rtl w:val="true"/>
        </w:rPr>
        <w:t>علیه السلام</w:t>
      </w:r>
      <w:r>
        <w:rPr>
          <w:rtl w:val="true"/>
        </w:rPr>
        <w:t>)</w:t>
      </w:r>
      <w:bookmarkEnd w:id="22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سه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السّیاسة أن ترعی حقوق الله، و حقوق الأحیاء، و حقوق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حقوق الله فأداء ما طلب و الاجتناب عمّا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حقوق الأحیاء فهی أن تقوم بواجبک نحو إخوانک ولا تتأخّر عن خدمة امّتک، و أن تخلص لولّی الأمر ما أخلص لأمّته، و ترفع عقیرتک فی وجهه إذا حاد عن الطّریق السّوی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حقوق الأموات فهی أن تذکر خیراتهم و تتغاضی عن مساوئهم، فإنّ لهم ربّا یحاسبهم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سیاست این است که سه تا حق را در جامعه پی گیرید و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سیاست مدار باید نخست حق خدا را که همان اساس دین است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حقوق مردمی که زندهاند، و سوم حقوق اموات باید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نیز حقوقی دارند، اهل قبور هم برای خودشان حقوق و جایگاهی دارند</w:t>
      </w:r>
      <w:r>
        <w:rPr>
          <w:rFonts w:eastAsia="IRNazanin" w:cs="IRNazanin"/>
          <w:color w:val="111111"/>
          <w:sz w:val="28"/>
          <w:szCs w:val="28"/>
          <w:rtl w:val="true"/>
          <w:lang w:bidi="fa-IR"/>
        </w:rPr>
        <w:t xml:space="preserve">. </w:t>
      </w:r>
      <w:bookmarkStart w:id="222" w:name="pg9527_86521"/>
    </w:p>
    <w:p>
      <w:pPr>
        <w:pStyle w:val="BookText"/>
        <w:rPr/>
      </w:pPr>
      <w:bookmarkEnd w:id="222"/>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پی گیری و رعایت حقوق خدا، مردم زنده و حقوق اموات است؛ یعنی یک سیاست مدار این مثلث سه ضلعی را بایستی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زیارت جامعه کبیره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ساسَةُ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تدبیر امور و اداره جامعه را نیز باید به دست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سلیمان حاکم نبود و جامعه را اداره نمی کرد؟ مگر داود پیغمبر حکومت نمی کرد؟ مگر حضرت یوسف مدتی مسؤلیت نداشت؟ مگر حضرت نوح و شعیب چنین نبودند؟ اصلاً همه انبیاء برای چه آمده بودند؟ آمدهاند تا عدالت را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چگونه پیاده می شود؟ آیا با گوشه مسجد نشستن عدالت پیاده می شود؟ عدالت از حکومت و مسئولین شروع میشود</w:t>
      </w:r>
      <w:r>
        <w:rPr>
          <w:rFonts w:eastAsia="IRNazanin" w:cs="IRNazanin"/>
          <w:color w:val="111111"/>
          <w:sz w:val="28"/>
          <w:szCs w:val="28"/>
          <w:rtl w:val="true"/>
          <w:lang w:bidi="fa-IR"/>
        </w:rPr>
        <w:t>.</w:t>
      </w:r>
    </w:p>
    <w:p>
      <w:pPr>
        <w:pStyle w:val="Heading3"/>
        <w:numPr>
          <w:ilvl w:val="2"/>
          <w:numId w:val="1"/>
        </w:numPr>
        <w:rPr/>
      </w:pPr>
      <w:bookmarkStart w:id="223" w:name="__RefHeading___Toc6626982_2870459653"/>
      <w:bookmarkStart w:id="224" w:name="_Toc82"/>
      <w:bookmarkEnd w:id="223"/>
      <w:r>
        <w:rPr>
          <w:rtl w:val="true"/>
        </w:rPr>
        <w:t>ارکان سیاست</w:t>
      </w:r>
      <w:bookmarkEnd w:id="224"/>
    </w:p>
    <w:p>
      <w:pPr>
        <w:pStyle w:val="Heading4"/>
        <w:numPr>
          <w:ilvl w:val="3"/>
          <w:numId w:val="1"/>
        </w:numPr>
        <w:rPr/>
      </w:pPr>
      <w:bookmarkStart w:id="225" w:name="__RefHeading___Toc6626984_2870459653"/>
      <w:bookmarkStart w:id="226" w:name="_Toc83"/>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سیاست از اداره کشور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آیه ای که آدرس می دهم،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پانزدهم سوره شوری خداوند متعال پنج دستور به پیغمبر داده است که اگر کسی دقت کند، متوجه خواهد شد که این آیات بیان کننده اصول سیاست هستند</w:t>
      </w:r>
      <w:r>
        <w:rPr>
          <w:rFonts w:eastAsia="IRNazanin" w:cs="IRNazanin"/>
          <w:color w:val="111111"/>
          <w:sz w:val="28"/>
          <w:szCs w:val="28"/>
          <w:rtl w:val="true"/>
          <w:lang w:bidi="fa-IR"/>
        </w:rPr>
        <w:t>.</w:t>
      </w:r>
    </w:p>
    <w:p>
      <w:pPr>
        <w:pStyle w:val="Heading4"/>
        <w:numPr>
          <w:ilvl w:val="3"/>
          <w:numId w:val="1"/>
        </w:numPr>
        <w:rPr/>
      </w:pPr>
      <w:bookmarkStart w:id="227" w:name="__RefHeading___Toc6626986_2870459653"/>
      <w:bookmarkStart w:id="228" w:name="_Toc84"/>
      <w:bookmarkEnd w:id="227"/>
      <w:r>
        <w:rPr>
          <w:rtl w:val="true"/>
        </w:rPr>
        <w:t>رکن اول</w:t>
      </w:r>
      <w:bookmarkEnd w:id="22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پیغمبر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فَلِذلِکَ فَادْعُ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مردم را به خدا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دعوت کند، عده ای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bookmarkStart w:id="229" w:name="pg9527_86522"/>
    </w:p>
    <w:p>
      <w:pPr>
        <w:pStyle w:val="BookText"/>
        <w:rPr/>
      </w:pPr>
      <w:bookmarkEnd w:id="229"/>
      <w:r>
        <w:rPr>
          <w:rFonts w:ascii="IRNazanin" w:hAnsi="IRNazanin" w:eastAsia="IRNazanin"/>
          <w:color w:val="111111"/>
          <w:sz w:val="28"/>
          <w:sz w:val="28"/>
          <w:szCs w:val="28"/>
          <w:rtl w:val="true"/>
          <w:lang w:bidi="fa-IR"/>
        </w:rPr>
        <w:t>جنگیدند باید با آنها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مبارزه کنند، شهید خواهند شد، درگیری و جراحت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جنگ خودش سیاست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کار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هر جا رسیدی مردم را به خدا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رسول خدا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 نخست از خانه خودش شروع به دعوت کرد و خدیجه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فامیل هایش را جمع کرد و ایمان و اسلام را به آنها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 کنار کوه صفا و فریاد زد، و مردم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 رفت، نامه نوشت و نماینده برای شاهان دنیا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نامه در سال هفتم هجری – همزمان در یک سال – به سران دنیا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حکومت و سیاست پیغمبر است</w:t>
      </w:r>
      <w:r>
        <w:rPr>
          <w:rFonts w:eastAsia="IRNazanin" w:cs="IRNazanin"/>
          <w:color w:val="111111"/>
          <w:sz w:val="28"/>
          <w:szCs w:val="28"/>
          <w:rtl w:val="true"/>
          <w:lang w:bidi="fa-IR"/>
        </w:rPr>
        <w:t>.</w:t>
      </w:r>
    </w:p>
    <w:p>
      <w:pPr>
        <w:pStyle w:val="Heading4"/>
        <w:numPr>
          <w:ilvl w:val="3"/>
          <w:numId w:val="1"/>
        </w:numPr>
        <w:rPr/>
      </w:pPr>
      <w:bookmarkStart w:id="230" w:name="__RefHeading___Toc6626988_2870459653"/>
      <w:bookmarkStart w:id="231" w:name="_Toc85"/>
      <w:bookmarkEnd w:id="230"/>
      <w:r>
        <w:rPr>
          <w:rtl w:val="true"/>
        </w:rPr>
        <w:t>رکن دوم</w:t>
      </w:r>
      <w:bookmarkEnd w:id="231"/>
    </w:p>
    <w:p>
      <w:pPr>
        <w:pStyle w:val="Heading5"/>
        <w:numPr>
          <w:ilvl w:val="4"/>
          <w:numId w:val="1"/>
        </w:numPr>
        <w:rPr/>
      </w:pPr>
      <w:bookmarkStart w:id="232" w:name="__RefHeading___Toc6626990_2870459653"/>
      <w:bookmarkStart w:id="233" w:name="_Toc86"/>
      <w:bookmarkEnd w:id="232"/>
      <w:r>
        <w:rPr>
          <w:rtl w:val="true"/>
        </w:rPr>
        <w:t>اشاره</w:t>
      </w:r>
      <w:bookmarkEnd w:id="23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اسْتَقِمْ کَما أُمِرْتَ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استقامت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حکومت داری، سیاست مداری و اصلاح جامعه زحمت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ساحر و مجنون می گویند، مسخره ات می کنند؛ ولی باید تحمل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اسْتَقِمْ کَما أُمِرْ یگری نفاقی بود که در مدینه به کار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اول خیلی کم رنگ بود؛ زیرا نفاق بیماری است که در بستر جامعه دینی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کفر منافق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نفاق بین دینداران رشد و نمو میکند، لذا نفاق در جامعه دینی </w:t>
      </w:r>
      <w:bookmarkStart w:id="234" w:name="pg9527_86523"/>
    </w:p>
    <w:p>
      <w:pPr>
        <w:pStyle w:val="BookText"/>
        <w:rPr/>
      </w:pPr>
      <w:bookmarkEnd w:id="234"/>
      <w:r>
        <w:rPr>
          <w:rFonts w:ascii="IRNazanin" w:hAnsi="IRNazanin" w:eastAsia="IRNazanin"/>
          <w:color w:val="111111"/>
          <w:sz w:val="28"/>
          <w:sz w:val="28"/>
          <w:szCs w:val="28"/>
          <w:rtl w:val="true"/>
          <w:lang w:bidi="fa-IR"/>
        </w:rPr>
        <w:t>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ما به این معنی نفاق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آن طرف ابوجهل بود، این طرف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جامعه کفر و این طرف جامعه مسلمان؛ بنابراین، مرزها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الْمَدینَةِ مَرَدُوا عَلَی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دور تو را گرفته اند بعضی هایشان منافق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قرآن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توای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چرا می گوید نمی شناسی؟ با این تذکر می خواهد بگوید، به صورت عادی نمی شناسی، والاّ ائمه و انبیاء هر وقت اراده کنند چیزی را بدانند،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آن بزرگواران علم غیب مطلق دارند، امّا این را می گوییم که هر زمان بخواهند،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معصوم بخواهد دعایش مستجاب می شود و نیز اگر بخواهد، از زمان مرگش مطلع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خاطر مقامی است که آن بزرگواران در پیشگاه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منافق ها را نمی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این نکته باشیم که نفاق در جامعه دینی صورت می گیرد و ما مبادا دارای این روش پلید باشیم</w:t>
      </w:r>
      <w:r>
        <w:rPr>
          <w:rFonts w:eastAsia="IRNazanin" w:cs="IRNazanin"/>
          <w:color w:val="111111"/>
          <w:sz w:val="28"/>
          <w:szCs w:val="28"/>
          <w:rtl w:val="true"/>
          <w:lang w:bidi="fa-IR"/>
        </w:rPr>
        <w:t>.</w:t>
      </w:r>
    </w:p>
    <w:p>
      <w:pPr>
        <w:pStyle w:val="Heading5"/>
        <w:numPr>
          <w:ilvl w:val="4"/>
          <w:numId w:val="1"/>
        </w:numPr>
        <w:rPr/>
      </w:pPr>
      <w:bookmarkStart w:id="235" w:name="__RefHeading___Toc6626992_2870459653"/>
      <w:bookmarkStart w:id="236" w:name="_Toc87"/>
      <w:bookmarkEnd w:id="235"/>
      <w:r>
        <w:rPr>
          <w:rtl w:val="true"/>
        </w:rPr>
        <w:t>نفاق عبدالله بن عمیر</w:t>
      </w:r>
      <w:bookmarkEnd w:id="23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دسته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w:t>
      </w:r>
      <w:bookmarkStart w:id="237" w:name="pg9527_86524"/>
    </w:p>
    <w:p>
      <w:pPr>
        <w:pStyle w:val="BookText"/>
        <w:rPr/>
      </w:pPr>
      <w:bookmarkEnd w:id="237"/>
      <w:r>
        <w:rPr>
          <w:rFonts w:ascii="IRNazanin" w:hAnsi="IRNazanin" w:eastAsia="IRNazanin"/>
          <w:color w:val="111111"/>
          <w:sz w:val="28"/>
          <w:sz w:val="28"/>
          <w:szCs w:val="28"/>
          <w:rtl w:val="true"/>
          <w:lang w:bidi="fa-IR"/>
        </w:rPr>
        <w:t>است که در جنگ احد از جبهه مسلمان ها سیصد نفر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اسلام هزار نفر بودند، سیصد نفر از آنها را این مرد جدا کرد و لذا مسلمانان در جنگ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کسی بود که مرتب می خواست مسلمان ها به جان هم بیفتند</w:t>
      </w:r>
      <w:r>
        <w:rPr>
          <w:rFonts w:eastAsia="IRNazanin" w:cs="IRNazanin"/>
          <w:color w:val="111111"/>
          <w:sz w:val="28"/>
          <w:szCs w:val="28"/>
          <w:rtl w:val="true"/>
          <w:lang w:bidi="fa-IR"/>
        </w:rPr>
        <w:t>.</w:t>
      </w:r>
    </w:p>
    <w:p>
      <w:pPr>
        <w:pStyle w:val="Heading5"/>
        <w:numPr>
          <w:ilvl w:val="4"/>
          <w:numId w:val="1"/>
        </w:numPr>
        <w:rPr/>
      </w:pPr>
      <w:bookmarkStart w:id="238" w:name="__RefHeading___Toc6626994_2870459653"/>
      <w:bookmarkStart w:id="239" w:name="_Toc88"/>
      <w:bookmarkEnd w:id="238"/>
      <w:r>
        <w:rPr>
          <w:rtl w:val="true"/>
        </w:rPr>
        <w:t>نفاق ابوعامر</w:t>
      </w:r>
      <w:bookmarkEnd w:id="239"/>
    </w:p>
    <w:p>
      <w:pPr>
        <w:pStyle w:val="BookText"/>
        <w:rPr/>
      </w:pPr>
      <w:r>
        <w:rPr>
          <w:rFonts w:ascii="IRNazanin" w:hAnsi="IRNazanin" w:eastAsia="IRNazanin"/>
          <w:color w:val="111111"/>
          <w:sz w:val="28"/>
          <w:sz w:val="28"/>
          <w:szCs w:val="28"/>
          <w:rtl w:val="true"/>
          <w:lang w:bidi="fa-IR"/>
        </w:rPr>
        <w:t xml:space="preserve">منافق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پول قرض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 به خاطر اینکه مسجد قبا را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درست می کند تا دسته ها و صفوف را به اسم دین به زمین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مسجد درست کنید تا من امام جماعتش بشوم، پیغمبر هم بیاید آن را افتتاح کند تا مسجد قبا را زمین بزنیم</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با مسجدسازی به جنگ مسجد و با کتاب دینی به جنگ کتاب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با ایجاد شبهه در کتاب، حدیث و دعا ذهن جوان شما را خراب می کند</w:t>
      </w:r>
      <w:r>
        <w:rPr>
          <w:rFonts w:eastAsia="IRNazanin" w:cs="IRNazanin"/>
          <w:color w:val="111111"/>
          <w:sz w:val="28"/>
          <w:szCs w:val="28"/>
          <w:rtl w:val="true"/>
          <w:lang w:bidi="fa-IR"/>
        </w:rPr>
        <w:t>.</w:t>
      </w:r>
    </w:p>
    <w:p>
      <w:pPr>
        <w:pStyle w:val="Heading5"/>
        <w:numPr>
          <w:ilvl w:val="4"/>
          <w:numId w:val="1"/>
        </w:numPr>
        <w:rPr/>
      </w:pPr>
      <w:bookmarkStart w:id="240" w:name="__RefHeading___Toc6626996_2870459653"/>
      <w:bookmarkStart w:id="241" w:name="_Toc89"/>
      <w:bookmarkEnd w:id="240"/>
      <w:r>
        <w:rPr>
          <w:rtl w:val="true"/>
        </w:rPr>
        <w:t xml:space="preserve">مذمت نفاق در سخن پیغمبر </w:t>
      </w:r>
      <w:r>
        <w:rPr>
          <w:rtl w:val="true"/>
        </w:rPr>
        <w:t>(</w:t>
      </w:r>
      <w:r>
        <w:rPr>
          <w:rtl w:val="true"/>
        </w:rPr>
        <w:t>صلی الله علیه و آله و سلم</w:t>
      </w:r>
      <w:r>
        <w:rPr>
          <w:rtl w:val="true"/>
        </w:rPr>
        <w:t>)</w:t>
      </w:r>
      <w:bookmarkEnd w:id="241"/>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نوشته است به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در نهج البلاغه وجود 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های نفاق یکی خیانت در امانت، دیگری بدقولی و سوم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هیچ کدامش در بین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منافق قول می دهد بدقولی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امانتی را به عهده </w:t>
      </w:r>
      <w:bookmarkStart w:id="242" w:name="pg9527_86525"/>
    </w:p>
    <w:p>
      <w:pPr>
        <w:pStyle w:val="BookText"/>
        <w:rPr/>
      </w:pPr>
      <w:bookmarkEnd w:id="242"/>
      <w:r>
        <w:rPr>
          <w:rFonts w:ascii="IRNazanin" w:hAnsi="IRNazanin" w:eastAsia="IRNazanin"/>
          <w:color w:val="111111"/>
          <w:sz w:val="28"/>
          <w:sz w:val="28"/>
          <w:szCs w:val="28"/>
          <w:rtl w:val="true"/>
          <w:lang w:bidi="fa-IR"/>
        </w:rPr>
        <w:t>می گیرد، خیانت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چیست؟ نماز یک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پس از اینکه سلام نماز را می گفت، دست هایش را بلند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که یک امانت است را ادا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نقصی دارد خودت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خون شهید، عالم 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است، لذا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نفاق داشتید وقتی پیغمبر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اخْتَارَ اللهُ لِنَبِیِّهِ دَارَ أَنْبِیَائِهِ، وَ مَأْوَی أَصْفِیَائِهِ، ظَهَرَ فِیکُمْ حَسِیکَةُ النِّفَاقِ</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نفاق را مخفی کرده و پوشانده بودید و پس از رحلت پیامبر خدا، نفاق را آشکار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خواسته باشد ریشه های حادثه سقیفه را شناسایی کند بهترین سند، خطبه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43" w:name="__RefHeading___Toc6626998_2870459653"/>
      <w:bookmarkStart w:id="244" w:name="_Toc90"/>
      <w:bookmarkEnd w:id="243"/>
      <w:r>
        <w:rPr>
          <w:rtl w:val="true"/>
        </w:rPr>
        <w:t>سقیفه چرا اتفاق افتاد؟</w:t>
      </w:r>
      <w:bookmarkEnd w:id="24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 سقیفه طبق فرمایش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پیروی از شیطان و دیگری، نفاق پوشیده ای بود که در زمان حیات رسول الله در میان امت مخفی بود و پس از آن عزیز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سقیفه یک شبه درست شد و این گونه مسیر اسلام را کج کرد و در یک لحظه تصمیم گرفتند امیرالمؤمنین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روی آن، کار و برنامه 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افرادی به اطراف فرستاده شده بودند و زمینه سازی انجام گرفته بود</w:t>
      </w:r>
      <w:r>
        <w:rPr>
          <w:rFonts w:eastAsia="IRNazanin" w:cs="IRNazanin"/>
          <w:color w:val="111111"/>
          <w:sz w:val="28"/>
          <w:szCs w:val="28"/>
          <w:rtl w:val="true"/>
          <w:lang w:bidi="fa-IR"/>
        </w:rPr>
        <w:t xml:space="preserve">. </w:t>
      </w:r>
      <w:bookmarkStart w:id="245" w:name="pg9527_86526"/>
    </w:p>
    <w:p>
      <w:pPr>
        <w:pStyle w:val="BookText"/>
        <w:rPr/>
      </w:pPr>
      <w:bookmarkEnd w:id="245"/>
      <w:r>
        <w:rPr>
          <w:rFonts w:ascii="IRNazanin" w:hAnsi="IRNazanin" w:eastAsia="IRNazanin"/>
          <w:color w:val="111111"/>
          <w:sz w:val="28"/>
          <w:sz w:val="28"/>
          <w:szCs w:val="28"/>
          <w:rtl w:val="true"/>
          <w:lang w:bidi="fa-IR"/>
        </w:rPr>
        <w:t xml:space="preserve">اگر می بینید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سقیفه یکی پیروی از شیطان و دیگری نفاق است، عامل سوم را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زنان مهاجر و انصار ایراد کرد که در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تحمل عدالت علی را نداشتید، زیرا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مسامحه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نَقَمُوا منه</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شما از امیرالمؤمنین دست برنداشتید مگر به خاطر سختی عدالتش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این ها سیاست است، پس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سیاست گذار و سیاست مدار است و گام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گام سیاسی چه در خطبه اش، چه در پیش بینی هایش از آینده و در بی اعتنایی به وضع موجود بسیار مشهود است</w:t>
      </w:r>
      <w:r>
        <w:rPr>
          <w:rFonts w:eastAsia="IRNazanin" w:cs="IRNazanin"/>
          <w:color w:val="111111"/>
          <w:sz w:val="28"/>
          <w:szCs w:val="28"/>
          <w:rtl w:val="true"/>
          <w:lang w:bidi="fa-IR"/>
        </w:rPr>
        <w:t>.</w:t>
      </w:r>
    </w:p>
    <w:p>
      <w:pPr>
        <w:pStyle w:val="Heading5"/>
        <w:numPr>
          <w:ilvl w:val="4"/>
          <w:numId w:val="1"/>
        </w:numPr>
        <w:rPr/>
      </w:pPr>
      <w:bookmarkStart w:id="246" w:name="__RefHeading___Toc6627000_2870459653"/>
      <w:bookmarkStart w:id="247" w:name="_Toc91"/>
      <w:bookmarkEnd w:id="246"/>
      <w:r>
        <w:rPr>
          <w:rtl w:val="true"/>
        </w:rPr>
        <w:t xml:space="preserve">وصیت سیاسی حضرت زهرا </w:t>
      </w:r>
      <w:r>
        <w:rPr>
          <w:rtl w:val="true"/>
        </w:rPr>
        <w:t>(</w:t>
      </w:r>
      <w:r>
        <w:rPr>
          <w:rtl w:val="true"/>
        </w:rPr>
        <w:t>سلام الله علیها</w:t>
      </w:r>
      <w:r>
        <w:rPr>
          <w:rtl w:val="true"/>
        </w:rPr>
        <w:t>)</w:t>
      </w:r>
      <w:bookmarkEnd w:id="247"/>
    </w:p>
    <w:p>
      <w:pPr>
        <w:pStyle w:val="Heading5"/>
        <w:numPr>
          <w:ilvl w:val="4"/>
          <w:numId w:val="1"/>
        </w:numPr>
        <w:rPr/>
      </w:pPr>
      <w:bookmarkStart w:id="248" w:name="__RefHeading___Toc6627002_2870459653"/>
      <w:bookmarkStart w:id="249" w:name="_Toc92"/>
      <w:bookmarkEnd w:id="248"/>
      <w:r>
        <w:rPr>
          <w:rtl w:val="true"/>
        </w:rPr>
        <w:t xml:space="preserve">الگوپذیری از فاطمه زهرا </w:t>
      </w:r>
      <w:r>
        <w:rPr>
          <w:rtl w:val="true"/>
        </w:rPr>
        <w:t>(</w:t>
      </w:r>
      <w:r>
        <w:rPr>
          <w:rtl w:val="true"/>
        </w:rPr>
        <w:t>سلام الله علیها</w:t>
      </w:r>
      <w:r>
        <w:rPr>
          <w:rtl w:val="true"/>
        </w:rPr>
        <w:t>)</w:t>
      </w:r>
      <w:bookmarkEnd w:id="249"/>
    </w:p>
    <w:p>
      <w:pPr>
        <w:pStyle w:val="BookText"/>
        <w:rPr/>
      </w:pPr>
      <w:r>
        <w:rPr>
          <w:rFonts w:ascii="IRNazanin" w:hAnsi="IRNazanin" w:eastAsia="IRNazanin"/>
          <w:color w:val="111111"/>
          <w:sz w:val="28"/>
          <w:sz w:val="28"/>
          <w:szCs w:val="28"/>
          <w:rtl w:val="true"/>
          <w:lang w:bidi="fa-IR"/>
        </w:rPr>
        <w:t xml:space="preserve">رفتار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انسان بایستی مَشْی سیاسی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سیاسی هم با مشی عبادی هیچ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دارد، یارانت را شکنجه می کنند، عزیزانت را آزار می دهند؛ ولی باید صبر و استقامت کنی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مسجدالحرام می آمد، کنار حجر اسماعیل میایستاد و مردم را به خدا دعوت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هم سر و صدا می کردند،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صدا کنید تا کسی قرآن </w:t>
      </w:r>
      <w:bookmarkStart w:id="250" w:name="pg9527_86527"/>
    </w:p>
    <w:p>
      <w:pPr>
        <w:pStyle w:val="BookText"/>
        <w:rPr/>
      </w:pPr>
      <w:bookmarkEnd w:id="250"/>
      <w:r>
        <w:rPr>
          <w:rFonts w:ascii="IRNazanin" w:hAnsi="IRNazanin" w:eastAsia="IRNazanin"/>
          <w:color w:val="111111"/>
          <w:sz w:val="28"/>
          <w:sz w:val="28"/>
          <w:szCs w:val="28"/>
          <w:rtl w:val="true"/>
          <w:lang w:bidi="fa-IR"/>
        </w:rPr>
        <w:t>را نشنود</w:t>
      </w:r>
      <w:r>
        <w:rPr>
          <w:rFonts w:eastAsia="IRNazanin" w:cs="IRNazanin"/>
          <w:color w:val="111111"/>
          <w:sz w:val="28"/>
          <w:szCs w:val="28"/>
          <w:rtl w:val="true"/>
          <w:lang w:bidi="fa-IR"/>
        </w:rPr>
        <w:t>.</w:t>
      </w:r>
    </w:p>
    <w:p>
      <w:pPr>
        <w:pStyle w:val="Heading5"/>
        <w:numPr>
          <w:ilvl w:val="4"/>
          <w:numId w:val="1"/>
        </w:numPr>
        <w:rPr/>
      </w:pPr>
      <w:bookmarkStart w:id="251" w:name="__RefHeading___Toc6627004_2870459653"/>
      <w:bookmarkStart w:id="252" w:name="_Toc93"/>
      <w:bookmarkEnd w:id="251"/>
      <w:r>
        <w:rPr>
          <w:rtl w:val="true"/>
        </w:rPr>
        <w:t>بصیرت طفیل بن عمرو دوسی</w:t>
      </w:r>
      <w:bookmarkEnd w:id="252"/>
    </w:p>
    <w:p>
      <w:pPr>
        <w:pStyle w:val="BookText"/>
        <w:rPr/>
      </w:pPr>
      <w:r>
        <w:rPr>
          <w:rFonts w:ascii="IRNazanin" w:hAnsi="IRNazanin" w:eastAsia="IRNazanin"/>
          <w:color w:val="111111"/>
          <w:sz w:val="28"/>
          <w:sz w:val="28"/>
          <w:szCs w:val="28"/>
          <w:rtl w:val="true"/>
          <w:lang w:bidi="fa-IR"/>
        </w:rPr>
        <w:t>جا اکتفاء کند، به جاهای مختلف، نامه نوشت و نماینده فرستاد</w:t>
      </w:r>
      <w:r>
        <w:rPr>
          <w:rFonts w:eastAsia="IRNazanin" w:cs="IRNazanin"/>
          <w:color w:val="111111"/>
          <w:sz w:val="28"/>
          <w:szCs w:val="28"/>
          <w:rtl w:val="true"/>
          <w:lang w:bidi="fa-IR"/>
        </w:rPr>
        <w:t>.</w:t>
      </w:r>
    </w:p>
    <w:p>
      <w:pPr>
        <w:pStyle w:val="Heading4"/>
        <w:numPr>
          <w:ilvl w:val="3"/>
          <w:numId w:val="1"/>
        </w:numPr>
        <w:rPr/>
      </w:pPr>
      <w:bookmarkStart w:id="253" w:name="__RefHeading___Toc6627006_2870459653"/>
      <w:bookmarkStart w:id="254" w:name="_Toc94"/>
      <w:bookmarkEnd w:id="253"/>
      <w:r>
        <w:rPr>
          <w:rtl w:val="true"/>
        </w:rPr>
        <w:t>رکن سوم</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 أَهْواءَهُمْ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حرفهای این مشرکان گوش نده، هر یک از مردم ممکن است حرفی بزند، اما تو کار خودت را انجام بده</w:t>
      </w:r>
      <w:r>
        <w:rPr>
          <w:rFonts w:eastAsia="IRNazanin" w:cs="IRNazanin"/>
          <w:color w:val="111111"/>
          <w:sz w:val="28"/>
          <w:szCs w:val="28"/>
          <w:rtl w:val="true"/>
          <w:lang w:bidi="fa-IR"/>
        </w:rPr>
        <w:t>!</w:t>
      </w:r>
    </w:p>
    <w:p>
      <w:pPr>
        <w:pStyle w:val="Heading4"/>
        <w:numPr>
          <w:ilvl w:val="3"/>
          <w:numId w:val="1"/>
        </w:numPr>
        <w:rPr/>
      </w:pPr>
      <w:bookmarkStart w:id="255" w:name="__RefHeading___Toc6627008_2870459653"/>
      <w:bookmarkStart w:id="256" w:name="_Toc95"/>
      <w:bookmarkEnd w:id="255"/>
      <w:r>
        <w:rPr>
          <w:rtl w:val="true"/>
        </w:rPr>
        <w:t>رکن چهارم</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آمَنتُ بِمَا 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برای قرآن کار می کنم، فقط برای اشاعه کلام الهی فعالیت می کنم</w:t>
      </w:r>
      <w:r>
        <w:rPr>
          <w:rFonts w:eastAsia="IRNazanin" w:cs="IRNazanin"/>
          <w:color w:val="111111"/>
          <w:sz w:val="28"/>
          <w:szCs w:val="28"/>
          <w:rtl w:val="true"/>
          <w:lang w:bidi="fa-IR"/>
        </w:rPr>
        <w:t>.</w:t>
      </w:r>
    </w:p>
    <w:p>
      <w:pPr>
        <w:pStyle w:val="Heading4"/>
        <w:numPr>
          <w:ilvl w:val="3"/>
          <w:numId w:val="1"/>
        </w:numPr>
        <w:rPr/>
      </w:pPr>
      <w:bookmarkStart w:id="257" w:name="__RefHeading___Toc6627010_2870459653"/>
      <w:bookmarkStart w:id="258" w:name="_Toc96"/>
      <w:bookmarkEnd w:id="257"/>
      <w:r>
        <w:rPr>
          <w:rtl w:val="true"/>
        </w:rPr>
        <w:t>رکن پنجم</w:t>
      </w:r>
      <w:bookmarkEnd w:id="25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وَأُمِرْتُ لِأَعْدِلَ بَیْنَكُمُ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بین شما عدالت را برقرار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چگونه پیغمبر می تواند این کارها را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بدون حکومت، قدرت و سیاست می شود پیامبر قرآن را پیاده کند؟ لذا نگاه کنید همه ائمه را به شهادت رساندند، طبق آنچه که نقل شده و مشهور است همین نکته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بزرگواران، به مرگ طبیعی از دنیا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سیاست دینی همراه بصیرت و آگاهی رعایت حقوق الهی و حقوق مردم است </w:t>
      </w:r>
      <w:bookmarkStart w:id="259" w:name="pg9527_86528"/>
    </w:p>
    <w:p>
      <w:pPr>
        <w:pStyle w:val="BookText"/>
        <w:rPr/>
      </w:pPr>
      <w:bookmarkEnd w:id="259"/>
      <w:r>
        <w:rPr>
          <w:rFonts w:ascii="IRNazanin" w:hAnsi="IRNazanin" w:eastAsia="IRNazanin"/>
          <w:color w:val="111111"/>
          <w:sz w:val="28"/>
          <w:sz w:val="28"/>
          <w:szCs w:val="28"/>
          <w:rtl w:val="true"/>
          <w:lang w:bidi="fa-IR"/>
        </w:rPr>
        <w:t>البته با رعایت موازین شرع و با نبود مکر 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سیاستی است که در دین به آن توصیه شده است</w:t>
      </w:r>
      <w:r>
        <w:rPr>
          <w:rFonts w:eastAsia="IRNazanin" w:cs="IRNazanin"/>
          <w:color w:val="111111"/>
          <w:sz w:val="28"/>
          <w:szCs w:val="28"/>
          <w:rtl w:val="true"/>
          <w:lang w:bidi="fa-IR"/>
        </w:rPr>
        <w:t>.</w:t>
      </w:r>
    </w:p>
    <w:p>
      <w:pPr>
        <w:pStyle w:val="Heading3"/>
        <w:numPr>
          <w:ilvl w:val="2"/>
          <w:numId w:val="1"/>
        </w:numPr>
        <w:rPr/>
      </w:pPr>
      <w:bookmarkStart w:id="260" w:name="__RefHeading___Toc6627012_2870459653"/>
      <w:bookmarkStart w:id="261" w:name="_Toc97"/>
      <w:bookmarkEnd w:id="260"/>
      <w:r>
        <w:rPr>
          <w:rtl w:val="true"/>
        </w:rPr>
        <w:t xml:space="preserve">سیاست حضرت زهرا </w:t>
      </w:r>
      <w:r>
        <w:rPr>
          <w:rtl w:val="true"/>
        </w:rPr>
        <w:t>(</w:t>
      </w:r>
      <w:r>
        <w:rPr>
          <w:rtl w:val="true"/>
        </w:rPr>
        <w:t>سلام الله علیها</w:t>
      </w:r>
      <w:r>
        <w:rPr>
          <w:rtl w:val="true"/>
        </w:rPr>
        <w:t>)</w:t>
      </w:r>
      <w:bookmarkEnd w:id="261"/>
    </w:p>
    <w:p>
      <w:pPr>
        <w:pStyle w:val="BookText"/>
        <w:rPr/>
      </w:pPr>
      <w:r>
        <w:rPr>
          <w:rFonts w:ascii="IRNazanin" w:hAnsi="IRNazanin" w:eastAsia="IRNazanin"/>
          <w:color w:val="111111"/>
          <w:sz w:val="28"/>
          <w:sz w:val="28"/>
          <w:szCs w:val="28"/>
          <w:rtl w:val="true"/>
          <w:lang w:bidi="fa-IR"/>
        </w:rPr>
        <w:t xml:space="preserve">الان می خواهم گام ها و منش های سیاسی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برایتان عرض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افشاگری در دفاع از امامت</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بحران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جمع شدند و خواستند غدیر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مقابل آنها چه کرد؟ می توانست گوشه خانه بنشیند و گریه کند، اما بلند شد و رفت و در هر چند کیلومتری فتنه را افشا می کرد و فریاد بر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 بن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رفتم قبرستان بقیع، دیدم صدای گریه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خانمی با چهار بچه نشسته و دارد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متوجه شدم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شما ما را آزار می دهد و برای ما سخت است چرا گریه می کنید؟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قصه را مرحوم شیخ عباس در بیت الاحزان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مصیبت، دارد مرا از پا درمی آورد، یکی فقدان پدرم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بمیرد، پس از چند وقتی مصیبتش کاهش می یابد، ولی از روزی که پدرم رسول خدا </w:t>
      </w:r>
    </w:p>
    <w:p>
      <w:pPr>
        <w:pStyle w:val="BookText"/>
        <w:rPr/>
      </w:pPr>
      <w:r>
        <w:rPr>
          <w:rFonts w:ascii="IRNazanin" w:hAnsi="IRNazanin" w:eastAsia="IRNazanin"/>
          <w:color w:val="111111"/>
          <w:sz w:val="28"/>
          <w:sz w:val="28"/>
          <w:szCs w:val="28"/>
          <w:rtl w:val="true"/>
          <w:lang w:bidi="fa-IR"/>
        </w:rPr>
        <w:t>از دنیا رفت، روز به روز داغش برای من بیشتر می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یَوْماً مَیِّتٌ قَلَّ ذِکْرُهُ وَ ذِکْرُ أَبِی مُذْ مَاتَ والله أَکْثَر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قول یکی از مراجعی در گذشته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روضه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جریان مصیبت دیروز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شهادتش چند سال می گذرد، هنوز که هنوز است حرارتش خاموش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لیبد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روزی که از دنیا رفت، هر روز که می گذرد، داغش شدیدتر می شود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باید سراغ امام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مشروعیتش با خداست، ولی مقبولیتش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 وقتی مردم یاریش نکردند، مجبور به صلح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 اما وقتی مردم او را تنها گذاشتند، مگر چهارده سال گوشه زندان قرار نگرفت؟</w:t>
      </w:r>
    </w:p>
    <w:p>
      <w:pPr>
        <w:pStyle w:val="BookText"/>
        <w:rPr/>
      </w:pPr>
      <w:r>
        <w:rPr>
          <w:rFonts w:ascii="IRNazanin" w:hAnsi="IRNazanin" w:eastAsia="IRNazanin"/>
          <w:color w:val="111111"/>
          <w:sz w:val="28"/>
          <w:sz w:val="28"/>
          <w:szCs w:val="28"/>
          <w:rtl w:val="true"/>
          <w:lang w:bidi="fa-IR"/>
        </w:rPr>
        <w:t>امام شدن امیرالمؤمنین مشروعیتش با خداست، ولی مردم باید جمع شوند تا او بتواند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امام در جنگ صفین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مأموم شما شدم؟ شما دارید مرا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گویید آقا صلح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بپذیر، اینجا را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مأموم شده ام و شما امام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در بقیع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گام حضرت زهرا برای افشاگری فتنه گران سقیفه بود و </w:t>
      </w:r>
    </w:p>
    <w:p>
      <w:pPr>
        <w:pStyle w:val="BookText"/>
        <w:rPr/>
      </w:pPr>
      <w:r>
        <w:rPr>
          <w:rFonts w:ascii="IRNazanin" w:hAnsi="IRNazanin" w:eastAsia="IRNazanin"/>
          <w:color w:val="111111"/>
          <w:sz w:val="28"/>
          <w:sz w:val="28"/>
          <w:szCs w:val="28"/>
          <w:rtl w:val="true"/>
          <w:lang w:bidi="fa-IR"/>
        </w:rPr>
        <w:t>در جاهای متعددی با سخنرانی به افشاگری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ارکان اعتقادی و از فروع دین ما تولی و 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جوان ها و نوجوان های ما یاد بگیرند و بدانند که امام نسبت به جامعه، مثل نخ تسبیح به دانه های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 تسبیح پاره شود، دانه های تسبیح از هم می 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ناگزیریم از اینکه بدانیم جایگاه امام در جامعه چیست؟ زیرا امروزه خیلی ها دارند علیه نظریه امامت شبهه ایجاد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و آفت زدایی</w:t>
      </w:r>
    </w:p>
    <w:p>
      <w:pPr>
        <w:pStyle w:val="BookText"/>
        <w:rPr/>
      </w:pPr>
      <w:r>
        <w:rPr>
          <w:rFonts w:ascii="IRNazanin" w:hAnsi="IRNazanin" w:eastAsia="IRNazanin"/>
          <w:color w:val="111111"/>
          <w:sz w:val="28"/>
          <w:sz w:val="28"/>
          <w:szCs w:val="28"/>
          <w:rtl w:val="true"/>
          <w:lang w:bidi="fa-IR"/>
        </w:rPr>
        <w:t xml:space="preserve">یکی از نقش های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آسیب شناسی و آسیب زدایی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که در مسجد و نیز در جمع زنان مهاجر و انصار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شما چرا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گذاشتید، چون از شیطان پیروی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أَطْلَعَ الشَّیْطَانُ رَأْسَهُ مِنْ مَغْرَزِهِ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شما را صدا زد و شما جوابش را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نفاق بود، این نفاق را که تا پیغمبر زنده بود، مخفی کردید و اکنون آن را آشکار کردید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شکل نفاق در مدینه و در مکه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نوع نفاق داریم، یکی نفاقی است که در مکه وجود داشت و د است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تحریرالوسیله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می گویند دین بدونِ سیاست، نه دین را می شناسند و نه سیاست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دین حدود دارد، تجارت </w:t>
      </w:r>
      <w:bookmarkStart w:id="262" w:name="pg9527_86531"/>
    </w:p>
    <w:p>
      <w:pPr>
        <w:pStyle w:val="BookText"/>
        <w:rPr/>
      </w:pPr>
      <w:bookmarkEnd w:id="262"/>
      <w:r>
        <w:rPr>
          <w:rFonts w:ascii="IRNazanin" w:hAnsi="IRNazanin" w:eastAsia="IRNazanin"/>
          <w:color w:val="111111"/>
          <w:sz w:val="28"/>
          <w:sz w:val="28"/>
          <w:szCs w:val="28"/>
          <w:rtl w:val="true"/>
          <w:lang w:bidi="fa-IR"/>
        </w:rPr>
        <w:t>دارد، قضاوت دارد، امامت دارد، برائت دارد، نفی سلطه کافر دارد، همه اینها میشود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مشی سیاسی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دو، سه ماه پیش گرفته است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راه های مختلف، احتجاج، سخنرانی، گریه، توبیخ، وصیت سیاسی، بی اعتنایی، راه ندادن به خانه و همه، حکایت از هوش سرشار و معرفت سیاسی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شیوه های مختلف به مسلمانان و به شیعیان تفهیم کرد که من مدافع امیرالمؤمنین و مدافع ولایت و اسلام هستم، شما نیز این گونه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عظمت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 دهیم که همه ما را جزو پیروان حضرت در دفاع از ولایت و امامت تا آخرین لحظه قرار بده</w:t>
      </w:r>
      <w:r>
        <w:rPr>
          <w:rFonts w:eastAsia="IRNazanin" w:cs="IRNazanin"/>
          <w:color w:val="111111"/>
          <w:sz w:val="28"/>
          <w:szCs w:val="28"/>
          <w:rtl w:val="true"/>
          <w:lang w:bidi="fa-IR"/>
        </w:rPr>
        <w:t>.</w:t>
      </w:r>
    </w:p>
    <w:p>
      <w:pPr>
        <w:pStyle w:val="Heading3"/>
        <w:numPr>
          <w:ilvl w:val="2"/>
          <w:numId w:val="1"/>
        </w:numPr>
        <w:rPr/>
      </w:pPr>
      <w:bookmarkStart w:id="263" w:name="__RefHeading___Toc6627014_2870459653"/>
      <w:bookmarkStart w:id="264" w:name="_Toc98"/>
      <w:bookmarkEnd w:id="263"/>
      <w:r>
        <w:rPr>
          <w:rtl w:val="true"/>
        </w:rPr>
        <w:t>روضه</w:t>
      </w:r>
      <w:bookmarkEnd w:id="26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زهرای مرضیه همه زندگی اش در دفاع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جانش را نیز در دفاع از ولایت خرج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برخی از مذاهب قائل به مرگ طبیعی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خیلی اصرار دارند که بگویند حضرت به مرگ طبیعی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گذشته، مریضی خاصی هم نداشته است، کسی هم چیزی در تاریخ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طور شد این حادثه بعد از رحلت رسول خدا اتفاق افتاد؟ </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مادرتان در جوانی به شهادت رسید؟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ضربه ای که به پهلوی مادرم زهرا زدند، به خاطر آن تازیانه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بازوی مادرم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صِدِّیقَةٌ شَهِیدَةٌ</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ائمه علیهم السلام عنایت داشتند تا این فرهنگ را القاء کنند که مادرمان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صدیقه شهیده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خانه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امانت دار خیلی حواسش جمع است تا امانت را صحیح و سالم برگرداند،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مراعات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چه شده؛ چون خودم خیلی خبر ندارم، ولی شما از فاطمه بپرسید راز شکستگی پهلو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تورم بازویش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با دست مبارک سنگ لحد گذاشت و صورت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خاک نهاد و خاک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ام بودی رفتی از دستم تو چرا رفتی من چرا هستم</w:t>
      </w:r>
    </w:p>
    <w:p>
      <w:pPr>
        <w:pStyle w:val="BookText"/>
        <w:rPr/>
      </w:pPr>
      <w:r>
        <w:rPr>
          <w:rFonts w:ascii="IRNazanin" w:hAnsi="IRNazanin" w:eastAsia="IRNazanin"/>
          <w:color w:val="111111"/>
          <w:sz w:val="28"/>
          <w:sz w:val="28"/>
          <w:szCs w:val="28"/>
          <w:rtl w:val="true"/>
          <w:lang w:bidi="fa-IR"/>
        </w:rPr>
        <w:t>رفتی ای زهرا پیش پیغمبر علی تنها، گشته تنهاتر</w:t>
      </w:r>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را تکانی داد؛ 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ام رفت، دیگر دستم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أَبْکِی مَخَافَةَ أَنْ تَطُولَ حَیَاتِی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دل امیرالمؤمنین را خیلی غم فرا </w:t>
      </w:r>
    </w:p>
    <w:p>
      <w:pPr>
        <w:pStyle w:val="BookText"/>
        <w:rPr/>
      </w:pPr>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 بِهِ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غمهای عالم در دلش ریخت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چه طور علی آرام شود؟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کنار قبر زهرای جوان نماز خواند،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خم شد صورتش را گذاشت روی خاک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خَدَّهُ فِی التُّرَاب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نَفْسِی عَلَی زَفَرَاتِهَا مَحْبُوسَةٌ یَا لَیْتَهَا خَرَجَتْ مَعَ الزَّفَرَات</w:t>
      </w:r>
    </w:p>
    <w:p>
      <w:pPr>
        <w:pStyle w:val="BookText"/>
        <w:rPr/>
      </w:pPr>
      <w:r>
        <w:rPr>
          <w:rFonts w:ascii="Amiri" w:hAnsi="Amiri" w:eastAsia="Amiri" w:cs="Amiri"/>
          <w:color w:val="111111"/>
          <w:sz w:val="28"/>
          <w:sz w:val="28"/>
          <w:szCs w:val="28"/>
          <w:rtl w:val="true"/>
          <w:lang w:bidi="ar-SA"/>
        </w:rPr>
        <w:t>لَا خَیْرَ بَعْدَکِ فِی الْحَیَاةِ وَ إِنَّمَا أَبْکِی مَخَافَةَ أَنْ تَطُولَ حَیَاتِی</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33</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با ترجمه احمد آرام،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620</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های تلخ و شیرین 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البدایه والنهایه،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امتاع الاسماء بما للنبی من الاحوال والاموال،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15</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الاحزان، ص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101</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27</w:t>
      </w:r>
      <w:r>
        <w:rPr>
          <w:rFonts w:ascii="IRNazanin" w:hAnsi="IRNazanin" w:eastAsia="IRNazanin"/>
          <w:color w:val="111111"/>
          <w:sz w:val="28"/>
          <w:sz w:val="28"/>
          <w:szCs w:val="28"/>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کُنَّ فِیهِ کَانَ مُنَافِقاً وَ إِنْ صَامَ وَ صَلَّی وَ زَعَمَ أَنَّهُ </w:t>
      </w:r>
      <w:bookmarkStart w:id="265" w:name="pg9527_86534"/>
    </w:p>
    <w:p>
      <w:pPr>
        <w:pStyle w:val="BookText"/>
        <w:rPr/>
      </w:pPr>
      <w:bookmarkEnd w:id="265"/>
      <w:r>
        <w:rPr>
          <w:rFonts w:ascii="Amiri" w:hAnsi="Amiri" w:eastAsia="Amiri" w:cs="Amiri"/>
          <w:color w:val="111111"/>
          <w:sz w:val="28"/>
          <w:sz w:val="28"/>
          <w:szCs w:val="28"/>
          <w:rtl w:val="true"/>
          <w:lang w:bidi="ar-SA"/>
        </w:rPr>
        <w:t xml:space="preserve">مُسْلِمٌ مَنْ إِذَا ائْتُمِنَ خَانَ وَ إِذَا حَدَّثَ کَذَبَ وَ إِذَا وَعَدَ أَخْلَفَ إِنَّ اللهَ عَزَّ وَ جَلَّ قَالَ فِی کِتَابِهِ إِنَّ اللهَ لا یُحِبُّ الْخائِنِینَ وَ قَالَ أَنَّ لَعْنَتَ اللهِ عَلَیْهِ إِنْ کانَ مِنَ الْکاذِبِینَ وَ فِی قَوْلِهِ عَزَّ وَ جلَّ وَ اذْکُرْ فِی الْکِتابِ إِسْماعِیلَ إِنَّهُ کانَ صادِقَ الْوَعْدِ وَ کانَ رَسُولاً نَبِیّاً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60</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40</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60</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چاپ جدید، ص </w:t>
      </w:r>
      <w:r>
        <w:rPr>
          <w:rFonts w:eastAsia="IRNazanin" w:cs="IRNazanin"/>
          <w:color w:val="111111"/>
          <w:sz w:val="28"/>
          <w:szCs w:val="28"/>
          <w:lang w:bidi="fa-IR"/>
        </w:rPr>
        <w:t>134</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ص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سوگنامه آل محمد، ص </w:t>
      </w:r>
      <w:r>
        <w:rPr>
          <w:rFonts w:eastAsia="IRNazanin" w:cs="IRNazanin"/>
          <w:color w:val="111111"/>
          <w:sz w:val="28"/>
          <w:szCs w:val="28"/>
          <w:lang w:bidi="fa-IR"/>
        </w:rPr>
        <w:t>35</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lang w:bidi="fa-IR"/>
        </w:rPr>
        <w:t>٫</w:t>
      </w:r>
    </w:p>
    <w:p>
      <w:pPr>
        <w:pStyle w:val="Heading2"/>
        <w:numPr>
          <w:ilvl w:val="1"/>
          <w:numId w:val="1"/>
        </w:numPr>
        <w:rPr/>
      </w:pPr>
      <w:bookmarkStart w:id="266" w:name="__RefHeading___Toc6627016_2870459653"/>
      <w:bookmarkStart w:id="267" w:name="_Toc99"/>
      <w:bookmarkEnd w:id="266"/>
      <w:r>
        <w:rPr>
          <w:rtl w:val="true"/>
        </w:rPr>
        <w:t xml:space="preserve">دین شناسی فاطمه زهرا </w:t>
      </w:r>
      <w:r>
        <w:rPr>
          <w:rtl w:val="true"/>
        </w:rPr>
        <w:t>(</w:t>
      </w:r>
      <w:r>
        <w:rPr>
          <w:rtl w:val="true"/>
        </w:rPr>
        <w:t>سلام الله علیها</w:t>
      </w:r>
      <w:r>
        <w:rPr>
          <w:rtl w:val="true"/>
        </w:rPr>
        <w:t>)</w:t>
      </w:r>
      <w:bookmarkEnd w:id="26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8" w:name="__RefHeading___Toc6627018_2870459653"/>
      <w:bookmarkStart w:id="269" w:name="_Toc100"/>
      <w:bookmarkEnd w:id="268"/>
      <w:r>
        <w:rPr>
          <w:rtl w:val="true"/>
        </w:rPr>
        <w:t>اشاره</w:t>
      </w:r>
      <w:bookmarkStart w:id="270" w:name="pg9527_86535"/>
      <w:bookmarkEnd w:id="269"/>
    </w:p>
    <w:p>
      <w:pPr>
        <w:pStyle w:val="BookText"/>
        <w:rPr/>
      </w:pPr>
      <w:bookmarkEnd w:id="2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وَكُونُواْ مَعَ الصَّادِقِینَ</w:t>
      </w:r>
      <w:r>
        <w:rPr>
          <w:rFonts w:eastAsia="Amiri" w:cs="Amiri" w:ascii="Amiri" w:hAnsi="Amiri"/>
          <w:color w:val="111111"/>
          <w:sz w:val="28"/>
          <w:szCs w:val="28"/>
          <w:rtl w:val="true"/>
          <w:lang w:bidi="ar-SA"/>
        </w:rPr>
        <w:t xml:space="preserve">.» </w:t>
      </w:r>
      <w:r>
        <w:rPr>
          <w:rStyle w:val="FootnoteAnchor"/>
          <w:rtl w:val="true"/>
        </w:rPr>
        <w:footnoteReference w:id="142"/>
      </w:r>
    </w:p>
    <w:p>
      <w:pPr>
        <w:pStyle w:val="Heading3"/>
        <w:numPr>
          <w:ilvl w:val="2"/>
          <w:numId w:val="1"/>
        </w:numPr>
        <w:rPr/>
      </w:pPr>
      <w:bookmarkStart w:id="271" w:name="__RefHeading___Toc6627020_2870459653"/>
      <w:bookmarkStart w:id="272" w:name="_Toc101"/>
      <w:bookmarkEnd w:id="271"/>
      <w:r>
        <w:rPr>
          <w:rtl w:val="true"/>
        </w:rPr>
        <w:t>مقدمه</w:t>
      </w:r>
      <w:bookmarkEnd w:id="272"/>
    </w:p>
    <w:p>
      <w:pPr>
        <w:pStyle w:val="BookText"/>
        <w:rPr/>
      </w:pPr>
      <w:r>
        <w:rPr>
          <w:rFonts w:ascii="IRNazanin" w:hAnsi="IRNazanin" w:eastAsia="IRNazanin"/>
          <w:color w:val="111111"/>
          <w:sz w:val="28"/>
          <w:sz w:val="28"/>
          <w:szCs w:val="28"/>
          <w:rtl w:val="true"/>
          <w:lang w:bidi="fa-IR"/>
        </w:rPr>
        <w:t xml:space="preserve">این روزها و شب ها منسوب به صدیقه طاهره،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که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 زبان به مدح و ثنای او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این بزرگواران درباره زهرای مرضیه به کار بردهاند، بسیار قابل تأمّل و پربار است، به گونهای که پیامبر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شَجْنَةٌ مِنِّی</w:t>
      </w:r>
      <w:r>
        <w:rPr>
          <w:rFonts w:eastAsia="IRNazanin" w:cs="IRNazanin"/>
          <w:color w:val="111111"/>
          <w:sz w:val="28"/>
          <w:szCs w:val="28"/>
          <w:rtl w:val="true"/>
          <w:lang w:bidi="fa-IR"/>
        </w:rPr>
        <w:t xml:space="preserve">»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قَلْبِی</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مُضْغَةٌ مِنِّی</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 مِنِّی</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 فاطمه شاخه بدن، گوشت تن، پاره تن و شادی قلب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نِساءِ أهلِ الاَرْضْ</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بهترین خانم اهل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الفخرُ بفاطمةَ و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فاطمه و پدر بزرگوارش رسول خدا به خودم می بالم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افتخارات اسلامی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بیست و هشتم نهج البلاغه را نگاه کنید – آن جایی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افتخارات اسلامی را بر می شمارد – در انجا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خَیْرُ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برترین زنان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زهرای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الحُسْنُ شخصاً لکانت فاطمةَ بل هَی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تمام خوبی ها را </w:t>
      </w:r>
    </w:p>
    <w:p>
      <w:pPr>
        <w:pStyle w:val="BookText"/>
        <w:rPr/>
      </w:pPr>
      <w:r>
        <w:rPr>
          <w:rFonts w:ascii="IRNazanin" w:hAnsi="IRNazanin" w:eastAsia="IRNazanin"/>
          <w:color w:val="111111"/>
          <w:sz w:val="28"/>
          <w:sz w:val="28"/>
          <w:szCs w:val="28"/>
          <w:rtl w:val="true"/>
          <w:lang w:bidi="fa-IR"/>
        </w:rPr>
        <w:t xml:space="preserve">بخواهید به تصویر بکشید، فاطمه خواهد شد؛ عفاف، تقوا، کرامت و تمام واژه های مقدّس عالم را روی یک تابلو ترسیم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أَعْظَمُ</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فاطمه از آنها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مرضیه چنین شخصیتی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کسی چون من چه بگوید؟ کسی که مدح او را پیامبر و امیرالمؤمنین و ائمه معصومین علیهم السلام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بود، تراثی که به دلیل قصور تاریخ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چیزی در حدود هفتاد دعا، دو خطبه، تعدادی حدیث و نیز تعدادی حکایت است که متخذ از سیره حضرت می باشد، و برخی از این حکایات را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مجموعه ارزشمند برای ما کافی است، و ما باید آن را کارآمد و راهبردی کنیم و در جامعه امروزمان پیاده کنیم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توانستیم ازدواج، همسرداری، دفاع و توحید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 برای جامعه امروز کاربردی و راهبردی کنیم، کاری بس دینی و هنری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با حفظ وضع موجود، با حفظ تکنولوژی، با حفظ این آثار و پیشرفت هایی که در جهان می بینیم – با این شبکه های گسترده و این ارتباطات جمعی – چگونه می شود مسلمان بود؟ اینکه امروز همان الگو را بومی و در جامعه پیاده کنیم، این مسأله ای است که باید ده ها جلسه به آن پرداخته شود</w:t>
      </w:r>
      <w:r>
        <w:rPr>
          <w:rFonts w:eastAsia="IRNazanin" w:cs="IRNazanin"/>
          <w:color w:val="111111"/>
          <w:sz w:val="28"/>
          <w:szCs w:val="28"/>
          <w:rtl w:val="true"/>
          <w:lang w:bidi="fa-IR"/>
        </w:rPr>
        <w:t xml:space="preserve">. </w:t>
      </w:r>
      <w:bookmarkStart w:id="273" w:name="pg9527_86537"/>
    </w:p>
    <w:p>
      <w:pPr>
        <w:pStyle w:val="Heading3"/>
        <w:numPr>
          <w:ilvl w:val="2"/>
          <w:numId w:val="1"/>
        </w:numPr>
        <w:rPr/>
      </w:pPr>
      <w:bookmarkStart w:id="274" w:name="__RefHeading___Toc6627022_2870459653"/>
      <w:bookmarkStart w:id="275" w:name="_Toc102"/>
      <w:bookmarkEnd w:id="273"/>
      <w:bookmarkEnd w:id="274"/>
      <w:r>
        <w:rPr>
          <w:rtl w:val="true"/>
        </w:rPr>
        <w:t xml:space="preserve">دین شناسی فاطمه </w:t>
      </w:r>
      <w:r>
        <w:rPr>
          <w:rtl w:val="true"/>
        </w:rPr>
        <w:t>(</w:t>
      </w:r>
      <w:r>
        <w:rPr>
          <w:rtl w:val="true"/>
        </w:rPr>
        <w:t>سلام الله علیها</w:t>
      </w:r>
      <w:r>
        <w:rPr>
          <w:rtl w:val="true"/>
        </w:rPr>
        <w:t>)</w:t>
      </w:r>
      <w:bookmarkEnd w:id="275"/>
    </w:p>
    <w:p>
      <w:pPr>
        <w:pStyle w:val="BookText"/>
        <w:rPr/>
      </w:pPr>
      <w:r>
        <w:rPr>
          <w:rFonts w:ascii="IRNazanin" w:hAnsi="IRNazanin" w:eastAsia="IRNazanin"/>
          <w:color w:val="111111"/>
          <w:sz w:val="28"/>
          <w:sz w:val="28"/>
          <w:szCs w:val="28"/>
          <w:rtl w:val="true"/>
          <w:lang w:bidi="fa-IR"/>
        </w:rPr>
        <w:t xml:space="preserve">اما بحث بنده راجع به دین شناسی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شناسی به معنای شناخت باورها، اعتقادات و التزامات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ببینیم دیدگاه مبارک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توحید، معاد، امامت، مباحث مختلف اعتقادی و در یک کلام، دین شناسی چیست؟ کم دیده شده است که نویسندگان، سخنرانان و مقاله نویسان به این بُعد زندگی حضرت بپردازند</w:t>
      </w:r>
      <w:r>
        <w:rPr>
          <w:rFonts w:eastAsia="IRNazanin" w:cs="IRNazanin"/>
          <w:color w:val="111111"/>
          <w:sz w:val="28"/>
          <w:szCs w:val="28"/>
          <w:rtl w:val="true"/>
          <w:lang w:bidi="fa-IR"/>
        </w:rPr>
        <w:t>.</w:t>
      </w:r>
    </w:p>
    <w:p>
      <w:pPr>
        <w:pStyle w:val="Heading3"/>
        <w:numPr>
          <w:ilvl w:val="2"/>
          <w:numId w:val="1"/>
        </w:numPr>
        <w:rPr/>
      </w:pPr>
      <w:bookmarkStart w:id="276" w:name="__RefHeading___Toc6627024_2870459653"/>
      <w:bookmarkStart w:id="277" w:name="_Toc103"/>
      <w:bookmarkEnd w:id="276"/>
      <w:r>
        <w:rPr>
          <w:rtl w:val="true"/>
        </w:rPr>
        <w:t xml:space="preserve">دعای حضرت زهرا </w:t>
      </w:r>
      <w:r>
        <w:rPr>
          <w:rtl w:val="true"/>
        </w:rPr>
        <w:t>(</w:t>
      </w:r>
      <w:r>
        <w:rPr>
          <w:rtl w:val="true"/>
        </w:rPr>
        <w:t>سلام الله علیها</w:t>
      </w:r>
      <w:r>
        <w:rPr>
          <w:rtl w:val="true"/>
        </w:rPr>
        <w:t>)</w:t>
      </w:r>
      <w:bookmarkEnd w:id="277"/>
    </w:p>
    <w:p>
      <w:pPr>
        <w:pStyle w:val="BookText"/>
        <w:rPr/>
      </w:pPr>
      <w:r>
        <w:rPr>
          <w:rFonts w:ascii="IRNazanin" w:hAnsi="IRNazanin" w:eastAsia="IRNazanin"/>
          <w:color w:val="111111"/>
          <w:sz w:val="28"/>
          <w:sz w:val="28"/>
          <w:szCs w:val="28"/>
          <w:rtl w:val="true"/>
          <w:lang w:bidi="fa-IR"/>
        </w:rPr>
        <w:t>اول، دعایی را برایتان می خوانم، و بعد بحث دین شناسی را با استفاده از الگوی بیانی و رفتاری حضرت زهرا توضیح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 زهرای مصیبت دیده، سختی کشیده، فقر دیده و مشکل دیده،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 مُصِیبَتِی فِی دِینِی وَ لا تَجْعَلِ الدُّنْیَا أَکْبَرَ هَمّی</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همه همّ و غم من دنیا نشود – الان بعضی ها همه همّ و غمشان دنیا شده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کن که در اعتقاداتم، خلل وارد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 لِی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دینم را اصلاح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عِصْمَةُ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پایگاه، اساس و مبناست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همه زرق و برقش می گذرد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6627026_2870459653"/>
      <w:bookmarkStart w:id="279" w:name="_Toc104"/>
      <w:bookmarkEnd w:id="278"/>
      <w:r>
        <w:rPr>
          <w:rtl w:val="true"/>
        </w:rPr>
        <w:t>داستان</w:t>
      </w:r>
      <w:bookmarkStart w:id="280" w:name="pg9527_86538"/>
      <w:bookmarkEnd w:id="279"/>
    </w:p>
    <w:p>
      <w:pPr>
        <w:pStyle w:val="BookText"/>
        <w:rPr/>
      </w:pPr>
      <w:bookmarkEnd w:id="280"/>
      <w:r>
        <w:rPr>
          <w:rFonts w:ascii="IRNazanin" w:hAnsi="IRNazanin" w:eastAsia="IRNazanin"/>
          <w:color w:val="111111"/>
          <w:sz w:val="28"/>
          <w:sz w:val="28"/>
          <w:szCs w:val="28"/>
          <w:rtl w:val="true"/>
          <w:lang w:bidi="fa-IR"/>
        </w:rPr>
        <w:t>مؤمن بی نیاز است</w:t>
      </w:r>
    </w:p>
    <w:p>
      <w:pPr>
        <w:pStyle w:val="BookText"/>
        <w:rPr/>
      </w:pPr>
      <w:r>
        <w:rPr>
          <w:rFonts w:ascii="IRNazanin" w:hAnsi="IRNazanin" w:eastAsia="IRNazanin"/>
          <w:color w:val="111111"/>
          <w:sz w:val="28"/>
          <w:sz w:val="28"/>
          <w:szCs w:val="28"/>
          <w:rtl w:val="true"/>
          <w:lang w:bidi="fa-IR"/>
        </w:rPr>
        <w:t xml:space="preserve">شخصی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چطور است؟ – مدتی بود که او خدمت امام نیامده بود و آقا احوالش را از رفیقش پرسید – فرد مورد سؤال فکر کرد که منظور امام وضع جسمی و مالی آن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اوضاعی ندارد، وضعش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گویم او چه طور است، نمی پرسم پول تو جیبی دارد یا نه؟ وضع مالیاش خوب است یا نه؟ می گویم دینش چه طور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دینش محفوظ و همان گونه است که شما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مشکلات اقتصادی و مسائل مالی برایش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 اللهُ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 پول ندارد، مهم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که او بی نیاز است</w:t>
      </w:r>
      <w:r>
        <w:rPr>
          <w:rFonts w:eastAsia="IRNazanin" w:cs="IRNazanin"/>
          <w:color w:val="111111"/>
          <w:sz w:val="28"/>
          <w:szCs w:val="28"/>
          <w:rtl w:val="true"/>
          <w:lang w:bidi="fa-IR"/>
        </w:rPr>
        <w:t xml:space="preserve">. </w:t>
      </w:r>
      <w:r>
        <w:rPr>
          <w:rStyle w:val="FootnoteAnchor"/>
          <w:rtl w:val="true"/>
        </w:rPr>
        <w:footnoteReference w:id="150"/>
      </w:r>
    </w:p>
    <w:p>
      <w:pPr>
        <w:pStyle w:val="Heading3"/>
        <w:numPr>
          <w:ilvl w:val="2"/>
          <w:numId w:val="1"/>
        </w:numPr>
        <w:rPr/>
      </w:pPr>
      <w:bookmarkStart w:id="281" w:name="__RefHeading___Toc6627028_2870459653"/>
      <w:bookmarkStart w:id="282" w:name="_Toc105"/>
      <w:bookmarkEnd w:id="281"/>
      <w:r>
        <w:rPr>
          <w:rtl w:val="true"/>
        </w:rPr>
        <w:t>بهشت کجاست؟</w:t>
      </w:r>
      <w:bookmarkEnd w:id="282"/>
    </w:p>
    <w:p>
      <w:pPr>
        <w:pStyle w:val="BookText"/>
        <w:rPr/>
      </w:pPr>
      <w:r>
        <w:rPr>
          <w:rFonts w:ascii="IRNazanin" w:hAnsi="IRNazanin" w:eastAsia="IRNazanin"/>
          <w:color w:val="111111"/>
          <w:sz w:val="28"/>
          <w:sz w:val="28"/>
          <w:szCs w:val="28"/>
          <w:rtl w:val="true"/>
          <w:lang w:bidi="fa-IR"/>
        </w:rPr>
        <w:t xml:space="preserve">شخصی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بهشت می رویم و بهشت کجاست؟ 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الْیَوْمِ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 در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بهشت دنبال چه می خواهی بگردی؟ دنبال نهر و قصر؟ کنار امام صادق نشسته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همه عالم را به تو بدهند و ولایت را از تو بگیرند؟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3" w:name="__RefHeading___Toc6627030_2870459653"/>
      <w:bookmarkStart w:id="284" w:name="_Toc106"/>
      <w:bookmarkEnd w:id="283"/>
      <w:r>
        <w:rPr>
          <w:rtl w:val="true"/>
        </w:rPr>
        <w:t>توصیه دینی – اخلاقی</w:t>
      </w:r>
      <w:bookmarkEnd w:id="284"/>
    </w:p>
    <w:p>
      <w:pPr>
        <w:pStyle w:val="BookText"/>
        <w:rPr/>
      </w:pPr>
      <w:r>
        <w:rPr>
          <w:rFonts w:ascii="IRNazanin" w:hAnsi="IRNazanin" w:eastAsia="IRNazanin"/>
          <w:color w:val="111111"/>
          <w:sz w:val="28"/>
          <w:sz w:val="28"/>
          <w:szCs w:val="28"/>
          <w:rtl w:val="true"/>
          <w:lang w:bidi="fa-IR"/>
        </w:rPr>
        <w:t xml:space="preserve">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گفت، – به این تعبیری که عرض می کنیم، نه؛ ولی شبیه این تعبیر در خطبه وجود دارد – من می دانم بیشتر این فتنه ها مربوط به بعد از پیغمبر است، ولی با این وجود از پیغمبر خدا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سَیُفْتَنُونَ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امتحان ها، فتنه ها، آزمون ها، بعد از من آغاز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سه گانه امتحان</w:t>
      </w:r>
    </w:p>
    <w:p>
      <w:pPr>
        <w:pStyle w:val="BookText"/>
        <w:rPr/>
      </w:pPr>
      <w:r>
        <w:rPr>
          <w:rFonts w:ascii="IRNazanin" w:hAnsi="IRNazanin" w:eastAsia="IRNazanin"/>
          <w:color w:val="111111"/>
          <w:sz w:val="28"/>
          <w:sz w:val="28"/>
          <w:szCs w:val="28"/>
          <w:rtl w:val="true"/>
          <w:lang w:bidi="fa-IR"/>
        </w:rPr>
        <w:t>برادران و خواهران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مردم با سه چیز امتحان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آیا این سه چیز مشکل جامعه امروز ما نیز هست یا خیر؟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سه چیز در جامعه بروز می کند و مردم با آنها امتحان میشوند و همین طور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چیز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سَیُفْتَنُونَ بِأَمْوَالِهِم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امتحان ها به وسیله مال دنیا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ها وقتی از دنیا می رفتند، نوشته اند که شمش های طلایشان با تبر تقسیم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امینی در الغدیر جلد هشتم گزارش می دهد که چگونه مال پرستی به جان جامعه بعد از پیامبر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 گذاری در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یَمُنُّونَ بِدِینِهِمْ عَلَی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با منّت می خواهند دینشان را حفظ کنند، بر خدا منّت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را وظیفه و تکلیف نمی دانند، طلبکار خدا می شوند، هنوز نیز بعضی اوقات آدمی به چنین افرادی بر می خورد</w:t>
      </w:r>
      <w:r>
        <w:rPr>
          <w:rFonts w:eastAsia="IRNazanin" w:cs="IRNazanin"/>
          <w:color w:val="111111"/>
          <w:sz w:val="28"/>
          <w:szCs w:val="28"/>
          <w:rtl w:val="true"/>
          <w:lang w:bidi="fa-IR"/>
        </w:rPr>
        <w:t xml:space="preserve">. </w:t>
      </w:r>
      <w:bookmarkStart w:id="285" w:name="pg9527_86540"/>
    </w:p>
    <w:p>
      <w:pPr>
        <w:pStyle w:val="BookText"/>
        <w:rPr/>
      </w:pPr>
      <w:bookmarkEnd w:id="285"/>
      <w:r>
        <w:rPr>
          <w:rFonts w:ascii="IRNazanin" w:hAnsi="IRNazanin" w:eastAsia="IRNazanin"/>
          <w:color w:val="111111"/>
          <w:sz w:val="28"/>
          <w:sz w:val="28"/>
          <w:szCs w:val="28"/>
          <w:rtl w:val="true"/>
          <w:lang w:bidi="fa-IR"/>
        </w:rPr>
        <w:t>چرا دعای ما مستجاب نمی شود؟ چرا منِ مؤمن وضعم این گونه است؟ چرا فرزند من که ایمان دارم مریض است، ولی فرزندان آن فرد کافر سالم است؟ این بدگمانی ها چیست؟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است همه مسائل در همین دنیا حل شود؟ خدا خودش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آن قدر به این کافران ثروت می دهیم که خودشان هم از کثرت ثروت تعجب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کثرت دارایی، دلیل بر خوبیشان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نَسُواْ مَا ذُكِّرُواْ بِهِ فَتَحْنَا عَلَیْهِمْ أَبْوَابَ كُلِّ شَیْءٍ</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بنده خودم با کسانی که برای نماز خواندن و تدیّنشان بر خدا منّت می گذارند، برخورد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به این سبب اختیار کردن اعتقاداتی افراد را امتحان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موردِ امتحان که مشکل امروز جامعه ما نیز هست توجیه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یَسْتَحِلُّونَ حَرَامَهُ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را با شبهه مخلوط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یَسْتَحِلُّونَ… وَ السُّحْتَ بِالْهَدِیَّة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رشوه را هدیه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ربا را بیع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گناه را تغییر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لَهُ سُوءُ عَمَلِهِ فَرَآهُ حَسَناً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 پیش بینی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خطبه گزارش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مال گرایی، دین را با منّت حفظ کردن و توجیه گناه، بلاهایی است که پیامبر آن را به ما گوشزد می فرمایند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6627032_2870459653"/>
      <w:bookmarkStart w:id="287" w:name="_Toc107"/>
      <w:bookmarkEnd w:id="286"/>
      <w:r>
        <w:rPr>
          <w:rtl w:val="true"/>
        </w:rPr>
        <w:t>تعریف دین</w:t>
      </w:r>
      <w:bookmarkStart w:id="288" w:name="pg9527_86541"/>
      <w:bookmarkEnd w:id="287"/>
    </w:p>
    <w:p>
      <w:pPr>
        <w:pStyle w:val="BookText"/>
        <w:rPr/>
      </w:pPr>
      <w:bookmarkEnd w:id="288"/>
      <w:r>
        <w:rPr>
          <w:rFonts w:ascii="IRNazanin" w:hAnsi="IRNazanin" w:eastAsia="IRNazanin"/>
          <w:color w:val="111111"/>
          <w:sz w:val="28"/>
          <w:sz w:val="28"/>
          <w:szCs w:val="28"/>
          <w:rtl w:val="true"/>
          <w:lang w:bidi="fa-IR"/>
        </w:rPr>
        <w:t xml:space="preserve">اجازه دهید از بحث دور نشویم، بناست بحث را درباره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شناسی ایشان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چیستی دین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مجموعه اعتقادات و باورهاست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درختی است دارای ریشه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اصلها اَلتَّسلیمُ وَالرِّضا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اساسش تسلیم و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چه معنی است؟ یعنی پسندم آنچه را جانان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درد داد، می پسندم، درمان داد می پسندم، فقر داد می 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از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مثال برایتان بیان می کنم</w:t>
      </w:r>
      <w:r>
        <w:rPr>
          <w:rFonts w:eastAsia="IRNazanin" w:cs="IRNazanin"/>
          <w:color w:val="111111"/>
          <w:sz w:val="28"/>
          <w:szCs w:val="28"/>
          <w:rtl w:val="true"/>
          <w:lang w:bidi="fa-IR"/>
        </w:rPr>
        <w:t>.</w:t>
      </w:r>
    </w:p>
    <w:p>
      <w:pPr>
        <w:pStyle w:val="Heading3"/>
        <w:numPr>
          <w:ilvl w:val="2"/>
          <w:numId w:val="1"/>
        </w:numPr>
        <w:rPr/>
      </w:pPr>
      <w:bookmarkStart w:id="289" w:name="__RefHeading___Toc6627034_2870459653"/>
      <w:bookmarkStart w:id="290" w:name="_Toc108"/>
      <w:bookmarkEnd w:id="289"/>
      <w:r>
        <w:rPr>
          <w:rtl w:val="true"/>
        </w:rPr>
        <w:t>دین مداری فاطمه در انتخاب همسر</w:t>
      </w:r>
      <w:bookmarkEnd w:id="29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خواستگاری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 که فاطمه خواستگاری های متعددی داشت که یکی از آنها عبدالرحمان بن عوف بود که مهریه سنگینی پیشنهاد داد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اما به محض اینکه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رسول خدا پیشنهاد امیرالمؤمنین را برای فاطمه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سؤال فاطمه که دختر جوانی بود – هر کجای این کشور که هستید و صدای من را می شنوید دقت کنید –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أرَضِیَ اللهُ لی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راضی است؟ آیا شما راضی هستید؟ نفرمود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دارد، خانه اش کجاست، وسیله اش </w:t>
      </w:r>
      <w:bookmarkStart w:id="291" w:name="pg9527_86542"/>
    </w:p>
    <w:p>
      <w:pPr>
        <w:pStyle w:val="BookText"/>
        <w:rPr/>
      </w:pPr>
      <w:bookmarkEnd w:id="291"/>
      <w:r>
        <w:rPr>
          <w:rFonts w:ascii="IRNazanin" w:hAnsi="IRNazanin" w:eastAsia="IRNazanin"/>
          <w:color w:val="111111"/>
          <w:sz w:val="28"/>
          <w:sz w:val="28"/>
          <w:szCs w:val="28"/>
          <w:rtl w:val="true"/>
          <w:lang w:bidi="fa-IR"/>
        </w:rPr>
        <w:t>چیه، امکاناتش چه قدر است؟ بلکه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أرَضِیَ اللهُ لی وَ رَسولُهُ؟</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اگر خدا و رسولش راضی است، من هم راضی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بما رضی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سن ازدواج در کشور بالا رفته است؟ من زیاد به استان ها و شهرها برای تبلیغ می روم، خدا می داند که یکی از دغدغه هایی که مکرّر به ما می گویند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جاءَکُمْ</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 محترم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آقا پسری برای خواستگاری آمد، و شما دیدید که دینش مورد پسند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دخترتان، خواهرتان را به او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سطح توقّعات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روی منبر تذکر داده ام، بعضی از وسایل در جهیزیه ها که برای خانه عروس خانم ها خریداریم ی گردد، تا آخر عمر استفاده نمی شوند، فقط در ویترین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آنها سنگین است و کمر خانواده عروس یا داماد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خواهران و عروس 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توقعاتتان را پایین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جهیزیه ازدواج کرد؟ رقم جهیزیه اش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مثل ایشان باشید، اما خدا می داند که می شود سطح انتظارات را پایین آورد، مصرف را اصلاح کرد و الگو گرفت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2" w:name="__RefHeading___Toc6627036_2870459653"/>
      <w:bookmarkStart w:id="293" w:name="_Toc109"/>
      <w:bookmarkEnd w:id="292"/>
      <w:r>
        <w:rPr>
          <w:rtl w:val="true"/>
        </w:rPr>
        <w:t>دین مداری در همسرداری</w:t>
      </w:r>
      <w:bookmarkEnd w:id="293"/>
    </w:p>
    <w:p>
      <w:pPr>
        <w:pStyle w:val="BookText"/>
        <w:rPr/>
      </w:pPr>
      <w:r>
        <w:rPr>
          <w:rFonts w:ascii="IRNazanin" w:hAnsi="IRNazanin" w:eastAsia="IRNazanin"/>
          <w:color w:val="111111"/>
          <w:sz w:val="28"/>
          <w:sz w:val="28"/>
          <w:szCs w:val="28"/>
          <w:rtl w:val="true"/>
          <w:lang w:bidi="fa-IR"/>
        </w:rPr>
        <w:t xml:space="preserve">از این ادبیات معلوم است که چرا امیرالمؤمنین در خاک سپاری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روی خاک قبر خانمش می گذارد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نَفْسِی عَلَی زَفَرَاتِهَا مَحْبُوسَة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نکند بر این فاطمه؟ چرا نگوید که کاش من هم می رفتم؟ این قدر این زندگی استوار و عمیق است که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چرا به تو نگفتم؟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لَأَسْتَحْیِی مِنْ إِلَهِی أَنْ تُکَلِّفَ نَفْسَکَ مَا لَا تَقْدِرُ عَلَیْه</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از خدا خجالت کشیدم تکلیفی بر دوشت بگذارم که در توانت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حرفی است که ماشینم باید این باشد، چرا چشم و هم چشمی؟ در شهرستانی کسی پیش من آمده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ام متولد شده، هنوز دارم قسط عروسی دخترم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آن است که فرهنگ صحیح در جامعه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شرم کردم تکلیفی گردنت بگذارم که توانش را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ملاحظه خودت را کردم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او را پای حرام بکشد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در بندگی خدا کمک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نیز پرسیده شد که علی چگونه شوهری است؟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بَعْلٍ</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خوب همسری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شناسی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 می شد، برایتان نمونه هایی از دعاهای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که حدود هفتاد دعا از بی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تراث ارزشمندی برای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w:t>
      </w:r>
      <w:bookmarkStart w:id="294" w:name="pg9527_86544"/>
    </w:p>
    <w:p>
      <w:pPr>
        <w:pStyle w:val="BookText"/>
        <w:rPr/>
      </w:pPr>
      <w:bookmarkEnd w:id="294"/>
      <w:r>
        <w:rPr>
          <w:rFonts w:ascii="IRNazanin" w:hAnsi="IRNazanin" w:eastAsia="IRNazanin"/>
          <w:color w:val="111111"/>
          <w:sz w:val="28"/>
          <w:sz w:val="28"/>
          <w:szCs w:val="28"/>
          <w:rtl w:val="true"/>
          <w:lang w:bidi="fa-IR"/>
        </w:rPr>
        <w:t>شرح مناسبی برایشان نوشته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بزرگ و پرمحتوایی که نشان دهنده توحید، دین شناسی، و ملاحظه رضای خدا در زندگی حضرت زهراست</w:t>
      </w:r>
      <w:r>
        <w:rPr>
          <w:rFonts w:eastAsia="IRNazanin" w:cs="IRNazanin"/>
          <w:color w:val="111111"/>
          <w:sz w:val="28"/>
          <w:szCs w:val="28"/>
          <w:rtl w:val="true"/>
          <w:lang w:bidi="fa-IR"/>
        </w:rPr>
        <w:t>.</w:t>
      </w:r>
    </w:p>
    <w:p>
      <w:pPr>
        <w:pStyle w:val="Heading3"/>
        <w:numPr>
          <w:ilvl w:val="2"/>
          <w:numId w:val="1"/>
        </w:numPr>
        <w:rPr/>
      </w:pPr>
      <w:bookmarkStart w:id="295" w:name="__RefHeading___Toc6627038_2870459653"/>
      <w:bookmarkStart w:id="296" w:name="_Toc110"/>
      <w:bookmarkEnd w:id="295"/>
      <w:r>
        <w:rPr>
          <w:rtl w:val="true"/>
        </w:rPr>
        <w:t xml:space="preserve">معادشناسی زهرای مرضیه </w:t>
      </w:r>
      <w:r>
        <w:rPr>
          <w:rtl w:val="true"/>
        </w:rPr>
        <w:t>(</w:t>
      </w:r>
      <w:r>
        <w:rPr>
          <w:rtl w:val="true"/>
        </w:rPr>
        <w:t>سلام الله علیها</w:t>
      </w:r>
      <w:r>
        <w:rPr>
          <w:rtl w:val="true"/>
        </w:rPr>
        <w:t>)</w:t>
      </w:r>
      <w:bookmarkEnd w:id="296"/>
    </w:p>
    <w:p>
      <w:pPr>
        <w:pStyle w:val="BookText"/>
        <w:rPr/>
      </w:pPr>
      <w:r>
        <w:rPr>
          <w:rFonts w:ascii="IRNazanin" w:hAnsi="IRNazanin" w:eastAsia="IRNazanin"/>
          <w:color w:val="111111"/>
          <w:sz w:val="28"/>
          <w:sz w:val="28"/>
          <w:szCs w:val="28"/>
          <w:rtl w:val="true"/>
          <w:lang w:bidi="fa-IR"/>
        </w:rPr>
        <w:t>بگذارید بُعد دیگری از سخن را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مبانی دینی ما اعتقاد به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عقیده انسان به قیامت بیشتر گردد، کمتر گناه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کم فروشی، و معصیت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یَظُنُّ أُولَئِكَ أَنَّهُم مَّبْعُوثُونَ</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به خاطر آن است که فکر نمی کنند قیامتی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 اعتقاد به معاد، ضریب ارتکاب گناه را در انسان پایین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دلیل است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 مُصِیبَتِی فِی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در شفیر جهنم برای 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برای آنکه گنهکارانی از اُمتم را که زمینه شفاعت برایشان وجود دارد، شفاعت کنم و بگویم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امّت 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فَاسْتَبْشَرَتْ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فاطمه از خبری که پیغمبر داد، لبخند زد و شاد 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دغدغه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 در میان نقل ها شبیه این سؤال را که حضرت از پدر بزرگوارش پرسیده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چه روزی است؟ پیامبر </w:t>
      </w:r>
      <w:bookmarkStart w:id="297" w:name="pg9527_86545"/>
    </w:p>
    <w:p>
      <w:pPr>
        <w:pStyle w:val="BookText"/>
        <w:rPr/>
      </w:pPr>
      <w:bookmarkEnd w:id="297"/>
      <w:r>
        <w:rPr>
          <w:rFonts w:ascii="IRNazanin" w:hAnsi="IRNazanin" w:eastAsia="IRNazanin"/>
          <w:color w:val="111111"/>
          <w:sz w:val="28"/>
          <w:sz w:val="28"/>
          <w:szCs w:val="28"/>
          <w:rtl w:val="true"/>
          <w:lang w:bidi="fa-IR"/>
        </w:rPr>
        <w:t>در جواب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لایَلْتَفِتْ أحَداً إلی إحَد، وَ لا وِالدٌ الی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زمانی است که نه پدر به اولادش توجه می کند، نه دوست به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نسبتها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اشک می ریخت،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سَوْأَتَاهْ یَوْمَئِذٍ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وامصیبتا از این روز و از این حوادث</w:t>
      </w:r>
      <w:r>
        <w:rPr>
          <w:rFonts w:eastAsia="IRNazanin" w:cs="IRNazanin"/>
          <w:color w:val="111111"/>
          <w:sz w:val="28"/>
          <w:szCs w:val="28"/>
          <w:rtl w:val="true"/>
          <w:lang w:bidi="fa-IR"/>
        </w:rPr>
        <w:t>!</w:t>
      </w:r>
    </w:p>
    <w:p>
      <w:pPr>
        <w:pStyle w:val="Heading3"/>
        <w:numPr>
          <w:ilvl w:val="2"/>
          <w:numId w:val="1"/>
        </w:numPr>
        <w:rPr/>
      </w:pPr>
      <w:bookmarkStart w:id="298" w:name="__RefHeading___Toc6627040_2870459653"/>
      <w:bookmarkStart w:id="299" w:name="_Toc111"/>
      <w:bookmarkEnd w:id="298"/>
      <w:r>
        <w:rPr>
          <w:rtl w:val="true"/>
        </w:rPr>
        <w:t xml:space="preserve">نکته ای از شیخ عباس قمی </w:t>
      </w:r>
      <w:r>
        <w:rPr>
          <w:rtl w:val="true"/>
        </w:rPr>
        <w:t>(</w:t>
      </w:r>
      <w:r>
        <w:rPr>
          <w:rtl w:val="true"/>
        </w:rPr>
        <w:t>رحمة الله علیه</w:t>
      </w:r>
      <w:r>
        <w:rPr>
          <w:rtl w:val="true"/>
        </w:rPr>
        <w:t>)</w:t>
      </w:r>
      <w:bookmarkEnd w:id="299"/>
    </w:p>
    <w:p>
      <w:pPr>
        <w:pStyle w:val="BookText"/>
        <w:rPr/>
      </w:pPr>
      <w:r>
        <w:rPr>
          <w:rFonts w:ascii="IRNazanin" w:hAnsi="IRNazanin" w:eastAsia="IRNazanin"/>
          <w:color w:val="111111"/>
          <w:sz w:val="28"/>
          <w:sz w:val="28"/>
          <w:szCs w:val="28"/>
          <w:rtl w:val="true"/>
          <w:lang w:bidi="fa-IR"/>
        </w:rPr>
        <w:t xml:space="preserve">آقا زاده مرحوم حاج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یک شب سوره یس را میخواند، رسید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جَهَنَّمُ الَّتی کُنْتُمْ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 جهنمی است که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بابام گریه کرد که دیگر نتوانست سوره یس را ادامه دهد</w:t>
      </w:r>
      <w:r>
        <w:rPr>
          <w:rFonts w:eastAsia="IRNazanin" w:cs="IRNazanin"/>
          <w:color w:val="111111"/>
          <w:sz w:val="28"/>
          <w:szCs w:val="28"/>
          <w:rtl w:val="true"/>
          <w:lang w:bidi="fa-IR"/>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قرآن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تُلِیَتْ عَلَیْهِمْ آیَاتُهُ زَادَتْهُمْ إِیمَانًا</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هم دین و هم دنیایشان تباه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گونه نشد؟ ببینید در تاریخ، زندگی کسانی که دین را فدای دنیا کردند، چگونه از بین رفتند؟ چگونه خوار و ذلیل شدند؟</w:t>
      </w:r>
    </w:p>
    <w:p>
      <w:pPr>
        <w:pStyle w:val="Heading3"/>
        <w:numPr>
          <w:ilvl w:val="2"/>
          <w:numId w:val="1"/>
        </w:numPr>
        <w:rPr/>
      </w:pPr>
      <w:bookmarkStart w:id="300" w:name="__RefHeading___Toc6627042_2870459653"/>
      <w:bookmarkStart w:id="301" w:name="_Toc112"/>
      <w:bookmarkEnd w:id="300"/>
      <w:r>
        <w:rPr>
          <w:rtl w:val="true"/>
        </w:rPr>
        <w:t>داستان</w:t>
      </w:r>
      <w:bookmarkEnd w:id="30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مروان لحظهای که داشت جان می داد، از پنجره قصرش به بیرون نگاه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الان که غسال خانه و این امکانات نبود، افراد را کنار </w:t>
      </w:r>
      <w:bookmarkStart w:id="302" w:name="pg9527_86546"/>
    </w:p>
    <w:p>
      <w:pPr>
        <w:pStyle w:val="BookText"/>
        <w:rPr/>
      </w:pPr>
      <w:bookmarkEnd w:id="302"/>
      <w:r>
        <w:rPr>
          <w:rFonts w:ascii="IRNazanin" w:hAnsi="IRNazanin" w:eastAsia="IRNazanin"/>
          <w:color w:val="111111"/>
          <w:sz w:val="28"/>
          <w:sz w:val="28"/>
          <w:szCs w:val="28"/>
          <w:rtl w:val="true"/>
          <w:lang w:bidi="fa-IR"/>
        </w:rPr>
        <w:t>رودخانه می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شویی مرده ای را کنار رودخانه شسته و کفن کرده بود و آماده بود که بستگان و صاحبان میت بیایند و جنازه را ببرند و مزد او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کرده بودند، خودش هم کنار این جنازه دراز کشیده بود و استراحت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هم از درد به خودش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از روزنه قصرش به غسال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شغل من شبیه این مرد بود، و این آرامش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ظلم کردند دیگر آرامش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که اینها آخر عمرشان به ما و به مؤمنین غبطه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فرم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عدل در حکومت داری زیباست و به سیاست دولتی جهت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دنیا را که روی هم بریزند، با همه قارّه ها، کرات و منظومه شمسی و…،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و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قلیل است، هر چند به تعبیر قرآن در سوره 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تَنْسَ نَصیبَکَ مِنَ الدُّنیا</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دنیا را فراموش نکنید، چون وسیله کسب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یکی از ابعاد وجودی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فوق العاده به معاد و آخرت بود، و همین توجه موجب رفتارهای فوق العاده معنوی او بود</w:t>
      </w:r>
      <w:r>
        <w:rPr>
          <w:rFonts w:eastAsia="IRNazanin" w:cs="IRNazanin"/>
          <w:color w:val="111111"/>
          <w:sz w:val="28"/>
          <w:szCs w:val="28"/>
          <w:rtl w:val="true"/>
          <w:lang w:bidi="fa-IR"/>
        </w:rPr>
        <w:t>.</w:t>
      </w:r>
    </w:p>
    <w:p>
      <w:pPr>
        <w:pStyle w:val="Heading3"/>
        <w:numPr>
          <w:ilvl w:val="2"/>
          <w:numId w:val="1"/>
        </w:numPr>
        <w:rPr/>
      </w:pPr>
      <w:bookmarkStart w:id="303" w:name="__RefHeading___Toc6627044_2870459653"/>
      <w:bookmarkStart w:id="304" w:name="_Toc113"/>
      <w:bookmarkEnd w:id="303"/>
      <w:r>
        <w:rPr>
          <w:rtl w:val="true"/>
        </w:rPr>
        <w:t>چکیده سخن</w:t>
      </w:r>
      <w:bookmarkEnd w:id="30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 داشته اند و سقوط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نشان داد و نشان می دهد </w:t>
      </w:r>
      <w:bookmarkStart w:id="305" w:name="pg9527_86547"/>
    </w:p>
    <w:p>
      <w:pPr>
        <w:pStyle w:val="BookText"/>
        <w:rPr/>
      </w:pPr>
      <w:bookmarkEnd w:id="305"/>
      <w:r>
        <w:rPr>
          <w:rFonts w:ascii="IRNazanin" w:hAnsi="IRNazanin" w:eastAsia="IRNazanin"/>
          <w:color w:val="111111"/>
          <w:sz w:val="28"/>
          <w:sz w:val="28"/>
          <w:szCs w:val="28"/>
          <w:rtl w:val="true"/>
          <w:lang w:bidi="fa-IR"/>
        </w:rPr>
        <w:t>کسانی را در این دقایق سقوط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پیامبر بزرگ خدا، پیامبری که به تنهایی خود امّت واحد بود، به بچه هایش سفارشی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هایش چه کسانی بودند؟ اسماعیل، اسحاق، یعقوب، نوه ها و نتیجه 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قرآن سفارش ابراهیم پیامبر به فرزندانش این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 بِها إِبْراهیمُ بَنیهِ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به فرزندانش و یعقوب سفارش کرد؛ اما چه گفت؟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 اللهَ اصْطَفی لَکُمُ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الحمدلله که دین دارید، توحید دارید، عقیده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تَمُوتُنَّ إِلاّ وَ أَنْتُمْ مَسْلِمُونَ</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سعی کنید مسلمان و با دین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خوب است؛ ولی پایان از آن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صاحب این ایّام، عاقبت همه ما را ختم به خیر بفرما</w:t>
      </w:r>
      <w:r>
        <w:rPr>
          <w:rFonts w:eastAsia="IRNazanin" w:cs="IRNazanin"/>
          <w:color w:val="111111"/>
          <w:sz w:val="28"/>
          <w:szCs w:val="28"/>
          <w:rtl w:val="true"/>
          <w:lang w:bidi="fa-IR"/>
        </w:rPr>
        <w:t>!</w:t>
      </w:r>
    </w:p>
    <w:p>
      <w:pPr>
        <w:pStyle w:val="Heading3"/>
        <w:numPr>
          <w:ilvl w:val="2"/>
          <w:numId w:val="1"/>
        </w:numPr>
        <w:rPr/>
      </w:pPr>
      <w:bookmarkStart w:id="306" w:name="__RefHeading___Toc6627046_2870459653"/>
      <w:bookmarkStart w:id="307" w:name="_Toc114"/>
      <w:bookmarkEnd w:id="306"/>
      <w:r>
        <w:rPr>
          <w:rtl w:val="true"/>
        </w:rPr>
        <w:t>روضه</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فاطمة الزهرا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سه جمله نیز در حضور برادران و خواهران و در محضر رهبر عظیم الشأن عرض ارادت داشته باشیم، ان شاءالله ثوابش به روح شهدا، اموات، گذشتگان، به ویژه شهدای فتح خرمشهر و عملیات بیت المقدس برسد و ثوابی هم به روح مرجع عالیقدر، فقید سعید حضرت آیت الله العظمی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روح امام و </w:t>
      </w:r>
    </w:p>
    <w:p>
      <w:pPr>
        <w:pStyle w:val="BookText"/>
        <w:rPr/>
      </w:pPr>
      <w:r>
        <w:rPr>
          <w:rFonts w:ascii="IRNazanin" w:hAnsi="IRNazanin" w:eastAsia="IRNazanin"/>
          <w:color w:val="111111"/>
          <w:sz w:val="28"/>
          <w:sz w:val="28"/>
          <w:szCs w:val="28"/>
          <w:rtl w:val="true"/>
          <w:lang w:bidi="fa-IR"/>
        </w:rPr>
        <w:t xml:space="preserve">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سادات، درباره مادرتان زهرا،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ذَابَتْ مِنَ الْحُزْنِ وَ ذَهَبَ لَحْمُهَا</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نمی دانم این جمله را معنا کنم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مادرمان زهرا، از حزن و اندوه ذوب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ذَابَتْ مِنَ الْحُزْنِ وَ ذَهَبَ لَحْمُهَا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گوشتی به تن مادرمان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نحیف شده بود که مثل یک شبح خیالی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می آمد میان بستر را نگاه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زَالَتْ بَعْدَ أَبِیهَا مُعَصَّبَةَ الرَّأْسِ نَاحِلَةَ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به روز بعد از بابا لاغرتر و نحیف تر می شد، و روز به روز مصیبت های فاطمه بیشتر می گشت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سخت است یک مادر جلوی چشم چهار کودک صغیرش، مثل یخ ذوب شود، آب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بچه ها نگاه کنند ببینند مادر حالش بدتر شده، ببینند، مادر نحیف و لاغرتر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برای دختر بچّه ها خیلی سخت است، آنهایی که دختر بچّه دارند میدانند که من چه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زینب می آمد، گاهی امام حسین و امام حسن می آمدند و دعا می کردند،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که مریض نبود، یک باره چه شد؟ چرا مادر ما این چنین شد؟ مادرمان در حالی از دنیا رفت که هنوز بازوانش متوّرم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فَمَاتَتْ حِینَ مَاتَتْ وَ إِنَّ فِی عَضُدِهَا مِثْلَ الدُّمْلُج</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بمیرم برایت که روز به روز ضعیف تر و نحیف تر 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دائم می آمدند و نگاه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این شب های آخر مدام میرفتند کنار قبر پیغمبر و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خدا بخواه مادرمان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همین شب ها آمدند و دیدند مادر خیلی حالش بد است، او حال مساعدی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مسجد کنار قبر پیغمبر، صورتشان را کنار قبر رسول الله گذاشتند و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زادهها به طرف خانه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تا حالا بیمار در بیمارستان ها داشته اید، یا نه، که رفته باشید برایش دعا کنید؛ وقتی بر می گردید، ببینید سرها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جلوی چشم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 که چه اتفاق افتاده است؟</w:t>
      </w:r>
    </w:p>
    <w:p>
      <w:pPr>
        <w:pStyle w:val="BookText"/>
        <w:rPr/>
      </w:pPr>
      <w:r>
        <w:rPr>
          <w:rFonts w:ascii="IRNazanin" w:hAnsi="IRNazanin" w:eastAsia="IRNazanin"/>
          <w:color w:val="111111"/>
          <w:sz w:val="28"/>
          <w:sz w:val="28"/>
          <w:szCs w:val="28"/>
          <w:rtl w:val="true"/>
          <w:lang w:bidi="fa-IR"/>
        </w:rPr>
        <w:t>همین که نزدیک در خانه رسیدند، دیدند اسماء سرش را پایین انداخته، با آستین دارد اشک هایش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فهمیدند که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شدند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انداخت روی بدن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أُمَّاهُ کَلِّمِینِی قَبْلَ أَنْ تُفَارِقَ رُوحِی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با من حرف بزن، الان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اگر با من حرف نزنی قالب تهی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صورتش را گذاشت به کف پای مادر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را احترام کنید، بهشت زیر قدمهای مادران است</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صورتش را گذاشت به کف پای مادر، اسماء آمد حسین خردسال را ناز کرد و بلندش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صبرتان بدهد، بروید بابایتان را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علی این روز را ببیند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دویدند آمدند به طرف مسجد، دیدند، قهرمان احد و خیبر دارد از مسجد به طرف خانه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غیرتمندها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کسی زمین خوردن علی را ندیده بود، اما همین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مَاتَتْ أُمُّنَا فَاطِمَةُ صَلَوَاتُ اللهِ عَلَیْهَا قَالَ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روی زمین افتاد، قدری آب به صورتش زدند، وقتی چشمانش را باز کرد جمله 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 الْعَزَاءُ یَا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چه کسی درد دل کنم، دیگر به چه کسی حرفم را بزنم</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هر کجا نشسته اید، سه مرتبه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 یا زهرا، یا زهرا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119</w:t>
      </w:r>
      <w:r>
        <w:rPr>
          <w:rFonts w:ascii="IRNazanin" w:hAnsi="IRNazanin" w:eastAsia="IRNazanin"/>
          <w:color w:val="111111"/>
          <w:sz w:val="28"/>
          <w:sz w:val="28"/>
          <w:szCs w:val="28"/>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شَجْنَةٌ مِنِّی یُؤْذیِنی ما آذاها و یَسُرِّنِی ما 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معانی الاخبار،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بَهْجَةُ قَلْبِی وَ ابْنَاهَا ثَمَرَةُ فُؤَادِی وَ بَعْلُهَا نُورُ بَصَرِی وَ الْأَئِمَّةُ مِنْ وُلْدِهَا أَمَانَتِی وَ الْحبْلُ الْمَمْدُودُ فَمَنِ اعْتَصَمَ بِهِمْ فَقَدْ نَجَا وَ مَنْ تَخَلَّفَ عَنْهُمْ فَقَدْ 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فاطمةُ من المهد، ص </w:t>
      </w:r>
      <w:r>
        <w:rPr>
          <w:rFonts w:eastAsia="IRNazanin" w:cs="IRNazanin"/>
          <w:color w:val="111111"/>
          <w:sz w:val="28"/>
          <w:szCs w:val="28"/>
          <w:lang w:bidi="fa-IR"/>
        </w:rPr>
        <w:t>275</w:t>
      </w:r>
      <w:r>
        <w:rPr>
          <w:rFonts w:ascii="IRNazanin" w:hAnsi="IRNazanin" w:eastAsia="IRNazanin"/>
          <w:color w:val="111111"/>
          <w:sz w:val="28"/>
          <w:sz w:val="28"/>
          <w:szCs w:val="28"/>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مِنِّی وَ أَنَا مِنْهَا مَنْ آذَاهَا فَقَدْ آذَانِی وَ مَنْ آذَانِی فَقَدْ آذَی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فَاطِمَةُ بَضْعَةٌ مِنِّی مَنْ سَرَّهَا فَقَدْ سَرَّنِی وَ مَنْ سَاءَهَا فَقَدْ سَاءَنِی فَاطِمَةُ أَعَزُّ النَّاسِ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امالی مفید،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خَیْرُ أهْلِ الارضِ بَعْدِی وَ بَعْدَ أَبِیهِمَا وَ أُمُّهُمَا أَفْضَلُ نِسَاءِ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 رحمانی،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فرائد المسلمین،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2</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44</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8</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نوشته شده است که صد شتر با ابر پارچه و صد هزار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شهر آشوب،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جَاءَکُمْ مَنْ تَرْضَوْنَ خُلُقَهُ وَ دِینَهُ </w:t>
      </w:r>
    </w:p>
    <w:p>
      <w:pPr>
        <w:pStyle w:val="BookText"/>
        <w:rPr/>
      </w:pPr>
      <w:r>
        <w:rPr>
          <w:rFonts w:ascii="Amiri" w:hAnsi="Amiri" w:eastAsia="Amiri" w:cs="Amiri"/>
          <w:color w:val="111111"/>
          <w:sz w:val="28"/>
          <w:sz w:val="28"/>
          <w:szCs w:val="28"/>
          <w:rtl w:val="true"/>
          <w:lang w:bidi="ar-SA"/>
        </w:rPr>
        <w:t xml:space="preserve">فَزَوِّجُوهُ إِلّا تَفْعَلُوهُ تَکُنْ فِتْنَةٌ فِی الْأَرْضِ وَ فَسادٌ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و تفسیر برهان،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lang w:bidi="fa-IR"/>
        </w:rPr>
        <w:t>4</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عوالم،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ریاحین الشریعه،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فرزانگان، ص </w:t>
      </w:r>
      <w:r>
        <w:rPr>
          <w:rFonts w:eastAsia="IRNazanin" w:cs="IRNazanin"/>
          <w:color w:val="111111"/>
          <w:sz w:val="28"/>
          <w:szCs w:val="28"/>
          <w:lang w:bidi="fa-IR"/>
        </w:rPr>
        <w:t>127</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w:t>
      </w:r>
      <w:r>
        <w:rPr>
          <w:rFonts w:ascii="IRNazanin" w:hAnsi="IRNazanin" w:eastAsia="IRNazanin"/>
          <w:color w:val="111111"/>
          <w:sz w:val="28"/>
          <w:sz w:val="28"/>
          <w:szCs w:val="28"/>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اسْتِخْفَافاً بِالدِّین وَبَیْعَ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عَبِیدُ الدُّنْیَا وَ الدِّینُ لَعِقٌ عَلَی أَلْسِنَتِهِمْ یَحُوطُونَهُ مَا دَرَّتْ مَعَایِشُهُمْ فَأِذَا مُحِّصُوا بِالْبَلَاءِ قَلَّ الدَّیَّانُونَ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و تحف العقول،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 دینَکَ تَبعاً لِدُنیاک أهلَکْتَ دینَکَ وَ دنیاکْ و کُنْتُ فی الآخرِةِ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غررالحکم،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w:t>
      </w:r>
      <w:bookmarkStart w:id="308" w:name="pg9527_86553"/>
    </w:p>
    <w:p>
      <w:pPr>
        <w:pStyle w:val="BookText"/>
        <w:rPr/>
      </w:pPr>
      <w:bookmarkEnd w:id="308"/>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77</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دلائل الامامه، ص </w:t>
      </w:r>
      <w:r>
        <w:rPr>
          <w:rFonts w:eastAsia="IRNazanin" w:cs="IRNazanin"/>
          <w:color w:val="111111"/>
          <w:sz w:val="28"/>
          <w:szCs w:val="28"/>
          <w:lang w:bidi="fa-IR"/>
        </w:rPr>
        <w:t>42</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132</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ascii="IRNazanin" w:hAnsi="IRNazanin" w:eastAsia="IRNazanin"/>
          <w:color w:val="111111"/>
          <w:sz w:val="28"/>
          <w:sz w:val="28"/>
          <w:szCs w:val="28"/>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تَحْتَ أقْدامِ الأمَّهات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مستدرک الوسائل،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بیت الحزان،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منتهی الامال، ص </w:t>
      </w:r>
      <w:r>
        <w:rPr>
          <w:rFonts w:eastAsia="IRNazanin" w:cs="IRNazanin"/>
          <w:color w:val="111111"/>
          <w:sz w:val="28"/>
          <w:szCs w:val="28"/>
          <w:lang w:bidi="fa-IR"/>
        </w:rPr>
        <w:t>193</w:t>
      </w:r>
      <w:r>
        <w:rPr>
          <w:rFonts w:ascii="IRNazanin" w:hAnsi="IRNazanin" w:eastAsia="IRNazanin"/>
          <w:color w:val="111111"/>
          <w:sz w:val="28"/>
          <w:sz w:val="28"/>
          <w:szCs w:val="28"/>
          <w:lang w:bidi="fa-IR"/>
        </w:rPr>
        <w:t>٫</w:t>
      </w:r>
    </w:p>
    <w:p>
      <w:pPr>
        <w:pStyle w:val="Heading2"/>
        <w:numPr>
          <w:ilvl w:val="1"/>
          <w:numId w:val="1"/>
        </w:numPr>
        <w:rPr/>
      </w:pPr>
      <w:bookmarkStart w:id="309" w:name="__RefHeading___Toc6627048_2870459653"/>
      <w:bookmarkStart w:id="310" w:name="_Toc115"/>
      <w:bookmarkEnd w:id="309"/>
      <w:r>
        <w:rPr>
          <w:rtl w:val="true"/>
        </w:rPr>
        <w:t xml:space="preserve">انتخاب های فاطمه </w:t>
      </w:r>
      <w:r>
        <w:rPr>
          <w:rtl w:val="true"/>
        </w:rPr>
        <w:t>(</w:t>
      </w:r>
      <w:r>
        <w:rPr>
          <w:rtl w:val="true"/>
        </w:rPr>
        <w:t>سلام الله علیها</w:t>
      </w:r>
      <w:r>
        <w:rPr>
          <w:rtl w:val="true"/>
        </w:rPr>
        <w:t xml:space="preserve">) </w:t>
      </w:r>
      <w:r>
        <w:rPr/>
        <w:t>1</w:t>
      </w:r>
      <w:bookmarkEnd w:id="310"/>
    </w:p>
    <w:p>
      <w:pPr>
        <w:pStyle w:val="Heading3"/>
        <w:numPr>
          <w:ilvl w:val="2"/>
          <w:numId w:val="1"/>
        </w:numPr>
        <w:rPr/>
      </w:pPr>
      <w:bookmarkStart w:id="311" w:name="__RefHeading___Toc6627050_2870459653"/>
      <w:bookmarkStart w:id="312" w:name="_Toc116"/>
      <w:bookmarkEnd w:id="311"/>
      <w:r>
        <w:rPr>
          <w:rtl w:val="true"/>
        </w:rPr>
        <w:t>اشاره</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وَكُونُواْ مَعَ الصَّادِقِینَ</w:t>
      </w:r>
      <w:r>
        <w:rPr>
          <w:rFonts w:eastAsia="Amiri" w:cs="Amiri" w:ascii="Amiri" w:hAnsi="Amiri"/>
          <w:color w:val="111111"/>
          <w:sz w:val="28"/>
          <w:szCs w:val="28"/>
          <w:rtl w:val="true"/>
          <w:lang w:bidi="ar-SA"/>
        </w:rPr>
        <w:t xml:space="preserve">.» </w:t>
      </w:r>
      <w:r>
        <w:rPr>
          <w:rStyle w:val="FootnoteAnchor"/>
          <w:rtl w:val="true"/>
        </w:rPr>
        <w:footnoteReference w:id="166"/>
      </w:r>
    </w:p>
    <w:p>
      <w:pPr>
        <w:pStyle w:val="Heading3"/>
        <w:numPr>
          <w:ilvl w:val="2"/>
          <w:numId w:val="1"/>
        </w:numPr>
        <w:rPr/>
      </w:pPr>
      <w:bookmarkStart w:id="313" w:name="__RefHeading___Toc6627052_2870459653"/>
      <w:bookmarkStart w:id="314" w:name="_Toc117"/>
      <w:bookmarkEnd w:id="313"/>
      <w:r>
        <w:rPr>
          <w:rtl w:val="true"/>
        </w:rPr>
        <w:t>مقدمه</w:t>
      </w:r>
      <w:bookmarkEnd w:id="31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ایام فاطمیه، ایام شهادت صدیقه طاهره، زهرای مرضیه، امّ ابیها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شخصیت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مشکل است؛ مگر اینکه از قول معصومین علیهم السلام و آیاتی که مصداق و تأویل آن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bookmarkStart w:id="315" w:name="pg9527_86554"/>
    </w:p>
    <w:p>
      <w:pPr>
        <w:pStyle w:val="BookText"/>
        <w:rPr/>
      </w:pPr>
      <w:bookmarkEnd w:id="315"/>
      <w:r>
        <w:rPr>
          <w:rFonts w:ascii="Amiri" w:hAnsi="Amiri" w:eastAsia="Amiri" w:cs="Amiri"/>
          <w:color w:val="111111"/>
          <w:sz w:val="28"/>
          <w:sz w:val="28"/>
          <w:szCs w:val="28"/>
          <w:rtl w:val="true"/>
          <w:lang w:bidi="ar-SA"/>
        </w:rPr>
        <w:t>رسول خدا او را مدح کرده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أَحَبُّ الْخَلْقِ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أَعَزُّ النَّاسِ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محبوب ترین و عزیزترین آدم پیش من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آیه مباهله و تطهیر با فرزندان معصومش مشترک است، کسی که باطن آیه نور و سوره قدر است، چگونه راجع به این شخصیت می توان سخن گفت؟</w:t>
      </w:r>
    </w:p>
    <w:p>
      <w:pPr>
        <w:pStyle w:val="BookText"/>
        <w:rPr/>
      </w:pPr>
      <w:r>
        <w:rPr>
          <w:rFonts w:ascii="IRNazanin" w:hAnsi="IRNazanin" w:eastAsia="IRNazanin"/>
          <w:color w:val="111111"/>
          <w:sz w:val="28"/>
          <w:sz w:val="28"/>
          <w:szCs w:val="28"/>
          <w:rtl w:val="true"/>
          <w:lang w:bidi="fa-IR"/>
        </w:rPr>
        <w:t>کسی که ائمه معصومین علیهم السلام به وجودش افتخار می کنند، سخن گفتن درباره حضرتش مشکل است</w:t>
      </w:r>
      <w:r>
        <w:rPr>
          <w:rFonts w:eastAsia="IRNazanin" w:cs="IRNazanin"/>
          <w:color w:val="111111"/>
          <w:sz w:val="28"/>
          <w:szCs w:val="28"/>
          <w:rtl w:val="true"/>
          <w:lang w:bidi="fa-IR"/>
        </w:rPr>
        <w:t>.</w:t>
      </w:r>
    </w:p>
    <w:p>
      <w:pPr>
        <w:pStyle w:val="Heading3"/>
        <w:numPr>
          <w:ilvl w:val="2"/>
          <w:numId w:val="1"/>
        </w:numPr>
        <w:rPr/>
      </w:pPr>
      <w:bookmarkStart w:id="316" w:name="__RefHeading___Toc6627054_2870459653"/>
      <w:bookmarkStart w:id="317" w:name="_Toc118"/>
      <w:bookmarkEnd w:id="316"/>
      <w:r>
        <w:rPr>
          <w:rtl w:val="true"/>
        </w:rPr>
        <w:t>بهترین الگو</w:t>
      </w:r>
      <w:bookmarkEnd w:id="317"/>
    </w:p>
    <w:p>
      <w:pPr>
        <w:pStyle w:val="BookText"/>
        <w:rPr/>
      </w:pPr>
      <w:r>
        <w:rPr>
          <w:rFonts w:ascii="IRNazanin" w:hAnsi="IRNazanin" w:eastAsia="IRNazanin"/>
          <w:color w:val="111111"/>
          <w:sz w:val="28"/>
          <w:sz w:val="28"/>
          <w:szCs w:val="28"/>
          <w:rtl w:val="true"/>
          <w:lang w:bidi="fa-IR"/>
        </w:rPr>
        <w:t>حضرت مهدی عجل الله تعالی فرجه الشریف زهرای مرضیه را الگوی خود می داند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زهرا، دختر رسول الله الگوی من است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 بر شما هستیم، ولی مادرم حجت خدا بر ماست؛ یعنی خود ما اهل بیت چنین جایگاهی برای حضرت زهرا قائل هستیم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هرگاه پیغمبر اکرم میخواست حکم شرعی چیزی را بیان کند، خطاب به دخترش فاطمه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حَبِیبَةَ أَبِیهَا کُلُّ مُسْکِرٍ حَرَام</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حبیبه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برای مردم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نشان میدهد که پیمبر گرامی اسلام حتی در تبیین احکام و مسائل اسلامی حضرت زهرا را ملاحظه </w:t>
      </w:r>
      <w:bookmarkStart w:id="318" w:name="pg9527_86555"/>
    </w:p>
    <w:p>
      <w:pPr>
        <w:pStyle w:val="BookText"/>
        <w:rPr/>
      </w:pPr>
      <w:bookmarkEnd w:id="318"/>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دشمنان خیلی تلاش کردند که نام ایشان مطرح نشود، اما غیر شیعیان نیز درباره ایشان قلم زده و کتاب نوشته اند</w:t>
      </w:r>
      <w:r>
        <w:rPr>
          <w:rFonts w:eastAsia="IRNazanin" w:cs="IRNazanin"/>
          <w:color w:val="111111"/>
          <w:sz w:val="28"/>
          <w:szCs w:val="28"/>
          <w:rtl w:val="true"/>
          <w:lang w:bidi="fa-IR"/>
        </w:rPr>
        <w:t>.</w:t>
      </w:r>
    </w:p>
    <w:p>
      <w:pPr>
        <w:pStyle w:val="Heading3"/>
        <w:numPr>
          <w:ilvl w:val="2"/>
          <w:numId w:val="1"/>
        </w:numPr>
        <w:rPr/>
      </w:pPr>
      <w:bookmarkStart w:id="319" w:name="__RefHeading___Toc6627056_2870459653"/>
      <w:bookmarkStart w:id="320" w:name="_Toc119"/>
      <w:bookmarkEnd w:id="319"/>
      <w:r>
        <w:rPr>
          <w:rtl w:val="true"/>
        </w:rPr>
        <w:t xml:space="preserve">انتخاب های فاطمه </w:t>
      </w:r>
      <w:r>
        <w:rPr>
          <w:rtl w:val="true"/>
        </w:rPr>
        <w:t>(</w:t>
      </w:r>
      <w:r>
        <w:rPr>
          <w:rtl w:val="true"/>
        </w:rPr>
        <w:t>سلام الله علیها</w:t>
      </w:r>
      <w:r>
        <w:rPr>
          <w:rtl w:val="true"/>
        </w:rPr>
        <w:t>)</w:t>
      </w:r>
      <w:bookmarkEnd w:id="320"/>
    </w:p>
    <w:p>
      <w:pPr>
        <w:pStyle w:val="BookText"/>
        <w:rPr/>
      </w:pPr>
      <w:r>
        <w:rPr>
          <w:rFonts w:ascii="IRNazanin" w:hAnsi="IRNazanin" w:eastAsia="IRNazanin"/>
          <w:color w:val="111111"/>
          <w:sz w:val="28"/>
          <w:sz w:val="28"/>
          <w:szCs w:val="28"/>
          <w:rtl w:val="true"/>
          <w:lang w:bidi="fa-IR"/>
        </w:rPr>
        <w:t>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حرم مطهر می خواهم راجع به اینکه انسان باید در زندگی اش چه انتخاب هایی را داشته باشد و نیز انتخابهای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می خواهد درس بخواند و گاهی می خواهد ازدواج کند و گاهی می خواهد خانه و زمین و یا ماشین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زندگیمان دائماً در حال انتخاب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می خواهم راجع به انتخاب های حضرت زهرا صحبت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الآْخِرَةُ خَیْرٌ وَ أَبْقی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بعضی ها دائماً دنبال ملاک های دنیایی اند، ولی بعضی دیگر در پی ملاک های اخروی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وَیُؤْثِرُونَ عَلَى أَنفُسِهِمْ وَلَوْ كَانَ بِهِمْ خَصَاصَةٌ</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کسانی که نگاه اخروی دارند، ملاک انتخاب آنها رضایت خداوند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ساده تر انسان بعضی وقت ها ملاک انتخابش اشتباه است، سرابی را آب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 را صمد می خواند، خیلی ها این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بودایی و هندویی چقدر متواضعانه خم می شوند، </w:t>
      </w:r>
      <w:bookmarkStart w:id="321" w:name="pg9527_86556"/>
    </w:p>
    <w:p>
      <w:pPr>
        <w:pStyle w:val="BookText"/>
        <w:rPr/>
      </w:pPr>
      <w:bookmarkEnd w:id="321"/>
      <w:r>
        <w:rPr>
          <w:rFonts w:ascii="Amiri" w:hAnsi="Amiri" w:eastAsia="Amiri" w:cs="Amiri"/>
          <w:color w:val="111111"/>
          <w:sz w:val="28"/>
          <w:sz w:val="28"/>
          <w:szCs w:val="28"/>
          <w:rtl w:val="true"/>
          <w:lang w:bidi="ar-SA"/>
        </w:rPr>
        <w:t>اما به اشتباه جلوی بت و یا حیوان و یا شخصی، کمر می سایند؛ به دنبال آب است منتها اشتباهی به دنبال سراب می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نُنَبِّئُكُمْ 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کسی که انتخابش دنیاست، ترقی و صعود ندارد سقوط و عقب گرد دارد</w:t>
      </w:r>
      <w:r>
        <w:rPr>
          <w:rFonts w:eastAsia="IRNazanin" w:cs="IRNazanin"/>
          <w:color w:val="111111"/>
          <w:sz w:val="28"/>
          <w:szCs w:val="28"/>
          <w:rtl w:val="true"/>
          <w:lang w:bidi="fa-IR"/>
        </w:rPr>
        <w:t>.</w:t>
      </w:r>
    </w:p>
    <w:p>
      <w:pPr>
        <w:pStyle w:val="Heading3"/>
        <w:numPr>
          <w:ilvl w:val="2"/>
          <w:numId w:val="1"/>
        </w:numPr>
        <w:rPr/>
      </w:pPr>
      <w:bookmarkStart w:id="322" w:name="__RefHeading___Toc6627058_2870459653"/>
      <w:bookmarkStart w:id="323" w:name="_Toc120"/>
      <w:bookmarkEnd w:id="322"/>
      <w:r>
        <w:rPr>
          <w:rtl w:val="true"/>
        </w:rPr>
        <w:t>شش چیز در شش جا</w:t>
      </w:r>
      <w:bookmarkEnd w:id="323"/>
    </w:p>
    <w:p>
      <w:pPr>
        <w:pStyle w:val="BookText"/>
        <w:rPr/>
      </w:pPr>
      <w:r>
        <w:rPr>
          <w:rFonts w:ascii="IRNazanin" w:hAnsi="IRNazanin" w:eastAsia="IRNazanin"/>
          <w:color w:val="111111"/>
          <w:sz w:val="28"/>
          <w:sz w:val="28"/>
          <w:szCs w:val="28"/>
          <w:rtl w:val="true"/>
          <w:lang w:bidi="fa-IR"/>
        </w:rPr>
        <w:t>حدیث قدسی را خدمتتان عرض کنم، البته این حدیث نیاز به منبر مفصل دارد، ولی من به اشاره از کنارش رد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شش چیز را در شش جا گذاشته ام؛ اما مردم اشتباهی به جای دیگر می روند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گفتند یک گنج در این زمین است شما اشتباهی یک متر و یا نیم متر آن طرف تر را بکنی و گنج را پیدا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شما گفتند اینجا آب دارد شما یک متر آن طرف تر را بکنید، آب پیدا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گفتند این سؤال ها، جوابش این است اگر گزینه درست را بزنی جواب را می یابی ولی اگر اشتباه بزنی خراب میشود یکی از آن شش چیز آرامش است</w:t>
      </w:r>
      <w:r>
        <w:rPr>
          <w:rFonts w:eastAsia="IRNazanin" w:cs="IRNazanin"/>
          <w:color w:val="111111"/>
          <w:sz w:val="28"/>
          <w:szCs w:val="28"/>
          <w:rtl w:val="true"/>
          <w:lang w:bidi="fa-IR"/>
        </w:rPr>
        <w:t>.</w:t>
      </w:r>
    </w:p>
    <w:p>
      <w:pPr>
        <w:pStyle w:val="Heading3"/>
        <w:numPr>
          <w:ilvl w:val="2"/>
          <w:numId w:val="1"/>
        </w:numPr>
        <w:rPr/>
      </w:pPr>
      <w:bookmarkStart w:id="324" w:name="__RefHeading___Toc6627060_2870459653"/>
      <w:bookmarkStart w:id="325" w:name="_Toc121"/>
      <w:bookmarkEnd w:id="324"/>
      <w:r>
        <w:rPr>
          <w:rtl w:val="true"/>
        </w:rPr>
        <w:t>آرامش در بهشت</w:t>
      </w:r>
      <w:bookmarkEnd w:id="32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وَضَعْتُ الرَّاحَةَ فِی الْجَنَّةِ وَ النَّاسُ یَطْلُبُونَهَا فِی الدُّنْیَا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دنبال راحتی اند و من راحتی را در بهشت قرار داده ام، ولی مردم در دنیا دنبالش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راحتی نیست، همین که به فکر جوانیت می افتی موهایت سفید می شود، تا می خواهی از سلامتی بهره ببری، مریض می شوی، یک آدم بی درد در این دنیا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پولدار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غذا بخورم و مرض قند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سالم است چیزی ندارد که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 داران عالم را کرم نیست کرم داران عالم را درم نیست</w:t>
      </w:r>
    </w:p>
    <w:p>
      <w:pPr>
        <w:pStyle w:val="BookText"/>
        <w:rPr/>
      </w:pPr>
      <w:r>
        <w:rPr>
          <w:rFonts w:ascii="IRNazanin" w:hAnsi="IRNazanin" w:eastAsia="IRNazanin"/>
          <w:color w:val="111111"/>
          <w:sz w:val="28"/>
          <w:sz w:val="28"/>
          <w:szCs w:val="28"/>
          <w:rtl w:val="true"/>
          <w:lang w:bidi="fa-IR"/>
        </w:rPr>
        <w:t>اگر همه چیز دارد اولاد ندارد، اگر اولاد دارد مشکل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بِالْبَلاءِ مَحْفُوفَة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دنیا خانه راحتی نیست، تا می خواهید زندگی را سر و سامان دهید می بینید که پدر خانه از دنیا رفت، بچه تصادف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نمی گوید در دنیا راحت نباش؛ اما مقصود دین است که نگاهت به دنیا، نگاه راحت طلبانه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یَسْمَعُونَ فیها لغْوًا وَلَا تَأْثِیمًا</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امر بیهوده و گناه در بهشت نیست و در آنجا همه اش راحتی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مزرعهای بیش نیست و زمینه ای است که انسان زندگی توأم با خیر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روزنامه ها نگاه می کند، می بیند که چقدر کلک، جنایت، خیانت، سرقت، هوس و عشق های جوانی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به خاطر اینکه به هوس خودش دست پیدا کند، پسرش را از پای در می آورد، مادرش را از پای در می آورد، همه این داستان ها نشان دهنده این است که انتخاب این گونه افراد </w:t>
      </w:r>
      <w:bookmarkStart w:id="326" w:name="pg9527_86558"/>
    </w:p>
    <w:p>
      <w:pPr>
        <w:pStyle w:val="BookText"/>
        <w:rPr/>
      </w:pPr>
      <w:bookmarkEnd w:id="326"/>
      <w:r>
        <w:rPr>
          <w:rFonts w:ascii="IRNazanin" w:hAnsi="IRNazanin" w:eastAsia="IRNazanin"/>
          <w:color w:val="111111"/>
          <w:sz w:val="28"/>
          <w:sz w:val="28"/>
          <w:szCs w:val="28"/>
          <w:rtl w:val="true"/>
          <w:lang w:bidi="fa-IR"/>
        </w:rPr>
        <w:t>اشتباه بوده است</w:t>
      </w:r>
      <w:r>
        <w:rPr>
          <w:rFonts w:eastAsia="IRNazanin" w:cs="IRNazanin"/>
          <w:color w:val="111111"/>
          <w:sz w:val="28"/>
          <w:szCs w:val="28"/>
          <w:rtl w:val="true"/>
          <w:lang w:bidi="fa-IR"/>
        </w:rPr>
        <w:t>.</w:t>
      </w:r>
    </w:p>
    <w:p>
      <w:pPr>
        <w:pStyle w:val="Heading3"/>
        <w:numPr>
          <w:ilvl w:val="2"/>
          <w:numId w:val="1"/>
        </w:numPr>
        <w:rPr/>
      </w:pPr>
      <w:bookmarkStart w:id="327" w:name="__RefHeading___Toc6627062_2870459653"/>
      <w:bookmarkStart w:id="328" w:name="_Toc122"/>
      <w:bookmarkEnd w:id="327"/>
      <w:r>
        <w:rPr>
          <w:rtl w:val="true"/>
        </w:rPr>
        <w:t>تواضع عامل عظمت و بزرگی</w:t>
      </w:r>
      <w:bookmarkEnd w:id="328"/>
    </w:p>
    <w:p>
      <w:pPr>
        <w:pStyle w:val="BookText"/>
        <w:rPr/>
      </w:pP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وَضَعْتُ الرَفْعَةَ و الدَّرجَةَ فی التَوَاضُعِ و النّاسُ یَطْلُبُونَها فی التَکَبُّرِ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عظمت و رفعت را در تواضع گذاشته ام، اما مردم در تکبر دنبالش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آدم متکبر زمین می خورد، خدا قول داده خدا قول داده که او را به زمین می زند،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أَصْدَقُ مِنَ اللهِ قیلاً</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کسی از خدا در این عالم صادق تر – اصلاً تعبیر صادق تر غلط است چون خداوند صادق و صدق محض است – خداوند متکبر را زمین می زند این همه متکبر نظیر فرعون، قارون و صدام به زمین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صدام می گفت من شش روزه ایران را فتح می کنم اما عاقبت با ذلت بالای دار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مسئول یک جایی شد و تواضع کرد این تواضع باعث رفعت اوست و هلاکت در تکبر او نهفته است</w:t>
      </w:r>
      <w:r>
        <w:rPr>
          <w:rFonts w:eastAsia="IRNazanin" w:cs="IRNazanin"/>
          <w:color w:val="111111"/>
          <w:sz w:val="28"/>
          <w:szCs w:val="28"/>
          <w:rtl w:val="true"/>
          <w:lang w:bidi="fa-IR"/>
        </w:rPr>
        <w:t>.</w:t>
      </w:r>
    </w:p>
    <w:p>
      <w:pPr>
        <w:pStyle w:val="Heading3"/>
        <w:numPr>
          <w:ilvl w:val="2"/>
          <w:numId w:val="1"/>
        </w:numPr>
        <w:rPr/>
      </w:pPr>
      <w:bookmarkStart w:id="329" w:name="__RefHeading___Toc6627064_2870459653"/>
      <w:bookmarkStart w:id="330" w:name="_Toc123"/>
      <w:bookmarkEnd w:id="329"/>
      <w:r>
        <w:rPr>
          <w:rtl w:val="true"/>
        </w:rPr>
        <w:t>نماز شب از عوامل عزت</w:t>
      </w:r>
      <w:bookmarkEnd w:id="33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وَضَعْتُ العِزَةَ فی قِیامِ اللَّیلِ و النَّاسُ یَطْلُبُونَهُ فی اَبْوابِ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عزت را در نماز شب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می خواهید نماز شب بخوانید؛ چون نیمه شب کسی نیست </w:t>
      </w:r>
      <w:bookmarkStart w:id="331" w:name="pg9527_86559"/>
    </w:p>
    <w:p>
      <w:pPr>
        <w:pStyle w:val="BookText"/>
        <w:rPr/>
      </w:pPr>
      <w:bookmarkEnd w:id="331"/>
      <w:r>
        <w:rPr>
          <w:rFonts w:ascii="IRNazanin" w:hAnsi="IRNazanin" w:eastAsia="IRNazanin"/>
          <w:color w:val="111111"/>
          <w:sz w:val="28"/>
          <w:sz w:val="28"/>
          <w:szCs w:val="28"/>
          <w:rtl w:val="true"/>
          <w:lang w:bidi="fa-IR"/>
        </w:rPr>
        <w:t>تا ریا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از رختخواب، پشت پا زدن به خواب،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از راحتی جدا کن، سرت را به سجده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عَبْدُکَ الذَّلِیلُ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من به تو عزت می دهم، در خدمت گذاری ثروتمندان و شاهان هیچ عزتی نهفته نیست؛ بلکه مزد چنین خدمتی سراسر ذلت و بی آبرویی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عمر عمر و عاص دنبال معاویه دوید تا به جایی برسد، بعد از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ذلیلانه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عمر نیمه شب برای نماز بلند میشد و با خدای خود مناجات می کرد، عاقبت دیدیم که با چه عزتی از دنیا رفت؟ بنابراین نماز شب عزت آفرین است</w:t>
      </w:r>
      <w:r>
        <w:rPr>
          <w:rFonts w:eastAsia="IRNazanin" w:cs="IRNazanin"/>
          <w:color w:val="111111"/>
          <w:sz w:val="28"/>
          <w:szCs w:val="28"/>
          <w:rtl w:val="true"/>
          <w:lang w:bidi="fa-IR"/>
        </w:rPr>
        <w:t>.</w:t>
      </w:r>
    </w:p>
    <w:p>
      <w:pPr>
        <w:pStyle w:val="Heading3"/>
        <w:numPr>
          <w:ilvl w:val="2"/>
          <w:numId w:val="1"/>
        </w:numPr>
        <w:rPr/>
      </w:pPr>
      <w:bookmarkStart w:id="332" w:name="__RefHeading___Toc6627066_2870459653"/>
      <w:bookmarkStart w:id="333" w:name="_Toc124"/>
      <w:bookmarkEnd w:id="332"/>
      <w:r>
        <w:rPr>
          <w:rtl w:val="true"/>
        </w:rPr>
        <w:t>بی نیازی در قناعت</w:t>
      </w:r>
      <w:bookmarkEnd w:id="33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وَضَعْتُ الغِنی فِی الْقِنَاعَةِ و النّاسُ یَطْلُبُونَهُ فی کِثْرَةِ الْعُرُوضِ وَ لَمْ یَجِدُوهُ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نیازی و ثروت را در قناعت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امروزه مبتلا به چشم و هم چشمی است بعضی خانواده ها که جهیزیه درست می کنند، گاهی با من تماس 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جهاز ده – پانزده میلیون، که بر ما تحمیل می شود، ما را فلج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مبلمان ها و سرویس های چوب، حتماً باید سرویس چینی اصل باشد، اجناس جهیزیه حتماً </w:t>
      </w:r>
      <w:bookmarkStart w:id="334" w:name="pg9527_86560"/>
    </w:p>
    <w:p>
      <w:pPr>
        <w:pStyle w:val="BookText"/>
        <w:rPr/>
      </w:pPr>
      <w:bookmarkEnd w:id="334"/>
      <w:r>
        <w:rPr>
          <w:rFonts w:ascii="IRNazanin" w:hAnsi="IRNazanin" w:eastAsia="IRNazanin"/>
          <w:color w:val="111111"/>
          <w:sz w:val="28"/>
          <w:sz w:val="28"/>
          <w:szCs w:val="28"/>
          <w:rtl w:val="true"/>
          <w:lang w:bidi="fa-IR"/>
        </w:rPr>
        <w:t>باید مارک فرانسه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اش از نظر مادی چه قدر ساده بود، خانه اش از نظر امکانات به چه میزان معمولی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حضرت گاهی لباس هایشان را مشترک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اگر شسته می شد لباس دیگری نبود که جایگزین آن شود که آنها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خانه حسن، حسین، زینب و… تربیت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به من مراجعه می کنند که برای بچه ام ماشین، خانه، امکانات و کامپیوتر و… خریده ام؛ اما او دین ندارد، رو در رویم می ایستد و به من ناسزا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ائمه ما که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جامعه حضور داشتند هر کجا نام مادرشان به میان می آمد به او افتخار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خواهد خودش را معرفی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سَیِّدَةُ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در روز عاشورا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زهرا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امیرالؤمنین به معاویه نوشت معاویه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الْفَخْرُ بِفاطِمَةَ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افتخار می کنم که همسرم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که خودش افتخار جهانیان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الْفَخْرُ بِفاطِمَةَ</w:t>
      </w:r>
      <w:r>
        <w:rPr>
          <w:rFonts w:eastAsia="IRNazanin" w:cs="IRNazanin"/>
          <w:color w:val="111111"/>
          <w:sz w:val="28"/>
          <w:szCs w:val="28"/>
          <w:rtl w:val="true"/>
          <w:lang w:bidi="fa-IR"/>
        </w:rPr>
        <w:t>».</w:t>
      </w:r>
    </w:p>
    <w:p>
      <w:pPr>
        <w:pStyle w:val="Heading3"/>
        <w:numPr>
          <w:ilvl w:val="2"/>
          <w:numId w:val="1"/>
        </w:numPr>
        <w:rPr/>
      </w:pPr>
      <w:bookmarkStart w:id="335" w:name="__RefHeading___Toc6627068_2870459653"/>
      <w:bookmarkStart w:id="336" w:name="_Toc125"/>
      <w:bookmarkEnd w:id="335"/>
      <w:r>
        <w:rPr>
          <w:rtl w:val="true"/>
        </w:rPr>
        <w:t>فراگیری علم در گرسنگی</w:t>
      </w:r>
      <w:bookmarkEnd w:id="33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وَضَعتُ العِلمَ فِی الجُوعِ وَ النَّاسُ یَطلُبُونُهُ فِی </w:t>
      </w:r>
      <w:bookmarkStart w:id="337" w:name="pg9527_86561"/>
    </w:p>
    <w:p>
      <w:pPr>
        <w:pStyle w:val="BookText"/>
        <w:rPr/>
      </w:pPr>
      <w:bookmarkEnd w:id="337"/>
      <w:r>
        <w:rPr>
          <w:rFonts w:ascii="IRNazanin" w:hAnsi="IRNazanin" w:eastAsia="IRNazanin"/>
          <w:color w:val="111111"/>
          <w:sz w:val="28"/>
          <w:sz w:val="28"/>
          <w:szCs w:val="28"/>
          <w:rtl w:val="true"/>
          <w:lang w:bidi="fa-IR"/>
        </w:rPr>
        <w:t>الشَّبَعِ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را در گرسنگی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شکم پاره باشد دیگر نمی تواند درس بفهمد، احساس فهم و منطق برایش شکل نمی گیرد</w:t>
      </w:r>
      <w:r>
        <w:rPr>
          <w:rFonts w:eastAsia="IRNazanin" w:cs="IRNazanin"/>
          <w:color w:val="111111"/>
          <w:sz w:val="28"/>
          <w:szCs w:val="28"/>
          <w:rtl w:val="true"/>
          <w:lang w:bidi="fa-IR"/>
        </w:rPr>
        <w:t>.</w:t>
      </w:r>
    </w:p>
    <w:p>
      <w:pPr>
        <w:pStyle w:val="Heading3"/>
        <w:numPr>
          <w:ilvl w:val="2"/>
          <w:numId w:val="1"/>
        </w:numPr>
        <w:rPr/>
      </w:pPr>
      <w:bookmarkStart w:id="338" w:name="__RefHeading___Toc6627070_2870459653"/>
      <w:bookmarkStart w:id="339" w:name="_Toc126"/>
      <w:bookmarkEnd w:id="338"/>
      <w:r>
        <w:rPr>
          <w:rtl w:val="true"/>
        </w:rPr>
        <w:t>اجابت دعا در لقمه حلال</w:t>
      </w:r>
      <w:bookmarkEnd w:id="339"/>
    </w:p>
    <w:p>
      <w:pPr>
        <w:pStyle w:val="BookText"/>
        <w:rPr/>
      </w:pPr>
      <w:r>
        <w:rPr>
          <w:rFonts w:ascii="IRNazanin" w:hAnsi="IRNazanin" w:eastAsia="IRNazanin"/>
          <w:color w:val="111111"/>
          <w:sz w:val="28"/>
          <w:sz w:val="28"/>
          <w:szCs w:val="28"/>
          <w:rtl w:val="true"/>
          <w:lang w:bidi="fa-IR"/>
        </w:rPr>
        <w:t xml:space="preserve">یا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وَضَعتُ الْاِجَابَةَ الدّعَاءَ فِی لُقمَةِ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دعا را در لقمه حلال قرار دادم؛ ولی مردم آن را در داد و فریاد دنبال می گردند و فکر می کنند اگر کنار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جیغ بزنند زودتر دعایشان مستجاب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خانم؛ جیغ و دادت را نامحرم می شنود، این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فکر می کنند که اگر خودش را به پای ضریح حضرت برساند دعایش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که زیارت آداب دارد، دعا آداب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یَطلُبُونَهُ فِی کِثرَةِ القِیلِ وَ القَالِ</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من اجابت را در لقمه حلال گذاشتم، اما مردم با سر و صدا و داد و قال دنبالش می گردند</w:t>
      </w:r>
      <w:r>
        <w:rPr>
          <w:rFonts w:eastAsia="IRNazanin" w:cs="IRNazanin"/>
          <w:color w:val="111111"/>
          <w:sz w:val="28"/>
          <w:szCs w:val="28"/>
          <w:rtl w:val="true"/>
          <w:lang w:bidi="fa-IR"/>
        </w:rPr>
        <w:t>.</w:t>
      </w:r>
    </w:p>
    <w:p>
      <w:pPr>
        <w:pStyle w:val="Heading3"/>
        <w:numPr>
          <w:ilvl w:val="2"/>
          <w:numId w:val="1"/>
        </w:numPr>
        <w:rPr/>
      </w:pPr>
      <w:bookmarkStart w:id="340" w:name="__RefHeading___Toc6627072_2870459653"/>
      <w:bookmarkStart w:id="341" w:name="_Toc127"/>
      <w:bookmarkEnd w:id="340"/>
      <w:r>
        <w:rPr>
          <w:rtl w:val="true"/>
        </w:rPr>
        <w:t>انتخاب اشتباه</w:t>
      </w:r>
      <w:bookmarkEnd w:id="34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إِلَى الْحَقِّ أَحَقُّ أَن یُتَّبَعَ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شما اگر بخواهید برای بیماری هایتان پیش پزشک متخصص بروید، سراغ دانشجویی که سال اول پزشکی است نباید بروید؛ چون دانشجوی سال اول پزشکی چیزی بلد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کسی </w:t>
      </w:r>
      <w:bookmarkStart w:id="342" w:name="pg9527_86562"/>
    </w:p>
    <w:p>
      <w:pPr>
        <w:pStyle w:val="BookText"/>
        <w:rPr/>
      </w:pPr>
      <w:bookmarkEnd w:id="342"/>
      <w:r>
        <w:rPr>
          <w:rFonts w:ascii="IRNazanin" w:hAnsi="IRNazanin" w:eastAsia="IRNazanin"/>
          <w:color w:val="111111"/>
          <w:sz w:val="28"/>
          <w:sz w:val="28"/>
          <w:szCs w:val="28"/>
          <w:rtl w:val="true"/>
          <w:lang w:bidi="fa-IR"/>
        </w:rPr>
        <w:t>که درس خوانده و مدرک گرفته تخصص دارد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کسی باید رفت که از ده سالگی دنبال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نیز یک لحظه به خدا شرک نورزید، پدر و آبائش موحد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کُنْتَ نُوراً فِی الْأَصْلابِ الشَّامِخَةِ وَ الْأَرحَامِ الطَّاهِرَةِ لَمْ تُنَجِّسْکَ الْجَاهِلِیَّةُ بِأَنْجَاسِهَا</w:t>
      </w:r>
      <w:r>
        <w:rPr>
          <w:rFonts w:eastAsia="IRNazanin" w:cs="IRNazanin"/>
          <w:color w:val="111111"/>
          <w:sz w:val="28"/>
          <w:szCs w:val="28"/>
          <w:rtl w:val="true"/>
          <w:lang w:bidi="fa-IR"/>
        </w:rPr>
        <w:t xml:space="preserve">». </w:t>
      </w:r>
      <w:r>
        <w:rPr>
          <w:rStyle w:val="FootnoteAnchor"/>
          <w:rtl w:val="true"/>
        </w:rPr>
        <w:footnoteReference w:id="180"/>
      </w:r>
    </w:p>
    <w:p>
      <w:pPr>
        <w:pStyle w:val="Heading3"/>
        <w:numPr>
          <w:ilvl w:val="2"/>
          <w:numId w:val="1"/>
        </w:numPr>
        <w:rPr/>
      </w:pPr>
      <w:bookmarkStart w:id="343" w:name="__RefHeading___Toc6627074_2870459653"/>
      <w:bookmarkStart w:id="344" w:name="_Toc128"/>
      <w:bookmarkEnd w:id="343"/>
      <w:r>
        <w:rPr>
          <w:rtl w:val="true"/>
        </w:rPr>
        <w:t>بهترین انتخاب</w:t>
      </w:r>
      <w:r>
        <w:rPr>
          <w:rtl w:val="true"/>
        </w:rPr>
        <w:t xml:space="preserve">: </w:t>
      </w:r>
      <w:r>
        <w:rPr>
          <w:rtl w:val="true"/>
        </w:rPr>
        <w:t>ائمه اطهار علیهم السلام</w:t>
      </w:r>
      <w:bookmarkEnd w:id="344"/>
    </w:p>
    <w:p>
      <w:pPr>
        <w:pStyle w:val="BookText"/>
        <w:rPr/>
      </w:pPr>
      <w:r>
        <w:rPr>
          <w:rFonts w:ascii="IRNazanin" w:hAnsi="IRNazanin" w:eastAsia="IRNazanin"/>
          <w:color w:val="111111"/>
          <w:sz w:val="28"/>
          <w:sz w:val="28"/>
          <w:szCs w:val="28"/>
          <w:rtl w:val="true"/>
          <w:lang w:bidi="fa-IR"/>
        </w:rPr>
        <w:t xml:space="preserve">علاقه پیغمبر به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یک پدر به دختر نیست، چنان که علاقه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یک پدر به فرزند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دارای دوازده پسر است و همه را نیز دوست دارد؛ اما چرا روی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ویژه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می داند یوسف با دیگران فرق می کند، او برگزیده خداست و بقیه باید در مقابلش خاضع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حساب زهرا را از بقیه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مرضیه هم حساب امیرالمؤمنین را از دیگران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ازدواج هم برای امامت، در حدی که برای دفاع از ولایتش جان داد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خواستم به این نکته برسم که انتخاب های افراد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زهرا،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همسر، امام، و ولّی با اختیار خود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را از انتخاب هایش بشناسید و از گزینش های او باید درس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w:t>
      </w:r>
      <w:bookmarkStart w:id="345" w:name="pg9527_86563"/>
    </w:p>
    <w:p>
      <w:pPr>
        <w:pStyle w:val="BookText"/>
        <w:rPr/>
      </w:pPr>
      <w:bookmarkEnd w:id="345"/>
      <w:r>
        <w:rPr>
          <w:rFonts w:ascii="IRNazanin" w:hAnsi="IRNazanin" w:eastAsia="IRNazanin"/>
          <w:color w:val="111111"/>
          <w:sz w:val="28"/>
          <w:sz w:val="28"/>
          <w:szCs w:val="28"/>
          <w:rtl w:val="true"/>
          <w:lang w:bidi="fa-IR"/>
        </w:rPr>
        <w:t>کنید انتخاب هایتان درست و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لجاجت، جهل و سودجوی و از روی اشتباه در مصداق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عروس، داماد، رفیق، منزل، شغل، بایستی از روی آگاهی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انتخاب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رضا و لقای خداوند بیان کرده است</w:t>
      </w:r>
      <w:r>
        <w:rPr>
          <w:rFonts w:eastAsia="IRNazanin" w:cs="IRNazanin"/>
          <w:color w:val="111111"/>
          <w:sz w:val="28"/>
          <w:szCs w:val="28"/>
          <w:rtl w:val="true"/>
          <w:lang w:bidi="fa-IR"/>
        </w:rPr>
        <w:t>.</w:t>
      </w:r>
    </w:p>
    <w:p>
      <w:pPr>
        <w:pStyle w:val="Heading3"/>
        <w:numPr>
          <w:ilvl w:val="2"/>
          <w:numId w:val="1"/>
        </w:numPr>
        <w:rPr/>
      </w:pPr>
      <w:bookmarkStart w:id="346" w:name="__RefHeading___Toc6627076_2870459653"/>
      <w:bookmarkStart w:id="347" w:name="_Toc129"/>
      <w:bookmarkEnd w:id="346"/>
      <w:r>
        <w:rPr>
          <w:rtl w:val="true"/>
        </w:rPr>
        <w:t>بهترین یاور در عبادت</w:t>
      </w:r>
      <w:bookmarkEnd w:id="347"/>
    </w:p>
    <w:p>
      <w:pPr>
        <w:pStyle w:val="BookText"/>
        <w:rPr/>
      </w:pPr>
      <w:r>
        <w:rPr>
          <w:rFonts w:ascii="IRNazanin" w:hAnsi="IRNazanin" w:eastAsia="IRNazanin"/>
          <w:color w:val="111111"/>
          <w:sz w:val="28"/>
          <w:sz w:val="28"/>
          <w:szCs w:val="28"/>
          <w:rtl w:val="true"/>
          <w:lang w:bidi="fa-IR"/>
        </w:rPr>
        <w:t xml:space="preserve">حضرت رسول، همان روزهای نخست ازدواج فرزندش منزل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از دختر بزرگوار و داماد عزیزش احوالی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چه طور همسری است؟ غالباً این سؤال ها را مادرها می کنند و اینکه شوهرت چه طور است؟ مادرها غالباً مأنوس تر هستند؛ اما زهرای مرضیه مادرش در قید حیات نبود در واقع پیغمبر گرامی اسلام هر دو نقش را برای او اجرا می کند</w:t>
      </w:r>
      <w:r>
        <w:rPr>
          <w:rFonts w:eastAsia="IRNazanin" w:cs="IRNazanin"/>
          <w:color w:val="111111"/>
          <w:sz w:val="28"/>
          <w:szCs w:val="28"/>
          <w:rtl w:val="true"/>
          <w:lang w:bidi="fa-IR"/>
        </w:rPr>
        <w:t>.</w:t>
      </w:r>
    </w:p>
    <w:p>
      <w:pPr>
        <w:pStyle w:val="Heading3"/>
        <w:numPr>
          <w:ilvl w:val="2"/>
          <w:numId w:val="1"/>
        </w:numPr>
        <w:rPr/>
      </w:pPr>
      <w:bookmarkStart w:id="348" w:name="__RefHeading___Toc6627078_2870459653"/>
      <w:bookmarkStart w:id="349" w:name="_Toc130"/>
      <w:bookmarkEnd w:id="348"/>
      <w:r>
        <w:rPr>
          <w:rtl w:val="true"/>
        </w:rPr>
        <w:t>روضه</w:t>
      </w:r>
      <w:bookmarkEnd w:id="349"/>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فاطمیه، باید بیش از این ها تجلیل شود، زیرا سند مظلومیت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فاطمیه، فصل تجدید غم است بر لب شیعه سرود ماتم است</w:t>
      </w:r>
    </w:p>
    <w:p>
      <w:pPr>
        <w:pStyle w:val="BookText"/>
        <w:rPr/>
      </w:pPr>
      <w:r>
        <w:rPr>
          <w:rFonts w:ascii="IRNazanin" w:hAnsi="IRNazanin" w:eastAsia="IRNazanin"/>
          <w:color w:val="111111"/>
          <w:sz w:val="28"/>
          <w:sz w:val="28"/>
          <w:szCs w:val="28"/>
          <w:rtl w:val="true"/>
          <w:lang w:bidi="fa-IR"/>
        </w:rPr>
        <w:t>فاطمیه، اعتقاد شیعه است حبّ زهرا در نهاد شیعه است</w:t>
      </w:r>
    </w:p>
    <w:p>
      <w:pPr>
        <w:pStyle w:val="BookText"/>
        <w:rPr/>
      </w:pPr>
      <w:r>
        <w:rPr>
          <w:rFonts w:ascii="IRNazanin" w:hAnsi="IRNazanin" w:eastAsia="IRNazanin"/>
          <w:color w:val="111111"/>
          <w:sz w:val="28"/>
          <w:sz w:val="28"/>
          <w:szCs w:val="28"/>
          <w:rtl w:val="true"/>
          <w:lang w:bidi="fa-IR"/>
        </w:rPr>
        <w:t>فاطمیه، حرمت حیدر شکست فاطمیه، پهلوی کوثر شکست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صبورش قبر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می شد، آرام می آمد کنار </w:t>
      </w:r>
    </w:p>
    <w:p>
      <w:pPr>
        <w:pStyle w:val="BookText"/>
        <w:rPr/>
      </w:pPr>
      <w:r>
        <w:rPr>
          <w:rFonts w:ascii="IRNazanin" w:hAnsi="IRNazanin" w:eastAsia="IRNazanin"/>
          <w:color w:val="111111"/>
          <w:sz w:val="28"/>
          <w:sz w:val="28"/>
          <w:szCs w:val="28"/>
          <w:rtl w:val="true"/>
          <w:lang w:bidi="fa-IR"/>
        </w:rPr>
        <w:t>قبر رسول الله و با خودش نجوا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وَالِهَةً وَحِیدَةً وَ حَیْرَانَةً فَرِیدَة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به خدا بعد از تو تنها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 اعراض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جواب سلام علی را هم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را که شش ماه بر در آن خانه می آمدی و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البیت و آیه تطهیر را می خواندی، بلند شو ببین با آن چه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به جانب کاشانه زهرا بنگر به در سوخته خانه زهرا</w:t>
      </w:r>
    </w:p>
    <w:p>
      <w:pPr>
        <w:pStyle w:val="BookText"/>
        <w:rPr/>
      </w:pPr>
      <w:r>
        <w:rPr>
          <w:rFonts w:ascii="IRNazanin" w:hAnsi="IRNazanin" w:eastAsia="IRNazanin"/>
          <w:color w:val="111111"/>
          <w:sz w:val="28"/>
          <w:sz w:val="28"/>
          <w:szCs w:val="28"/>
          <w:rtl w:val="true"/>
          <w:lang w:bidi="fa-IR"/>
        </w:rPr>
        <w:t>ماندم به میان در و دیوار زکینه تا محسن من سقط شد ای ماه مدینه</w:t>
      </w:r>
    </w:p>
    <w:p>
      <w:pPr>
        <w:pStyle w:val="BookText"/>
        <w:rPr/>
      </w:pPr>
      <w:r>
        <w:rPr>
          <w:rFonts w:ascii="IRNazanin" w:hAnsi="IRNazanin" w:eastAsia="IRNazanin"/>
          <w:color w:val="111111"/>
          <w:sz w:val="28"/>
          <w:sz w:val="28"/>
          <w:szCs w:val="28"/>
          <w:rtl w:val="true"/>
          <w:lang w:bidi="fa-IR"/>
        </w:rPr>
        <w:t>به دل خسته زهرا نظری کن بر پهلوی بشکسته زهرا نظری کن</w:t>
      </w:r>
    </w:p>
    <w:p>
      <w:pPr>
        <w:pStyle w:val="BookText"/>
        <w:rPr/>
      </w:pPr>
      <w:r>
        <w:rPr>
          <w:rFonts w:ascii="IRNazanin" w:hAnsi="IRNazanin" w:eastAsia="IRNazanin"/>
          <w:color w:val="111111"/>
          <w:sz w:val="28"/>
          <w:sz w:val="28"/>
          <w:szCs w:val="28"/>
          <w:rtl w:val="true"/>
          <w:lang w:bidi="fa-IR"/>
        </w:rPr>
        <w:t>بعد از تو پدر رفت ز کف عزّت زهرا جز مرگ نباشد پس از این حسرت زهرا</w:t>
      </w:r>
    </w:p>
    <w:p>
      <w:pPr>
        <w:pStyle w:val="BookText"/>
        <w:rPr/>
      </w:pPr>
      <w:r>
        <w:rPr>
          <w:rFonts w:ascii="IRNazanin" w:hAnsi="IRNazanin" w:eastAsia="IRNazanin"/>
          <w:color w:val="111111"/>
          <w:sz w:val="28"/>
          <w:sz w:val="28"/>
          <w:szCs w:val="28"/>
          <w:rtl w:val="true"/>
          <w:lang w:bidi="fa-IR"/>
        </w:rPr>
        <w:t>بابا، یک خواهش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فاطمه پیش تو بیاید و به تو ملحق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إِلَهِی عَجِّلْ وَفَاتِی سَرِیعاً</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119</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الاحزان،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بشاره المصطفی، ص </w:t>
      </w:r>
      <w:r>
        <w:rPr>
          <w:rFonts w:eastAsia="IRNazanin" w:cs="IRNazanin"/>
          <w:color w:val="111111"/>
          <w:sz w:val="28"/>
          <w:szCs w:val="28"/>
          <w:lang w:bidi="fa-IR"/>
        </w:rPr>
        <w:t>70</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r>
        <w:rPr>
          <w:rFonts w:ascii="IRNazanin" w:hAnsi="IRNazanin" w:eastAsia="IRNazanin"/>
          <w:color w:val="111111"/>
          <w:sz w:val="28"/>
          <w:sz w:val="28"/>
          <w:szCs w:val="28"/>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الوسایل،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بیت الاحزان، ص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9</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ascii="IRNazanin" w:hAnsi="IRNazanin" w:eastAsia="IRNazanin"/>
          <w:color w:val="111111"/>
          <w:sz w:val="28"/>
          <w:sz w:val="28"/>
          <w:szCs w:val="28"/>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اوحی الله تعالی الی موسیَ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سِتّهُ اشیاءٍ فی سِتَّة موضِعَ والنّاسُ یطلبونها فی سِتَّةِ اشیاءٍ فَلَمْ یَجِدُوهُ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226</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25</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122</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8</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کوکب الدری،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تفسیر برهان،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مواعظ العددیه، ص </w:t>
      </w:r>
      <w:r>
        <w:rPr>
          <w:rFonts w:eastAsia="IRNazanin" w:cs="IRNazanin"/>
          <w:color w:val="111111"/>
          <w:sz w:val="28"/>
          <w:szCs w:val="28"/>
          <w:lang w:bidi="fa-IR"/>
        </w:rPr>
        <w:t>446</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35</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ascii="IRNazanin" w:hAnsi="IRNazanin" w:eastAsia="IRNazanin"/>
          <w:color w:val="111111"/>
          <w:sz w:val="28"/>
          <w:sz w:val="28"/>
          <w:szCs w:val="28"/>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خَضْرَاءَ الدِّمَنِ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یَا </w:t>
      </w:r>
      <w:bookmarkStart w:id="350" w:name="pg9527_86566"/>
    </w:p>
    <w:p>
      <w:pPr>
        <w:pStyle w:val="BookText"/>
        <w:rPr/>
      </w:pPr>
      <w:bookmarkEnd w:id="350"/>
      <w:r>
        <w:rPr>
          <w:rFonts w:ascii="Amiri" w:hAnsi="Amiri" w:eastAsia="Amiri" w:cs="Amiri"/>
          <w:color w:val="111111"/>
          <w:sz w:val="28"/>
          <w:sz w:val="28"/>
          <w:szCs w:val="28"/>
          <w:rtl w:val="true"/>
          <w:lang w:bidi="ar-SA"/>
        </w:rPr>
        <w:t>رَسُولَ اللهِ وَ مَا خَضْرَاءُ الدِّمَنِ؟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الْحَسْناءُ فِی مَنْبِتِ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187</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مناقب ابن شهر آشوب،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p>
    <w:p>
      <w:pPr>
        <w:pStyle w:val="Heading2"/>
        <w:numPr>
          <w:ilvl w:val="1"/>
          <w:numId w:val="1"/>
        </w:numPr>
        <w:rPr/>
      </w:pPr>
      <w:bookmarkStart w:id="351" w:name="__RefHeading___Toc6627080_2870459653"/>
      <w:bookmarkStart w:id="352" w:name="_Toc131"/>
      <w:bookmarkEnd w:id="351"/>
      <w:r>
        <w:rPr>
          <w:rtl w:val="true"/>
        </w:rPr>
        <w:t xml:space="preserve">انتخاب های فاطمه </w:t>
      </w:r>
      <w:r>
        <w:rPr>
          <w:rtl w:val="true"/>
        </w:rPr>
        <w:t>(</w:t>
      </w:r>
      <w:r>
        <w:rPr>
          <w:rtl w:val="true"/>
        </w:rPr>
        <w:t>سلام الله علیها</w:t>
      </w:r>
      <w:r>
        <w:rPr>
          <w:rtl w:val="true"/>
        </w:rPr>
        <w:t xml:space="preserve">) </w:t>
      </w:r>
      <w:r>
        <w:rPr/>
        <w:t>2</w:t>
      </w:r>
      <w:bookmarkEnd w:id="352"/>
    </w:p>
    <w:p>
      <w:pPr>
        <w:pStyle w:val="Heading3"/>
        <w:numPr>
          <w:ilvl w:val="2"/>
          <w:numId w:val="1"/>
        </w:numPr>
        <w:rPr/>
      </w:pPr>
      <w:bookmarkStart w:id="353" w:name="__RefHeading___Toc6627082_2870459653"/>
      <w:bookmarkStart w:id="354" w:name="_Toc132"/>
      <w:bookmarkEnd w:id="353"/>
      <w:r>
        <w:rPr>
          <w:rtl w:val="true"/>
        </w:rPr>
        <w:t>اشاره</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وَقُولُوا قَوْلاً سَدِیداً</w:t>
      </w:r>
      <w:r>
        <w:rPr>
          <w:rFonts w:eastAsia="Amiri" w:cs="Amiri" w:ascii="Amiri" w:hAnsi="Amiri"/>
          <w:color w:val="111111"/>
          <w:sz w:val="28"/>
          <w:szCs w:val="28"/>
          <w:rtl w:val="true"/>
          <w:lang w:bidi="ar-SA"/>
        </w:rPr>
        <w:t xml:space="preserve">.» </w:t>
      </w:r>
      <w:r>
        <w:rPr>
          <w:rStyle w:val="FootnoteAnchor"/>
          <w:rtl w:val="true"/>
        </w:rPr>
        <w:footnoteReference w:id="182"/>
      </w:r>
    </w:p>
    <w:p>
      <w:pPr>
        <w:pStyle w:val="Heading3"/>
        <w:numPr>
          <w:ilvl w:val="2"/>
          <w:numId w:val="1"/>
        </w:numPr>
        <w:rPr/>
      </w:pPr>
      <w:bookmarkStart w:id="355" w:name="__RefHeading___Toc6627084_2870459653"/>
      <w:bookmarkStart w:id="356" w:name="_Toc133"/>
      <w:bookmarkEnd w:id="355"/>
      <w:r>
        <w:rPr>
          <w:rtl w:val="true"/>
        </w:rPr>
        <w:t>مقدمه</w:t>
      </w:r>
      <w:bookmarkEnd w:id="356"/>
    </w:p>
    <w:p>
      <w:pPr>
        <w:pStyle w:val="BookText"/>
        <w:rPr/>
      </w:pPr>
      <w:r>
        <w:rPr>
          <w:rFonts w:ascii="IRNazanin" w:hAnsi="IRNazanin" w:eastAsia="IRNazanin"/>
          <w:color w:val="111111"/>
          <w:sz w:val="28"/>
          <w:sz w:val="28"/>
          <w:szCs w:val="28"/>
          <w:rtl w:val="true"/>
          <w:lang w:bidi="fa-IR"/>
        </w:rPr>
        <w:t>های مسیحیت، یهودیت و اسلام حضور پررنگ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مذاهب شیعه و سنی و خود شیعه هم دارای شعبی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اسماعیلیه و امامیه است؛ اهل سنت نیز به لحاظ مذهبی به حنفی، مالکی، وهایبت، ماتریدی و… به لحاظ مذهبی تقسیم میگردد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در زندگی اش با انتخاب های گوناگونی مانند دین، خانه، ماشین و همسر مواجهه است و حتی با رأی خود رئیس جمهور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زندگی ما با انتخاب و گزینش پیوند </w:t>
      </w:r>
    </w:p>
    <w:p>
      <w:pPr>
        <w:pStyle w:val="BookText"/>
        <w:rPr/>
      </w:pPr>
      <w:r>
        <w:rPr>
          <w:rFonts w:ascii="IRNazanin" w:hAnsi="IRNazanin" w:eastAsia="IRNazanin"/>
          <w:color w:val="111111"/>
          <w:sz w:val="28"/>
          <w:sz w:val="28"/>
          <w:szCs w:val="28"/>
          <w:rtl w:val="true"/>
          <w:lang w:bidi="fa-IR"/>
        </w:rPr>
        <w:t>ناگسستنی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به بحث انتخاب های حضرت زهرا، لازم است درباره انواع انتخاب مطالبی ارائه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سه گونه است</w:t>
      </w:r>
    </w:p>
    <w:p>
      <w:pPr>
        <w:pStyle w:val="BookText"/>
        <w:rPr/>
      </w:pPr>
      <w:r>
        <w:rPr>
          <w:rFonts w:ascii="IRNazanin" w:hAnsi="IRNazanin" w:eastAsia="IRNazanin"/>
          <w:color w:val="111111"/>
          <w:sz w:val="28"/>
          <w:sz w:val="28"/>
          <w:szCs w:val="28"/>
          <w:rtl w:val="true"/>
          <w:lang w:bidi="fa-IR"/>
        </w:rPr>
        <w:t>انتخاب سودجویانه</w:t>
      </w:r>
    </w:p>
    <w:p>
      <w:pPr>
        <w:pStyle w:val="BookText"/>
        <w:rPr/>
      </w:pPr>
      <w:r>
        <w:rPr>
          <w:rFonts w:ascii="IRNazanin" w:hAnsi="IRNazanin" w:eastAsia="IRNazanin"/>
          <w:color w:val="111111"/>
          <w:sz w:val="28"/>
          <w:sz w:val="28"/>
          <w:szCs w:val="28"/>
          <w:rtl w:val="true"/>
          <w:lang w:bidi="fa-IR"/>
        </w:rPr>
        <w:t>در این انتخاب چیزی یا کاری، چون دارای نفع شخصی است مورد پذیرش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داریم آدم هایی که به خاطر غنیمت و حقوقی که از جنگ بنا بود دریافت کنند، اسلام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بعد از فتح مکه مسلمان شدند دیدند در جنگ ها غنیمت زیاد است و به همین جهت آمدند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 زیادی هستند که دین راحتی به خاطر غنیمت، شهرت و قدرت انتخاب می کنند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تازه مسلمان ها سه سال در شعب ابی طالب بودند وقتی بیرون آمدند، جوانی خدمت ایشان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نیرو در اختیارت بگذارم، کمک و یاریت کنم، من رئیس قبیله ام، حاضرم با همه قبیله ام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شما فرمان بدهید خدمت می کنیم و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شرط کوچک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شرطت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شرطم این است که بعد از شما من جانشین و وصیّ </w:t>
      </w:r>
    </w:p>
    <w:p>
      <w:pPr>
        <w:pStyle w:val="BookText"/>
        <w:rPr/>
      </w:pPr>
      <w:r>
        <w:rPr>
          <w:rFonts w:ascii="IRNazanin" w:hAnsi="IRNazanin" w:eastAsia="IRNazanin"/>
          <w:color w:val="111111"/>
          <w:sz w:val="28"/>
          <w:sz w:val="28"/>
          <w:szCs w:val="28"/>
          <w:rtl w:val="true"/>
          <w:lang w:bidi="fa-IR"/>
        </w:rPr>
        <w:t>تان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خواهد</w:t>
      </w:r>
      <w:r>
        <w:rPr>
          <w:rFonts w:eastAsia="IRNazanin" w:cs="IRNazanin"/>
          <w:color w:val="111111"/>
          <w:sz w:val="28"/>
          <w:szCs w:val="28"/>
          <w:rtl w:val="true"/>
          <w:lang w:bidi="fa-IR"/>
        </w:rPr>
        <w:t xml:space="preserve">.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و شروط نمی 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در تاریخ زیاد دیده شده است که برخی حتی برای انتخاب خدا سود شخصی را دنبال می کنند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از روی ترس</w:t>
      </w:r>
    </w:p>
    <w:p>
      <w:pPr>
        <w:pStyle w:val="BookText"/>
        <w:rPr/>
      </w:pPr>
      <w:r>
        <w:rPr>
          <w:rFonts w:ascii="IRNazanin" w:hAnsi="IRNazanin" w:eastAsia="IRNazanin"/>
          <w:color w:val="111111"/>
          <w:sz w:val="28"/>
          <w:sz w:val="28"/>
          <w:szCs w:val="28"/>
          <w:rtl w:val="true"/>
          <w:lang w:bidi="fa-IR"/>
        </w:rPr>
        <w:t>سودجویی ارزش معنوی و اسلامی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آگاهانه</w:t>
      </w:r>
    </w:p>
    <w:p>
      <w:pPr>
        <w:pStyle w:val="BookText"/>
        <w:rPr/>
      </w:pPr>
      <w:r>
        <w:rPr>
          <w:rFonts w:ascii="IRNazanin" w:hAnsi="IRNazanin" w:eastAsia="IRNazanin"/>
          <w:color w:val="111111"/>
          <w:sz w:val="28"/>
          <w:sz w:val="28"/>
          <w:szCs w:val="28"/>
          <w:rtl w:val="true"/>
          <w:lang w:bidi="fa-IR"/>
        </w:rPr>
        <w:t xml:space="preserve">کلمه علم، بیش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سوره یوسف که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سَبیلی أَدْعُوا إِلَی اللهِ عَلی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پیغمبر، به مردم بگو هر چه می خواهید انتخاب کنید اما انتخاب هایتان از سر آگاهی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پیش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قرعه می اندازم، اگر خوب آمد مسلمان می شوم والاّ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این گونه مسلمان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قرعه مسلمان شدن ارزشی ندارد برو تحقیق کن، پس از آگاهی بیا مسلمان شو</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خدایی به نام صفوان بن امیر، خدمت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فرصت میخواهم مطالعه کنم، حضرت چهار ماه به او فرصت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تحقیق و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وحی با علم شروع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اقْرَأْ وَرَبُّكَ الْأَكْرَمُ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انتخاب آگاهانه از روی فهم، درک و بصیرت باشد ارزش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اینکه چرا شیعه هستی؟ چرا شما نماز می خوانید، دلیل محکم باید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کسی باید به اندازه فهم خودش در کارها و انتخاب هایش دلیل مناسب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ملاصدرا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را قبول داری، ایشان برهان صدیقین و برهان فلسفی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پیرزن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را قبول داری؟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چرخ نخ ریسیاش دلیل و برهان اقامه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و آن پیرزن هر دو درست می گویند، اما هر یک به اندازه فهم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در زندگیتان باید چهار علم داشته باشید؛ اگر این چهار معرفت را نداشته باشید، عالم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تَعْرِفَ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بشناسید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کشاورز به یک صورت، پیرزنی که چرخ نخ ریسی دارد به گونه ای دیگر، فیزیک دان هم طوری باید خدا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دانشمندی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خداشناس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پزشکم، کنار دریا می رفتم، دیدم یک مرغ ماهی خوار پایش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کنار دریا خوابید، پایش را در گِل رُس و گِل و لای ساحل فرو برد و قدری در آنجا نگه داشت تا دور پاهایش گل چسبید، بعد پاهایش را به سمت آفتاب گرفت تا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پاهایش را گچ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برای شکستگی پای ما ارتوپد می خواهد، عکس می خواهد، آخرش هم کج یا کوتاه از </w:t>
      </w:r>
    </w:p>
    <w:p>
      <w:pPr>
        <w:pStyle w:val="BookText"/>
        <w:rPr/>
      </w:pPr>
      <w:r>
        <w:rPr>
          <w:rFonts w:ascii="IRNazanin" w:hAnsi="IRNazanin" w:eastAsia="IRNazanin"/>
          <w:color w:val="111111"/>
          <w:sz w:val="28"/>
          <w:sz w:val="28"/>
          <w:szCs w:val="28"/>
          <w:rtl w:val="true"/>
          <w:lang w:bidi="fa-IR"/>
        </w:rPr>
        <w:t>کار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شعور را چه کسی به این حیوان یاد داده است؟</w:t>
      </w:r>
    </w:p>
    <w:p>
      <w:pPr>
        <w:pStyle w:val="BookText"/>
        <w:rPr/>
      </w:pPr>
      <w:r>
        <w:rPr>
          <w:rFonts w:ascii="IRNazanin" w:hAnsi="IRNazanin" w:eastAsia="IRNazanin"/>
          <w:color w:val="111111"/>
          <w:sz w:val="28"/>
          <w:sz w:val="28"/>
          <w:szCs w:val="28"/>
          <w:rtl w:val="true"/>
          <w:lang w:bidi="fa-IR"/>
        </w:rPr>
        <w:t>لانه زنبور در تهران، آسیا و اروپا شش ضلعی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دنیا این زنبورها به یک صورت خانه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جمعی این حیوانات، سیستم کار، سفیر، منشور و قرارداد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جلسه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اینجا با زنبور عسل آمریکا رابطه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ارتباط و تبادل فکری است که همه به یک صورت خانه می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رَبُّکَ إِلَی النَّحْلِ أَنِ اتَّخِذی مِنَ الْجِبالِ بُیُوتاً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حیوان یاد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عالم مورچه ها یک گونه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علم خداشناسی آگاه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 مَا صَنَعَ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دیگر خودشناسی و آگاهی از خویشتن است، اینکه ما چه کسی هستیم؟ برای چه آفریده شده ایم؟ اینها را باید بدانیم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های زیادی بین ما و سایر موجودات وجود دارد،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آدم چیزی یاد دادیم که ملائکه نتوانستند آن را یاد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ما به آدم ابوالبشر یک سری اسماء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تفسیر اسماء چیست؟ برای یک بحث تفسیری است و از حیطه این سخن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داریم خدا به همه انسان ها چهار گوهر داده، گوهری که سایر موجودات از آن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صفت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ألْعَقْلُ، ألدَّینُ، </w:t>
      </w:r>
    </w:p>
    <w:p>
      <w:pPr>
        <w:pStyle w:val="BookText"/>
        <w:rPr/>
      </w:pPr>
      <w:r>
        <w:rPr>
          <w:rFonts w:ascii="Amiri" w:hAnsi="Amiri" w:eastAsia="Amiri" w:cs="Amiri"/>
          <w:color w:val="111111"/>
          <w:sz w:val="28"/>
          <w:sz w:val="28"/>
          <w:szCs w:val="28"/>
          <w:rtl w:val="true"/>
          <w:lang w:bidi="ar-SA"/>
        </w:rPr>
        <w:t>ألْعَمَلُ ألصّالِحُ، ألْحَیاءُ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اگر آدم عقل نداشته باشد بیچاره است و یا اگر عقل داشته باشد ولی نتواند آن را به کار ببندد باز تیره بختی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همه شما چهار گوهر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عقل و دیگری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دین خودش هنر و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دیگری عمل صالح است، نشستن پای سخنرانی، رفتن به مسجد و جلسه روضه، احداث بناهای خیر و…</w:t>
      </w:r>
    </w:p>
    <w:p>
      <w:pPr>
        <w:pStyle w:val="BookText"/>
        <w:rPr/>
      </w:pPr>
      <w:r>
        <w:rPr>
          <w:rFonts w:ascii="IRNazanin" w:hAnsi="IRNazanin" w:eastAsia="IRNazanin"/>
          <w:color w:val="111111"/>
          <w:sz w:val="28"/>
          <w:sz w:val="28"/>
          <w:szCs w:val="28"/>
          <w:rtl w:val="true"/>
          <w:lang w:bidi="fa-IR"/>
        </w:rPr>
        <w:t xml:space="preserve">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سوره نحل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خدا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نعمت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أَخْرَجَكُم مِّن بُطُونِ أُمَّهَاتِكُمْ لاَ تَعْلَمُونَ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وقتی از شکم مادر بیرون آمدید چه می دانستید؟ نمی توانستی چیزی را بگیری و بخوری و جایی بروی و هیچ چیز نمی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فراموشت نکرد ایزد در آن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بودی نطفه ای مدفون و مدهوش</w:t>
      </w:r>
    </w:p>
    <w:p>
      <w:pPr>
        <w:pStyle w:val="BookText"/>
        <w:rPr/>
      </w:pPr>
      <w:r>
        <w:rPr>
          <w:rFonts w:ascii="IRNazanin" w:hAnsi="IRNazanin" w:eastAsia="IRNazanin"/>
          <w:color w:val="111111"/>
          <w:sz w:val="28"/>
          <w:sz w:val="28"/>
          <w:szCs w:val="28"/>
          <w:rtl w:val="true"/>
          <w:lang w:bidi="fa-IR"/>
        </w:rPr>
        <w:t>روانت داد و طبع و عقل و ادراک</w:t>
      </w:r>
    </w:p>
    <w:p>
      <w:pPr>
        <w:pStyle w:val="BookText"/>
        <w:rPr/>
      </w:pPr>
      <w:r>
        <w:rPr>
          <w:rFonts w:ascii="IRNazanin" w:hAnsi="IRNazanin" w:eastAsia="IRNazanin"/>
          <w:color w:val="111111"/>
          <w:sz w:val="28"/>
          <w:sz w:val="28"/>
          <w:szCs w:val="28"/>
          <w:rtl w:val="true"/>
          <w:lang w:bidi="fa-IR"/>
        </w:rPr>
        <w:t>جمال و رأی و نطق و فکرت و هوش</w:t>
      </w:r>
    </w:p>
    <w:p>
      <w:pPr>
        <w:pStyle w:val="BookText"/>
        <w:rPr/>
      </w:pPr>
      <w:r>
        <w:rPr>
          <w:rFonts w:ascii="IRNazanin" w:hAnsi="IRNazanin" w:eastAsia="IRNazanin"/>
          <w:color w:val="111111"/>
          <w:sz w:val="28"/>
          <w:sz w:val="28"/>
          <w:szCs w:val="28"/>
          <w:rtl w:val="true"/>
          <w:lang w:bidi="fa-IR"/>
        </w:rPr>
        <w:t>ده انگشت مرتب کرد بر کف</w:t>
      </w:r>
    </w:p>
    <w:p>
      <w:pPr>
        <w:pStyle w:val="BookText"/>
        <w:rPr/>
      </w:pPr>
      <w:r>
        <w:rPr>
          <w:rFonts w:ascii="IRNazanin" w:hAnsi="IRNazanin" w:eastAsia="IRNazanin"/>
          <w:color w:val="111111"/>
          <w:sz w:val="28"/>
          <w:sz w:val="28"/>
          <w:szCs w:val="28"/>
          <w:rtl w:val="true"/>
          <w:lang w:bidi="fa-IR"/>
        </w:rPr>
        <w:t>دو بازویت مرکب ساخت بر دوش</w:t>
      </w:r>
    </w:p>
    <w:p>
      <w:pPr>
        <w:pStyle w:val="BookText"/>
        <w:rPr/>
      </w:pPr>
      <w:r>
        <w:rPr>
          <w:rFonts w:ascii="IRNazanin" w:hAnsi="IRNazanin" w:eastAsia="IRNazanin"/>
          <w:color w:val="111111"/>
          <w:sz w:val="28"/>
          <w:sz w:val="28"/>
          <w:szCs w:val="28"/>
          <w:rtl w:val="true"/>
          <w:lang w:bidi="fa-IR"/>
        </w:rPr>
        <w:t>کنون پنداری ای ناچیز همت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خواهد کردنت روزی فراموش </w:t>
      </w:r>
      <w:bookmarkStart w:id="357" w:name="pg9527_86572"/>
    </w:p>
    <w:p>
      <w:pPr>
        <w:pStyle w:val="BookText"/>
        <w:rPr/>
      </w:pPr>
      <w:bookmarkEnd w:id="357"/>
      <w:r>
        <w:rPr>
          <w:rFonts w:ascii="IRNazanin" w:hAnsi="IRNazanin" w:eastAsia="IRNazanin"/>
          <w:color w:val="111111"/>
          <w:sz w:val="28"/>
          <w:sz w:val="28"/>
          <w:szCs w:val="28"/>
          <w:rtl w:val="true"/>
          <w:lang w:bidi="fa-IR"/>
        </w:rPr>
        <w:t>بنابراین باید بدانیم که خداوند در شکم مادر به ما شعور، عقل، فهم و چشم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 مَا أَرَادَ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بدانیم خداوند از ما چه انتظاری دارد و وظیفه 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مقابل کشور، نظام، معروف و منکر وظیفه دارد و نمی تواند بی تفاوت باشد چه برسد اینکه در برابر وجود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تَعْرِفَ مَا یُخْرِجُکَ مِنْ دِینِک؛</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اینکه هر فردی باید بداند چه چیزی او را از دین خارج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شناسی –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خواندم آن را در جریان زندگی حضرت زهرا بررسی می کنیم تا ببینیم آن حضرت این چهار معرفت را چگونه در زندگی نورانی خود پیاده کرده است</w:t>
      </w:r>
      <w:r>
        <w:rPr>
          <w:rFonts w:eastAsia="IRNazanin" w:cs="IRNazanin"/>
          <w:color w:val="111111"/>
          <w:sz w:val="28"/>
          <w:szCs w:val="28"/>
          <w:rtl w:val="true"/>
          <w:lang w:bidi="fa-IR"/>
        </w:rPr>
        <w:t>.</w:t>
      </w:r>
    </w:p>
    <w:p>
      <w:pPr>
        <w:pStyle w:val="Heading3"/>
        <w:numPr>
          <w:ilvl w:val="2"/>
          <w:numId w:val="1"/>
        </w:numPr>
        <w:rPr/>
      </w:pPr>
      <w:bookmarkStart w:id="358" w:name="__RefHeading___Toc6627086_2870459653"/>
      <w:bookmarkStart w:id="359" w:name="_Toc134"/>
      <w:bookmarkEnd w:id="358"/>
      <w:r>
        <w:rPr>
          <w:rtl w:val="true"/>
        </w:rPr>
        <w:t>خداشناسی فاطمه زهرا</w:t>
      </w:r>
      <w:bookmarkEnd w:id="35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خداشناسی و ارتباط با معنویات حضرت زهرا بسیار شگفت آور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پدر بزرگوارش نشسته بود که جبرئیل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دقایقی با جبرئیل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 به فاطمه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جبرئیل چه می گوید؟ پیامبر در ادامه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 به تو رسانده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بگویید که هر حاجتی دارد از من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خواهد بگوید، حضرت زهرا یک مقداری فکر </w:t>
      </w:r>
    </w:p>
    <w:p>
      <w:pPr>
        <w:pStyle w:val="BookText"/>
        <w:rPr/>
      </w:pPr>
      <w:r>
        <w:rPr>
          <w:rFonts w:ascii="IRNazanin" w:hAnsi="IRNazanin" w:eastAsia="IRNazanin"/>
          <w:color w:val="111111"/>
          <w:sz w:val="28"/>
          <w:sz w:val="28"/>
          <w:szCs w:val="28"/>
          <w:rtl w:val="true"/>
          <w:lang w:bidi="fa-IR"/>
        </w:rPr>
        <w:t>کرد، سرش را بالا آورد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لا حاجَةَ لِی غیرُ النَّظَرِ الَی وَجهِهِ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حاجتی ندارم جز اینکه توجهم به خدا بیشتر شود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فاطمه از خداوند حضور قلب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حضرت زهرا منجر به این درخواست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وقتی آیه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مادر متولد نمی شدم و این آیه را نمی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بار ممکن است من و شما این آیه را بشنویم و هیچ اتفاقی برایمان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مفاتیح الجنان نشسته بود در حال خواندن سوره 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پدرم در حال خواندن این سوره از حال رفت، متوجه شدم به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جَهَنَّمُ الَّتِی كُنتُمْ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این گونه متأثر شده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هر قدر ارتباط انسان با خدا قوی شود مصونیتش از گناه بیشتر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دائم الوضو بودن، نماز شب به انسان مصونیت و نورانیت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ولو روزی یک آیه اگر مستمر باشد نیز دارای اثر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رهرو آن نیست که گه تند و گهی خسته رود</w:t>
      </w:r>
    </w:p>
    <w:p>
      <w:pPr>
        <w:pStyle w:val="BookText"/>
        <w:rPr/>
      </w:pPr>
      <w:r>
        <w:rPr>
          <w:rFonts w:ascii="IRNazanin" w:hAnsi="IRNazanin" w:eastAsia="IRNazanin"/>
          <w:color w:val="111111"/>
          <w:sz w:val="28"/>
          <w:sz w:val="28"/>
          <w:szCs w:val="28"/>
          <w:rtl w:val="true"/>
          <w:lang w:bidi="fa-IR"/>
        </w:rPr>
        <w:t>رهرو آن است که آهسته و پیوسته رود</w:t>
      </w:r>
    </w:p>
    <w:p>
      <w:pPr>
        <w:pStyle w:val="BookText"/>
        <w:rPr/>
      </w:pPr>
      <w:r>
        <w:rPr>
          <w:rFonts w:ascii="IRNazanin" w:hAnsi="IRNazanin" w:eastAsia="IRNazanin"/>
          <w:color w:val="111111"/>
          <w:sz w:val="28"/>
          <w:sz w:val="28"/>
          <w:szCs w:val="28"/>
          <w:rtl w:val="true"/>
          <w:lang w:bidi="fa-IR"/>
        </w:rPr>
        <w:t>گفت شنیدم رهروی در سرزمینی همی گفتا معما با قرینی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 صوفی شراب آنگه شود صاف که در شیشه بماند اربعینی </w:t>
      </w:r>
    </w:p>
    <w:p>
      <w:pPr>
        <w:pStyle w:val="BookText"/>
        <w:rPr/>
      </w:pPr>
      <w:r>
        <w:rPr>
          <w:rFonts w:ascii="IRNazanin" w:hAnsi="IRNazanin" w:eastAsia="IRNazanin"/>
          <w:color w:val="111111"/>
          <w:sz w:val="28"/>
          <w:sz w:val="28"/>
          <w:szCs w:val="28"/>
          <w:rtl w:val="true"/>
          <w:lang w:bidi="fa-IR"/>
        </w:rPr>
        <w:t>شما چهل روز خودتان را مقید کنید که هر صبح دو آیه از قرآن را بخوانید عادت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به خودت نماز اول وقت را عادت بده، دروغ نگو، نگاه به نامحرم را ترک کن، در جواب این سخنان معمولاً گفته می شود که ما نمی 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فضیل با یک عمر راهزنی با شنیدن یک آیه عوض نشد و تغییر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چند دقیقه تغییر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نمونه ها زیاد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عوف که ثروت زیادی داشت، به خواستگاری حضرت زهرا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هزار درهم مهریه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دست برد زیر خاک، و بالا آورد،</w:t>
      </w:r>
    </w:p>
    <w:p>
      <w:pPr>
        <w:pStyle w:val="BookText"/>
        <w:rPr/>
      </w:pPr>
      <w:r>
        <w:rPr>
          <w:rFonts w:ascii="IRNazanin" w:hAnsi="IRNazanin" w:eastAsia="IRNazanin"/>
          <w:color w:val="111111"/>
          <w:sz w:val="28"/>
          <w:sz w:val="28"/>
          <w:szCs w:val="28"/>
          <w:rtl w:val="true"/>
          <w:lang w:bidi="fa-IR"/>
        </w:rPr>
        <w:t>خاک یا شن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اراده کنم این ها طلا می شوند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کسی که با اراده اش می تواند سنگ را طلا کند کثرت مهریه برایش مهم است؟</w:t>
      </w:r>
    </w:p>
    <w:p>
      <w:pPr>
        <w:pStyle w:val="BookText"/>
        <w:rPr/>
      </w:pPr>
      <w:r>
        <w:rPr>
          <w:rFonts w:ascii="IRNazanin" w:hAnsi="IRNazanin" w:eastAsia="IRNazanin"/>
          <w:color w:val="111111"/>
          <w:sz w:val="28"/>
          <w:sz w:val="28"/>
          <w:szCs w:val="28"/>
          <w:rtl w:val="true"/>
          <w:lang w:bidi="fa-IR"/>
        </w:rPr>
        <w:t>امیرالمؤمنین به ظاهر وضع مالی مساعدی نداشت؛ اما دنیایی از معرفت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زهرای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فقط گریه کن نمی خواهند، الگوپذیر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از نماز اول وقت، عبادت، حیا، عفت و زندگی ساده این عزیزه خدا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محصل درس خوان در کلاس به وجود آوردید آن وقت درس نخوان های کلاس خجالت می کشند؛ اما اگر همه نمره صفر بیاورند، نمی توانید کسی را سرزنش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 خوان ها </w:t>
      </w:r>
      <w:bookmarkStart w:id="360" w:name="pg9527_86575"/>
    </w:p>
    <w:p>
      <w:pPr>
        <w:pStyle w:val="BookText"/>
        <w:rPr/>
      </w:pPr>
      <w:bookmarkEnd w:id="360"/>
      <w:r>
        <w:rPr>
          <w:rFonts w:ascii="IRNazanin" w:hAnsi="IRNazanin" w:eastAsia="IRNazanin"/>
          <w:color w:val="111111"/>
          <w:sz w:val="28"/>
          <w:sz w:val="28"/>
          <w:szCs w:val="28"/>
          <w:rtl w:val="true"/>
          <w:lang w:bidi="fa-IR"/>
        </w:rPr>
        <w:t>زیاد شد درس نخوان ها خجالت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روحیه کار و کارگری را زیاد کنید بیکاره ها خجالت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زمینه ازدواج جوان ها را فراهم کنید، خود به خود فساد کم می شود</w:t>
      </w:r>
      <w:r>
        <w:rPr>
          <w:rFonts w:eastAsia="IRNazanin" w:cs="IRNazanin"/>
          <w:color w:val="111111"/>
          <w:sz w:val="28"/>
          <w:szCs w:val="28"/>
          <w:rtl w:val="true"/>
          <w:lang w:bidi="fa-IR"/>
        </w:rPr>
        <w:t>.</w:t>
      </w:r>
    </w:p>
    <w:p>
      <w:pPr>
        <w:pStyle w:val="Heading3"/>
        <w:numPr>
          <w:ilvl w:val="2"/>
          <w:numId w:val="1"/>
        </w:numPr>
        <w:rPr/>
      </w:pPr>
      <w:bookmarkStart w:id="361" w:name="__RefHeading___Toc6627088_2870459653"/>
      <w:bookmarkStart w:id="362" w:name="_Toc135"/>
      <w:bookmarkEnd w:id="361"/>
      <w:r>
        <w:rPr>
          <w:rtl w:val="true"/>
        </w:rPr>
        <w:t>وظیفه شناسی</w:t>
      </w:r>
      <w:bookmarkEnd w:id="362"/>
    </w:p>
    <w:p>
      <w:pPr>
        <w:pStyle w:val="BookText"/>
        <w:rPr/>
      </w:pPr>
      <w:r>
        <w:rPr>
          <w:rFonts w:ascii="IRNazanin" w:hAnsi="IRNazanin" w:eastAsia="IRNazanin"/>
          <w:color w:val="111111"/>
          <w:sz w:val="28"/>
          <w:sz w:val="28"/>
          <w:szCs w:val="28"/>
          <w:rtl w:val="true"/>
          <w:lang w:bidi="fa-IR"/>
        </w:rPr>
        <w:t>حضرت زهرا می توانست میان خانه بنشیند، اما چرا حرکت کرد؟ چرا دفاع کرد و خطبه خواند؟ چرا افشاگری کرد؟ اسلام بهترین نگاه را به 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از روی تعصب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سفرهای تبلیغی که به بعضی از کشورهای اروپایی رفتم به وضوح دیدم که نگاه به زن، ابزاری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تلویزیون یکی، دو تا، یا پنج تا زن را پیش از آگهی های تبلیغاتی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نگاه اسلام را به زن می توان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اللهُ مَثَلاً لِلَّذینَ آمَنُوا امْرَأَتَ فِرْعَوْنَ</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در قرآن کریم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زنان نام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شش زن، مستقیم و غیر مستقیم اسمشان در قرآن آمده و به نیکی از برخی از آنها یاد شده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های مدینه پیش اسماء بنت عمیس 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برو به رسول الله بگو آیا اسلام در قرآن بین زن و مرد فرق گذاشته است؟ بعضی ها می گویند، قرآن مردسالار است و بین زن و مرد فرق گذاشته است، آیا واقعاً این گونه است؟ اسماء بنت عمیس پیش </w:t>
      </w:r>
      <w:bookmarkStart w:id="363" w:name="pg9527_86576"/>
    </w:p>
    <w:p>
      <w:pPr>
        <w:pStyle w:val="BookText"/>
        <w:rPr/>
      </w:pPr>
      <w:bookmarkEnd w:id="363"/>
      <w:r>
        <w:rPr>
          <w:rFonts w:ascii="IRNazanin" w:hAnsi="IRNazanin" w:eastAsia="IRNazanin"/>
          <w:color w:val="111111"/>
          <w:sz w:val="28"/>
          <w:sz w:val="28"/>
          <w:szCs w:val="28"/>
          <w:rtl w:val="true"/>
          <w:lang w:bidi="fa-IR"/>
        </w:rPr>
        <w:t>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از من چنین سؤالی کردهاند؟ پیغمبر قدری صبر کردند، وحی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الْمُسْلِمِینَ وَالْمُسْلِمَاتِ وَالْمُؤْمِنِینَ وَالْمُؤْمِنَاتِ…</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خداوند در این آیه ده صفت صبر، خشوع، خضوع، نماز، صدقه و… را برای مرد و زن به طور مساوی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 شود که بین زن و مرد در وجود، تفاوت و در حقوق، تساوی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پیام قرآن به جامعه بشریت است</w:t>
      </w:r>
      <w:r>
        <w:rPr>
          <w:rFonts w:eastAsia="IRNazanin" w:cs="IRNazanin"/>
          <w:color w:val="111111"/>
          <w:sz w:val="28"/>
          <w:szCs w:val="28"/>
          <w:rtl w:val="true"/>
          <w:lang w:bidi="fa-IR"/>
        </w:rPr>
        <w:t>.</w:t>
      </w:r>
    </w:p>
    <w:p>
      <w:pPr>
        <w:pStyle w:val="Heading3"/>
        <w:numPr>
          <w:ilvl w:val="2"/>
          <w:numId w:val="1"/>
        </w:numPr>
        <w:rPr/>
      </w:pPr>
      <w:bookmarkStart w:id="364" w:name="__RefHeading___Toc6627090_2870459653"/>
      <w:bookmarkStart w:id="365" w:name="_Toc136"/>
      <w:bookmarkEnd w:id="364"/>
      <w:r>
        <w:rPr>
          <w:rtl w:val="true"/>
        </w:rPr>
        <w:t>روضه</w:t>
      </w:r>
      <w:bookmarkEnd w:id="365"/>
    </w:p>
    <w:p>
      <w:pPr>
        <w:pStyle w:val="BookText"/>
        <w:rPr/>
      </w:pPr>
      <w:r>
        <w:rPr>
          <w:rFonts w:ascii="IRNazanin" w:hAnsi="IRNazanin" w:eastAsia="IRNazanin"/>
          <w:color w:val="111111"/>
          <w:sz w:val="28"/>
          <w:sz w:val="28"/>
          <w:szCs w:val="28"/>
          <w:rtl w:val="true"/>
          <w:lang w:bidi="fa-IR"/>
        </w:rPr>
        <w:t>شب جمعه است، شب زیارتی قبر اباعبدالله ایام هم ایام فاطمیه است، کنار حرم کریمه اهل بیت فاطمه معصومه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از محل قبر شما خبر نداریم، ولی این گونه برایمان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نتوانستید قبر زهرای مرضیه را زیارت کنید، بروید زیارت فاطمه دوم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کنار قبر شما این دلها را روانه مدینه می کنیم، نمی دانم مثل این ایام قبر حضرت زهرا، زائری داشت یا خیر؟ اما چیزی که می توانم به شما اطمینان بدهم، این است که مرتب یک زائر داشت آن هم امیرالؤمنین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زائر شبانه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زائر شبانه بود نه زائر روز، چون در روز نمی توانست کنار قبر عزیزش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که بچه ها خواب می رفتند بلند میشد، آهسته آهسته می آمد کنار قبر فاطمه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حَبِیبٌ لَیْسَ یَعْدِلُهُ حَبِیبٌ وَ َمَا لِسِوَاهُ فِی قَلْبِی نَصِیبٌ </w:t>
      </w:r>
    </w:p>
    <w:p>
      <w:pPr>
        <w:pStyle w:val="BookText"/>
        <w:rPr/>
      </w:pPr>
      <w:r>
        <w:rPr>
          <w:rFonts w:ascii="Amiri" w:hAnsi="Amiri" w:eastAsia="Amiri" w:cs="Amiri"/>
          <w:color w:val="111111"/>
          <w:sz w:val="28"/>
          <w:sz w:val="28"/>
          <w:szCs w:val="28"/>
          <w:rtl w:val="true"/>
          <w:lang w:bidi="ar-SA"/>
        </w:rPr>
        <w:t>حَبِیبٌ غَابَ عَنْ عَیْنِی وَ جِسْمِی وَ عَنْ قَلْبِی حَبِیبِی لَا یَغِیب</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دوباره شب شد و ظلمت برآمد کنار قبر زهرا حیدر آمد</w:t>
      </w:r>
    </w:p>
    <w:p>
      <w:pPr>
        <w:pStyle w:val="BookText"/>
        <w:rPr/>
      </w:pPr>
      <w:r>
        <w:rPr>
          <w:rFonts w:ascii="IRNazanin" w:hAnsi="IRNazanin" w:eastAsia="IRNazanin"/>
          <w:color w:val="111111"/>
          <w:sz w:val="28"/>
          <w:sz w:val="28"/>
          <w:szCs w:val="28"/>
          <w:rtl w:val="true"/>
          <w:lang w:bidi="fa-IR"/>
        </w:rPr>
        <w:t>بخواب آرام، ای پهلو شکسته علی بالین قبر تو نشسته</w:t>
      </w:r>
    </w:p>
    <w:p>
      <w:pPr>
        <w:pStyle w:val="BookText"/>
        <w:rPr/>
      </w:pPr>
      <w:r>
        <w:rPr>
          <w:rFonts w:ascii="IRNazanin" w:hAnsi="IRNazanin" w:eastAsia="IRNazanin"/>
          <w:color w:val="111111"/>
          <w:sz w:val="28"/>
          <w:sz w:val="28"/>
          <w:szCs w:val="28"/>
          <w:rtl w:val="true"/>
          <w:lang w:bidi="fa-IR"/>
        </w:rPr>
        <w:t>بخواب آرام، ای نور دو عینم که من شب ها پرستار حسینم</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صدایت می زدم، می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جواب علی را نمی دهی؛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وَقَفْتُ عَلَی الْقُبُورِ مُسَلِّماً قَبْرَ الْحَبِیبِ فَلَمْ یَرُدِّ جَوَابِی</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 و از داغ غم رهایم کن خیز و باز ابن عم صدایم 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70</w:t>
      </w:r>
      <w:r>
        <w:rPr>
          <w:rFonts w:ascii="IRNazanin" w:hAnsi="IRNazanin" w:eastAsia="IRNazanin"/>
          <w:color w:val="111111"/>
          <w:sz w:val="28"/>
          <w:sz w:val="28"/>
          <w:szCs w:val="28"/>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إِنَّا أَهْلُ بَیْتٍ أُعْطِینَا سَبْعَ خِصَالٍ لَمْ یُعْظَهَا أَحَدٌ مِنَ الْأَوَّلینَ قَبْلَنَا وَ لا یُدْرِکُهَا أَحَدٌ مِنَ الْآخِرِینَ بَعْدَنَاَ نَبِیُّنَا خَیْرُ الْأَنْبِیاءِ وَ هُوَ أَبُوکِ وَ وَصِیُّنَا خَیْرُ الْأَوْصِیَاءِ وَ هُوَ بَعْلُکِ وَ شَهِیدُنَا سَیِّدُ الشُّهَدَاءِ وَ هُوَ حَمْزَةُ عَمُّ أَبِیکِ وَ مِنَّا مَنْ لَهُ جَنَاحَانِ یَطِیرُ بِهِمَا فِی الْجَنَّةِ وَ هُوَ جَعْفَرٌ وَ مِنَّا سِبْطَا هَذِهِ الْأُمَّةِ وَ هُمَا ابْنَاکِ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ابن هشام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اخلاق از نظر همزیستی، </w:t>
      </w:r>
    </w:p>
    <w:p>
      <w:pPr>
        <w:pStyle w:val="BookText"/>
        <w:rPr/>
      </w:pPr>
      <w:r>
        <w:rPr>
          <w:rFonts w:ascii="IRNazanin" w:hAnsi="IRNazanin" w:eastAsia="IRNazanin"/>
          <w:color w:val="111111"/>
          <w:sz w:val="28"/>
          <w:sz w:val="28"/>
          <w:szCs w:val="28"/>
          <w:rtl w:val="true"/>
          <w:lang w:bidi="fa-IR"/>
        </w:rPr>
        <w:t>محمد تقی فلسفی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108</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68</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31</w:t>
      </w:r>
      <w:r>
        <w:rPr>
          <w:rFonts w:ascii="IRNazanin" w:hAnsi="IRNazanin" w:eastAsia="IRNazanin"/>
          <w:color w:val="111111"/>
          <w:sz w:val="28"/>
          <w:sz w:val="28"/>
          <w:szCs w:val="28"/>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جواهِرَ تَزیلُها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الْجَواهِرُ فَالْعَقْلُ، وَ الدِّینُ، وَ الْحَیاءُ، وَ الْعَمَلُ الصَّالِحُ؛ أَمَّا الْغَضَبُ فَیَزیلُ الْعَقْلَ، وَأَمَّا الْحَسَدُ فَیزیلُ الدِّینَ، وَ أَمَّا الطَمَعُ فَیَزیلُ الْحَیاءَ، وَ أَمَّا الْغیبَةُ فَیَز یلُ 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مواعظ العددیه،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78</w:t>
      </w:r>
      <w:r>
        <w:rPr>
          <w:rFonts w:ascii="IRNazanin" w:hAnsi="IRNazanin" w:eastAsia="IRNazanin"/>
          <w:color w:val="111111"/>
          <w:sz w:val="28"/>
          <w:sz w:val="28"/>
          <w:szCs w:val="28"/>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عِلمَ الناسِ کُلَّهُ فی أرْبَعٍ، أوَّلُهَا أنْ تَعْرِفَ ربَّک والثانی أنْ تَعرفَ ما صَنَعَ بکَ والثالثُ ان تَعرفَ ما آرد منکَ والرابعُ ما یُخرجُکَ من دینک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ریاحین الشریعه،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فرزانگان، ص </w:t>
      </w:r>
      <w:r>
        <w:rPr>
          <w:rFonts w:eastAsia="IRNazanin" w:cs="IRNazanin"/>
          <w:color w:val="111111"/>
          <w:sz w:val="28"/>
          <w:szCs w:val="28"/>
          <w:lang w:bidi="fa-IR"/>
        </w:rPr>
        <w:t>127</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زهرا،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به نقل از ابن شهر آشوب،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bookmarkStart w:id="366" w:name="pg9527_86579"/>
    </w:p>
    <w:p>
      <w:pPr>
        <w:pStyle w:val="BookText"/>
        <w:rPr/>
      </w:pPr>
      <w:bookmarkEnd w:id="36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11</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35</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2"/>
        <w:numPr>
          <w:ilvl w:val="1"/>
          <w:numId w:val="1"/>
        </w:numPr>
        <w:rPr/>
      </w:pPr>
      <w:bookmarkStart w:id="367" w:name="__RefHeading___Toc6627092_2870459653"/>
      <w:bookmarkStart w:id="368" w:name="_Toc137"/>
      <w:bookmarkEnd w:id="367"/>
      <w:r>
        <w:rPr>
          <w:rtl w:val="true"/>
        </w:rPr>
        <w:t xml:space="preserve">انتخاب های فاطمه </w:t>
      </w:r>
      <w:r>
        <w:rPr>
          <w:rtl w:val="true"/>
        </w:rPr>
        <w:t>(</w:t>
      </w:r>
      <w:r>
        <w:rPr>
          <w:rtl w:val="true"/>
        </w:rPr>
        <w:t>سلام الله علیها</w:t>
      </w:r>
      <w:r>
        <w:rPr>
          <w:rtl w:val="true"/>
        </w:rPr>
        <w:t>) (</w:t>
      </w:r>
      <w:r>
        <w:rPr/>
        <w:t>3</w:t>
      </w:r>
      <w:r>
        <w:rPr>
          <w:rtl w:val="true"/>
        </w:rPr>
        <w:t>)</w:t>
      </w:r>
      <w:bookmarkEnd w:id="368"/>
    </w:p>
    <w:p>
      <w:pPr>
        <w:pStyle w:val="Heading3"/>
        <w:numPr>
          <w:ilvl w:val="2"/>
          <w:numId w:val="1"/>
        </w:numPr>
        <w:rPr/>
      </w:pPr>
      <w:bookmarkStart w:id="369" w:name="__RefHeading___Toc6627094_2870459653"/>
      <w:bookmarkStart w:id="370" w:name="_Toc138"/>
      <w:bookmarkEnd w:id="369"/>
      <w:r>
        <w:rPr>
          <w:rtl w:val="true"/>
        </w:rPr>
        <w:t>اشاره</w:t>
      </w:r>
      <w:bookmarkEnd w:id="370"/>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كَالَّذِینَ نَسُوا اللَّهَ فَأَنسَاهُمْ أَنفُسَهُمْ</w:t>
      </w:r>
      <w:r>
        <w:rPr>
          <w:rFonts w:eastAsia="Amiri" w:cs="Amiri" w:ascii="Amiri" w:hAnsi="Amiri"/>
          <w:color w:val="111111"/>
          <w:sz w:val="28"/>
          <w:szCs w:val="28"/>
          <w:rtl w:val="true"/>
          <w:lang w:bidi="ar-SA"/>
        </w:rPr>
        <w:t xml:space="preserve">. </w:t>
      </w:r>
      <w:r>
        <w:rPr>
          <w:rStyle w:val="FootnoteAnchor"/>
          <w:rtl w:val="true"/>
        </w:rPr>
        <w:footnoteReference w:id="198"/>
      </w:r>
    </w:p>
    <w:p>
      <w:pPr>
        <w:pStyle w:val="Heading3"/>
        <w:numPr>
          <w:ilvl w:val="2"/>
          <w:numId w:val="1"/>
        </w:numPr>
        <w:rPr/>
      </w:pPr>
      <w:bookmarkStart w:id="371" w:name="__RefHeading___Toc6627096_2870459653"/>
      <w:bookmarkStart w:id="372" w:name="_Toc139"/>
      <w:bookmarkEnd w:id="371"/>
      <w:r>
        <w:rPr>
          <w:rtl w:val="true"/>
        </w:rPr>
        <w:t>مقدمه</w:t>
      </w:r>
      <w:bookmarkEnd w:id="372"/>
    </w:p>
    <w:p>
      <w:pPr>
        <w:pStyle w:val="BookText"/>
        <w:rPr/>
      </w:pPr>
      <w:r>
        <w:rPr>
          <w:rFonts w:ascii="IRNazanin" w:hAnsi="IRNazanin" w:eastAsia="IRNazanin"/>
          <w:color w:val="111111"/>
          <w:sz w:val="28"/>
          <w:sz w:val="28"/>
          <w:szCs w:val="28"/>
          <w:rtl w:val="true"/>
          <w:lang w:bidi="fa-IR"/>
        </w:rPr>
        <w:t xml:space="preserve">چگونه می شود درباره شخصیت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 واقعاً حروف، کلام و الفاظ، گنجایش توصیف فضایل این بانوی مقدس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عمرش کوتاه، زندگی اش ساده و خانه اش محقر بود؛ اما همین کوچکی خانه، کوتاهی عمر و بالاخره کمی ثروت و… در او این همه عظمت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و عظمتی که امام زمان عجل الله تعالی فرجه الشریف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اسوه من است</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ائمه، حجت خدا بر شما هستیم؛ ولی خود ما حجتی داریم و آن مادرمان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چهار سال بیشتر نداشت در مکه می نشست و به یاد مصیبت های مادرش اشک می ریخت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من دختری داده اسمش را فاطمه گذاشته ام، دیدم رنگ و حالت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 با حالت پرسشی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چه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او را بزنید مبادا به او توهین کنید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زیرا او هم نام مادر ما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خِیَرَةُ الله؛ یعنی فاطمه برگزیده خدا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چرا اینقدر این خانم عظمت و مقام دارد؟ در حالی که همه ما آرزویمان این است که وقت احتضار،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سرمان بیاید؛ یک نگاهی به چهره ما بیندازد؛ آن وقت این علی آمده کنار فاطمه نشسته،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کَلِّمِینِی فَأَنَا ابْنُ عَمِّک تمام آرزوی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فاطمه با او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 که همه مؤمنین آرزوشان این است که در حال احتضار کنار بدنشان حاضر شود، امروز او تمام آرزویش این بود که فاطمه یک بار چشمانش را باز کند و با او سخنی بگوید، چرا؟ آیا چون او دختر پیغمبر است؟ 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دخترهای دیگری هم با نام های زینب، امّ کلثوم، و رقیه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چون همسر علی است؟ 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همسرهای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خاطر انتخاب های فاطمه اینقدر به او رغبت داشت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عظمت فاطمه در انتخاب 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bookmarkStart w:id="373" w:name="pg9527_86581"/>
    </w:p>
    <w:p>
      <w:pPr>
        <w:pStyle w:val="BookText"/>
        <w:rPr/>
      </w:pPr>
      <w:bookmarkEnd w:id="373"/>
      <w:r>
        <w:rPr>
          <w:rFonts w:ascii="IRNazanin" w:hAnsi="IRNazanin" w:eastAsia="IRNazanin"/>
          <w:color w:val="111111"/>
          <w:sz w:val="28"/>
          <w:sz w:val="28"/>
          <w:szCs w:val="28"/>
          <w:rtl w:val="true"/>
          <w:lang w:bidi="fa-IR"/>
        </w:rPr>
        <w:t>در زندگی اش چیزی را انتخاب می کند؛ یکی</w:t>
      </w:r>
    </w:p>
    <w:p>
      <w:pPr>
        <w:pStyle w:val="BookText"/>
        <w:rPr/>
      </w:pPr>
      <w:r>
        <w:rPr>
          <w:rFonts w:ascii="IRNazanin" w:hAnsi="IRNazanin" w:eastAsia="IRNazanin"/>
          <w:color w:val="111111"/>
          <w:sz w:val="28"/>
          <w:sz w:val="28"/>
          <w:szCs w:val="28"/>
          <w:rtl w:val="true"/>
          <w:lang w:bidi="fa-IR"/>
        </w:rPr>
        <w:t>می گوید مثلاً فلان هنرپیشه الگوی من است؛ یا فلان موزیک و آهنگ، امسال برای من خیلی زیباست؛ این را همیشه در ذهنم دارم و بدان گوش می دهم؛ یا فلان امپراطور و شخصیت برای من به عنوان فرد مرجع مطرح است، الان شما انتخاب کرده اید اینجا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ممکن است انتخاب کند و جای دیگری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صبح که پا می شود تا شب، دائماً در حال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پارک هم که می روید، یک نگاه هم</w:t>
      </w:r>
    </w:p>
    <w:p>
      <w:pPr>
        <w:pStyle w:val="BookText"/>
        <w:rPr/>
      </w:pPr>
      <w:r>
        <w:rPr>
          <w:rFonts w:ascii="IRNazanin" w:hAnsi="IRNazanin" w:eastAsia="IRNazanin"/>
          <w:color w:val="111111"/>
          <w:sz w:val="28"/>
          <w:sz w:val="28"/>
          <w:szCs w:val="28"/>
          <w:rtl w:val="true"/>
          <w:lang w:bidi="fa-IR"/>
        </w:rPr>
        <w:t>می کنی یا مثلاً می گویی اینجا می نشینم چون خلوت تر است؛ چون خنک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انتخاب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خانه خریدن یکی می گوید می خواهم خانه ام کنار مسجد باشد برای اینکه می خواهم نماز جماعت بروم؛ یکی می گوید می خواهم دور از مسجد باشد تا صدای اذان و ختم و ای نها را نشنوم، در حال انتخاب است</w:t>
      </w:r>
      <w:r>
        <w:rPr>
          <w:rFonts w:eastAsia="IRNazanin" w:cs="IRNazanin"/>
          <w:color w:val="111111"/>
          <w:sz w:val="28"/>
          <w:szCs w:val="28"/>
          <w:rtl w:val="true"/>
          <w:lang w:bidi="fa-IR"/>
        </w:rPr>
        <w:t>.</w:t>
      </w:r>
    </w:p>
    <w:p>
      <w:pPr>
        <w:pStyle w:val="Heading3"/>
        <w:numPr>
          <w:ilvl w:val="2"/>
          <w:numId w:val="1"/>
        </w:numPr>
        <w:rPr/>
      </w:pPr>
      <w:bookmarkStart w:id="374" w:name="__RefHeading___Toc6627098_2870459653"/>
      <w:bookmarkStart w:id="375" w:name="_Toc140"/>
      <w:bookmarkEnd w:id="374"/>
      <w:r>
        <w:rPr>
          <w:rtl w:val="true"/>
        </w:rPr>
        <w:t>انتخاب های چهارگانه حضرت فاطمه</w:t>
      </w:r>
      <w:bookmarkEnd w:id="37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جلسه چهار تا از انتخاب 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شما بیان می کنم تا ببینید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فاطمه است؟ پدرش اگر دست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بوسید، و او را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کرد، اگر با سه قرص نانی که در راه خدا می دهد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سوره هل آتی در شأن حضرت نازل می شود، اینکه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مریض می شوند و تب می کنند، وقتی آب به سر و صورتش</w:t>
      </w:r>
    </w:p>
    <w:p>
      <w:pPr>
        <w:pStyle w:val="BookText"/>
        <w:rPr/>
      </w:pPr>
      <w:r>
        <w:rPr>
          <w:rFonts w:ascii="IRNazanin" w:hAnsi="IRNazanin" w:eastAsia="IRNazanin"/>
          <w:color w:val="111111"/>
          <w:sz w:val="28"/>
          <w:sz w:val="28"/>
          <w:szCs w:val="28"/>
          <w:rtl w:val="true"/>
          <w:lang w:bidi="fa-IR"/>
        </w:rPr>
        <w:t>می زنند می گوید یافاطمه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نام مادرش از خدا شفا می خواهد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و یا نقل شده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خواستند بعضی از مسائل و احکام شرعی را بگویند پیش از آن نام فاطمه را می آوردند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حَبِیبَةَ أَبِیهَا کُلُّ مُسْکِرٍ حَرَام </w:t>
      </w:r>
      <w:r>
        <w:rPr>
          <w:rStyle w:val="FootnoteAnchor"/>
          <w:rtl w:val="true"/>
        </w:rPr>
        <w:footnoteReference w:id="203"/>
      </w:r>
      <w:r>
        <w:rPr>
          <w:rFonts w:ascii="IRNazanin" w:hAnsi="IRNazanin" w:eastAsia="IRNazanin"/>
          <w:color w:val="111111"/>
          <w:sz w:val="28"/>
          <w:sz w:val="28"/>
          <w:szCs w:val="28"/>
          <w:rtl w:val="true"/>
          <w:lang w:bidi="fa-IR"/>
        </w:rPr>
        <w:t>ای فاطمه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حبیبه و محبوبه من، هر چیزی که مست کننده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خواهد این حکم را ابلاغ کند پیشوندش را نام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احترام به خاطر شخصیت و انتخاب هایی است که حضرت زهرا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رضای خدا بر رضای غیر خدا</w:t>
      </w:r>
    </w:p>
    <w:p>
      <w:pPr>
        <w:pStyle w:val="BookText"/>
        <w:rPr/>
      </w:pPr>
      <w:r>
        <w:rPr>
          <w:rFonts w:ascii="IRNazanin" w:hAnsi="IRNazanin" w:eastAsia="IRNazanin"/>
          <w:color w:val="111111"/>
          <w:sz w:val="28"/>
          <w:sz w:val="28"/>
          <w:szCs w:val="28"/>
          <w:rtl w:val="true"/>
          <w:lang w:bidi="fa-IR"/>
        </w:rPr>
        <w:t xml:space="preserve">در تمام صحنه های زندگی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رضایت خدا بر غیرخدا ترجیح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خواستگاری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خواستگاریت آمده، حضرت رضای خداوند را از پدر جویا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خواستگارهای پولداری نظیر عبدالرحمن بن عوف به خانه پیغمبر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او پیشنهاد داد که خانه ده هزار درهمی را به نام فاطمه می کنم</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خواستگاری آمد، نخستین سؤالی که فاطمه پرسید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أرَضِیَ اللهُ؛ آیا خدا از این ازدواج</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راضی است؟ </w:t>
      </w:r>
      <w:r>
        <w:rPr>
          <w:rStyle w:val="FootnoteAnchor"/>
          <w:rtl w:val="true"/>
        </w:rPr>
        <w:footnoteReference w:id="205"/>
      </w:r>
      <w:r>
        <w:rPr>
          <w:rFonts w:ascii="IRNazanin" w:hAnsi="IRNazanin" w:eastAsia="IRNazanin"/>
          <w:color w:val="111111"/>
          <w:sz w:val="28"/>
          <w:sz w:val="28"/>
          <w:szCs w:val="28"/>
          <w:rtl w:val="true"/>
          <w:lang w:bidi="fa-IR"/>
        </w:rPr>
        <w:t xml:space="preserve">اینکه پول دارد یا ندارد؛ خانه اش </w:t>
      </w:r>
    </w:p>
    <w:p>
      <w:pPr>
        <w:pStyle w:val="BookText"/>
        <w:rPr/>
      </w:pPr>
      <w:r>
        <w:rPr>
          <w:rFonts w:ascii="IRNazanin" w:hAnsi="IRNazanin" w:eastAsia="IRNazanin"/>
          <w:color w:val="111111"/>
          <w:sz w:val="28"/>
          <w:sz w:val="28"/>
          <w:szCs w:val="28"/>
          <w:rtl w:val="true"/>
          <w:lang w:bidi="fa-IR"/>
        </w:rPr>
        <w:t>کجاست و… از ناحیه فاطمه مورد پرسش قرار نمی گیرد، تنها رضایت خداوند برایش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مدینه مشرف شده اند می دانند که خانه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محقری بوده است، اما در همانجا جبرئیل رفت و آمد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به همین خانه کوچک وزندگی، به همین سادگی الحمدلله …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چگونه زنی است؟ رفتار رسول خدا را ببینید چقدر الهی است،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 که زهرا چطور همسری برای تو است؟ امیرالمؤمنین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الْعَوْنُ عَلَی طَاعَةِ الله؛ فاطمه بهترین کمک برای من در مسیر طاعت خداست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عروسی وقتی وارد خانه امیرالؤمنین شد اشک می ریزد،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زهراجان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 xml:space="preserve">به نظر شما شب اول عروسی علت اشک ریختن زهرای مرضیه چیست؟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انتقال خانه پدر به خانه شوهر، یاد یک انتقال دیگری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چه انتقالی؟ یاد اینکه یک روزی از این دنیا باید به عالم قبر و قیامت رفت</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یاد این افتادم که ما دو تا انتقال داریم؛ یکی به خانه شوهر، بعدی انتقال به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یعنی چه؟ یعنی از همان شب </w:t>
      </w:r>
    </w:p>
    <w:p>
      <w:pPr>
        <w:pStyle w:val="BookText"/>
        <w:rPr/>
      </w:pPr>
      <w:r>
        <w:rPr>
          <w:rFonts w:ascii="IRNazanin" w:hAnsi="IRNazanin" w:eastAsia="IRNazanin"/>
          <w:color w:val="111111"/>
          <w:sz w:val="28"/>
          <w:sz w:val="28"/>
          <w:szCs w:val="28"/>
          <w:rtl w:val="true"/>
          <w:lang w:bidi="fa-IR"/>
        </w:rPr>
        <w:t>اول ازدواج یاد مرگ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و طلاق اختلاف از کجا نشأت می گیرد؟ چرا آمار طلاق در ایران بالای سی هزار در سال است؟ بیشتر زوج هایی که طلاق می گیرند جوان هستند، از هر شش هفت ازدواج یکی آن در سال گذشته منجر به 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سی هزار طلاق برای یک کشور چرا؟ چرا در زندگی ها مهربانی نیست؟ باید بدانیم که به خاطر کمی امکانات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نشان میدهد که بیشتر در خانواده های ثروتمند طلاق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چشم اگر عفت نداشت، نفس اگر حد اشباع نداشت، نگاه اگر به دنبال ناموس دیگران بود و مرگ و یاد خدا به فراموشی سپرده شد، غیر از طلاق انتظار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شب اول حرف آخر را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اینجا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زوجین از اول حرف آخر را نزنند، همسرش یک ماه دو ماه، یک سال دو سال بعد، ویژگی های نخست را ندارد چرا که امور طبیعی رو به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زوال داشته ها، یکی از زوجین حواسش سراغ فلان فیلم یا فلان عکس و تصویر می رود و در پی آن زندگی متزلزل می شود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گرسنه ماند و غذا را به یتیم و اسیر و مسکین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نان را می دهد نه بخاطر این است که اسمش در تاریخ بماند، خیر، چون دختر پیغمبر است و نه اینکه فردا از او تعریف کنند در کتاب ها </w:t>
      </w:r>
    </w:p>
    <w:p>
      <w:pPr>
        <w:pStyle w:val="BookText"/>
        <w:rPr/>
      </w:pPr>
      <w:r>
        <w:rPr>
          <w:rFonts w:ascii="IRNazanin" w:hAnsi="IRNazanin" w:eastAsia="IRNazanin"/>
          <w:color w:val="111111"/>
          <w:sz w:val="28"/>
          <w:sz w:val="28"/>
          <w:szCs w:val="28"/>
          <w:rtl w:val="true"/>
          <w:lang w:bidi="fa-IR"/>
        </w:rPr>
        <w:t>از او چیزی بنویسند،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نُطْعِمُکُمْ لِوَجْهِ اللهِ</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این عظمت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رسول خدا آن گونه او را احترام می کند، و این کلمه به خوبی حکایت م 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نُطْعِمُکُمْ لِوَجْهِ اللهِ صرفاً بخاطر خداوند اطعام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بیائیم تصمیم بگیریم که کارهایمان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از کتاب های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سال جاری منتشر شده که حاوی نامه های عرفانی امام برای رفقا، دوستان و خانواده است، من یکی از این نامه ها را که نگاه می کردم ایشان در آنجا 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تَكُونُوا كَالَّذِینَ نَسُوا اللَّهَ فَأَنسَاهُمْ أَنفُسَهُمْ، </w:t>
      </w:r>
      <w:r>
        <w:rPr>
          <w:rStyle w:val="FootnoteAnchor"/>
          <w:rtl w:val="true"/>
        </w:rPr>
        <w:footnoteReference w:id="210"/>
      </w:r>
      <w:r>
        <w:rPr>
          <w:rFonts w:ascii="IRNazanin" w:hAnsi="IRNazanin" w:eastAsia="IRNazanin"/>
          <w:color w:val="111111"/>
          <w:sz w:val="28"/>
          <w:sz w:val="28"/>
          <w:szCs w:val="28"/>
          <w:rtl w:val="true"/>
          <w:lang w:bidi="fa-IR"/>
        </w:rPr>
        <w:t>به پسر بزرگوارشان سید احمد آقا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عمرت را صرف فکر کردن در سوره حشر کنی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زندگی فراموش نکنیى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اگر خدا را فراموش کنید چه می شود؟ العیاذ بالله کلاه سر خدا که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دانشجویی استادش را فراموش کرد این شاگرد است که دچار مشکل خواهد شد و نمره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و دانش آموزی امتحان نداد، استاد ضرر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فراموش کردید خودتان را فراموش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خدافراموشی عامل خودفراموشی است؛ یعنی بحران هویت، افسردگی و سردرگم شدن و نگرانی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 گرفت هاند درصد افسردگی خوابگاه دانشجویی، فلان میزان </w:t>
      </w:r>
    </w:p>
    <w:p>
      <w:pPr>
        <w:pStyle w:val="BookText"/>
        <w:rPr/>
      </w:pPr>
      <w:r>
        <w:rPr>
          <w:rFonts w:ascii="IRNazanin" w:hAnsi="IRNazanin" w:eastAsia="IRNazanin"/>
          <w:color w:val="111111"/>
          <w:sz w:val="28"/>
          <w:sz w:val="28"/>
          <w:szCs w:val="28"/>
          <w:rtl w:val="true"/>
          <w:lang w:bidi="fa-IR"/>
        </w:rPr>
        <w:t>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مسلم است و آن را با توجه به آیات نورانی قرآن و احادیث معصومین بیان می کنیم این است که منشأ فراموشی خدا، تمام این نگرانی ها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یکی از مراجعی را که الان در قید حیات هستند نگاه می کردم، ایشان</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چند سالی که زندگی کردم و هفتاد و چند سالی که از خدا عمر گرفته ام مسافرت های زیاد و جاهای مختلفی رفته ام و ملاقات هایی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انسان را ارضا و اشباع می کند ارتباط های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گویم تفریح نداشته باشید، پارک نروید، بلکه می گویم خدا را در مسافرت ها و تفریحگاه ها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فوق بیان زیبایی دارند،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خدا را فراموش کرد، خداوند دست عنایتش را از سر او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در قرآن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یُضِلُّ مَن یَشَاءُ؛ اینکه خدا بعضی ها را گمراه می کند یعنی چه؟ خدا گمراه می کند این مثل این می ماند که بگوییم استادی به دانش آموز خود نمره نداده و رفوزه 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استادی با شاگردش چنین کاری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آن ساعتی که آدم به خودش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مأثوره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تَکِلْنِی إِلَی نَفْسِی طَرْفَةَ عَیْنٍ أَبَداً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های یک آدم به او ارزش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انتخاب حر را در روز عاشورا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کرد و یزید و دنیا </w:t>
      </w:r>
      <w:bookmarkStart w:id="376" w:name="pg9527_86587"/>
    </w:p>
    <w:p>
      <w:pPr>
        <w:pStyle w:val="BookText"/>
        <w:rPr/>
      </w:pPr>
      <w:bookmarkEnd w:id="376"/>
      <w:r>
        <w:rPr>
          <w:rFonts w:ascii="IRNazanin" w:hAnsi="IRNazanin" w:eastAsia="IRNazanin"/>
          <w:color w:val="111111"/>
          <w:sz w:val="28"/>
          <w:sz w:val="28"/>
          <w:szCs w:val="28"/>
          <w:rtl w:val="true"/>
          <w:lang w:bidi="fa-IR"/>
        </w:rPr>
        <w:t>را انتخاب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واگذاشت و آخرت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سخاوت را انتخاب کرد و اصل بخل را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وقتی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را می شنید اشک در چشمانش حلقه می زد؟ انتخاب رضای خدا، بر رضای دیگران، اولین دلیل عظمت دختر رسول خدا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باعث شد که مورد احترام پیغمبر خدا و امامان معصوم علیهم السلام قرار گیرد</w:t>
      </w:r>
      <w:r>
        <w:rPr>
          <w:rFonts w:eastAsia="IRNazanin" w:cs="IRNazanin"/>
          <w:color w:val="111111"/>
          <w:sz w:val="28"/>
          <w:szCs w:val="28"/>
          <w:rtl w:val="true"/>
          <w:lang w:bidi="fa-IR"/>
        </w:rPr>
        <w:t>.</w:t>
      </w:r>
    </w:p>
    <w:p>
      <w:pPr>
        <w:pStyle w:val="Heading3"/>
        <w:numPr>
          <w:ilvl w:val="2"/>
          <w:numId w:val="1"/>
        </w:numPr>
        <w:rPr/>
      </w:pPr>
      <w:bookmarkStart w:id="377" w:name="__RefHeading___Toc6627100_2870459653"/>
      <w:bookmarkStart w:id="378" w:name="_Toc141"/>
      <w:bookmarkEnd w:id="377"/>
      <w:r>
        <w:rPr>
          <w:rtl w:val="true"/>
        </w:rPr>
        <w:t>انتخاب فقر بر ثروت</w:t>
      </w:r>
      <w:bookmarkEnd w:id="378"/>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ثروتمند باشد؛ هیچ کاری نداشت زمینه و همه امکانات به صورت کامل برایش فراهم بود، با یک دعا و یک درخواست، دنیا در اختیارش قرار می گرفت، اما خودش فقر را بر ثروت ترجیح داد</w:t>
      </w:r>
      <w:r>
        <w:rPr>
          <w:rFonts w:eastAsia="IRNazanin" w:cs="IRNazanin"/>
          <w:color w:val="111111"/>
          <w:sz w:val="28"/>
          <w:szCs w:val="28"/>
          <w:rtl w:val="true"/>
          <w:lang w:bidi="fa-IR"/>
        </w:rPr>
        <w:t>.</w:t>
      </w:r>
    </w:p>
    <w:p>
      <w:pPr>
        <w:pStyle w:val="Heading3"/>
        <w:numPr>
          <w:ilvl w:val="2"/>
          <w:numId w:val="1"/>
        </w:numPr>
        <w:rPr/>
      </w:pPr>
      <w:bookmarkStart w:id="379" w:name="__RefHeading___Toc6627102_2870459653"/>
      <w:bookmarkStart w:id="380" w:name="_Toc142"/>
      <w:bookmarkEnd w:id="379"/>
      <w:r>
        <w:rPr>
          <w:rtl w:val="true"/>
        </w:rPr>
        <w:t>انتخاب سخن بر سکوت</w:t>
      </w:r>
      <w:bookmarkEnd w:id="38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زهرای مرضیه بعد از پیغمبر درب خانه اش را آتش زدند می توانست بنشیند و سکوت کند، اما چرا فاطمه پس از رحلت رسول خدا، چهل شب دَرِ خانه مهاجر و انصار رفت؟ در پاسخ باید گفت که فاطمه زمان شناس و امام 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مسلمانان خطبه خواند، صحبت می کرد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فاطمه </w:t>
      </w:r>
      <w:bookmarkStart w:id="381" w:name="pg9527_86588"/>
    </w:p>
    <w:p>
      <w:pPr>
        <w:pStyle w:val="BookText"/>
        <w:rPr/>
      </w:pPr>
      <w:bookmarkEnd w:id="381"/>
      <w:r>
        <w:rPr>
          <w:rFonts w:ascii="IRNazanin" w:hAnsi="IRNazanin" w:eastAsia="IRNazanin"/>
          <w:color w:val="111111"/>
          <w:sz w:val="28"/>
          <w:sz w:val="28"/>
          <w:szCs w:val="28"/>
          <w:rtl w:val="true"/>
          <w:lang w:bidi="fa-IR"/>
        </w:rPr>
        <w:t>تنها برای مصیبت رسول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دو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خاطر فقد النَّبِیُّ با فقدان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خاطر وَ ظلم الْوَصِی با ظلم به وصیّ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از آنجا که وقت نیست انتخاب 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فهرست وار ذکر می شود</w:t>
      </w:r>
      <w:r>
        <w:rPr>
          <w:rFonts w:eastAsia="IRNazanin" w:cs="IRNazanin"/>
          <w:color w:val="111111"/>
          <w:sz w:val="28"/>
          <w:szCs w:val="28"/>
          <w:rtl w:val="true"/>
          <w:lang w:bidi="fa-IR"/>
        </w:rPr>
        <w:t>.</w:t>
      </w:r>
    </w:p>
    <w:p>
      <w:pPr>
        <w:pStyle w:val="Heading3"/>
        <w:numPr>
          <w:ilvl w:val="2"/>
          <w:numId w:val="1"/>
        </w:numPr>
        <w:rPr/>
      </w:pPr>
      <w:bookmarkStart w:id="382" w:name="__RefHeading___Toc6627104_2870459653"/>
      <w:bookmarkStart w:id="383" w:name="_Toc143"/>
      <w:bookmarkEnd w:id="382"/>
      <w:r>
        <w:rPr>
          <w:rtl w:val="true"/>
        </w:rPr>
        <w:t xml:space="preserve">انتخاب امامِ نور بر ائمه نار </w:t>
      </w:r>
      <w:r>
        <w:rPr>
          <w:rtl w:val="true"/>
        </w:rPr>
        <w:t>(</w:t>
      </w:r>
      <w:r>
        <w:rPr>
          <w:rtl w:val="true"/>
        </w:rPr>
        <w:t>دفاع از امامت و رهبر</w:t>
      </w:r>
      <w:r>
        <w:rPr>
          <w:rtl w:val="true"/>
        </w:rPr>
        <w:t>)</w:t>
      </w:r>
      <w:bookmarkEnd w:id="383"/>
    </w:p>
    <w:p>
      <w:pPr>
        <w:pStyle w:val="BookText"/>
        <w:rPr/>
      </w:pPr>
      <w:r>
        <w:rPr>
          <w:rFonts w:ascii="IRNazanin" w:hAnsi="IRNazanin" w:eastAsia="IRNazanin"/>
          <w:color w:val="111111"/>
          <w:sz w:val="28"/>
          <w:sz w:val="28"/>
          <w:szCs w:val="28"/>
          <w:rtl w:val="true"/>
          <w:lang w:bidi="fa-IR"/>
        </w:rPr>
        <w:t>اینها انتخاب های زهرای مرضیه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 مسلمان باید از عفت، ایثار، خداترسی، دفاع از امامت و رهبری و ولایت زهرا درس بگیرد و در زندگی عملی اش آنها را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میزان اکتفا می کنم تا برای عزیزان خسته کننده نباشد</w:t>
      </w:r>
      <w:r>
        <w:rPr>
          <w:rFonts w:eastAsia="IRNazanin" w:cs="IRNazanin"/>
          <w:color w:val="111111"/>
          <w:sz w:val="28"/>
          <w:szCs w:val="28"/>
          <w:rtl w:val="true"/>
          <w:lang w:bidi="fa-IR"/>
        </w:rPr>
        <w:t>.</w:t>
      </w:r>
    </w:p>
    <w:p>
      <w:pPr>
        <w:pStyle w:val="Heading3"/>
        <w:numPr>
          <w:ilvl w:val="2"/>
          <w:numId w:val="1"/>
        </w:numPr>
        <w:rPr/>
      </w:pPr>
      <w:bookmarkStart w:id="384" w:name="__RefHeading___Toc6627106_2870459653"/>
      <w:bookmarkStart w:id="385" w:name="_Toc144"/>
      <w:bookmarkEnd w:id="384"/>
      <w:r>
        <w:rPr>
          <w:rtl w:val="true"/>
        </w:rPr>
        <w:t>روضه</w:t>
      </w:r>
      <w:bookmarkEnd w:id="385"/>
    </w:p>
    <w:p>
      <w:pPr>
        <w:pStyle w:val="BookText"/>
        <w:rPr/>
      </w:pPr>
      <w:r>
        <w:rPr>
          <w:rFonts w:ascii="IRNazanin" w:hAnsi="IRNazanin" w:eastAsia="IRNazanin"/>
          <w:color w:val="111111"/>
          <w:sz w:val="28"/>
          <w:sz w:val="28"/>
          <w:szCs w:val="28"/>
          <w:rtl w:val="true"/>
          <w:lang w:bidi="fa-IR"/>
        </w:rPr>
        <w:t xml:space="preserve">دل های شما را روانه مدینه کنار قبر مخفی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مدینه مشرف شدهاند از همان اول زمزمه 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فاطمه من عقده دل وا نکردم گشتم ولی قبر تو را پیدا نکردم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بودن قبر نیز نشانه و سند مظلومیت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فاطمه نیز مثل قبر آن بی بی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آنقدر عظیم است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شهادت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نگاهش به مغیره می افتاد شروع می کرد به اشک ریختن، </w:t>
      </w:r>
    </w:p>
    <w:p>
      <w:pPr>
        <w:pStyle w:val="BookText"/>
        <w:rPr/>
      </w:pPr>
      <w:r>
        <w:rPr>
          <w:rFonts w:ascii="Amiri" w:hAnsi="Amiri" w:eastAsia="Amiri" w:cs="Amiri"/>
          <w:color w:val="111111"/>
          <w:sz w:val="28"/>
          <w:sz w:val="28"/>
          <w:szCs w:val="28"/>
          <w:rtl w:val="true"/>
          <w:lang w:bidi="ar-SA"/>
        </w:rPr>
        <w:t>و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جزء کسانی بودی که مادرم زهرا را کتک زدی أنتَ الَّذی ضربتَ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أَدْمیتها؛ </w:t>
      </w:r>
      <w:r>
        <w:rPr>
          <w:rStyle w:val="FootnoteAnchor"/>
          <w:rtl w:val="true"/>
        </w:rPr>
        <w:footnoteReference w:id="212"/>
      </w:r>
      <w:r>
        <w:rPr>
          <w:rFonts w:ascii="IRNazanin" w:hAnsi="IRNazanin" w:eastAsia="IRNazanin"/>
          <w:color w:val="111111"/>
          <w:sz w:val="28"/>
          <w:sz w:val="28"/>
          <w:szCs w:val="28"/>
          <w:rtl w:val="true"/>
          <w:lang w:bidi="fa-IR"/>
        </w:rPr>
        <w:t xml:space="preserve">آنقدر مصیبت بزرگ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فاطمه مرگش را از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امروزی، براساس روایت فاطمیه اول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فاطمه، جان به جان آفرین تسلیم کرد و خانه اش برای فرزندانش به عزا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هایش را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از محل دفنم با خبر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را شب غسل بده، و شب کفن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 کسانی که به خانه ام حمله کرده اند، بر بدنم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را به خاک سپردی اجْلِسْ عِنْدَ رَأْسِی قُبَالَةَ وَجْهِی کنار قبرم بنشین و زود از کنار قبرم بلند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پس از دفن، لحظه تنهایی میت است و فرد متوفی انیس و مونس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انیسی بالاتر از علی است؟ کنار قبر برایم قرآن بخوان فَأَکْثِرْ مِنْ تِلَاوَةِ الْقُرْآنِ؛ </w:t>
      </w:r>
      <w:r>
        <w:rPr>
          <w:rStyle w:val="FootnoteAnchor"/>
          <w:rtl w:val="true"/>
        </w:rPr>
        <w:footnoteReference w:id="213"/>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ابْکِنِی وَ ابْکِ لِلْیَتَامَی وَلَا تَنْسَ قَتِیلَ الْعِدَی بِطَفِّ الْعِرَاق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هم برای خودم گریه کن هم برای بچه های یتیمم، زیرا خیلی سخت است که جلوی بچه ها مادرشان جان بدهد؛ آن هم بچه هایی که سنّشان زیر ده سال است و به سن بلوغ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خواهشی دارم، هوای همه بچه ها را داشته باش حسینم را که در کربلا به شهادت می رسد فراموش نکن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پیراهن خود در غم من چاک مکن جز نیمه شب جسم مرا </w:t>
      </w:r>
    </w:p>
    <w:p>
      <w:pPr>
        <w:pStyle w:val="BookText"/>
        <w:rPr/>
      </w:pPr>
      <w:r>
        <w:rPr>
          <w:rFonts w:ascii="IRNazanin" w:hAnsi="IRNazanin" w:eastAsia="IRNazanin"/>
          <w:color w:val="111111"/>
          <w:sz w:val="28"/>
          <w:sz w:val="28"/>
          <w:szCs w:val="28"/>
          <w:rtl w:val="true"/>
          <w:lang w:bidi="fa-IR"/>
        </w:rPr>
        <w:t>خاک مکن</w:t>
      </w:r>
    </w:p>
    <w:p>
      <w:pPr>
        <w:pStyle w:val="BookText"/>
        <w:rPr/>
      </w:pPr>
      <w:r>
        <w:rPr>
          <w:rFonts w:ascii="IRNazanin" w:hAnsi="IRNazanin" w:eastAsia="IRNazanin"/>
          <w:color w:val="111111"/>
          <w:sz w:val="28"/>
          <w:sz w:val="28"/>
          <w:szCs w:val="28"/>
          <w:rtl w:val="true"/>
          <w:lang w:bidi="fa-IR"/>
        </w:rPr>
        <w:t>از فاطمه یادگار اگر می خواهی خون های مرا ز روی درب پاک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چه کند با این در و دیوار؟ بی بی سفارش دیگری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چو غسل نیمه شب به پیش کودکان دهی مبادا سینه مرا به زینبم نشان دهی</w:t>
      </w:r>
    </w:p>
    <w:p>
      <w:pPr>
        <w:pStyle w:val="BookText"/>
        <w:rPr/>
      </w:pPr>
      <w:r>
        <w:rPr>
          <w:rFonts w:ascii="IRNazanin" w:hAnsi="IRNazanin" w:eastAsia="IRNazanin"/>
          <w:color w:val="111111"/>
          <w:sz w:val="28"/>
          <w:sz w:val="28"/>
          <w:szCs w:val="28"/>
          <w:rtl w:val="true"/>
          <w:lang w:bidi="fa-IR"/>
        </w:rPr>
        <w:t>نگذار زینبم صورتم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وداع و خداحافظی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 کَانَ فِی الْبَیْت؛ امیرالمؤمنین، بچه ها را از اتاق بیرون کرد، نشست کنار بستر فاطمه</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ای صفای خانه من الوداع گرمی کاشانه من الوداع</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علی را تنها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الوداع ای همدم و هم ناله ام الوداع ای یار هیجده ساله ام</w:t>
      </w:r>
    </w:p>
    <w:p>
      <w:pPr>
        <w:pStyle w:val="BookText"/>
        <w:rPr/>
      </w:pPr>
      <w:r>
        <w:rPr>
          <w:rFonts w:ascii="IRNazanin" w:hAnsi="IRNazanin" w:eastAsia="IRNazanin"/>
          <w:color w:val="111111"/>
          <w:sz w:val="28"/>
          <w:sz w:val="28"/>
          <w:szCs w:val="28"/>
          <w:rtl w:val="true"/>
          <w:lang w:bidi="fa-IR"/>
        </w:rPr>
        <w:t>خواهشی دارم ز تو ریحانه ام یک شب دیگر بمان در خانه ام</w:t>
      </w:r>
    </w:p>
    <w:p>
      <w:pPr>
        <w:pStyle w:val="BookText"/>
        <w:rPr/>
      </w:pPr>
      <w:r>
        <w:rPr>
          <w:rFonts w:ascii="IRNazanin" w:hAnsi="IRNazanin" w:eastAsia="IRNazanin"/>
          <w:color w:val="111111"/>
          <w:sz w:val="28"/>
          <w:sz w:val="28"/>
          <w:szCs w:val="28"/>
          <w:rtl w:val="true"/>
          <w:lang w:bidi="fa-IR"/>
        </w:rPr>
        <w:t>جان زهرا روز من را شب مکن چادرت را بر سر زینب مکن</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زودی از کنار علی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زهرا روز من را شب مکن چادرت را بر سر زینب مکن</w:t>
      </w:r>
    </w:p>
    <w:p>
      <w:pPr>
        <w:pStyle w:val="BookText"/>
        <w:rPr/>
      </w:pP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19</w:t>
      </w:r>
      <w:r>
        <w:rPr>
          <w:rFonts w:ascii="IRNazanin" w:hAnsi="IRNazanin" w:eastAsia="IRNazanin"/>
          <w:color w:val="111111"/>
          <w:sz w:val="28"/>
          <w:sz w:val="28"/>
          <w:szCs w:val="28"/>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دلائل الامامه، ص </w:t>
      </w:r>
      <w:r>
        <w:rPr>
          <w:rFonts w:eastAsia="IRNazanin" w:cs="IRNazanin"/>
          <w:color w:val="111111"/>
          <w:sz w:val="28"/>
          <w:szCs w:val="28"/>
          <w:lang w:bidi="fa-IR"/>
        </w:rPr>
        <w:t>28</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الخمسه، من الصحاح السته،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الاحزان، ص </w:t>
      </w:r>
      <w:r>
        <w:rPr>
          <w:rFonts w:eastAsia="IRNazanin" w:cs="IRNazanin"/>
          <w:color w:val="111111"/>
          <w:sz w:val="28"/>
          <w:szCs w:val="28"/>
          <w:lang w:bidi="fa-IR"/>
        </w:rPr>
        <w:t>156</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الوسایل،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بیت الاحزان، ص </w:t>
      </w:r>
      <w:r>
        <w:rPr>
          <w:rFonts w:eastAsia="IRNazanin" w:cs="IRNazanin"/>
          <w:color w:val="111111"/>
          <w:sz w:val="28"/>
          <w:szCs w:val="28"/>
          <w:lang w:bidi="fa-IR"/>
        </w:rPr>
        <w:t>32</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زهرا،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به نقل از مناقب ابن شهر آشوب،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مناقب ابن شهر آشوب،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همان ص </w:t>
      </w:r>
      <w:r>
        <w:rPr>
          <w:rFonts w:eastAsia="IRNazanin" w:cs="IRNazanin"/>
          <w:color w:val="111111"/>
          <w:sz w:val="28"/>
          <w:szCs w:val="28"/>
          <w:lang w:bidi="fa-IR"/>
        </w:rPr>
        <w:t>355</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شیخ مفید،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35</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9</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19</w:t>
      </w:r>
      <w:r>
        <w:rPr>
          <w:rFonts w:ascii="IRNazanin" w:hAnsi="IRNazanin" w:eastAsia="IRNazanin"/>
          <w:color w:val="111111"/>
          <w:sz w:val="28"/>
          <w:sz w:val="28"/>
          <w:szCs w:val="28"/>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مناقب ابن شهر آشوب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386" w:name="pg9527_86592"/>
    </w:p>
    <w:p>
      <w:pPr>
        <w:pStyle w:val="BookText"/>
        <w:rPr/>
      </w:pPr>
      <w:bookmarkEnd w:id="386"/>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منتهی الامال، ص </w:t>
      </w:r>
      <w:r>
        <w:rPr>
          <w:rFonts w:eastAsia="IRNazanin" w:cs="IRNazanin"/>
          <w:color w:val="111111"/>
          <w:sz w:val="28"/>
          <w:szCs w:val="28"/>
          <w:lang w:bidi="fa-IR"/>
        </w:rPr>
        <w:t>192</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227</w:t>
      </w:r>
      <w:r>
        <w:rPr>
          <w:rFonts w:ascii="IRNazanin" w:hAnsi="IRNazanin" w:eastAsia="IRNazanin"/>
          <w:color w:val="111111"/>
          <w:sz w:val="28"/>
          <w:sz w:val="28"/>
          <w:szCs w:val="28"/>
          <w:lang w:bidi="fa-IR"/>
        </w:rPr>
        <w:t>٫</w:t>
      </w:r>
    </w:p>
    <w:p>
      <w:pPr>
        <w:pStyle w:val="Heading3"/>
        <w:numPr>
          <w:ilvl w:val="2"/>
          <w:numId w:val="1"/>
        </w:numPr>
        <w:rPr/>
      </w:pPr>
      <w:bookmarkStart w:id="387" w:name="__RefHeading___Toc6627108_2870459653"/>
      <w:bookmarkStart w:id="388" w:name="_Toc145"/>
      <w:bookmarkEnd w:id="387"/>
      <w:r>
        <w:rPr>
          <w:rtl w:val="true"/>
        </w:rPr>
        <w:t xml:space="preserve">شعر، مناجات، مرثیه حضرت زهرا </w:t>
      </w:r>
      <w:r>
        <w:rPr>
          <w:rtl w:val="true"/>
        </w:rPr>
        <w:t>(</w:t>
      </w:r>
      <w:r>
        <w:rPr>
          <w:rtl w:val="true"/>
        </w:rPr>
        <w:t>سلام الله علیها</w:t>
      </w:r>
      <w:r>
        <w:rPr>
          <w:rtl w:val="true"/>
        </w:rPr>
        <w:t>)</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ای خوش آنروزی که ما، در خانه مادر داشتیم</w:t>
      </w:r>
    </w:p>
    <w:p>
      <w:pPr>
        <w:pStyle w:val="BookText"/>
        <w:rPr/>
      </w:pPr>
      <w:r>
        <w:rPr>
          <w:rFonts w:ascii="IRNazanin" w:hAnsi="IRNazanin" w:eastAsia="IRNazanin"/>
          <w:color w:val="111111"/>
          <w:sz w:val="28"/>
          <w:sz w:val="28"/>
          <w:szCs w:val="28"/>
          <w:rtl w:val="true"/>
          <w:lang w:bidi="fa-IR"/>
        </w:rPr>
        <w:t>دیده از دیدار رخسارش، منور داشتیم</w:t>
      </w:r>
    </w:p>
    <w:p>
      <w:pPr>
        <w:pStyle w:val="BookText"/>
        <w:rPr/>
      </w:pPr>
      <w:r>
        <w:rPr>
          <w:rFonts w:ascii="IRNazanin" w:hAnsi="IRNazanin" w:eastAsia="IRNazanin"/>
          <w:color w:val="111111"/>
          <w:sz w:val="28"/>
          <w:sz w:val="28"/>
          <w:szCs w:val="28"/>
          <w:rtl w:val="true"/>
          <w:lang w:bidi="fa-IR"/>
        </w:rPr>
        <w:t>هر کسی جسم عزیزش روز بر دارد، ولی،</w:t>
      </w:r>
    </w:p>
    <w:p>
      <w:pPr>
        <w:pStyle w:val="BookText"/>
        <w:rPr/>
      </w:pPr>
      <w:r>
        <w:rPr>
          <w:rFonts w:ascii="IRNazanin" w:hAnsi="IRNazanin" w:eastAsia="IRNazanin"/>
          <w:color w:val="111111"/>
          <w:sz w:val="28"/>
          <w:sz w:val="28"/>
          <w:szCs w:val="28"/>
          <w:rtl w:val="true"/>
          <w:lang w:bidi="fa-IR"/>
        </w:rPr>
        <w:t>ما که جسم مادر خود را به شب برداشتیم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آنروزی که تنها مادر ما را زدند</w:t>
      </w:r>
    </w:p>
    <w:p>
      <w:pPr>
        <w:pStyle w:val="BookText"/>
        <w:rPr/>
      </w:pPr>
      <w:r>
        <w:rPr>
          <w:rFonts w:ascii="IRNazanin" w:hAnsi="IRNazanin" w:eastAsia="IRNazanin"/>
          <w:color w:val="111111"/>
          <w:sz w:val="28"/>
          <w:sz w:val="28"/>
          <w:szCs w:val="28"/>
          <w:rtl w:val="true"/>
          <w:lang w:bidi="fa-IR"/>
        </w:rPr>
        <w:t>ما یکی را در میان کوچه، یاور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محسن را نمی‌کشتند، تا ما غنچه‌ایی</w:t>
      </w:r>
    </w:p>
    <w:p>
      <w:pPr>
        <w:pStyle w:val="BookText"/>
        <w:rPr/>
      </w:pPr>
      <w:r>
        <w:rPr>
          <w:rFonts w:ascii="IRNazanin" w:hAnsi="IRNazanin" w:eastAsia="IRNazanin"/>
          <w:color w:val="111111"/>
          <w:sz w:val="28"/>
          <w:sz w:val="28"/>
          <w:szCs w:val="28"/>
          <w:rtl w:val="true"/>
          <w:lang w:bidi="fa-IR"/>
        </w:rPr>
        <w:t>یادگار از آن گلِ رعنای پرپر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آن ساعت که دانستیم بی مادر شدیم</w:t>
      </w:r>
    </w:p>
    <w:p>
      <w:pPr>
        <w:pStyle w:val="BookText"/>
        <w:rPr/>
      </w:pPr>
      <w:r>
        <w:rPr>
          <w:rFonts w:ascii="IRNazanin" w:hAnsi="IRNazanin" w:eastAsia="IRNazanin"/>
          <w:color w:val="111111"/>
          <w:sz w:val="28"/>
          <w:sz w:val="28"/>
          <w:szCs w:val="28"/>
          <w:rtl w:val="true"/>
          <w:lang w:bidi="fa-IR"/>
        </w:rPr>
        <w:t>جای آغوشش به خاکِ تیره، بستر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 دیوار می‌گرید به حال ما، که ما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مادری بشکسته پهلو پشت این در داشتیم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ما، رفت از دنیا در آنحالی که ما</w:t>
      </w:r>
    </w:p>
    <w:p>
      <w:pPr>
        <w:pStyle w:val="BookText"/>
        <w:rPr/>
      </w:pPr>
      <w:r>
        <w:rPr>
          <w:rFonts w:ascii="IRNazanin" w:hAnsi="IRNazanin" w:eastAsia="IRNazanin"/>
          <w:color w:val="111111"/>
          <w:sz w:val="28"/>
          <w:sz w:val="28"/>
          <w:szCs w:val="28"/>
          <w:rtl w:val="true"/>
          <w:lang w:bidi="fa-IR"/>
        </w:rPr>
        <w:t>گریه بر حالش سر قبر پیمبر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می‌سراید شعرِ جانسوزش، بلی</w:t>
      </w:r>
    </w:p>
    <w:p>
      <w:pPr>
        <w:pStyle w:val="BookText"/>
        <w:rPr/>
      </w:pPr>
      <w:r>
        <w:rPr>
          <w:rFonts w:ascii="IRNazanin" w:hAnsi="IRNazanin" w:eastAsia="IRNazanin"/>
          <w:color w:val="111111"/>
          <w:sz w:val="28"/>
          <w:sz w:val="28"/>
          <w:szCs w:val="28"/>
          <w:rtl w:val="true"/>
          <w:lang w:bidi="fa-IR"/>
        </w:rPr>
        <w:t>از عنایت ما به او چون لطف دیگر داشتیم</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سازگار</w:t>
      </w:r>
    </w:p>
    <w:p>
      <w:pPr>
        <w:pStyle w:val="BookText"/>
        <w:rPr/>
      </w:pPr>
      <w:r>
        <w:rPr>
          <w:rFonts w:ascii="IRNazanin" w:hAnsi="IRNazanin" w:eastAsia="IRNazanin"/>
          <w:color w:val="111111"/>
          <w:sz w:val="28"/>
          <w:sz w:val="28"/>
          <w:szCs w:val="28"/>
          <w:rtl w:val="true"/>
          <w:lang w:bidi="fa-IR"/>
        </w:rPr>
        <w:t>سائلم بر سفره ای که سفره دارش فاطمه است</w:t>
      </w:r>
    </w:p>
    <w:p>
      <w:pPr>
        <w:pStyle w:val="BookText"/>
        <w:rPr/>
      </w:pPr>
      <w:r>
        <w:rPr>
          <w:rFonts w:ascii="IRNazanin" w:hAnsi="IRNazanin" w:eastAsia="IRNazanin"/>
          <w:color w:val="111111"/>
          <w:sz w:val="28"/>
          <w:sz w:val="28"/>
          <w:szCs w:val="28"/>
          <w:rtl w:val="true"/>
          <w:lang w:bidi="fa-IR"/>
        </w:rPr>
        <w:t>هرکه می آید کنار آن کنارش فاطمه است</w:t>
      </w:r>
    </w:p>
    <w:p>
      <w:pPr>
        <w:pStyle w:val="BookText"/>
        <w:rPr/>
      </w:pPr>
      <w:r>
        <w:rPr>
          <w:rFonts w:ascii="IRNazanin" w:hAnsi="IRNazanin" w:eastAsia="IRNazanin"/>
          <w:color w:val="111111"/>
          <w:sz w:val="28"/>
          <w:sz w:val="28"/>
          <w:szCs w:val="28"/>
          <w:rtl w:val="true"/>
          <w:lang w:bidi="fa-IR"/>
        </w:rPr>
        <w:t>معنى خیر کثیر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خدا</w:t>
      </w:r>
    </w:p>
    <w:p>
      <w:pPr>
        <w:pStyle w:val="BookText"/>
        <w:rPr/>
      </w:pPr>
      <w:r>
        <w:rPr>
          <w:rFonts w:ascii="IRNazanin" w:hAnsi="IRNazanin" w:eastAsia="IRNazanin"/>
          <w:color w:val="111111"/>
          <w:sz w:val="28"/>
          <w:sz w:val="28"/>
          <w:szCs w:val="28"/>
          <w:rtl w:val="true"/>
          <w:lang w:bidi="fa-IR"/>
        </w:rPr>
        <w:t>بر زمین جارى است قطعاً آبشارش فاطمه است</w:t>
      </w:r>
    </w:p>
    <w:p>
      <w:pPr>
        <w:pStyle w:val="BookText"/>
        <w:rPr/>
      </w:pPr>
      <w:r>
        <w:rPr>
          <w:rFonts w:ascii="IRNazanin" w:hAnsi="IRNazanin" w:eastAsia="IRNazanin"/>
          <w:color w:val="111111"/>
          <w:sz w:val="28"/>
          <w:sz w:val="28"/>
          <w:szCs w:val="28"/>
          <w:rtl w:val="true"/>
          <w:lang w:bidi="fa-IR"/>
        </w:rPr>
        <w:t>شرط پیغمبر شدن بوسه به دست فاطمه است</w:t>
      </w:r>
    </w:p>
    <w:p>
      <w:pPr>
        <w:pStyle w:val="BookText"/>
        <w:rPr/>
      </w:pPr>
      <w:r>
        <w:rPr>
          <w:rFonts w:ascii="IRNazanin" w:hAnsi="IRNazanin" w:eastAsia="IRNazanin"/>
          <w:color w:val="111111"/>
          <w:sz w:val="28"/>
          <w:sz w:val="28"/>
          <w:szCs w:val="28"/>
          <w:rtl w:val="true"/>
          <w:lang w:bidi="fa-IR"/>
        </w:rPr>
        <w:t>تاج پیغمبر نگین افتخارش فاطمه است</w:t>
      </w:r>
    </w:p>
    <w:p>
      <w:pPr>
        <w:pStyle w:val="BookText"/>
        <w:rPr/>
      </w:pPr>
      <w:r>
        <w:rPr>
          <w:rFonts w:ascii="IRNazanin" w:hAnsi="IRNazanin" w:eastAsia="IRNazanin"/>
          <w:color w:val="111111"/>
          <w:sz w:val="28"/>
          <w:sz w:val="28"/>
          <w:szCs w:val="28"/>
          <w:rtl w:val="true"/>
          <w:lang w:bidi="fa-IR"/>
        </w:rPr>
        <w:t>گر به کعبه رو نمودم زادگاه مرتضى است</w:t>
      </w:r>
    </w:p>
    <w:p>
      <w:pPr>
        <w:pStyle w:val="BookText"/>
        <w:rPr/>
      </w:pPr>
      <w:r>
        <w:rPr>
          <w:rFonts w:ascii="IRNazanin" w:hAnsi="IRNazanin" w:eastAsia="IRNazanin"/>
          <w:color w:val="111111"/>
          <w:sz w:val="28"/>
          <w:sz w:val="28"/>
          <w:szCs w:val="28"/>
          <w:rtl w:val="true"/>
          <w:lang w:bidi="fa-IR"/>
        </w:rPr>
        <w:t>گر به کعبه تکیه کردم مستجارش فاطمه است</w:t>
      </w:r>
    </w:p>
    <w:p>
      <w:pPr>
        <w:pStyle w:val="BookText"/>
        <w:rPr/>
      </w:pPr>
      <w:r>
        <w:rPr>
          <w:rFonts w:ascii="IRNazanin" w:hAnsi="IRNazanin" w:eastAsia="IRNazanin"/>
          <w:color w:val="111111"/>
          <w:sz w:val="28"/>
          <w:sz w:val="28"/>
          <w:szCs w:val="28"/>
          <w:rtl w:val="true"/>
          <w:lang w:bidi="fa-IR"/>
        </w:rPr>
        <w:t>می شود فهمید از طرز مناجات شبش</w:t>
      </w:r>
    </w:p>
    <w:p>
      <w:pPr>
        <w:pStyle w:val="BookText"/>
        <w:rPr/>
      </w:pPr>
      <w:r>
        <w:rPr>
          <w:rFonts w:ascii="IRNazanin" w:hAnsi="IRNazanin" w:eastAsia="IRNazanin"/>
          <w:color w:val="111111"/>
          <w:sz w:val="28"/>
          <w:sz w:val="28"/>
          <w:szCs w:val="28"/>
          <w:rtl w:val="true"/>
          <w:lang w:bidi="fa-IR"/>
        </w:rPr>
        <w:t>هرکه شد عبد خدا پروردگارش فاطمه است</w:t>
      </w:r>
    </w:p>
    <w:p>
      <w:pPr>
        <w:pStyle w:val="BookText"/>
        <w:rPr/>
      </w:pPr>
      <w:r>
        <w:rPr>
          <w:rFonts w:ascii="IRNazanin" w:hAnsi="IRNazanin" w:eastAsia="IRNazanin"/>
          <w:color w:val="111111"/>
          <w:sz w:val="28"/>
          <w:sz w:val="28"/>
          <w:szCs w:val="28"/>
          <w:rtl w:val="true"/>
          <w:lang w:bidi="fa-IR"/>
        </w:rPr>
        <w:t>فاطمه قبرى نمی خواهد نجف وقتى که هست</w:t>
      </w:r>
    </w:p>
    <w:p>
      <w:pPr>
        <w:pStyle w:val="BookText"/>
        <w:rPr/>
      </w:pPr>
      <w:r>
        <w:rPr>
          <w:rFonts w:ascii="IRNazanin" w:hAnsi="IRNazanin" w:eastAsia="IRNazanin"/>
          <w:color w:val="111111"/>
          <w:sz w:val="28"/>
          <w:sz w:val="28"/>
          <w:szCs w:val="28"/>
          <w:rtl w:val="true"/>
          <w:lang w:bidi="fa-IR"/>
        </w:rPr>
        <w:t>مرتضى نقش روى سنگ مزارش فاطمه است</w:t>
      </w:r>
    </w:p>
    <w:p>
      <w:pPr>
        <w:pStyle w:val="BookText"/>
        <w:rPr/>
      </w:pPr>
      <w:r>
        <w:rPr>
          <w:rFonts w:ascii="IRNazanin" w:hAnsi="IRNazanin" w:eastAsia="IRNazanin"/>
          <w:color w:val="111111"/>
          <w:sz w:val="28"/>
          <w:sz w:val="28"/>
          <w:szCs w:val="28"/>
          <w:rtl w:val="true"/>
          <w:lang w:bidi="fa-IR"/>
        </w:rPr>
        <w:t>پنج بار از آن کسا خورشید اگر بیرون زده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مطمئناً منشاء هر پنج بارش فاطمه است </w:t>
      </w:r>
    </w:p>
    <w:p>
      <w:pPr>
        <w:pStyle w:val="BookText"/>
        <w:rPr/>
      </w:pPr>
      <w:r>
        <w:rPr>
          <w:rFonts w:ascii="IRNazanin" w:hAnsi="IRNazanin" w:eastAsia="IRNazanin"/>
          <w:color w:val="111111"/>
          <w:sz w:val="28"/>
          <w:sz w:val="28"/>
          <w:szCs w:val="28"/>
          <w:rtl w:val="true"/>
          <w:lang w:bidi="fa-IR"/>
        </w:rPr>
        <w:t>به تلافى دویدن های بین کوچه اش</w:t>
      </w:r>
    </w:p>
    <w:p>
      <w:pPr>
        <w:pStyle w:val="BookText"/>
        <w:rPr/>
      </w:pPr>
      <w:r>
        <w:rPr>
          <w:rFonts w:ascii="IRNazanin" w:hAnsi="IRNazanin" w:eastAsia="IRNazanin"/>
          <w:color w:val="111111"/>
          <w:sz w:val="28"/>
          <w:sz w:val="28"/>
          <w:szCs w:val="28"/>
          <w:rtl w:val="true"/>
          <w:lang w:bidi="fa-IR"/>
        </w:rPr>
        <w:t>ناقه ای دارد قیامت که سوارش فاطمه است</w:t>
      </w:r>
    </w:p>
    <w:p>
      <w:pPr>
        <w:pStyle w:val="BookText"/>
        <w:rPr/>
      </w:pPr>
      <w:r>
        <w:rPr>
          <w:rFonts w:ascii="IRNazanin" w:hAnsi="IRNazanin" w:eastAsia="IRNazanin"/>
          <w:color w:val="111111"/>
          <w:sz w:val="28"/>
          <w:sz w:val="28"/>
          <w:szCs w:val="28"/>
          <w:rtl w:val="true"/>
          <w:lang w:bidi="fa-IR"/>
        </w:rPr>
        <w:t>هرکه اینجا نوکرى کرده خیالش راحت است</w:t>
      </w:r>
    </w:p>
    <w:p>
      <w:pPr>
        <w:pStyle w:val="BookText"/>
        <w:rPr/>
      </w:pPr>
      <w:r>
        <w:rPr>
          <w:rFonts w:ascii="IRNazanin" w:hAnsi="IRNazanin" w:eastAsia="IRNazanin"/>
          <w:color w:val="111111"/>
          <w:sz w:val="28"/>
          <w:sz w:val="28"/>
          <w:szCs w:val="28"/>
          <w:rtl w:val="true"/>
          <w:lang w:bidi="fa-IR"/>
        </w:rPr>
        <w:t>آنکه محشر می دود دنبال کارش فاطمه است</w:t>
      </w:r>
    </w:p>
    <w:p>
      <w:pPr>
        <w:pStyle w:val="BookText"/>
        <w:rPr/>
      </w:pPr>
      <w:r>
        <w:rPr>
          <w:rFonts w:ascii="IRNazanin" w:hAnsi="IRNazanin" w:eastAsia="IRNazanin"/>
          <w:color w:val="111111"/>
          <w:sz w:val="28"/>
          <w:sz w:val="28"/>
          <w:szCs w:val="28"/>
          <w:rtl w:val="true"/>
          <w:lang w:bidi="fa-IR"/>
        </w:rPr>
        <w:t>آنکه در وقت اسیرى با سلاح خطبه اش</w:t>
      </w:r>
    </w:p>
    <w:p>
      <w:pPr>
        <w:pStyle w:val="BookText"/>
        <w:rPr/>
      </w:pPr>
      <w:r>
        <w:rPr>
          <w:rFonts w:ascii="IRNazanin" w:hAnsi="IRNazanin" w:eastAsia="IRNazanin"/>
          <w:color w:val="111111"/>
          <w:sz w:val="28"/>
          <w:sz w:val="28"/>
          <w:szCs w:val="28"/>
          <w:rtl w:val="true"/>
          <w:lang w:bidi="fa-IR"/>
        </w:rPr>
        <w:t>کوفه را ساکت نمود آموزگارش فاطمه است</w:t>
      </w:r>
    </w:p>
    <w:p>
      <w:pPr>
        <w:pStyle w:val="BookText"/>
        <w:rPr/>
      </w:pPr>
      <w:r>
        <w:rPr>
          <w:rFonts w:ascii="IRNazanin" w:hAnsi="IRNazanin" w:eastAsia="IRNazanin"/>
          <w:color w:val="111111"/>
          <w:sz w:val="28"/>
          <w:sz w:val="28"/>
          <w:szCs w:val="28"/>
          <w:rtl w:val="true"/>
          <w:lang w:bidi="fa-IR"/>
        </w:rPr>
        <w:t>زور بازویش چهل تن را به زانو مى زند</w:t>
      </w:r>
    </w:p>
    <w:p>
      <w:pPr>
        <w:pStyle w:val="BookText"/>
        <w:rPr/>
      </w:pPr>
      <w:r>
        <w:rPr>
          <w:rFonts w:ascii="IRNazanin" w:hAnsi="IRNazanin" w:eastAsia="IRNazanin"/>
          <w:color w:val="111111"/>
          <w:sz w:val="28"/>
          <w:sz w:val="28"/>
          <w:szCs w:val="28"/>
          <w:rtl w:val="true"/>
          <w:lang w:bidi="fa-IR"/>
        </w:rPr>
        <w:t>حیدرِ تنها سپاه استوارش فاطمه است</w:t>
      </w:r>
    </w:p>
    <w:p>
      <w:pPr>
        <w:pStyle w:val="BookText"/>
        <w:rPr/>
      </w:pPr>
      <w:r>
        <w:rPr>
          <w:rFonts w:ascii="IRNazanin" w:hAnsi="IRNazanin" w:eastAsia="IRNazanin"/>
          <w:color w:val="111111"/>
          <w:sz w:val="28"/>
          <w:sz w:val="28"/>
          <w:szCs w:val="28"/>
          <w:rtl w:val="true"/>
          <w:lang w:bidi="fa-IR"/>
        </w:rPr>
        <w:t>می چکد از دامنش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چکد اشک از رخش</w:t>
      </w:r>
    </w:p>
    <w:p>
      <w:pPr>
        <w:pStyle w:val="BookText"/>
        <w:rPr/>
      </w:pPr>
      <w:r>
        <w:rPr>
          <w:rFonts w:ascii="IRNazanin" w:hAnsi="IRNazanin" w:eastAsia="IRNazanin"/>
          <w:color w:val="111111"/>
          <w:sz w:val="28"/>
          <w:sz w:val="28"/>
          <w:szCs w:val="28"/>
          <w:rtl w:val="true"/>
          <w:lang w:bidi="fa-IR"/>
        </w:rPr>
        <w:t>باغ سرسبز ولایت لاله زارش فاطمه است</w:t>
      </w:r>
    </w:p>
    <w:p>
      <w:pPr>
        <w:pStyle w:val="BookText"/>
        <w:rPr/>
      </w:pPr>
      <w:r>
        <w:rPr>
          <w:rFonts w:ascii="IRNazanin" w:hAnsi="IRNazanin" w:eastAsia="IRNazanin"/>
          <w:color w:val="111111"/>
          <w:sz w:val="28"/>
          <w:sz w:val="28"/>
          <w:szCs w:val="28"/>
          <w:rtl w:val="true"/>
          <w:lang w:bidi="fa-IR"/>
        </w:rPr>
        <w:t>محسنى که ثلثى از سادات می ماندند از او</w:t>
      </w:r>
    </w:p>
    <w:p>
      <w:pPr>
        <w:pStyle w:val="BookText"/>
        <w:rPr/>
      </w:pPr>
      <w:r>
        <w:rPr>
          <w:rFonts w:ascii="IRNazanin" w:hAnsi="IRNazanin" w:eastAsia="IRNazanin"/>
          <w:color w:val="111111"/>
          <w:sz w:val="28"/>
          <w:sz w:val="28"/>
          <w:szCs w:val="28"/>
          <w:rtl w:val="true"/>
          <w:lang w:bidi="fa-IR"/>
        </w:rPr>
        <w:t>پشت آن دیوار حالا سوگوارش فاطمه است</w:t>
      </w:r>
    </w:p>
    <w:p>
      <w:pPr>
        <w:pStyle w:val="BookText"/>
        <w:rPr/>
      </w:pPr>
      <w:r>
        <w:rPr>
          <w:rFonts w:ascii="IRNazanin" w:hAnsi="IRNazanin" w:eastAsia="IRNazanin"/>
          <w:color w:val="111111"/>
          <w:sz w:val="28"/>
          <w:sz w:val="28"/>
          <w:szCs w:val="28"/>
          <w:rtl w:val="true"/>
          <w:lang w:bidi="fa-IR"/>
        </w:rPr>
        <w:t>حسین قربانچه</w:t>
      </w:r>
    </w:p>
    <w:p>
      <w:pPr>
        <w:pStyle w:val="BookText"/>
        <w:rPr/>
      </w:pPr>
      <w:r>
        <w:rPr>
          <w:rFonts w:ascii="IRNazanin" w:hAnsi="IRNazanin" w:eastAsia="IRNazanin"/>
          <w:color w:val="111111"/>
          <w:sz w:val="28"/>
          <w:sz w:val="28"/>
          <w:szCs w:val="28"/>
          <w:rtl w:val="true"/>
          <w:lang w:bidi="fa-IR"/>
        </w:rPr>
        <w:t>باز هم موسم پرپر شدن گل آمد</w:t>
      </w:r>
    </w:p>
    <w:p>
      <w:pPr>
        <w:pStyle w:val="BookText"/>
        <w:rPr/>
      </w:pPr>
      <w:r>
        <w:rPr>
          <w:rFonts w:ascii="IRNazanin" w:hAnsi="IRNazanin" w:eastAsia="IRNazanin"/>
          <w:color w:val="111111"/>
          <w:sz w:val="28"/>
          <w:sz w:val="28"/>
          <w:szCs w:val="28"/>
          <w:rtl w:val="true"/>
          <w:lang w:bidi="fa-IR"/>
        </w:rPr>
        <w:t>باز هم موسم پرپر شدن گل آمد</w:t>
      </w:r>
    </w:p>
    <w:p>
      <w:pPr>
        <w:pStyle w:val="BookText"/>
        <w:rPr/>
      </w:pPr>
      <w:r>
        <w:rPr>
          <w:rFonts w:ascii="IRNazanin" w:hAnsi="IRNazanin" w:eastAsia="IRNazanin"/>
          <w:color w:val="111111"/>
          <w:sz w:val="28"/>
          <w:sz w:val="28"/>
          <w:szCs w:val="28"/>
          <w:rtl w:val="true"/>
          <w:lang w:bidi="fa-IR"/>
        </w:rPr>
        <w:t>باز هم فصل فراق گل و بلبل آمد</w:t>
      </w:r>
    </w:p>
    <w:p>
      <w:pPr>
        <w:pStyle w:val="BookText"/>
        <w:rPr/>
      </w:pPr>
      <w:r>
        <w:rPr>
          <w:rFonts w:ascii="IRNazanin" w:hAnsi="IRNazanin" w:eastAsia="IRNazanin"/>
          <w:color w:val="111111"/>
          <w:sz w:val="28"/>
          <w:sz w:val="28"/>
          <w:szCs w:val="28"/>
          <w:rtl w:val="true"/>
          <w:lang w:bidi="fa-IR"/>
        </w:rPr>
        <w:t>آسمان دل ما ابرى و بارانى شد</w:t>
      </w:r>
    </w:p>
    <w:p>
      <w:pPr>
        <w:pStyle w:val="BookText"/>
        <w:rPr/>
      </w:pPr>
      <w:r>
        <w:rPr>
          <w:rFonts w:ascii="IRNazanin" w:hAnsi="IRNazanin" w:eastAsia="IRNazanin"/>
          <w:color w:val="111111"/>
          <w:sz w:val="28"/>
          <w:sz w:val="28"/>
          <w:szCs w:val="28"/>
          <w:rtl w:val="true"/>
          <w:lang w:bidi="fa-IR"/>
        </w:rPr>
        <w:t>دیده را موسم اشک و گهرافشانى شد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بى‌سوز و گداز از غم زهرا دل نیست </w:t>
      </w:r>
    </w:p>
    <w:p>
      <w:pPr>
        <w:pStyle w:val="BookText"/>
        <w:rPr/>
      </w:pPr>
      <w:r>
        <w:rPr>
          <w:rFonts w:ascii="IRNazanin" w:hAnsi="IRNazanin" w:eastAsia="IRNazanin"/>
          <w:color w:val="111111"/>
          <w:sz w:val="28"/>
          <w:sz w:val="28"/>
          <w:szCs w:val="28"/>
          <w:rtl w:val="true"/>
          <w:lang w:bidi="fa-IR"/>
        </w:rPr>
        <w:t>دل اگر نشکند از ماتم او، جز گل نیست</w:t>
      </w:r>
    </w:p>
    <w:p>
      <w:pPr>
        <w:pStyle w:val="BookText"/>
        <w:rPr/>
      </w:pPr>
      <w:r>
        <w:rPr>
          <w:rFonts w:ascii="IRNazanin" w:hAnsi="IRNazanin" w:eastAsia="IRNazanin"/>
          <w:color w:val="111111"/>
          <w:sz w:val="28"/>
          <w:sz w:val="28"/>
          <w:szCs w:val="28"/>
          <w:rtl w:val="true"/>
          <w:lang w:bidi="fa-IR"/>
        </w:rPr>
        <w:t>خون و اشک از دل و از دیدهی ما می جوشد</w:t>
      </w:r>
    </w:p>
    <w:p>
      <w:pPr>
        <w:pStyle w:val="BookText"/>
        <w:rPr/>
      </w:pPr>
      <w:r>
        <w:rPr>
          <w:rFonts w:ascii="IRNazanin" w:hAnsi="IRNazanin" w:eastAsia="IRNazanin"/>
          <w:color w:val="111111"/>
          <w:sz w:val="28"/>
          <w:sz w:val="28"/>
          <w:szCs w:val="28"/>
          <w:rtl w:val="true"/>
          <w:lang w:bidi="fa-IR"/>
        </w:rPr>
        <w:t>فاطمه صورت خود را ز على می پوشد</w:t>
      </w:r>
    </w:p>
    <w:p>
      <w:pPr>
        <w:pStyle w:val="BookText"/>
        <w:rPr/>
      </w:pPr>
      <w:r>
        <w:rPr>
          <w:rFonts w:ascii="IRNazanin" w:hAnsi="IRNazanin" w:eastAsia="IRNazanin"/>
          <w:color w:val="111111"/>
          <w:sz w:val="28"/>
          <w:sz w:val="28"/>
          <w:szCs w:val="28"/>
          <w:rtl w:val="true"/>
          <w:lang w:bidi="fa-IR"/>
        </w:rPr>
        <w:t>عمر کوتاه تو، اى فاطمه فهرست غم است</w:t>
      </w:r>
    </w:p>
    <w:p>
      <w:pPr>
        <w:pStyle w:val="BookText"/>
        <w:rPr/>
      </w:pPr>
      <w:r>
        <w:rPr>
          <w:rFonts w:ascii="IRNazanin" w:hAnsi="IRNazanin" w:eastAsia="IRNazanin"/>
          <w:color w:val="111111"/>
          <w:sz w:val="28"/>
          <w:sz w:val="28"/>
          <w:szCs w:val="28"/>
          <w:rtl w:val="true"/>
          <w:lang w:bidi="fa-IR"/>
        </w:rPr>
        <w:t>قبر پنهان تو روشنگر اوج ستم است</w:t>
      </w:r>
    </w:p>
    <w:p>
      <w:pPr>
        <w:pStyle w:val="BookText"/>
        <w:rPr/>
      </w:pPr>
      <w:r>
        <w:rPr>
          <w:rFonts w:ascii="IRNazanin" w:hAnsi="IRNazanin" w:eastAsia="IRNazanin"/>
          <w:color w:val="111111"/>
          <w:sz w:val="28"/>
          <w:sz w:val="28"/>
          <w:szCs w:val="28"/>
          <w:rtl w:val="true"/>
          <w:lang w:bidi="fa-IR"/>
        </w:rPr>
        <w:t>رفتى، اما ز تو منظومه غم بر جا ماند</w:t>
      </w:r>
    </w:p>
    <w:p>
      <w:pPr>
        <w:pStyle w:val="BookText"/>
        <w:rPr/>
      </w:pPr>
      <w:r>
        <w:rPr>
          <w:rFonts w:ascii="IRNazanin" w:hAnsi="IRNazanin" w:eastAsia="IRNazanin"/>
          <w:color w:val="111111"/>
          <w:sz w:val="28"/>
          <w:sz w:val="28"/>
          <w:szCs w:val="28"/>
          <w:rtl w:val="true"/>
          <w:lang w:bidi="fa-IR"/>
        </w:rPr>
        <w:t>با دل خسته و بشکسته على تنها ماند</w:t>
      </w:r>
    </w:p>
    <w:p>
      <w:pPr>
        <w:pStyle w:val="BookText"/>
        <w:rPr/>
      </w:pPr>
      <w:r>
        <w:rPr>
          <w:rFonts w:ascii="IRNazanin" w:hAnsi="IRNazanin" w:eastAsia="IRNazanin"/>
          <w:color w:val="111111"/>
          <w:sz w:val="28"/>
          <w:sz w:val="28"/>
          <w:szCs w:val="28"/>
          <w:rtl w:val="true"/>
          <w:lang w:bidi="fa-IR"/>
        </w:rPr>
        <w:t>اثر دست ستم از رخ نیلى نرود</w:t>
      </w:r>
    </w:p>
    <w:p>
      <w:pPr>
        <w:pStyle w:val="BookText"/>
        <w:rPr/>
      </w:pPr>
      <w:r>
        <w:rPr>
          <w:rFonts w:ascii="IRNazanin" w:hAnsi="IRNazanin" w:eastAsia="IRNazanin"/>
          <w:color w:val="111111"/>
          <w:sz w:val="28"/>
          <w:sz w:val="28"/>
          <w:szCs w:val="28"/>
          <w:rtl w:val="true"/>
          <w:lang w:bidi="fa-IR"/>
        </w:rPr>
        <w:t>هرگز از یاد على، ضربت سیلى نرود</w:t>
      </w:r>
    </w:p>
    <w:p>
      <w:pPr>
        <w:pStyle w:val="BookText"/>
        <w:rPr/>
      </w:pPr>
      <w:r>
        <w:rPr>
          <w:rFonts w:ascii="IRNazanin" w:hAnsi="IRNazanin" w:eastAsia="IRNazanin"/>
          <w:color w:val="111111"/>
          <w:sz w:val="28"/>
          <w:sz w:val="28"/>
          <w:szCs w:val="28"/>
          <w:rtl w:val="true"/>
          <w:lang w:bidi="fa-IR"/>
        </w:rPr>
        <w:t>با على راز نگفتى تو ز بازوى کبود</w:t>
      </w:r>
    </w:p>
    <w:p>
      <w:pPr>
        <w:pStyle w:val="BookText"/>
        <w:rPr/>
      </w:pPr>
      <w:r>
        <w:rPr>
          <w:rFonts w:ascii="IRNazanin" w:hAnsi="IRNazanin" w:eastAsia="IRNazanin"/>
          <w:color w:val="111111"/>
          <w:sz w:val="28"/>
          <w:sz w:val="28"/>
          <w:szCs w:val="28"/>
          <w:rtl w:val="true"/>
          <w:lang w:bidi="fa-IR"/>
        </w:rPr>
        <w:t>با پدر گوى که بعد از تو چه بود و چه نبود</w:t>
      </w:r>
    </w:p>
    <w:p>
      <w:pPr>
        <w:pStyle w:val="BookText"/>
        <w:rPr/>
      </w:pPr>
      <w:r>
        <w:rPr>
          <w:rFonts w:ascii="IRNazanin" w:hAnsi="IRNazanin" w:eastAsia="IRNazanin"/>
          <w:color w:val="111111"/>
          <w:sz w:val="28"/>
          <w:sz w:val="28"/>
          <w:szCs w:val="28"/>
          <w:rtl w:val="true"/>
          <w:lang w:bidi="fa-IR"/>
        </w:rPr>
        <w:t>شهر اگر شهر تو، پس حمله به آن خانه چرا</w:t>
      </w:r>
    </w:p>
    <w:p>
      <w:pPr>
        <w:pStyle w:val="BookText"/>
        <w:rPr/>
      </w:pPr>
      <w:r>
        <w:rPr>
          <w:rFonts w:ascii="IRNazanin" w:hAnsi="IRNazanin" w:eastAsia="IRNazanin"/>
          <w:color w:val="111111"/>
          <w:sz w:val="28"/>
          <w:sz w:val="28"/>
          <w:szCs w:val="28"/>
          <w:rtl w:val="true"/>
          <w:lang w:bidi="fa-IR"/>
        </w:rPr>
        <w:t>مرگ جانسوز چرا؟ دفن غریبانه چرا؟</w:t>
      </w:r>
    </w:p>
    <w:p>
      <w:pPr>
        <w:pStyle w:val="BookText"/>
        <w:rPr/>
      </w:pPr>
      <w:r>
        <w:rPr>
          <w:rFonts w:ascii="IRNazanin" w:hAnsi="IRNazanin" w:eastAsia="IRNazanin"/>
          <w:color w:val="111111"/>
          <w:sz w:val="28"/>
          <w:sz w:val="28"/>
          <w:szCs w:val="28"/>
          <w:rtl w:val="true"/>
          <w:lang w:bidi="fa-IR"/>
        </w:rPr>
        <w:t>داغ ما آتش و میخ در و سینه است هنوز</w:t>
      </w:r>
    </w:p>
    <w:p>
      <w:pPr>
        <w:pStyle w:val="BookText"/>
        <w:rPr/>
      </w:pPr>
      <w:r>
        <w:rPr>
          <w:rFonts w:ascii="IRNazanin" w:hAnsi="IRNazanin" w:eastAsia="IRNazanin"/>
          <w:color w:val="111111"/>
          <w:sz w:val="28"/>
          <w:sz w:val="28"/>
          <w:szCs w:val="28"/>
          <w:rtl w:val="true"/>
          <w:lang w:bidi="fa-IR"/>
        </w:rPr>
        <w:t>مدفن گمشده در شهر مدینه است هنوز</w:t>
      </w:r>
    </w:p>
    <w:p>
      <w:pPr>
        <w:pStyle w:val="BookText"/>
        <w:rPr/>
      </w:pPr>
      <w:r>
        <w:rPr>
          <w:rFonts w:ascii="IRNazanin" w:hAnsi="IRNazanin" w:eastAsia="IRNazanin"/>
          <w:color w:val="111111"/>
          <w:sz w:val="28"/>
          <w:sz w:val="28"/>
          <w:szCs w:val="28"/>
          <w:rtl w:val="true"/>
          <w:lang w:bidi="fa-IR"/>
        </w:rPr>
        <w:t>باغ، تاراج شده، عطر اقاقى مانده است</w:t>
      </w:r>
    </w:p>
    <w:p>
      <w:pPr>
        <w:pStyle w:val="BookText"/>
        <w:rPr/>
      </w:pPr>
      <w:r>
        <w:rPr>
          <w:rFonts w:ascii="IRNazanin" w:hAnsi="IRNazanin" w:eastAsia="IRNazanin"/>
          <w:color w:val="111111"/>
          <w:sz w:val="28"/>
          <w:sz w:val="28"/>
          <w:szCs w:val="28"/>
          <w:rtl w:val="true"/>
          <w:lang w:bidi="fa-IR"/>
        </w:rPr>
        <w:t>سنت دفن شبانه ز تو باقى مانده است</w:t>
      </w:r>
    </w:p>
    <w:p>
      <w:pPr>
        <w:pStyle w:val="BookText"/>
        <w:rPr/>
      </w:pPr>
      <w:r>
        <w:rPr>
          <w:rFonts w:ascii="IRNazanin" w:hAnsi="IRNazanin" w:eastAsia="IRNazanin"/>
          <w:color w:val="111111"/>
          <w:sz w:val="28"/>
          <w:sz w:val="28"/>
          <w:szCs w:val="28"/>
          <w:rtl w:val="true"/>
          <w:lang w:bidi="fa-IR"/>
        </w:rPr>
        <w:t>جواد محدثی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روضه ایست که هرکس روایتش می کرد </w:t>
      </w:r>
    </w:p>
    <w:p>
      <w:pPr>
        <w:pStyle w:val="BookText"/>
        <w:rPr/>
      </w:pPr>
      <w:r>
        <w:rPr>
          <w:rFonts w:ascii="IRNazanin" w:hAnsi="IRNazanin" w:eastAsia="IRNazanin"/>
          <w:color w:val="111111"/>
          <w:sz w:val="28"/>
          <w:sz w:val="28"/>
          <w:szCs w:val="28"/>
          <w:rtl w:val="true"/>
          <w:lang w:bidi="fa-IR"/>
        </w:rPr>
        <w:t>بنای گریه به وضع مصیبتش می کرد</w:t>
      </w:r>
    </w:p>
    <w:p>
      <w:pPr>
        <w:pStyle w:val="BookText"/>
        <w:rPr/>
      </w:pPr>
      <w:r>
        <w:rPr>
          <w:rFonts w:ascii="IRNazanin" w:hAnsi="IRNazanin" w:eastAsia="IRNazanin"/>
          <w:color w:val="111111"/>
          <w:sz w:val="28"/>
          <w:sz w:val="28"/>
          <w:szCs w:val="28"/>
          <w:rtl w:val="true"/>
          <w:lang w:bidi="fa-IR"/>
        </w:rPr>
        <w:t>چه میشد از دل آن کوچه برنمی گشتند</w:t>
      </w:r>
    </w:p>
    <w:p>
      <w:pPr>
        <w:pStyle w:val="BookText"/>
        <w:rPr/>
      </w:pPr>
      <w:r>
        <w:rPr>
          <w:rFonts w:ascii="IRNazanin" w:hAnsi="IRNazanin" w:eastAsia="IRNazanin"/>
          <w:color w:val="111111"/>
          <w:sz w:val="28"/>
          <w:sz w:val="28"/>
          <w:szCs w:val="28"/>
          <w:rtl w:val="true"/>
          <w:lang w:bidi="fa-IR"/>
        </w:rPr>
        <w:t>قضا به لطف قَدَر خرق عادتش می کرد</w:t>
      </w:r>
    </w:p>
    <w:p>
      <w:pPr>
        <w:pStyle w:val="BookText"/>
        <w:rPr/>
      </w:pPr>
      <w:r>
        <w:rPr>
          <w:rFonts w:ascii="IRNazanin" w:hAnsi="IRNazanin" w:eastAsia="IRNazanin"/>
          <w:color w:val="111111"/>
          <w:sz w:val="28"/>
          <w:sz w:val="28"/>
          <w:szCs w:val="28"/>
          <w:rtl w:val="true"/>
          <w:lang w:bidi="fa-IR"/>
        </w:rPr>
        <w:t>برای جمله ی کوتاه هم مجال نداد</w:t>
      </w:r>
    </w:p>
    <w:p>
      <w:pPr>
        <w:pStyle w:val="BookText"/>
        <w:rPr/>
      </w:pPr>
      <w:r>
        <w:rPr>
          <w:rFonts w:ascii="IRNazanin" w:hAnsi="IRNazanin" w:eastAsia="IRNazanin"/>
          <w:color w:val="111111"/>
          <w:sz w:val="28"/>
          <w:sz w:val="28"/>
          <w:szCs w:val="28"/>
          <w:rtl w:val="true"/>
          <w:lang w:bidi="fa-IR"/>
        </w:rPr>
        <w:t>وگرنه فاطمه او را نصیحتش می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زمان حرف تُند نشنیده</w:t>
      </w:r>
    </w:p>
    <w:p>
      <w:pPr>
        <w:pStyle w:val="BookText"/>
        <w:rPr/>
      </w:pPr>
      <w:r>
        <w:rPr>
          <w:rFonts w:ascii="IRNazanin" w:hAnsi="IRNazanin" w:eastAsia="IRNazanin"/>
          <w:color w:val="111111"/>
          <w:sz w:val="28"/>
          <w:sz w:val="28"/>
          <w:szCs w:val="28"/>
          <w:rtl w:val="true"/>
          <w:lang w:bidi="fa-IR"/>
        </w:rPr>
        <w:t>و کاش راهزن این را رعایتش میکرد</w:t>
      </w:r>
    </w:p>
    <w:p>
      <w:pPr>
        <w:pStyle w:val="BookText"/>
        <w:rPr/>
      </w:pPr>
      <w:r>
        <w:rPr>
          <w:rFonts w:ascii="IRNazanin" w:hAnsi="IRNazanin" w:eastAsia="IRNazanin"/>
          <w:color w:val="111111"/>
          <w:sz w:val="28"/>
          <w:sz w:val="28"/>
          <w:szCs w:val="28"/>
          <w:rtl w:val="true"/>
          <w:lang w:bidi="fa-IR"/>
        </w:rPr>
        <w:t>حرام لقمه به مادر دو دست سیلی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گلی که لمسِ نسیمی اذیتش می کرد</w:t>
      </w:r>
    </w:p>
    <w:p>
      <w:pPr>
        <w:pStyle w:val="BookText"/>
        <w:rPr/>
      </w:pPr>
      <w:r>
        <w:rPr>
          <w:rFonts w:ascii="IRNazanin" w:hAnsi="IRNazanin" w:eastAsia="IRNazanin"/>
          <w:color w:val="111111"/>
          <w:sz w:val="28"/>
          <w:sz w:val="28"/>
          <w:szCs w:val="28"/>
          <w:rtl w:val="true"/>
          <w:lang w:bidi="fa-IR"/>
        </w:rPr>
        <w:t>آهای گریهکنان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زمین افتاد</w:t>
      </w:r>
    </w:p>
    <w:p>
      <w:pPr>
        <w:pStyle w:val="BookText"/>
        <w:rPr/>
      </w:pPr>
      <w:r>
        <w:rPr>
          <w:rFonts w:ascii="IRNazanin" w:hAnsi="IRNazanin" w:eastAsia="IRNazanin"/>
          <w:color w:val="111111"/>
          <w:sz w:val="28"/>
          <w:sz w:val="28"/>
          <w:szCs w:val="28"/>
          <w:rtl w:val="true"/>
          <w:lang w:bidi="fa-IR"/>
        </w:rPr>
        <w:t>هجوم چکمه جسارت به ساحتش می کرد</w:t>
      </w:r>
    </w:p>
    <w:p>
      <w:pPr>
        <w:pStyle w:val="BookText"/>
        <w:rPr/>
      </w:pPr>
      <w:r>
        <w:rPr>
          <w:rFonts w:ascii="IRNazanin" w:hAnsi="IRNazanin" w:eastAsia="IRNazanin"/>
          <w:color w:val="111111"/>
          <w:sz w:val="28"/>
          <w:sz w:val="28"/>
          <w:szCs w:val="28"/>
          <w:rtl w:val="true"/>
          <w:lang w:bidi="fa-IR"/>
        </w:rPr>
        <w:t>یکی ز تکّه ی آن گوشواره ها گم شد</w:t>
      </w:r>
    </w:p>
    <w:p>
      <w:pPr>
        <w:pStyle w:val="BookText"/>
        <w:rPr/>
      </w:pPr>
      <w:r>
        <w:rPr>
          <w:rFonts w:ascii="IRNazanin" w:hAnsi="IRNazanin" w:eastAsia="IRNazanin"/>
          <w:color w:val="111111"/>
          <w:sz w:val="28"/>
          <w:sz w:val="28"/>
          <w:szCs w:val="28"/>
          <w:rtl w:val="true"/>
          <w:lang w:bidi="fa-IR"/>
        </w:rPr>
        <w:t>حسن وگرنه همان شب مرمتش می کرد</w:t>
      </w:r>
    </w:p>
    <w:p>
      <w:pPr>
        <w:pStyle w:val="BookText"/>
        <w:rPr/>
      </w:pPr>
      <w:r>
        <w:rPr>
          <w:rFonts w:ascii="IRNazanin" w:hAnsi="IRNazanin" w:eastAsia="IRNazanin"/>
          <w:color w:val="111111"/>
          <w:sz w:val="28"/>
          <w:sz w:val="28"/>
          <w:szCs w:val="28"/>
          <w:rtl w:val="true"/>
          <w:lang w:bidi="fa-IR"/>
        </w:rPr>
        <w:t>عذاب روحی فرزند، داغ ناموس است</w:t>
      </w:r>
    </w:p>
    <w:p>
      <w:pPr>
        <w:pStyle w:val="BookText"/>
        <w:rPr/>
      </w:pPr>
      <w:r>
        <w:rPr>
          <w:rFonts w:ascii="IRNazanin" w:hAnsi="IRNazanin" w:eastAsia="IRNazanin"/>
          <w:color w:val="111111"/>
          <w:sz w:val="28"/>
          <w:sz w:val="28"/>
          <w:szCs w:val="28"/>
          <w:rtl w:val="true"/>
          <w:lang w:bidi="fa-IR"/>
        </w:rPr>
        <w:t>مغیره هم چه جفایی به غیرتش میکرد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مادرم این روزها فقط مرگ است</w:t>
      </w:r>
    </w:p>
    <w:p>
      <w:pPr>
        <w:pStyle w:val="BookText"/>
        <w:rPr/>
      </w:pPr>
      <w:r>
        <w:rPr>
          <w:rFonts w:ascii="IRNazanin" w:hAnsi="IRNazanin" w:eastAsia="IRNazanin"/>
          <w:color w:val="111111"/>
          <w:sz w:val="28"/>
          <w:sz w:val="28"/>
          <w:szCs w:val="28"/>
          <w:rtl w:val="true"/>
          <w:lang w:bidi="fa-IR"/>
        </w:rPr>
        <w:t>اجل ز طعنه ی همسایه راحتش می کرد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محمدی </w:t>
      </w:r>
    </w:p>
    <w:p>
      <w:pPr>
        <w:pStyle w:val="BookText"/>
        <w:rPr/>
      </w:pPr>
      <w:r>
        <w:rPr>
          <w:rFonts w:ascii="IRNazanin" w:hAnsi="IRNazanin" w:eastAsia="IRNazanin"/>
          <w:color w:val="111111"/>
          <w:sz w:val="28"/>
          <w:sz w:val="28"/>
          <w:szCs w:val="28"/>
          <w:rtl w:val="true"/>
          <w:lang w:bidi="fa-IR"/>
        </w:rPr>
        <w:t>حالا میان خانه اش کوثر ندارد</w:t>
      </w:r>
    </w:p>
    <w:p>
      <w:pPr>
        <w:pStyle w:val="BookText"/>
        <w:rPr/>
      </w:pPr>
      <w:r>
        <w:rPr>
          <w:rFonts w:ascii="IRNazanin" w:hAnsi="IRNazanin" w:eastAsia="IRNazanin"/>
          <w:color w:val="111111"/>
          <w:sz w:val="28"/>
          <w:sz w:val="28"/>
          <w:szCs w:val="28"/>
          <w:rtl w:val="true"/>
          <w:lang w:bidi="fa-IR"/>
        </w:rPr>
        <w:t>تنهاست مولایم علی، یاور ندارد</w:t>
      </w:r>
    </w:p>
    <w:p>
      <w:pPr>
        <w:pStyle w:val="BookText"/>
        <w:rPr/>
      </w:pPr>
      <w:r>
        <w:rPr>
          <w:rFonts w:ascii="IRNazanin" w:hAnsi="IRNazanin" w:eastAsia="IRNazanin"/>
          <w:color w:val="111111"/>
          <w:sz w:val="28"/>
          <w:sz w:val="28"/>
          <w:szCs w:val="28"/>
          <w:rtl w:val="true"/>
          <w:lang w:bidi="fa-IR"/>
        </w:rPr>
        <w:t>بی بال و پر مانده است حیدر، پر ندارد</w:t>
      </w:r>
    </w:p>
    <w:p>
      <w:pPr>
        <w:pStyle w:val="BookText"/>
        <w:rPr/>
      </w:pPr>
      <w:r>
        <w:rPr>
          <w:rFonts w:ascii="IRNazanin" w:hAnsi="IRNazanin" w:eastAsia="IRNazanin"/>
          <w:color w:val="111111"/>
          <w:sz w:val="28"/>
          <w:sz w:val="28"/>
          <w:szCs w:val="28"/>
          <w:rtl w:val="true"/>
          <w:lang w:bidi="fa-IR"/>
        </w:rPr>
        <w:t>زهرا که رفته، زینبش مادر ندارد</w:t>
      </w:r>
    </w:p>
    <w:p>
      <w:pPr>
        <w:pStyle w:val="BookText"/>
        <w:rPr/>
      </w:pPr>
      <w:r>
        <w:rPr>
          <w:rFonts w:ascii="IRNazanin" w:hAnsi="IRNazanin" w:eastAsia="IRNazanin"/>
          <w:color w:val="111111"/>
          <w:sz w:val="28"/>
          <w:sz w:val="28"/>
          <w:szCs w:val="28"/>
          <w:rtl w:val="true"/>
          <w:lang w:bidi="fa-IR"/>
        </w:rPr>
        <w:t>مولاست با طفلان بی حال و پریشان</w:t>
      </w:r>
    </w:p>
    <w:p>
      <w:pPr>
        <w:pStyle w:val="BookText"/>
        <w:rPr/>
      </w:pPr>
      <w:r>
        <w:rPr>
          <w:rFonts w:ascii="IRNazanin" w:hAnsi="IRNazanin" w:eastAsia="IRNazanin"/>
          <w:color w:val="111111"/>
          <w:sz w:val="28"/>
          <w:sz w:val="28"/>
          <w:szCs w:val="28"/>
          <w:rtl w:val="true"/>
          <w:lang w:bidi="fa-IR"/>
        </w:rPr>
        <w:t>مولاست با یک قبر مخفی، چشم گریان</w:t>
      </w:r>
    </w:p>
    <w:p>
      <w:pPr>
        <w:pStyle w:val="BookText"/>
        <w:rPr/>
      </w:pPr>
      <w:r>
        <w:rPr>
          <w:rFonts w:ascii="IRNazanin" w:hAnsi="IRNazanin" w:eastAsia="IRNazanin"/>
          <w:color w:val="111111"/>
          <w:sz w:val="28"/>
          <w:sz w:val="28"/>
          <w:szCs w:val="28"/>
          <w:rtl w:val="true"/>
          <w:lang w:bidi="fa-IR"/>
        </w:rPr>
        <w:t>دائم کنار بستر خالی نشسته</w:t>
      </w:r>
    </w:p>
    <w:p>
      <w:pPr>
        <w:pStyle w:val="BookText"/>
        <w:rPr/>
      </w:pPr>
      <w:r>
        <w:rPr>
          <w:rFonts w:ascii="IRNazanin" w:hAnsi="IRNazanin" w:eastAsia="IRNazanin"/>
          <w:color w:val="111111"/>
          <w:sz w:val="28"/>
          <w:sz w:val="28"/>
          <w:szCs w:val="28"/>
          <w:rtl w:val="true"/>
          <w:lang w:bidi="fa-IR"/>
        </w:rPr>
        <w:t>چشمان بارانی خود را باز بسته</w:t>
      </w:r>
    </w:p>
    <w:p>
      <w:pPr>
        <w:pStyle w:val="BookText"/>
        <w:rPr/>
      </w:pPr>
      <w:r>
        <w:rPr>
          <w:rFonts w:ascii="IRNazanin" w:hAnsi="IRNazanin" w:eastAsia="IRNazanin"/>
          <w:color w:val="111111"/>
          <w:sz w:val="28"/>
          <w:sz w:val="28"/>
          <w:szCs w:val="28"/>
          <w:rtl w:val="true"/>
          <w:lang w:bidi="fa-IR"/>
        </w:rPr>
        <w:t>هی روضه می خواند به یاد دست بسته</w:t>
      </w:r>
    </w:p>
    <w:p>
      <w:pPr>
        <w:pStyle w:val="BookText"/>
        <w:rPr/>
      </w:pPr>
      <w:r>
        <w:rPr>
          <w:rFonts w:ascii="IRNazanin" w:hAnsi="IRNazanin" w:eastAsia="IRNazanin"/>
          <w:color w:val="111111"/>
          <w:sz w:val="28"/>
          <w:sz w:val="28"/>
          <w:szCs w:val="28"/>
          <w:rtl w:val="true"/>
          <w:lang w:bidi="fa-IR"/>
        </w:rPr>
        <w:t>با خاطرات کوچه پهلویش شکسته</w:t>
      </w:r>
    </w:p>
    <w:p>
      <w:pPr>
        <w:pStyle w:val="BookText"/>
        <w:rPr/>
      </w:pPr>
      <w:r>
        <w:rPr>
          <w:rFonts w:ascii="IRNazanin" w:hAnsi="IRNazanin" w:eastAsia="IRNazanin"/>
          <w:color w:val="111111"/>
          <w:sz w:val="28"/>
          <w:sz w:val="28"/>
          <w:szCs w:val="28"/>
          <w:rtl w:val="true"/>
          <w:lang w:bidi="fa-IR"/>
        </w:rPr>
        <w:t>با چادر خاکی که بر روی سرش داشت</w:t>
      </w:r>
    </w:p>
    <w:p>
      <w:pPr>
        <w:pStyle w:val="BookText"/>
        <w:rPr/>
      </w:pPr>
      <w:r>
        <w:rPr>
          <w:rFonts w:ascii="IRNazanin" w:hAnsi="IRNazanin" w:eastAsia="IRNazanin"/>
          <w:color w:val="111111"/>
          <w:sz w:val="28"/>
          <w:sz w:val="28"/>
          <w:szCs w:val="28"/>
          <w:rtl w:val="true"/>
          <w:lang w:bidi="fa-IR"/>
        </w:rPr>
        <w:t>زینب دوباره رنگ و بوی مادرش داشت</w:t>
      </w:r>
    </w:p>
    <w:p>
      <w:pPr>
        <w:pStyle w:val="BookText"/>
        <w:rPr/>
      </w:pPr>
      <w:r>
        <w:rPr>
          <w:rFonts w:ascii="IRNazanin" w:hAnsi="IRNazanin" w:eastAsia="IRNazanin"/>
          <w:color w:val="111111"/>
          <w:sz w:val="28"/>
          <w:sz w:val="28"/>
          <w:szCs w:val="28"/>
          <w:rtl w:val="true"/>
          <w:lang w:bidi="fa-IR"/>
        </w:rPr>
        <w:t>حق علی را هیچ کس باور ندارد</w:t>
      </w:r>
    </w:p>
    <w:p>
      <w:pPr>
        <w:pStyle w:val="BookText"/>
        <w:rPr/>
      </w:pPr>
      <w:r>
        <w:rPr>
          <w:rFonts w:ascii="IRNazanin" w:hAnsi="IRNazanin" w:eastAsia="IRNazanin"/>
          <w:color w:val="111111"/>
          <w:sz w:val="28"/>
          <w:sz w:val="28"/>
          <w:szCs w:val="28"/>
          <w:rtl w:val="true"/>
          <w:lang w:bidi="fa-IR"/>
        </w:rPr>
        <w:t>مولای عالم مانده و لشکر ندارد</w:t>
      </w:r>
    </w:p>
    <w:p>
      <w:pPr>
        <w:pStyle w:val="BookText"/>
        <w:rPr/>
      </w:pPr>
      <w:r>
        <w:rPr>
          <w:rFonts w:ascii="IRNazanin" w:hAnsi="IRNazanin" w:eastAsia="IRNazanin"/>
          <w:color w:val="111111"/>
          <w:sz w:val="28"/>
          <w:sz w:val="28"/>
          <w:szCs w:val="28"/>
          <w:rtl w:val="true"/>
          <w:lang w:bidi="fa-IR"/>
        </w:rPr>
        <w:t>این خانه دیگر دست نان آور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حسین بن علی مادر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ای که پهلویش را در گرفته</w:t>
      </w:r>
    </w:p>
    <w:p>
      <w:pPr>
        <w:pStyle w:val="BookText"/>
        <w:rPr/>
      </w:pPr>
      <w:r>
        <w:rPr>
          <w:rFonts w:ascii="IRNazanin" w:hAnsi="IRNazanin" w:eastAsia="IRNazanin"/>
          <w:color w:val="111111"/>
          <w:sz w:val="28"/>
          <w:sz w:val="28"/>
          <w:szCs w:val="28"/>
          <w:rtl w:val="true"/>
          <w:lang w:bidi="fa-IR"/>
        </w:rPr>
        <w:t>حالا از این خانه شبانه پر گرفته</w:t>
      </w:r>
    </w:p>
    <w:p>
      <w:pPr>
        <w:pStyle w:val="BookText"/>
        <w:rPr/>
      </w:pPr>
      <w:r>
        <w:rPr>
          <w:rFonts w:ascii="IRNazanin" w:hAnsi="IRNazanin" w:eastAsia="IRNazanin"/>
          <w:color w:val="111111"/>
          <w:sz w:val="28"/>
          <w:sz w:val="28"/>
          <w:szCs w:val="28"/>
          <w:rtl w:val="true"/>
          <w:lang w:bidi="fa-IR"/>
        </w:rPr>
        <w:t>شب ها کنار قبر زهرای جوانش</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سوخت از داغ جوان قد کمانش </w:t>
      </w:r>
    </w:p>
    <w:p>
      <w:pPr>
        <w:pStyle w:val="BookText"/>
        <w:rPr/>
      </w:pPr>
      <w:r>
        <w:rPr>
          <w:rFonts w:ascii="IRNazanin" w:hAnsi="IRNazanin" w:eastAsia="IRNazanin"/>
          <w:color w:val="111111"/>
          <w:sz w:val="28"/>
          <w:sz w:val="28"/>
          <w:szCs w:val="28"/>
          <w:rtl w:val="true"/>
          <w:lang w:bidi="fa-IR"/>
        </w:rPr>
        <w:t>وقتی رمق می رفت او از زانوانش</w:t>
      </w:r>
    </w:p>
    <w:p>
      <w:pPr>
        <w:pStyle w:val="BookText"/>
        <w:rPr/>
      </w:pPr>
      <w:r>
        <w:rPr>
          <w:rFonts w:ascii="IRNazanin" w:hAnsi="IRNazanin" w:eastAsia="IRNazanin"/>
          <w:color w:val="111111"/>
          <w:sz w:val="28"/>
          <w:sz w:val="28"/>
          <w:szCs w:val="28"/>
          <w:rtl w:val="true"/>
          <w:lang w:bidi="fa-IR"/>
        </w:rPr>
        <w:t>سر باز می کرد او تمام سوزِ جانش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چرا از حیدر خود رو گرفتی</w:t>
      </w:r>
    </w:p>
    <w:p>
      <w:pPr>
        <w:pStyle w:val="BookText"/>
        <w:rPr/>
      </w:pPr>
      <w:r>
        <w:rPr>
          <w:rFonts w:ascii="IRNazanin" w:hAnsi="IRNazanin" w:eastAsia="IRNazanin"/>
          <w:color w:val="111111"/>
          <w:sz w:val="28"/>
          <w:sz w:val="28"/>
          <w:szCs w:val="28"/>
          <w:rtl w:val="true"/>
          <w:lang w:bidi="fa-IR"/>
        </w:rPr>
        <w:t>دیدم که دستت را روی پهلو گرفتی</w:t>
      </w:r>
    </w:p>
    <w:p>
      <w:pPr>
        <w:pStyle w:val="BookText"/>
        <w:rPr/>
      </w:pPr>
      <w:r>
        <w:rPr>
          <w:rFonts w:ascii="IRNazanin" w:hAnsi="IRNazanin" w:eastAsia="IRNazanin"/>
          <w:color w:val="111111"/>
          <w:sz w:val="28"/>
          <w:sz w:val="28"/>
          <w:szCs w:val="28"/>
          <w:rtl w:val="true"/>
          <w:lang w:bidi="fa-IR"/>
        </w:rPr>
        <w:t>با من نگفتی غصه ی غصب فدک را</w:t>
      </w:r>
    </w:p>
    <w:p>
      <w:pPr>
        <w:pStyle w:val="BookText"/>
        <w:rPr/>
      </w:pPr>
      <w:r>
        <w:rPr>
          <w:rFonts w:ascii="IRNazanin" w:hAnsi="IRNazanin" w:eastAsia="IRNazanin"/>
          <w:color w:val="111111"/>
          <w:sz w:val="28"/>
          <w:sz w:val="28"/>
          <w:szCs w:val="28"/>
          <w:rtl w:val="true"/>
          <w:lang w:bidi="fa-IR"/>
        </w:rPr>
        <w:t>با من نگفتی ضربه ی سخت کتک را</w:t>
      </w:r>
    </w:p>
    <w:p>
      <w:pPr>
        <w:pStyle w:val="BookText"/>
        <w:rPr/>
      </w:pPr>
      <w:r>
        <w:rPr>
          <w:rFonts w:ascii="IRNazanin" w:hAnsi="IRNazanin" w:eastAsia="IRNazanin"/>
          <w:color w:val="111111"/>
          <w:sz w:val="28"/>
          <w:sz w:val="28"/>
          <w:szCs w:val="28"/>
          <w:rtl w:val="true"/>
          <w:lang w:bidi="fa-IR"/>
        </w:rPr>
        <w:t>شبها حسن می خوابد اما با تب آخر</w:t>
      </w:r>
    </w:p>
    <w:p>
      <w:pPr>
        <w:pStyle w:val="BookText"/>
        <w:rPr/>
      </w:pPr>
      <w:r>
        <w:rPr>
          <w:rFonts w:ascii="IRNazanin" w:hAnsi="IRNazanin" w:eastAsia="IRNazanin"/>
          <w:color w:val="111111"/>
          <w:sz w:val="28"/>
          <w:sz w:val="28"/>
          <w:szCs w:val="28"/>
          <w:rtl w:val="true"/>
          <w:lang w:bidi="fa-IR"/>
        </w:rPr>
        <w:t>در خواب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 سیلی به مادر</w:t>
      </w:r>
    </w:p>
    <w:p>
      <w:pPr>
        <w:pStyle w:val="BookText"/>
        <w:rPr/>
      </w:pPr>
      <w:r>
        <w:rPr>
          <w:rFonts w:ascii="IRNazanin" w:hAnsi="IRNazanin" w:eastAsia="IRNazanin"/>
          <w:color w:val="111111"/>
          <w:sz w:val="28"/>
          <w:sz w:val="28"/>
          <w:szCs w:val="28"/>
          <w:rtl w:val="true"/>
          <w:lang w:bidi="fa-IR"/>
        </w:rPr>
        <w:t>بر خیز زهرا، بهر زینب مادری کن</w:t>
      </w:r>
    </w:p>
    <w:p>
      <w:pPr>
        <w:pStyle w:val="BookText"/>
        <w:rPr/>
      </w:pPr>
      <w:r>
        <w:rPr>
          <w:rFonts w:ascii="IRNazanin" w:hAnsi="IRNazanin" w:eastAsia="IRNazanin"/>
          <w:color w:val="111111"/>
          <w:sz w:val="28"/>
          <w:sz w:val="28"/>
          <w:szCs w:val="28"/>
          <w:rtl w:val="true"/>
          <w:lang w:bidi="fa-IR"/>
        </w:rPr>
        <w:t>زهرا، حسین تشنه لب را یاوری کن</w:t>
      </w:r>
    </w:p>
    <w:p>
      <w:pPr>
        <w:pStyle w:val="BookText"/>
        <w:rPr/>
      </w:pPr>
      <w:r>
        <w:rPr>
          <w:rFonts w:ascii="IRNazanin" w:hAnsi="IRNazanin" w:eastAsia="IRNazanin"/>
          <w:color w:val="111111"/>
          <w:sz w:val="28"/>
          <w:sz w:val="28"/>
          <w:szCs w:val="28"/>
          <w:rtl w:val="true"/>
          <w:lang w:bidi="fa-IR"/>
        </w:rPr>
        <w:t>برخیز تا این خانه را از نو بسازم</w:t>
      </w:r>
    </w:p>
    <w:p>
      <w:pPr>
        <w:pStyle w:val="BookText"/>
        <w:rPr/>
      </w:pPr>
      <w:r>
        <w:rPr>
          <w:rFonts w:ascii="IRNazanin" w:hAnsi="IRNazanin" w:eastAsia="IRNazanin"/>
          <w:color w:val="111111"/>
          <w:sz w:val="28"/>
          <w:sz w:val="28"/>
          <w:szCs w:val="28"/>
          <w:rtl w:val="true"/>
          <w:lang w:bidi="fa-IR"/>
        </w:rPr>
        <w:t>برگرد تا کاشانه را نو بسازم</w:t>
      </w:r>
    </w:p>
    <w:p>
      <w:pPr>
        <w:pStyle w:val="BookText"/>
        <w:rPr/>
      </w:pPr>
      <w:r>
        <w:rPr>
          <w:rFonts w:ascii="IRNazanin" w:hAnsi="IRNazanin" w:eastAsia="IRNazanin"/>
          <w:color w:val="111111"/>
          <w:sz w:val="28"/>
          <w:sz w:val="28"/>
          <w:szCs w:val="28"/>
          <w:rtl w:val="true"/>
          <w:lang w:bidi="fa-IR"/>
        </w:rPr>
        <w:t>کج می کنم بانو سرِ مسمارها را</w:t>
      </w:r>
    </w:p>
    <w:p>
      <w:pPr>
        <w:pStyle w:val="BookText"/>
        <w:rPr/>
      </w:pPr>
      <w:r>
        <w:rPr>
          <w:rFonts w:ascii="IRNazanin" w:hAnsi="IRNazanin" w:eastAsia="IRNazanin"/>
          <w:color w:val="111111"/>
          <w:sz w:val="28"/>
          <w:sz w:val="28"/>
          <w:szCs w:val="28"/>
          <w:rtl w:val="true"/>
          <w:lang w:bidi="fa-IR"/>
        </w:rPr>
        <w:t>خود در میارم سنگِ این دیوارها را</w:t>
      </w:r>
    </w:p>
    <w:p>
      <w:pPr>
        <w:pStyle w:val="BookText"/>
        <w:rPr/>
      </w:pPr>
      <w:r>
        <w:rPr>
          <w:rFonts w:ascii="IRNazanin" w:hAnsi="IRNazanin" w:eastAsia="IRNazanin"/>
          <w:color w:val="111111"/>
          <w:sz w:val="28"/>
          <w:sz w:val="28"/>
          <w:szCs w:val="28"/>
          <w:rtl w:val="true"/>
          <w:lang w:bidi="fa-IR"/>
        </w:rPr>
        <w:t>دیگر توان دیدنِ ماتم ندارم</w:t>
      </w:r>
    </w:p>
    <w:p>
      <w:pPr>
        <w:pStyle w:val="BookText"/>
        <w:rPr/>
      </w:pPr>
      <w:r>
        <w:rPr>
          <w:rFonts w:ascii="IRNazanin" w:hAnsi="IRNazanin" w:eastAsia="IRNazanin"/>
          <w:color w:val="111111"/>
          <w:sz w:val="28"/>
          <w:sz w:val="28"/>
          <w:szCs w:val="28"/>
          <w:rtl w:val="true"/>
          <w:lang w:bidi="fa-IR"/>
        </w:rPr>
        <w:t>لولای در را رو به کوچه می گذارم</w:t>
      </w:r>
    </w:p>
    <w:p>
      <w:pPr>
        <w:pStyle w:val="BookText"/>
        <w:rPr/>
      </w:pPr>
      <w:r>
        <w:rPr>
          <w:rFonts w:ascii="IRNazanin" w:hAnsi="IRNazanin" w:eastAsia="IRNazanin"/>
          <w:color w:val="111111"/>
          <w:sz w:val="28"/>
          <w:sz w:val="28"/>
          <w:szCs w:val="28"/>
          <w:rtl w:val="true"/>
          <w:lang w:bidi="fa-IR"/>
        </w:rPr>
        <w:t>انگار وقت رفتنم نزدیک گشته</w:t>
      </w:r>
    </w:p>
    <w:p>
      <w:pPr>
        <w:pStyle w:val="BookText"/>
        <w:rPr/>
      </w:pPr>
      <w:r>
        <w:rPr>
          <w:rFonts w:ascii="IRNazanin" w:hAnsi="IRNazanin" w:eastAsia="IRNazanin"/>
          <w:color w:val="111111"/>
          <w:sz w:val="28"/>
          <w:sz w:val="28"/>
          <w:szCs w:val="28"/>
          <w:rtl w:val="true"/>
          <w:lang w:bidi="fa-IR"/>
        </w:rPr>
        <w:t>دنیا دوباره تیره و تاریک گشته</w:t>
      </w:r>
    </w:p>
    <w:p>
      <w:pPr>
        <w:pStyle w:val="BookText"/>
        <w:rPr/>
      </w:pPr>
      <w:r>
        <w:rPr>
          <w:rFonts w:ascii="IRNazanin" w:hAnsi="IRNazanin" w:eastAsia="IRNazanin"/>
          <w:color w:val="111111"/>
          <w:sz w:val="28"/>
          <w:sz w:val="28"/>
          <w:szCs w:val="28"/>
          <w:rtl w:val="true"/>
          <w:lang w:bidi="fa-IR"/>
        </w:rPr>
        <w:t>نه سال بودی بهر تو کاری نکردم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حلالم کن که باید بازگردم </w:t>
      </w:r>
    </w:p>
    <w:p>
      <w:pPr>
        <w:pStyle w:val="BookText"/>
        <w:rPr/>
      </w:pPr>
      <w:r>
        <w:rPr>
          <w:rFonts w:ascii="IRNazanin" w:hAnsi="IRNazanin" w:eastAsia="IRNazanin"/>
          <w:color w:val="111111"/>
          <w:sz w:val="28"/>
          <w:sz w:val="28"/>
          <w:szCs w:val="28"/>
          <w:rtl w:val="true"/>
          <w:lang w:bidi="fa-IR"/>
        </w:rPr>
        <w:t>زهرا گمانم غرق تب بیدار گشته</w:t>
      </w:r>
    </w:p>
    <w:p>
      <w:pPr>
        <w:pStyle w:val="BookText"/>
        <w:rPr/>
      </w:pPr>
      <w:r>
        <w:rPr>
          <w:rFonts w:ascii="IRNazanin" w:hAnsi="IRNazanin" w:eastAsia="IRNazanin"/>
          <w:color w:val="111111"/>
          <w:sz w:val="28"/>
          <w:sz w:val="28"/>
          <w:szCs w:val="28"/>
          <w:rtl w:val="true"/>
          <w:lang w:bidi="fa-IR"/>
        </w:rPr>
        <w:t>حالا حسینم تشنه لب بیدار گشته</w:t>
      </w:r>
    </w:p>
    <w:p>
      <w:pPr>
        <w:pStyle w:val="BookText"/>
        <w:rPr/>
      </w:pPr>
      <w:r>
        <w:rPr>
          <w:rFonts w:ascii="IRNazanin" w:hAnsi="IRNazanin" w:eastAsia="IRNazanin"/>
          <w:color w:val="111111"/>
          <w:sz w:val="28"/>
          <w:sz w:val="28"/>
          <w:szCs w:val="28"/>
          <w:rtl w:val="true"/>
          <w:lang w:bidi="fa-IR"/>
        </w:rPr>
        <w:t>وحید محمدی</w:t>
      </w:r>
    </w:p>
    <w:p>
      <w:pPr>
        <w:pStyle w:val="BookText"/>
        <w:rPr/>
      </w:pPr>
      <w:r>
        <w:rPr>
          <w:rFonts w:ascii="IRNazanin" w:hAnsi="IRNazanin" w:eastAsia="IRNazanin"/>
          <w:color w:val="111111"/>
          <w:sz w:val="28"/>
          <w:sz w:val="28"/>
          <w:szCs w:val="28"/>
          <w:rtl w:val="true"/>
          <w:lang w:bidi="fa-IR"/>
        </w:rPr>
        <w:t>ا رفتنت خالی مکن دور و برم را</w:t>
      </w:r>
    </w:p>
    <w:p>
      <w:pPr>
        <w:pStyle w:val="BookText"/>
        <w:rPr/>
      </w:pPr>
      <w:r>
        <w:rPr>
          <w:rFonts w:ascii="IRNazanin" w:hAnsi="IRNazanin" w:eastAsia="IRNazanin"/>
          <w:color w:val="111111"/>
          <w:sz w:val="28"/>
          <w:sz w:val="28"/>
          <w:szCs w:val="28"/>
          <w:rtl w:val="true"/>
          <w:lang w:bidi="fa-IR"/>
        </w:rPr>
        <w:t>پاشیدهتر از این مگردان لشگرم را</w:t>
      </w:r>
    </w:p>
    <w:p>
      <w:pPr>
        <w:pStyle w:val="BookText"/>
        <w:rPr/>
      </w:pPr>
      <w:r>
        <w:rPr>
          <w:rFonts w:ascii="IRNazanin" w:hAnsi="IRNazanin" w:eastAsia="IRNazanin"/>
          <w:color w:val="111111"/>
          <w:sz w:val="28"/>
          <w:sz w:val="28"/>
          <w:szCs w:val="28"/>
          <w:rtl w:val="true"/>
          <w:lang w:bidi="fa-IR"/>
        </w:rPr>
        <w:t>ای نیمه ی مجروحِ من، ای کاش با تو</w:t>
      </w:r>
    </w:p>
    <w:p>
      <w:pPr>
        <w:pStyle w:val="BookText"/>
        <w:rPr/>
      </w:pPr>
      <w:r>
        <w:rPr>
          <w:rFonts w:ascii="IRNazanin" w:hAnsi="IRNazanin" w:eastAsia="IRNazanin"/>
          <w:color w:val="111111"/>
          <w:sz w:val="28"/>
          <w:sz w:val="28"/>
          <w:szCs w:val="28"/>
          <w:rtl w:val="true"/>
          <w:lang w:bidi="fa-IR"/>
        </w:rPr>
        <w:t>در خاک بگذارند نیمِ دیگرم را</w:t>
      </w:r>
    </w:p>
    <w:p>
      <w:pPr>
        <w:pStyle w:val="BookText"/>
        <w:rPr/>
      </w:pPr>
      <w:r>
        <w:rPr>
          <w:rFonts w:ascii="IRNazanin" w:hAnsi="IRNazanin" w:eastAsia="IRNazanin"/>
          <w:color w:val="111111"/>
          <w:sz w:val="28"/>
          <w:sz w:val="28"/>
          <w:szCs w:val="28"/>
          <w:rtl w:val="true"/>
          <w:lang w:bidi="fa-IR"/>
        </w:rPr>
        <w:t>بعد از توای سرو شکسته تا قیامت</w:t>
      </w:r>
    </w:p>
    <w:p>
      <w:pPr>
        <w:pStyle w:val="BookText"/>
        <w:rPr/>
      </w:pPr>
      <w:r>
        <w:rPr>
          <w:rFonts w:ascii="IRNazanin" w:hAnsi="IRNazanin" w:eastAsia="IRNazanin"/>
          <w:color w:val="111111"/>
          <w:sz w:val="28"/>
          <w:sz w:val="28"/>
          <w:szCs w:val="28"/>
          <w:rtl w:val="true"/>
          <w:lang w:bidi="fa-IR"/>
        </w:rPr>
        <w:t>از خجلتم بالا نمی گیرم سرم را</w:t>
      </w:r>
    </w:p>
    <w:p>
      <w:pPr>
        <w:pStyle w:val="BookText"/>
        <w:rPr/>
      </w:pPr>
      <w:r>
        <w:rPr>
          <w:rFonts w:ascii="IRNazanin" w:hAnsi="IRNazanin" w:eastAsia="IRNazanin"/>
          <w:color w:val="111111"/>
          <w:sz w:val="28"/>
          <w:sz w:val="28"/>
          <w:szCs w:val="28"/>
          <w:rtl w:val="true"/>
          <w:lang w:bidi="fa-IR"/>
        </w:rPr>
        <w:t>باور نمی کردم که روزی پیش چشمم</w:t>
      </w:r>
    </w:p>
    <w:p>
      <w:pPr>
        <w:pStyle w:val="BookText"/>
        <w:rPr/>
      </w:pPr>
      <w:r>
        <w:rPr>
          <w:rFonts w:ascii="IRNazanin" w:hAnsi="IRNazanin" w:eastAsia="IRNazanin"/>
          <w:color w:val="111111"/>
          <w:sz w:val="28"/>
          <w:sz w:val="28"/>
          <w:szCs w:val="28"/>
          <w:rtl w:val="true"/>
          <w:lang w:bidi="fa-IR"/>
        </w:rPr>
        <w:t>از پا بیندازد غلافی همسرم را</w:t>
      </w:r>
    </w:p>
    <w:p>
      <w:pPr>
        <w:pStyle w:val="BookText"/>
        <w:rPr/>
      </w:pPr>
      <w:r>
        <w:rPr>
          <w:rFonts w:ascii="IRNazanin" w:hAnsi="IRNazanin" w:eastAsia="IRNazanin"/>
          <w:color w:val="111111"/>
          <w:sz w:val="28"/>
          <w:sz w:val="28"/>
          <w:szCs w:val="28"/>
          <w:rtl w:val="true"/>
          <w:lang w:bidi="fa-IR"/>
        </w:rPr>
        <w:t>تو بینِ آتش رفتی و من گُر گرفتم</w:t>
      </w:r>
    </w:p>
    <w:p>
      <w:pPr>
        <w:pStyle w:val="BookText"/>
        <w:rPr/>
      </w:pPr>
      <w:r>
        <w:rPr>
          <w:rFonts w:ascii="IRNazanin" w:hAnsi="IRNazanin" w:eastAsia="IRNazanin"/>
          <w:color w:val="111111"/>
          <w:sz w:val="28"/>
          <w:sz w:val="28"/>
          <w:szCs w:val="28"/>
          <w:rtl w:val="true"/>
          <w:lang w:bidi="fa-IR"/>
        </w:rPr>
        <w:t>حالا بیا و جمع کن خاکسترم را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هرشب حسن در خواب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w:t>
      </w:r>
    </w:p>
    <w:p>
      <w:pPr>
        <w:pStyle w:val="BookText"/>
        <w:rPr/>
      </w:pPr>
      <w:r>
        <w:rPr>
          <w:rFonts w:ascii="IRNazanin" w:hAnsi="IRNazanin" w:eastAsia="IRNazanin"/>
          <w:color w:val="111111"/>
          <w:sz w:val="28"/>
          <w:sz w:val="28"/>
          <w:szCs w:val="28"/>
          <w:rtl w:val="true"/>
          <w:lang w:bidi="fa-IR"/>
        </w:rPr>
        <w:t>دست از سرش بردار کُشتی مادرم را</w:t>
      </w:r>
    </w:p>
    <w:p>
      <w:pPr>
        <w:pStyle w:val="BookText"/>
        <w:rPr/>
      </w:pPr>
      <w:r>
        <w:rPr>
          <w:rFonts w:ascii="IRNazanin" w:hAnsi="IRNazanin" w:eastAsia="IRNazanin"/>
          <w:color w:val="111111"/>
          <w:sz w:val="28"/>
          <w:sz w:val="28"/>
          <w:szCs w:val="28"/>
          <w:rtl w:val="true"/>
          <w:lang w:bidi="fa-IR"/>
        </w:rPr>
        <w:t>دیروز اگر در پیشِ طفلانم حرم سوخت</w:t>
      </w:r>
    </w:p>
    <w:p>
      <w:pPr>
        <w:pStyle w:val="BookText"/>
        <w:rPr/>
      </w:pPr>
      <w:r>
        <w:rPr>
          <w:rFonts w:ascii="IRNazanin" w:hAnsi="IRNazanin" w:eastAsia="IRNazanin"/>
          <w:color w:val="111111"/>
          <w:sz w:val="28"/>
          <w:sz w:val="28"/>
          <w:szCs w:val="28"/>
          <w:rtl w:val="true"/>
          <w:lang w:bidi="fa-IR"/>
        </w:rPr>
        <w:t>فردا بسوزانند با طفلان حرم را</w:t>
      </w:r>
    </w:p>
    <w:p>
      <w:pPr>
        <w:pStyle w:val="BookText"/>
        <w:rPr/>
      </w:pPr>
      <w:r>
        <w:rPr>
          <w:rFonts w:ascii="Amiri" w:hAnsi="Amiri" w:eastAsia="Amiri" w:cs="Amiri"/>
          <w:i/>
          <w:i/>
          <w:iCs/>
          <w:color w:val="111111"/>
          <w:sz w:val="28"/>
          <w:sz w:val="28"/>
          <w:szCs w:val="28"/>
          <w:rtl w:val="true"/>
          <w:lang w:bidi="ar-SA"/>
        </w:rPr>
        <w:t>صَلَّ اللهُ عَلَی العُریان، صَلَّ اللهُ عَلَی العَطشان</w:t>
      </w:r>
      <w:r>
        <w:rPr>
          <w:rFonts w:eastAsia="Amiri" w:cs="Amiri" w:ascii="Amiri" w:hAnsi="Amiri"/>
          <w:i/>
          <w:iCs/>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کربلا دیشب صدایی را شنیدم</w:t>
      </w:r>
    </w:p>
    <w:p>
      <w:pPr>
        <w:pStyle w:val="BookText"/>
        <w:rPr/>
      </w:pPr>
      <w:r>
        <w:rPr>
          <w:rFonts w:ascii="IRNazanin" w:hAnsi="IRNazanin" w:eastAsia="IRNazanin"/>
          <w:color w:val="111111"/>
          <w:sz w:val="28"/>
          <w:sz w:val="28"/>
          <w:szCs w:val="28"/>
          <w:rtl w:val="true"/>
          <w:lang w:bidi="fa-IR"/>
        </w:rPr>
        <w:t>انگار طفلی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بانویی ام كه غنی بالذات است</w:t>
      </w:r>
    </w:p>
    <w:p>
      <w:pPr>
        <w:pStyle w:val="BookText"/>
        <w:rPr/>
      </w:pPr>
      <w:r>
        <w:rPr>
          <w:rFonts w:ascii="Amiri" w:hAnsi="Amiri" w:eastAsia="Amiri" w:cs="Amiri"/>
          <w:color w:val="111111"/>
          <w:sz w:val="28"/>
          <w:sz w:val="28"/>
          <w:szCs w:val="28"/>
          <w:rtl w:val="true"/>
          <w:lang w:bidi="ar-SA"/>
        </w:rPr>
        <w:t>همان زنى كه كرم از كرامتش مات است</w:t>
      </w:r>
    </w:p>
    <w:p>
      <w:pPr>
        <w:pStyle w:val="BookText"/>
        <w:rPr/>
      </w:pPr>
      <w:r>
        <w:rPr>
          <w:rFonts w:ascii="IRNazanin" w:hAnsi="IRNazanin" w:eastAsia="IRNazanin"/>
          <w:color w:val="111111"/>
          <w:sz w:val="28"/>
          <w:sz w:val="28"/>
          <w:szCs w:val="28"/>
          <w:rtl w:val="true"/>
          <w:lang w:bidi="fa-IR"/>
        </w:rPr>
        <w:t>فقط نه ما كه براى پیمبران، محشر</w:t>
      </w:r>
    </w:p>
    <w:p>
      <w:pPr>
        <w:pStyle w:val="BookText"/>
        <w:rPr/>
      </w:pPr>
      <w:r>
        <w:rPr>
          <w:rFonts w:ascii="IRNazanin" w:hAnsi="IRNazanin" w:eastAsia="IRNazanin"/>
          <w:color w:val="111111"/>
          <w:sz w:val="28"/>
          <w:sz w:val="28"/>
          <w:szCs w:val="28"/>
          <w:rtl w:val="true"/>
          <w:lang w:bidi="fa-IR"/>
        </w:rPr>
        <w:t>مدال فاطمیون مایه ی مباهات است</w:t>
      </w:r>
    </w:p>
    <w:p>
      <w:pPr>
        <w:pStyle w:val="BookText"/>
        <w:rPr/>
      </w:pPr>
      <w:r>
        <w:rPr>
          <w:rFonts w:ascii="IRNazanin" w:hAnsi="IRNazanin" w:eastAsia="IRNazanin"/>
          <w:color w:val="111111"/>
          <w:sz w:val="28"/>
          <w:sz w:val="28"/>
          <w:szCs w:val="28"/>
          <w:rtl w:val="true"/>
          <w:lang w:bidi="fa-IR"/>
        </w:rPr>
        <w:t>ببین ولایت اورا به سیزده معصوم</w:t>
      </w:r>
    </w:p>
    <w:p>
      <w:pPr>
        <w:pStyle w:val="BookText"/>
        <w:rPr/>
      </w:pPr>
      <w:r>
        <w:rPr>
          <w:rFonts w:ascii="IRNazanin" w:hAnsi="IRNazanin" w:eastAsia="IRNazanin"/>
          <w:color w:val="111111"/>
          <w:sz w:val="28"/>
          <w:sz w:val="28"/>
          <w:szCs w:val="28"/>
          <w:rtl w:val="true"/>
          <w:lang w:bidi="fa-IR"/>
        </w:rPr>
        <w:t>بگو كه حضرت زهرا بزرگِ سادات است</w:t>
      </w:r>
    </w:p>
    <w:p>
      <w:pPr>
        <w:pStyle w:val="BookText"/>
        <w:rPr/>
      </w:pPr>
      <w:r>
        <w:rPr>
          <w:rFonts w:ascii="IRNazanin" w:hAnsi="IRNazanin" w:eastAsia="IRNazanin"/>
          <w:color w:val="111111"/>
          <w:sz w:val="28"/>
          <w:sz w:val="28"/>
          <w:szCs w:val="28"/>
          <w:rtl w:val="true"/>
          <w:lang w:bidi="fa-IR"/>
        </w:rPr>
        <w:t>علی ست حق و مع الحق همان مع الزهراست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فاطمه او لایق مواسات است </w:t>
      </w:r>
    </w:p>
    <w:p>
      <w:pPr>
        <w:pStyle w:val="BookText"/>
        <w:rPr/>
      </w:pPr>
      <w:r>
        <w:rPr>
          <w:rFonts w:ascii="IRNazanin" w:hAnsi="IRNazanin" w:eastAsia="IRNazanin"/>
          <w:color w:val="111111"/>
          <w:sz w:val="28"/>
          <w:sz w:val="28"/>
          <w:szCs w:val="28"/>
          <w:rtl w:val="true"/>
          <w:lang w:bidi="fa-IR"/>
        </w:rPr>
        <w:t>سه جمله خطبه ی او افتخار آل الله</w:t>
      </w:r>
    </w:p>
    <w:p>
      <w:pPr>
        <w:pStyle w:val="BookText"/>
        <w:rPr/>
      </w:pPr>
      <w:r>
        <w:rPr>
          <w:rFonts w:ascii="IRNazanin" w:hAnsi="IRNazanin" w:eastAsia="IRNazanin"/>
          <w:color w:val="111111"/>
          <w:sz w:val="28"/>
          <w:sz w:val="28"/>
          <w:szCs w:val="28"/>
          <w:rtl w:val="true"/>
          <w:lang w:bidi="fa-IR"/>
        </w:rPr>
        <w:t>سه آیه كوثر او آبروى آیات است</w:t>
      </w:r>
    </w:p>
    <w:p>
      <w:pPr>
        <w:pStyle w:val="BookText"/>
        <w:rPr/>
      </w:pPr>
      <w:r>
        <w:rPr>
          <w:rFonts w:ascii="IRNazanin" w:hAnsi="IRNazanin" w:eastAsia="IRNazanin"/>
          <w:color w:val="111111"/>
          <w:sz w:val="28"/>
          <w:sz w:val="28"/>
          <w:szCs w:val="28"/>
          <w:rtl w:val="true"/>
          <w:lang w:bidi="fa-IR"/>
        </w:rPr>
        <w:t>عیار خطبه ی زهرا فراتر از انجیل</w:t>
      </w:r>
    </w:p>
    <w:p>
      <w:pPr>
        <w:pStyle w:val="BookText"/>
        <w:rPr/>
      </w:pPr>
      <w:r>
        <w:rPr>
          <w:rFonts w:ascii="IRNazanin" w:hAnsi="IRNazanin" w:eastAsia="IRNazanin"/>
          <w:color w:val="111111"/>
          <w:sz w:val="28"/>
          <w:sz w:val="28"/>
          <w:szCs w:val="28"/>
          <w:rtl w:val="true"/>
          <w:lang w:bidi="fa-IR"/>
        </w:rPr>
        <w:t>دو خط فضیلت زهرا، وراى تورات است</w:t>
      </w:r>
    </w:p>
    <w:p>
      <w:pPr>
        <w:pStyle w:val="BookText"/>
        <w:rPr/>
      </w:pPr>
      <w:r>
        <w:rPr>
          <w:rFonts w:ascii="IRNazanin" w:hAnsi="IRNazanin" w:eastAsia="IRNazanin"/>
          <w:color w:val="111111"/>
          <w:sz w:val="28"/>
          <w:sz w:val="28"/>
          <w:szCs w:val="28"/>
          <w:rtl w:val="true"/>
          <w:lang w:bidi="fa-IR"/>
        </w:rPr>
        <w:t>دخیلِ حُرمت تسبیح فاطمه ست، نماز</w:t>
      </w:r>
    </w:p>
    <w:p>
      <w:pPr>
        <w:pStyle w:val="BookText"/>
        <w:rPr/>
      </w:pPr>
      <w:r>
        <w:rPr>
          <w:rFonts w:ascii="IRNazanin" w:hAnsi="IRNazanin" w:eastAsia="IRNazanin"/>
          <w:color w:val="111111"/>
          <w:sz w:val="28"/>
          <w:sz w:val="28"/>
          <w:szCs w:val="28"/>
          <w:rtl w:val="true"/>
          <w:lang w:bidi="fa-IR"/>
        </w:rPr>
        <w:t>كه واجبات، گهى گیر مستحبات است</w:t>
      </w:r>
    </w:p>
    <w:p>
      <w:pPr>
        <w:pStyle w:val="BookText"/>
        <w:rPr/>
      </w:pPr>
      <w:r>
        <w:rPr>
          <w:rFonts w:ascii="IRNazanin" w:hAnsi="IRNazanin" w:eastAsia="IRNazanin"/>
          <w:color w:val="111111"/>
          <w:sz w:val="28"/>
          <w:sz w:val="28"/>
          <w:szCs w:val="28"/>
          <w:rtl w:val="true"/>
          <w:lang w:bidi="fa-IR"/>
        </w:rPr>
        <w:t>نصیب دوست او بهترین تحیات و</w:t>
      </w:r>
    </w:p>
    <w:p>
      <w:pPr>
        <w:pStyle w:val="BookText"/>
        <w:rPr/>
      </w:pPr>
      <w:r>
        <w:rPr>
          <w:rFonts w:ascii="IRNazanin" w:hAnsi="IRNazanin" w:eastAsia="IRNazanin"/>
          <w:color w:val="111111"/>
          <w:sz w:val="28"/>
          <w:sz w:val="28"/>
          <w:szCs w:val="28"/>
          <w:rtl w:val="true"/>
          <w:lang w:bidi="fa-IR"/>
        </w:rPr>
        <w:t>نصیب دشمن او بدترین مجازات است</w:t>
      </w:r>
    </w:p>
    <w:p>
      <w:pPr>
        <w:pStyle w:val="BookText"/>
        <w:rPr/>
      </w:pPr>
      <w:r>
        <w:rPr>
          <w:rFonts w:ascii="IRNazanin" w:hAnsi="IRNazanin" w:eastAsia="IRNazanin"/>
          <w:color w:val="111111"/>
          <w:sz w:val="28"/>
          <w:sz w:val="28"/>
          <w:szCs w:val="28"/>
          <w:rtl w:val="true"/>
          <w:lang w:bidi="fa-IR"/>
        </w:rPr>
        <w:t>چه بانویى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اش گرسنه خوابیدند</w:t>
      </w:r>
    </w:p>
    <w:p>
      <w:pPr>
        <w:pStyle w:val="BookText"/>
        <w:rPr/>
      </w:pPr>
      <w:r>
        <w:rPr>
          <w:rFonts w:ascii="IRNazanin" w:hAnsi="IRNazanin" w:eastAsia="IRNazanin"/>
          <w:color w:val="111111"/>
          <w:sz w:val="28"/>
          <w:sz w:val="28"/>
          <w:szCs w:val="28"/>
          <w:rtl w:val="true"/>
          <w:lang w:bidi="fa-IR"/>
        </w:rPr>
        <w:t>ولى براى فقیران به فكر خیرات است</w:t>
      </w:r>
    </w:p>
    <w:p>
      <w:pPr>
        <w:pStyle w:val="BookText"/>
        <w:rPr/>
      </w:pPr>
      <w:r>
        <w:rPr>
          <w:rFonts w:ascii="Amiri" w:hAnsi="Amiri" w:eastAsia="Amiri" w:cs="Amiri"/>
          <w:color w:val="111111"/>
          <w:sz w:val="28"/>
          <w:sz w:val="28"/>
          <w:szCs w:val="28"/>
          <w:rtl w:val="true"/>
          <w:lang w:bidi="ar-SA"/>
        </w:rPr>
        <w:t>نوشته اند كه بعد از وفات، صد موقف</w:t>
      </w:r>
    </w:p>
    <w:p>
      <w:pPr>
        <w:pStyle w:val="BookText"/>
        <w:rPr/>
      </w:pPr>
      <w:r>
        <w:rPr>
          <w:rFonts w:ascii="IRNazanin" w:hAnsi="IRNazanin" w:eastAsia="IRNazanin"/>
          <w:color w:val="111111"/>
          <w:sz w:val="28"/>
          <w:sz w:val="28"/>
          <w:szCs w:val="28"/>
          <w:rtl w:val="true"/>
          <w:lang w:bidi="fa-IR"/>
        </w:rPr>
        <w:t>نگاه مادرى اش دستگیر اموات است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پرچمی </w:t>
      </w:r>
    </w:p>
    <w:p>
      <w:pPr>
        <w:pStyle w:val="BookText"/>
        <w:rPr/>
      </w:pPr>
      <w:r>
        <w:rPr>
          <w:rFonts w:ascii="IRNazanin" w:hAnsi="IRNazanin" w:eastAsia="IRNazanin"/>
          <w:color w:val="111111"/>
          <w:sz w:val="28"/>
          <w:sz w:val="28"/>
          <w:szCs w:val="28"/>
          <w:rtl w:val="true"/>
          <w:lang w:bidi="fa-IR"/>
        </w:rPr>
        <w:t>روبهان بر همسر شیر خدا سیلی زدند</w:t>
      </w:r>
    </w:p>
    <w:p>
      <w:pPr>
        <w:pStyle w:val="BookText"/>
        <w:rPr/>
      </w:pPr>
      <w:r>
        <w:rPr>
          <w:rFonts w:ascii="IRNazanin" w:hAnsi="IRNazanin" w:eastAsia="IRNazanin"/>
          <w:color w:val="111111"/>
          <w:sz w:val="28"/>
          <w:sz w:val="28"/>
          <w:szCs w:val="28"/>
          <w:rtl w:val="true"/>
          <w:lang w:bidi="fa-IR"/>
        </w:rPr>
        <w:t>در بهشت وحی بر خیر النّسا سیلی زدند</w:t>
      </w:r>
    </w:p>
    <w:p>
      <w:pPr>
        <w:pStyle w:val="BookText"/>
        <w:rPr/>
      </w:pPr>
      <w:r>
        <w:rPr>
          <w:rFonts w:ascii="IRNazanin" w:hAnsi="IRNazanin" w:eastAsia="IRNazanin"/>
          <w:color w:val="111111"/>
          <w:sz w:val="28"/>
          <w:sz w:val="28"/>
          <w:szCs w:val="28"/>
          <w:rtl w:val="true"/>
          <w:lang w:bidi="fa-IR"/>
        </w:rPr>
        <w:t>نامسلمانان که دم از دین و قرآن می زدند</w:t>
      </w:r>
    </w:p>
    <w:p>
      <w:pPr>
        <w:pStyle w:val="BookText"/>
        <w:rPr/>
      </w:pPr>
      <w:r>
        <w:rPr>
          <w:rFonts w:ascii="IRNazanin" w:hAnsi="IRNazanin" w:eastAsia="IRNazanin"/>
          <w:color w:val="111111"/>
          <w:sz w:val="28"/>
          <w:sz w:val="28"/>
          <w:szCs w:val="28"/>
          <w:rtl w:val="true"/>
          <w:lang w:bidi="fa-IR"/>
        </w:rPr>
        <w:t>بر رخ تطهیر و قدر و هل آتی سیلی زدند</w:t>
      </w:r>
    </w:p>
    <w:p>
      <w:pPr>
        <w:pStyle w:val="BookText"/>
        <w:rPr/>
      </w:pP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آذاها فقد آذانی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 خورده به گوش</w:t>
      </w:r>
    </w:p>
    <w:p>
      <w:pPr>
        <w:pStyle w:val="BookText"/>
        <w:rPr/>
      </w:pPr>
      <w:r>
        <w:rPr>
          <w:rFonts w:ascii="IRNazanin" w:hAnsi="IRNazanin" w:eastAsia="IRNazanin"/>
          <w:color w:val="111111"/>
          <w:sz w:val="28"/>
          <w:sz w:val="28"/>
          <w:szCs w:val="28"/>
          <w:rtl w:val="true"/>
          <w:lang w:bidi="fa-IR"/>
        </w:rPr>
        <w:t>آن ستمکاران به روی مصطفی سیلی زدند</w:t>
      </w:r>
    </w:p>
    <w:p>
      <w:pPr>
        <w:pStyle w:val="BookText"/>
        <w:rPr/>
      </w:pPr>
      <w:r>
        <w:rPr>
          <w:rFonts w:ascii="IRNazanin" w:hAnsi="IRNazanin" w:eastAsia="IRNazanin"/>
          <w:color w:val="111111"/>
          <w:sz w:val="28"/>
          <w:sz w:val="28"/>
          <w:szCs w:val="28"/>
          <w:rtl w:val="true"/>
          <w:lang w:bidi="fa-IR"/>
        </w:rPr>
        <w:t>فاطمه آیینه ی توحید و وجه کبریاست</w:t>
      </w:r>
    </w:p>
    <w:p>
      <w:pPr>
        <w:pStyle w:val="BookText"/>
        <w:rPr/>
      </w:pPr>
      <w:r>
        <w:rPr>
          <w:rFonts w:ascii="IRNazanin" w:hAnsi="IRNazanin" w:eastAsia="IRNazanin"/>
          <w:color w:val="111111"/>
          <w:sz w:val="28"/>
          <w:sz w:val="28"/>
          <w:szCs w:val="28"/>
          <w:rtl w:val="true"/>
          <w:lang w:bidi="fa-IR"/>
        </w:rPr>
        <w:t>بر رخ توحید و وجه کبریا سیلی زدند</w:t>
      </w:r>
    </w:p>
    <w:p>
      <w:pPr>
        <w:pStyle w:val="BookText"/>
        <w:rPr/>
      </w:pPr>
      <w:r>
        <w:rPr>
          <w:rFonts w:ascii="IRNazanin" w:hAnsi="IRNazanin" w:eastAsia="IRNazanin"/>
          <w:color w:val="111111"/>
          <w:sz w:val="28"/>
          <w:sz w:val="28"/>
          <w:szCs w:val="28"/>
          <w:rtl w:val="true"/>
          <w:lang w:bidi="fa-IR"/>
        </w:rPr>
        <w:t>صورت انسیّة الحورا کجا سیلی کجا؟</w:t>
      </w:r>
    </w:p>
    <w:p>
      <w:pPr>
        <w:pStyle w:val="BookText"/>
        <w:rPr/>
      </w:pPr>
      <w:r>
        <w:rPr>
          <w:rFonts w:ascii="IRNazanin" w:hAnsi="IRNazanin" w:eastAsia="IRNazanin"/>
          <w:color w:val="111111"/>
          <w:sz w:val="28"/>
          <w:sz w:val="28"/>
          <w:szCs w:val="28"/>
          <w:rtl w:val="true"/>
          <w:lang w:bidi="fa-IR"/>
        </w:rPr>
        <w:t>با که گویم دیوها حوریّه را سیلی زدند</w:t>
      </w:r>
    </w:p>
    <w:p>
      <w:pPr>
        <w:pStyle w:val="BookText"/>
        <w:rPr/>
      </w:pPr>
      <w:r>
        <w:rPr>
          <w:rFonts w:ascii="IRNazanin" w:hAnsi="IRNazanin" w:eastAsia="IRNazanin"/>
          <w:color w:val="111111"/>
          <w:sz w:val="28"/>
          <w:sz w:val="28"/>
          <w:szCs w:val="28"/>
          <w:rtl w:val="true"/>
          <w:lang w:bidi="fa-IR"/>
        </w:rPr>
        <w:t>اینکه رویش نیلگون گردیده ناموس خداست</w:t>
      </w:r>
    </w:p>
    <w:p>
      <w:pPr>
        <w:pStyle w:val="BookText"/>
        <w:rPr/>
      </w:pPr>
      <w:r>
        <w:rPr>
          <w:rFonts w:ascii="IRNazanin" w:hAnsi="IRNazanin" w:eastAsia="IRNazanin"/>
          <w:color w:val="111111"/>
          <w:sz w:val="28"/>
          <w:sz w:val="28"/>
          <w:szCs w:val="28"/>
          <w:rtl w:val="true"/>
          <w:lang w:bidi="fa-IR"/>
        </w:rPr>
        <w:t>فاش می گویم به ناموس خدا سیلی زدند</w:t>
      </w:r>
    </w:p>
    <w:p>
      <w:pPr>
        <w:pStyle w:val="BookText"/>
        <w:rPr/>
      </w:pPr>
      <w:r>
        <w:rPr>
          <w:rFonts w:ascii="IRNazanin" w:hAnsi="IRNazanin" w:eastAsia="IRNazanin"/>
          <w:color w:val="111111"/>
          <w:sz w:val="28"/>
          <w:sz w:val="28"/>
          <w:szCs w:val="28"/>
          <w:rtl w:val="true"/>
          <w:lang w:bidi="fa-IR"/>
        </w:rPr>
        <w:t>چارده قرن است می پرسند آل فاطمه</w:t>
      </w:r>
    </w:p>
    <w:p>
      <w:pPr>
        <w:pStyle w:val="BookText"/>
        <w:rPr/>
      </w:pPr>
      <w:r>
        <w:rPr>
          <w:rFonts w:ascii="IRNazanin" w:hAnsi="IRNazanin" w:eastAsia="IRNazanin"/>
          <w:color w:val="111111"/>
          <w:sz w:val="28"/>
          <w:sz w:val="28"/>
          <w:szCs w:val="28"/>
          <w:rtl w:val="true"/>
          <w:lang w:bidi="fa-IR"/>
        </w:rPr>
        <w:t>اهل عالم مادر ما را چرا سیلی زدند؟</w:t>
      </w:r>
    </w:p>
    <w:p>
      <w:pPr>
        <w:pStyle w:val="BookText"/>
        <w:rPr/>
      </w:pPr>
      <w:r>
        <w:rPr>
          <w:rFonts w:ascii="IRNazanin" w:hAnsi="IRNazanin" w:eastAsia="IRNazanin"/>
          <w:color w:val="111111"/>
          <w:sz w:val="28"/>
          <w:sz w:val="28"/>
          <w:szCs w:val="28"/>
          <w:rtl w:val="true"/>
          <w:lang w:bidi="fa-IR"/>
        </w:rPr>
        <w:t>روی زهرا شد کبود و سوخت رخسار حسن</w:t>
      </w:r>
    </w:p>
    <w:p>
      <w:pPr>
        <w:pStyle w:val="BookText"/>
        <w:rPr/>
      </w:pPr>
      <w:r>
        <w:rPr>
          <w:rFonts w:ascii="IRNazanin" w:hAnsi="IRNazanin" w:eastAsia="IRNazanin"/>
          <w:color w:val="111111"/>
          <w:sz w:val="28"/>
          <w:sz w:val="28"/>
          <w:szCs w:val="28"/>
          <w:rtl w:val="true"/>
          <w:lang w:bidi="fa-IR"/>
        </w:rPr>
        <w:t>بر گل روی امام مجتبی سیلی زدند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سیلی به روی فاطمه تنها نخورد</w:t>
      </w:r>
    </w:p>
    <w:p>
      <w:pPr>
        <w:pStyle w:val="BookText"/>
        <w:rPr/>
      </w:pPr>
      <w:r>
        <w:rPr>
          <w:rFonts w:ascii="IRNazanin" w:hAnsi="IRNazanin" w:eastAsia="IRNazanin"/>
          <w:color w:val="111111"/>
          <w:sz w:val="28"/>
          <w:sz w:val="28"/>
          <w:szCs w:val="28"/>
          <w:rtl w:val="true"/>
          <w:lang w:bidi="fa-IR"/>
        </w:rPr>
        <w:t>بر تمام انبیا و اولیا سیلی زدند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سازگار </w:t>
      </w:r>
    </w:p>
    <w:p>
      <w:pPr>
        <w:pStyle w:val="BookText"/>
        <w:rPr/>
      </w:pPr>
      <w:r>
        <w:rPr>
          <w:rFonts w:ascii="IRNazanin" w:hAnsi="IRNazanin" w:eastAsia="IRNazanin"/>
          <w:color w:val="111111"/>
          <w:sz w:val="28"/>
          <w:sz w:val="28"/>
          <w:szCs w:val="28"/>
          <w:rtl w:val="true"/>
          <w:lang w:bidi="fa-IR"/>
        </w:rPr>
        <w:t>منصوره و راضیّه و مرضیّه و زهرا</w:t>
      </w:r>
    </w:p>
    <w:p>
      <w:pPr>
        <w:pStyle w:val="BookText"/>
        <w:rPr/>
      </w:pPr>
      <w:r>
        <w:rPr>
          <w:rFonts w:ascii="IRNazanin" w:hAnsi="IRNazanin" w:eastAsia="IRNazanin"/>
          <w:color w:val="111111"/>
          <w:sz w:val="28"/>
          <w:sz w:val="28"/>
          <w:szCs w:val="28"/>
          <w:rtl w:val="true"/>
          <w:lang w:bidi="fa-IR"/>
        </w:rPr>
        <w:t>معصومه و نوریّه و صدّیقۀ کبری</w:t>
      </w:r>
    </w:p>
    <w:p>
      <w:pPr>
        <w:pStyle w:val="BookText"/>
        <w:rPr/>
      </w:pPr>
      <w:r>
        <w:rPr>
          <w:rFonts w:ascii="IRNazanin" w:hAnsi="IRNazanin" w:eastAsia="IRNazanin"/>
          <w:color w:val="111111"/>
          <w:sz w:val="28"/>
          <w:sz w:val="28"/>
          <w:szCs w:val="28"/>
          <w:rtl w:val="true"/>
          <w:lang w:bidi="fa-IR"/>
        </w:rPr>
        <w:t>حنّانه و هانیّه و ریحانه و کوثر</w:t>
      </w:r>
    </w:p>
    <w:p>
      <w:pPr>
        <w:pStyle w:val="BookText"/>
        <w:rPr/>
      </w:pPr>
      <w:r>
        <w:rPr>
          <w:rFonts w:ascii="Amiri" w:hAnsi="Amiri" w:eastAsia="Amiri" w:cs="Amiri"/>
          <w:color w:val="111111"/>
          <w:sz w:val="28"/>
          <w:sz w:val="28"/>
          <w:szCs w:val="28"/>
          <w:rtl w:val="true"/>
          <w:lang w:bidi="ar-SA"/>
        </w:rPr>
        <w:t>انسیّه و حوریّه و انسیّۀ حَورا</w:t>
      </w:r>
    </w:p>
    <w:p>
      <w:pPr>
        <w:pStyle w:val="BookText"/>
        <w:rPr/>
      </w:pPr>
      <w:r>
        <w:rPr>
          <w:rFonts w:ascii="IRNazanin" w:hAnsi="IRNazanin" w:eastAsia="IRNazanin"/>
          <w:color w:val="111111"/>
          <w:sz w:val="28"/>
          <w:sz w:val="28"/>
          <w:szCs w:val="28"/>
          <w:rtl w:val="true"/>
          <w:lang w:bidi="fa-IR"/>
        </w:rPr>
        <w:t>این ها همگی فاطمه هستند ولی نیست</w:t>
      </w:r>
    </w:p>
    <w:p>
      <w:pPr>
        <w:pStyle w:val="BookText"/>
        <w:rPr/>
      </w:pPr>
      <w:r>
        <w:rPr>
          <w:rFonts w:ascii="IRNazanin" w:hAnsi="IRNazanin" w:eastAsia="IRNazanin"/>
          <w:color w:val="111111"/>
          <w:sz w:val="28"/>
          <w:sz w:val="28"/>
          <w:szCs w:val="28"/>
          <w:rtl w:val="true"/>
          <w:lang w:bidi="fa-IR"/>
        </w:rPr>
        <w:t>محبوبیت فاطمه محدود به این ها</w:t>
      </w:r>
    </w:p>
    <w:p>
      <w:pPr>
        <w:pStyle w:val="BookText"/>
        <w:rPr/>
      </w:pPr>
      <w:r>
        <w:rPr>
          <w:rFonts w:ascii="Amiri" w:hAnsi="Amiri" w:eastAsia="Amiri" w:cs="Amiri"/>
          <w:color w:val="111111"/>
          <w:sz w:val="28"/>
          <w:sz w:val="28"/>
          <w:szCs w:val="28"/>
          <w:rtl w:val="true"/>
          <w:lang w:bidi="ar-SA"/>
        </w:rPr>
        <w:t>مادر که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بالاتر از اُمُّ الحَسنِین است</w:t>
      </w:r>
    </w:p>
    <w:p>
      <w:pPr>
        <w:pStyle w:val="BookText"/>
        <w:rPr/>
      </w:pPr>
      <w:r>
        <w:rPr>
          <w:rFonts w:ascii="IRNazanin" w:hAnsi="IRNazanin" w:eastAsia="IRNazanin"/>
          <w:color w:val="111111"/>
          <w:sz w:val="28"/>
          <w:sz w:val="28"/>
          <w:szCs w:val="28"/>
          <w:rtl w:val="true"/>
          <w:lang w:bidi="fa-IR"/>
        </w:rPr>
        <w:t>دختر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اُم اَبیها</w:t>
      </w:r>
    </w:p>
    <w:p>
      <w:pPr>
        <w:pStyle w:val="BookText"/>
        <w:rPr/>
      </w:pPr>
      <w:r>
        <w:rPr>
          <w:rFonts w:ascii="IRNazanin" w:hAnsi="IRNazanin" w:eastAsia="IRNazanin"/>
          <w:color w:val="111111"/>
          <w:sz w:val="28"/>
          <w:sz w:val="28"/>
          <w:szCs w:val="28"/>
          <w:rtl w:val="true"/>
          <w:lang w:bidi="fa-IR"/>
        </w:rPr>
        <w:t>فردوس برین، باغ بهشت است به صورت</w:t>
      </w:r>
    </w:p>
    <w:p>
      <w:pPr>
        <w:pStyle w:val="BookText"/>
        <w:rPr/>
      </w:pPr>
      <w:r>
        <w:rPr>
          <w:rFonts w:ascii="IRNazanin" w:hAnsi="IRNazanin" w:eastAsia="IRNazanin"/>
          <w:color w:val="111111"/>
          <w:sz w:val="28"/>
          <w:sz w:val="28"/>
          <w:szCs w:val="28"/>
          <w:rtl w:val="true"/>
          <w:lang w:bidi="fa-IR"/>
        </w:rPr>
        <w:t>فردوس برین، خانۀ زهراست به معنا</w:t>
      </w:r>
    </w:p>
    <w:p>
      <w:pPr>
        <w:pStyle w:val="BookText"/>
        <w:rPr/>
      </w:pPr>
      <w:r>
        <w:rPr>
          <w:rFonts w:ascii="IRNazanin" w:hAnsi="IRNazanin" w:eastAsia="IRNazanin"/>
          <w:color w:val="111111"/>
          <w:sz w:val="28"/>
          <w:sz w:val="28"/>
          <w:szCs w:val="28"/>
          <w:rtl w:val="true"/>
          <w:lang w:bidi="fa-IR"/>
        </w:rPr>
        <w:t xml:space="preserve">پیچیده در آن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زده از پنجره اش شاخۀ طوبی</w:t>
      </w:r>
    </w:p>
    <w:p>
      <w:pPr>
        <w:pStyle w:val="BookText"/>
        <w:rPr/>
      </w:pPr>
      <w:r>
        <w:rPr>
          <w:rFonts w:ascii="IRNazanin" w:hAnsi="IRNazanin" w:eastAsia="IRNazanin"/>
          <w:color w:val="111111"/>
          <w:sz w:val="28"/>
          <w:sz w:val="28"/>
          <w:szCs w:val="28"/>
          <w:rtl w:val="true"/>
          <w:lang w:bidi="fa-IR"/>
        </w:rPr>
        <w:t>روزی که بخندد همۀ شهر، بهاری است</w:t>
      </w:r>
    </w:p>
    <w:p>
      <w:pPr>
        <w:pStyle w:val="BookText"/>
        <w:rPr/>
      </w:pPr>
      <w:r>
        <w:rPr>
          <w:rFonts w:ascii="IRNazanin" w:hAnsi="IRNazanin" w:eastAsia="IRNazanin"/>
          <w:color w:val="111111"/>
          <w:sz w:val="28"/>
          <w:sz w:val="28"/>
          <w:szCs w:val="28"/>
          <w:rtl w:val="true"/>
          <w:lang w:bidi="fa-IR"/>
        </w:rPr>
        <w:t>آن شب که بگریَد، شب عالم شب یلدا</w:t>
      </w:r>
    </w:p>
    <w:p>
      <w:pPr>
        <w:pStyle w:val="BookText"/>
        <w:rPr/>
      </w:pPr>
      <w:r>
        <w:rPr>
          <w:rFonts w:ascii="IRNazanin" w:hAnsi="IRNazanin" w:eastAsia="IRNazanin"/>
          <w:color w:val="111111"/>
          <w:sz w:val="28"/>
          <w:sz w:val="28"/>
          <w:szCs w:val="28"/>
          <w:rtl w:val="true"/>
          <w:lang w:bidi="fa-IR"/>
        </w:rPr>
        <w:t>آن شب که بگریَد، همۀ شهر بگریند</w:t>
      </w:r>
    </w:p>
    <w:p>
      <w:pPr>
        <w:pStyle w:val="BookText"/>
        <w:rPr/>
      </w:pPr>
      <w:r>
        <w:rPr>
          <w:rFonts w:ascii="IRNazanin" w:hAnsi="IRNazanin" w:eastAsia="IRNazanin"/>
          <w:color w:val="111111"/>
          <w:sz w:val="28"/>
          <w:sz w:val="28"/>
          <w:szCs w:val="28"/>
          <w:rtl w:val="true"/>
          <w:lang w:bidi="fa-IR"/>
        </w:rPr>
        <w:t>آن شب که بگریَد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آید سر مولا؟</w:t>
      </w:r>
    </w:p>
    <w:p>
      <w:pPr>
        <w:pStyle w:val="BookText"/>
        <w:rPr/>
      </w:pPr>
      <w:r>
        <w:rPr>
          <w:rFonts w:ascii="IRNazanin" w:hAnsi="IRNazanin" w:eastAsia="IRNazanin"/>
          <w:color w:val="111111"/>
          <w:sz w:val="28"/>
          <w:sz w:val="28"/>
          <w:szCs w:val="28"/>
          <w:rtl w:val="true"/>
          <w:lang w:bidi="fa-IR"/>
        </w:rPr>
        <w:t>از روی لب مادرمان فاطمه چندیست</w:t>
      </w:r>
    </w:p>
    <w:p>
      <w:pPr>
        <w:pStyle w:val="BookText"/>
        <w:rPr/>
      </w:pPr>
      <w:r>
        <w:rPr>
          <w:rFonts w:ascii="IRNazanin" w:hAnsi="IRNazanin" w:eastAsia="IRNazanin"/>
          <w:color w:val="111111"/>
          <w:sz w:val="28"/>
          <w:sz w:val="28"/>
          <w:szCs w:val="28"/>
          <w:rtl w:val="true"/>
          <w:lang w:bidi="fa-IR"/>
        </w:rPr>
        <w:t>لبخند فراری شده کاری بکن اَسما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کاری بکن اَسما که پریشان شده مادر </w:t>
      </w:r>
    </w:p>
    <w:p>
      <w:pPr>
        <w:pStyle w:val="BookText"/>
        <w:rPr/>
      </w:pPr>
      <w:r>
        <w:rPr>
          <w:rFonts w:ascii="IRNazanin" w:hAnsi="IRNazanin" w:eastAsia="IRNazanin"/>
          <w:color w:val="111111"/>
          <w:sz w:val="28"/>
          <w:sz w:val="28"/>
          <w:szCs w:val="28"/>
          <w:rtl w:val="true"/>
          <w:lang w:bidi="fa-IR"/>
        </w:rPr>
        <w:t>درد است سراپا و سکوت است سراسر</w:t>
      </w:r>
    </w:p>
    <w:p>
      <w:pPr>
        <w:pStyle w:val="BookText"/>
        <w:rPr/>
      </w:pPr>
      <w:r>
        <w:rPr>
          <w:rFonts w:ascii="IRNazanin" w:hAnsi="IRNazanin" w:eastAsia="IRNazanin"/>
          <w:color w:val="111111"/>
          <w:sz w:val="28"/>
          <w:sz w:val="28"/>
          <w:szCs w:val="28"/>
          <w:rtl w:val="true"/>
          <w:lang w:bidi="fa-IR"/>
        </w:rPr>
        <w:t>این هیزمِ تَر چیست که در آتش آن سوخت</w:t>
      </w:r>
    </w:p>
    <w:p>
      <w:pPr>
        <w:pStyle w:val="BookText"/>
        <w:rPr/>
      </w:pPr>
      <w:r>
        <w:rPr>
          <w:rFonts w:ascii="IRNazanin" w:hAnsi="IRNazanin" w:eastAsia="IRNazanin"/>
          <w:color w:val="111111"/>
          <w:sz w:val="28"/>
          <w:sz w:val="28"/>
          <w:szCs w:val="28"/>
          <w:rtl w:val="true"/>
          <w:lang w:bidi="fa-IR"/>
        </w:rPr>
        <w:t>یک مرتبه هم مادر و هم دختر و همسر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ولی مانده به یادم که محمد</w:t>
      </w:r>
    </w:p>
    <w:p>
      <w:pPr>
        <w:pStyle w:val="BookText"/>
        <w:rPr/>
      </w:pPr>
      <w:r>
        <w:rPr>
          <w:rFonts w:ascii="IRNazanin" w:hAnsi="IRNazanin" w:eastAsia="IRNazanin"/>
          <w:color w:val="111111"/>
          <w:sz w:val="28"/>
          <w:sz w:val="28"/>
          <w:szCs w:val="28"/>
          <w:rtl w:val="true"/>
          <w:lang w:bidi="fa-IR"/>
        </w:rPr>
        <w:t>یک مرتبه بیاذن نشد وارد از این در</w:t>
      </w:r>
    </w:p>
    <w:p>
      <w:pPr>
        <w:pStyle w:val="BookText"/>
        <w:rPr/>
      </w:pPr>
      <w:r>
        <w:rPr>
          <w:rFonts w:ascii="IRNazanin" w:hAnsi="IRNazanin" w:eastAsia="IRNazanin"/>
          <w:color w:val="111111"/>
          <w:sz w:val="28"/>
          <w:sz w:val="28"/>
          <w:szCs w:val="28"/>
          <w:rtl w:val="true"/>
          <w:lang w:bidi="fa-IR"/>
        </w:rPr>
        <w:t>من خواب بدی دیده ام اَسما، چه بگویم؟</w:t>
      </w:r>
    </w:p>
    <w:p>
      <w:pPr>
        <w:pStyle w:val="BookText"/>
        <w:rPr/>
      </w:pPr>
      <w:r>
        <w:rPr>
          <w:rFonts w:ascii="IRNazanin" w:hAnsi="IRNazanin" w:eastAsia="IRNazanin"/>
          <w:color w:val="111111"/>
          <w:sz w:val="28"/>
          <w:sz w:val="28"/>
          <w:szCs w:val="28"/>
          <w:rtl w:val="true"/>
          <w:lang w:bidi="fa-IR"/>
        </w:rPr>
        <w:t>دور کمرش شال عزا بست پیمبر</w:t>
      </w:r>
    </w:p>
    <w:p>
      <w:pPr>
        <w:pStyle w:val="BookText"/>
        <w:rPr/>
      </w:pPr>
      <w:r>
        <w:rPr>
          <w:rFonts w:ascii="IRNazanin" w:hAnsi="IRNazanin" w:eastAsia="IRNazanin"/>
          <w:color w:val="111111"/>
          <w:sz w:val="28"/>
          <w:sz w:val="28"/>
          <w:szCs w:val="28"/>
          <w:rtl w:val="true"/>
          <w:lang w:bidi="fa-IR"/>
        </w:rPr>
        <w:t xml:space="preserve">از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w:t>
      </w:r>
    </w:p>
    <w:p>
      <w:pPr>
        <w:pStyle w:val="BookText"/>
        <w:rPr/>
      </w:pPr>
      <w:r>
        <w:rPr>
          <w:rFonts w:ascii="IRNazanin" w:hAnsi="IRNazanin" w:eastAsia="IRNazanin"/>
          <w:color w:val="111111"/>
          <w:sz w:val="28"/>
          <w:sz w:val="28"/>
          <w:szCs w:val="28"/>
          <w:rtl w:val="true"/>
          <w:lang w:bidi="fa-IR"/>
        </w:rPr>
        <w:t>خالی است مشام همه، کافور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ملکیان</w:t>
      </w:r>
    </w:p>
    <w:p>
      <w:pPr>
        <w:pStyle w:val="BookText"/>
        <w:rPr/>
      </w:pPr>
      <w:r>
        <w:rPr>
          <w:rFonts w:ascii="IRNazanin" w:hAnsi="IRNazanin" w:eastAsia="IRNazanin"/>
          <w:color w:val="111111"/>
          <w:sz w:val="28"/>
          <w:sz w:val="28"/>
          <w:szCs w:val="28"/>
          <w:rtl w:val="true"/>
          <w:lang w:bidi="fa-IR"/>
        </w:rPr>
        <w:t>مردک پست که عمری نمک حیدر خورد</w:t>
      </w:r>
    </w:p>
    <w:p>
      <w:pPr>
        <w:pStyle w:val="BookText"/>
        <w:rPr/>
      </w:pPr>
      <w:r>
        <w:rPr>
          <w:rFonts w:ascii="IRNazanin" w:hAnsi="IRNazanin" w:eastAsia="IRNazanin"/>
          <w:color w:val="111111"/>
          <w:sz w:val="28"/>
          <w:sz w:val="28"/>
          <w:szCs w:val="28"/>
          <w:rtl w:val="true"/>
          <w:lang w:bidi="fa-IR"/>
        </w:rPr>
        <w:t>نعره زد بر سر مادر به غرورم برخورد</w:t>
      </w:r>
    </w:p>
    <w:p>
      <w:pPr>
        <w:pStyle w:val="BookText"/>
        <w:rPr/>
      </w:pPr>
      <w:r>
        <w:rPr>
          <w:rFonts w:ascii="IRNazanin" w:hAnsi="IRNazanin" w:eastAsia="IRNazanin"/>
          <w:color w:val="111111"/>
          <w:sz w:val="28"/>
          <w:sz w:val="28"/>
          <w:szCs w:val="28"/>
          <w:rtl w:val="true"/>
          <w:lang w:bidi="fa-IR"/>
        </w:rPr>
        <w:t>ایستادم به نوک پنجه ی پا اما حیف</w:t>
      </w:r>
    </w:p>
    <w:p>
      <w:pPr>
        <w:pStyle w:val="BookText"/>
        <w:rPr/>
      </w:pPr>
      <w:r>
        <w:rPr>
          <w:rFonts w:ascii="IRNazanin" w:hAnsi="IRNazanin" w:eastAsia="IRNazanin"/>
          <w:color w:val="111111"/>
          <w:sz w:val="28"/>
          <w:sz w:val="28"/>
          <w:szCs w:val="28"/>
          <w:rtl w:val="true"/>
          <w:lang w:bidi="fa-IR"/>
        </w:rPr>
        <w:t>دستش از روی سرم رد شد و بر مادر خورد</w:t>
      </w:r>
    </w:p>
    <w:p>
      <w:pPr>
        <w:pStyle w:val="BookText"/>
        <w:rPr/>
      </w:pPr>
      <w:r>
        <w:rPr>
          <w:rFonts w:ascii="IRNazanin" w:hAnsi="IRNazanin" w:eastAsia="IRNazanin"/>
          <w:color w:val="111111"/>
          <w:sz w:val="28"/>
          <w:sz w:val="28"/>
          <w:szCs w:val="28"/>
          <w:rtl w:val="true"/>
          <w:lang w:bidi="fa-IR"/>
        </w:rPr>
        <w:t>هرچه کردم سپر درد و بلایش گردم</w:t>
      </w:r>
    </w:p>
    <w:p>
      <w:pPr>
        <w:pStyle w:val="BookText"/>
        <w:rPr/>
      </w:pPr>
      <w:r>
        <w:rPr>
          <w:rFonts w:ascii="IRNazanin" w:hAnsi="IRNazanin" w:eastAsia="IRNazanin"/>
          <w:color w:val="111111"/>
          <w:sz w:val="28"/>
          <w:sz w:val="28"/>
          <w:szCs w:val="28"/>
          <w:rtl w:val="true"/>
          <w:lang w:bidi="fa-IR"/>
        </w:rPr>
        <w:t>نشد ای وای که سیلی به رخش آخر خورد</w:t>
      </w:r>
    </w:p>
    <w:p>
      <w:pPr>
        <w:pStyle w:val="BookText"/>
        <w:rPr/>
      </w:pPr>
      <w:r>
        <w:rPr>
          <w:rFonts w:ascii="IRNazanin" w:hAnsi="IRNazanin" w:eastAsia="IRNazanin"/>
          <w:color w:val="111111"/>
          <w:sz w:val="28"/>
          <w:sz w:val="28"/>
          <w:szCs w:val="28"/>
          <w:rtl w:val="true"/>
          <w:lang w:bidi="fa-IR"/>
        </w:rPr>
        <w:t>آه زینب تو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دیدم</w:t>
      </w:r>
    </w:p>
    <w:p>
      <w:pPr>
        <w:pStyle w:val="BookText"/>
        <w:rPr/>
      </w:pPr>
      <w:r>
        <w:rPr>
          <w:rFonts w:ascii="IRNazanin" w:hAnsi="IRNazanin" w:eastAsia="IRNazanin"/>
          <w:color w:val="111111"/>
          <w:sz w:val="28"/>
          <w:sz w:val="28"/>
          <w:szCs w:val="28"/>
          <w:rtl w:val="true"/>
          <w:lang w:bidi="fa-IR"/>
        </w:rPr>
        <w:t>مادرم خورد به دیوار ولی با سر خورد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سیلی محکم او چشم مرا تار نمود </w:t>
      </w:r>
    </w:p>
    <w:p>
      <w:pPr>
        <w:pStyle w:val="BookText"/>
        <w:rPr/>
      </w:pPr>
      <w:r>
        <w:rPr>
          <w:rFonts w:ascii="IRNazanin" w:hAnsi="IRNazanin" w:eastAsia="IRNazanin"/>
          <w:color w:val="111111"/>
          <w:sz w:val="28"/>
          <w:sz w:val="28"/>
          <w:szCs w:val="28"/>
          <w:rtl w:val="true"/>
          <w:lang w:bidi="fa-IR"/>
        </w:rPr>
        <w:t>مادر از من دوسه تا سیلی محکم تر خورد</w:t>
      </w:r>
    </w:p>
    <w:p>
      <w:pPr>
        <w:pStyle w:val="BookText"/>
        <w:rPr/>
      </w:pPr>
      <w:r>
        <w:rPr>
          <w:rFonts w:ascii="IRNazanin" w:hAnsi="IRNazanin" w:eastAsia="IRNazanin"/>
          <w:color w:val="111111"/>
          <w:sz w:val="28"/>
          <w:sz w:val="28"/>
          <w:szCs w:val="28"/>
          <w:rtl w:val="true"/>
          <w:lang w:bidi="fa-IR"/>
        </w:rPr>
        <w:t>حسن ازغصه سرش را به زمین زد، غش کرد</w:t>
      </w:r>
    </w:p>
    <w:p>
      <w:pPr>
        <w:pStyle w:val="BookText"/>
        <w:rPr/>
      </w:pPr>
      <w:r>
        <w:rPr>
          <w:rFonts w:ascii="IRNazanin" w:hAnsi="IRNazanin" w:eastAsia="IRNazanin"/>
          <w:color w:val="111111"/>
          <w:sz w:val="28"/>
          <w:sz w:val="28"/>
          <w:szCs w:val="28"/>
          <w:rtl w:val="true"/>
          <w:lang w:bidi="fa-IR"/>
        </w:rPr>
        <w:t>باز زینب غم یک مرثیه ی دیگر خورد</w:t>
      </w:r>
    </w:p>
    <w:p>
      <w:pPr>
        <w:pStyle w:val="BookText"/>
        <w:rPr/>
      </w:pPr>
      <w:r>
        <w:rPr>
          <w:rFonts w:ascii="IRNazanin" w:hAnsi="IRNazanin" w:eastAsia="IRNazanin"/>
          <w:color w:val="111111"/>
          <w:sz w:val="28"/>
          <w:sz w:val="28"/>
          <w:szCs w:val="28"/>
          <w:rtl w:val="true"/>
          <w:lang w:bidi="fa-IR"/>
        </w:rPr>
        <w:t>قصهی کوچه عجیب است مهاجر اما</w:t>
      </w:r>
    </w:p>
    <w:p>
      <w:pPr>
        <w:pStyle w:val="BookText"/>
        <w:rPr/>
      </w:pPr>
      <w:r>
        <w:rPr>
          <w:rFonts w:ascii="IRNazanin" w:hAnsi="IRNazanin" w:eastAsia="IRNazanin"/>
          <w:color w:val="111111"/>
          <w:sz w:val="28"/>
          <w:sz w:val="28"/>
          <w:szCs w:val="28"/>
          <w:rtl w:val="true"/>
          <w:lang w:bidi="fa-IR"/>
        </w:rPr>
        <w:t>وای از آن لحظه که زهرا لگدی از در خورد</w:t>
      </w:r>
    </w:p>
    <w:p>
      <w:pPr>
        <w:pStyle w:val="BookText"/>
        <w:rPr/>
      </w:pPr>
      <w:r>
        <w:rPr>
          <w:rFonts w:ascii="IRNazanin" w:hAnsi="IRNazanin" w:eastAsia="IRNazanin"/>
          <w:color w:val="111111"/>
          <w:sz w:val="28"/>
          <w:sz w:val="28"/>
          <w:szCs w:val="28"/>
          <w:rtl w:val="true"/>
          <w:lang w:bidi="fa-IR"/>
        </w:rPr>
        <w:t>مهاجر</w:t>
      </w:r>
    </w:p>
    <w:p>
      <w:pPr>
        <w:pStyle w:val="BookText"/>
        <w:rPr/>
      </w:pPr>
      <w:r>
        <w:rPr>
          <w:rFonts w:ascii="IRNazanin" w:hAnsi="IRNazanin" w:eastAsia="IRNazanin"/>
          <w:color w:val="111111"/>
          <w:sz w:val="28"/>
          <w:sz w:val="28"/>
          <w:szCs w:val="28"/>
          <w:rtl w:val="true"/>
          <w:lang w:bidi="fa-IR"/>
        </w:rPr>
        <w:t>مداح اتابک عبداللهی</w:t>
      </w:r>
    </w:p>
    <w:p>
      <w:pPr>
        <w:pStyle w:val="BookText"/>
        <w:rPr/>
      </w:pPr>
      <w:r>
        <w:rPr>
          <w:rFonts w:ascii="IRNazanin" w:hAnsi="IRNazanin" w:eastAsia="IRNazanin"/>
          <w:color w:val="111111"/>
          <w:sz w:val="28"/>
          <w:sz w:val="28"/>
          <w:szCs w:val="28"/>
          <w:rtl w:val="true"/>
          <w:lang w:bidi="fa-IR"/>
        </w:rPr>
        <w:t>دشتی روضه مادر</w:t>
      </w:r>
    </w:p>
    <w:p>
      <w:pPr>
        <w:pStyle w:val="BookText"/>
        <w:rPr/>
      </w:pPr>
      <w:r>
        <w:rPr>
          <w:rFonts w:ascii="IRNazanin" w:hAnsi="IRNazanin" w:eastAsia="IRNazanin"/>
          <w:color w:val="111111"/>
          <w:sz w:val="28"/>
          <w:sz w:val="28"/>
          <w:szCs w:val="28"/>
          <w:rtl w:val="true"/>
          <w:lang w:bidi="fa-IR"/>
        </w:rPr>
        <w:t>همین که بهتری الحمدلله</w:t>
      </w:r>
    </w:p>
    <w:p>
      <w:pPr>
        <w:pStyle w:val="BookText"/>
        <w:rPr/>
      </w:pPr>
      <w:r>
        <w:rPr>
          <w:rFonts w:ascii="IRNazanin" w:hAnsi="IRNazanin" w:eastAsia="IRNazanin"/>
          <w:color w:val="111111"/>
          <w:sz w:val="28"/>
          <w:sz w:val="28"/>
          <w:szCs w:val="28"/>
          <w:rtl w:val="true"/>
          <w:lang w:bidi="fa-IR"/>
        </w:rPr>
        <w:t>حجت الاسلام والمسلمین سیدمحسن بحرانی</w:t>
      </w:r>
    </w:p>
    <w:p>
      <w:pPr>
        <w:pStyle w:val="BookText"/>
        <w:rPr/>
      </w:pPr>
      <w:r>
        <w:rPr>
          <w:rFonts w:ascii="IRNazanin" w:hAnsi="IRNazanin" w:eastAsia="IRNazanin"/>
          <w:color w:val="111111"/>
          <w:sz w:val="28"/>
          <w:sz w:val="28"/>
          <w:szCs w:val="28"/>
          <w:rtl w:val="true"/>
          <w:lang w:bidi="fa-IR"/>
        </w:rPr>
        <w:t>بیشتر</w:t>
      </w:r>
    </w:p>
    <w:p>
      <w:pPr>
        <w:pStyle w:val="BookText"/>
        <w:rPr/>
      </w:pPr>
      <w:r>
        <w:rPr>
          <w:rFonts w:ascii="IRNazanin" w:hAnsi="IRNazanin" w:eastAsia="IRNazanin"/>
          <w:color w:val="111111"/>
          <w:sz w:val="28"/>
          <w:sz w:val="28"/>
          <w:szCs w:val="28"/>
          <w:rtl w:val="true"/>
          <w:lang w:bidi="fa-IR"/>
        </w:rPr>
        <w:t>همین که بهتری الحمدلله</w:t>
      </w:r>
    </w:p>
    <w:p>
      <w:pPr>
        <w:pStyle w:val="BookText"/>
        <w:rPr/>
      </w:pPr>
      <w:r>
        <w:rPr>
          <w:rFonts w:ascii="IRNazanin" w:hAnsi="IRNazanin" w:eastAsia="IRNazanin"/>
          <w:color w:val="111111"/>
          <w:sz w:val="28"/>
          <w:sz w:val="28"/>
          <w:szCs w:val="28"/>
          <w:rtl w:val="true"/>
          <w:lang w:bidi="fa-IR"/>
        </w:rPr>
        <w:t>جدا از بستری الحمدلله</w:t>
      </w:r>
    </w:p>
    <w:p>
      <w:pPr>
        <w:pStyle w:val="BookText"/>
        <w:rPr/>
      </w:pPr>
      <w:r>
        <w:rPr>
          <w:rFonts w:ascii="IRNazanin" w:hAnsi="IRNazanin" w:eastAsia="IRNazanin"/>
          <w:color w:val="111111"/>
          <w:sz w:val="28"/>
          <w:sz w:val="28"/>
          <w:szCs w:val="28"/>
          <w:rtl w:val="true"/>
          <w:lang w:bidi="fa-IR"/>
        </w:rPr>
        <w:t>همین که در زدم دیدم دوباره</w:t>
      </w:r>
    </w:p>
    <w:p>
      <w:pPr>
        <w:pStyle w:val="BookText"/>
        <w:rPr/>
      </w:pPr>
      <w:r>
        <w:rPr>
          <w:rFonts w:ascii="IRNazanin" w:hAnsi="IRNazanin" w:eastAsia="IRNazanin"/>
          <w:color w:val="111111"/>
          <w:sz w:val="28"/>
          <w:sz w:val="28"/>
          <w:szCs w:val="28"/>
          <w:rtl w:val="true"/>
          <w:lang w:bidi="fa-IR"/>
        </w:rPr>
        <w:t>خودت پشت دری الحمدلله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شنیدم بسترت را جمع کردی</w:t>
      </w:r>
    </w:p>
    <w:p>
      <w:pPr>
        <w:pStyle w:val="BookText"/>
        <w:rPr/>
      </w:pPr>
      <w:r>
        <w:rPr>
          <w:rFonts w:ascii="IRNazanin" w:hAnsi="IRNazanin" w:eastAsia="IRNazanin"/>
          <w:color w:val="111111"/>
          <w:sz w:val="28"/>
          <w:sz w:val="28"/>
          <w:szCs w:val="28"/>
          <w:rtl w:val="true"/>
          <w:lang w:bidi="fa-IR"/>
        </w:rPr>
        <w:t>و با سختی پرت را جمع کردی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شنیدم آب دادی به حسینم </w:t>
      </w:r>
    </w:p>
    <w:p>
      <w:pPr>
        <w:pStyle w:val="BookText"/>
        <w:rPr/>
      </w:pPr>
      <w:r>
        <w:rPr>
          <w:rFonts w:ascii="IRNazanin" w:hAnsi="IRNazanin" w:eastAsia="IRNazanin"/>
          <w:color w:val="111111"/>
          <w:sz w:val="28"/>
          <w:sz w:val="28"/>
          <w:szCs w:val="28"/>
          <w:rtl w:val="true"/>
          <w:lang w:bidi="fa-IR"/>
        </w:rPr>
        <w:t>حواس دخترت را جمع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دیگر با حجابت خو گرفتی</w:t>
      </w:r>
    </w:p>
    <w:p>
      <w:pPr>
        <w:pStyle w:val="BookText"/>
        <w:rPr/>
      </w:pPr>
      <w:r>
        <w:rPr>
          <w:rFonts w:ascii="IRNazanin" w:hAnsi="IRNazanin" w:eastAsia="IRNazanin"/>
          <w:color w:val="111111"/>
          <w:sz w:val="28"/>
          <w:sz w:val="28"/>
          <w:szCs w:val="28"/>
          <w:rtl w:val="true"/>
          <w:lang w:bidi="fa-IR"/>
        </w:rPr>
        <w:t>به چندین علت از من رو گرفتی</w:t>
      </w:r>
    </w:p>
    <w:p>
      <w:pPr>
        <w:pStyle w:val="BookText"/>
        <w:rPr/>
      </w:pPr>
      <w:r>
        <w:rPr>
          <w:rFonts w:ascii="IRNazanin" w:hAnsi="IRNazanin" w:eastAsia="IRNazanin"/>
          <w:color w:val="111111"/>
          <w:sz w:val="28"/>
          <w:sz w:val="28"/>
          <w:szCs w:val="28"/>
          <w:rtl w:val="true"/>
          <w:lang w:bidi="fa-IR"/>
        </w:rPr>
        <w:t>گمان کردی ندیدم زیر چادر</w:t>
      </w:r>
    </w:p>
    <w:p>
      <w:pPr>
        <w:pStyle w:val="BookText"/>
        <w:rPr/>
      </w:pPr>
      <w:r>
        <w:rPr>
          <w:rFonts w:ascii="IRNazanin" w:hAnsi="IRNazanin" w:eastAsia="IRNazanin"/>
          <w:color w:val="111111"/>
          <w:sz w:val="28"/>
          <w:sz w:val="28"/>
          <w:szCs w:val="28"/>
          <w:rtl w:val="true"/>
          <w:lang w:bidi="fa-IR"/>
        </w:rPr>
        <w:t>چطوری دست بر پهلو گرفتی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حرف هایم شد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غریبه بودم اما این چنین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رفتن که نداری؟</w:t>
      </w:r>
    </w:p>
    <w:p>
      <w:pPr>
        <w:pStyle w:val="BookText"/>
        <w:rPr/>
      </w:pPr>
      <w:r>
        <w:rPr>
          <w:rFonts w:ascii="IRNazanin" w:hAnsi="IRNazanin" w:eastAsia="IRNazanin"/>
          <w:color w:val="111111"/>
          <w:sz w:val="28"/>
          <w:sz w:val="28"/>
          <w:szCs w:val="28"/>
          <w:rtl w:val="true"/>
          <w:lang w:bidi="fa-IR"/>
        </w:rPr>
        <w:t>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امیرالمؤمنین،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رستمی</w:t>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رحمن و یا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المهدی و علی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 یوسف زهرا خبر نمی آید</w:t>
      </w:r>
    </w:p>
    <w:p>
      <w:pPr>
        <w:pStyle w:val="BookText"/>
        <w:rPr/>
      </w:pPr>
      <w:r>
        <w:rPr>
          <w:rFonts w:ascii="IRNazanin" w:hAnsi="IRNazanin" w:eastAsia="IRNazanin"/>
          <w:color w:val="111111"/>
          <w:sz w:val="28"/>
          <w:sz w:val="28"/>
          <w:szCs w:val="28"/>
          <w:rtl w:val="true"/>
          <w:lang w:bidi="fa-IR"/>
        </w:rPr>
        <w:t>توی مجلس مادر نشستی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حرف دلت چیه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 می خواهی بگی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 یوسف زهرا خبر نمی آید</w:t>
      </w:r>
    </w:p>
    <w:p>
      <w:pPr>
        <w:pStyle w:val="BookText"/>
        <w:rPr/>
      </w:pPr>
      <w:r>
        <w:rPr>
          <w:rFonts w:ascii="IRNazanin" w:hAnsi="IRNazanin" w:eastAsia="IRNazanin"/>
          <w:color w:val="111111"/>
          <w:sz w:val="28"/>
          <w:sz w:val="28"/>
          <w:szCs w:val="28"/>
          <w:rtl w:val="true"/>
          <w:lang w:bidi="fa-IR"/>
        </w:rPr>
        <w:t>چرا شب غم ما را سحر نمی آید</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 نمیاد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زمانمون نمیاد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فاطمه مهدی بیا به مجلس ما</w:t>
      </w:r>
    </w:p>
    <w:p>
      <w:pPr>
        <w:pStyle w:val="BookText"/>
        <w:rPr/>
      </w:pPr>
      <w:r>
        <w:rPr>
          <w:rFonts w:ascii="IRNazanin" w:hAnsi="IRNazanin" w:eastAsia="IRNazanin"/>
          <w:color w:val="111111"/>
          <w:sz w:val="28"/>
          <w:sz w:val="28"/>
          <w:szCs w:val="28"/>
          <w:rtl w:val="true"/>
          <w:lang w:bidi="fa-IR"/>
        </w:rPr>
        <w:t>آقا امشب هر کجا عالم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سر هم به مجلس ما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فاطمه مهدی بیا به مجلس ما</w:t>
      </w:r>
    </w:p>
    <w:p>
      <w:pPr>
        <w:pStyle w:val="BookText"/>
        <w:rPr/>
      </w:pPr>
      <w:r>
        <w:rPr>
          <w:rFonts w:ascii="IRNazanin" w:hAnsi="IRNazanin" w:eastAsia="IRNazanin"/>
          <w:color w:val="111111"/>
          <w:sz w:val="28"/>
          <w:sz w:val="28"/>
          <w:szCs w:val="28"/>
          <w:rtl w:val="true"/>
          <w:lang w:bidi="fa-IR"/>
        </w:rPr>
        <w:t>مگر به مجلس مادر پسر نمی آید</w:t>
      </w:r>
    </w:p>
    <w:p>
      <w:pPr>
        <w:pStyle w:val="BookText"/>
        <w:rPr/>
      </w:pPr>
      <w:r>
        <w:rPr>
          <w:rFonts w:ascii="IRNazanin" w:hAnsi="IRNazanin" w:eastAsia="IRNazanin"/>
          <w:color w:val="111111"/>
          <w:sz w:val="28"/>
          <w:sz w:val="28"/>
          <w:szCs w:val="28"/>
          <w:rtl w:val="true"/>
          <w:lang w:bidi="fa-IR"/>
        </w:rPr>
        <w:t>همه جا رسمه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 مادری مجلس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میاد تو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گوشه ای میایسته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آمد میگه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اینجا هم مجلس مادر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گریه کُن هایِ مادرتون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آقاجان بیا قدم روی چشمان ما 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دلم گرفته خدایا در انتظار فرج</w:t>
      </w:r>
    </w:p>
    <w:p>
      <w:pPr>
        <w:pStyle w:val="BookText"/>
        <w:rPr/>
      </w:pPr>
      <w:r>
        <w:rPr>
          <w:rFonts w:ascii="IRNazanin" w:hAnsi="IRNazanin" w:eastAsia="IRNazanin"/>
          <w:color w:val="111111"/>
          <w:sz w:val="28"/>
          <w:sz w:val="28"/>
          <w:szCs w:val="28"/>
          <w:rtl w:val="true"/>
          <w:lang w:bidi="fa-IR"/>
        </w:rPr>
        <w:t>دو دیده ام شده دریا در انتظار فرج</w:t>
      </w:r>
    </w:p>
    <w:p>
      <w:pPr>
        <w:pStyle w:val="BookText"/>
        <w:rPr/>
      </w:pPr>
      <w:r>
        <w:rPr>
          <w:rFonts w:ascii="IRNazanin" w:hAnsi="IRNazanin" w:eastAsia="IRNazanin"/>
          <w:color w:val="111111"/>
          <w:sz w:val="28"/>
          <w:sz w:val="28"/>
          <w:szCs w:val="28"/>
          <w:rtl w:val="true"/>
          <w:lang w:bidi="fa-IR"/>
        </w:rPr>
        <w:t>یا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 سفره عزای مادرت پهن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 صاحب عزا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می رسد از کوچه های شهر حجاز</w:t>
      </w:r>
    </w:p>
    <w:p>
      <w:pPr>
        <w:pStyle w:val="BookText"/>
        <w:rPr/>
      </w:pPr>
      <w:r>
        <w:rPr>
          <w:rFonts w:ascii="IRNazanin" w:hAnsi="IRNazanin" w:eastAsia="IRNazanin"/>
          <w:color w:val="111111"/>
          <w:sz w:val="28"/>
          <w:sz w:val="28"/>
          <w:szCs w:val="28"/>
          <w:rtl w:val="true"/>
          <w:lang w:bidi="fa-IR"/>
        </w:rPr>
        <w:t>صدای گریه زهرا در انتظار فرج</w:t>
      </w:r>
    </w:p>
    <w:p>
      <w:pPr>
        <w:pStyle w:val="BookText"/>
        <w:rPr/>
      </w:pPr>
      <w:r>
        <w:rPr>
          <w:rFonts w:ascii="IRNazanin" w:hAnsi="IRNazanin" w:eastAsia="IRNazanin"/>
          <w:color w:val="111111"/>
          <w:sz w:val="28"/>
          <w:sz w:val="28"/>
          <w:szCs w:val="28"/>
          <w:rtl w:val="true"/>
          <w:lang w:bidi="fa-IR"/>
        </w:rPr>
        <w:t>این روزها همه جا مادر رو صدا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میگن یا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زهرای مرضیه صدا میزنه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میگه یا مهدی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مهدی کجایی مادر</w:t>
      </w:r>
      <w:r>
        <w:rPr>
          <w:rFonts w:eastAsia="IRNazanin" w:cs="IRNazanin"/>
          <w:color w:val="111111"/>
          <w:sz w:val="28"/>
          <w:szCs w:val="28"/>
          <w:rtl w:val="true"/>
          <w:lang w:bidi="fa-IR"/>
        </w:rPr>
        <w:t xml:space="preserve">... </w:t>
      </w:r>
      <w:bookmarkStart w:id="389" w:name="pg9527_86609"/>
    </w:p>
    <w:p>
      <w:pPr>
        <w:pStyle w:val="BookText"/>
        <w:rPr/>
      </w:pPr>
      <w:bookmarkEnd w:id="389"/>
      <w:r>
        <w:rPr>
          <w:rFonts w:ascii="IRNazanin" w:hAnsi="IRNazanin" w:eastAsia="IRNazanin"/>
          <w:color w:val="111111"/>
          <w:sz w:val="28"/>
          <w:sz w:val="28"/>
          <w:szCs w:val="28"/>
          <w:rtl w:val="true"/>
          <w:lang w:bidi="fa-IR"/>
        </w:rPr>
        <w:t>هنوز می رسد از چاه های کوفه به گوش</w:t>
      </w:r>
    </w:p>
    <w:p>
      <w:pPr>
        <w:pStyle w:val="BookText"/>
        <w:rPr/>
      </w:pPr>
      <w:r>
        <w:rPr>
          <w:rFonts w:ascii="IRNazanin" w:hAnsi="IRNazanin" w:eastAsia="IRNazanin"/>
          <w:color w:val="111111"/>
          <w:sz w:val="28"/>
          <w:sz w:val="28"/>
          <w:szCs w:val="28"/>
          <w:rtl w:val="true"/>
          <w:lang w:bidi="fa-IR"/>
        </w:rPr>
        <w:t>صدای ناله مولا در انتظار فرج</w:t>
      </w:r>
    </w:p>
    <w:p>
      <w:pPr>
        <w:pStyle w:val="BookText"/>
        <w:rPr/>
      </w:pPr>
      <w:r>
        <w:rPr>
          <w:rFonts w:ascii="IRNazanin" w:hAnsi="IRNazanin" w:eastAsia="IRNazanin"/>
          <w:color w:val="111111"/>
          <w:sz w:val="28"/>
          <w:sz w:val="28"/>
          <w:szCs w:val="28"/>
          <w:rtl w:val="true"/>
          <w:lang w:bidi="fa-IR"/>
        </w:rPr>
        <w:t>امشب ماهم با امیرالمؤمنین هم ناله 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نشستی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زمانت رو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الحسن</w:t>
      </w:r>
      <w:r>
        <w:rPr>
          <w:rFonts w:eastAsia="IRNazanin" w:cs="IRNazanin"/>
          <w:color w:val="111111"/>
          <w:sz w:val="28"/>
          <w:szCs w:val="28"/>
          <w:rtl w:val="true"/>
          <w:lang w:bidi="fa-IR"/>
        </w:rPr>
        <w:t>...</w:t>
      </w:r>
    </w:p>
    <w:p>
      <w:pPr>
        <w:pStyle w:val="Heading3"/>
        <w:numPr>
          <w:ilvl w:val="2"/>
          <w:numId w:val="1"/>
        </w:numPr>
        <w:rPr/>
      </w:pPr>
      <w:bookmarkStart w:id="390" w:name="__RefHeading___Toc6627110_2870459653"/>
      <w:bookmarkStart w:id="391" w:name="_Toc146"/>
      <w:bookmarkEnd w:id="390"/>
      <w:r>
        <w:rPr>
          <w:rtl w:val="true"/>
        </w:rPr>
        <w:t xml:space="preserve">روضه حضرت زهرا </w:t>
      </w:r>
      <w:r>
        <w:rPr>
          <w:rtl w:val="true"/>
        </w:rPr>
        <w:t>(</w:t>
      </w:r>
      <w:r>
        <w:rPr>
          <w:rtl w:val="true"/>
        </w:rPr>
        <w:t>سلام الله علیها</w:t>
      </w:r>
      <w:r>
        <w:rPr>
          <w:rtl w:val="true"/>
        </w:rPr>
        <w:t>)</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lang w:bidi="fa-IR"/>
        </w:rPr>
        <w:t>1</w:t>
      </w:r>
      <w:r>
        <w:rPr>
          <w:rFonts w:eastAsia="IRNazanin" w:cs="IRNazanin"/>
          <w:color w:val="111111"/>
          <w:sz w:val="28"/>
          <w:szCs w:val="28"/>
          <w:rtl w:val="true"/>
          <w:lang w:bidi="fa-IR"/>
        </w:rPr>
        <w:t xml:space="preserve"> __ </w:t>
      </w:r>
      <w:r>
        <w:rPr>
          <w:rFonts w:ascii="IRNazanin" w:hAnsi="IRNazanin" w:eastAsia="IRNazanin"/>
          <w:color w:val="111111"/>
          <w:sz w:val="28"/>
          <w:sz w:val="28"/>
          <w:szCs w:val="28"/>
          <w:rtl w:val="true"/>
          <w:lang w:bidi="fa-IR"/>
        </w:rPr>
        <w:t xml:space="preserve">متن روضه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آقا سلام، روضه مادر شروع شد</w:t>
      </w:r>
    </w:p>
    <w:p>
      <w:pPr>
        <w:pStyle w:val="BookText"/>
        <w:rPr/>
      </w:pPr>
      <w:r>
        <w:rPr>
          <w:rFonts w:ascii="IRNazanin" w:hAnsi="IRNazanin" w:eastAsia="IRNazanin"/>
          <w:color w:val="111111"/>
          <w:sz w:val="28"/>
          <w:sz w:val="28"/>
          <w:szCs w:val="28"/>
          <w:rtl w:val="true"/>
          <w:lang w:bidi="fa-IR"/>
        </w:rPr>
        <w:t>باران اشک های مکرر، شروع شد</w:t>
      </w:r>
    </w:p>
    <w:p>
      <w:pPr>
        <w:pStyle w:val="BookText"/>
        <w:rPr/>
      </w:pPr>
      <w:r>
        <w:rPr>
          <w:rFonts w:ascii="IRNazanin" w:hAnsi="IRNazanin" w:eastAsia="IRNazanin"/>
          <w:color w:val="111111"/>
          <w:sz w:val="28"/>
          <w:sz w:val="28"/>
          <w:szCs w:val="28"/>
          <w:rtl w:val="true"/>
          <w:lang w:bidi="fa-IR"/>
        </w:rPr>
        <w:t>آجرک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بازم ایام عزای مادرتون زهرای مرضیه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اجازه هست بخوانم برایتان</w:t>
      </w:r>
    </w:p>
    <w:p>
      <w:pPr>
        <w:pStyle w:val="BookText"/>
        <w:rPr/>
      </w:pPr>
      <w:r>
        <w:rPr>
          <w:rFonts w:ascii="IRNazanin" w:hAnsi="IRNazanin" w:eastAsia="IRNazanin"/>
          <w:color w:val="111111"/>
          <w:sz w:val="28"/>
          <w:sz w:val="28"/>
          <w:szCs w:val="28"/>
          <w:rtl w:val="true"/>
          <w:lang w:bidi="fa-IR"/>
        </w:rPr>
        <w:t>این اتفاق از دم یک در، شروع شد</w:t>
      </w:r>
    </w:p>
    <w:p>
      <w:pPr>
        <w:pStyle w:val="BookText"/>
        <w:rPr/>
      </w:pPr>
      <w:r>
        <w:rPr>
          <w:rFonts w:ascii="IRNazanin" w:hAnsi="IRNazanin" w:eastAsia="IRNazanin"/>
          <w:color w:val="111111"/>
          <w:sz w:val="28"/>
          <w:sz w:val="28"/>
          <w:szCs w:val="28"/>
          <w:rtl w:val="true"/>
          <w:lang w:bidi="fa-IR"/>
        </w:rPr>
        <w:t>آقا منو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مادرتون زهرای مرضیه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شروع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آب غسل پیغمبرخدا خشک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عده نامرد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ریختند درب خانه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اتفاق از دم یک در، شروع شد</w:t>
      </w:r>
    </w:p>
    <w:p>
      <w:pPr>
        <w:pStyle w:val="BookText"/>
        <w:rPr/>
      </w:pPr>
      <w:r>
        <w:rPr>
          <w:rFonts w:ascii="IRNazanin" w:hAnsi="IRNazanin" w:eastAsia="IRNazanin"/>
          <w:color w:val="111111"/>
          <w:sz w:val="28"/>
          <w:sz w:val="28"/>
          <w:szCs w:val="28"/>
          <w:rtl w:val="true"/>
          <w:lang w:bidi="fa-IR"/>
        </w:rPr>
        <w:t>یوسف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ریشه های چادر خاکی مادرت</w:t>
      </w:r>
    </w:p>
    <w:p>
      <w:pPr>
        <w:pStyle w:val="BookText"/>
        <w:rPr/>
      </w:pPr>
      <w:r>
        <w:rPr>
          <w:rFonts w:ascii="IRNazanin" w:hAnsi="IRNazanin" w:eastAsia="IRNazanin"/>
          <w:color w:val="111111"/>
          <w:sz w:val="28"/>
          <w:sz w:val="28"/>
          <w:szCs w:val="28"/>
          <w:rtl w:val="true"/>
          <w:lang w:bidi="fa-IR"/>
        </w:rPr>
        <w:t>آتش گرفت، روضه معجر شروع شد</w:t>
      </w:r>
    </w:p>
    <w:p>
      <w:pPr>
        <w:pStyle w:val="BookText"/>
        <w:rPr/>
      </w:pPr>
      <w:r>
        <w:rPr>
          <w:rFonts w:ascii="IRNazanin" w:hAnsi="IRNazanin" w:eastAsia="IRNazanin"/>
          <w:color w:val="111111"/>
          <w:sz w:val="28"/>
          <w:sz w:val="28"/>
          <w:szCs w:val="28"/>
          <w:rtl w:val="true"/>
          <w:lang w:bidi="fa-IR"/>
        </w:rPr>
        <w:t>نانجیب دومی صدا زد علی بیرون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خونه رو آتیش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بمیرم برات مادر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زهرای مرضیه اومد پشت 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 حیا نمی کنی نانجیب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 بدون اجازه وارد بشی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مگه نمی 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خونه پیغمبره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های پیغمبرند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فیها فاطِمَه</w:t>
      </w:r>
    </w:p>
    <w:p>
      <w:pPr>
        <w:pStyle w:val="BookText"/>
        <w:rPr/>
      </w:pPr>
      <w:r>
        <w:rPr>
          <w:rFonts w:ascii="IRNazanin" w:hAnsi="IRNazanin" w:eastAsia="IRNazanin"/>
          <w:color w:val="111111"/>
          <w:sz w:val="28"/>
          <w:sz w:val="28"/>
          <w:szCs w:val="28"/>
          <w:rtl w:val="true"/>
          <w:lang w:bidi="fa-IR"/>
        </w:rPr>
        <w:t>زهرای مرضیه داخل این خونه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نانجیب مگه نمی 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دختر پیغمبره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 گفتند داخل این خونه بچه های پیغمبره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اون بی حیا اعتنا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لأَحْرِقَنَّ عَلَیْكُمْ</w:t>
      </w:r>
    </w:p>
    <w:p>
      <w:pPr>
        <w:pStyle w:val="BookText"/>
        <w:rPr/>
      </w:pPr>
      <w:r>
        <w:rPr>
          <w:rFonts w:ascii="IRNazanin" w:hAnsi="IRNazanin" w:eastAsia="IRNazanin"/>
          <w:color w:val="111111"/>
          <w:sz w:val="28"/>
          <w:sz w:val="28"/>
          <w:szCs w:val="28"/>
          <w:rtl w:val="true"/>
          <w:lang w:bidi="fa-IR"/>
        </w:rPr>
        <w:t>بخدا قسم خونه رو به آتیش می کشم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دختر پیغمبر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خونه رو با اهلش به آتیش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همه جا رسمه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کی بابا از دست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براش دسته گل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مدینه بجای دسته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نانجیب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هیزم ها رو بیارید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خونه رو آتیش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دارند نگاه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یدفعه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 های آتش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ریشه های چادر خاکی مادرت</w:t>
      </w:r>
    </w:p>
    <w:p>
      <w:pPr>
        <w:pStyle w:val="BookText"/>
        <w:rPr/>
      </w:pPr>
      <w:r>
        <w:rPr>
          <w:rFonts w:ascii="IRNazanin" w:hAnsi="IRNazanin" w:eastAsia="IRNazanin"/>
          <w:color w:val="111111"/>
          <w:sz w:val="28"/>
          <w:sz w:val="28"/>
          <w:szCs w:val="28"/>
          <w:rtl w:val="true"/>
          <w:lang w:bidi="fa-IR"/>
        </w:rPr>
        <w:t>آتش گرفت، روضه معجر شروع شد</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 ببخشید آقا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مادرتون زهرا پشت در ایستاده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نمیذاره این نامردها وارد بشن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امانانجیب حیا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با لگد به این در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ناله مادر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هکَذا کانَ یُفْعَلَ بِحَبیبَتِکَ</w:t>
      </w:r>
    </w:p>
    <w:p>
      <w:pPr>
        <w:pStyle w:val="BookText"/>
        <w:rPr/>
      </w:pPr>
      <w:r>
        <w:rPr>
          <w:rFonts w:ascii="IRNazanin" w:hAnsi="IRNazanin" w:eastAsia="IRNazanin"/>
          <w:color w:val="111111"/>
          <w:sz w:val="28"/>
          <w:sz w:val="28"/>
          <w:szCs w:val="28"/>
          <w:rtl w:val="true"/>
          <w:lang w:bidi="fa-IR"/>
        </w:rPr>
        <w:t>بابا یا رسول الله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دخترت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پهلوم رو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فریادهای مادر پهلو شکسته ات</w:t>
      </w:r>
    </w:p>
    <w:p>
      <w:pPr>
        <w:pStyle w:val="BookText"/>
        <w:rPr/>
      </w:pPr>
      <w:r>
        <w:rPr>
          <w:rFonts w:ascii="IRNazanin" w:hAnsi="IRNazanin" w:eastAsia="IRNazanin"/>
          <w:color w:val="111111"/>
          <w:sz w:val="28"/>
          <w:sz w:val="28"/>
          <w:szCs w:val="28"/>
          <w:rtl w:val="true"/>
          <w:lang w:bidi="fa-IR"/>
        </w:rPr>
        <w:t>تا شد فشار در دو برابر، شروع شد</w:t>
      </w:r>
    </w:p>
    <w:p>
      <w:pPr>
        <w:pStyle w:val="BookText"/>
        <w:rPr/>
      </w:pPr>
      <w:r>
        <w:rPr>
          <w:rFonts w:ascii="IRNazanin" w:hAnsi="IRNazanin" w:eastAsia="IRNazanin"/>
          <w:color w:val="111111"/>
          <w:sz w:val="28"/>
          <w:sz w:val="28"/>
          <w:szCs w:val="28"/>
          <w:rtl w:val="true"/>
          <w:lang w:bidi="fa-IR"/>
        </w:rPr>
        <w:t>سادات منو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همینجا بود صدای ناله مادرتون بلند 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فِضَّةُ خُذینی فَقَدْ قُتِلَ وَ اللَّه ما فی اَحْشائی مِن الْحَمْل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فضه بیا بخدا محسنم رو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وقت در شکستن پای دشمن میشکست</w:t>
      </w:r>
    </w:p>
    <w:p>
      <w:pPr>
        <w:pStyle w:val="BookText"/>
        <w:rPr/>
      </w:pPr>
      <w:r>
        <w:rPr>
          <w:rFonts w:ascii="IRNazanin" w:hAnsi="IRNazanin" w:eastAsia="IRNazanin"/>
          <w:color w:val="111111"/>
          <w:sz w:val="28"/>
          <w:sz w:val="28"/>
          <w:szCs w:val="28"/>
          <w:rtl w:val="true"/>
          <w:lang w:bidi="fa-IR"/>
        </w:rPr>
        <w:t>تا که میخ در نشان پهلوی زهرا نبود</w:t>
      </w:r>
    </w:p>
    <w:p>
      <w:pPr>
        <w:pStyle w:val="BookText"/>
        <w:rPr/>
      </w:pPr>
      <w:r>
        <w:rPr>
          <w:rFonts w:ascii="IRNazanin" w:hAnsi="IRNazanin" w:eastAsia="IRNazanin"/>
          <w:color w:val="111111"/>
          <w:sz w:val="28"/>
          <w:sz w:val="28"/>
          <w:szCs w:val="28"/>
          <w:rtl w:val="true"/>
          <w:lang w:bidi="fa-IR"/>
        </w:rPr>
        <w:t>کاش یک تن بود در آنجا و می گفت این سخن</w:t>
      </w:r>
    </w:p>
    <w:p>
      <w:pPr>
        <w:pStyle w:val="BookText"/>
        <w:rPr/>
      </w:pPr>
      <w:r>
        <w:rPr>
          <w:rFonts w:ascii="IRNazanin" w:hAnsi="IRNazanin" w:eastAsia="IRNazanin"/>
          <w:color w:val="111111"/>
          <w:sz w:val="28"/>
          <w:sz w:val="28"/>
          <w:szCs w:val="28"/>
          <w:rtl w:val="true"/>
          <w:lang w:bidi="fa-IR"/>
        </w:rPr>
        <w:t>کشتن شش ماهه پاداش ذی القربی نبود</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اینجا محسن شش ماهه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در دیوار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هم یک شش ماه های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دست های باباش پرپر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ای بگم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عبدالله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علی اصغرش</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داره روی دست هاش جان میده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فَذُبحَ الطِفل مِنَ الوَرید إلَی الوَرید أو مِنَ الاُذُنِ إلَی الاُذُن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گوش تا گوش علی رو دریدند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تیر با من قطع کردی گفتگویش را</w:t>
      </w:r>
    </w:p>
    <w:p>
      <w:pPr>
        <w:pStyle w:val="BookText"/>
        <w:rPr/>
      </w:pPr>
      <w:r>
        <w:rPr>
          <w:rFonts w:ascii="IRNazanin" w:hAnsi="IRNazanin" w:eastAsia="IRNazanin"/>
          <w:color w:val="111111"/>
          <w:sz w:val="28"/>
          <w:sz w:val="28"/>
          <w:szCs w:val="28"/>
          <w:rtl w:val="true"/>
          <w:lang w:bidi="fa-IR"/>
        </w:rPr>
        <w:t>لب من بر لبش بود و تو بوسیدی گلویش را</w:t>
      </w:r>
    </w:p>
    <w:p>
      <w:pPr>
        <w:pStyle w:val="BookText"/>
        <w:rPr/>
      </w:pPr>
      <w:r>
        <w:rPr>
          <w:rFonts w:ascii="IRNazanin" w:hAnsi="IRNazanin" w:eastAsia="IRNazanin"/>
          <w:color w:val="111111"/>
          <w:sz w:val="28"/>
          <w:sz w:val="28"/>
          <w:szCs w:val="28"/>
          <w:rtl w:val="true"/>
          <w:lang w:bidi="fa-IR"/>
        </w:rPr>
        <w:t>درست آندم که حلق تشنه ی او را تو بوسیدی</w:t>
      </w:r>
    </w:p>
    <w:p>
      <w:pPr>
        <w:pStyle w:val="BookText"/>
        <w:rPr/>
      </w:pPr>
      <w:r>
        <w:rPr>
          <w:rFonts w:ascii="IRNazanin" w:hAnsi="IRNazanin" w:eastAsia="IRNazanin"/>
          <w:color w:val="111111"/>
          <w:sz w:val="28"/>
          <w:sz w:val="28"/>
          <w:szCs w:val="28"/>
          <w:rtl w:val="true"/>
          <w:lang w:bidi="fa-IR"/>
        </w:rPr>
        <w:t>تبسم کرد و زهرا مادرم بوسید رویش را</w:t>
      </w:r>
    </w:p>
    <w:p>
      <w:pPr>
        <w:pStyle w:val="BookText"/>
        <w:rPr/>
      </w:pPr>
      <w:r>
        <w:rPr>
          <w:rFonts w:ascii="IRNazanin" w:hAnsi="IRNazanin" w:eastAsia="IRNazanin"/>
          <w:color w:val="111111"/>
          <w:sz w:val="28"/>
          <w:sz w:val="28"/>
          <w:szCs w:val="28"/>
          <w:rtl w:val="true"/>
          <w:lang w:bidi="fa-IR"/>
        </w:rPr>
        <w:t>علی اصغرم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بار دیگه چشمات رو باز کن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آوردمت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جواب مادرت رو چی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پاشو ببین مادرت منتظره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چطوری جنازه ات رو برگردونم علی اصغرم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نشستی ناله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غریب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کرد ناز بوسه ی تیر سه شعبه را</w:t>
      </w:r>
    </w:p>
    <w:p>
      <w:pPr>
        <w:pStyle w:val="BookText"/>
        <w:rPr/>
      </w:pPr>
      <w:r>
        <w:rPr>
          <w:rFonts w:ascii="IRNazanin" w:hAnsi="IRNazanin" w:eastAsia="IRNazanin"/>
          <w:color w:val="111111"/>
          <w:sz w:val="28"/>
          <w:sz w:val="28"/>
          <w:szCs w:val="28"/>
          <w:rtl w:val="true"/>
          <w:lang w:bidi="fa-IR"/>
        </w:rPr>
        <w:t>بیدار شد ز خواب و دوباره به خواب رفت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لعنه الله علی القوم الظالمین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علیها</w:t>
      </w:r>
    </w:p>
    <w:p>
      <w:pPr>
        <w:pStyle w:val="BookText"/>
        <w:rPr/>
      </w:pPr>
      <w:r>
        <w:rPr>
          <w:rFonts w:ascii="IRNazanin" w:hAnsi="IRNazanin" w:eastAsia="IRNazanin"/>
          <w:color w:val="111111"/>
          <w:sz w:val="28"/>
          <w:sz w:val="28"/>
          <w:szCs w:val="28"/>
          <w:rtl w:val="true"/>
          <w:lang w:bidi="fa-IR"/>
        </w:rPr>
        <w:t>آقا سلام، روضه مادر شروع شد</w:t>
      </w:r>
    </w:p>
    <w:p>
      <w:pPr>
        <w:pStyle w:val="BookText"/>
        <w:rPr/>
      </w:pPr>
      <w:r>
        <w:rPr>
          <w:rFonts w:ascii="IRNazanin" w:hAnsi="IRNazanin" w:eastAsia="IRNazanin"/>
          <w:color w:val="111111"/>
          <w:sz w:val="28"/>
          <w:sz w:val="28"/>
          <w:szCs w:val="28"/>
          <w:rtl w:val="true"/>
          <w:lang w:bidi="fa-IR"/>
        </w:rPr>
        <w:t>باران اشک های مکرر، شروع شد</w:t>
      </w:r>
    </w:p>
    <w:p>
      <w:pPr>
        <w:pStyle w:val="BookText"/>
        <w:rPr/>
      </w:pPr>
      <w:r>
        <w:rPr>
          <w:rFonts w:ascii="IRNazanin" w:hAnsi="IRNazanin" w:eastAsia="IRNazanin"/>
          <w:color w:val="111111"/>
          <w:sz w:val="28"/>
          <w:sz w:val="28"/>
          <w:szCs w:val="28"/>
          <w:rtl w:val="true"/>
          <w:lang w:bidi="fa-IR"/>
        </w:rPr>
        <w:t>آجرک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 ایام عزای مادرتون زهرای مرضیه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اجازه هست بخوانم برایتان</w:t>
      </w:r>
    </w:p>
    <w:p>
      <w:pPr>
        <w:pStyle w:val="BookText"/>
        <w:rPr/>
      </w:pPr>
      <w:r>
        <w:rPr>
          <w:rFonts w:ascii="IRNazanin" w:hAnsi="IRNazanin" w:eastAsia="IRNazanin"/>
          <w:color w:val="111111"/>
          <w:sz w:val="28"/>
          <w:sz w:val="28"/>
          <w:szCs w:val="28"/>
          <w:rtl w:val="true"/>
          <w:lang w:bidi="fa-IR"/>
        </w:rPr>
        <w:t>این اتفاق از دم یک در، شروع شد</w:t>
      </w:r>
    </w:p>
    <w:p>
      <w:pPr>
        <w:pStyle w:val="BookText"/>
        <w:rPr/>
      </w:pPr>
      <w:r>
        <w:rPr>
          <w:rFonts w:ascii="IRNazanin" w:hAnsi="IRNazanin" w:eastAsia="IRNazanin"/>
          <w:color w:val="111111"/>
          <w:sz w:val="28"/>
          <w:sz w:val="28"/>
          <w:szCs w:val="28"/>
          <w:rtl w:val="true"/>
          <w:lang w:bidi="fa-IR"/>
        </w:rPr>
        <w:t>آقا منو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مادرتون زهرای مرضیه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شروع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آب غسل پیغمبرخدا خشک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عده نامرد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ریختند درب خانه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اتفاق از دم یک در، شروع شد</w:t>
      </w:r>
    </w:p>
    <w:p>
      <w:pPr>
        <w:pStyle w:val="BookText"/>
        <w:rPr/>
      </w:pPr>
      <w:r>
        <w:rPr>
          <w:rFonts w:ascii="IRNazanin" w:hAnsi="IRNazanin" w:eastAsia="IRNazanin"/>
          <w:color w:val="111111"/>
          <w:sz w:val="28"/>
          <w:sz w:val="28"/>
          <w:szCs w:val="28"/>
          <w:rtl w:val="true"/>
          <w:lang w:bidi="fa-IR"/>
        </w:rPr>
        <w:t>یوسف فاطمه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ریشه های چادر خاکی مادرت</w:t>
      </w:r>
    </w:p>
    <w:p>
      <w:pPr>
        <w:pStyle w:val="BookText"/>
        <w:rPr/>
      </w:pPr>
      <w:r>
        <w:rPr>
          <w:rFonts w:ascii="IRNazanin" w:hAnsi="IRNazanin" w:eastAsia="IRNazanin"/>
          <w:color w:val="111111"/>
          <w:sz w:val="28"/>
          <w:sz w:val="28"/>
          <w:szCs w:val="28"/>
          <w:rtl w:val="true"/>
          <w:lang w:bidi="fa-IR"/>
        </w:rPr>
        <w:t>آتش گرفت، روضه معجر شروع شد</w:t>
      </w:r>
    </w:p>
    <w:p>
      <w:pPr>
        <w:pStyle w:val="BookText"/>
        <w:rPr/>
      </w:pPr>
      <w:r>
        <w:rPr>
          <w:rFonts w:ascii="IRNazanin" w:hAnsi="IRNazanin" w:eastAsia="IRNazanin"/>
          <w:color w:val="111111"/>
          <w:sz w:val="28"/>
          <w:sz w:val="28"/>
          <w:szCs w:val="28"/>
          <w:rtl w:val="true"/>
          <w:lang w:bidi="fa-IR"/>
        </w:rPr>
        <w:t>نانجیب دومی صدا زد علی بیرون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خونه رو آتیش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بمیرم برات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مرضیه اومد پشت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حیا نمی کنی نانجیب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 بدون اجازه وارد بشی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مگه نمی 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خونه پیغمبره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های پیغمبرند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فیها فاطِمَه</w:t>
      </w:r>
    </w:p>
    <w:p>
      <w:pPr>
        <w:pStyle w:val="BookText"/>
        <w:rPr/>
      </w:pPr>
      <w:r>
        <w:rPr>
          <w:rFonts w:ascii="IRNazanin" w:hAnsi="IRNazanin" w:eastAsia="IRNazanin"/>
          <w:color w:val="111111"/>
          <w:sz w:val="28"/>
          <w:sz w:val="28"/>
          <w:szCs w:val="28"/>
          <w:rtl w:val="true"/>
          <w:lang w:bidi="fa-IR"/>
        </w:rPr>
        <w:t>زهرای مرضیه داخل این خونه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نانجیب مگه نمی شنوی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دختر پیغمبره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چی گفتند داخل این خونه بچه های پیغمبره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اون بی حیا اعتنا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لأَحْرِقَنَّ عَلَیْكُمْ</w:t>
      </w:r>
    </w:p>
    <w:p>
      <w:pPr>
        <w:pStyle w:val="BookText"/>
        <w:rPr/>
      </w:pPr>
      <w:r>
        <w:rPr>
          <w:rFonts w:ascii="IRNazanin" w:hAnsi="IRNazanin" w:eastAsia="IRNazanin"/>
          <w:color w:val="111111"/>
          <w:sz w:val="28"/>
          <w:sz w:val="28"/>
          <w:szCs w:val="28"/>
          <w:rtl w:val="true"/>
          <w:lang w:bidi="fa-IR"/>
        </w:rPr>
        <w:t>بخدا قسم خونه رو به آتیش می کشم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دختر پیغمبر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خونه رو با اهلش به آتیش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همه جا رسمه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کی بابا از دست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براش دسته گل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مدینه بجای دسته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نانجیب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هیزم ها رو بیارید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خونه رو آتیش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دارند نگاه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یدفعه ببینند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شعله های آتش بلند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ریشه های چادر خاکی مادرت</w:t>
      </w:r>
    </w:p>
    <w:p>
      <w:pPr>
        <w:pStyle w:val="BookText"/>
        <w:rPr/>
      </w:pPr>
      <w:r>
        <w:rPr>
          <w:rFonts w:ascii="IRNazanin" w:hAnsi="IRNazanin" w:eastAsia="IRNazanin"/>
          <w:color w:val="111111"/>
          <w:sz w:val="28"/>
          <w:sz w:val="28"/>
          <w:szCs w:val="28"/>
          <w:rtl w:val="true"/>
          <w:lang w:bidi="fa-IR"/>
        </w:rPr>
        <w:t>آتش گرفت، روضه معجر شروع شد</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 ببخشید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مادرتون زهرا پشت در ایستاده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ذاره این نامردها وارد بشن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امانانجیب حیا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با لگد به این در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ناله مادر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هکَذا کانَ یُفْعَلَ بِحَبیبَتِکَ</w:t>
      </w:r>
    </w:p>
    <w:p>
      <w:pPr>
        <w:pStyle w:val="BookText"/>
        <w:rPr/>
      </w:pPr>
      <w:r>
        <w:rPr>
          <w:rFonts w:ascii="IRNazanin" w:hAnsi="IRNazanin" w:eastAsia="IRNazanin"/>
          <w:color w:val="111111"/>
          <w:sz w:val="28"/>
          <w:sz w:val="28"/>
          <w:szCs w:val="28"/>
          <w:rtl w:val="true"/>
          <w:lang w:bidi="fa-IR"/>
        </w:rPr>
        <w:t>بابا یا رسول الله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دخترت چه کردند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پهلوم رو شکستند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فریادهای مادر پهلو شکسته ات</w:t>
      </w:r>
    </w:p>
    <w:p>
      <w:pPr>
        <w:pStyle w:val="BookText"/>
        <w:rPr/>
      </w:pPr>
      <w:r>
        <w:rPr>
          <w:rFonts w:ascii="IRNazanin" w:hAnsi="IRNazanin" w:eastAsia="IRNazanin"/>
          <w:color w:val="111111"/>
          <w:sz w:val="28"/>
          <w:sz w:val="28"/>
          <w:szCs w:val="28"/>
          <w:rtl w:val="true"/>
          <w:lang w:bidi="fa-IR"/>
        </w:rPr>
        <w:t>تا شد فشار در دو برابر، شروع شد</w:t>
      </w:r>
    </w:p>
    <w:p>
      <w:pPr>
        <w:pStyle w:val="BookText"/>
        <w:rPr/>
      </w:pPr>
      <w:r>
        <w:rPr>
          <w:rFonts w:ascii="IRNazanin" w:hAnsi="IRNazanin" w:eastAsia="IRNazanin"/>
          <w:color w:val="111111"/>
          <w:sz w:val="28"/>
          <w:sz w:val="28"/>
          <w:szCs w:val="28"/>
          <w:rtl w:val="true"/>
          <w:lang w:bidi="fa-IR"/>
        </w:rPr>
        <w:t>سادات منو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همینجا بود صدای ناله مادرتون بلند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فِضَّةُ خُذینی فَقَدْ قُتِلَ وَ اللَّه ما فی اَحْشائی مِن الْحَمْل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فضه بیا بخدا محسنم رو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وقت در شکستن پای دشمن می شکست</w:t>
      </w:r>
    </w:p>
    <w:p>
      <w:pPr>
        <w:pStyle w:val="BookText"/>
        <w:rPr/>
      </w:pPr>
      <w:r>
        <w:rPr>
          <w:rFonts w:ascii="IRNazanin" w:hAnsi="IRNazanin" w:eastAsia="IRNazanin"/>
          <w:color w:val="111111"/>
          <w:sz w:val="28"/>
          <w:sz w:val="28"/>
          <w:szCs w:val="28"/>
          <w:rtl w:val="true"/>
          <w:lang w:bidi="fa-IR"/>
        </w:rPr>
        <w:t>تا که میخ در نشان پهلوی زهرا نبود</w:t>
      </w:r>
    </w:p>
    <w:p>
      <w:pPr>
        <w:pStyle w:val="BookText"/>
        <w:rPr/>
      </w:pPr>
      <w:r>
        <w:rPr>
          <w:rFonts w:ascii="IRNazanin" w:hAnsi="IRNazanin" w:eastAsia="IRNazanin"/>
          <w:color w:val="111111"/>
          <w:sz w:val="28"/>
          <w:sz w:val="28"/>
          <w:szCs w:val="28"/>
          <w:rtl w:val="true"/>
          <w:lang w:bidi="fa-IR"/>
        </w:rPr>
        <w:t>کاش یک تن بود در آنجا و می گفت این سخن</w:t>
      </w:r>
    </w:p>
    <w:p>
      <w:pPr>
        <w:pStyle w:val="BookText"/>
        <w:rPr/>
      </w:pPr>
      <w:r>
        <w:rPr>
          <w:rFonts w:ascii="IRNazanin" w:hAnsi="IRNazanin" w:eastAsia="IRNazanin"/>
          <w:color w:val="111111"/>
          <w:sz w:val="28"/>
          <w:sz w:val="28"/>
          <w:szCs w:val="28"/>
          <w:rtl w:val="true"/>
          <w:lang w:bidi="fa-IR"/>
        </w:rPr>
        <w:t>کشتن شش ماهه پاداش ذی القربی نبود</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اینجا محسن شش ماهه رو</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در دیوار کشتند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کربلا هم یک شش ماهه ای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دست های باباش پرپر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ای بگم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عبدالله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علی اصغرش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داره روی دست هاش جان میده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فَذُبحَ الطِفل مِنَ الوَرید إلَی الوَرید أو مِنَ الاُذُنِ إلَی الاُذُن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گوش تا گوش علی رو دریدند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تیر با من قطع کردی گفتگویش را</w:t>
      </w:r>
    </w:p>
    <w:p>
      <w:pPr>
        <w:pStyle w:val="BookText"/>
        <w:rPr/>
      </w:pPr>
      <w:r>
        <w:rPr>
          <w:rFonts w:ascii="IRNazanin" w:hAnsi="IRNazanin" w:eastAsia="IRNazanin"/>
          <w:color w:val="111111"/>
          <w:sz w:val="28"/>
          <w:sz w:val="28"/>
          <w:szCs w:val="28"/>
          <w:rtl w:val="true"/>
          <w:lang w:bidi="fa-IR"/>
        </w:rPr>
        <w:t>لب من بر لبش بود و تو بوسیدی گلویش را</w:t>
      </w:r>
    </w:p>
    <w:p>
      <w:pPr>
        <w:pStyle w:val="BookText"/>
        <w:rPr/>
      </w:pPr>
      <w:r>
        <w:rPr>
          <w:rFonts w:ascii="IRNazanin" w:hAnsi="IRNazanin" w:eastAsia="IRNazanin"/>
          <w:color w:val="111111"/>
          <w:sz w:val="28"/>
          <w:sz w:val="28"/>
          <w:szCs w:val="28"/>
          <w:rtl w:val="true"/>
          <w:lang w:bidi="fa-IR"/>
        </w:rPr>
        <w:t>درست آندم که حلق تشنه ی او را تو بوسیدی</w:t>
      </w:r>
    </w:p>
    <w:p>
      <w:pPr>
        <w:pStyle w:val="BookText"/>
        <w:rPr/>
      </w:pPr>
      <w:r>
        <w:rPr>
          <w:rFonts w:ascii="IRNazanin" w:hAnsi="IRNazanin" w:eastAsia="IRNazanin"/>
          <w:color w:val="111111"/>
          <w:sz w:val="28"/>
          <w:sz w:val="28"/>
          <w:szCs w:val="28"/>
          <w:rtl w:val="true"/>
          <w:lang w:bidi="fa-IR"/>
        </w:rPr>
        <w:t>تبسم کرد و زهرا مادرم بوسید رویش را</w:t>
      </w:r>
    </w:p>
    <w:p>
      <w:pPr>
        <w:pStyle w:val="BookText"/>
        <w:rPr/>
      </w:pPr>
      <w:r>
        <w:rPr>
          <w:rFonts w:ascii="IRNazanin" w:hAnsi="IRNazanin" w:eastAsia="IRNazanin"/>
          <w:color w:val="111111"/>
          <w:sz w:val="28"/>
          <w:sz w:val="28"/>
          <w:szCs w:val="28"/>
          <w:rtl w:val="true"/>
          <w:lang w:bidi="fa-IR"/>
        </w:rPr>
        <w:t>علی اصغرم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بار دیگه چشمات رو باز کن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آوردمت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سیرابت کنم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جواب مادرت رو چی بگم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پاشو ببین مادرت منتظره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چطوری جنازه ات رو برگردونم علی اصغرم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نشستی ناله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غریب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کرد ناز بوسه ی تیر سه شعبه را</w:t>
      </w:r>
    </w:p>
    <w:p>
      <w:pPr>
        <w:pStyle w:val="BookText"/>
        <w:rPr/>
      </w:pPr>
      <w:r>
        <w:rPr>
          <w:rFonts w:ascii="IRNazanin" w:hAnsi="IRNazanin" w:eastAsia="IRNazanin"/>
          <w:color w:val="111111"/>
          <w:sz w:val="28"/>
          <w:sz w:val="28"/>
          <w:szCs w:val="28"/>
          <w:rtl w:val="true"/>
          <w:lang w:bidi="fa-IR"/>
        </w:rPr>
        <w:t>بیدار شد ز خواب و دوباره به خواب رفت</w:t>
      </w:r>
    </w:p>
    <w:p>
      <w:pPr>
        <w:pStyle w:val="BookText"/>
        <w:rPr/>
      </w:pPr>
      <w:r>
        <w:rPr>
          <w:rFonts w:ascii="IRNazanin" w:hAnsi="IRNazanin" w:eastAsia="IRNazanin"/>
          <w:color w:val="111111"/>
          <w:sz w:val="28"/>
          <w:sz w:val="28"/>
          <w:szCs w:val="28"/>
          <w:rtl w:val="true"/>
          <w:lang w:bidi="fa-IR"/>
        </w:rPr>
        <w:t>الا لعنه الله علی القوم الظالمین</w:t>
      </w:r>
    </w:p>
    <w:p>
      <w:pPr>
        <w:pStyle w:val="BookText"/>
        <w:rPr/>
      </w:pPr>
      <w:r>
        <w:rPr>
          <w:rFonts w:ascii="IRNazanin" w:hAnsi="IRNazanin" w:eastAsia="IRNazanin"/>
          <w:color w:val="111111"/>
          <w:sz w:val="28"/>
          <w:sz w:val="28"/>
          <w:szCs w:val="28"/>
          <w:rtl w:val="true"/>
          <w:lang w:bidi="fa-IR"/>
        </w:rPr>
        <w:t>متن روضه</w:t>
      </w:r>
    </w:p>
    <w:p>
      <w:pPr>
        <w:pStyle w:val="BookText"/>
        <w:rPr/>
      </w:pPr>
      <w:r>
        <w:rPr>
          <w:rFonts w:ascii="IRNazanin" w:hAnsi="IRNazanin" w:eastAsia="IRNazanin"/>
          <w:color w:val="111111"/>
          <w:sz w:val="28"/>
          <w:sz w:val="28"/>
          <w:szCs w:val="28"/>
          <w:rtl w:val="true"/>
          <w:lang w:bidi="fa-IR"/>
        </w:rPr>
        <w:t>آتش زدن به خانه ی مولا بهانه بود</w:t>
      </w:r>
    </w:p>
    <w:p>
      <w:pPr>
        <w:pStyle w:val="BookText"/>
        <w:rPr/>
      </w:pPr>
      <w:r>
        <w:rPr>
          <w:rFonts w:ascii="IRNazanin" w:hAnsi="IRNazanin" w:eastAsia="IRNazanin"/>
          <w:color w:val="111111"/>
          <w:sz w:val="28"/>
          <w:sz w:val="28"/>
          <w:szCs w:val="28"/>
          <w:rtl w:val="true"/>
          <w:lang w:bidi="fa-IR"/>
        </w:rPr>
        <w:t>امشب دلت رو با من همراه کن بریم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بریم خونه 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زدن به خانه ی مولا بهانه بود</w:t>
      </w:r>
    </w:p>
    <w:p>
      <w:pPr>
        <w:pStyle w:val="BookText"/>
        <w:rPr/>
      </w:pPr>
      <w:r>
        <w:rPr>
          <w:rFonts w:ascii="IRNazanin" w:hAnsi="IRNazanin" w:eastAsia="IRNazanin"/>
          <w:color w:val="111111"/>
          <w:sz w:val="28"/>
          <w:sz w:val="28"/>
          <w:szCs w:val="28"/>
          <w:rtl w:val="true"/>
          <w:lang w:bidi="fa-IR"/>
        </w:rPr>
        <w:t>مقصود خصم، كشتن بانوی خانه بود</w:t>
      </w:r>
    </w:p>
    <w:p>
      <w:pPr>
        <w:pStyle w:val="BookText"/>
        <w:rPr/>
      </w:pP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به باب وحی لگد زد عدو كه دید </w:t>
      </w:r>
    </w:p>
    <w:p>
      <w:pPr>
        <w:pStyle w:val="BookText"/>
        <w:rPr/>
      </w:pPr>
      <w:r>
        <w:rPr>
          <w:rFonts w:ascii="IRNazanin" w:hAnsi="IRNazanin" w:eastAsia="IRNazanin"/>
          <w:color w:val="111111"/>
          <w:sz w:val="28"/>
          <w:sz w:val="28"/>
          <w:szCs w:val="28"/>
          <w:rtl w:val="true"/>
          <w:lang w:bidi="fa-IR"/>
        </w:rPr>
        <w:t>جان علی به پشت در آستانه بود</w:t>
      </w:r>
    </w:p>
    <w:p>
      <w:pPr>
        <w:pStyle w:val="BookText"/>
        <w:rPr/>
      </w:pPr>
      <w:r>
        <w:rPr>
          <w:rFonts w:ascii="IRNazanin" w:hAnsi="IRNazanin" w:eastAsia="IRNazanin"/>
          <w:color w:val="111111"/>
          <w:sz w:val="28"/>
          <w:sz w:val="28"/>
          <w:szCs w:val="28"/>
          <w:rtl w:val="true"/>
          <w:lang w:bidi="fa-IR"/>
        </w:rPr>
        <w:t>روضه امشب خیلی سنگینه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تا قیام قیامت، با این مصیبت می سوزه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عده نامرد ریختند در خونه حضرت زهرا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روزایی رو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نامردی اومد جلو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بیرون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مرضیه حامی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اومد پشت درب 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اینا ببینند دختر پیغمبره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کنند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تَتَّقِی اللَّهَ؟ تَدْخُلُ عَلی بَیْتی</w:t>
      </w:r>
    </w:p>
    <w:p>
      <w:pPr>
        <w:pStyle w:val="BookText"/>
        <w:rPr/>
      </w:pPr>
      <w:r>
        <w:rPr>
          <w:rFonts w:ascii="IRNazanin" w:hAnsi="IRNazanin" w:eastAsia="IRNazanin"/>
          <w:color w:val="111111"/>
          <w:sz w:val="28"/>
          <w:sz w:val="28"/>
          <w:szCs w:val="28"/>
          <w:rtl w:val="true"/>
          <w:lang w:bidi="fa-IR"/>
        </w:rPr>
        <w:t>از خدا نمی ترسی نانجیب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 چی اومدید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مگه نمی دونید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عزاداریم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نانجیب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 باز کن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وگرنه خونه رو آتیش می زنم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نامردش نامه نوشت گفت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دونی چه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 صدا زدم زهرای مرضیه در رو باز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تازیانه رو از قنفذ گرفتم واویلا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أَخَذْتُ سَوْطَ قُنْفُذٍ فَضَرَبْتُ</w:t>
      </w:r>
    </w:p>
    <w:p>
      <w:pPr>
        <w:pStyle w:val="BookText"/>
        <w:rPr/>
      </w:pPr>
      <w:r>
        <w:rPr>
          <w:rFonts w:ascii="IRNazanin" w:hAnsi="IRNazanin" w:eastAsia="IRNazanin"/>
          <w:color w:val="111111"/>
          <w:sz w:val="28"/>
          <w:sz w:val="28"/>
          <w:szCs w:val="28"/>
          <w:rtl w:val="true"/>
          <w:lang w:bidi="fa-IR"/>
        </w:rPr>
        <w:t>اول با تازیانه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پیغمبر رو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حالا هیزم ها رو بیارید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زهرای مرضیه بازم استقامت می کنه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فَضَرَبْتُ كَفَّیْهَا بِالسَّوْطِ فَأَلَّمَهَا، فَسَمِعْتُ لَهَا زَفِیراً وَ بُكَائا</w:t>
      </w:r>
    </w:p>
    <w:p>
      <w:pPr>
        <w:pStyle w:val="BookText"/>
        <w:rPr/>
      </w:pPr>
      <w:r>
        <w:rPr>
          <w:rFonts w:ascii="IRNazanin" w:hAnsi="IRNazanin" w:eastAsia="IRNazanin"/>
          <w:color w:val="111111"/>
          <w:sz w:val="28"/>
          <w:sz w:val="28"/>
          <w:szCs w:val="28"/>
          <w:rtl w:val="true"/>
          <w:lang w:bidi="fa-IR"/>
        </w:rPr>
        <w:t>سادات منو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میگه دوباره با تازیانه به دستان مبارک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ناله دختر پیغمبر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بود دلم بسوزه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کینه هایی که از علی داشتم افتادم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چقدر توان داشتم جمع کردم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لگد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محکم به در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همینجا بود زهرای مرضیه یه جوری ناله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تمام مدینه زیر 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روز حادثه، در پشت زهرا نبود</w:t>
      </w:r>
    </w:p>
    <w:p>
      <w:pPr>
        <w:pStyle w:val="BookText"/>
        <w:rPr/>
      </w:pPr>
      <w:r>
        <w:rPr>
          <w:rFonts w:ascii="IRNazanin" w:hAnsi="IRNazanin" w:eastAsia="IRNazanin"/>
          <w:color w:val="111111"/>
          <w:sz w:val="28"/>
          <w:sz w:val="28"/>
          <w:szCs w:val="28"/>
          <w:rtl w:val="true"/>
          <w:lang w:bidi="fa-IR"/>
        </w:rPr>
        <w:t>شاهد پهلوشکستن، زینب کبری نبود</w:t>
      </w:r>
    </w:p>
    <w:p>
      <w:pPr>
        <w:pStyle w:val="BookText"/>
        <w:rPr/>
      </w:pPr>
      <w:r>
        <w:rPr>
          <w:rFonts w:ascii="IRNazanin" w:hAnsi="IRNazanin" w:eastAsia="IRNazanin"/>
          <w:color w:val="111111"/>
          <w:sz w:val="28"/>
          <w:sz w:val="28"/>
          <w:szCs w:val="28"/>
          <w:rtl w:val="true"/>
          <w:lang w:bidi="fa-IR"/>
        </w:rPr>
        <w:t>یا صاحب الزمان</w:t>
      </w:r>
    </w:p>
    <w:p>
      <w:pPr>
        <w:pStyle w:val="BookText"/>
        <w:rPr/>
      </w:pPr>
      <w:r>
        <w:rPr>
          <w:rFonts w:ascii="IRNazanin" w:hAnsi="IRNazanin" w:eastAsia="IRNazanin"/>
          <w:color w:val="111111"/>
          <w:sz w:val="28"/>
          <w:sz w:val="28"/>
          <w:szCs w:val="28"/>
          <w:rtl w:val="true"/>
          <w:lang w:bidi="fa-IR"/>
        </w:rPr>
        <w:t>کاش وقت در شکستن، پای دشمن می شکست</w:t>
      </w:r>
    </w:p>
    <w:p>
      <w:pPr>
        <w:pStyle w:val="BookText"/>
        <w:rPr/>
      </w:pPr>
      <w:r>
        <w:rPr>
          <w:rFonts w:ascii="IRNazanin" w:hAnsi="IRNazanin" w:eastAsia="IRNazanin"/>
          <w:color w:val="111111"/>
          <w:sz w:val="28"/>
          <w:sz w:val="28"/>
          <w:szCs w:val="28"/>
          <w:rtl w:val="true"/>
          <w:lang w:bidi="fa-IR"/>
        </w:rPr>
        <w:t>تا که میخ در، نشان پهلوی زهرا نبود</w:t>
      </w:r>
    </w:p>
    <w:p>
      <w:pPr>
        <w:pStyle w:val="BookText"/>
        <w:rPr/>
      </w:pPr>
      <w:r>
        <w:rPr>
          <w:rFonts w:ascii="IRNazanin" w:hAnsi="IRNazanin" w:eastAsia="IRNazanin"/>
          <w:color w:val="111111"/>
          <w:sz w:val="28"/>
          <w:sz w:val="28"/>
          <w:szCs w:val="28"/>
          <w:rtl w:val="true"/>
          <w:lang w:bidi="fa-IR"/>
        </w:rPr>
        <w:t>اما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اینا اکتفا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زهرا در مقابلم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فَصَفَقْتُ صَفْقَةً عَلَى خَدَّیْهَا مِنْ ظَاهِر الْخِمَارِ فَانْقَطَعَ قُرْطُهَا وَ تَنَاثَرَتْ إِلَى الْأَرْض</w:t>
      </w:r>
    </w:p>
    <w:p>
      <w:pPr>
        <w:pStyle w:val="BookText"/>
        <w:rPr/>
      </w:pPr>
      <w:r>
        <w:rPr>
          <w:rFonts w:ascii="IRNazanin" w:hAnsi="IRNazanin" w:eastAsia="IRNazanin"/>
          <w:color w:val="111111"/>
          <w:sz w:val="28"/>
          <w:sz w:val="28"/>
          <w:szCs w:val="28"/>
          <w:rtl w:val="true"/>
          <w:lang w:bidi="fa-IR"/>
        </w:rPr>
        <w:t>آی غیرتی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طاقت دارید بگم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میگه از روی مقنعه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سیلی زدم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گوشواره شكست و روی زمین افتاد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ببین که مادر</w:t>
      </w:r>
    </w:p>
    <w:p>
      <w:pPr>
        <w:pStyle w:val="BookText"/>
        <w:rPr/>
      </w:pPr>
      <w:r>
        <w:rPr>
          <w:rFonts w:ascii="IRNazanin" w:hAnsi="IRNazanin" w:eastAsia="IRNazanin"/>
          <w:color w:val="111111"/>
          <w:sz w:val="28"/>
          <w:sz w:val="28"/>
          <w:szCs w:val="28"/>
          <w:rtl w:val="true"/>
          <w:lang w:bidi="fa-IR"/>
        </w:rPr>
        <w:t>خورده زمین پشت در</w:t>
      </w:r>
    </w:p>
    <w:p>
      <w:pPr>
        <w:pStyle w:val="BookText"/>
        <w:rPr/>
      </w:pPr>
      <w:r>
        <w:rPr>
          <w:rFonts w:ascii="IRNazanin" w:hAnsi="IRNazanin" w:eastAsia="IRNazanin"/>
          <w:color w:val="111111"/>
          <w:sz w:val="28"/>
          <w:sz w:val="28"/>
          <w:szCs w:val="28"/>
          <w:rtl w:val="true"/>
          <w:lang w:bidi="fa-IR"/>
        </w:rPr>
        <w:t>بابا بیا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رو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پاشیده روی دیوار</w:t>
      </w:r>
    </w:p>
    <w:p>
      <w:pPr>
        <w:pStyle w:val="BookText"/>
        <w:rPr/>
      </w:pPr>
      <w:r>
        <w:rPr>
          <w:rFonts w:ascii="IRNazanin" w:hAnsi="IRNazanin" w:eastAsia="IRNazanin"/>
          <w:color w:val="111111"/>
          <w:sz w:val="28"/>
          <w:sz w:val="28"/>
          <w:szCs w:val="28"/>
          <w:rtl w:val="true"/>
          <w:lang w:bidi="fa-IR"/>
        </w:rPr>
        <w:t>خون از پهلوی مادر</w:t>
      </w:r>
    </w:p>
    <w:p>
      <w:pPr>
        <w:pStyle w:val="BookText"/>
        <w:rPr/>
      </w:pPr>
      <w:r>
        <w:rPr>
          <w:rFonts w:ascii="IRNazanin" w:hAnsi="IRNazanin" w:eastAsia="IRNazanin"/>
          <w:color w:val="111111"/>
          <w:sz w:val="28"/>
          <w:sz w:val="28"/>
          <w:szCs w:val="28"/>
          <w:rtl w:val="true"/>
          <w:lang w:bidi="fa-IR"/>
        </w:rPr>
        <w:t>روضه من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همینو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 اینجا خونه امیرالمؤمنین رو آتیش نمی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کسی جرات نداشت خیمه ابی عبدالله رو آتیش بزنه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میگه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بى بى مجلله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یه خیمه نیمه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وارد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 بى بى جان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دارید چکار می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خیام حرم آتیش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این خیمه یه بیمار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بیماری، با صورت به زمین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ترسم بیمارم در آتش بسوزه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ترسم که آتش برفروزد</w:t>
      </w:r>
    </w:p>
    <w:p>
      <w:pPr>
        <w:pStyle w:val="BookText"/>
        <w:rPr/>
      </w:pPr>
      <w:r>
        <w:rPr>
          <w:rFonts w:ascii="IRNazanin" w:hAnsi="IRNazanin" w:eastAsia="IRNazanin"/>
          <w:color w:val="111111"/>
          <w:sz w:val="28"/>
          <w:sz w:val="28"/>
          <w:szCs w:val="28"/>
          <w:rtl w:val="true"/>
          <w:lang w:bidi="fa-IR"/>
        </w:rPr>
        <w:t>میان خیمه بیمارم بسوزد</w:t>
      </w:r>
    </w:p>
    <w:p>
      <w:pPr>
        <w:pStyle w:val="BookText"/>
        <w:rPr/>
      </w:pPr>
      <w:r>
        <w:rPr>
          <w:rFonts w:ascii="IRNazanin" w:hAnsi="IRNazanin" w:eastAsia="IRNazanin"/>
          <w:color w:val="111111"/>
          <w:sz w:val="28"/>
          <w:sz w:val="28"/>
          <w:szCs w:val="28"/>
          <w:rtl w:val="true"/>
          <w:lang w:bidi="fa-IR"/>
        </w:rPr>
        <w:t>از آن ترسم که آتش شعله گیرد</w:t>
      </w:r>
    </w:p>
    <w:p>
      <w:pPr>
        <w:pStyle w:val="BookText"/>
        <w:rPr/>
      </w:pPr>
      <w:r>
        <w:rPr>
          <w:rFonts w:ascii="IRNazanin" w:hAnsi="IRNazanin" w:eastAsia="IRNazanin"/>
          <w:color w:val="111111"/>
          <w:sz w:val="28"/>
          <w:sz w:val="28"/>
          <w:szCs w:val="28"/>
          <w:rtl w:val="true"/>
          <w:lang w:bidi="fa-IR"/>
        </w:rPr>
        <w:t>میان خیمه بیمارم بمیرد</w:t>
      </w:r>
    </w:p>
    <w:p>
      <w:pPr>
        <w:pStyle w:val="BookText"/>
        <w:rPr/>
      </w:pPr>
      <w:r>
        <w:rPr>
          <w:rFonts w:ascii="IRNazanin" w:hAnsi="IRNazanin" w:eastAsia="IRNazanin"/>
          <w:color w:val="111111"/>
          <w:sz w:val="28"/>
          <w:sz w:val="28"/>
          <w:szCs w:val="28"/>
          <w:rtl w:val="true"/>
          <w:lang w:bidi="fa-IR"/>
        </w:rPr>
        <w:t>درون خیمه زین العابدین است</w:t>
      </w:r>
    </w:p>
    <w:p>
      <w:pPr>
        <w:pStyle w:val="BookText"/>
        <w:rPr/>
      </w:pPr>
      <w:r>
        <w:rPr>
          <w:rFonts w:ascii="IRNazanin" w:hAnsi="IRNazanin" w:eastAsia="IRNazanin"/>
          <w:color w:val="111111"/>
          <w:sz w:val="28"/>
          <w:sz w:val="28"/>
          <w:szCs w:val="28"/>
          <w:rtl w:val="true"/>
          <w:lang w:bidi="fa-IR"/>
        </w:rPr>
        <w:t>همه دار و ندار من همین است</w:t>
      </w:r>
    </w:p>
    <w:p>
      <w:pPr>
        <w:pStyle w:val="BookText"/>
        <w:rPr/>
      </w:pPr>
      <w:r>
        <w:rPr>
          <w:rFonts w:ascii="IRNazanin" w:hAnsi="IRNazanin" w:eastAsia="IRNazanin"/>
          <w:color w:val="111111"/>
          <w:sz w:val="28"/>
          <w:sz w:val="28"/>
          <w:szCs w:val="28"/>
          <w:rtl w:val="true"/>
          <w:lang w:bidi="fa-IR"/>
        </w:rPr>
        <w:t>متن روضه</w:t>
      </w:r>
    </w:p>
    <w:p>
      <w:pPr>
        <w:pStyle w:val="BookText"/>
        <w:rPr/>
      </w:pP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سَبَبُ وَفاتِها أنَّ قُنْفُذاً مَوْلی عُمَرَ لَکَزَها بِنَعْلِ السَیفِ بِأمْرِه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شهادت مادرمون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ضرباتی بود که قنفذ ملعون زد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بزار این عبارت امام صادق رو ترجمه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بدونی با مادرمون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لَکَزَها به ضربه محکمی میگن که به بدن اصابت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نَعْلِ السیْف هم به اون قطعه آهن سنگینی میگن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 غلاف شمشیر قرار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 خوام تصور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خانم بارداری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به سختی راه 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طاقت غلاف شمشیر رو داره یا نه؟؟</w:t>
      </w:r>
    </w:p>
    <w:p>
      <w:pPr>
        <w:pStyle w:val="BookText"/>
        <w:rPr/>
      </w:pPr>
      <w:r>
        <w:rPr>
          <w:rFonts w:ascii="IRNazanin" w:hAnsi="IRNazanin" w:eastAsia="IRNazanin"/>
          <w:color w:val="111111"/>
          <w:sz w:val="28"/>
          <w:sz w:val="28"/>
          <w:szCs w:val="28"/>
          <w:rtl w:val="true"/>
          <w:lang w:bidi="fa-IR"/>
        </w:rPr>
        <w:t>آی غیرتی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نانجیب دومی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قنفذ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 زهرا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بی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با غلاف شمشیر، مادرمون رو زد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فَأسْقَطَتْ مُحسناً وَ مَرِضَتْ مِنْ ذلِکَ مَرَضاً شَدیداً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محسنش کشته شد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اون به بعد دیگه مادر توی بستر بیماری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فشار در و دیوار مرا کشت</w:t>
      </w:r>
    </w:p>
    <w:p>
      <w:pPr>
        <w:pStyle w:val="BookText"/>
        <w:rPr/>
      </w:pPr>
      <w:r>
        <w:rPr>
          <w:rFonts w:ascii="IRNazanin" w:hAnsi="IRNazanin" w:eastAsia="IRNazanin"/>
          <w:color w:val="111111"/>
          <w:sz w:val="28"/>
          <w:sz w:val="28"/>
          <w:szCs w:val="28"/>
          <w:rtl w:val="true"/>
          <w:lang w:bidi="fa-IR"/>
        </w:rPr>
        <w:t>زبان حال مادرمون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فشار در و دیوار مرا کشت</w:t>
      </w:r>
    </w:p>
    <w:p>
      <w:pPr>
        <w:pStyle w:val="BookText"/>
        <w:rPr/>
      </w:pPr>
      <w:r>
        <w:rPr>
          <w:rFonts w:ascii="IRNazanin" w:hAnsi="IRNazanin" w:eastAsia="IRNazanin"/>
          <w:color w:val="111111"/>
          <w:sz w:val="28"/>
          <w:sz w:val="28"/>
          <w:szCs w:val="28"/>
          <w:rtl w:val="true"/>
          <w:lang w:bidi="fa-IR"/>
        </w:rPr>
        <w:t>قنفذ بخدا باعث قتل دگرم بود</w:t>
      </w:r>
    </w:p>
    <w:p>
      <w:pPr>
        <w:pStyle w:val="BookText"/>
        <w:rPr/>
      </w:pPr>
      <w:r>
        <w:rPr>
          <w:rFonts w:ascii="IRNazanin" w:hAnsi="IRNazanin" w:eastAsia="IRNazanin"/>
          <w:color w:val="111111"/>
          <w:sz w:val="28"/>
          <w:sz w:val="28"/>
          <w:szCs w:val="28"/>
          <w:rtl w:val="true"/>
          <w:lang w:bidi="fa-IR"/>
        </w:rPr>
        <w:t>اما آی کربلایی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اید بریم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داری 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 تو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نانجیب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قنفذ دست زهرا رو کوتاه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 زهرا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هم عمر سعد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حرمله چرا آروم نشستی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مگه سفیدی زیر گلوی علی رو نمی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 داغش رو به دل حسین بزار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یکدفعه ابی عبدالله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علی اصغرش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داره بین زمین و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پا میزنه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تسلای دل امام زمان بگو یاحسین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قصد جنگیدن نداشت</w:t>
      </w:r>
    </w:p>
    <w:p>
      <w:pPr>
        <w:pStyle w:val="BookText"/>
        <w:rPr/>
      </w:pPr>
      <w:r>
        <w:rPr>
          <w:rFonts w:ascii="IRNazanin" w:hAnsi="IRNazanin" w:eastAsia="IRNazanin"/>
          <w:color w:val="111111"/>
          <w:sz w:val="28"/>
          <w:sz w:val="28"/>
          <w:szCs w:val="28"/>
          <w:rtl w:val="true"/>
          <w:lang w:bidi="fa-IR"/>
        </w:rPr>
        <w:t>این گلوی تشنه بُبریدن نداشت</w:t>
      </w:r>
    </w:p>
    <w:p>
      <w:pPr>
        <w:pStyle w:val="BookText"/>
        <w:rPr/>
      </w:pPr>
      <w:r>
        <w:rPr>
          <w:rFonts w:ascii="IRNazanin" w:hAnsi="IRNazanin" w:eastAsia="IRNazanin"/>
          <w:color w:val="111111"/>
          <w:sz w:val="28"/>
          <w:sz w:val="28"/>
          <w:szCs w:val="28"/>
          <w:rtl w:val="true"/>
          <w:lang w:bidi="fa-IR"/>
        </w:rPr>
        <w:t>لاله چینان دستتان بُبریده باد</w:t>
      </w:r>
    </w:p>
    <w:p>
      <w:pPr>
        <w:pStyle w:val="BookText"/>
        <w:rPr/>
      </w:pPr>
      <w:r>
        <w:rPr>
          <w:rFonts w:ascii="IRNazanin" w:hAnsi="IRNazanin" w:eastAsia="IRNazanin"/>
          <w:color w:val="111111"/>
          <w:sz w:val="28"/>
          <w:sz w:val="28"/>
          <w:szCs w:val="28"/>
          <w:rtl w:val="true"/>
          <w:lang w:bidi="fa-IR"/>
        </w:rPr>
        <w:t>غنچهٔ پژمرده ام چیدن نداشت</w:t>
      </w:r>
    </w:p>
    <w:p>
      <w:pPr>
        <w:pStyle w:val="BookText"/>
        <w:rPr/>
      </w:pPr>
      <w:r>
        <w:rPr>
          <w:rFonts w:ascii="IRNazanin" w:hAnsi="IRNazanin" w:eastAsia="IRNazanin"/>
          <w:color w:val="111111"/>
          <w:sz w:val="28"/>
          <w:sz w:val="28"/>
          <w:szCs w:val="28"/>
          <w:rtl w:val="true"/>
          <w:lang w:bidi="fa-IR"/>
        </w:rPr>
        <w:t>با سه شعبه غرقِ خونش کرده اید</w:t>
      </w:r>
    </w:p>
    <w:p>
      <w:pPr>
        <w:pStyle w:val="BookText"/>
        <w:rPr/>
      </w:pPr>
      <w:r>
        <w:rPr>
          <w:rFonts w:ascii="IRNazanin" w:hAnsi="IRNazanin" w:eastAsia="IRNazanin"/>
          <w:color w:val="111111"/>
          <w:sz w:val="28"/>
          <w:sz w:val="28"/>
          <w:szCs w:val="28"/>
          <w:rtl w:val="true"/>
          <w:lang w:bidi="fa-IR"/>
        </w:rPr>
        <w:t>گرچه حتی تاب بوسیدن نداشت</w:t>
      </w:r>
    </w:p>
    <w:p>
      <w:pPr>
        <w:pStyle w:val="BookText"/>
        <w:rPr/>
      </w:pPr>
      <w:r>
        <w:rPr>
          <w:rFonts w:ascii="IRNazanin" w:hAnsi="IRNazanin" w:eastAsia="IRNazanin"/>
          <w:color w:val="111111"/>
          <w:sz w:val="28"/>
          <w:sz w:val="28"/>
          <w:szCs w:val="28"/>
          <w:rtl w:val="true"/>
          <w:lang w:bidi="fa-IR"/>
        </w:rPr>
        <w:t>گریه ام دیدید و خندیدید، 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 شش ماهه خندیدن نداشت</w:t>
      </w:r>
    </w:p>
    <w:p>
      <w:pPr>
        <w:pStyle w:val="BookText"/>
        <w:rPr/>
      </w:pPr>
      <w:r>
        <w:rPr>
          <w:rFonts w:ascii="IRNazanin" w:hAnsi="IRNazanin" w:eastAsia="IRNazanin"/>
          <w:color w:val="111111"/>
          <w:sz w:val="28"/>
          <w:sz w:val="28"/>
          <w:szCs w:val="28"/>
          <w:rtl w:val="true"/>
          <w:lang w:bidi="fa-IR"/>
        </w:rPr>
        <w:t>متن روضه</w:t>
      </w:r>
    </w:p>
    <w:p>
      <w:pPr>
        <w:pStyle w:val="BookText"/>
        <w:rPr/>
      </w:pPr>
      <w:r>
        <w:rPr>
          <w:rFonts w:ascii="IRNazanin" w:hAnsi="IRNazanin" w:eastAsia="IRNazanin"/>
          <w:color w:val="111111"/>
          <w:sz w:val="28"/>
          <w:sz w:val="28"/>
          <w:szCs w:val="28"/>
          <w:rtl w:val="true"/>
          <w:lang w:bidi="fa-IR"/>
        </w:rPr>
        <w:t>دلم می خواد یه شب مدینه باشم</w:t>
      </w:r>
    </w:p>
    <w:p>
      <w:pPr>
        <w:pStyle w:val="BookText"/>
        <w:rPr/>
      </w:pPr>
      <w:r>
        <w:rPr>
          <w:rFonts w:ascii="IRNazanin" w:hAnsi="IRNazanin" w:eastAsia="IRNazanin"/>
          <w:color w:val="111111"/>
          <w:sz w:val="28"/>
          <w:sz w:val="28"/>
          <w:szCs w:val="28"/>
          <w:rtl w:val="true"/>
          <w:lang w:bidi="fa-IR"/>
        </w:rPr>
        <w:t>زائر اون شکسته سینه باشم</w:t>
      </w:r>
    </w:p>
    <w:p>
      <w:pPr>
        <w:pStyle w:val="BookText"/>
        <w:rPr/>
      </w:pPr>
      <w:r>
        <w:rPr>
          <w:rFonts w:ascii="IRNazanin" w:hAnsi="IRNazanin" w:eastAsia="IRNazanin"/>
          <w:color w:val="111111"/>
          <w:sz w:val="28"/>
          <w:sz w:val="28"/>
          <w:szCs w:val="28"/>
          <w:rtl w:val="true"/>
          <w:lang w:bidi="fa-IR"/>
        </w:rPr>
        <w:t>دلم می خواد پشت بقیع بشینم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غریب مادر و ببینم </w:t>
      </w:r>
    </w:p>
    <w:p>
      <w:pPr>
        <w:pStyle w:val="BookText"/>
        <w:rPr/>
      </w:pPr>
      <w:r>
        <w:rPr>
          <w:rFonts w:ascii="IRNazanin" w:hAnsi="IRNazanin" w:eastAsia="IRNazanin"/>
          <w:color w:val="111111"/>
          <w:sz w:val="28"/>
          <w:sz w:val="28"/>
          <w:szCs w:val="28"/>
          <w:rtl w:val="true"/>
          <w:lang w:bidi="fa-IR"/>
        </w:rPr>
        <w:t>ان شاءالله وعده منو و شما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قبرستان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عزای زهرای مرضیه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بریم خانه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بریم عیادت مادرمون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که چند ماهه تو بستر بیماریه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هر كی مادر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براش نگه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نکنه ببینی مادرت بیمار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 یه روزی بری 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 مادرت حالش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پات رو گم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 یه روز ببینی مادرت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سختی داره نفس میکشه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پات رو گم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همه غصه های عالم رو دلت میآد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بعد از چند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بلاخره زهرای مرضیه از بستر بیماری بلند 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 تا مادر رو 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خوشحال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ما خوب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 آخر بود كار خانه كردم</w:t>
      </w:r>
    </w:p>
    <w:p>
      <w:pPr>
        <w:pStyle w:val="BookText"/>
        <w:rPr/>
      </w:pPr>
      <w:r>
        <w:rPr>
          <w:rFonts w:ascii="IRNazanin" w:hAnsi="IRNazanin" w:eastAsia="IRNazanin"/>
          <w:color w:val="111111"/>
          <w:sz w:val="28"/>
          <w:sz w:val="28"/>
          <w:szCs w:val="28"/>
          <w:rtl w:val="true"/>
          <w:lang w:bidi="fa-IR"/>
        </w:rPr>
        <w:t>گیسوی ِ فرزندان خود را شانه كردم</w:t>
      </w:r>
    </w:p>
    <w:p>
      <w:pPr>
        <w:pStyle w:val="BookText"/>
        <w:rPr/>
      </w:pPr>
      <w:r>
        <w:rPr>
          <w:rFonts w:ascii="IRNazanin" w:hAnsi="IRNazanin" w:eastAsia="IRNazanin"/>
          <w:color w:val="111111"/>
          <w:sz w:val="28"/>
          <w:sz w:val="28"/>
          <w:szCs w:val="28"/>
          <w:rtl w:val="true"/>
          <w:lang w:bidi="fa-IR"/>
        </w:rPr>
        <w:t>کمی کارهای خونه رو انجام داد بی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ساعتی استراحت می کنم منو صدا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 جواب ندادم 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به بابام پیغمبر ملحق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می 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نگران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صدا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جواب نیومد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بی بی جواب نمیده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صدا زدم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قُرَّهَ عَیْنِ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نیومد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حجره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پوشیه صورت رو کنار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ای 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بی جان به جانان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 بی بی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منو به پیغمبر خدا برسونید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جواب امیرالمؤمنین رو چی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بچه ها رو چی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حسنین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اومدند فرمودند 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مادرمون زهرا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دوان دوان وارد حجره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بدن بی جان مادر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 خوای گریه کنی 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برا یتیمان زهرای مرضیه گریه کن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بچه ها خودشون رو انداختند روی جنازه مادر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نمیدونم تاحالا بچه یتیم کنار بدن مادر دیدی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خودش رو انداخت روی بدن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أُمَّاهُ كَلِّمِینِی قَبْلَ أَنْ تُفَارِقَ رُوحِی بَدَنِی</w:t>
      </w:r>
    </w:p>
    <w:p>
      <w:pPr>
        <w:pStyle w:val="BookText"/>
        <w:rPr/>
      </w:pPr>
      <w:r>
        <w:rPr>
          <w:rFonts w:ascii="IRNazanin" w:hAnsi="IRNazanin" w:eastAsia="IRNazanin"/>
          <w:color w:val="111111"/>
          <w:sz w:val="28"/>
          <w:sz w:val="28"/>
          <w:szCs w:val="28"/>
          <w:rtl w:val="true"/>
          <w:lang w:bidi="fa-IR"/>
        </w:rPr>
        <w:t>مادرجان من حسنم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حرف بزن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روح از بدنم جدا میشه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عبدالله اومد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کربلایی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آقاتون اومد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گذاشت کف پاهای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کف پاهای مادر رو می بوسه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میزنه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أُمَّاهْ أَنَا ابْنُكِ الْحُسَیْنُ كَلِّمِینِی قَبْلَ أَنْ یَتَصَدَّعَ قَلْبِی فَأَمُوتَ</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حسینتم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آگه با من حرف نزنی می میرم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چرا چشم از ما پوشیده مادر</w:t>
      </w:r>
    </w:p>
    <w:p>
      <w:pPr>
        <w:pStyle w:val="BookText"/>
        <w:rPr/>
      </w:pPr>
      <w:r>
        <w:rPr>
          <w:rFonts w:ascii="IRNazanin" w:hAnsi="IRNazanin" w:eastAsia="IRNazanin"/>
          <w:color w:val="111111"/>
          <w:sz w:val="28"/>
          <w:sz w:val="28"/>
          <w:szCs w:val="28"/>
          <w:rtl w:val="true"/>
          <w:lang w:bidi="fa-IR"/>
        </w:rPr>
        <w:t>وقت اذان مغرب خوابیده مادر</w:t>
      </w:r>
    </w:p>
    <w:p>
      <w:pPr>
        <w:pStyle w:val="BookText"/>
        <w:rPr/>
      </w:pPr>
      <w:r>
        <w:rPr>
          <w:rFonts w:ascii="IRNazanin" w:hAnsi="IRNazanin" w:eastAsia="IRNazanin"/>
          <w:color w:val="111111"/>
          <w:sz w:val="28"/>
          <w:sz w:val="28"/>
          <w:szCs w:val="28"/>
          <w:rtl w:val="true"/>
          <w:lang w:bidi="fa-IR"/>
        </w:rPr>
        <w:t>اسماء اومد بچه ها رو با 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جنازه مادر بلند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یوم یومِک یا اباعبدالله</w:t>
      </w:r>
    </w:p>
    <w:p>
      <w:pPr>
        <w:pStyle w:val="BookText"/>
        <w:rPr/>
      </w:pPr>
      <w:r>
        <w:rPr>
          <w:rFonts w:ascii="IRNazanin" w:hAnsi="IRNazanin" w:eastAsia="IRNazanin"/>
          <w:color w:val="111111"/>
          <w:sz w:val="28"/>
          <w:sz w:val="28"/>
          <w:szCs w:val="28"/>
          <w:rtl w:val="true"/>
          <w:lang w:bidi="fa-IR"/>
        </w:rPr>
        <w:t>خوب شد اسماء تو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زهرای مرضیه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کنار جنازه مادر بلند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کربلا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فَاجْتَمَعَتْ عِدَّةٌ مِنَ الْأَعْرَابِ حَتَّى جَرُّوهَا عَنْهُ</w:t>
      </w:r>
    </w:p>
    <w:p>
      <w:pPr>
        <w:pStyle w:val="BookText"/>
        <w:rPr/>
      </w:pPr>
      <w:r>
        <w:rPr>
          <w:rFonts w:ascii="IRNazanin" w:hAnsi="IRNazanin" w:eastAsia="IRNazanin"/>
          <w:color w:val="111111"/>
          <w:sz w:val="28"/>
          <w:sz w:val="28"/>
          <w:szCs w:val="28"/>
          <w:rtl w:val="true"/>
          <w:lang w:bidi="fa-IR"/>
        </w:rPr>
        <w:t>چند نفر مرد اَعرابی با تازیانه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کشان کشان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رو از کنار بدن بابا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خصم بد منش تو مزن تازیانه ام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کنار پیکر بابا نمی روم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علیها</w:t>
      </w:r>
    </w:p>
    <w:p>
      <w:pPr>
        <w:pStyle w:val="BookText"/>
        <w:rPr/>
      </w:pPr>
      <w:r>
        <w:rPr>
          <w:rFonts w:ascii="IRNazanin" w:hAnsi="IRNazanin" w:eastAsia="IRNazanin"/>
          <w:color w:val="111111"/>
          <w:sz w:val="28"/>
          <w:sz w:val="28"/>
          <w:szCs w:val="28"/>
          <w:rtl w:val="true"/>
          <w:lang w:bidi="fa-IR"/>
        </w:rPr>
        <w:t>دلم به یاد مدینه بهانه می گیرد</w:t>
      </w:r>
    </w:p>
    <w:p>
      <w:pPr>
        <w:pStyle w:val="BookText"/>
        <w:rPr/>
      </w:pPr>
      <w:r>
        <w:rPr>
          <w:rFonts w:ascii="IRNazanin" w:hAnsi="IRNazanin" w:eastAsia="IRNazanin"/>
          <w:color w:val="111111"/>
          <w:sz w:val="28"/>
          <w:sz w:val="28"/>
          <w:szCs w:val="28"/>
          <w:rtl w:val="true"/>
          <w:lang w:bidi="fa-IR"/>
        </w:rPr>
        <w:t>سراغ باغ گلی را شبانه می گیرد</w:t>
      </w:r>
    </w:p>
    <w:p>
      <w:pPr>
        <w:pStyle w:val="BookText"/>
        <w:rPr/>
      </w:pPr>
      <w:r>
        <w:rPr>
          <w:rFonts w:ascii="IRNazanin" w:hAnsi="IRNazanin" w:eastAsia="IRNazanin"/>
          <w:color w:val="111111"/>
          <w:sz w:val="28"/>
          <w:sz w:val="28"/>
          <w:szCs w:val="28"/>
          <w:rtl w:val="true"/>
          <w:lang w:bidi="fa-IR"/>
        </w:rPr>
        <w:t>امشب متوسل بشیم به مادر پهلو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دل ها رو روانه کنیم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سراغ باغ گلی را شبانه می گیرد</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مادرتون زهرای مرضیه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دیگه ما رو امشب دست خالی از این مجلس بر نگردون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دعای ما فرج شماست آقا 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حکمت است چون نام فاطمه آید</w:t>
      </w:r>
    </w:p>
    <w:p>
      <w:pPr>
        <w:pStyle w:val="BookText"/>
        <w:rPr/>
      </w:pPr>
      <w:r>
        <w:rPr>
          <w:rFonts w:ascii="IRNazanin" w:hAnsi="IRNazanin" w:eastAsia="IRNazanin"/>
          <w:color w:val="111111"/>
          <w:sz w:val="28"/>
          <w:sz w:val="28"/>
          <w:szCs w:val="28"/>
          <w:rtl w:val="true"/>
          <w:lang w:bidi="fa-IR"/>
        </w:rPr>
        <w:t>دلم برای گریه بهانه می گیرد</w:t>
      </w:r>
    </w:p>
    <w:p>
      <w:pPr>
        <w:pStyle w:val="BookText"/>
        <w:rPr/>
      </w:pPr>
      <w:r>
        <w:rPr>
          <w:rFonts w:ascii="IRNazanin" w:hAnsi="IRNazanin" w:eastAsia="IRNazanin"/>
          <w:color w:val="111111"/>
          <w:sz w:val="28"/>
          <w:sz w:val="28"/>
          <w:szCs w:val="28"/>
          <w:rtl w:val="true"/>
          <w:lang w:bidi="fa-IR"/>
        </w:rPr>
        <w:t>ابن عباس می 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پیغمبر خدا نگرانن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 یا رسول الله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 شده آقا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انقده نگرانید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حالتون منقلبه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بینم بعد از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امتم به زهرام ظلم می کنن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ناله دخترم بلنده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میگه یا ابتاه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داد زهرای من نمی 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عرضه بداریم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نبودی ببینی با دخترت زهرا چه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درب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پهلوش رو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 یا ابتاه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ببین با من چطوری رفتار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هکَذا کانَ یُفْعَلَ بِحَبیبَتِکَ</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فضه خذینی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محسنم رو کشتن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همینو گفت بی بی روی زمین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فضه میگه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اومدم بالای سر زهرای مرضیه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خانم چشماشون رو باز کردن صدا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به من بگو علی رو کجا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میگه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نگفت صورتم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نگفت پهلوم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نگفت بازوم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صدا زد فضه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رو کجا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خانوم جان علی رو دارن سمت مسجد می برن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عربی رو به سر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میخام تصور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پیغمبر تو کوچه های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دست به کمر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دست به دیوار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صدا میزنه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می برید مولام رو</w:t>
      </w:r>
    </w:p>
    <w:p>
      <w:pPr>
        <w:pStyle w:val="BookText"/>
        <w:rPr/>
      </w:pPr>
      <w:r>
        <w:rPr>
          <w:rFonts w:ascii="IRNazanin" w:hAnsi="IRNazanin" w:eastAsia="IRNazanin"/>
          <w:color w:val="111111"/>
          <w:sz w:val="28"/>
          <w:sz w:val="28"/>
          <w:szCs w:val="28"/>
          <w:rtl w:val="true"/>
          <w:lang w:bidi="fa-IR"/>
        </w:rPr>
        <w:t>دنبال حیدر می دوید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پهلویش خون می چکید </w:t>
      </w:r>
    </w:p>
    <w:p>
      <w:pPr>
        <w:pStyle w:val="BookText"/>
        <w:rPr/>
      </w:pPr>
      <w:r>
        <w:rPr>
          <w:rFonts w:ascii="IRNazanin" w:hAnsi="IRNazanin" w:eastAsia="IRNazanin"/>
          <w:color w:val="111111"/>
          <w:sz w:val="28"/>
          <w:sz w:val="28"/>
          <w:szCs w:val="28"/>
          <w:rtl w:val="true"/>
          <w:lang w:bidi="fa-IR"/>
        </w:rPr>
        <w:t>اومد کنار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ریسمان گردن آقا انداختن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دستای علی رو بستن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 کشون کشون میبرن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 نمی زارم آقام رو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 نامرد اشاره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چرا آروم نشستی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بزنید زهرا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لال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نفر با تازیانه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نفر با غلاف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نفر با لگد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انقدر مادرتون رو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هاش 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مردنم بهتر که ببینم بند بر دست علی</w:t>
      </w:r>
    </w:p>
    <w:p>
      <w:pPr>
        <w:pStyle w:val="BookText"/>
        <w:rPr/>
      </w:pPr>
      <w:r>
        <w:rPr>
          <w:rFonts w:ascii="IRNazanin" w:hAnsi="IRNazanin" w:eastAsia="IRNazanin"/>
          <w:color w:val="111111"/>
          <w:sz w:val="28"/>
          <w:sz w:val="28"/>
          <w:szCs w:val="28"/>
          <w:rtl w:val="true"/>
          <w:lang w:bidi="fa-IR"/>
        </w:rPr>
        <w:t>دست من را بشکنید و دست علی را وا کنید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من تمام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فقط همینو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 تو مدینه مادرمون زهرا رو نمی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جرات نمی کرد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رو با تازیانه بزنه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دیدند دختر ابی عبدالله کنار بدن بابا بی تاب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صدا میزنه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بلند شو ببین دارن عمه جانم زینب رو میزنن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نزنیدم كه در این دشت مرا كاری هست</w:t>
      </w:r>
    </w:p>
    <w:p>
      <w:pPr>
        <w:pStyle w:val="BookText"/>
        <w:rPr/>
      </w:pPr>
      <w:r>
        <w:rPr>
          <w:rFonts w:ascii="IRNazanin" w:hAnsi="IRNazanin" w:eastAsia="IRNazanin"/>
          <w:color w:val="111111"/>
          <w:sz w:val="28"/>
          <w:sz w:val="28"/>
          <w:szCs w:val="28"/>
          <w:rtl w:val="true"/>
          <w:lang w:bidi="fa-IR"/>
        </w:rPr>
        <w:t>گل اگر نیست ولی صفحه ی گلزاری هست</w:t>
      </w:r>
    </w:p>
    <w:p>
      <w:pPr>
        <w:pStyle w:val="BookText"/>
        <w:rPr/>
      </w:pPr>
      <w:r>
        <w:rPr>
          <w:rFonts w:ascii="IRNazanin" w:hAnsi="IRNazanin" w:eastAsia="IRNazanin"/>
          <w:color w:val="111111"/>
          <w:sz w:val="28"/>
          <w:sz w:val="28"/>
          <w:szCs w:val="28"/>
          <w:rtl w:val="true"/>
          <w:lang w:bidi="fa-IR"/>
        </w:rPr>
        <w:t>الا لعنت الله علی القوم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علیها</w:t>
      </w:r>
    </w:p>
    <w:p>
      <w:pPr>
        <w:pStyle w:val="BookText"/>
        <w:rPr/>
      </w:pPr>
      <w:r>
        <w:rPr>
          <w:rFonts w:ascii="IRNazanin" w:hAnsi="IRNazanin" w:eastAsia="IRNazanin"/>
          <w:color w:val="111111"/>
          <w:sz w:val="28"/>
          <w:sz w:val="28"/>
          <w:szCs w:val="28"/>
          <w:rtl w:val="true"/>
          <w:lang w:bidi="fa-IR"/>
        </w:rPr>
        <w:t>متن روضه</w:t>
      </w:r>
    </w:p>
    <w:p>
      <w:pPr>
        <w:pStyle w:val="BookText"/>
        <w:rPr/>
      </w:pPr>
      <w:r>
        <w:rPr>
          <w:rFonts w:ascii="IRNazanin" w:hAnsi="IRNazanin" w:eastAsia="IRNazanin"/>
          <w:color w:val="111111"/>
          <w:sz w:val="28"/>
          <w:sz w:val="28"/>
          <w:szCs w:val="28"/>
          <w:rtl w:val="true"/>
          <w:lang w:bidi="fa-IR"/>
        </w:rPr>
        <w:t>مادری خورد زمین و همه جا ریخت ﺑﻬﻢ</w:t>
      </w:r>
    </w:p>
    <w:p>
      <w:pPr>
        <w:pStyle w:val="BookText"/>
        <w:rPr/>
      </w:pPr>
      <w:r>
        <w:rPr>
          <w:rFonts w:ascii="IRNazanin" w:hAnsi="IRNazanin" w:eastAsia="IRNazanin"/>
          <w:color w:val="111111"/>
          <w:sz w:val="28"/>
          <w:sz w:val="28"/>
          <w:szCs w:val="28"/>
          <w:rtl w:val="true"/>
          <w:lang w:bidi="fa-IR"/>
        </w:rPr>
        <w:t>ﻫﻤﻪ زندگی ﺷﯿﺮِﺧﺪﺍ رﯾﺨﺖ ﺑﻬﻢ</w:t>
      </w:r>
    </w:p>
    <w:p>
      <w:pPr>
        <w:pStyle w:val="BookText"/>
        <w:rPr/>
      </w:pPr>
      <w:r>
        <w:rPr>
          <w:rFonts w:ascii="IRNazanin" w:hAnsi="IRNazanin" w:eastAsia="IRNazanin"/>
          <w:color w:val="111111"/>
          <w:sz w:val="28"/>
          <w:sz w:val="28"/>
          <w:szCs w:val="28"/>
          <w:rtl w:val="true"/>
          <w:lang w:bidi="fa-IR"/>
        </w:rPr>
        <w:t>همه امید امیرالمؤمنین رو نا امید کردند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کمک امیرالمؤمنین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بلند بلند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آگه الان مدینه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نمیتونستی بلند گریه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ﻫﻤﻪ زﻧﺪﮔﯽ ﺷﯿﺮِﺧﺪﺍ رﯾﺨﺖ ﺑﻬﻢ</w:t>
      </w:r>
    </w:p>
    <w:p>
      <w:pPr>
        <w:pStyle w:val="BookText"/>
        <w:rPr/>
      </w:pPr>
      <w:r>
        <w:rPr>
          <w:rFonts w:ascii="IRNazanin" w:hAnsi="IRNazanin" w:eastAsia="IRNazanin"/>
          <w:color w:val="111111"/>
          <w:sz w:val="28"/>
          <w:sz w:val="28"/>
          <w:szCs w:val="28"/>
          <w:rtl w:val="true"/>
          <w:lang w:bidi="fa-IR"/>
        </w:rPr>
        <w:t>ﺑﺸﮑﻨﺪ ﭘﺎی ﮐﺴﯽ ﮐﻪ ﻟﮕﺪش ﺳﻨﮕﯿﻦ ﺑﻮد</w:t>
      </w:r>
    </w:p>
    <w:p>
      <w:pPr>
        <w:pStyle w:val="BookText"/>
        <w:rPr/>
      </w:pPr>
      <w:r>
        <w:rPr>
          <w:rFonts w:ascii="IRNazanin" w:hAnsi="IRNazanin" w:eastAsia="IRNazanin"/>
          <w:color w:val="111111"/>
          <w:sz w:val="28"/>
          <w:sz w:val="28"/>
          <w:szCs w:val="28"/>
          <w:rtl w:val="true"/>
          <w:lang w:bidi="fa-IR"/>
        </w:rPr>
        <w:t>ﺗﺎ ﮐﻪ زد ﺳﻠﺴﻠﻪ آل ﻋﺒﺎ رﯾﺨﺖ ﺑﻬﻢ</w:t>
      </w:r>
    </w:p>
    <w:p>
      <w:pPr>
        <w:pStyle w:val="BookText"/>
        <w:rPr/>
      </w:pPr>
      <w:r>
        <w:rPr>
          <w:rFonts w:ascii="IRNazanin" w:hAnsi="IRNazanin" w:eastAsia="IRNazanin"/>
          <w:color w:val="111111"/>
          <w:sz w:val="28"/>
          <w:sz w:val="28"/>
          <w:szCs w:val="28"/>
          <w:rtl w:val="true"/>
          <w:lang w:bidi="fa-IR"/>
        </w:rPr>
        <w:t>شیخ مفید در کتاب اختصاصش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الاختصاص،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زهرای مرضیه قباله فدک رو گرفت و بر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راه دومی نامرد اومد جلو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بِنْتَ مُحَمَّدٍ مَا هَذَا الْكِتَابُ الَّذِی مَعک</w:t>
      </w:r>
    </w:p>
    <w:p>
      <w:pPr>
        <w:pStyle w:val="BookText"/>
        <w:rPr/>
      </w:pPr>
      <w:r>
        <w:rPr>
          <w:rFonts w:ascii="IRNazanin" w:hAnsi="IRNazanin" w:eastAsia="IRNazanin"/>
          <w:color w:val="111111"/>
          <w:sz w:val="28"/>
          <w:sz w:val="28"/>
          <w:szCs w:val="28"/>
          <w:rtl w:val="true"/>
          <w:lang w:bidi="fa-IR"/>
        </w:rPr>
        <w:t>دختر پیغمبر چی به دست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فهمید قباله رو پس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من قباله فدک رو</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مادر امتناع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میدونه این مصیبت خیلی سنگینه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حقش رو ادا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امتناع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قباله رو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 کاش قباله فدک رو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یاصاحب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فَرَفَسَهَا بِرِجْلِهِ</w:t>
      </w:r>
    </w:p>
    <w:p>
      <w:pPr>
        <w:pStyle w:val="BookText"/>
        <w:rPr/>
      </w:pPr>
      <w:r>
        <w:rPr>
          <w:rFonts w:ascii="IRNazanin" w:hAnsi="IRNazanin" w:eastAsia="IRNazanin"/>
          <w:color w:val="111111"/>
          <w:sz w:val="28"/>
          <w:sz w:val="28"/>
          <w:szCs w:val="28"/>
          <w:rtl w:val="true"/>
          <w:lang w:bidi="fa-IR"/>
        </w:rPr>
        <w:t>نانجیب با پای نحسش به پهلوی مادر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ﺑﺸﮑﻨﺪ ﭘﺎی ﮐﺴﯽ ﮐﻪ ﻟﮕﺪش ﺳﻨﮕﯿﻦ ﺑﻮد</w:t>
      </w:r>
    </w:p>
    <w:p>
      <w:pPr>
        <w:pStyle w:val="BookText"/>
        <w:rPr/>
      </w:pPr>
      <w:r>
        <w:rPr>
          <w:rFonts w:ascii="IRNazanin" w:hAnsi="IRNazanin" w:eastAsia="IRNazanin"/>
          <w:color w:val="111111"/>
          <w:sz w:val="28"/>
          <w:sz w:val="28"/>
          <w:szCs w:val="28"/>
          <w:rtl w:val="true"/>
          <w:lang w:bidi="fa-IR"/>
        </w:rPr>
        <w:t>ﺗﺎ ﮐﻪ زد ﺳﻠﺴﻠﻪ ال ﻋﺒﺎ رﯾﺨﺖ ﺑﻬﻢ</w:t>
      </w:r>
    </w:p>
    <w:p>
      <w:pPr>
        <w:pStyle w:val="BookText"/>
        <w:rPr/>
      </w:pPr>
      <w:r>
        <w:rPr>
          <w:rFonts w:ascii="IRNazanin" w:hAnsi="IRNazanin" w:eastAsia="IRNazanin"/>
          <w:color w:val="111111"/>
          <w:sz w:val="28"/>
          <w:sz w:val="28"/>
          <w:szCs w:val="28"/>
          <w:rtl w:val="true"/>
          <w:lang w:bidi="fa-IR"/>
        </w:rPr>
        <w:t>اوج مصیبت مادر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طاقت داری بگم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دیدند نانجیب دست های نحسش رفت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نامرد میخواد چکار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منو ببخشید آقا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لَطَمَهَا</w:t>
      </w:r>
    </w:p>
    <w:p>
      <w:pPr>
        <w:pStyle w:val="BookText"/>
        <w:rPr/>
      </w:pPr>
      <w:r>
        <w:rPr>
          <w:rFonts w:ascii="IRNazanin" w:hAnsi="IRNazanin" w:eastAsia="IRNazanin"/>
          <w:color w:val="111111"/>
          <w:sz w:val="28"/>
          <w:sz w:val="28"/>
          <w:szCs w:val="28"/>
          <w:rtl w:val="true"/>
          <w:lang w:bidi="fa-IR"/>
        </w:rPr>
        <w:t>یعنی آنچنان سیلی به مادرمون زهرا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نقش زمین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 آذری زبان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یارالی ننم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ننم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او ریخت بهم، پهلویِ او ریخت بهم</w:t>
      </w:r>
    </w:p>
    <w:p>
      <w:pPr>
        <w:pStyle w:val="BookText"/>
        <w:rPr/>
      </w:pPr>
      <w:r>
        <w:rPr>
          <w:rFonts w:ascii="IRNazanin" w:hAnsi="IRNazanin" w:eastAsia="IRNazanin"/>
          <w:color w:val="111111"/>
          <w:sz w:val="28"/>
          <w:sz w:val="28"/>
          <w:szCs w:val="28"/>
          <w:rtl w:val="true"/>
          <w:lang w:bidi="fa-IR"/>
        </w:rPr>
        <w:t>دهنش غرق ِ به خون گشت و صدا ریخت بهم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سیلی تمومی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 مدینه مادر رو سیلی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هم دختر ابی عبدالله رو سیلی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 بابا بابا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عَدو بزرگتر از صورت من است</w:t>
      </w:r>
    </w:p>
    <w:p>
      <w:pPr>
        <w:pStyle w:val="BookText"/>
        <w:rPr/>
      </w:pPr>
      <w:r>
        <w:rPr>
          <w:rFonts w:ascii="IRNazanin" w:hAnsi="IRNazanin" w:eastAsia="IRNazanin"/>
          <w:color w:val="111111"/>
          <w:sz w:val="28"/>
          <w:sz w:val="28"/>
          <w:szCs w:val="28"/>
          <w:rtl w:val="true"/>
          <w:lang w:bidi="fa-IR"/>
        </w:rPr>
        <w:t>دختر بچه داری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عَدو بزرگتر از صورت من است</w:t>
      </w:r>
    </w:p>
    <w:p>
      <w:pPr>
        <w:pStyle w:val="BookText"/>
        <w:rPr/>
      </w:pPr>
      <w:r>
        <w:rPr>
          <w:rFonts w:ascii="IRNazanin" w:hAnsi="IRNazanin" w:eastAsia="IRNazanin"/>
          <w:color w:val="111111"/>
          <w:sz w:val="28"/>
          <w:sz w:val="28"/>
          <w:szCs w:val="28"/>
          <w:rtl w:val="true"/>
          <w:lang w:bidi="fa-IR"/>
        </w:rPr>
        <w:t>یک ضربه زد کبود شد هر دو گونه ام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ضربه زد دو گونه من را کبود کرد</w:t>
      </w:r>
      <w:r>
        <w:rPr>
          <w:rFonts w:eastAsia="IRNazanin" w:cs="IRNazanin"/>
          <w:color w:val="111111"/>
          <w:sz w:val="28"/>
          <w:szCs w:val="28"/>
          <w:rtl w:val="true"/>
          <w:lang w:bidi="fa-IR"/>
        </w:rPr>
        <w:t xml:space="preserve">... </w:t>
      </w:r>
      <w:bookmarkStart w:id="392" w:name="pg9527_86644"/>
    </w:p>
    <w:p>
      <w:pPr>
        <w:pStyle w:val="BookText"/>
        <w:rPr/>
      </w:pPr>
      <w:bookmarkEnd w:id="392"/>
      <w:r>
        <w:rPr>
          <w:rFonts w:ascii="IRNazanin" w:hAnsi="IRNazanin" w:eastAsia="IRNazanin"/>
          <w:color w:val="111111"/>
          <w:sz w:val="28"/>
          <w:sz w:val="28"/>
          <w:szCs w:val="28"/>
          <w:rtl w:val="true"/>
          <w:lang w:bidi="fa-IR"/>
        </w:rPr>
        <w:t>از کربلا تا کوفه و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ابی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نیزه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دختر بهونه بابا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نانجیب با تازیانه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کعب 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غلاف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بزن 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سیلی کسی به صورت دختر نمی زند</w:t>
      </w:r>
    </w:p>
    <w:p>
      <w:pPr>
        <w:pStyle w:val="BookText"/>
        <w:rPr/>
      </w:pPr>
      <w:r>
        <w:rPr>
          <w:rFonts w:ascii="IRNazanin" w:hAnsi="IRNazanin" w:eastAsia="IRNazanin"/>
          <w:color w:val="111111"/>
          <w:sz w:val="28"/>
          <w:sz w:val="28"/>
          <w:szCs w:val="28"/>
          <w:rtl w:val="true"/>
          <w:lang w:bidi="fa-IR"/>
        </w:rPr>
        <w:t>گمگشته را که خصم مکرر نمی زند</w:t>
      </w:r>
    </w:p>
    <w:p>
      <w:pPr>
        <w:pStyle w:val="BookText"/>
        <w:rPr/>
      </w:pPr>
      <w:r>
        <w:rPr>
          <w:rFonts w:ascii="IRNazanin" w:hAnsi="IRNazanin" w:eastAsia="IRNazanin"/>
          <w:color w:val="111111"/>
          <w:sz w:val="28"/>
          <w:sz w:val="28"/>
          <w:szCs w:val="28"/>
          <w:rtl w:val="true"/>
          <w:lang w:bidi="fa-IR"/>
        </w:rPr>
        <w:t>از پا فتاده را به تهاجم نمی زنند</w:t>
      </w:r>
    </w:p>
    <w:p>
      <w:pPr>
        <w:pStyle w:val="BookText"/>
        <w:rPr/>
      </w:pPr>
      <w:r>
        <w:rPr>
          <w:rFonts w:ascii="IRNazanin" w:hAnsi="IRNazanin" w:eastAsia="IRNazanin"/>
          <w:color w:val="111111"/>
          <w:sz w:val="28"/>
          <w:sz w:val="28"/>
          <w:szCs w:val="28"/>
          <w:rtl w:val="true"/>
          <w:lang w:bidi="fa-IR"/>
        </w:rPr>
        <w:t>لکنت گرفته را به تبسم نمی زنند</w:t>
      </w:r>
    </w:p>
    <w:p>
      <w:pPr>
        <w:pStyle w:val="Heading2"/>
        <w:numPr>
          <w:ilvl w:val="1"/>
          <w:numId w:val="1"/>
        </w:numPr>
        <w:rPr/>
      </w:pPr>
      <w:bookmarkStart w:id="393" w:name="__RefHeading___Toc6627112_2870459653"/>
      <w:bookmarkStart w:id="394" w:name="_Toc147"/>
      <w:bookmarkEnd w:id="393"/>
      <w:r>
        <w:rPr>
          <w:rtl w:val="true"/>
        </w:rPr>
        <w:t>کتابنامه</w:t>
      </w:r>
      <w:bookmarkEnd w:id="3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قولویه، جعفربن محمد، کامل الزیارات، نجف اشرف، دارالمرتضویه،</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مخنف کوفی،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 غروی، جامعه مدرسین،</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اسماعیلی یزدی، عباس، سحاب رحمت، مسجدجمکران،</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مجتبی، مجموعه قیام وانقلاب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جزایری، سیدنعمت الله، ریاض الابرار مناقب الائمه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موسسه تاریخ العربی،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شیخ جعفر، خصائص الحسینیه، مترجم شهرستانی، میرزاحسین، قم، دارالکتاب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 الله، تحریرالوسیله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تتمه المنتهی فی وقایع، باتصحیح باقری بیدهندی، قم، دلیل ما،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قزوینی، محمدکاظم، زندگی حضرت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محمداسکندری، تهران، مهریاس شمیم،</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کاشفی، ملاحسین، روضه الشهداء، قم، نویداسلام،</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 یعقوب، الکافی، تهران، اسلامیه،</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نفس المهموم فی مصیبه سیدنا الحسین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موسوعه عاشورا، بیروت، دارالرسول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جلاء العیون، قم، سرور،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مقرم، عبدالرزاق،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مولودکعبه؛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 منفرد، علی، درسوگ آل الله، قم، جلوه کمال،</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عبدالحسین، ریحانه کربلا؛ قم، طوبای محبت،</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یزدی حائری، محمدحسن، انوارالشهاده، قم، حق بین،</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نورایی، محمدعلی، سقای تشنگان کربلا، قم، پرتوخورشید؛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قادری، سیدمحمدتقی، این گونه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رابشناسیم، قم، نصایح، </w:t>
      </w:r>
      <w:r>
        <w:rPr>
          <w:rFonts w:eastAsia="IRNazanin" w:cs="IRNazanin"/>
          <w:color w:val="111111"/>
          <w:sz w:val="28"/>
          <w:szCs w:val="28"/>
          <w:lang w:bidi="fa-IR"/>
        </w:rPr>
        <w:t>1394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طوبای کربلا، فرمایشات مرحوم حاج اسماعیل دولابی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هنارس،</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پیشوایی، مهدی، سیره پیشوایان،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سیدبن طاووس، اللهوف علی قتلی الطفوف، سیدبن طاوس، قم، دفترنشرنویداسلام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حماسه حسینی، انتشارات صدرا،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 منفرد، علی، قصه کربلا، انتشارات سرور،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منتهی الامال، قم، انتشارات هجرت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ابومخنف، وقعه الطف، انتشارات جامعه مدرسین،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دشتی، محمد،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 گورجی، ذبیح الله، گلچین احمدی، بوستان احمدی،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القرشی، باقر، حیاة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مدرسه علمیه ایروانی،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کاشفی سبزواری، ملاحسین، روضه الشهداء، قم، چاپ نویداسلام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محدثی، جواد، فرهنگ عاشورا، نشرمعروف،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محدثی، جواد، درسهای از زیارت عاشورا، دارالحدیث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عباس، فضائل وسیره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صلاة،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خلخالی، علی، چهره درخشان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سیدجعفر،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دفترنشروفرهنگ اسلامی،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عاملی، سیدمحسن، لواعج الاشجان فی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وزارت فرهنگ وارشاد،</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المهدی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آقای قاضی از بزرگ عارفانی است که بیشترین تأثیر معنوی را با تربیت شاگردان مبرز خود در این عصر داشته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قرن سوم توسط ابن طیفور نوشته شده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الْمُنْجِیَاتُ إِطْعَامُ الطَّعَامِ وَ إِفْشَاءُ السَّلامِ وَ الصَّلاةُ بِاللَّیْلِ وَ النَّاسُ نِیَامٌ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منتهی الامال،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برادرم عقیل را دیدم که به شدت تهیدست شده است و از من درخواست داشت تا یک مَن از گند مهای بیت المال را به او ببخشم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کودکانش را دیدم که از گرسنگی موهایشان ژولیده و دنگشان تیره شده بود، گویا با نیل رنگ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در پی مرا دیدار و درخواست خود را تکرار میکرد، چون به گفته های او گوش دادم، پنداشت که دین خود را به او واگذار می کنم، و به دلخواه او رفتار و از راه و رسم عادلانه خود دست بر می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آهنی را در آتش گداخته به جسمش نزدیک کردم تا او را بیازمایم، پس چونان بیمار از درد، فریاد زد و نزدیک بود از حرارت آن بسوزد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کنندگان بر تو بگریند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حرارت آهنی مینالی که انسانی به بازیچه آن را گرم ساخته است؟ تو از حرارت ناچیز مینالی و من از حرارت آتش الهی ننالم؟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تحقیق إثْرَهم صحیح می باشد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الْعَصَبِیَّةِ فَقَالَ الْعَصَبِیَّةُ الَّتِی یَأْثَمُ عَلَیْهَا صَاحِبُهَا أَنْ یَرَی الرَّجُلُ شِرَارَ قَوْمِهِ خَیْراً مِنْ خِیَارِ قَوْمٍ آخَرِینَ وَ لَیْسَ مِنَ الْعَصَبِیَّةِ أَنْ یُحِبُّ الرَّجُلُ قَوْمَهُ وَ لَکِنْ مِنَ الْعَصَبِیَّةِ أَنْ یُعِینَ قَوْمَهُ عَلَی 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به نقل از 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بیت الاحزان،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منتهی الامال،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ش </w:t>
      </w:r>
      <w:r>
        <w:rPr>
          <w:rFonts w:eastAsia="IRNazanin" w:cs="IRNazanin"/>
          <w:b w:val="false"/>
          <w:bCs w:val="false"/>
          <w:i w:val="false"/>
          <w:iCs w:val="false"/>
          <w:color w:val="333333"/>
          <w:sz w:val="20"/>
          <w:szCs w:val="20"/>
        </w:rPr>
        <w:t>6768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ش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پیش رو به سراغشان می روم، یعنی آخرت را در نظرشان بی ارزش می کنم و از پشت سر، یعنی آنها را به جمع ثروتمندان و ندادن حقوق واجب آن فرمان می دهم تا برای وارثان باقی بماند و از سمت راست، یعنی دینشان را با زینت گمراهی و خوب جلوه دادن شبهات خراب می کنم و از سمت چپ، یعنی لذتهای دنیا را دوست داشتنی می کنم و شهوت را بر دل هایشان غالب می 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الاَْعْمَالَ تُعْرَضُ عَلَیَّ فِی کُلِّ خَمِیسٍ فَإِذَا کَانَ الْهِلاَلُ أُکْمِلَتْ فَإِذَا کَانَ النِّصْفُ مِنْ شَعْبَانَ عُرِضَتْ عَلَی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لداود الرقی مُبْتَدَعاً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دَاوُدُ لَقَدْ عُرِضَتْ عَلَیَّ أَعْمَالُکُمْ یَوْمَ الْخَمِیسِ فَرَأَیْتُ فِیمَا عُرضَ عَلَیَّ مِنْ عَمَلِکَ صِلَتَکَ لاِبْنِ عَمِّکَ فُلاَنٍ فَسَرَّنِی ذَلِکَ إِنِّی عَلِمْتُ أَنَّ صِلَتَکَ لَهُ أَسْرَعُ لِفَنَاءِ عُمُرِهِ وَقَطْعِ أَجَلِهِ قَالَ دَاوُدُ وَ کَانَ لِیَ ابْنُ عَمٍّ مُعَانِدٍ خَبِیثٍ بَلَغَنِی عَنْهُ وَ عَنْ عِیَالِهِ سُوءُ حَالِهِ فَصَکَکْتُ لَهُ نَفَقَةً قَبْلَ خُرُوجِی إِلَی مَکَّةَ فَلَمَّا صِرْتُ بِالْمَدِینةِ أَخْبَرَنِی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امالی شیخ طوسی،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 دستور داد صد دینار به او بدهند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الزهد،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عِلْمَ النَّاسِ کُلَّهُ فِی أَرْبَعٍ، أَوَّلُهَا أَنْ تَعْرِفَ رَبَّکَ وَ الثَّانِی أَنْ تَعْرِفَ مَا صَنَعَ بِکَ وَ الثَّلِثُ أَنْ تَعْرِفَ مَا أَرَادَ مِنْکَ وَ الرَّابعُ أَنْ تَعْرِفَ مَا یُخْرِجُکَ مِنْ دِیِنِکَ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صحیفه سجادیه، 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الأَمَلُ رَحمَةٌ مِنَ اللهِ لِامَّتی، لَولا الأَمَلُ ما أرضَعَت امٌّ وَلَدا، ولا غَرَسَ غارِسٌ شَجَرا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الحکم النبی الاعظم،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رفیعی، امام زمان و شیخ مفید،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با ترجمه احمد آرام،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چاپ جدید،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فاطمةَ شَجْنَةٌ مِنِّی یُؤْذیِنی ما آذاها و یَسُرِّنِی ما سَرَّها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بَهْجَةُ قَلْبِی وَ ابْنَاهَا ثَمَرَةُ فُؤَادِی وَ بَعْلُهَا نُورُ بَصَرِی وَ الْأَئِمَّةُ مِنْ وُلْدِهَا أَمَانَتِی وَ الْحبْلُ الْمَمْدُودُ فَمَنِ اعْتَصَمَ بِهِمْ فَقَدْ نَجَا وَ مَنْ تَخَلَّفَ عَنْهُمْ فَقَدْ هَوَی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فاطمةُ من المهد،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بَضْعَةٌ مِنِّی وَ أَنَا مِنْهَا مَنْ آذَاهَا فَقَدْ آذَانِی وَ مَنْ آذَانِی فَقَدْ آذَی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بَضْعَةٌ مِنِّی مَنْ سَرَّهَا فَقَدْ سَرَّنِی وَ مَنْ سَاءَهَا فَقَدْ سَاءَنِی فَاطِمَةُ أَعَزُّ النَّاسِ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امالی مفید،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الْحُسَیْنُ خَیْرُ أهْلِ الارضِ بَعْدِی وَ بَعْدَ أَبِیهِمَا وَ أُمُّهُمَا أَفْضَلُ نِسَاءِ أَهْلِ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رحمانی،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فرائد المسلمین،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نوشته شده است که صد شتر با ابر پارچه و صد هزار دینار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جَاءَکُمْ مَنْ تَرْضَوْنَ خُلُقَهُ وَ دِینَهُ فَزَوِّجُوهُ إِلّا تَفْعَلُوهُ تَکُنْ فِتْنَةٌ فِی الْأَرْضِ وَ فَسادٌ 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تَحْتَ أقْدامِ الأمَّهات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بیت الحزان،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منتهی الامال،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بشاره المصطفی،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بیت الاحزان،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اوحی الله تعالی الی موسیَ بن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سِتّهُ اشیاءٍ فی سِتَّة موضِعَ والنّاسُ یطلبونها فی سِتَّةِ اشیاءٍ فَلَمْ یَجِدُوهُ أبَداً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اخلاق از نظر همزیستی، محمد تقی فلسفی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جواهِرَ تَزیلُها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الْجَواهِرُ فَالْعَقْلُ، وَ الدِّینُ، وَ الْحَیاءُ، وَ الْعَمَلُ الصَّالِحُ؛ أَمَّا الْغَضَبُ فَیَزیلُ الْعَقْلَ، وَأَمَّا الْحَسَدُ فَیزیلُ الدِّینَ، وَ أَمَّا الطَمَعُ فَیَزیلُ الْحَیاءَ، وَ أَمَّا الْغیبَةُ فَیَز یلُ الْعَمَلَ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عِلمَ الناسِ کُلَّهُ فی أرْبَعٍ، أوَّلُهَا أنْ تَعْرِفَ ربَّک والثانی أنْ تَعرفَ ما صَنَعَ بکَ والثالثُ ان تَعرفَ ما آرد منکَ والرابعُ ما یُخرجُکَ من دینک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زهرا،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به نقل از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الخمسه، من الصحاح السته،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بیت الاحزان،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زهرا،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به نقل از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منتهی الامال،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image" Target="media/image2.jpeg"/><Relationship Id="rId395" Type="http://schemas.openxmlformats.org/officeDocument/2006/relationships/image" Target="media/image2.jpeg"/><Relationship Id="rId396" Type="http://schemas.openxmlformats.org/officeDocument/2006/relationships/footer" Target="footer389.xml"/><Relationship Id="rId397" Type="http://schemas.openxmlformats.org/officeDocument/2006/relationships/footnotes" Target="footnotes.xml"/><Relationship Id="rId398" Type="http://schemas.openxmlformats.org/officeDocument/2006/relationships/numbering" Target="numbering.xml"/><Relationship Id="rId399" Type="http://schemas.openxmlformats.org/officeDocument/2006/relationships/fontTable" Target="fontTable.xml"/><Relationship Id="rId400" Type="http://schemas.openxmlformats.org/officeDocument/2006/relationships/settings" Target="settings.xml"/><Relationship Id="rId4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395</Pages>
  <Words>76070</Words>
  <Characters>286874</Characters>
  <CharactersWithSpaces>360297</CharactersWithSpaces>
  <Paragraphs>3090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2026-08-20T15:47:44Z</dcterms:created>
  <dc:creator>ghaemiyeh.com</dc:creator>
  <dc:description/>
  <dc:language>en-US</dc:language>
  <cp:lastModifiedBy/>
  <dcterms:modified xsi:type="dcterms:W3CDTF">2026-08-20T19:17:53Z</dcterms:modified>
  <cp:revision>1</cp:revision>
  <dc:subject/>
  <dc:title>محتوای فاطمیه</dc:title>
</cp:coreProperties>
</file>

<file path=docProps/custom.xml><?xml version="1.0" encoding="utf-8"?>
<Properties xmlns="http://schemas.openxmlformats.org/officeDocument/2006/custom-properties" xmlns:vt="http://schemas.openxmlformats.org/officeDocument/2006/docPropsVTypes"/>
</file>