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85.jpeg" ContentType="image/jpeg"/>
  <Override PartName="/word/media/image26.jpeg" ContentType="image/jpeg"/>
  <Override PartName="/word/media/image50.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 های پریشان در باد فرهیختگان سرزمین دانش و دلاوری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965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7965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79660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379662_2870459653">
            <w:r>
              <w:rPr>
                <w:webHidden/>
                <w:rStyle w:val="IndexLink"/>
                <w:rtl w:val="true"/>
              </w:rPr>
              <w:t>فرهیخنگان سرزمین دانش و دلاوری تقریظ مرجع عالی قدر حضرت آیت الله العظمی سبحانی مدظله العالی</w:t>
            </w:r>
            <w:r>
              <w:rPr>
                <w:rStyle w:val="IndexLink"/>
                <w:rtl w:val="true"/>
              </w:rPr>
              <w:tab/>
            </w:r>
            <w:r>
              <w:rPr>
                <w:rStyle w:val="IndexLink"/>
              </w:rPr>
              <w:t>13</w:t>
            </w:r>
          </w:hyperlink>
        </w:p>
        <w:p>
          <w:pPr>
            <w:pStyle w:val="Contents2"/>
            <w:tabs>
              <w:tab w:val="clear" w:pos="8743"/>
              <w:tab w:val="right" w:pos="9026" w:leader="dot"/>
            </w:tabs>
            <w:rPr/>
          </w:pPr>
          <w:hyperlink w:anchor="__RefHeading___Toc5379664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379666_2870459653">
            <w:r>
              <w:rPr>
                <w:webHidden/>
                <w:rStyle w:val="IndexLink"/>
              </w:rPr>
              <w:t>1</w:t>
            </w:r>
            <w:r>
              <w:rPr>
                <w:rStyle w:val="IndexLink"/>
                <w:rtl w:val="true"/>
              </w:rPr>
              <w:t xml:space="preserve">- </w:t>
            </w:r>
            <w:r>
              <w:rPr>
                <w:rStyle w:val="IndexLink"/>
                <w:rtl w:val="true"/>
              </w:rPr>
              <w:t>حضرت آیت الله شيخ ابراهيم حائرى لنكرانی</w:t>
            </w:r>
            <w:r>
              <w:rPr>
                <w:rStyle w:val="IndexLink"/>
                <w:rtl w:val="true"/>
              </w:rPr>
              <w:tab/>
            </w:r>
            <w:r>
              <w:rPr>
                <w:rStyle w:val="IndexLink"/>
              </w:rPr>
              <w:t>24</w:t>
            </w:r>
          </w:hyperlink>
        </w:p>
        <w:p>
          <w:pPr>
            <w:pStyle w:val="Contents2"/>
            <w:tabs>
              <w:tab w:val="clear" w:pos="8743"/>
              <w:tab w:val="right" w:pos="9026" w:leader="dot"/>
            </w:tabs>
            <w:rPr/>
          </w:pPr>
          <w:hyperlink w:anchor="__RefHeading___Toc5379668_2870459653">
            <w:r>
              <w:rPr>
                <w:webHidden/>
                <w:rStyle w:val="IndexLink"/>
              </w:rPr>
              <w:t>2</w:t>
            </w:r>
            <w:r>
              <w:rPr>
                <w:rStyle w:val="IndexLink"/>
                <w:rtl w:val="true"/>
              </w:rPr>
              <w:t xml:space="preserve">- </w:t>
            </w:r>
            <w:r>
              <w:rPr>
                <w:rStyle w:val="IndexLink"/>
                <w:rtl w:val="true"/>
              </w:rPr>
              <w:t>حضرت آیت الله شیخ اباصلت بادکوبه ای</w:t>
            </w:r>
            <w:r>
              <w:rPr>
                <w:rStyle w:val="IndexLink"/>
                <w:rtl w:val="true"/>
              </w:rPr>
              <w:tab/>
            </w:r>
            <w:r>
              <w:rPr>
                <w:rStyle w:val="IndexLink"/>
              </w:rPr>
              <w:t>26</w:t>
            </w:r>
          </w:hyperlink>
        </w:p>
        <w:p>
          <w:pPr>
            <w:pStyle w:val="Contents2"/>
            <w:tabs>
              <w:tab w:val="clear" w:pos="8743"/>
              <w:tab w:val="right" w:pos="9026" w:leader="dot"/>
            </w:tabs>
            <w:rPr/>
          </w:pPr>
          <w:hyperlink w:anchor="__RefHeading___Toc5379670_2870459653">
            <w:r>
              <w:rPr>
                <w:webHidden/>
                <w:rStyle w:val="IndexLink"/>
              </w:rPr>
              <w:t>3</w:t>
            </w:r>
            <w:r>
              <w:rPr>
                <w:rStyle w:val="IndexLink"/>
                <w:rtl w:val="true"/>
              </w:rPr>
              <w:t xml:space="preserve">- </w:t>
            </w:r>
            <w:r>
              <w:rPr>
                <w:rStyle w:val="IndexLink"/>
                <w:rtl w:val="true"/>
              </w:rPr>
              <w:t>شیخ الاسلام عبد السلام آخوند زاده سالیانی</w:t>
            </w:r>
            <w:r>
              <w:rPr>
                <w:rStyle w:val="IndexLink"/>
                <w:rtl w:val="true"/>
              </w:rPr>
              <w:tab/>
            </w:r>
            <w:r>
              <w:rPr>
                <w:rStyle w:val="IndexLink"/>
              </w:rPr>
              <w:t>28</w:t>
            </w:r>
          </w:hyperlink>
        </w:p>
        <w:p>
          <w:pPr>
            <w:pStyle w:val="Contents2"/>
            <w:tabs>
              <w:tab w:val="clear" w:pos="8743"/>
              <w:tab w:val="right" w:pos="9026" w:leader="dot"/>
            </w:tabs>
            <w:rPr/>
          </w:pPr>
          <w:hyperlink w:anchor="__RefHeading___Toc5379672_2870459653">
            <w:r>
              <w:rPr>
                <w:webHidden/>
                <w:rStyle w:val="IndexLink"/>
              </w:rPr>
              <w:t>4</w:t>
            </w:r>
            <w:r>
              <w:rPr>
                <w:rStyle w:val="IndexLink"/>
                <w:rtl w:val="true"/>
              </w:rPr>
              <w:t xml:space="preserve">- </w:t>
            </w:r>
            <w:r>
              <w:rPr>
                <w:rStyle w:val="IndexLink"/>
                <w:rtl w:val="true"/>
              </w:rPr>
              <w:t>حضرت آیت الله میر مرزا ابو تراب آخوند زاده</w:t>
            </w:r>
            <w:r>
              <w:rPr>
                <w:rStyle w:val="IndexLink"/>
                <w:rtl w:val="true"/>
              </w:rPr>
              <w:tab/>
            </w:r>
            <w:r>
              <w:rPr>
                <w:rStyle w:val="IndexLink"/>
              </w:rPr>
              <w:t>30</w:t>
            </w:r>
          </w:hyperlink>
        </w:p>
        <w:p>
          <w:pPr>
            <w:pStyle w:val="Contents2"/>
            <w:tabs>
              <w:tab w:val="clear" w:pos="8743"/>
              <w:tab w:val="right" w:pos="9026" w:leader="dot"/>
            </w:tabs>
            <w:rPr/>
          </w:pPr>
          <w:hyperlink w:anchor="__RefHeading___Toc5379674_2870459653">
            <w:r>
              <w:rPr>
                <w:webHidden/>
                <w:rStyle w:val="IndexLink"/>
              </w:rPr>
              <w:t>5</w:t>
            </w:r>
            <w:r>
              <w:rPr>
                <w:rStyle w:val="IndexLink"/>
                <w:rtl w:val="true"/>
              </w:rPr>
              <w:t xml:space="preserve">- </w:t>
            </w:r>
            <w:r>
              <w:rPr>
                <w:rStyle w:val="IndexLink"/>
                <w:rtl w:val="true"/>
              </w:rPr>
              <w:t>حضرت آیت الله سید مهدی طباطبای شیروانی</w:t>
            </w:r>
            <w:r>
              <w:rPr>
                <w:rStyle w:val="IndexLink"/>
                <w:rtl w:val="true"/>
              </w:rPr>
              <w:tab/>
            </w:r>
            <w:r>
              <w:rPr>
                <w:rStyle w:val="IndexLink"/>
              </w:rPr>
              <w:t>32</w:t>
            </w:r>
          </w:hyperlink>
        </w:p>
        <w:p>
          <w:pPr>
            <w:pStyle w:val="Contents2"/>
            <w:tabs>
              <w:tab w:val="clear" w:pos="8743"/>
              <w:tab w:val="right" w:pos="9026" w:leader="dot"/>
            </w:tabs>
            <w:rPr/>
          </w:pPr>
          <w:hyperlink w:anchor="__RefHeading___Toc5379676_2870459653">
            <w:r>
              <w:rPr>
                <w:webHidden/>
                <w:rStyle w:val="IndexLink"/>
              </w:rPr>
              <w:t>6</w:t>
            </w:r>
            <w:r>
              <w:rPr>
                <w:rStyle w:val="IndexLink"/>
                <w:rtl w:val="true"/>
              </w:rPr>
              <w:t xml:space="preserve">- </w:t>
            </w:r>
            <w:r>
              <w:rPr>
                <w:rStyle w:val="IndexLink"/>
                <w:rtl w:val="true"/>
              </w:rPr>
              <w:t>حضرت آیت الله مبر عبد الوهاب بادکوبه ای</w:t>
            </w:r>
            <w:r>
              <w:rPr>
                <w:rStyle w:val="IndexLink"/>
                <w:rtl w:val="true"/>
              </w:rPr>
              <w:tab/>
            </w:r>
            <w:r>
              <w:rPr>
                <w:rStyle w:val="IndexLink"/>
              </w:rPr>
              <w:t>34</w:t>
            </w:r>
          </w:hyperlink>
        </w:p>
        <w:p>
          <w:pPr>
            <w:pStyle w:val="Contents2"/>
            <w:tabs>
              <w:tab w:val="clear" w:pos="8743"/>
              <w:tab w:val="right" w:pos="9026" w:leader="dot"/>
            </w:tabs>
            <w:rPr/>
          </w:pPr>
          <w:hyperlink w:anchor="__RefHeading___Toc5379678_2870459653">
            <w:r>
              <w:rPr>
                <w:webHidden/>
                <w:rStyle w:val="IndexLink"/>
              </w:rPr>
              <w:t>7</w:t>
            </w:r>
            <w:r>
              <w:rPr>
                <w:rStyle w:val="IndexLink"/>
                <w:rtl w:val="true"/>
              </w:rPr>
              <w:t xml:space="preserve">- </w:t>
            </w:r>
            <w:r>
              <w:rPr>
                <w:rStyle w:val="IndexLink"/>
                <w:rtl w:val="true"/>
              </w:rPr>
              <w:t>حضرت آیت الله میر عبدالغني مشتاقائ بادکوبری</w:t>
            </w:r>
            <w:r>
              <w:rPr>
                <w:rStyle w:val="IndexLink"/>
                <w:rtl w:val="true"/>
              </w:rPr>
              <w:tab/>
            </w:r>
            <w:r>
              <w:rPr>
                <w:rStyle w:val="IndexLink"/>
              </w:rPr>
              <w:t>36</w:t>
            </w:r>
          </w:hyperlink>
        </w:p>
        <w:p>
          <w:pPr>
            <w:pStyle w:val="Contents2"/>
            <w:tabs>
              <w:tab w:val="clear" w:pos="8743"/>
              <w:tab w:val="right" w:pos="9026" w:leader="dot"/>
            </w:tabs>
            <w:rPr/>
          </w:pPr>
          <w:hyperlink w:anchor="__RefHeading___Toc5379680_2870459653">
            <w:r>
              <w:rPr>
                <w:webHidden/>
                <w:rStyle w:val="IndexLink"/>
              </w:rPr>
              <w:t>8</w:t>
            </w:r>
            <w:r>
              <w:rPr>
                <w:rStyle w:val="IndexLink"/>
                <w:rtl w:val="true"/>
              </w:rPr>
              <w:t xml:space="preserve">- </w:t>
            </w:r>
            <w:r>
              <w:rPr>
                <w:rStyle w:val="IndexLink"/>
                <w:rtl w:val="true"/>
              </w:rPr>
              <w:t>حضرت آیت الله شیر محمد واعظ لنكرانی</w:t>
            </w:r>
            <w:r>
              <w:rPr>
                <w:rStyle w:val="IndexLink"/>
                <w:rtl w:val="true"/>
              </w:rPr>
              <w:tab/>
            </w:r>
            <w:r>
              <w:rPr>
                <w:rStyle w:val="IndexLink"/>
              </w:rPr>
              <w:t>38</w:t>
            </w:r>
          </w:hyperlink>
        </w:p>
        <w:p>
          <w:pPr>
            <w:pStyle w:val="Contents2"/>
            <w:tabs>
              <w:tab w:val="clear" w:pos="8743"/>
              <w:tab w:val="right" w:pos="9026" w:leader="dot"/>
            </w:tabs>
            <w:rPr/>
          </w:pPr>
          <w:hyperlink w:anchor="__RefHeading___Toc5379682_2870459653">
            <w:r>
              <w:rPr>
                <w:webHidden/>
                <w:rStyle w:val="IndexLink"/>
              </w:rPr>
              <w:t>9</w:t>
            </w:r>
            <w:r>
              <w:rPr>
                <w:rStyle w:val="IndexLink"/>
                <w:rtl w:val="true"/>
              </w:rPr>
              <w:t xml:space="preserve">- </w:t>
            </w:r>
            <w:r>
              <w:rPr>
                <w:rStyle w:val="IndexLink"/>
                <w:rtl w:val="true"/>
              </w:rPr>
              <w:t>حضرت آیت الله العظمی میرزا ابوالقاسم ارد و بادی نجفی</w:t>
            </w:r>
            <w:r>
              <w:rPr>
                <w:rStyle w:val="IndexLink"/>
                <w:rtl w:val="true"/>
              </w:rPr>
              <w:tab/>
            </w:r>
            <w:r>
              <w:rPr>
                <w:rStyle w:val="IndexLink"/>
              </w:rPr>
              <w:t>40</w:t>
            </w:r>
          </w:hyperlink>
        </w:p>
        <w:p>
          <w:pPr>
            <w:pStyle w:val="Contents2"/>
            <w:tabs>
              <w:tab w:val="clear" w:pos="8743"/>
              <w:tab w:val="right" w:pos="9026" w:leader="dot"/>
            </w:tabs>
            <w:rPr/>
          </w:pPr>
          <w:hyperlink w:anchor="__RefHeading___Toc5379684_2870459653">
            <w:r>
              <w:rPr>
                <w:webHidden/>
                <w:rStyle w:val="IndexLink"/>
              </w:rPr>
              <w:t>10</w:t>
            </w:r>
            <w:r>
              <w:rPr>
                <w:rStyle w:val="IndexLink"/>
                <w:rtl w:val="true"/>
              </w:rPr>
              <w:t xml:space="preserve">- </w:t>
            </w:r>
            <w:r>
              <w:rPr>
                <w:rStyle w:val="IndexLink"/>
                <w:rtl w:val="true"/>
              </w:rPr>
              <w:t>حضرت آیت الله شیخ محسن آستارایی لنکرانی</w:t>
            </w:r>
            <w:r>
              <w:rPr>
                <w:rStyle w:val="IndexLink"/>
                <w:rtl w:val="true"/>
              </w:rPr>
              <w:tab/>
            </w:r>
            <w:r>
              <w:rPr>
                <w:rStyle w:val="IndexLink"/>
              </w:rPr>
              <w:t>42</w:t>
            </w:r>
          </w:hyperlink>
        </w:p>
        <w:p>
          <w:pPr>
            <w:pStyle w:val="Contents2"/>
            <w:tabs>
              <w:tab w:val="clear" w:pos="8743"/>
              <w:tab w:val="right" w:pos="9026" w:leader="dot"/>
            </w:tabs>
            <w:rPr/>
          </w:pPr>
          <w:hyperlink w:anchor="__RefHeading___Toc5379686_2870459653">
            <w:r>
              <w:rPr>
                <w:webHidden/>
                <w:rStyle w:val="IndexLink"/>
              </w:rPr>
              <w:t>11</w:t>
            </w:r>
            <w:r>
              <w:rPr>
                <w:rStyle w:val="IndexLink"/>
                <w:rtl w:val="true"/>
              </w:rPr>
              <w:t xml:space="preserve">- </w:t>
            </w:r>
            <w:r>
              <w:rPr>
                <w:rStyle w:val="IndexLink"/>
                <w:rtl w:val="true"/>
              </w:rPr>
              <w:t>حضرت آیت الله شیخ جواد علیزاده بادکوبه ای</w:t>
            </w:r>
            <w:r>
              <w:rPr>
                <w:rStyle w:val="IndexLink"/>
                <w:rtl w:val="true"/>
              </w:rPr>
              <w:tab/>
            </w:r>
            <w:r>
              <w:rPr>
                <w:rStyle w:val="IndexLink"/>
              </w:rPr>
              <w:t>44</w:t>
            </w:r>
          </w:hyperlink>
        </w:p>
        <w:p>
          <w:pPr>
            <w:pStyle w:val="Contents2"/>
            <w:tabs>
              <w:tab w:val="clear" w:pos="8743"/>
              <w:tab w:val="right" w:pos="9026" w:leader="dot"/>
            </w:tabs>
            <w:rPr/>
          </w:pPr>
          <w:hyperlink w:anchor="__RefHeading___Toc5379688_2870459653">
            <w:r>
              <w:rPr>
                <w:webHidden/>
                <w:rStyle w:val="IndexLink"/>
              </w:rPr>
              <w:t>12</w:t>
            </w:r>
            <w:r>
              <w:rPr>
                <w:rStyle w:val="IndexLink"/>
                <w:rtl w:val="true"/>
              </w:rPr>
              <w:t xml:space="preserve">- </w:t>
            </w:r>
            <w:r>
              <w:rPr>
                <w:rStyle w:val="IndexLink"/>
                <w:rtl w:val="true"/>
              </w:rPr>
              <w:t>حضرت آیت الله شر عبد الغفار قبائى</w:t>
            </w:r>
            <w:r>
              <w:rPr>
                <w:rStyle w:val="IndexLink"/>
                <w:rtl w:val="true"/>
              </w:rPr>
              <w:tab/>
            </w:r>
            <w:r>
              <w:rPr>
                <w:rStyle w:val="IndexLink"/>
              </w:rPr>
              <w:t>46</w:t>
            </w:r>
          </w:hyperlink>
        </w:p>
        <w:p>
          <w:pPr>
            <w:pStyle w:val="Contents2"/>
            <w:tabs>
              <w:tab w:val="clear" w:pos="8743"/>
              <w:tab w:val="right" w:pos="9026" w:leader="dot"/>
            </w:tabs>
            <w:rPr/>
          </w:pPr>
          <w:hyperlink w:anchor="__RefHeading___Toc5379690_2870459653">
            <w:r>
              <w:rPr>
                <w:webHidden/>
                <w:rStyle w:val="IndexLink"/>
              </w:rPr>
              <w:t>13</w:t>
            </w:r>
            <w:r>
              <w:rPr>
                <w:rStyle w:val="IndexLink"/>
                <w:rtl w:val="true"/>
              </w:rPr>
              <w:t xml:space="preserve">- </w:t>
            </w:r>
            <w:r>
              <w:rPr>
                <w:rStyle w:val="IndexLink"/>
                <w:rtl w:val="true"/>
              </w:rPr>
              <w:t>حضرت آیت الله میرزاسید حسین مشتاقا بادکوبه</w:t>
            </w:r>
            <w:r>
              <w:rPr>
                <w:rStyle w:val="IndexLink"/>
                <w:rtl w:val="true"/>
              </w:rPr>
              <w:tab/>
            </w:r>
            <w:r>
              <w:rPr>
                <w:rStyle w:val="IndexLink"/>
              </w:rPr>
              <w:t>48</w:t>
            </w:r>
          </w:hyperlink>
        </w:p>
        <w:p>
          <w:pPr>
            <w:pStyle w:val="Contents2"/>
            <w:tabs>
              <w:tab w:val="clear" w:pos="8743"/>
              <w:tab w:val="right" w:pos="9026" w:leader="dot"/>
            </w:tabs>
            <w:rPr/>
          </w:pPr>
          <w:hyperlink w:anchor="__RefHeading___Toc5379692_2870459653">
            <w:r>
              <w:rPr>
                <w:webHidden/>
                <w:rStyle w:val="IndexLink"/>
              </w:rPr>
              <w:t>14</w:t>
            </w:r>
            <w:r>
              <w:rPr>
                <w:rStyle w:val="IndexLink"/>
                <w:rtl w:val="true"/>
              </w:rPr>
              <w:t xml:space="preserve">- </w:t>
            </w:r>
            <w:r>
              <w:rPr>
                <w:rStyle w:val="IndexLink"/>
                <w:rtl w:val="true"/>
              </w:rPr>
              <w:t>حضرت آیت الله حاج شيخ على النكراني مهاجر</w:t>
            </w:r>
            <w:r>
              <w:rPr>
                <w:rStyle w:val="IndexLink"/>
                <w:rtl w:val="true"/>
              </w:rPr>
              <w:tab/>
            </w:r>
            <w:r>
              <w:rPr>
                <w:rStyle w:val="IndexLink"/>
              </w:rPr>
              <w:t>50</w:t>
            </w:r>
          </w:hyperlink>
        </w:p>
        <w:p>
          <w:pPr>
            <w:pStyle w:val="Contents2"/>
            <w:tabs>
              <w:tab w:val="clear" w:pos="8743"/>
              <w:tab w:val="right" w:pos="9026" w:leader="dot"/>
            </w:tabs>
            <w:rPr/>
          </w:pPr>
          <w:hyperlink w:anchor="__RefHeading___Toc5379694_2870459653">
            <w:r>
              <w:rPr>
                <w:webHidden/>
                <w:rStyle w:val="IndexLink"/>
              </w:rPr>
              <w:t>15</w:t>
            </w:r>
            <w:r>
              <w:rPr>
                <w:rStyle w:val="IndexLink"/>
                <w:rtl w:val="true"/>
              </w:rPr>
              <w:t xml:space="preserve">- </w:t>
            </w:r>
            <w:r>
              <w:rPr>
                <w:rStyle w:val="IndexLink"/>
                <w:rtl w:val="true"/>
              </w:rPr>
              <w:t>حضرت آیت الله میرزا جعفر قلی سراخانی</w:t>
            </w:r>
            <w:r>
              <w:rPr>
                <w:rStyle w:val="IndexLink"/>
                <w:rtl w:val="true"/>
              </w:rPr>
              <w:tab/>
            </w:r>
            <w:r>
              <w:rPr>
                <w:rStyle w:val="IndexLink"/>
              </w:rPr>
              <w:t>52</w:t>
            </w:r>
          </w:hyperlink>
        </w:p>
        <w:p>
          <w:pPr>
            <w:pStyle w:val="Contents2"/>
            <w:tabs>
              <w:tab w:val="clear" w:pos="8743"/>
              <w:tab w:val="right" w:pos="9026" w:leader="dot"/>
            </w:tabs>
            <w:rPr/>
          </w:pPr>
          <w:hyperlink w:anchor="__RefHeading___Toc5379696_2870459653">
            <w:r>
              <w:rPr>
                <w:webHidden/>
                <w:rStyle w:val="IndexLink"/>
              </w:rPr>
              <w:t>16</w:t>
            </w:r>
            <w:r>
              <w:rPr>
                <w:rStyle w:val="IndexLink"/>
                <w:rtl w:val="true"/>
              </w:rPr>
              <w:t xml:space="preserve">- </w:t>
            </w:r>
            <w:r>
              <w:rPr>
                <w:rStyle w:val="IndexLink"/>
                <w:rtl w:val="true"/>
              </w:rPr>
              <w:t>حضرت آیت الله آخوند حاج ملا مصبت گنجوی</w:t>
            </w:r>
            <w:r>
              <w:rPr>
                <w:rStyle w:val="IndexLink"/>
                <w:rtl w:val="true"/>
              </w:rPr>
              <w:tab/>
            </w:r>
            <w:r>
              <w:rPr>
                <w:rStyle w:val="IndexLink"/>
              </w:rPr>
              <w:t>54</w:t>
            </w:r>
          </w:hyperlink>
        </w:p>
        <w:p>
          <w:pPr>
            <w:pStyle w:val="Contents2"/>
            <w:tabs>
              <w:tab w:val="clear" w:pos="8743"/>
              <w:tab w:val="right" w:pos="9026" w:leader="dot"/>
            </w:tabs>
            <w:rPr/>
          </w:pPr>
          <w:hyperlink w:anchor="__RefHeading___Toc5379698_2870459653">
            <w:r>
              <w:rPr>
                <w:webHidden/>
                <w:rStyle w:val="IndexLink"/>
              </w:rPr>
              <w:t>17</w:t>
            </w:r>
            <w:r>
              <w:rPr>
                <w:rStyle w:val="IndexLink"/>
                <w:rtl w:val="true"/>
              </w:rPr>
              <w:t xml:space="preserve">- </w:t>
            </w:r>
            <w:r>
              <w:rPr>
                <w:rStyle w:val="IndexLink"/>
                <w:rtl w:val="true"/>
              </w:rPr>
              <w:t>حضرت آیت الله سید جسر سیّد زاده گنجوی</w:t>
            </w:r>
            <w:r>
              <w:rPr>
                <w:rStyle w:val="IndexLink"/>
                <w:rtl w:val="true"/>
              </w:rPr>
              <w:tab/>
            </w:r>
            <w:r>
              <w:rPr>
                <w:rStyle w:val="IndexLink"/>
              </w:rPr>
              <w:t>56</w:t>
            </w:r>
          </w:hyperlink>
        </w:p>
        <w:p>
          <w:pPr>
            <w:pStyle w:val="Contents2"/>
            <w:tabs>
              <w:tab w:val="clear" w:pos="8743"/>
              <w:tab w:val="right" w:pos="9026" w:leader="dot"/>
            </w:tabs>
            <w:rPr/>
          </w:pPr>
          <w:hyperlink w:anchor="__RefHeading___Toc5379700_2870459653">
            <w:r>
              <w:rPr>
                <w:webHidden/>
                <w:rStyle w:val="IndexLink"/>
              </w:rPr>
              <w:t>18</w:t>
            </w:r>
            <w:r>
              <w:rPr>
                <w:rStyle w:val="IndexLink"/>
                <w:rtl w:val="true"/>
              </w:rPr>
              <w:t xml:space="preserve">- </w:t>
            </w:r>
            <w:r>
              <w:rPr>
                <w:rStyle w:val="IndexLink"/>
                <w:rtl w:val="true"/>
              </w:rPr>
              <w:t xml:space="preserve">حضرت آیت الله العظمی شیخ عبد الغنی بادکوبه ای </w:t>
            </w:r>
            <w:r>
              <w:rPr>
                <w:rStyle w:val="IndexLink"/>
                <w:rtl w:val="true"/>
              </w:rPr>
              <w:t>(</w:t>
            </w:r>
            <w:r>
              <w:rPr>
                <w:rStyle w:val="IndexLink"/>
                <w:rtl w:val="true"/>
              </w:rPr>
              <w:t>شيخ الشهداء قفقاز</w:t>
            </w:r>
            <w:r>
              <w:rPr>
                <w:rStyle w:val="IndexLink"/>
                <w:rtl w:val="true"/>
              </w:rPr>
              <w:t>)</w:t>
              <w:tab/>
            </w:r>
            <w:r>
              <w:rPr>
                <w:rStyle w:val="IndexLink"/>
              </w:rPr>
              <w:t>58</w:t>
            </w:r>
          </w:hyperlink>
        </w:p>
        <w:p>
          <w:pPr>
            <w:pStyle w:val="Contents2"/>
            <w:tabs>
              <w:tab w:val="clear" w:pos="8743"/>
              <w:tab w:val="right" w:pos="9026" w:leader="dot"/>
            </w:tabs>
            <w:rPr/>
          </w:pPr>
          <w:hyperlink w:anchor="__RefHeading___Toc5379702_2870459653">
            <w:r>
              <w:rPr>
                <w:webHidden/>
                <w:rStyle w:val="IndexLink"/>
              </w:rPr>
              <w:t>19</w:t>
            </w:r>
            <w:r>
              <w:rPr>
                <w:rStyle w:val="IndexLink"/>
                <w:rtl w:val="true"/>
              </w:rPr>
              <w:t xml:space="preserve">- </w:t>
            </w:r>
            <w:r>
              <w:rPr>
                <w:rStyle w:val="IndexLink"/>
                <w:rtl w:val="true"/>
              </w:rPr>
              <w:t>حضرت آیت الله سيّد محمد مشتاقای بادکوبه ای</w:t>
            </w:r>
            <w:r>
              <w:rPr>
                <w:rStyle w:val="IndexLink"/>
                <w:rtl w:val="true"/>
              </w:rPr>
              <w:tab/>
            </w:r>
            <w:r>
              <w:rPr>
                <w:rStyle w:val="IndexLink"/>
              </w:rPr>
              <w:t>60</w:t>
            </w:r>
          </w:hyperlink>
        </w:p>
        <w:p>
          <w:pPr>
            <w:pStyle w:val="Contents2"/>
            <w:tabs>
              <w:tab w:val="clear" w:pos="8743"/>
              <w:tab w:val="right" w:pos="9026" w:leader="dot"/>
            </w:tabs>
            <w:rPr/>
          </w:pPr>
          <w:hyperlink w:anchor="__RefHeading___Toc5379704_2870459653">
            <w:r>
              <w:rPr>
                <w:webHidden/>
                <w:rStyle w:val="IndexLink"/>
              </w:rPr>
              <w:t>20</w:t>
            </w:r>
            <w:r>
              <w:rPr>
                <w:rStyle w:val="IndexLink"/>
                <w:rtl w:val="true"/>
              </w:rPr>
              <w:t xml:space="preserve">- </w:t>
            </w:r>
            <w:r>
              <w:rPr>
                <w:rStyle w:val="IndexLink"/>
                <w:rtl w:val="true"/>
              </w:rPr>
              <w:t>حضرت آیت الله علامه شیخ حسب رامانا و بادکوبه ای</w:t>
            </w:r>
            <w:r>
              <w:rPr>
                <w:rStyle w:val="IndexLink"/>
                <w:rtl w:val="true"/>
              </w:rPr>
              <w:tab/>
            </w:r>
            <w:r>
              <w:rPr>
                <w:rStyle w:val="IndexLink"/>
              </w:rPr>
              <w:t>62</w:t>
            </w:r>
          </w:hyperlink>
        </w:p>
        <w:p>
          <w:pPr>
            <w:pStyle w:val="Contents2"/>
            <w:tabs>
              <w:tab w:val="clear" w:pos="8743"/>
              <w:tab w:val="right" w:pos="9026" w:leader="dot"/>
            </w:tabs>
            <w:rPr/>
          </w:pPr>
          <w:hyperlink w:anchor="__RefHeading___Toc5379706_2870459653">
            <w:r>
              <w:rPr>
                <w:webHidden/>
                <w:rStyle w:val="IndexLink"/>
              </w:rPr>
              <w:t>21</w:t>
            </w:r>
            <w:r>
              <w:rPr>
                <w:rStyle w:val="IndexLink"/>
                <w:rtl w:val="true"/>
              </w:rPr>
              <w:t xml:space="preserve">- </w:t>
            </w:r>
            <w:r>
              <w:rPr>
                <w:rStyle w:val="IndexLink"/>
                <w:rtl w:val="true"/>
              </w:rPr>
              <w:t>حضرت آیت الله شير عباس قلی النكرانی</w:t>
            </w:r>
            <w:r>
              <w:rPr>
                <w:rStyle w:val="IndexLink"/>
                <w:rtl w:val="true"/>
              </w:rPr>
              <w:tab/>
            </w:r>
            <w:r>
              <w:rPr>
                <w:rStyle w:val="IndexLink"/>
              </w:rPr>
              <w:t>64</w:t>
            </w:r>
          </w:hyperlink>
        </w:p>
        <w:p>
          <w:pPr>
            <w:pStyle w:val="Contents2"/>
            <w:tabs>
              <w:tab w:val="clear" w:pos="8743"/>
              <w:tab w:val="right" w:pos="9026" w:leader="dot"/>
            </w:tabs>
            <w:rPr/>
          </w:pPr>
          <w:hyperlink w:anchor="__RefHeading___Toc5379708_2870459653">
            <w:r>
              <w:rPr>
                <w:webHidden/>
                <w:rStyle w:val="IndexLink"/>
              </w:rPr>
              <w:t>22</w:t>
            </w:r>
            <w:r>
              <w:rPr>
                <w:rStyle w:val="IndexLink"/>
                <w:rtl w:val="true"/>
              </w:rPr>
              <w:t xml:space="preserve">- </w:t>
            </w:r>
            <w:r>
              <w:rPr>
                <w:rStyle w:val="IndexLink"/>
                <w:rtl w:val="true"/>
              </w:rPr>
              <w:t>حضرت آیت الله سيد محمد لنکرانی</w:t>
            </w:r>
            <w:r>
              <w:rPr>
                <w:rStyle w:val="IndexLink"/>
                <w:rtl w:val="true"/>
              </w:rPr>
              <w:tab/>
            </w:r>
            <w:r>
              <w:rPr>
                <w:rStyle w:val="IndexLink"/>
              </w:rPr>
              <w:t>66</w:t>
            </w:r>
          </w:hyperlink>
        </w:p>
        <w:p>
          <w:pPr>
            <w:pStyle w:val="Contents2"/>
            <w:tabs>
              <w:tab w:val="clear" w:pos="8743"/>
              <w:tab w:val="right" w:pos="9026" w:leader="dot"/>
            </w:tabs>
            <w:rPr/>
          </w:pPr>
          <w:hyperlink w:anchor="__RefHeading___Toc5379710_2870459653">
            <w:r>
              <w:rPr>
                <w:webHidden/>
                <w:rStyle w:val="IndexLink"/>
              </w:rPr>
              <w:t>23</w:t>
            </w:r>
            <w:r>
              <w:rPr>
                <w:rStyle w:val="IndexLink"/>
                <w:rtl w:val="true"/>
              </w:rPr>
              <w:t xml:space="preserve">- </w:t>
            </w:r>
            <w:r>
              <w:rPr>
                <w:rStyle w:val="IndexLink"/>
                <w:rtl w:val="true"/>
              </w:rPr>
              <w:t>حضرت آیت الله علامه میرزا علی محقق ایروانی</w:t>
            </w:r>
            <w:r>
              <w:rPr>
                <w:rStyle w:val="IndexLink"/>
                <w:rtl w:val="true"/>
              </w:rPr>
              <w:tab/>
            </w:r>
            <w:r>
              <w:rPr>
                <w:rStyle w:val="IndexLink"/>
              </w:rPr>
              <w:t>68</w:t>
            </w:r>
          </w:hyperlink>
        </w:p>
        <w:p>
          <w:pPr>
            <w:pStyle w:val="Contents2"/>
            <w:tabs>
              <w:tab w:val="clear" w:pos="8743"/>
              <w:tab w:val="right" w:pos="9026" w:leader="dot"/>
            </w:tabs>
            <w:rPr/>
          </w:pPr>
          <w:hyperlink w:anchor="__RefHeading___Toc5379712_2870459653">
            <w:r>
              <w:rPr>
                <w:webHidden/>
                <w:rStyle w:val="IndexLink"/>
              </w:rPr>
              <w:t>24</w:t>
            </w:r>
            <w:r>
              <w:rPr>
                <w:rStyle w:val="IndexLink"/>
                <w:rtl w:val="true"/>
              </w:rPr>
              <w:t xml:space="preserve">- </w:t>
            </w:r>
            <w:r>
              <w:rPr>
                <w:rStyle w:val="IndexLink"/>
                <w:rtl w:val="true"/>
              </w:rPr>
              <w:t>حضرت آیت الله مبرزا کا میاب آخوند زاده</w:t>
            </w:r>
            <w:r>
              <w:rPr>
                <w:rStyle w:val="IndexLink"/>
                <w:rtl w:val="true"/>
              </w:rPr>
              <w:tab/>
            </w:r>
            <w:r>
              <w:rPr>
                <w:rStyle w:val="IndexLink"/>
              </w:rPr>
              <w:t>70</w:t>
            </w:r>
          </w:hyperlink>
        </w:p>
        <w:p>
          <w:pPr>
            <w:pStyle w:val="Contents2"/>
            <w:tabs>
              <w:tab w:val="clear" w:pos="8743"/>
              <w:tab w:val="right" w:pos="9026" w:leader="dot"/>
            </w:tabs>
            <w:rPr/>
          </w:pPr>
          <w:hyperlink w:anchor="__RefHeading___Toc5379714_2870459653">
            <w:r>
              <w:rPr>
                <w:webHidden/>
                <w:rStyle w:val="IndexLink"/>
              </w:rPr>
              <w:t>25</w:t>
            </w:r>
            <w:r>
              <w:rPr>
                <w:rStyle w:val="IndexLink"/>
                <w:rtl w:val="true"/>
              </w:rPr>
              <w:t xml:space="preserve">- </w:t>
            </w:r>
            <w:r>
              <w:rPr>
                <w:rStyle w:val="IndexLink"/>
                <w:rtl w:val="true"/>
              </w:rPr>
              <w:t>حضرت آیت الله شیر عبد الرحيم بادکوبه ای</w:t>
            </w:r>
            <w:r>
              <w:rPr>
                <w:rStyle w:val="IndexLink"/>
                <w:rtl w:val="true"/>
              </w:rPr>
              <w:tab/>
            </w:r>
            <w:r>
              <w:rPr>
                <w:rStyle w:val="IndexLink"/>
              </w:rPr>
              <w:t>72</w:t>
            </w:r>
          </w:hyperlink>
        </w:p>
        <w:p>
          <w:pPr>
            <w:pStyle w:val="Contents2"/>
            <w:tabs>
              <w:tab w:val="clear" w:pos="8743"/>
              <w:tab w:val="right" w:pos="9026" w:leader="dot"/>
            </w:tabs>
            <w:rPr/>
          </w:pPr>
          <w:hyperlink w:anchor="__RefHeading___Toc5379716_2870459653">
            <w:r>
              <w:rPr>
                <w:webHidden/>
                <w:rStyle w:val="IndexLink"/>
              </w:rPr>
              <w:t>26</w:t>
            </w:r>
            <w:r>
              <w:rPr>
                <w:rStyle w:val="IndexLink"/>
                <w:rtl w:val="true"/>
              </w:rPr>
              <w:t xml:space="preserve">- </w:t>
            </w:r>
            <w:r>
              <w:rPr>
                <w:rStyle w:val="IndexLink"/>
                <w:rtl w:val="true"/>
              </w:rPr>
              <w:t>حضرت آیت الله شیخ عبدالرئوف بادکوبه ای</w:t>
            </w:r>
            <w:r>
              <w:rPr>
                <w:rStyle w:val="IndexLink"/>
                <w:rtl w:val="true"/>
              </w:rPr>
              <w:tab/>
            </w:r>
            <w:r>
              <w:rPr>
                <w:rStyle w:val="IndexLink"/>
              </w:rPr>
              <w:t>74</w:t>
            </w:r>
          </w:hyperlink>
        </w:p>
        <w:p>
          <w:pPr>
            <w:pStyle w:val="Contents2"/>
            <w:tabs>
              <w:tab w:val="clear" w:pos="8743"/>
              <w:tab w:val="right" w:pos="9026" w:leader="dot"/>
            </w:tabs>
            <w:rPr/>
          </w:pPr>
          <w:hyperlink w:anchor="__RefHeading___Toc5379718_2870459653">
            <w:r>
              <w:rPr>
                <w:webHidden/>
                <w:rStyle w:val="IndexLink"/>
              </w:rPr>
              <w:t>27</w:t>
            </w:r>
            <w:r>
              <w:rPr>
                <w:rStyle w:val="IndexLink"/>
                <w:rtl w:val="true"/>
              </w:rPr>
              <w:t xml:space="preserve">- </w:t>
            </w:r>
            <w:r>
              <w:rPr>
                <w:rStyle w:val="IndexLink"/>
                <w:rtl w:val="true"/>
              </w:rPr>
              <w:t>حضرت آیت الله شیخ حسن بادکوبه ای</w:t>
            </w:r>
            <w:r>
              <w:rPr>
                <w:rStyle w:val="IndexLink"/>
                <w:rtl w:val="true"/>
              </w:rPr>
              <w:tab/>
            </w:r>
            <w:r>
              <w:rPr>
                <w:rStyle w:val="IndexLink"/>
              </w:rPr>
              <w:t>76</w:t>
            </w:r>
          </w:hyperlink>
        </w:p>
        <w:p>
          <w:pPr>
            <w:pStyle w:val="Contents2"/>
            <w:tabs>
              <w:tab w:val="clear" w:pos="8743"/>
              <w:tab w:val="right" w:pos="9026" w:leader="dot"/>
            </w:tabs>
            <w:rPr/>
          </w:pPr>
          <w:hyperlink w:anchor="__RefHeading___Toc5379720_2870459653">
            <w:r>
              <w:rPr>
                <w:webHidden/>
                <w:rStyle w:val="IndexLink"/>
              </w:rPr>
              <w:t>28</w:t>
            </w:r>
            <w:r>
              <w:rPr>
                <w:rStyle w:val="IndexLink"/>
                <w:rtl w:val="true"/>
              </w:rPr>
              <w:t xml:space="preserve">- </w:t>
            </w:r>
            <w:r>
              <w:rPr>
                <w:rStyle w:val="IndexLink"/>
                <w:rtl w:val="true"/>
              </w:rPr>
              <w:t>حضرت آیت الله شیخ باقر ناردارانی</w:t>
            </w:r>
            <w:r>
              <w:rPr>
                <w:rStyle w:val="IndexLink"/>
                <w:rtl w:val="true"/>
              </w:rPr>
              <w:tab/>
            </w:r>
            <w:r>
              <w:rPr>
                <w:rStyle w:val="IndexLink"/>
              </w:rPr>
              <w:t>78</w:t>
            </w:r>
          </w:hyperlink>
        </w:p>
        <w:p>
          <w:pPr>
            <w:pStyle w:val="Contents2"/>
            <w:tabs>
              <w:tab w:val="clear" w:pos="8743"/>
              <w:tab w:val="right" w:pos="9026" w:leader="dot"/>
            </w:tabs>
            <w:rPr/>
          </w:pPr>
          <w:hyperlink w:anchor="__RefHeading___Toc5379722_2870459653">
            <w:r>
              <w:rPr>
                <w:webHidden/>
                <w:rStyle w:val="IndexLink"/>
              </w:rPr>
              <w:t>29</w:t>
            </w:r>
            <w:r>
              <w:rPr>
                <w:rStyle w:val="IndexLink"/>
                <w:rtl w:val="true"/>
              </w:rPr>
              <w:t xml:space="preserve">- </w:t>
            </w:r>
            <w:r>
              <w:rPr>
                <w:rStyle w:val="IndexLink"/>
                <w:rtl w:val="true"/>
              </w:rPr>
              <w:t>حضرت آیت الله میر سیلمان سالیانی</w:t>
            </w:r>
            <w:r>
              <w:rPr>
                <w:rStyle w:val="IndexLink"/>
                <w:rtl w:val="true"/>
              </w:rPr>
              <w:tab/>
            </w:r>
            <w:r>
              <w:rPr>
                <w:rStyle w:val="IndexLink"/>
              </w:rPr>
              <w:t>80</w:t>
            </w:r>
          </w:hyperlink>
        </w:p>
        <w:p>
          <w:pPr>
            <w:pStyle w:val="Contents2"/>
            <w:tabs>
              <w:tab w:val="clear" w:pos="8743"/>
              <w:tab w:val="right" w:pos="9026" w:leader="dot"/>
            </w:tabs>
            <w:rPr/>
          </w:pPr>
          <w:hyperlink w:anchor="__RefHeading___Toc5379724_2870459653">
            <w:r>
              <w:rPr>
                <w:webHidden/>
                <w:rStyle w:val="IndexLink"/>
              </w:rPr>
              <w:t>30</w:t>
            </w:r>
            <w:r>
              <w:rPr>
                <w:rStyle w:val="IndexLink"/>
                <w:rtl w:val="true"/>
              </w:rPr>
              <w:t xml:space="preserve">- </w:t>
            </w:r>
            <w:r>
              <w:rPr>
                <w:rStyle w:val="IndexLink"/>
                <w:rtl w:val="true"/>
              </w:rPr>
              <w:t>حضرت آیت الله شهید شیخ محمد پیش نماز زاده گنجوی</w:t>
            </w:r>
            <w:r>
              <w:rPr>
                <w:rStyle w:val="IndexLink"/>
                <w:rtl w:val="true"/>
              </w:rPr>
              <w:tab/>
            </w:r>
            <w:r>
              <w:rPr>
                <w:rStyle w:val="IndexLink"/>
              </w:rPr>
              <w:t>82</w:t>
            </w:r>
          </w:hyperlink>
        </w:p>
        <w:p>
          <w:pPr>
            <w:pStyle w:val="Contents2"/>
            <w:tabs>
              <w:tab w:val="clear" w:pos="8743"/>
              <w:tab w:val="right" w:pos="9026" w:leader="dot"/>
            </w:tabs>
            <w:rPr/>
          </w:pPr>
          <w:hyperlink w:anchor="__RefHeading___Toc5379726_2870459653">
            <w:r>
              <w:rPr>
                <w:webHidden/>
                <w:rStyle w:val="IndexLink"/>
              </w:rPr>
              <w:t>31</w:t>
            </w:r>
            <w:r>
              <w:rPr>
                <w:rStyle w:val="IndexLink"/>
                <w:rtl w:val="true"/>
              </w:rPr>
              <w:t xml:space="preserve">- </w:t>
            </w:r>
            <w:r>
              <w:rPr>
                <w:rStyle w:val="IndexLink"/>
                <w:rtl w:val="true"/>
              </w:rPr>
              <w:t>حضرت آیت الله شیخ رسول ناردارانی</w:t>
            </w:r>
            <w:r>
              <w:rPr>
                <w:rStyle w:val="IndexLink"/>
                <w:rtl w:val="true"/>
              </w:rPr>
              <w:tab/>
            </w:r>
            <w:r>
              <w:rPr>
                <w:rStyle w:val="IndexLink"/>
              </w:rPr>
              <w:t>84</w:t>
            </w:r>
          </w:hyperlink>
        </w:p>
        <w:p>
          <w:pPr>
            <w:pStyle w:val="Contents2"/>
            <w:tabs>
              <w:tab w:val="clear" w:pos="8743"/>
              <w:tab w:val="right" w:pos="9026" w:leader="dot"/>
            </w:tabs>
            <w:rPr/>
          </w:pPr>
          <w:hyperlink w:anchor="__RefHeading___Toc5379728_2870459653">
            <w:r>
              <w:rPr>
                <w:webHidden/>
                <w:rStyle w:val="IndexLink"/>
              </w:rPr>
              <w:t>32</w:t>
            </w:r>
            <w:r>
              <w:rPr>
                <w:rStyle w:val="IndexLink"/>
                <w:rtl w:val="true"/>
              </w:rPr>
              <w:t xml:space="preserve">- </w:t>
            </w:r>
            <w:r>
              <w:rPr>
                <w:rStyle w:val="IndexLink"/>
                <w:rtl w:val="true"/>
              </w:rPr>
              <w:t>حضرت آیت الله شیخ احمد ناردارانی</w:t>
            </w:r>
            <w:r>
              <w:rPr>
                <w:rStyle w:val="IndexLink"/>
                <w:rtl w:val="true"/>
              </w:rPr>
              <w:tab/>
            </w:r>
            <w:r>
              <w:rPr>
                <w:rStyle w:val="IndexLink"/>
              </w:rPr>
              <w:t>86</w:t>
            </w:r>
          </w:hyperlink>
        </w:p>
        <w:p>
          <w:pPr>
            <w:pStyle w:val="Contents2"/>
            <w:tabs>
              <w:tab w:val="clear" w:pos="8743"/>
              <w:tab w:val="right" w:pos="9026" w:leader="dot"/>
            </w:tabs>
            <w:rPr/>
          </w:pPr>
          <w:hyperlink w:anchor="__RefHeading___Toc5379730_2870459653">
            <w:r>
              <w:rPr>
                <w:webHidden/>
                <w:rStyle w:val="IndexLink"/>
              </w:rPr>
              <w:t>33</w:t>
            </w:r>
            <w:r>
              <w:rPr>
                <w:rStyle w:val="IndexLink"/>
                <w:rtl w:val="true"/>
              </w:rPr>
              <w:t xml:space="preserve">- </w:t>
            </w:r>
            <w:r>
              <w:rPr>
                <w:rStyle w:val="IndexLink"/>
                <w:rtl w:val="true"/>
              </w:rPr>
              <w:t>حضرت آیت الله مبر على اكبر مشتا قايى</w:t>
            </w:r>
            <w:r>
              <w:rPr>
                <w:rStyle w:val="IndexLink"/>
                <w:rtl w:val="true"/>
              </w:rPr>
              <w:tab/>
            </w:r>
            <w:r>
              <w:rPr>
                <w:rStyle w:val="IndexLink"/>
              </w:rPr>
              <w:t>88</w:t>
            </w:r>
          </w:hyperlink>
        </w:p>
        <w:p>
          <w:pPr>
            <w:pStyle w:val="Contents2"/>
            <w:tabs>
              <w:tab w:val="clear" w:pos="8743"/>
              <w:tab w:val="right" w:pos="9026" w:leader="dot"/>
            </w:tabs>
            <w:rPr/>
          </w:pPr>
          <w:hyperlink w:anchor="__RefHeading___Toc5379732_2870459653">
            <w:r>
              <w:rPr>
                <w:webHidden/>
                <w:rStyle w:val="IndexLink"/>
              </w:rPr>
              <w:t>34</w:t>
            </w:r>
            <w:r>
              <w:rPr>
                <w:rStyle w:val="IndexLink"/>
                <w:rtl w:val="true"/>
              </w:rPr>
              <w:t xml:space="preserve">- </w:t>
            </w:r>
            <w:r>
              <w:rPr>
                <w:rStyle w:val="IndexLink"/>
                <w:rtl w:val="true"/>
              </w:rPr>
              <w:t>حضرت آیت الله آقا میرا شرف سالیانی</w:t>
            </w:r>
            <w:r>
              <w:rPr>
                <w:rStyle w:val="IndexLink"/>
                <w:rtl w:val="true"/>
              </w:rPr>
              <w:tab/>
            </w:r>
            <w:r>
              <w:rPr>
                <w:rStyle w:val="IndexLink"/>
              </w:rPr>
              <w:t>90</w:t>
            </w:r>
          </w:hyperlink>
        </w:p>
        <w:p>
          <w:pPr>
            <w:pStyle w:val="Contents2"/>
            <w:tabs>
              <w:tab w:val="clear" w:pos="8743"/>
              <w:tab w:val="right" w:pos="9026" w:leader="dot"/>
            </w:tabs>
            <w:rPr/>
          </w:pPr>
          <w:hyperlink w:anchor="__RefHeading___Toc5379734_2870459653">
            <w:r>
              <w:rPr>
                <w:webHidden/>
                <w:rStyle w:val="IndexLink"/>
              </w:rPr>
              <w:t>35</w:t>
            </w:r>
            <w:r>
              <w:rPr>
                <w:rStyle w:val="IndexLink"/>
                <w:rtl w:val="true"/>
              </w:rPr>
              <w:t xml:space="preserve">- </w:t>
            </w:r>
            <w:r>
              <w:rPr>
                <w:rStyle w:val="IndexLink"/>
                <w:rtl w:val="true"/>
              </w:rPr>
              <w:t>حضرت آیت الله شیخ ابراهیم خلیل بلگهی</w:t>
            </w:r>
            <w:r>
              <w:rPr>
                <w:rStyle w:val="IndexLink"/>
                <w:rtl w:val="true"/>
              </w:rPr>
              <w:tab/>
            </w:r>
            <w:r>
              <w:rPr>
                <w:rStyle w:val="IndexLink"/>
              </w:rPr>
              <w:t>92</w:t>
            </w:r>
          </w:hyperlink>
        </w:p>
        <w:p>
          <w:pPr>
            <w:pStyle w:val="Contents2"/>
            <w:tabs>
              <w:tab w:val="clear" w:pos="8743"/>
              <w:tab w:val="right" w:pos="9026" w:leader="dot"/>
            </w:tabs>
            <w:rPr/>
          </w:pPr>
          <w:hyperlink w:anchor="__RefHeading___Toc5379736_2870459653">
            <w:r>
              <w:rPr>
                <w:webHidden/>
                <w:rStyle w:val="IndexLink"/>
              </w:rPr>
              <w:t>36</w:t>
            </w:r>
            <w:r>
              <w:rPr>
                <w:rStyle w:val="IndexLink"/>
                <w:rtl w:val="true"/>
              </w:rPr>
              <w:t xml:space="preserve">- </w:t>
            </w:r>
            <w:r>
              <w:rPr>
                <w:rStyle w:val="IndexLink"/>
                <w:rtl w:val="true"/>
              </w:rPr>
              <w:t>حضرت آیت الله سید میرحسینی بادکوبه ای</w:t>
            </w:r>
            <w:r>
              <w:rPr>
                <w:rStyle w:val="IndexLink"/>
                <w:rtl w:val="true"/>
              </w:rPr>
              <w:tab/>
            </w:r>
            <w:r>
              <w:rPr>
                <w:rStyle w:val="IndexLink"/>
              </w:rPr>
              <w:t>94</w:t>
            </w:r>
          </w:hyperlink>
        </w:p>
        <w:p>
          <w:pPr>
            <w:pStyle w:val="Contents2"/>
            <w:tabs>
              <w:tab w:val="clear" w:pos="8743"/>
              <w:tab w:val="right" w:pos="9026" w:leader="dot"/>
            </w:tabs>
            <w:rPr/>
          </w:pPr>
          <w:hyperlink w:anchor="__RefHeading___Toc5379738_2870459653">
            <w:r>
              <w:rPr>
                <w:webHidden/>
                <w:rStyle w:val="IndexLink"/>
              </w:rPr>
              <w:t>37</w:t>
            </w:r>
            <w:r>
              <w:rPr>
                <w:rStyle w:val="IndexLink"/>
                <w:rtl w:val="true"/>
              </w:rPr>
              <w:t xml:space="preserve">- </w:t>
            </w:r>
            <w:r>
              <w:rPr>
                <w:rStyle w:val="IndexLink"/>
                <w:rtl w:val="true"/>
              </w:rPr>
              <w:t>حضرت آیت الله آقامیرهاشم سالیانی</w:t>
            </w:r>
            <w:r>
              <w:rPr>
                <w:rStyle w:val="IndexLink"/>
                <w:rtl w:val="true"/>
              </w:rPr>
              <w:tab/>
            </w:r>
            <w:r>
              <w:rPr>
                <w:rStyle w:val="IndexLink"/>
              </w:rPr>
              <w:t>96</w:t>
            </w:r>
          </w:hyperlink>
        </w:p>
        <w:p>
          <w:pPr>
            <w:pStyle w:val="Contents2"/>
            <w:tabs>
              <w:tab w:val="clear" w:pos="8743"/>
              <w:tab w:val="right" w:pos="9026" w:leader="dot"/>
            </w:tabs>
            <w:rPr/>
          </w:pPr>
          <w:hyperlink w:anchor="__RefHeading___Toc5379740_2870459653">
            <w:r>
              <w:rPr>
                <w:webHidden/>
                <w:rStyle w:val="IndexLink"/>
              </w:rPr>
              <w:t>38</w:t>
            </w:r>
            <w:r>
              <w:rPr>
                <w:rStyle w:val="IndexLink"/>
                <w:rtl w:val="true"/>
              </w:rPr>
              <w:t xml:space="preserve">- </w:t>
            </w:r>
            <w:r>
              <w:rPr>
                <w:rStyle w:val="IndexLink"/>
                <w:rtl w:val="true"/>
              </w:rPr>
              <w:t>حضرت آیت الله آقا میر باقر آقازاده سالیانی</w:t>
            </w:r>
            <w:r>
              <w:rPr>
                <w:rStyle w:val="IndexLink"/>
                <w:rtl w:val="true"/>
              </w:rPr>
              <w:tab/>
            </w:r>
            <w:r>
              <w:rPr>
                <w:rStyle w:val="IndexLink"/>
              </w:rPr>
              <w:t>98</w:t>
            </w:r>
          </w:hyperlink>
        </w:p>
        <w:p>
          <w:pPr>
            <w:pStyle w:val="Contents2"/>
            <w:tabs>
              <w:tab w:val="clear" w:pos="8743"/>
              <w:tab w:val="right" w:pos="9026" w:leader="dot"/>
            </w:tabs>
            <w:rPr/>
          </w:pPr>
          <w:hyperlink w:anchor="__RefHeading___Toc5379742_2870459653">
            <w:r>
              <w:rPr>
                <w:webHidden/>
                <w:rStyle w:val="IndexLink"/>
              </w:rPr>
              <w:t>39</w:t>
            </w:r>
            <w:r>
              <w:rPr>
                <w:rStyle w:val="IndexLink"/>
                <w:rtl w:val="true"/>
              </w:rPr>
              <w:t xml:space="preserve">- </w:t>
            </w:r>
            <w:r>
              <w:rPr>
                <w:rStyle w:val="IndexLink"/>
                <w:rtl w:val="true"/>
              </w:rPr>
              <w:t>حضرت آیت الله میر عبدالسمیع مشتاقائی</w:t>
            </w:r>
            <w:r>
              <w:rPr>
                <w:rStyle w:val="IndexLink"/>
                <w:rtl w:val="true"/>
              </w:rPr>
              <w:tab/>
            </w:r>
            <w:r>
              <w:rPr>
                <w:rStyle w:val="IndexLink"/>
              </w:rPr>
              <w:t>100</w:t>
            </w:r>
          </w:hyperlink>
        </w:p>
        <w:p>
          <w:pPr>
            <w:pStyle w:val="Contents2"/>
            <w:tabs>
              <w:tab w:val="clear" w:pos="8743"/>
              <w:tab w:val="right" w:pos="9026" w:leader="dot"/>
            </w:tabs>
            <w:rPr/>
          </w:pPr>
          <w:hyperlink w:anchor="__RefHeading___Toc5379744_2870459653">
            <w:r>
              <w:rPr>
                <w:webHidden/>
                <w:rStyle w:val="IndexLink"/>
              </w:rPr>
              <w:t>40</w:t>
            </w:r>
            <w:r>
              <w:rPr>
                <w:rStyle w:val="IndexLink"/>
                <w:rtl w:val="true"/>
              </w:rPr>
              <w:t xml:space="preserve">- </w:t>
            </w:r>
            <w:r>
              <w:rPr>
                <w:rStyle w:val="IndexLink"/>
                <w:rtl w:val="true"/>
              </w:rPr>
              <w:t>حضرت آیت الله شیخ حسن لنکرانی</w:t>
            </w:r>
            <w:r>
              <w:rPr>
                <w:rStyle w:val="IndexLink"/>
                <w:rtl w:val="true"/>
              </w:rPr>
              <w:tab/>
            </w:r>
            <w:r>
              <w:rPr>
                <w:rStyle w:val="IndexLink"/>
              </w:rPr>
              <w:t>102</w:t>
            </w:r>
          </w:hyperlink>
        </w:p>
        <w:p>
          <w:pPr>
            <w:pStyle w:val="Contents2"/>
            <w:tabs>
              <w:tab w:val="clear" w:pos="8743"/>
              <w:tab w:val="right" w:pos="9026" w:leader="dot"/>
            </w:tabs>
            <w:rPr/>
          </w:pPr>
          <w:hyperlink w:anchor="__RefHeading___Toc5379746_2870459653">
            <w:r>
              <w:rPr>
                <w:webHidden/>
                <w:rStyle w:val="IndexLink"/>
              </w:rPr>
              <w:t>41</w:t>
            </w:r>
            <w:r>
              <w:rPr>
                <w:rStyle w:val="IndexLink"/>
                <w:rtl w:val="true"/>
              </w:rPr>
              <w:t xml:space="preserve">- </w:t>
            </w:r>
            <w:r>
              <w:rPr>
                <w:rStyle w:val="IndexLink"/>
                <w:rtl w:val="true"/>
              </w:rPr>
              <w:t>حضرت آیت الله شیخ حسین فاطمایی</w:t>
            </w:r>
            <w:r>
              <w:rPr>
                <w:rStyle w:val="IndexLink"/>
                <w:rtl w:val="true"/>
              </w:rPr>
              <w:tab/>
            </w:r>
            <w:r>
              <w:rPr>
                <w:rStyle w:val="IndexLink"/>
              </w:rPr>
              <w:t>104</w:t>
            </w:r>
          </w:hyperlink>
        </w:p>
        <w:p>
          <w:pPr>
            <w:pStyle w:val="Contents2"/>
            <w:tabs>
              <w:tab w:val="clear" w:pos="8743"/>
              <w:tab w:val="right" w:pos="9026" w:leader="dot"/>
            </w:tabs>
            <w:rPr/>
          </w:pPr>
          <w:hyperlink w:anchor="__RefHeading___Toc5379748_2870459653">
            <w:r>
              <w:rPr>
                <w:webHidden/>
                <w:rStyle w:val="IndexLink"/>
              </w:rPr>
              <w:t>42</w:t>
            </w:r>
            <w:r>
              <w:rPr>
                <w:rStyle w:val="IndexLink"/>
                <w:rtl w:val="true"/>
              </w:rPr>
              <w:t xml:space="preserve">- </w:t>
            </w:r>
            <w:r>
              <w:rPr>
                <w:rStyle w:val="IndexLink"/>
                <w:rtl w:val="true"/>
              </w:rPr>
              <w:t>حضرت آیت الله سید حسن علیزاده گنجوی</w:t>
            </w:r>
            <w:r>
              <w:rPr>
                <w:rStyle w:val="IndexLink"/>
                <w:rtl w:val="true"/>
              </w:rPr>
              <w:tab/>
            </w:r>
            <w:r>
              <w:rPr>
                <w:rStyle w:val="IndexLink"/>
              </w:rPr>
              <w:t>106</w:t>
            </w:r>
          </w:hyperlink>
        </w:p>
        <w:p>
          <w:pPr>
            <w:pStyle w:val="Contents2"/>
            <w:tabs>
              <w:tab w:val="clear" w:pos="8743"/>
              <w:tab w:val="right" w:pos="9026" w:leader="dot"/>
            </w:tabs>
            <w:rPr/>
          </w:pPr>
          <w:hyperlink w:anchor="__RefHeading___Toc5379750_2870459653">
            <w:r>
              <w:rPr>
                <w:webHidden/>
                <w:rStyle w:val="IndexLink"/>
              </w:rPr>
              <w:t>43</w:t>
            </w:r>
            <w:r>
              <w:rPr>
                <w:rStyle w:val="IndexLink"/>
                <w:rtl w:val="true"/>
              </w:rPr>
              <w:t xml:space="preserve">- </w:t>
            </w:r>
            <w:r>
              <w:rPr>
                <w:rStyle w:val="IndexLink"/>
                <w:rtl w:val="true"/>
              </w:rPr>
              <w:t>حضرت آیت الله شیخ حسن سبحانی لنکرانی</w:t>
            </w:r>
            <w:r>
              <w:rPr>
                <w:rStyle w:val="IndexLink"/>
                <w:rtl w:val="true"/>
              </w:rPr>
              <w:tab/>
            </w:r>
            <w:r>
              <w:rPr>
                <w:rStyle w:val="IndexLink"/>
              </w:rPr>
              <w:t>108</w:t>
            </w:r>
          </w:hyperlink>
        </w:p>
        <w:p>
          <w:pPr>
            <w:pStyle w:val="Contents2"/>
            <w:tabs>
              <w:tab w:val="clear" w:pos="8743"/>
              <w:tab w:val="right" w:pos="9026" w:leader="dot"/>
            </w:tabs>
            <w:rPr/>
          </w:pPr>
          <w:hyperlink w:anchor="__RefHeading___Toc5379752_2870459653">
            <w:r>
              <w:rPr>
                <w:webHidden/>
                <w:rStyle w:val="IndexLink"/>
              </w:rPr>
              <w:t>44</w:t>
            </w:r>
            <w:r>
              <w:rPr>
                <w:rStyle w:val="IndexLink"/>
                <w:rtl w:val="true"/>
              </w:rPr>
              <w:t xml:space="preserve">- </w:t>
            </w:r>
            <w:r>
              <w:rPr>
                <w:rStyle w:val="IndexLink"/>
                <w:rtl w:val="true"/>
              </w:rPr>
              <w:t>حضرت آیت الله شيخ على اركو ان لنگرانی</w:t>
            </w:r>
            <w:r>
              <w:rPr>
                <w:rStyle w:val="IndexLink"/>
                <w:rtl w:val="true"/>
              </w:rPr>
              <w:tab/>
            </w:r>
            <w:r>
              <w:rPr>
                <w:rStyle w:val="IndexLink"/>
              </w:rPr>
              <w:t>110</w:t>
            </w:r>
          </w:hyperlink>
        </w:p>
        <w:p>
          <w:pPr>
            <w:pStyle w:val="Contents2"/>
            <w:tabs>
              <w:tab w:val="clear" w:pos="8743"/>
              <w:tab w:val="right" w:pos="9026" w:leader="dot"/>
            </w:tabs>
            <w:rPr/>
          </w:pPr>
          <w:hyperlink w:anchor="__RefHeading___Toc5379754_2870459653">
            <w:r>
              <w:rPr>
                <w:webHidden/>
                <w:rStyle w:val="IndexLink"/>
              </w:rPr>
              <w:t>45</w:t>
            </w:r>
            <w:r>
              <w:rPr>
                <w:rStyle w:val="IndexLink"/>
                <w:rtl w:val="true"/>
              </w:rPr>
              <w:t xml:space="preserve">- </w:t>
            </w:r>
            <w:r>
              <w:rPr>
                <w:rStyle w:val="IndexLink"/>
                <w:rtl w:val="true"/>
              </w:rPr>
              <w:t>حضرت آیت الله شیخ عبد الحسين بشيرى بادکوبه ای</w:t>
            </w:r>
            <w:r>
              <w:rPr>
                <w:rStyle w:val="IndexLink"/>
                <w:rtl w:val="true"/>
              </w:rPr>
              <w:tab/>
            </w:r>
            <w:r>
              <w:rPr>
                <w:rStyle w:val="IndexLink"/>
              </w:rPr>
              <w:t>112</w:t>
            </w:r>
          </w:hyperlink>
        </w:p>
        <w:p>
          <w:pPr>
            <w:pStyle w:val="Contents2"/>
            <w:tabs>
              <w:tab w:val="clear" w:pos="8743"/>
              <w:tab w:val="right" w:pos="9026" w:leader="dot"/>
            </w:tabs>
            <w:rPr/>
          </w:pPr>
          <w:hyperlink w:anchor="__RefHeading___Toc5379756_2870459653">
            <w:r>
              <w:rPr>
                <w:webHidden/>
                <w:rStyle w:val="IndexLink"/>
              </w:rPr>
              <w:t>46</w:t>
            </w:r>
            <w:r>
              <w:rPr>
                <w:rStyle w:val="IndexLink"/>
                <w:rtl w:val="true"/>
              </w:rPr>
              <w:t xml:space="preserve">- </w:t>
            </w:r>
            <w:r>
              <w:rPr>
                <w:rStyle w:val="IndexLink"/>
                <w:rtl w:val="true"/>
              </w:rPr>
              <w:t>حضرت آیت الله سيد علی ساليانى</w:t>
            </w:r>
            <w:r>
              <w:rPr>
                <w:rStyle w:val="IndexLink"/>
                <w:rtl w:val="true"/>
              </w:rPr>
              <w:tab/>
            </w:r>
            <w:r>
              <w:rPr>
                <w:rStyle w:val="IndexLink"/>
              </w:rPr>
              <w:t>114</w:t>
            </w:r>
          </w:hyperlink>
        </w:p>
        <w:p>
          <w:pPr>
            <w:pStyle w:val="Contents2"/>
            <w:tabs>
              <w:tab w:val="clear" w:pos="8743"/>
              <w:tab w:val="right" w:pos="9026" w:leader="dot"/>
            </w:tabs>
            <w:rPr/>
          </w:pPr>
          <w:hyperlink w:anchor="__RefHeading___Toc5379758_2870459653">
            <w:r>
              <w:rPr>
                <w:webHidden/>
                <w:rStyle w:val="IndexLink"/>
              </w:rPr>
              <w:t>47</w:t>
            </w:r>
            <w:r>
              <w:rPr>
                <w:rStyle w:val="IndexLink"/>
                <w:rtl w:val="true"/>
              </w:rPr>
              <w:t xml:space="preserve">- </w:t>
            </w:r>
            <w:r>
              <w:rPr>
                <w:rStyle w:val="IndexLink"/>
                <w:rtl w:val="true"/>
              </w:rPr>
              <w:t>حضرت آیت الله شیخ فرامیز بادکوبه ای</w:t>
            </w:r>
            <w:r>
              <w:rPr>
                <w:rStyle w:val="IndexLink"/>
                <w:rtl w:val="true"/>
              </w:rPr>
              <w:tab/>
            </w:r>
            <w:r>
              <w:rPr>
                <w:rStyle w:val="IndexLink"/>
              </w:rPr>
              <w:t>116</w:t>
            </w:r>
          </w:hyperlink>
        </w:p>
        <w:p>
          <w:pPr>
            <w:pStyle w:val="Contents2"/>
            <w:tabs>
              <w:tab w:val="clear" w:pos="8743"/>
              <w:tab w:val="right" w:pos="9026" w:leader="dot"/>
            </w:tabs>
            <w:rPr/>
          </w:pPr>
          <w:hyperlink w:anchor="__RefHeading___Toc5379760_2870459653">
            <w:r>
              <w:rPr>
                <w:webHidden/>
                <w:rStyle w:val="IndexLink"/>
              </w:rPr>
              <w:t>48</w:t>
            </w:r>
            <w:r>
              <w:rPr>
                <w:rStyle w:val="IndexLink"/>
                <w:rtl w:val="true"/>
              </w:rPr>
              <w:t xml:space="preserve">- </w:t>
            </w:r>
            <w:r>
              <w:rPr>
                <w:rStyle w:val="IndexLink"/>
                <w:rtl w:val="true"/>
              </w:rPr>
              <w:t>حضرت آیت الله حاج شیخ فرج الله پیشنماز زاده</w:t>
            </w:r>
            <w:r>
              <w:rPr>
                <w:rStyle w:val="IndexLink"/>
                <w:rtl w:val="true"/>
              </w:rPr>
              <w:tab/>
            </w:r>
            <w:r>
              <w:rPr>
                <w:rStyle w:val="IndexLink"/>
              </w:rPr>
              <w:t>118</w:t>
            </w:r>
          </w:hyperlink>
        </w:p>
        <w:p>
          <w:pPr>
            <w:pStyle w:val="Contents2"/>
            <w:tabs>
              <w:tab w:val="clear" w:pos="8743"/>
              <w:tab w:val="right" w:pos="9026" w:leader="dot"/>
            </w:tabs>
            <w:rPr/>
          </w:pPr>
          <w:hyperlink w:anchor="__RefHeading___Toc5379762_2870459653">
            <w:r>
              <w:rPr>
                <w:webHidden/>
                <w:rStyle w:val="IndexLink"/>
              </w:rPr>
              <w:t>49</w:t>
            </w:r>
            <w:r>
              <w:rPr>
                <w:rStyle w:val="IndexLink"/>
                <w:rtl w:val="true"/>
              </w:rPr>
              <w:t xml:space="preserve">- </w:t>
            </w:r>
            <w:r>
              <w:rPr>
                <w:rStyle w:val="IndexLink"/>
                <w:rtl w:val="true"/>
              </w:rPr>
              <w:t>حضرت آیت الله آخوند آقا مع النكرانى</w:t>
            </w:r>
            <w:r>
              <w:rPr>
                <w:rStyle w:val="IndexLink"/>
                <w:rtl w:val="true"/>
              </w:rPr>
              <w:tab/>
            </w:r>
            <w:r>
              <w:rPr>
                <w:rStyle w:val="IndexLink"/>
              </w:rPr>
              <w:t>120</w:t>
            </w:r>
          </w:hyperlink>
        </w:p>
        <w:p>
          <w:pPr>
            <w:pStyle w:val="Contents2"/>
            <w:tabs>
              <w:tab w:val="clear" w:pos="8743"/>
              <w:tab w:val="right" w:pos="9026" w:leader="dot"/>
            </w:tabs>
            <w:rPr/>
          </w:pPr>
          <w:hyperlink w:anchor="__RefHeading___Toc5379764_2870459653">
            <w:r>
              <w:rPr>
                <w:webHidden/>
                <w:rStyle w:val="IndexLink"/>
              </w:rPr>
              <w:t>50</w:t>
            </w:r>
            <w:r>
              <w:rPr>
                <w:rStyle w:val="IndexLink"/>
                <w:rtl w:val="true"/>
              </w:rPr>
              <w:t xml:space="preserve">- </w:t>
            </w:r>
            <w:r>
              <w:rPr>
                <w:rStyle w:val="IndexLink"/>
                <w:rtl w:val="true"/>
              </w:rPr>
              <w:t>حضرت آیت الله شیخ جواد ناردارانی</w:t>
            </w:r>
            <w:r>
              <w:rPr>
                <w:rStyle w:val="IndexLink"/>
                <w:rtl w:val="true"/>
              </w:rPr>
              <w:tab/>
            </w:r>
            <w:r>
              <w:rPr>
                <w:rStyle w:val="IndexLink"/>
              </w:rPr>
              <w:t>122</w:t>
            </w:r>
          </w:hyperlink>
        </w:p>
        <w:p>
          <w:pPr>
            <w:pStyle w:val="Contents2"/>
            <w:tabs>
              <w:tab w:val="clear" w:pos="8743"/>
              <w:tab w:val="right" w:pos="9026" w:leader="dot"/>
            </w:tabs>
            <w:rPr/>
          </w:pPr>
          <w:hyperlink w:anchor="__RefHeading___Toc5379766_2870459653">
            <w:r>
              <w:rPr>
                <w:webHidden/>
                <w:rStyle w:val="IndexLink"/>
              </w:rPr>
              <w:t>51</w:t>
            </w:r>
            <w:r>
              <w:rPr>
                <w:rStyle w:val="IndexLink"/>
                <w:rtl w:val="true"/>
              </w:rPr>
              <w:t xml:space="preserve">- </w:t>
            </w:r>
            <w:r>
              <w:rPr>
                <w:rStyle w:val="IndexLink"/>
                <w:rtl w:val="true"/>
              </w:rPr>
              <w:t>حضرت آیت الله شیخ غلامحسین محامی بادکوبه ای</w:t>
            </w:r>
            <w:r>
              <w:rPr>
                <w:rStyle w:val="IndexLink"/>
                <w:rtl w:val="true"/>
              </w:rPr>
              <w:tab/>
            </w:r>
            <w:r>
              <w:rPr>
                <w:rStyle w:val="IndexLink"/>
              </w:rPr>
              <w:t>124</w:t>
            </w:r>
          </w:hyperlink>
        </w:p>
        <w:p>
          <w:pPr>
            <w:pStyle w:val="Contents2"/>
            <w:tabs>
              <w:tab w:val="clear" w:pos="8743"/>
              <w:tab w:val="right" w:pos="9026" w:leader="dot"/>
            </w:tabs>
            <w:rPr/>
          </w:pPr>
          <w:hyperlink w:anchor="__RefHeading___Toc5379768_2870459653">
            <w:r>
              <w:rPr>
                <w:webHidden/>
                <w:rStyle w:val="IndexLink"/>
              </w:rPr>
              <w:t>52</w:t>
            </w:r>
            <w:r>
              <w:rPr>
                <w:rStyle w:val="IndexLink"/>
                <w:rtl w:val="true"/>
              </w:rPr>
              <w:t xml:space="preserve">- </w:t>
            </w:r>
            <w:r>
              <w:rPr>
                <w:rStyle w:val="IndexLink"/>
                <w:rtl w:val="true"/>
              </w:rPr>
              <w:t>شیخ الاسلام آخوند زز العابدین علیزاده</w:t>
            </w:r>
            <w:r>
              <w:rPr>
                <w:rStyle w:val="IndexLink"/>
                <w:rtl w:val="true"/>
              </w:rPr>
              <w:tab/>
            </w:r>
            <w:r>
              <w:rPr>
                <w:rStyle w:val="IndexLink"/>
              </w:rPr>
              <w:t>126</w:t>
            </w:r>
          </w:hyperlink>
        </w:p>
        <w:p>
          <w:pPr>
            <w:pStyle w:val="Contents2"/>
            <w:tabs>
              <w:tab w:val="clear" w:pos="8743"/>
              <w:tab w:val="right" w:pos="9026" w:leader="dot"/>
            </w:tabs>
            <w:rPr/>
          </w:pPr>
          <w:hyperlink w:anchor="__RefHeading___Toc5379770_2870459653">
            <w:r>
              <w:rPr>
                <w:webHidden/>
                <w:rStyle w:val="IndexLink"/>
              </w:rPr>
              <w:t>53</w:t>
            </w:r>
            <w:r>
              <w:rPr>
                <w:rStyle w:val="IndexLink"/>
                <w:rtl w:val="true"/>
              </w:rPr>
              <w:t xml:space="preserve">- </w:t>
            </w:r>
            <w:r>
              <w:rPr>
                <w:rStyle w:val="IndexLink"/>
                <w:rtl w:val="true"/>
              </w:rPr>
              <w:t>حضرت آیت الله حاج شیخ محس نخجوانی</w:t>
            </w:r>
            <w:r>
              <w:rPr>
                <w:rStyle w:val="IndexLink"/>
                <w:rtl w:val="true"/>
              </w:rPr>
              <w:tab/>
            </w:r>
            <w:r>
              <w:rPr>
                <w:rStyle w:val="IndexLink"/>
              </w:rPr>
              <w:t>128</w:t>
            </w:r>
          </w:hyperlink>
        </w:p>
        <w:p>
          <w:pPr>
            <w:pStyle w:val="Contents2"/>
            <w:tabs>
              <w:tab w:val="clear" w:pos="8743"/>
              <w:tab w:val="right" w:pos="9026" w:leader="dot"/>
            </w:tabs>
            <w:rPr/>
          </w:pPr>
          <w:hyperlink w:anchor="__RefHeading___Toc5379772_2870459653">
            <w:r>
              <w:rPr>
                <w:webHidden/>
                <w:rStyle w:val="IndexLink"/>
              </w:rPr>
              <w:t>54</w:t>
            </w:r>
            <w:r>
              <w:rPr>
                <w:rStyle w:val="IndexLink"/>
                <w:rtl w:val="true"/>
              </w:rPr>
              <w:t xml:space="preserve">- </w:t>
            </w:r>
            <w:r>
              <w:rPr>
                <w:rStyle w:val="IndexLink"/>
                <w:rtl w:val="true"/>
              </w:rPr>
              <w:t>حضرت آیت الله شيخ عبد الغفار حائرى لنكرانى</w:t>
            </w:r>
            <w:r>
              <w:rPr>
                <w:rStyle w:val="IndexLink"/>
                <w:rtl w:val="true"/>
              </w:rPr>
              <w:tab/>
            </w:r>
            <w:r>
              <w:rPr>
                <w:rStyle w:val="IndexLink"/>
              </w:rPr>
              <w:t>130</w:t>
            </w:r>
          </w:hyperlink>
        </w:p>
        <w:p>
          <w:pPr>
            <w:pStyle w:val="Contents2"/>
            <w:tabs>
              <w:tab w:val="clear" w:pos="8743"/>
              <w:tab w:val="right" w:pos="9026" w:leader="dot"/>
            </w:tabs>
            <w:rPr/>
          </w:pPr>
          <w:hyperlink w:anchor="__RefHeading___Toc5379774_2870459653">
            <w:r>
              <w:rPr>
                <w:webHidden/>
                <w:rStyle w:val="IndexLink"/>
              </w:rPr>
              <w:t>55</w:t>
            </w:r>
            <w:r>
              <w:rPr>
                <w:rStyle w:val="IndexLink"/>
                <w:rtl w:val="true"/>
              </w:rPr>
              <w:t xml:space="preserve">- </w:t>
            </w:r>
            <w:r>
              <w:rPr>
                <w:rStyle w:val="IndexLink"/>
                <w:rtl w:val="true"/>
              </w:rPr>
              <w:t>حضرت آیت الله شیخ اسد الله سیف الدینی</w:t>
            </w:r>
            <w:r>
              <w:rPr>
                <w:rStyle w:val="IndexLink"/>
                <w:rtl w:val="true"/>
              </w:rPr>
              <w:tab/>
            </w:r>
            <w:r>
              <w:rPr>
                <w:rStyle w:val="IndexLink"/>
              </w:rPr>
              <w:t>132</w:t>
            </w:r>
          </w:hyperlink>
        </w:p>
        <w:p>
          <w:pPr>
            <w:pStyle w:val="Contents2"/>
            <w:tabs>
              <w:tab w:val="clear" w:pos="8743"/>
              <w:tab w:val="right" w:pos="9026" w:leader="dot"/>
            </w:tabs>
            <w:rPr/>
          </w:pPr>
          <w:hyperlink w:anchor="__RefHeading___Toc5379776_2870459653">
            <w:r>
              <w:rPr>
                <w:webHidden/>
                <w:rStyle w:val="IndexLink"/>
              </w:rPr>
              <w:t>56</w:t>
            </w:r>
            <w:r>
              <w:rPr>
                <w:rStyle w:val="IndexLink"/>
                <w:rtl w:val="true"/>
              </w:rPr>
              <w:t xml:space="preserve">- </w:t>
            </w:r>
            <w:r>
              <w:rPr>
                <w:rStyle w:val="IndexLink"/>
                <w:rtl w:val="true"/>
              </w:rPr>
              <w:t>حضرت آیت الله میرزا عبد المطلب فقیه اردوبادی</w:t>
            </w:r>
            <w:r>
              <w:rPr>
                <w:rStyle w:val="IndexLink"/>
                <w:rtl w:val="true"/>
              </w:rPr>
              <w:tab/>
            </w:r>
            <w:r>
              <w:rPr>
                <w:rStyle w:val="IndexLink"/>
              </w:rPr>
              <w:t>134</w:t>
            </w:r>
          </w:hyperlink>
        </w:p>
        <w:p>
          <w:pPr>
            <w:pStyle w:val="Contents2"/>
            <w:tabs>
              <w:tab w:val="clear" w:pos="8743"/>
              <w:tab w:val="right" w:pos="9026" w:leader="dot"/>
            </w:tabs>
            <w:rPr/>
          </w:pPr>
          <w:hyperlink w:anchor="__RefHeading___Toc5379778_2870459653">
            <w:r>
              <w:rPr>
                <w:webHidden/>
                <w:rStyle w:val="IndexLink"/>
              </w:rPr>
              <w:t>57</w:t>
            </w:r>
            <w:r>
              <w:rPr>
                <w:rStyle w:val="IndexLink"/>
                <w:rtl w:val="true"/>
              </w:rPr>
              <w:t xml:space="preserve">- </w:t>
            </w:r>
            <w:r>
              <w:rPr>
                <w:rStyle w:val="IndexLink"/>
                <w:rtl w:val="true"/>
              </w:rPr>
              <w:t>حضرت آیت الله آخوند ملا مظفر لنکرانی</w:t>
            </w:r>
            <w:r>
              <w:rPr>
                <w:rStyle w:val="IndexLink"/>
                <w:rtl w:val="true"/>
              </w:rPr>
              <w:tab/>
            </w:r>
            <w:r>
              <w:rPr>
                <w:rStyle w:val="IndexLink"/>
              </w:rPr>
              <w:t>136</w:t>
            </w:r>
          </w:hyperlink>
        </w:p>
        <w:p>
          <w:pPr>
            <w:pStyle w:val="Contents2"/>
            <w:tabs>
              <w:tab w:val="clear" w:pos="8743"/>
              <w:tab w:val="right" w:pos="9026" w:leader="dot"/>
            </w:tabs>
            <w:rPr/>
          </w:pPr>
          <w:hyperlink w:anchor="__RefHeading___Toc5379780_2870459653">
            <w:r>
              <w:rPr>
                <w:webHidden/>
                <w:rStyle w:val="IndexLink"/>
              </w:rPr>
              <w:t>58</w:t>
            </w:r>
            <w:r>
              <w:rPr>
                <w:rStyle w:val="IndexLink"/>
                <w:rtl w:val="true"/>
              </w:rPr>
              <w:t xml:space="preserve">- </w:t>
            </w:r>
            <w:r>
              <w:rPr>
                <w:rStyle w:val="IndexLink"/>
                <w:rtl w:val="true"/>
              </w:rPr>
              <w:t>حضرت آیت الله علامه میرزا محمد علیارد و بادی</w:t>
            </w:r>
            <w:r>
              <w:rPr>
                <w:rStyle w:val="IndexLink"/>
                <w:rtl w:val="true"/>
              </w:rPr>
              <w:tab/>
            </w:r>
            <w:r>
              <w:rPr>
                <w:rStyle w:val="IndexLink"/>
              </w:rPr>
              <w:t>138</w:t>
            </w:r>
          </w:hyperlink>
        </w:p>
        <w:p>
          <w:pPr>
            <w:pStyle w:val="Contents2"/>
            <w:tabs>
              <w:tab w:val="clear" w:pos="8743"/>
              <w:tab w:val="right" w:pos="9026" w:leader="dot"/>
            </w:tabs>
            <w:rPr/>
          </w:pPr>
          <w:hyperlink w:anchor="__RefHeading___Toc5379782_2870459653">
            <w:r>
              <w:rPr>
                <w:webHidden/>
                <w:rStyle w:val="IndexLink"/>
              </w:rPr>
              <w:t>59</w:t>
            </w:r>
            <w:r>
              <w:rPr>
                <w:rStyle w:val="IndexLink"/>
                <w:rtl w:val="true"/>
              </w:rPr>
              <w:t xml:space="preserve">- </w:t>
            </w:r>
            <w:r>
              <w:rPr>
                <w:rStyle w:val="IndexLink"/>
                <w:rtl w:val="true"/>
              </w:rPr>
              <w:t>حضرت آیت الله شیخ قدرت الله لنكرانى</w:t>
            </w:r>
            <w:r>
              <w:rPr>
                <w:rStyle w:val="IndexLink"/>
                <w:rtl w:val="true"/>
              </w:rPr>
              <w:tab/>
            </w:r>
            <w:r>
              <w:rPr>
                <w:rStyle w:val="IndexLink"/>
              </w:rPr>
              <w:t>140</w:t>
            </w:r>
          </w:hyperlink>
        </w:p>
        <w:p>
          <w:pPr>
            <w:pStyle w:val="Contents2"/>
            <w:tabs>
              <w:tab w:val="clear" w:pos="8743"/>
              <w:tab w:val="right" w:pos="9026" w:leader="dot"/>
            </w:tabs>
            <w:rPr/>
          </w:pPr>
          <w:hyperlink w:anchor="__RefHeading___Toc5379784_2870459653">
            <w:r>
              <w:rPr>
                <w:webHidden/>
                <w:rStyle w:val="IndexLink"/>
              </w:rPr>
              <w:t>60</w:t>
            </w:r>
            <w:r>
              <w:rPr>
                <w:rStyle w:val="IndexLink"/>
                <w:rtl w:val="true"/>
              </w:rPr>
              <w:t xml:space="preserve">- </w:t>
            </w:r>
            <w:r>
              <w:rPr>
                <w:rStyle w:val="IndexLink"/>
                <w:rtl w:val="true"/>
              </w:rPr>
              <w:t>حضرت آیت الله میرزا محمد حسبز لنکرانی</w:t>
            </w:r>
            <w:r>
              <w:rPr>
                <w:rStyle w:val="IndexLink"/>
                <w:rtl w:val="true"/>
              </w:rPr>
              <w:tab/>
            </w:r>
            <w:r>
              <w:rPr>
                <w:rStyle w:val="IndexLink"/>
              </w:rPr>
              <w:t>142</w:t>
            </w:r>
          </w:hyperlink>
        </w:p>
        <w:p>
          <w:pPr>
            <w:pStyle w:val="Contents2"/>
            <w:tabs>
              <w:tab w:val="clear" w:pos="8743"/>
              <w:tab w:val="right" w:pos="9026" w:leader="dot"/>
            </w:tabs>
            <w:rPr/>
          </w:pPr>
          <w:hyperlink w:anchor="__RefHeading___Toc5379786_2870459653">
            <w:r>
              <w:rPr>
                <w:webHidden/>
                <w:rStyle w:val="IndexLink"/>
              </w:rPr>
              <w:t>61</w:t>
            </w:r>
            <w:r>
              <w:rPr>
                <w:rStyle w:val="IndexLink"/>
                <w:rtl w:val="true"/>
              </w:rPr>
              <w:t xml:space="preserve">- </w:t>
            </w:r>
            <w:r>
              <w:rPr>
                <w:rStyle w:val="IndexLink"/>
                <w:rtl w:val="true"/>
              </w:rPr>
              <w:t>حضرت آیت الله شيخ جلا النكراني</w:t>
            </w:r>
            <w:r>
              <w:rPr>
                <w:rStyle w:val="IndexLink"/>
                <w:rtl w:val="true"/>
              </w:rPr>
              <w:tab/>
            </w:r>
            <w:r>
              <w:rPr>
                <w:rStyle w:val="IndexLink"/>
              </w:rPr>
              <w:t>144</w:t>
            </w:r>
          </w:hyperlink>
        </w:p>
        <w:p>
          <w:pPr>
            <w:pStyle w:val="Contents2"/>
            <w:tabs>
              <w:tab w:val="clear" w:pos="8743"/>
              <w:tab w:val="right" w:pos="9026" w:leader="dot"/>
            </w:tabs>
            <w:rPr/>
          </w:pPr>
          <w:hyperlink w:anchor="__RefHeading___Toc5379788_2870459653">
            <w:r>
              <w:rPr>
                <w:webHidden/>
                <w:rStyle w:val="IndexLink"/>
              </w:rPr>
              <w:t>62</w:t>
            </w:r>
            <w:r>
              <w:rPr>
                <w:rStyle w:val="IndexLink"/>
                <w:rtl w:val="true"/>
              </w:rPr>
              <w:t xml:space="preserve">- </w:t>
            </w:r>
            <w:r>
              <w:rPr>
                <w:rStyle w:val="IndexLink"/>
                <w:rtl w:val="true"/>
              </w:rPr>
              <w:t>حضرت آیت الله مبرزا عبد الكريم مشتاقایی بادکوبه ای</w:t>
            </w:r>
            <w:r>
              <w:rPr>
                <w:rStyle w:val="IndexLink"/>
                <w:rtl w:val="true"/>
              </w:rPr>
              <w:tab/>
            </w:r>
            <w:r>
              <w:rPr>
                <w:rStyle w:val="IndexLink"/>
              </w:rPr>
              <w:t>146</w:t>
            </w:r>
          </w:hyperlink>
        </w:p>
        <w:p>
          <w:pPr>
            <w:pStyle w:val="Contents2"/>
            <w:tabs>
              <w:tab w:val="clear" w:pos="8743"/>
              <w:tab w:val="right" w:pos="9026" w:leader="dot"/>
            </w:tabs>
            <w:rPr/>
          </w:pPr>
          <w:hyperlink w:anchor="__RefHeading___Toc5379790_2870459653">
            <w:r>
              <w:rPr>
                <w:webHidden/>
                <w:rStyle w:val="IndexLink"/>
              </w:rPr>
              <w:t>63</w:t>
            </w:r>
            <w:r>
              <w:rPr>
                <w:rStyle w:val="IndexLink"/>
                <w:rtl w:val="true"/>
              </w:rPr>
              <w:t xml:space="preserve">- </w:t>
            </w:r>
            <w:r>
              <w:rPr>
                <w:rStyle w:val="IndexLink"/>
                <w:rtl w:val="true"/>
              </w:rPr>
              <w:t>حضرت آیت الله شیخ محمد جواد ایروانی</w:t>
            </w:r>
            <w:r>
              <w:rPr>
                <w:rStyle w:val="IndexLink"/>
                <w:rtl w:val="true"/>
              </w:rPr>
              <w:tab/>
            </w:r>
            <w:r>
              <w:rPr>
                <w:rStyle w:val="IndexLink"/>
              </w:rPr>
              <w:t>148</w:t>
            </w:r>
          </w:hyperlink>
        </w:p>
        <w:p>
          <w:pPr>
            <w:pStyle w:val="Contents2"/>
            <w:tabs>
              <w:tab w:val="clear" w:pos="8743"/>
              <w:tab w:val="right" w:pos="9026" w:leader="dot"/>
            </w:tabs>
            <w:rPr/>
          </w:pPr>
          <w:hyperlink w:anchor="__RefHeading___Toc5379792_2870459653">
            <w:r>
              <w:rPr>
                <w:webHidden/>
                <w:rStyle w:val="IndexLink"/>
              </w:rPr>
              <w:t>64</w:t>
            </w:r>
            <w:r>
              <w:rPr>
                <w:rStyle w:val="IndexLink"/>
                <w:rtl w:val="true"/>
              </w:rPr>
              <w:t xml:space="preserve">- </w:t>
            </w:r>
            <w:r>
              <w:rPr>
                <w:rStyle w:val="IndexLink"/>
                <w:rtl w:val="true"/>
              </w:rPr>
              <w:t>حضرت آیت الله شيخ عبد الرزاق لنكرانى</w:t>
            </w:r>
            <w:r>
              <w:rPr>
                <w:rStyle w:val="IndexLink"/>
                <w:rtl w:val="true"/>
              </w:rPr>
              <w:tab/>
            </w:r>
            <w:r>
              <w:rPr>
                <w:rStyle w:val="IndexLink"/>
              </w:rPr>
              <w:t>150</w:t>
            </w:r>
          </w:hyperlink>
        </w:p>
        <w:p>
          <w:pPr>
            <w:pStyle w:val="Contents2"/>
            <w:tabs>
              <w:tab w:val="clear" w:pos="8743"/>
              <w:tab w:val="right" w:pos="9026" w:leader="dot"/>
            </w:tabs>
            <w:rPr/>
          </w:pPr>
          <w:hyperlink w:anchor="__RefHeading___Toc5379794_2870459653">
            <w:r>
              <w:rPr>
                <w:webHidden/>
                <w:rStyle w:val="IndexLink"/>
              </w:rPr>
              <w:t>65</w:t>
            </w:r>
            <w:r>
              <w:rPr>
                <w:rStyle w:val="IndexLink"/>
                <w:rtl w:val="true"/>
              </w:rPr>
              <w:t xml:space="preserve">- </w:t>
            </w:r>
            <w:r>
              <w:rPr>
                <w:rStyle w:val="IndexLink"/>
                <w:rtl w:val="true"/>
              </w:rPr>
              <w:t>حضرت آیت الله ميرزاعل بادکوبه ای</w:t>
            </w:r>
            <w:r>
              <w:rPr>
                <w:rStyle w:val="IndexLink"/>
                <w:rtl w:val="true"/>
              </w:rPr>
              <w:tab/>
            </w:r>
            <w:r>
              <w:rPr>
                <w:rStyle w:val="IndexLink"/>
              </w:rPr>
              <w:t>152</w:t>
            </w:r>
          </w:hyperlink>
        </w:p>
        <w:p>
          <w:pPr>
            <w:pStyle w:val="Contents2"/>
            <w:tabs>
              <w:tab w:val="clear" w:pos="8743"/>
              <w:tab w:val="right" w:pos="9026" w:leader="dot"/>
            </w:tabs>
            <w:rPr/>
          </w:pPr>
          <w:hyperlink w:anchor="__RefHeading___Toc5379796_2870459653">
            <w:r>
              <w:rPr>
                <w:webHidden/>
                <w:rStyle w:val="IndexLink"/>
              </w:rPr>
              <w:t>66</w:t>
            </w:r>
            <w:r>
              <w:rPr>
                <w:rStyle w:val="IndexLink"/>
                <w:rtl w:val="true"/>
              </w:rPr>
              <w:t xml:space="preserve">- </w:t>
            </w:r>
            <w:r>
              <w:rPr>
                <w:rStyle w:val="IndexLink"/>
                <w:rtl w:val="true"/>
              </w:rPr>
              <w:t>حضرت آیت الله شیخ ابو القاسم خاچمازی بادکوبه ای</w:t>
            </w:r>
            <w:r>
              <w:rPr>
                <w:rStyle w:val="IndexLink"/>
                <w:rtl w:val="true"/>
              </w:rPr>
              <w:tab/>
            </w:r>
            <w:r>
              <w:rPr>
                <w:rStyle w:val="IndexLink"/>
              </w:rPr>
              <w:t>154</w:t>
            </w:r>
          </w:hyperlink>
        </w:p>
        <w:p>
          <w:pPr>
            <w:pStyle w:val="Contents2"/>
            <w:tabs>
              <w:tab w:val="clear" w:pos="8743"/>
              <w:tab w:val="right" w:pos="9026" w:leader="dot"/>
            </w:tabs>
            <w:rPr/>
          </w:pPr>
          <w:hyperlink w:anchor="__RefHeading___Toc5379798_2870459653">
            <w:r>
              <w:rPr>
                <w:webHidden/>
                <w:rStyle w:val="IndexLink"/>
              </w:rPr>
              <w:t>67</w:t>
            </w:r>
            <w:r>
              <w:rPr>
                <w:rStyle w:val="IndexLink"/>
                <w:rtl w:val="true"/>
              </w:rPr>
              <w:t xml:space="preserve">- </w:t>
            </w:r>
            <w:r>
              <w:rPr>
                <w:rStyle w:val="IndexLink"/>
                <w:rtl w:val="true"/>
              </w:rPr>
              <w:t>حضرت آیت الله سيد حسبز مشتاقای بادکوبه ای</w:t>
            </w:r>
            <w:r>
              <w:rPr>
                <w:rStyle w:val="IndexLink"/>
                <w:rtl w:val="true"/>
              </w:rPr>
              <w:tab/>
            </w:r>
            <w:r>
              <w:rPr>
                <w:rStyle w:val="IndexLink"/>
              </w:rPr>
              <w:t>156</w:t>
            </w:r>
          </w:hyperlink>
        </w:p>
        <w:p>
          <w:pPr>
            <w:pStyle w:val="Contents2"/>
            <w:tabs>
              <w:tab w:val="clear" w:pos="8743"/>
              <w:tab w:val="right" w:pos="9026" w:leader="dot"/>
            </w:tabs>
            <w:rPr/>
          </w:pPr>
          <w:hyperlink w:anchor="__RefHeading___Toc5379800_2870459653">
            <w:r>
              <w:rPr>
                <w:webHidden/>
                <w:rStyle w:val="IndexLink"/>
              </w:rPr>
              <w:t>68</w:t>
            </w:r>
            <w:r>
              <w:rPr>
                <w:rStyle w:val="IndexLink"/>
                <w:rtl w:val="true"/>
              </w:rPr>
              <w:t xml:space="preserve">- </w:t>
            </w:r>
            <w:r>
              <w:rPr>
                <w:rStyle w:val="IndexLink"/>
                <w:rtl w:val="true"/>
              </w:rPr>
              <w:t>حضرت آیت الله آقا میر نصر الله</w:t>
            </w:r>
            <w:r>
              <w:rPr>
                <w:rStyle w:val="IndexLink"/>
                <w:rtl w:val="true"/>
              </w:rPr>
              <w:tab/>
            </w:r>
            <w:r>
              <w:rPr>
                <w:rStyle w:val="IndexLink"/>
              </w:rPr>
              <w:t>158</w:t>
            </w:r>
          </w:hyperlink>
        </w:p>
        <w:p>
          <w:pPr>
            <w:pStyle w:val="Contents2"/>
            <w:tabs>
              <w:tab w:val="clear" w:pos="8743"/>
              <w:tab w:val="right" w:pos="9026" w:leader="dot"/>
            </w:tabs>
            <w:rPr/>
          </w:pPr>
          <w:hyperlink w:anchor="__RefHeading___Toc5379802_2870459653">
            <w:r>
              <w:rPr>
                <w:webHidden/>
                <w:rStyle w:val="IndexLink"/>
              </w:rPr>
              <w:t>69</w:t>
            </w:r>
            <w:r>
              <w:rPr>
                <w:rStyle w:val="IndexLink"/>
                <w:rtl w:val="true"/>
              </w:rPr>
              <w:t xml:space="preserve">- </w:t>
            </w:r>
            <w:r>
              <w:rPr>
                <w:rStyle w:val="IndexLink"/>
                <w:rtl w:val="true"/>
              </w:rPr>
              <w:t>حضرت آیت الله مبرزا عبد الحسين واعظ النكرانی</w:t>
            </w:r>
            <w:r>
              <w:rPr>
                <w:rStyle w:val="IndexLink"/>
                <w:rtl w:val="true"/>
              </w:rPr>
              <w:tab/>
            </w:r>
            <w:r>
              <w:rPr>
                <w:rStyle w:val="IndexLink"/>
              </w:rPr>
              <w:t>160</w:t>
            </w:r>
          </w:hyperlink>
        </w:p>
        <w:p>
          <w:pPr>
            <w:pStyle w:val="Contents2"/>
            <w:tabs>
              <w:tab w:val="clear" w:pos="8743"/>
              <w:tab w:val="right" w:pos="9026" w:leader="dot"/>
            </w:tabs>
            <w:rPr/>
          </w:pPr>
          <w:hyperlink w:anchor="__RefHeading___Toc5379804_2870459653">
            <w:r>
              <w:rPr>
                <w:webHidden/>
                <w:rStyle w:val="IndexLink"/>
              </w:rPr>
              <w:t>70</w:t>
            </w:r>
            <w:r>
              <w:rPr>
                <w:rStyle w:val="IndexLink"/>
                <w:rtl w:val="true"/>
              </w:rPr>
              <w:t xml:space="preserve">- </w:t>
            </w:r>
            <w:r>
              <w:rPr>
                <w:rStyle w:val="IndexLink"/>
                <w:rtl w:val="true"/>
              </w:rPr>
              <w:t>حضرت آیت الله شیخ بشبر ارکوانى لنکرانی</w:t>
            </w:r>
            <w:r>
              <w:rPr>
                <w:rStyle w:val="IndexLink"/>
                <w:rtl w:val="true"/>
              </w:rPr>
              <w:tab/>
            </w:r>
            <w:r>
              <w:rPr>
                <w:rStyle w:val="IndexLink"/>
              </w:rPr>
              <w:t>162</w:t>
            </w:r>
          </w:hyperlink>
        </w:p>
        <w:p>
          <w:pPr>
            <w:pStyle w:val="Contents2"/>
            <w:tabs>
              <w:tab w:val="clear" w:pos="8743"/>
              <w:tab w:val="right" w:pos="9026" w:leader="dot"/>
            </w:tabs>
            <w:rPr/>
          </w:pPr>
          <w:hyperlink w:anchor="__RefHeading___Toc5379806_2870459653">
            <w:r>
              <w:rPr>
                <w:webHidden/>
                <w:rStyle w:val="IndexLink"/>
              </w:rPr>
              <w:t>71</w:t>
            </w:r>
            <w:r>
              <w:rPr>
                <w:rStyle w:val="IndexLink"/>
                <w:rtl w:val="true"/>
              </w:rPr>
              <w:t xml:space="preserve">- </w:t>
            </w:r>
            <w:r>
              <w:rPr>
                <w:rStyle w:val="IndexLink"/>
                <w:rtl w:val="true"/>
              </w:rPr>
              <w:t>شیخ الاسلام شیخ محسن حكيم زاده</w:t>
            </w:r>
            <w:r>
              <w:rPr>
                <w:rStyle w:val="IndexLink"/>
                <w:rtl w:val="true"/>
              </w:rPr>
              <w:tab/>
            </w:r>
            <w:r>
              <w:rPr>
                <w:rStyle w:val="IndexLink"/>
              </w:rPr>
              <w:t>164</w:t>
            </w:r>
          </w:hyperlink>
        </w:p>
        <w:p>
          <w:pPr>
            <w:pStyle w:val="Contents2"/>
            <w:tabs>
              <w:tab w:val="clear" w:pos="8743"/>
              <w:tab w:val="right" w:pos="9026" w:leader="dot"/>
            </w:tabs>
            <w:rPr/>
          </w:pPr>
          <w:hyperlink w:anchor="__RefHeading___Toc5379808_2870459653">
            <w:r>
              <w:rPr>
                <w:webHidden/>
                <w:rStyle w:val="IndexLink"/>
              </w:rPr>
              <w:t>72</w:t>
            </w:r>
            <w:r>
              <w:rPr>
                <w:rStyle w:val="IndexLink"/>
                <w:rtl w:val="true"/>
              </w:rPr>
              <w:t xml:space="preserve">- </w:t>
            </w:r>
            <w:r>
              <w:rPr>
                <w:rStyle w:val="IndexLink"/>
                <w:rtl w:val="true"/>
              </w:rPr>
              <w:t>حضرت آیت الله شيخ علی بادکوبه ای</w:t>
            </w:r>
            <w:r>
              <w:rPr>
                <w:rStyle w:val="IndexLink"/>
                <w:rtl w:val="true"/>
              </w:rPr>
              <w:tab/>
            </w:r>
            <w:r>
              <w:rPr>
                <w:rStyle w:val="IndexLink"/>
              </w:rPr>
              <w:t>166</w:t>
            </w:r>
          </w:hyperlink>
        </w:p>
        <w:p>
          <w:pPr>
            <w:pStyle w:val="Contents2"/>
            <w:tabs>
              <w:tab w:val="clear" w:pos="8743"/>
              <w:tab w:val="right" w:pos="9026" w:leader="dot"/>
            </w:tabs>
            <w:rPr/>
          </w:pPr>
          <w:hyperlink w:anchor="__RefHeading___Toc5379810_2870459653">
            <w:r>
              <w:rPr>
                <w:webHidden/>
                <w:rStyle w:val="IndexLink"/>
              </w:rPr>
              <w:t>73</w:t>
            </w:r>
            <w:r>
              <w:rPr>
                <w:rStyle w:val="IndexLink"/>
                <w:rtl w:val="true"/>
              </w:rPr>
              <w:t xml:space="preserve">- </w:t>
            </w:r>
            <w:r>
              <w:rPr>
                <w:rStyle w:val="IndexLink"/>
                <w:rtl w:val="true"/>
              </w:rPr>
              <w:t>حضرت آیت الله سيد محمد بادکوبه ای</w:t>
            </w:r>
            <w:r>
              <w:rPr>
                <w:rStyle w:val="IndexLink"/>
                <w:rtl w:val="true"/>
              </w:rPr>
              <w:tab/>
            </w:r>
            <w:r>
              <w:rPr>
                <w:rStyle w:val="IndexLink"/>
              </w:rPr>
              <w:t>168</w:t>
            </w:r>
          </w:hyperlink>
        </w:p>
        <w:p>
          <w:pPr>
            <w:pStyle w:val="Contents2"/>
            <w:tabs>
              <w:tab w:val="clear" w:pos="8743"/>
              <w:tab w:val="right" w:pos="9026" w:leader="dot"/>
            </w:tabs>
            <w:rPr/>
          </w:pPr>
          <w:hyperlink w:anchor="__RefHeading___Toc5379812_2870459653">
            <w:r>
              <w:rPr>
                <w:webHidden/>
                <w:rStyle w:val="IndexLink"/>
              </w:rPr>
              <w:t>74</w:t>
            </w:r>
            <w:r>
              <w:rPr>
                <w:rStyle w:val="IndexLink"/>
                <w:rtl w:val="true"/>
              </w:rPr>
              <w:t xml:space="preserve">- </w:t>
            </w:r>
            <w:r>
              <w:rPr>
                <w:rStyle w:val="IndexLink"/>
                <w:rtl w:val="true"/>
              </w:rPr>
              <w:t>حضرت آیت الله شیخ فاضل موحد قفقازی</w:t>
            </w:r>
            <w:r>
              <w:rPr>
                <w:rStyle w:val="IndexLink"/>
                <w:rtl w:val="true"/>
              </w:rPr>
              <w:tab/>
            </w:r>
            <w:r>
              <w:rPr>
                <w:rStyle w:val="IndexLink"/>
              </w:rPr>
              <w:t>170</w:t>
            </w:r>
          </w:hyperlink>
        </w:p>
        <w:p>
          <w:pPr>
            <w:pStyle w:val="Contents2"/>
            <w:tabs>
              <w:tab w:val="clear" w:pos="8743"/>
              <w:tab w:val="right" w:pos="9026" w:leader="dot"/>
            </w:tabs>
            <w:rPr/>
          </w:pPr>
          <w:hyperlink w:anchor="__RefHeading___Toc5379814_2870459653">
            <w:r>
              <w:rPr>
                <w:webHidden/>
                <w:rStyle w:val="IndexLink"/>
              </w:rPr>
              <w:t>75</w:t>
            </w:r>
            <w:r>
              <w:rPr>
                <w:rStyle w:val="IndexLink"/>
                <w:rtl w:val="true"/>
              </w:rPr>
              <w:t xml:space="preserve">- </w:t>
            </w:r>
            <w:r>
              <w:rPr>
                <w:rStyle w:val="IndexLink"/>
                <w:rtl w:val="true"/>
              </w:rPr>
              <w:t>حضرت آیت الله شیز اسحاق آستارای قفقازی</w:t>
            </w:r>
            <w:r>
              <w:rPr>
                <w:rStyle w:val="IndexLink"/>
                <w:rtl w:val="true"/>
              </w:rPr>
              <w:tab/>
            </w:r>
            <w:r>
              <w:rPr>
                <w:rStyle w:val="IndexLink"/>
              </w:rPr>
              <w:t>172</w:t>
            </w:r>
          </w:hyperlink>
        </w:p>
        <w:p>
          <w:pPr>
            <w:pStyle w:val="Contents2"/>
            <w:tabs>
              <w:tab w:val="clear" w:pos="8743"/>
              <w:tab w:val="right" w:pos="9026" w:leader="dot"/>
            </w:tabs>
            <w:rPr/>
          </w:pPr>
          <w:hyperlink w:anchor="__RefHeading___Toc5379816_2870459653">
            <w:r>
              <w:rPr>
                <w:webHidden/>
                <w:rStyle w:val="IndexLink"/>
              </w:rPr>
              <w:t>76</w:t>
            </w:r>
            <w:r>
              <w:rPr>
                <w:rStyle w:val="IndexLink"/>
                <w:rtl w:val="true"/>
              </w:rPr>
              <w:t xml:space="preserve">- </w:t>
            </w:r>
            <w:r>
              <w:rPr>
                <w:rStyle w:val="IndexLink"/>
                <w:rtl w:val="true"/>
              </w:rPr>
              <w:t>حضرت آیت الله شیخ صدر الدین بادکوبه ای</w:t>
            </w:r>
            <w:r>
              <w:rPr>
                <w:rStyle w:val="IndexLink"/>
                <w:rtl w:val="true"/>
              </w:rPr>
              <w:tab/>
            </w:r>
            <w:r>
              <w:rPr>
                <w:rStyle w:val="IndexLink"/>
              </w:rPr>
              <w:t>174</w:t>
            </w:r>
          </w:hyperlink>
        </w:p>
        <w:p>
          <w:pPr>
            <w:pStyle w:val="Contents2"/>
            <w:tabs>
              <w:tab w:val="clear" w:pos="8743"/>
              <w:tab w:val="right" w:pos="9026" w:leader="dot"/>
            </w:tabs>
            <w:rPr/>
          </w:pPr>
          <w:hyperlink w:anchor="__RefHeading___Toc5379818_2870459653">
            <w:r>
              <w:rPr>
                <w:webHidden/>
                <w:rStyle w:val="IndexLink"/>
              </w:rPr>
              <w:t>77</w:t>
            </w:r>
            <w:r>
              <w:rPr>
                <w:rStyle w:val="IndexLink"/>
                <w:rtl w:val="true"/>
              </w:rPr>
              <w:t xml:space="preserve">- </w:t>
            </w:r>
            <w:r>
              <w:rPr>
                <w:rStyle w:val="IndexLink"/>
                <w:rtl w:val="true"/>
              </w:rPr>
              <w:t>حضرت آیت الله شيخ جعفر لنکرانی</w:t>
            </w:r>
            <w:r>
              <w:rPr>
                <w:rStyle w:val="IndexLink"/>
                <w:rtl w:val="true"/>
              </w:rPr>
              <w:tab/>
            </w:r>
            <w:r>
              <w:rPr>
                <w:rStyle w:val="IndexLink"/>
              </w:rPr>
              <w:t>176</w:t>
            </w:r>
          </w:hyperlink>
        </w:p>
        <w:p>
          <w:pPr>
            <w:pStyle w:val="Contents2"/>
            <w:tabs>
              <w:tab w:val="clear" w:pos="8743"/>
              <w:tab w:val="right" w:pos="9026" w:leader="dot"/>
            </w:tabs>
            <w:rPr/>
          </w:pPr>
          <w:hyperlink w:anchor="__RefHeading___Toc5379820_2870459653">
            <w:r>
              <w:rPr>
                <w:webHidden/>
                <w:rStyle w:val="IndexLink"/>
              </w:rPr>
              <w:t>78</w:t>
            </w:r>
            <w:r>
              <w:rPr>
                <w:rStyle w:val="IndexLink"/>
                <w:rtl w:val="true"/>
              </w:rPr>
              <w:t xml:space="preserve">- </w:t>
            </w:r>
            <w:r>
              <w:rPr>
                <w:rStyle w:val="IndexLink"/>
                <w:rtl w:val="true"/>
              </w:rPr>
              <w:t>حضرت آیت الله سيد عبد الحجت ایروانی</w:t>
            </w:r>
            <w:r>
              <w:rPr>
                <w:rStyle w:val="IndexLink"/>
                <w:rtl w:val="true"/>
              </w:rPr>
              <w:tab/>
            </w:r>
            <w:r>
              <w:rPr>
                <w:rStyle w:val="IndexLink"/>
              </w:rPr>
              <w:t>178</w:t>
            </w:r>
          </w:hyperlink>
        </w:p>
        <w:p>
          <w:pPr>
            <w:pStyle w:val="Contents2"/>
            <w:tabs>
              <w:tab w:val="clear" w:pos="8743"/>
              <w:tab w:val="right" w:pos="9026" w:leader="dot"/>
            </w:tabs>
            <w:rPr/>
          </w:pPr>
          <w:hyperlink w:anchor="__RefHeading___Toc5379822_2870459653">
            <w:r>
              <w:rPr>
                <w:webHidden/>
                <w:rStyle w:val="IndexLink"/>
              </w:rPr>
              <w:t>79</w:t>
            </w:r>
            <w:r>
              <w:rPr>
                <w:rStyle w:val="IndexLink"/>
                <w:rtl w:val="true"/>
              </w:rPr>
              <w:t xml:space="preserve">- </w:t>
            </w:r>
            <w:r>
              <w:rPr>
                <w:rStyle w:val="IndexLink"/>
                <w:rtl w:val="true"/>
              </w:rPr>
              <w:t>شیخ الاسلام حاج علی آقا سلیمان زاده</w:t>
            </w:r>
            <w:r>
              <w:rPr>
                <w:rStyle w:val="IndexLink"/>
                <w:rtl w:val="true"/>
              </w:rPr>
              <w:tab/>
            </w:r>
            <w:r>
              <w:rPr>
                <w:rStyle w:val="IndexLink"/>
              </w:rPr>
              <w:t>180</w:t>
            </w:r>
          </w:hyperlink>
        </w:p>
        <w:p>
          <w:pPr>
            <w:pStyle w:val="Contents2"/>
            <w:tabs>
              <w:tab w:val="clear" w:pos="8743"/>
              <w:tab w:val="right" w:pos="9026" w:leader="dot"/>
            </w:tabs>
            <w:rPr/>
          </w:pPr>
          <w:hyperlink w:anchor="__RefHeading___Toc5379824_2870459653">
            <w:r>
              <w:rPr>
                <w:webHidden/>
                <w:rStyle w:val="IndexLink"/>
              </w:rPr>
              <w:t>80</w:t>
            </w:r>
            <w:r>
              <w:rPr>
                <w:rStyle w:val="IndexLink"/>
                <w:rtl w:val="true"/>
              </w:rPr>
              <w:t xml:space="preserve">- </w:t>
            </w:r>
            <w:r>
              <w:rPr>
                <w:rStyle w:val="IndexLink"/>
                <w:rtl w:val="true"/>
              </w:rPr>
              <w:t>حضرت آیت الله شیخ مظاهر ناردارانی</w:t>
            </w:r>
            <w:r>
              <w:rPr>
                <w:rStyle w:val="IndexLink"/>
                <w:rtl w:val="true"/>
              </w:rPr>
              <w:tab/>
            </w:r>
            <w:r>
              <w:rPr>
                <w:rStyle w:val="IndexLink"/>
              </w:rPr>
              <w:t>182</w:t>
            </w:r>
          </w:hyperlink>
        </w:p>
        <w:p>
          <w:pPr>
            <w:pStyle w:val="Contents2"/>
            <w:tabs>
              <w:tab w:val="clear" w:pos="8743"/>
              <w:tab w:val="right" w:pos="9026" w:leader="dot"/>
            </w:tabs>
            <w:rPr/>
          </w:pPr>
          <w:hyperlink w:anchor="__RefHeading___Toc5379826_2870459653">
            <w:r>
              <w:rPr>
                <w:webHidden/>
                <w:rStyle w:val="IndexLink"/>
              </w:rPr>
              <w:t>81</w:t>
            </w:r>
            <w:r>
              <w:rPr>
                <w:rStyle w:val="IndexLink"/>
                <w:rtl w:val="true"/>
              </w:rPr>
              <w:t xml:space="preserve">- </w:t>
            </w:r>
            <w:r>
              <w:rPr>
                <w:rStyle w:val="IndexLink"/>
                <w:rtl w:val="true"/>
              </w:rPr>
              <w:t>حضرت آیت الله شيخ احمد لنکرانی</w:t>
            </w:r>
            <w:r>
              <w:rPr>
                <w:rStyle w:val="IndexLink"/>
                <w:rtl w:val="true"/>
              </w:rPr>
              <w:tab/>
            </w:r>
            <w:r>
              <w:rPr>
                <w:rStyle w:val="IndexLink"/>
              </w:rPr>
              <w:t>184</w:t>
            </w:r>
          </w:hyperlink>
        </w:p>
        <w:p>
          <w:pPr>
            <w:pStyle w:val="Contents2"/>
            <w:tabs>
              <w:tab w:val="clear" w:pos="8743"/>
              <w:tab w:val="right" w:pos="9026" w:leader="dot"/>
            </w:tabs>
            <w:rPr/>
          </w:pPr>
          <w:hyperlink w:anchor="__RefHeading___Toc5379828_2870459653">
            <w:r>
              <w:rPr>
                <w:webHidden/>
                <w:rStyle w:val="IndexLink"/>
              </w:rPr>
              <w:t>82</w:t>
            </w:r>
            <w:r>
              <w:rPr>
                <w:rStyle w:val="IndexLink"/>
                <w:rtl w:val="true"/>
              </w:rPr>
              <w:t xml:space="preserve">- </w:t>
            </w:r>
            <w:r>
              <w:rPr>
                <w:rStyle w:val="IndexLink"/>
                <w:rtl w:val="true"/>
              </w:rPr>
              <w:t>حضرت آیت الله سيّد محمد حسینی نجفی بادکوبه ای</w:t>
            </w:r>
            <w:r>
              <w:rPr>
                <w:rStyle w:val="IndexLink"/>
                <w:rtl w:val="true"/>
              </w:rPr>
              <w:tab/>
            </w:r>
            <w:r>
              <w:rPr>
                <w:rStyle w:val="IndexLink"/>
              </w:rPr>
              <w:t>186</w:t>
            </w:r>
          </w:hyperlink>
        </w:p>
        <w:p>
          <w:pPr>
            <w:pStyle w:val="Contents2"/>
            <w:tabs>
              <w:tab w:val="clear" w:pos="8743"/>
              <w:tab w:val="right" w:pos="9026" w:leader="dot"/>
            </w:tabs>
            <w:rPr/>
          </w:pPr>
          <w:hyperlink w:anchor="__RefHeading___Toc5379830_2870459653">
            <w:r>
              <w:rPr>
                <w:webHidden/>
                <w:rStyle w:val="IndexLink"/>
              </w:rPr>
              <w:t>83</w:t>
            </w:r>
            <w:r>
              <w:rPr>
                <w:rStyle w:val="IndexLink"/>
                <w:rtl w:val="true"/>
              </w:rPr>
              <w:t xml:space="preserve">- </w:t>
            </w:r>
            <w:r>
              <w:rPr>
                <w:rStyle w:val="IndexLink"/>
                <w:rtl w:val="true"/>
              </w:rPr>
              <w:t>حضرت آیت الله حاج میر محمد تقر طباطبای شیروانی</w:t>
            </w:r>
            <w:r>
              <w:rPr>
                <w:rStyle w:val="IndexLink"/>
                <w:rtl w:val="true"/>
              </w:rPr>
              <w:tab/>
            </w:r>
            <w:r>
              <w:rPr>
                <w:rStyle w:val="IndexLink"/>
              </w:rPr>
              <w:t>188</w:t>
            </w:r>
          </w:hyperlink>
        </w:p>
        <w:p>
          <w:pPr>
            <w:pStyle w:val="Contents2"/>
            <w:tabs>
              <w:tab w:val="clear" w:pos="8743"/>
              <w:tab w:val="right" w:pos="9026" w:leader="dot"/>
            </w:tabs>
            <w:rPr/>
          </w:pPr>
          <w:hyperlink w:anchor="__RefHeading___Toc5379832_2870459653">
            <w:r>
              <w:rPr>
                <w:webHidden/>
                <w:rStyle w:val="IndexLink"/>
              </w:rPr>
              <w:t>84</w:t>
            </w:r>
            <w:r>
              <w:rPr>
                <w:rStyle w:val="IndexLink"/>
                <w:rtl w:val="true"/>
              </w:rPr>
              <w:t xml:space="preserve">- </w:t>
            </w:r>
            <w:r>
              <w:rPr>
                <w:rStyle w:val="IndexLink"/>
                <w:rtl w:val="true"/>
              </w:rPr>
              <w:t>حضرت آیت الله شیخ علی بنده بابایی</w:t>
            </w:r>
            <w:r>
              <w:rPr>
                <w:rStyle w:val="IndexLink"/>
                <w:rtl w:val="true"/>
              </w:rPr>
              <w:tab/>
            </w:r>
            <w:r>
              <w:rPr>
                <w:rStyle w:val="IndexLink"/>
              </w:rPr>
              <w:t>190</w:t>
            </w:r>
          </w:hyperlink>
        </w:p>
        <w:p>
          <w:pPr>
            <w:pStyle w:val="Contents2"/>
            <w:tabs>
              <w:tab w:val="clear" w:pos="8743"/>
              <w:tab w:val="right" w:pos="9026" w:leader="dot"/>
            </w:tabs>
            <w:rPr/>
          </w:pPr>
          <w:hyperlink w:anchor="__RefHeading___Toc5379834_2870459653">
            <w:r>
              <w:rPr>
                <w:webHidden/>
                <w:rStyle w:val="IndexLink"/>
              </w:rPr>
              <w:t>85</w:t>
            </w:r>
            <w:r>
              <w:rPr>
                <w:rStyle w:val="IndexLink"/>
                <w:rtl w:val="true"/>
              </w:rPr>
              <w:t xml:space="preserve">- </w:t>
            </w:r>
            <w:r>
              <w:rPr>
                <w:rStyle w:val="IndexLink"/>
                <w:rtl w:val="true"/>
              </w:rPr>
              <w:t>حضرت آیت الله سيّد محمد باقر حسینی بادکوبه ای</w:t>
            </w:r>
            <w:r>
              <w:rPr>
                <w:rStyle w:val="IndexLink"/>
                <w:rtl w:val="true"/>
              </w:rPr>
              <w:tab/>
            </w:r>
            <w:r>
              <w:rPr>
                <w:rStyle w:val="IndexLink"/>
              </w:rPr>
              <w:t>192</w:t>
            </w:r>
          </w:hyperlink>
        </w:p>
        <w:p>
          <w:pPr>
            <w:pStyle w:val="Contents2"/>
            <w:tabs>
              <w:tab w:val="clear" w:pos="8743"/>
              <w:tab w:val="right" w:pos="9026" w:leader="dot"/>
            </w:tabs>
            <w:rPr/>
          </w:pPr>
          <w:hyperlink w:anchor="__RefHeading___Toc5379836_2870459653">
            <w:r>
              <w:rPr>
                <w:webHidden/>
                <w:rStyle w:val="IndexLink"/>
              </w:rPr>
              <w:t>86</w:t>
            </w:r>
            <w:r>
              <w:rPr>
                <w:rStyle w:val="IndexLink"/>
                <w:rtl w:val="true"/>
              </w:rPr>
              <w:t xml:space="preserve">- </w:t>
            </w:r>
            <w:r>
              <w:rPr>
                <w:rStyle w:val="IndexLink"/>
                <w:rtl w:val="true"/>
              </w:rPr>
              <w:t>حضرت آیت الله شیخ صدر الدين حمدى لنكرانى</w:t>
            </w:r>
            <w:r>
              <w:rPr>
                <w:rStyle w:val="IndexLink"/>
                <w:rtl w:val="true"/>
              </w:rPr>
              <w:tab/>
            </w:r>
            <w:r>
              <w:rPr>
                <w:rStyle w:val="IndexLink"/>
              </w:rPr>
              <w:t>194</w:t>
            </w:r>
          </w:hyperlink>
        </w:p>
        <w:p>
          <w:pPr>
            <w:pStyle w:val="Contents2"/>
            <w:tabs>
              <w:tab w:val="clear" w:pos="8743"/>
              <w:tab w:val="right" w:pos="9026" w:leader="dot"/>
            </w:tabs>
            <w:rPr/>
          </w:pPr>
          <w:hyperlink w:anchor="__RefHeading___Toc5379838_2870459653">
            <w:r>
              <w:rPr>
                <w:webHidden/>
                <w:rStyle w:val="IndexLink"/>
              </w:rPr>
              <w:t>87</w:t>
            </w:r>
            <w:r>
              <w:rPr>
                <w:rStyle w:val="IndexLink"/>
                <w:rtl w:val="true"/>
              </w:rPr>
              <w:t xml:space="preserve">- </w:t>
            </w:r>
            <w:r>
              <w:rPr>
                <w:rStyle w:val="IndexLink"/>
                <w:rtl w:val="true"/>
              </w:rPr>
              <w:t>حضرت آیت الله حاج شیر مجتبی حاتمی ،لنکرانی</w:t>
            </w:r>
            <w:r>
              <w:rPr>
                <w:rStyle w:val="IndexLink"/>
                <w:rtl w:val="true"/>
              </w:rPr>
              <w:tab/>
            </w:r>
            <w:r>
              <w:rPr>
                <w:rStyle w:val="IndexLink"/>
              </w:rPr>
              <w:t>196</w:t>
            </w:r>
          </w:hyperlink>
        </w:p>
        <w:p>
          <w:pPr>
            <w:pStyle w:val="Contents2"/>
            <w:tabs>
              <w:tab w:val="clear" w:pos="8743"/>
              <w:tab w:val="right" w:pos="9026" w:leader="dot"/>
            </w:tabs>
            <w:rPr/>
          </w:pPr>
          <w:hyperlink w:anchor="__RefHeading___Toc5379840_2870459653">
            <w:r>
              <w:rPr>
                <w:webHidden/>
                <w:rStyle w:val="IndexLink"/>
              </w:rPr>
              <w:t>88</w:t>
            </w:r>
            <w:r>
              <w:rPr>
                <w:rStyle w:val="IndexLink"/>
                <w:rtl w:val="true"/>
              </w:rPr>
              <w:t xml:space="preserve">- </w:t>
            </w:r>
            <w:r>
              <w:rPr>
                <w:rStyle w:val="IndexLink"/>
                <w:rtl w:val="true"/>
              </w:rPr>
              <w:t>حضرت آیت الله مبر عبدالخالق بادکوبه ای</w:t>
            </w:r>
            <w:r>
              <w:rPr>
                <w:rStyle w:val="IndexLink"/>
                <w:rtl w:val="true"/>
              </w:rPr>
              <w:tab/>
            </w:r>
            <w:r>
              <w:rPr>
                <w:rStyle w:val="IndexLink"/>
              </w:rPr>
              <w:t>198</w:t>
            </w:r>
          </w:hyperlink>
        </w:p>
        <w:p>
          <w:pPr>
            <w:pStyle w:val="Contents2"/>
            <w:tabs>
              <w:tab w:val="clear" w:pos="8743"/>
              <w:tab w:val="right" w:pos="9026" w:leader="dot"/>
            </w:tabs>
            <w:rPr/>
          </w:pPr>
          <w:hyperlink w:anchor="__RefHeading___Toc5379842_2870459653">
            <w:r>
              <w:rPr>
                <w:webHidden/>
                <w:rStyle w:val="IndexLink"/>
              </w:rPr>
              <w:t>89</w:t>
            </w:r>
            <w:r>
              <w:rPr>
                <w:rStyle w:val="IndexLink"/>
                <w:rtl w:val="true"/>
              </w:rPr>
              <w:t xml:space="preserve">- </w:t>
            </w:r>
            <w:r>
              <w:rPr>
                <w:rStyle w:val="IndexLink"/>
                <w:rtl w:val="true"/>
              </w:rPr>
              <w:t>حضرت آیت الله شیخ یونس و لنکرانی</w:t>
            </w:r>
            <w:r>
              <w:rPr>
                <w:rStyle w:val="IndexLink"/>
                <w:rtl w:val="true"/>
              </w:rPr>
              <w:tab/>
            </w:r>
            <w:r>
              <w:rPr>
                <w:rStyle w:val="IndexLink"/>
              </w:rPr>
              <w:t>200</w:t>
            </w:r>
          </w:hyperlink>
        </w:p>
        <w:p>
          <w:pPr>
            <w:pStyle w:val="Contents2"/>
            <w:tabs>
              <w:tab w:val="clear" w:pos="8743"/>
              <w:tab w:val="right" w:pos="9026" w:leader="dot"/>
            </w:tabs>
            <w:rPr/>
          </w:pPr>
          <w:hyperlink w:anchor="__RefHeading___Toc5379844_2870459653">
            <w:r>
              <w:rPr>
                <w:webHidden/>
                <w:rStyle w:val="IndexLink"/>
              </w:rPr>
              <w:t>90</w:t>
            </w:r>
            <w:r>
              <w:rPr>
                <w:rStyle w:val="IndexLink"/>
                <w:rtl w:val="true"/>
              </w:rPr>
              <w:t xml:space="preserve">- </w:t>
            </w:r>
            <w:r>
              <w:rPr>
                <w:rStyle w:val="IndexLink"/>
                <w:rtl w:val="true"/>
              </w:rPr>
              <w:t>حضرت آیت الله حاج شیخ حسین لنکرانی مهاجر</w:t>
            </w:r>
            <w:r>
              <w:rPr>
                <w:rStyle w:val="IndexLink"/>
                <w:rtl w:val="true"/>
              </w:rPr>
              <w:tab/>
            </w:r>
            <w:r>
              <w:rPr>
                <w:rStyle w:val="IndexLink"/>
              </w:rPr>
              <w:t>202</w:t>
            </w:r>
          </w:hyperlink>
        </w:p>
        <w:p>
          <w:pPr>
            <w:pStyle w:val="Contents2"/>
            <w:tabs>
              <w:tab w:val="clear" w:pos="8743"/>
              <w:tab w:val="right" w:pos="9026" w:leader="dot"/>
            </w:tabs>
            <w:rPr/>
          </w:pPr>
          <w:hyperlink w:anchor="__RefHeading___Toc5379846_2870459653">
            <w:r>
              <w:rPr>
                <w:webHidden/>
                <w:rStyle w:val="IndexLink"/>
              </w:rPr>
              <w:t>91</w:t>
            </w:r>
            <w:r>
              <w:rPr>
                <w:rStyle w:val="IndexLink"/>
                <w:rtl w:val="true"/>
              </w:rPr>
              <w:t xml:space="preserve">- </w:t>
            </w:r>
            <w:r>
              <w:rPr>
                <w:rStyle w:val="IndexLink"/>
                <w:rtl w:val="true"/>
              </w:rPr>
              <w:t>حضرت آیت الله سيد مرتضى نخجوانی</w:t>
            </w:r>
            <w:r>
              <w:rPr>
                <w:rStyle w:val="IndexLink"/>
                <w:rtl w:val="true"/>
              </w:rPr>
              <w:tab/>
            </w:r>
            <w:r>
              <w:rPr>
                <w:rStyle w:val="IndexLink"/>
              </w:rPr>
              <w:t>204</w:t>
            </w:r>
          </w:hyperlink>
        </w:p>
        <w:p>
          <w:pPr>
            <w:pStyle w:val="Contents2"/>
            <w:tabs>
              <w:tab w:val="clear" w:pos="8743"/>
              <w:tab w:val="right" w:pos="9026" w:leader="dot"/>
            </w:tabs>
            <w:rPr/>
          </w:pPr>
          <w:hyperlink w:anchor="__RefHeading___Toc5379848_2870459653">
            <w:r>
              <w:rPr>
                <w:webHidden/>
                <w:rStyle w:val="IndexLink"/>
              </w:rPr>
              <w:t>92</w:t>
            </w:r>
            <w:r>
              <w:rPr>
                <w:rStyle w:val="IndexLink"/>
                <w:rtl w:val="true"/>
              </w:rPr>
              <w:t xml:space="preserve">- </w:t>
            </w:r>
            <w:r>
              <w:rPr>
                <w:rStyle w:val="IndexLink"/>
                <w:rtl w:val="true"/>
              </w:rPr>
              <w:t>حضرت آیت الله میرزا یوسف ایروانی</w:t>
            </w:r>
            <w:r>
              <w:rPr>
                <w:rStyle w:val="IndexLink"/>
                <w:rtl w:val="true"/>
              </w:rPr>
              <w:tab/>
            </w:r>
            <w:r>
              <w:rPr>
                <w:rStyle w:val="IndexLink"/>
              </w:rPr>
              <w:t>206</w:t>
            </w:r>
          </w:hyperlink>
        </w:p>
        <w:p>
          <w:pPr>
            <w:pStyle w:val="Contents2"/>
            <w:tabs>
              <w:tab w:val="clear" w:pos="8743"/>
              <w:tab w:val="right" w:pos="9026" w:leader="dot"/>
            </w:tabs>
            <w:rPr/>
          </w:pPr>
          <w:hyperlink w:anchor="__RefHeading___Toc5379850_2870459653">
            <w:r>
              <w:rPr>
                <w:webHidden/>
                <w:rStyle w:val="IndexLink"/>
              </w:rPr>
              <w:t>93</w:t>
            </w:r>
            <w:r>
              <w:rPr>
                <w:rStyle w:val="IndexLink"/>
                <w:rtl w:val="true"/>
              </w:rPr>
              <w:t xml:space="preserve">- </w:t>
            </w:r>
            <w:r>
              <w:rPr>
                <w:rStyle w:val="IndexLink"/>
                <w:rtl w:val="true"/>
              </w:rPr>
              <w:t>حضرت آیت الله حاج سيد عبد المجيد ايروانى</w:t>
            </w:r>
            <w:r>
              <w:rPr>
                <w:rStyle w:val="IndexLink"/>
                <w:rtl w:val="true"/>
              </w:rPr>
              <w:tab/>
            </w:r>
            <w:r>
              <w:rPr>
                <w:rStyle w:val="IndexLink"/>
              </w:rPr>
              <w:t>208</w:t>
            </w:r>
          </w:hyperlink>
        </w:p>
        <w:p>
          <w:pPr>
            <w:pStyle w:val="Contents2"/>
            <w:tabs>
              <w:tab w:val="clear" w:pos="8743"/>
              <w:tab w:val="right" w:pos="9026" w:leader="dot"/>
            </w:tabs>
            <w:rPr/>
          </w:pPr>
          <w:hyperlink w:anchor="__RefHeading___Toc5379852_2870459653">
            <w:r>
              <w:rPr>
                <w:webHidden/>
                <w:rStyle w:val="IndexLink"/>
              </w:rPr>
              <w:t>94</w:t>
            </w:r>
            <w:r>
              <w:rPr>
                <w:rStyle w:val="IndexLink"/>
                <w:rtl w:val="true"/>
              </w:rPr>
              <w:t xml:space="preserve">- </w:t>
            </w:r>
            <w:r>
              <w:rPr>
                <w:rStyle w:val="IndexLink"/>
                <w:rtl w:val="true"/>
              </w:rPr>
              <w:t>حضرت آیت الله حاج میرزا احمد زاهدی لنکرانی</w:t>
            </w:r>
            <w:r>
              <w:rPr>
                <w:rStyle w:val="IndexLink"/>
                <w:rtl w:val="true"/>
              </w:rPr>
              <w:tab/>
            </w:r>
            <w:r>
              <w:rPr>
                <w:rStyle w:val="IndexLink"/>
              </w:rPr>
              <w:t>210</w:t>
            </w:r>
          </w:hyperlink>
        </w:p>
        <w:p>
          <w:pPr>
            <w:pStyle w:val="Contents2"/>
            <w:tabs>
              <w:tab w:val="clear" w:pos="8743"/>
              <w:tab w:val="right" w:pos="9026" w:leader="dot"/>
            </w:tabs>
            <w:rPr/>
          </w:pPr>
          <w:hyperlink w:anchor="__RefHeading___Toc5379854_2870459653">
            <w:r>
              <w:rPr>
                <w:webHidden/>
                <w:rStyle w:val="IndexLink"/>
              </w:rPr>
              <w:t>95</w:t>
            </w:r>
            <w:r>
              <w:rPr>
                <w:rStyle w:val="IndexLink"/>
                <w:rtl w:val="true"/>
              </w:rPr>
              <w:t xml:space="preserve">- </w:t>
            </w:r>
            <w:r>
              <w:rPr>
                <w:rStyle w:val="IndexLink"/>
                <w:rtl w:val="true"/>
              </w:rPr>
              <w:t>حضرت آیت الله شیخ محمد رضا محامی بادکوبه ای</w:t>
            </w:r>
            <w:r>
              <w:rPr>
                <w:rStyle w:val="IndexLink"/>
                <w:rtl w:val="true"/>
              </w:rPr>
              <w:tab/>
            </w:r>
            <w:r>
              <w:rPr>
                <w:rStyle w:val="IndexLink"/>
              </w:rPr>
              <w:t>212</w:t>
            </w:r>
          </w:hyperlink>
        </w:p>
        <w:p>
          <w:pPr>
            <w:pStyle w:val="Contents2"/>
            <w:tabs>
              <w:tab w:val="clear" w:pos="8743"/>
              <w:tab w:val="right" w:pos="9026" w:leader="dot"/>
            </w:tabs>
            <w:rPr/>
          </w:pPr>
          <w:hyperlink w:anchor="__RefHeading___Toc5379856_2870459653">
            <w:r>
              <w:rPr>
                <w:webHidden/>
                <w:rStyle w:val="IndexLink"/>
              </w:rPr>
              <w:t>96</w:t>
            </w:r>
            <w:r>
              <w:rPr>
                <w:rStyle w:val="IndexLink"/>
                <w:rtl w:val="true"/>
              </w:rPr>
              <w:t xml:space="preserve">- </w:t>
            </w:r>
            <w:r>
              <w:rPr>
                <w:rStyle w:val="IndexLink"/>
                <w:rtl w:val="true"/>
              </w:rPr>
              <w:t>حضرت آیت الله حاج شیخ محمد تقی ایروانی</w:t>
            </w:r>
            <w:r>
              <w:rPr>
                <w:rStyle w:val="IndexLink"/>
                <w:rtl w:val="true"/>
              </w:rPr>
              <w:tab/>
            </w:r>
            <w:r>
              <w:rPr>
                <w:rStyle w:val="IndexLink"/>
              </w:rPr>
              <w:t>214</w:t>
            </w:r>
          </w:hyperlink>
        </w:p>
        <w:p>
          <w:pPr>
            <w:pStyle w:val="Contents2"/>
            <w:tabs>
              <w:tab w:val="clear" w:pos="8743"/>
              <w:tab w:val="right" w:pos="9026" w:leader="dot"/>
            </w:tabs>
            <w:rPr/>
          </w:pPr>
          <w:hyperlink w:anchor="__RefHeading___Toc5379858_2870459653">
            <w:r>
              <w:rPr>
                <w:webHidden/>
                <w:rStyle w:val="IndexLink"/>
              </w:rPr>
              <w:t>97</w:t>
            </w:r>
            <w:r>
              <w:rPr>
                <w:rStyle w:val="IndexLink"/>
                <w:rtl w:val="true"/>
              </w:rPr>
              <w:t xml:space="preserve">- </w:t>
            </w:r>
            <w:r>
              <w:rPr>
                <w:rStyle w:val="IndexLink"/>
                <w:rtl w:val="true"/>
              </w:rPr>
              <w:t>حضرت آیت الله حاج شيخ عبد الحسين بهبودى لنكرانى</w:t>
            </w:r>
            <w:r>
              <w:rPr>
                <w:rStyle w:val="IndexLink"/>
                <w:rtl w:val="true"/>
              </w:rPr>
              <w:tab/>
            </w:r>
            <w:r>
              <w:rPr>
                <w:rStyle w:val="IndexLink"/>
              </w:rPr>
              <w:t>216</w:t>
            </w:r>
          </w:hyperlink>
        </w:p>
        <w:p>
          <w:pPr>
            <w:pStyle w:val="Contents2"/>
            <w:tabs>
              <w:tab w:val="clear" w:pos="8743"/>
              <w:tab w:val="right" w:pos="9026" w:leader="dot"/>
            </w:tabs>
            <w:rPr/>
          </w:pPr>
          <w:hyperlink w:anchor="__RefHeading___Toc5379860_2870459653">
            <w:r>
              <w:rPr>
                <w:webHidden/>
                <w:rStyle w:val="IndexLink"/>
              </w:rPr>
              <w:t>98</w:t>
            </w:r>
            <w:r>
              <w:rPr>
                <w:rStyle w:val="IndexLink"/>
                <w:rtl w:val="true"/>
              </w:rPr>
              <w:t xml:space="preserve">- </w:t>
            </w:r>
            <w:r>
              <w:rPr>
                <w:rStyle w:val="IndexLink"/>
                <w:rtl w:val="true"/>
              </w:rPr>
              <w:t>حضرت آیت الله العظمی شیخ محمد فاضل النكرانى</w:t>
            </w:r>
            <w:r>
              <w:rPr>
                <w:rStyle w:val="IndexLink"/>
                <w:rtl w:val="true"/>
              </w:rPr>
              <w:tab/>
            </w:r>
            <w:r>
              <w:rPr>
                <w:rStyle w:val="IndexLink"/>
              </w:rPr>
              <w:t>218</w:t>
            </w:r>
          </w:hyperlink>
        </w:p>
        <w:p>
          <w:pPr>
            <w:pStyle w:val="Contents2"/>
            <w:tabs>
              <w:tab w:val="clear" w:pos="8743"/>
              <w:tab w:val="right" w:pos="9026" w:leader="dot"/>
            </w:tabs>
            <w:rPr/>
          </w:pPr>
          <w:hyperlink w:anchor="__RefHeading___Toc5379862_2870459653">
            <w:r>
              <w:rPr>
                <w:webHidden/>
                <w:rStyle w:val="IndexLink"/>
              </w:rPr>
              <w:t>99</w:t>
            </w:r>
            <w:r>
              <w:rPr>
                <w:rStyle w:val="IndexLink"/>
                <w:rtl w:val="true"/>
              </w:rPr>
              <w:t xml:space="preserve">- </w:t>
            </w:r>
            <w:r>
              <w:rPr>
                <w:rStyle w:val="IndexLink"/>
                <w:rtl w:val="true"/>
              </w:rPr>
              <w:t>حضرت آیت الله حاج سيد جواد میر سجادی بادکوبه ای</w:t>
            </w:r>
            <w:r>
              <w:rPr>
                <w:rStyle w:val="IndexLink"/>
                <w:rtl w:val="true"/>
              </w:rPr>
              <w:tab/>
            </w:r>
            <w:r>
              <w:rPr>
                <w:rStyle w:val="IndexLink"/>
              </w:rPr>
              <w:t>220</w:t>
            </w:r>
          </w:hyperlink>
        </w:p>
        <w:p>
          <w:pPr>
            <w:pStyle w:val="Contents2"/>
            <w:tabs>
              <w:tab w:val="clear" w:pos="8743"/>
              <w:tab w:val="right" w:pos="9026" w:leader="dot"/>
            </w:tabs>
            <w:rPr/>
          </w:pPr>
          <w:hyperlink w:anchor="__RefHeading___Toc5379864_2870459653">
            <w:r>
              <w:rPr>
                <w:webHidden/>
                <w:rStyle w:val="IndexLink"/>
              </w:rPr>
              <w:t>100</w:t>
            </w:r>
            <w:r>
              <w:rPr>
                <w:rStyle w:val="IndexLink"/>
                <w:rtl w:val="true"/>
              </w:rPr>
              <w:t xml:space="preserve">- </w:t>
            </w:r>
            <w:r>
              <w:rPr>
                <w:rStyle w:val="IndexLink"/>
                <w:rtl w:val="true"/>
              </w:rPr>
              <w:t>حضرت آیت الله حاج سید محمد حسین میر سجادی بادکوبه ای</w:t>
            </w:r>
            <w:r>
              <w:rPr>
                <w:rStyle w:val="IndexLink"/>
                <w:rtl w:val="true"/>
              </w:rPr>
              <w:tab/>
            </w:r>
            <w:r>
              <w:rPr>
                <w:rStyle w:val="IndexLink"/>
              </w:rPr>
              <w:t>222</w:t>
            </w:r>
          </w:hyperlink>
        </w:p>
        <w:p>
          <w:pPr>
            <w:pStyle w:val="Contents2"/>
            <w:tabs>
              <w:tab w:val="clear" w:pos="8743"/>
              <w:tab w:val="right" w:pos="9026" w:leader="dot"/>
            </w:tabs>
            <w:rPr/>
          </w:pPr>
          <w:hyperlink w:anchor="__RefHeading___Toc5379866_2870459653">
            <w:r>
              <w:rPr>
                <w:webHidden/>
                <w:rStyle w:val="IndexLink"/>
                <w:rtl w:val="true"/>
              </w:rPr>
              <w:t>منابع و مآخذ</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7_87594"/>
      <w:bookmarkStart w:id="1" w:name="pg9367_87594"/>
      <w:bookmarkEnd w:id="1"/>
    </w:p>
    <w:p>
      <w:pPr>
        <w:pStyle w:val="Heading2"/>
        <w:numPr>
          <w:ilvl w:val="1"/>
          <w:numId w:val="1"/>
        </w:numPr>
        <w:rPr/>
      </w:pPr>
      <w:bookmarkStart w:id="2" w:name="pg9367_87594"/>
      <w:bookmarkStart w:id="3" w:name="__RefHeading___Toc53796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مولایی</w:t>
      </w:r>
    </w:p>
    <w:p>
      <w:pPr>
        <w:pStyle w:val="BookText"/>
        <w:rPr/>
      </w:pP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مردانه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عظیمی</w:t>
      </w:r>
    </w:p>
    <w:p>
      <w:pPr>
        <w:pStyle w:val="BookText"/>
        <w:rPr/>
      </w:pPr>
      <w:r>
        <w:rPr>
          <w:rFonts w:ascii="IRNazanin" w:hAnsi="IRNazanin" w:eastAsia="IRNazanin"/>
          <w:color w:val="111111"/>
          <w:sz w:val="28"/>
          <w:sz w:val="28"/>
          <w:szCs w:val="28"/>
          <w:rtl w:val="true"/>
          <w:lang w:bidi="fa-IR"/>
        </w:rPr>
        <w:t>مدیرهنری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زارع</w:t>
      </w:r>
    </w:p>
    <w:p>
      <w:pPr>
        <w:pStyle w:val="BookText"/>
        <w:rPr/>
      </w:pPr>
      <w:r>
        <w:rPr>
          <w:rFonts w:ascii="IRNazanin" w:hAnsi="IRNazanin" w:eastAsia="IRNazanin"/>
          <w:color w:val="111111"/>
          <w:sz w:val="28"/>
          <w:sz w:val="28"/>
          <w:szCs w:val="28"/>
          <w:rtl w:val="true"/>
          <w:lang w:bidi="fa-IR"/>
        </w:rPr>
        <w:t>طراح نشانه مسعود نجابتی</w:t>
      </w:r>
    </w:p>
    <w:p>
      <w:pPr>
        <w:pStyle w:val="BookText"/>
        <w:rPr/>
      </w:pPr>
      <w:r>
        <w:rPr>
          <w:rFonts w:ascii="IRNazanin" w:hAnsi="IRNazanin" w:eastAsia="IRNazanin"/>
          <w:color w:val="111111"/>
          <w:sz w:val="28"/>
          <w:sz w:val="28"/>
          <w:szCs w:val="28"/>
          <w:rtl w:val="true"/>
          <w:lang w:bidi="fa-IR"/>
        </w:rPr>
        <w:t>اسلاید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صادق سام</w:t>
      </w:r>
    </w:p>
    <w:p>
      <w:pPr>
        <w:pStyle w:val="BookText"/>
        <w:rPr/>
      </w:pP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احمدی</w:t>
      </w:r>
    </w:p>
    <w:p>
      <w:pPr>
        <w:pStyle w:val="BookText"/>
        <w:rPr/>
      </w:pPr>
      <w:r>
        <w:rPr>
          <w:rFonts w:ascii="IRNazanin" w:hAnsi="IRNazanin" w:eastAsia="IRNazanin"/>
          <w:color w:val="111111"/>
          <w:sz w:val="28"/>
          <w:sz w:val="28"/>
          <w:szCs w:val="28"/>
          <w:rtl w:val="true"/>
          <w:lang w:bidi="fa-IR"/>
        </w:rPr>
        <w:t>صفحه آرایی مهیار سپهری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فرایندگویا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سبز</w:t>
      </w:r>
    </w:p>
    <w:p>
      <w:pPr>
        <w:pStyle w:val="BookText"/>
        <w:rPr/>
      </w:pPr>
      <w:r>
        <w:rPr>
          <w:rFonts w:ascii="IRNazanin" w:hAnsi="IRNazanin" w:eastAsia="IRNazanin"/>
          <w:color w:val="111111"/>
          <w:sz w:val="28"/>
          <w:sz w:val="28"/>
          <w:szCs w:val="28"/>
          <w:rtl w:val="true"/>
          <w:lang w:bidi="fa-IR"/>
        </w:rPr>
        <w:t>صحافی معین کی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نسخه چاپ اول بهار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هرگونه برداشت و استفاده از کتاب منوط به اجازه کتبی از مؤلف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965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مولایی</w:t>
      </w:r>
    </w:p>
    <w:p>
      <w:pPr>
        <w:pStyle w:val="BookText"/>
        <w:rPr/>
      </w:pP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مردانه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عظیمی</w:t>
      </w:r>
    </w:p>
    <w:p>
      <w:pPr>
        <w:pStyle w:val="BookText"/>
        <w:rPr/>
      </w:pPr>
      <w:r>
        <w:rPr>
          <w:rFonts w:ascii="IRNazanin" w:hAnsi="IRNazanin" w:eastAsia="IRNazanin"/>
          <w:color w:val="111111"/>
          <w:sz w:val="28"/>
          <w:sz w:val="28"/>
          <w:szCs w:val="28"/>
          <w:rtl w:val="true"/>
          <w:lang w:bidi="fa-IR"/>
        </w:rPr>
        <w:t>مدیرهنری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زارع</w:t>
      </w:r>
    </w:p>
    <w:p>
      <w:pPr>
        <w:pStyle w:val="BookText"/>
        <w:rPr/>
      </w:pPr>
      <w:r>
        <w:rPr>
          <w:rFonts w:ascii="IRNazanin" w:hAnsi="IRNazanin" w:eastAsia="IRNazanin"/>
          <w:color w:val="111111"/>
          <w:sz w:val="28"/>
          <w:sz w:val="28"/>
          <w:szCs w:val="28"/>
          <w:rtl w:val="true"/>
          <w:lang w:bidi="fa-IR"/>
        </w:rPr>
        <w:t>طراح نشانه مسعود نجابتی</w:t>
      </w:r>
    </w:p>
    <w:p>
      <w:pPr>
        <w:pStyle w:val="BookText"/>
        <w:rPr/>
      </w:pPr>
      <w:r>
        <w:rPr>
          <w:rFonts w:ascii="IRNazanin" w:hAnsi="IRNazanin" w:eastAsia="IRNazanin"/>
          <w:color w:val="111111"/>
          <w:sz w:val="28"/>
          <w:sz w:val="28"/>
          <w:szCs w:val="28"/>
          <w:rtl w:val="true"/>
          <w:lang w:bidi="fa-IR"/>
        </w:rPr>
        <w:t>اسلاید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صادق سام</w:t>
      </w:r>
    </w:p>
    <w:p>
      <w:pPr>
        <w:pStyle w:val="BookText"/>
        <w:rPr/>
      </w:pP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احمدی</w:t>
      </w:r>
    </w:p>
    <w:p>
      <w:pPr>
        <w:pStyle w:val="BookText"/>
        <w:rPr/>
      </w:pPr>
      <w:r>
        <w:rPr>
          <w:rFonts w:ascii="IRNazanin" w:hAnsi="IRNazanin" w:eastAsia="IRNazanin"/>
          <w:color w:val="111111"/>
          <w:sz w:val="28"/>
          <w:sz w:val="28"/>
          <w:szCs w:val="28"/>
          <w:rtl w:val="true"/>
          <w:lang w:bidi="fa-IR"/>
        </w:rPr>
        <w:t>صفحه آرایی مهیار سپهری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فرایندگویا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سبز</w:t>
      </w:r>
    </w:p>
    <w:p>
      <w:pPr>
        <w:pStyle w:val="BookText"/>
        <w:rPr/>
      </w:pPr>
      <w:r>
        <w:rPr>
          <w:rFonts w:ascii="IRNazanin" w:hAnsi="IRNazanin" w:eastAsia="IRNazanin"/>
          <w:color w:val="111111"/>
          <w:sz w:val="28"/>
          <w:sz w:val="28"/>
          <w:szCs w:val="28"/>
          <w:rtl w:val="true"/>
          <w:lang w:bidi="fa-IR"/>
        </w:rPr>
        <w:t>صحافی معین کی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نسخه چاپ اول بهار </w:t>
      </w:r>
      <w:r>
        <w:rPr>
          <w:rFonts w:ascii="IRNazanin" w:hAnsi="IRNazanin" w:eastAsia="IRNazanin"/>
          <w:color w:val="111111"/>
          <w:sz w:val="28"/>
          <w:sz w:val="28"/>
          <w:szCs w:val="28"/>
          <w:lang w:bidi="fa-IR"/>
        </w:rPr>
        <w:t>۱۳۹۲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برداشت و استفاده از کتاب منوط به اجازه کتبی از مؤلف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های پریشان در باد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مولايی </w:t>
      </w:r>
      <w:bookmarkStart w:id="7" w:name="pg9367_8759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37966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فرهیختگان سرزمین دانش و دلاوری 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سبحانی مدظله العالی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حضرت آیت الله شیخ ابراهیم حائری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حضرت آیت الله شیخ اباصلت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شیخ الاسلام عبد السلام آخوندزاده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حضرت آیت الله میرزا ابوتراب آخوندزاده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آیت الله سیدمهدی طباطبايي شيروانی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حضرت آیت الله میرعبدالوهاب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حضرت آیت الله میرعبدالغنی مشتاقانی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حضرت آیت الله شیخ محمد واعظى لنكرانى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حضرت آیت الله میرزا ابوالقاسم اردوبادی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حضرت آیت الله شیخ محسن آستارایی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حضرت آیت الله شیخ جواد علیزاده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حضرت آیت الله شیخ عبدالغفار قبائی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حضرت آیت الله میرزا سید حسین مشتاقائی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حضرت آیت الله حاج شیخ علی لنکرانی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حضرت آیت الله میرزا جعفرقلی سراخانی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حضرت آیت الله آخوند حاج ملا مصیب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حضرت آیت الله سیدحسن سیدزاده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حضرت آیت الله العظمی شیخ عبدالغنی بادکوبه ای شیخ الشهدای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حضرت آیت الله سید محمد مشتاقانی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حضرت آیت الله علامة شيخ حسين رامانايي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حضرت آیت الله شیخ عباس قلی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حضرت آیت الله سید محمد لنكرانى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حضرت آیت الله علامة ميرزا على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حضرت آیت الله میرزا کامیاب آخوندزاده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حضرت آیت الله شیخ عبدالرحیم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حضرت آیت الله شیخ عبدالرئوف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شیخ حسن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شیخ باقر ناردارانی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حضرت آیت الله میرسیلمان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حضرت آیت الله شهید شیخ محمد پیشنماززاده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حضرت آیت الله شیخ رسول ناردارانی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آیت الله شیخ احمد ناردارانی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حضرت آیت الله میرعلی اکبر مشتاقائی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حضرت آیت الله آقا میراشرف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حضرت آیت الله شیخ ابراهیم خلیل بلگهی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حضرت آیت الله سید میرحسینی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حضرت آیت الله آقا میرهاشم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حضرت آیت الله آقامیر باقر آقازاده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حضرت آیت الله میرعبدالسمیع مشتاقائی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حضرت آیت الله شیخ حسن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حضرت آیت الله شیخ حسین فاطمانی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حضرت آیت الله سیدحسن علیزاده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حضرت آیت الله شیخ حسن سبحانی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حضرت آیت الله شیخ علی ارکوانی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حضرت آیت الله شیخ عبدالحسین بشیری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حضرت آیت الله سید علی 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حضرت آیت الله شیخ فرامیز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حضرت آیت الله حاج شیخ فرج الله پیشنماززاده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حضرت آیت الله آخوند آقامعلی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حضرت آیت الله شیخ جواد ناردارانی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حضرت آیت الله شیخ غلامحسین محامی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شیخ الاسلام آخوند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آیت الله حاج شیخ محسن نخجوانی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حضرت آیت الله شیخ عبدالغفار حائری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حضرت آیت الله شیخ اسدالله سیف الدینی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حضرت آیت الله میرزا عبدالمطلب فقیه اردوبادی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حضرت آیت الله آخوند ملا مظفّر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حضرت آیت الله علّامة ميرزا محمد علی اردوبادی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حضرت آیت الله شیخ قدرت الله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حضرت آیت الله میرزا محمد حسین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حضرت آیت الله شیخ جلال النكرانی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حضرت آیت الله میرزا عبدالکریم مشتاقائی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حضرت آیت الله شیخ محمدجواد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شیخ عبدالرزاق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میرزا علی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حضرت آیت الله شیخ ابوالقاسم خاچمازی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حضرت آیت الله سید حسین مشتاقائی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حضرت آیت الله آقا میر نصرالله گنجوی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حضرت آیت الله میرزا عبدالحسین واعظی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حضرت آیت الله شیخ بشیر ارکوانی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شيخ الاسلام شیخ محسن حکیم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حضرت آیت الله شیخ علی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حضرت آیت الله سید محمد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حضرت آیت الله شیخ فاضل موحد قفقازی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حضرت آیت الله شیخ اسحاق آستارایی قفقازی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حضرت آیت الله شیخ صدرالدین صدرا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حضرت آیت الله شیخ جعفر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حضرت آیت الله سید عبدالحجت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شیخ الاسلام حاج علی آقا سلیمان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حضرت آیت الله شیخ مظاهر ناردارانی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حضرت آیت الله شیخ احمد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حضرت آیت الله سید محمد حسینی نجفی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حضرت آیت الله حاج میر محمّدتقی طباطبایی شیروانی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حضرت آیت الله شیخ علی بنده بابايی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حضرت آیت الله سید محمد باقر حسینی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حضرت آیت الله شیخ صدرالدین صمدی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حضرت آیت الله حاج شیخ مجتبی حاتمی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حضرت آیت الله میرعبدالخالق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حضرت آیت الله شیخ یونس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حضرت آیت الله حاج شیخ حسین لنکرانی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حضرت آیت الله سید مرتضی نخجوانی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حضرت آیت الله میرزا یوسف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حضرت آیت الله حاج سید عبدالمجید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حضرت آیت الله حاج میرزا احمد زاهدی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حضرت آیت الله شیخ محمدرضا محامی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حضرت آیت الله حاج شیخ محمدتقی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حضرت آیت الله حاج شیخ عبدالحسین بهبودی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حضرت آیت الله العظمى شيخ محمد فاضل لنكرانى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حضرت آیت الله حاج سید جواد میرسجادی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حضرت آیت الله حاج سید محمدحسین میرسجادی بادکوبه ای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0" w:name="pg9367_8760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379662_2870459653"/>
      <w:bookmarkStart w:id="12" w:name="_Toc4"/>
      <w:bookmarkEnd w:id="10"/>
      <w:bookmarkEnd w:id="11"/>
      <w:r>
        <w:rPr>
          <w:rtl w:val="true"/>
        </w:rPr>
        <w:t>فرهیخنگان سرزمین دانش و دلاوری تقریظ مرجع عالی قدر حضرت آیت الله العظمی سبحانی مدظله العالی</w:t>
      </w:r>
      <w:bookmarkEnd w:id="12"/>
    </w:p>
    <w:p>
      <w:pPr>
        <w:pStyle w:val="BookText"/>
        <w:rPr/>
      </w:pPr>
      <w:r>
        <w:rPr>
          <w:rFonts w:ascii="IRNazanin" w:hAnsi="IRNazanin" w:eastAsia="IRNazanin"/>
          <w:color w:val="111111"/>
          <w:sz w:val="28"/>
          <w:sz w:val="28"/>
          <w:szCs w:val="28"/>
          <w:rtl w:val="true"/>
          <w:lang w:bidi="fa-IR"/>
        </w:rPr>
        <w:t>فرهنگ هر کشوری یکی از زیربناهای مهم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اقتصاد کشور و سیاست و اداره آن نیز از بنیادهای کشور و جامعه به شمار می آید اما این فرهنگ است که فرهیختگان کارآمد را در زمینه های فرهنگ و اقتصاد و سیاست پرورش میدهد تا زمام کشور را به دست گیرند و جامعه را به سوی کمال رهبری کنند از این نظر فرهنگ سازان نقش مهمی را در ساختار کشور ایفا میکنند میبینیم که در کشورهای متمدن بودجه فرهنگی سهم مهمی از بودجه را به خود اختصاص میدهد و پیشرفت کشور یا عقب ماندگی آن اثر مستقیم کیفیت فرهنگ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طلایه دار آنها علما و دانشمندان و فرهیختگان دینی هستند که مردم را با فرهنگ اسلام که فرهنگ حریت و آزادی و علم و دانش و تلاش و کار است آشنا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خورشید اسلام در سرزمین ما درخشید با این که وارث تمدن ایرانی و یونانی بودیم اما فرهنگ موروثی ما قابل قیاس با نوآوریهایی که اندیشمندان اسلامی در زمینههای علم و دانش و فلسفه و تاریخ پدید آوردند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سازان اسلامی معتقد بودند که علم و دین باید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آفاق پوشیده را کشف میکند و جامعه را پیش میبرد دین نیز این پیشرفت را کنترل میکند تا کشفها و دانشها به نفع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میبینیم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الَّذِينَ أُوتُوا الْعِلْمَ وَالإِيمَانَ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دوشادوش بودن علم و ایمان در تمام کشورها مدرسه در کنار مسجد بود و تمام حوزه ها از این هماهنگی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قفقاز که شرح جغرافیای آن را در مقدمه این کتاب میخوانید، سرزمین علم و دانش و شجاعت و دلاوری و مهرورزی به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در دامن خود بزرگانی از بي افكنان علم و دانش پرورانده است که شایسته است نویسندگان دلسوز به فرهنگ این منطقه در این مورد دانش نامه گران سنگی را تنظیم کنند و فرهیختگان منطقه را در تمام زمینه ها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آرمانی فعلا برای ما میسر نیست ،نویسنده دلسوز و پرشور اندیشمند و فرهیخته آقای عادل مولايي دست به ابتکاری زده که به حق باید آن را تقدیر کرد 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زندگانی صد نفر از علما و دانشمندانی را که در قرن چهاردهم هجری و اندکی از قرن پانزدهم از این منطقه برخاسته اند همراه با تصویر به رشته تحریر در آورده بررسی زندگی این شخصیت ها حاکی از آن است که آنان دانش آموختگان حوزه های علمیه نجف اشرف و دیگر حوزه های شیعی بوده اند که پس از تحصیل مراتبی از علم و دانش و حتی درجه اجتهاد برای راهنمایی مردم شهر و دیار خود در منطقه سکنی گزیده اند و آن چه که در توان داشتهاند به جامعه اهدا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جای تأسف و تأثر است که پس از انقلاب کمونیستی در روسیه که منطقه به دست نااهلان افتاد، بخشی از این فرهیختگان را به جوخه اعدام سپردند و بخشی دیگر را به وسائل دیگر نابود و یا منزوی کردند ولی در فقدان این عالمان روشنگر و دلسوز جامعه نیز از پا در نیامده و آیین خود را از صمیم دل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قریب هشتاد سال حکومت ضد دینی بر آنها حکومت کرد اما محیط خانواده ها دین را فراموش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این کتاب در میان عزیزان ما مایه شکوفایی فرهنگ دینی و گشوده شدن حوزه های علمی و تشویق جوانان به تحصیل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گام مقدمه ای برای نوشتن یک دائرة المعارف درباره مجموع دانش آوران کشور در قرون اسلامی باشد و ما این اثر را به نویسنده محترم و به حجة الاسلام جناب آقای اجاق نژاد که مشوق نویسنده ،بوده تبریک گفته و از خداوند ،متعال توفیقات همگان را خواهانم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برابر </w:t>
      </w: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bookmarkStart w:id="13" w:name="pg9367_8760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379664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در سراسر عالم هستی حقیقت جاری است و جز حق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ذرّات جهان آفرینش همه رو به سوی حق دارند و انسان مکلف است بار امانت خلیفةاللهی را به دوش کشد و راه حقیقت را به اختیار برگزیند و با گام جهاد بپیماید و این همان معرکه ای است که در آن قوای باطل با پندار نادرست خویش به رویارویی حق جویان برخیزند و آهنگ نابودی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والاتر از توهمات فرومایگانی است که می کوشند گرد ملال بر آن بنشانند و یا نقص و زیانی به آن برسانند همواره کر و فر چند روزه اهل باطل، آنان را به اشتباهی بزرگ می افکند که گمان میبرند پیروز میمانند و یکه تاز دوران اما آن گاه که گرد و غبار حوادث فرو نشست قامت رسای حق است که بیگزند مانده و استوار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واقعيت رویارویی حق و باطل را به سیل خروشانی مانند میکند که بر آن کفی بی مقدار نشسته و سرانجام آن کف به کناری پرتاب میشود و آب زلال به مسیر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راهنمایان به سوی حقند تا بشر را از گرفتار شدن در دام باطل برهانند و آنان را متوجه پایداری حق نمایند در این میان گروهی حقیقت را یافته و به آن گرویده اند و یاران پیامبران در هدایت مردم به سوی حق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که آفریدیم گروهی هستند که همواره به سوی حق هدایت میکنند و بر اساس آن عدالت می ورزند جامعه بشری در ره یافت به سوی ،حق همواره از این گروه بهره مند شده و وام دار ایثار و فداکاری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جوامع بشری هر جا نشانی از حق میتوان یافت، حاصل از خودگذشتگی شجاعانه و ایستادگی صادقانه حق پرستانی است که با تمام وجود به یاری پیامبران الهی برخاسته اند و از هر آنچه داشته در راه خدا گذشته اند و هویت الهی و انسانی خود را پاس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هویت اصیل یک جامعه را باید در پیشینه آن بازجست و شکوه و عظمت و ژرفای باورهای یک قوم را باید در آیینه گذشتگانش به نظاره نشست سرنوشت یک ملت را راهی که نیاکانش رفته اند رقم میزند و آینده آنان همان است که دیروز پدرانشان آن را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نخبگان علمی و معنوی قهرمانان و هنرمندان یک ملت پدید می آید نموداری از استعداد و قابلیتهای آن ملت میباشد و جلوه گاه ارزشها و آرمانهایی است که مردم بدان دل بسته و در پی دستیابی به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برای تغییر سرنوشت جامعه ای کافی است الگوها و اسوه ها را جابه جا کرد؛ کافی است چهره های برتر نسلهای گذشته را که راهبر جامعه به سوی اهدافش میباشند با چهره های دیگری برای نسل آینده جایگزین کرد تا مسیر و مقصدشان تغییر کند و در صورتی که به هر دلیل چنین تغییری به وجود آید آنچه در مسیر سرنوشت یک ملت به وقوع می پیوندد گاهی داستانهایی شگفت انگیز به وجود می آورد که برای آیندگان هم درس عبرت است و هم مایه تأسف و حسرت سرزمینی که در میان دریای سیاه و دریای خزر از شرق به غرب و رودهای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را در بر میگیرد قفقاز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برآمده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است که خود از تاپ کوه فارسی میانه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شاهنامه فردوسی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اصل نام رشته کوههایی است که از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دریای سیاه تا شبه جزیره آبشوران در غرب دریای خزر به طول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کیلومتر از جهت شمال شرق به جنوب غربی این سرزمین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قله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ascii="IRNazanin" w:hAnsi="IRNazanin" w:eastAsia="IRNazanin"/>
          <w:color w:val="111111"/>
          <w:sz w:val="28"/>
          <w:sz w:val="28"/>
          <w:szCs w:val="28"/>
          <w:lang w:bidi="fa-IR"/>
        </w:rPr>
        <w:t>۵۶۳۳</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های شمالی و جنوبی این رشته کوهها نیز گفته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سرزمین که در حال حاضر جمهوریهای مستقل آذربایجان ارمنستان گرجستان و جمهوری </w:t>
      </w:r>
    </w:p>
    <w:p>
      <w:pPr>
        <w:pStyle w:val="BookText"/>
        <w:rPr/>
      </w:pPr>
      <w:r>
        <w:rPr>
          <w:rFonts w:ascii="IRNazanin" w:hAnsi="IRNazanin" w:eastAsia="IRNazanin"/>
          <w:color w:val="111111"/>
          <w:sz w:val="28"/>
          <w:sz w:val="28"/>
          <w:szCs w:val="28"/>
          <w:rtl w:val="true"/>
          <w:lang w:bidi="fa-IR"/>
        </w:rPr>
        <w:t xml:space="preserve">خودمختار داغستان در آن جای گرفته مردمان آن به فراخنای تاریخ با احساسات و عواطف مشترک دیگر نقاط ایران زیسته اند و در عرصه های مختلف پیوندهای ناگسستنی فرهنگی و عاطفی با مردم ایران داشته اند دریغا که در سالهای نخستین قرن نوزدهم میلادی و سیزدهم قمری دست تقدير، ماجرای این سامان را به گونه ای دیگر رقم زد جنگهای ایران و روس انعقاد قراردادهای تحمیلی و ننگین گلستان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۱۸۱۳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ترکمن چای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حوادث بسیار تلخ و تأسف باری را به بارآورد که شاید بتوان از مجموعه آن حوادث اندوه بار، به فشار و شکنجه دشمن اشغالگر برای تغییر هویت دینی و ملی این سامان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رنج و درد را میتوان به دو برهه زمانی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دوران حاکمیت تزارها از زمان انعقاد قراردادها تا زمان پیروزی انقلاب کمونیستی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پیروزی انقلاب کمونیستی و تشکیل حکومت سوسیالیستی اتحاد جماهیر شوروی تا هنگام فروپاشی آن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فشار سنگین تزارها در دوران حاکمیت خویش و تدارک توطئه های مختلف از آن جمله تحریک قومیتها به ویژه ارمنیان برای قتل و غارت مسلمانان هویت دینی مردم منطقه پابرجا ماند؛ مسلمانان بر اعتقادات مذهبی خود پای فشردند و کودکان خود را در مکتب خانه ها با تلاوت قرآن آموزش بوستان و گلستان سعدی، نصاب الصبیان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کردند فرزندانشان را به حوزه های علمیه فرستادند و از میان آنان عالمان بزرگی که مایه مباهات اسلام بودند از منطقه برخاستند، شاعران به زبانهای مألوف فارسی و ترکی شعر سرودند، خوشنویسان زیبا نوشتند واعظان در مساجد و منابر آیات قرآن و احادیث رسول خدا و ائمه معصومین علیهم السلام را بر مردم خواندند و روضه خوانان و مداحان حديث نامكرر عشق اباعبدالله الحسین و شهدای کربلا را برگوش جانها زمزمه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پیشینه فرهنگ دینی منطقه قفقاز، به ویژه در شرق آن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آذربایجان نامیده میشود ریشه دار و مستحکم بود این پیشینه به سالهای ورود اسلام به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 که به تدریج گسترش یافت و سرانجام در دوران نهضت صفویان هماهنگ با سایر مناطق ایران به تشیع گرایید و پیروی از مذهب اهل بیت عصمت و طهارت علیهم السلام را برگزید و در طول قرن های گذشته عالمان عارفان و شاعران بزرگی را در دامن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کتابهای تاریخ، تراجم و رجال علم و دین و عرفان هرگز از نامهای بادکوبه ای گنجوی، لنکرانی، تفلیسی، ایروانی، بردعی و قره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پیروزی انقلاب اکتبر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م، به رغم همه شعارهای کمونیستها مبنی بر رعایت آزادی و برابری و حفظ حقوق اقوام و ملل که گوش فلک را پر کرده بود تازه به دوران رسیده های بلشویک که اساس تفکرشان در تضاد با دین و دینداری بود راهی دیگر برگزیدند راهی که به هلاکت حرث و نسل انجامید و وحشتی هولناک بر مسلمانان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حذف فیزیکی جریان دینی کوشیدند کشتارهای فجیع به راه انداختند و زندان و تبعید عالمان دینی را سرلوحه اعمال خشونت بار خویش قرار دادند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دوران مصادف با دهه چهارم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شهرها و روستاهای منطقه قفقاز همانند شهرهای ایران شاهد حضور مجتهدان و روحانیان با فضل و فضیلتی بود که به تعلیم و تربیت دینی مردم و تبلیغ و ترویج معارف مذهبی اشتغال داشتند به رغم فشارها و تهدیدات سنگین رژیم اشغالگر روس و به ویژه فعالیتهای گسترده جریان سکولار و روشنفکران ضدّ ،دین در همه مناطق و شهرهای بزرگ همچون باکو، گنجه لنکران و ایروان حکومت معنوی در دست فقهای بزرگ و عالمان ربانی بود به تعبیر دیگر همانگونه که در تبریز، اردبیل زنجان خراسان </w:t>
      </w:r>
    </w:p>
    <w:p>
      <w:pPr>
        <w:pStyle w:val="BookText"/>
        <w:rPr/>
      </w:pPr>
      <w:r>
        <w:rPr>
          <w:rFonts w:ascii="IRNazanin" w:hAnsi="IRNazanin" w:eastAsia="IRNazanin"/>
          <w:color w:val="111111"/>
          <w:sz w:val="28"/>
          <w:sz w:val="28"/>
          <w:szCs w:val="28"/>
          <w:rtl w:val="true"/>
          <w:lang w:bidi="fa-IR"/>
        </w:rPr>
        <w:t>تهران اصفهان و شیراز دهها مجتهد وارسته دانش آموخته نجف و دیگر حوزه های علمیه شیعه زمام امور معنوی و ریاست دینی را در دست داشتند در شهرها و روستاهای قفقاز نیز مجتهدان و روحانیان برجسته بر دل مردمان مسلمان حکومت میکردند تعداد زیادی از شاگردان آیات عظام شیخ مرتضی انصاری، سید حسین کوه کمری میرزا حبیب الله ،رشتی میرزا محمدحسن شیرازی، شیخ محمد حسن ،مامقانی فاضل ،شربیانی آخوند خراسانی، سیّد محمّد كاظم طباطبايي يزدى شيخ الشريعه ،اصفهانی میرزای نایینی و سیدابوالحسن اصفهانی و دیگر استوانه های علمی و معنوی آن زمان را میتوان برشمرد که با گواهی اجتهاد و اجازه روایات و تخصص در تفسیر و کلام و حکمت و عرفان به شهرهای خود بازگشته به انجام رسالت دینی خویش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حضور گرم روحانیان عالی مقام، اغلب مردم مسلمان قفقاز با معارف و احکام دینی آشنا و به آن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قرآن و 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صفای باطن گشاده ،دستی علم دوستی وظلم و بیگانه ستیزی از ویژگیهای غالب مردم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بلشویکی گرچه اساس حکومت سیصد ساله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برچید و به ظلم و ستم تزارها پایان بخشید، اما خود یکی از بزرگترین دیکتاتوریهای خون ریز تاریخ بشر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اولین مانع اجرای اهداف شوم و تفکر نادرست خود را اسلام و قرآن در مناطق مسلمان نشین تشخیص دادند که عمدتا با تجاوز نظامی تحت اشغال خود داشتند و روحانیان حاملان رسمی و مبلغان اسلام را با تمام توان و با بی رحمی ددمنشانه قلع و قمع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روحانیانی که به جوخه های اعدام سپرده شدند در دریای خزر غرق شدند در زندانهای مخوف اسیر مرگ گشتند در تبعیدگاههای وحشتناک سیبری جان باختند از خانه و کاشانه خود ربوده شدند و همسر و فرزندانشان هرگز از سرنوشت آنان خبری به دست نیاوردند و یا جلای وطن کردند و در غربت و فرقت خاندان و فرزندان و دوستانشان سوختند و اختند چه بسیار مؤمنانی از تجار، نویسندگان شاعران و دیگر اقشار مردم که به سرنوشت عالمان دینی گرفتار شدند با این حال آن مجاهدان راه خدا تا آخرین نفس در سنگر ایمان پاک خود ایستادند و جان و مال و جاه خویش را در راه قرآن و اسلام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الشهدای قفقاز، آیت الله شیخ عبدالغنی بادکوبه ای به همراه یاران خود در بادکوبه سربدار شد آیت الله شهید شیخ محمد پیشنماززاده گنجوی به جوخه اعدام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لنکران شیخ محسن آستارایی در برابر دیدگان فرزندان خود به طرز فجیعی به شهادت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نمونه از این دست حوادث به وقوع پیوست در حالی که جرم آنان جز این نبود که به خدای بزرگ ایمان داشتند و حاملان شریعت رسول الله بودند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نَقَمُوا مِنْهُمْ إِلا أَنْ يُؤْمِنُوا بِاللَّهِ الْعَزِيزِ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باكمال تأسف بايکوت شدید خبری که از شیوههای رسمی حکومت الحادی کمونیست ها بود از یک سو، و تحریف دروغ نگاری و تهمت و افتراء جریان سکولار که مزدوران فرهنگی و قلم به دستان تفکر سوسیالیستی بودند از سوی دیگر، و نیز بی توجهی مؤمنان و دلسوزان به اهمیت تاریخ نگاری، اخبار این برهه و آنچه را بر جریان دینی رفته پنهان نگاه داشت و این ظلم مضاعفی بود که بر عالمان دینی و دینداران یعنی بر عظمت و پیشینه زلال ملی و دینی علمی و فرهنگی ملت مظلوم منطقه اعمال میشد تا آنجا که نسلهای بعدی که نوادگان همان شهدا بودند از گذشته و اجداد خود جز جملات کوتاهی که از سالخوردگان میشنیدند اطلاع دیگری نداشتند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شهر و روستا عالمی بود که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در نجف درس خوانده بود و یا پدر بزرگم عالم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عظمت پیشینه علمی و معنوی این مردم بسی برتر از این سخنان است سخن از عشق یک ملت است از دلدادگی </w:t>
      </w:r>
    </w:p>
    <w:p>
      <w:pPr>
        <w:pStyle w:val="BookText"/>
        <w:rPr/>
      </w:pPr>
      <w:r>
        <w:rPr>
          <w:rFonts w:ascii="IRNazanin" w:hAnsi="IRNazanin" w:eastAsia="IRNazanin"/>
          <w:color w:val="111111"/>
          <w:sz w:val="28"/>
          <w:sz w:val="28"/>
          <w:szCs w:val="28"/>
          <w:rtl w:val="true"/>
          <w:lang w:bidi="fa-IR"/>
        </w:rPr>
        <w:t xml:space="preserve">یک قوم از ایمان یکه قبیله از خداباوری خلقی است که مهرش را به قهر و خشونت و به نام آزادی به دار کشیدند و به جوخه اعدام سپردند الفبای نوشتاری اش را که بیش از هزار سال با آن نوشته و خوانده و صدها هزار آثار علمی آفریده بودند تغییر دادند و او را از گذشته فرهنگ و تاریخ و ادبش جدا کردند شگفت انگیز است که توان و استعداد علمی و معنوی ملتی با چنین پیشینه به فراموشی سپرده شود و افتخارات واقعی اش که تبلور فطرت پاک الهی آن است مورد غفلت قرار گیرد حیرت آورتر آن که مردمی پس از این همه زجر و درد و رنج چگونه از ایمان خود دست نشست و رشته باورهایش از هم نگسست جمع اندکی از روحانیان که در نهایت غربت زیر بار سنگین خفقان و استبداد در شهرها و روستاها ماندند و روزگار به سختی گذراندند از تعلیم و تبلیغ پنهانی معارف و احکام دینی باز نایستادند مخاطرات بزرگ را به جان خریدند و عده ای از فرزندان خود و مردم را اگرچه در سطح اندک علمی تربیت کردند تا بتوانند اصول اعتقادات دینی و مسایل ابتدايي شرعی مردم را به آنها بیاموزند و احکامی ضروری مانند نکاح طلاق دفن اموات و امثال آن را آموزش دهند و عشق و ایمان به قرآن و خاندان رسالت به ویژه سالار شهیدان اباعبدالله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کربلا را به گوش نسل بعد نجوا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توفیق را رفیق طریق این کمترین نمود تا چند سالی در حضور نماینده ولی فقیه در منطقه قفقاز، حضرت حجّة الاسلام والمسلمین حاج سيد على اكبر اجاق نژاد دامت برکاته در جمهوری آذربایجان خدمتگزار مردم عزیز و مسلمان منطقه باشم در خلال این سفر برای ثبت و ضبط شرح حال عالمان دینی منطقه به پژوهشی گسترده اقدام نموده سپس نتیجه تحقیقات را با منابع و مآخذ موجود تطبیق داده به معلومات عالمان دینی که در شهرهای ایران و عراق سکونت دارند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پژوهش دوازده ساله مجموعه ای نفیس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قفقاز را پدید آورد که تلاش دارد همه عالمان دینی منطقه قفقاز از صدر اسلام تاکنون و به ویژه قرن چهاردهم هجری را جمع آورد و سند غیر قابل نقض و تردید هویت دینی و ملی منطقه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آمد حقیقتاً گنجینه ای ارزشمند بود که حکایت از غنای فرهنگ دینی و علمی مردمان این دیار داشت و امید می رود این مجموعه گران سنگ به زودی به زیور طبع آراسته گردد و در اختیار عموم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اطلاعات به دست آمده راجع به عالمان دینی قرن چهاردهم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حلقه گذشته پر افتخار خود بودند بسیار جالب توجه بود علما و فقهای این دوران با توجه به شرایط ویژه که پیشتر بدان اشاره شد مقاومتی کم نظیر از خود نشان دادند و همانند سلف صالح خویش به مرزبانی فرهنگ دینی همت گماردند و خط سرخ شهادت را برگزیدند و براستی هادیان خلق به سوی خالق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شرح حال آنان صدها تصویر جمال مبارکشان نیز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تصاویر بیش از صد تن از آن بزرگواران را به محضر مبارک حضرت آیت الله العظمی بهجت قدمت سره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پس از ملاحظه آن علاوه بر تشویق و تأیید کار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آنها را بنده در نجف دیده بودم نظیر این تأییدات و تشویقات از بسیاری از علمای اعلام و فقهای عظام موجب دلگرمی برای ادامه کار شد و ضرورت ارائه آن برای نسل امروز مردم منطقه به ویژه مردم عزیز جمهوری آذربایجان که خاستگاه اغلب این عالمان بزرگ بود آشکارتر گردید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موفق و بدیع تأسیس موزه مفاخر دینی توسط بنیاد دائرة المعارف استان اردبیل که در نیمه شعبان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شمسی رسما افتتاح شد انگیزه ایجاد موزه مفاخر دینی قفقاز را به دنبال داشت و موجب شد پروژه تأسیس موزه مفاخر دینی قفقاز با ارائه تصاویر و بیوگرافی یکصد تن از عالمان دینی طراز اول منطقه در دستورکار بنیاد دائرۃ المعارف استان اردبیل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احیای تصاویر حضرات علما و فقها، هنرمند متعهد جناب استاد حسن مردانه که با بزرگواری تمام در پروژه موزه مفاخر دینی اردبیل نقش آفریده بود در این مسیر نورانی گام نهاد و به رغم آنکه اکثر تصاویر به لحاظ قدمت و یا اختفاء و امثال آن کیفیت مناسبی نداشتند تابلوهایی دل انگیز و زیبا آفرید و غبار مظلومیت و غربت از چهره نورانی آنان برگرفت که از خداوند متعال پاداش نیک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گزینش پژوهش و نگارش بیوگرافیها نیز که شرح مفصلی دارد و مجال ذکر آن نیست به انجام رسید و ضمن مراجعه به منابع و مآخذ موجود از نظرات حضرات علمای اعلام و فقهای عظام استفاده شد و نیز به مصاحبه مطلعین محلی و خانواده ها و یا آثار علمی علما استناد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نکاتی چند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بالای علمی و اجتهاد بسیاری از علمای بزرگوار یاد شده در این مجموعه جای هیچگونه شک و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به دلیل اوضاع رقت بار رفته بر آنان مدارک قطعی در دست نبود به قرائن و ظن قوی و شیاع مفید علم و اشتهار اكتفا شد که در متن بر آن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بنای ما در این آلبوم ارائه تصاویر و بیوگرافی است اما بعضی از علمای اعلام و بزرگان گذشته که جایگاهی رفیع در علم و معنویت داشته اند و مسلماً انتظار میرفت در این مجموعه از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آنکه تصویری از ایشان تاکنون به دست نیامده و یا موجود نیست ذکر نشدند همانند فقیه و اصولی نامدار قرن سیزدهم هجری حضرت آیت الله میرزا عبدالکریم ایروانی حضرت آیت الله سید علی ایروانی آیت الله شیخ محمدامین مجتهد ناردارانی، حکیم نامی آیت الله سيدحسین بادکوبهای آیت الله میرزا اسماعیل قره باغی آیت الله شیخ ابراهیم سالیانی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تعالى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کارگیری القاب و عناوین رسمی روحانیت آنچه در روزگار فعلی مرسوم است لحاظ گردید و مسلّم است در گذشته وضعیت به گونه ای دیگر بوده و ای بسا بسیاری از روحانیان گواهی اجتهاد و اجازه روایات خود را با وجود مراجع و فقهای بزرگ در معرض عموم قرار نمیدادند و داعیه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تصاویر مربوط به دوران جوانی و یا میان سالی حضرات است و از آن جایی که تصویر دیگری موجود نبود به احیای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علما و فقهای بزرگوار منطقه که در سطوح بالای علمی قرار دارند و امید میرود در آینده و طی مجموعه ای دیگر عرضه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مجموعه به شرح آن پرداخته ایم تنها مختصری از ذکر حیاتشان است و جزئیات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خواست خدا در اختیار همگان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تصاوير و شرح حال حضرات علما تنها بر اساس تاریخ وفات بوده و جهات دیگر علمی و معنوی و مانند آن در نظر گرفته نشده است آنگونه که معمول دانشمندان علم رجال و تراجم در گذشته و 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بخشی از منابع و مآخذ به صورت کلی در آخر کتاب آورده شده و پرداخت به جزئیات مستندات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قفقازه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حضرات آیات عظام علمای اعلام حجج اسلام روحانیان بزرگوار، دانشمندان فرزندان و نوادگان ،علما روحانیان ،محلی مؤمنان مطلع و از برادر عزیز جناب آقای مجید زارع مدیر خانه فرهنگ و هنر سافیا، و همه دوستان و سرورانی که به نوعی در انجام این وظیفه خطیر حقیر را یاری کردند و ذکر نام همگان میسر نیست به ویژه از عنایت مخصوص و الطاف کریمانه فقیه فرزانه و مرجع عالی قدر حضرت آیت الله العظمی سبحانی مدظله العالی که این مجموعه را به تقریظ مبارک خویش مزین فرمود و موجبات دلگرمی حقیر و همه دست اندرکاران را فراهم آوردند تشکر کرده و کمال امتنان را دارم و از خداوند برای همگان اجر جزیل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این مائده آسمانی که مشحون از انوار معنویت است تقدیم همه مسلمانان به ویژه مردم عزیز و جوانان شریف جمهوری آذربایجان که وارثان اصلی آن مردان خدا هستند میگردد و یادآور میشود این تصاویر تنها یک عکس نیست بلکه هر یک سندی است از آنچه بوده و هست؛ هر کدام خبری از یک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چهره ای نشان از صراط مستقیمی است که نیاکان پاک و با ایمان ما رفته اند و استقامتی که در راه خدا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برای هیچ بیان و بنانی میسر نگردد در شرح داستان غمانگیز رفته بر خوبان و مؤمنان امت در قفقاز، یک نکته از هزاران بگوید و بنگارد، چه رسد به این چند سطری که از قلمی سوگمند از حادثه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هجران و این خون جگر را این زمان بگذارم تا وقت دگر اکنون این نیم نگاه به جمال و کمال ربانیان و گلهای بوستان حقیقت را که در تندباد ظلم و ستم پریشان شدند با سروده نغز و لطیف ادیب دانشمند جناب استاد دکتر محمدرضا شفیعی کدکنی که نام این مجموعه را نیز از مصرعی از آن برگرفته ام به پایان می برم گویا جناب ایشان راز دل سوختگان این دیار را به گوش جان نیوشیده و چنین زیبا و دلنشین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موج خزر از سوگ سیه پوشان اند</w:t>
      </w:r>
    </w:p>
    <w:p>
      <w:pPr>
        <w:pStyle w:val="BookText"/>
        <w:rPr/>
      </w:pPr>
      <w:r>
        <w:rPr>
          <w:rFonts w:ascii="IRNazanin" w:hAnsi="IRNazanin" w:eastAsia="IRNazanin"/>
          <w:color w:val="111111"/>
          <w:sz w:val="28"/>
          <w:sz w:val="28"/>
          <w:szCs w:val="28"/>
          <w:rtl w:val="true"/>
          <w:lang w:bidi="fa-IR"/>
        </w:rPr>
        <w:t>بیشه دلگیر و گیاهان همه خاموشان اند</w:t>
      </w:r>
    </w:p>
    <w:p>
      <w:pPr>
        <w:pStyle w:val="BookText"/>
        <w:rPr/>
      </w:pPr>
      <w:r>
        <w:rPr>
          <w:rFonts w:ascii="IRNazanin" w:hAnsi="IRNazanin" w:eastAsia="IRNazanin"/>
          <w:color w:val="111111"/>
          <w:sz w:val="28"/>
          <w:sz w:val="28"/>
          <w:szCs w:val="28"/>
          <w:rtl w:val="true"/>
          <w:lang w:bidi="fa-IR"/>
        </w:rPr>
        <w:t>بنگر آن جامه کبودان افق صبحدمان</w:t>
      </w:r>
    </w:p>
    <w:p>
      <w:pPr>
        <w:pStyle w:val="BookText"/>
        <w:rPr/>
      </w:pPr>
      <w:r>
        <w:rPr>
          <w:rFonts w:ascii="IRNazanin" w:hAnsi="IRNazanin" w:eastAsia="IRNazanin"/>
          <w:color w:val="111111"/>
          <w:sz w:val="28"/>
          <w:sz w:val="28"/>
          <w:szCs w:val="28"/>
          <w:rtl w:val="true"/>
          <w:lang w:bidi="fa-IR"/>
        </w:rPr>
        <w:t>روح باغند کزین گونه سیه پوشانند</w:t>
      </w:r>
    </w:p>
    <w:p>
      <w:pPr>
        <w:pStyle w:val="BookText"/>
        <w:rPr/>
      </w:pPr>
      <w:r>
        <w:rPr>
          <w:rFonts w:ascii="IRNazanin" w:hAnsi="IRNazanin" w:eastAsia="IRNazanin"/>
          <w:color w:val="111111"/>
          <w:sz w:val="28"/>
          <w:sz w:val="28"/>
          <w:szCs w:val="28"/>
          <w:rtl w:val="true"/>
          <w:lang w:bidi="fa-IR"/>
        </w:rPr>
        <w:t>چه بهاری است خدا را که درین دشت ملال</w:t>
      </w:r>
    </w:p>
    <w:p>
      <w:pPr>
        <w:pStyle w:val="BookText"/>
        <w:rPr/>
      </w:pPr>
      <w:r>
        <w:rPr>
          <w:rFonts w:ascii="IRNazanin" w:hAnsi="IRNazanin" w:eastAsia="IRNazanin"/>
          <w:color w:val="111111"/>
          <w:sz w:val="28"/>
          <w:sz w:val="28"/>
          <w:szCs w:val="28"/>
          <w:rtl w:val="true"/>
          <w:lang w:bidi="fa-IR"/>
        </w:rPr>
        <w:t>لاله ها آینه خون سیاووشان اند</w:t>
      </w:r>
    </w:p>
    <w:p>
      <w:pPr>
        <w:pStyle w:val="BookText"/>
        <w:rPr/>
      </w:pPr>
      <w:r>
        <w:rPr>
          <w:rFonts w:ascii="IRNazanin" w:hAnsi="IRNazanin" w:eastAsia="IRNazanin"/>
          <w:color w:val="111111"/>
          <w:sz w:val="28"/>
          <w:sz w:val="28"/>
          <w:szCs w:val="28"/>
          <w:rtl w:val="true"/>
          <w:lang w:bidi="fa-IR"/>
        </w:rPr>
        <w:t>آن فرو ریخته گلهای پریشان در باد</w:t>
      </w:r>
    </w:p>
    <w:p>
      <w:pPr>
        <w:pStyle w:val="BookText"/>
        <w:rPr/>
      </w:pPr>
      <w:r>
        <w:rPr>
          <w:rFonts w:ascii="IRNazanin" w:hAnsi="IRNazanin" w:eastAsia="IRNazanin"/>
          <w:color w:val="111111"/>
          <w:sz w:val="28"/>
          <w:sz w:val="28"/>
          <w:szCs w:val="28"/>
          <w:rtl w:val="true"/>
          <w:lang w:bidi="fa-IR"/>
        </w:rPr>
        <w:t>کز می جام شهادت همه مدهوشان اند</w:t>
      </w:r>
    </w:p>
    <w:p>
      <w:pPr>
        <w:pStyle w:val="BookText"/>
        <w:rPr/>
      </w:pPr>
      <w:r>
        <w:rPr>
          <w:rFonts w:ascii="IRNazanin" w:hAnsi="IRNazanin" w:eastAsia="IRNazanin"/>
          <w:color w:val="111111"/>
          <w:sz w:val="28"/>
          <w:sz w:val="28"/>
          <w:szCs w:val="28"/>
          <w:rtl w:val="true"/>
          <w:lang w:bidi="fa-IR"/>
        </w:rPr>
        <w:t>نامشان زمزمه نیمه شب مستان باد</w:t>
      </w:r>
    </w:p>
    <w:p>
      <w:pPr>
        <w:pStyle w:val="BookText"/>
        <w:rPr/>
      </w:pPr>
      <w:r>
        <w:rPr>
          <w:rFonts w:ascii="IRNazanin" w:hAnsi="IRNazanin" w:eastAsia="IRNazanin"/>
          <w:color w:val="111111"/>
          <w:sz w:val="28"/>
          <w:sz w:val="28"/>
          <w:szCs w:val="28"/>
          <w:rtl w:val="true"/>
          <w:lang w:bidi="fa-IR"/>
        </w:rPr>
        <w:t>تا نگویند که از یاد فراموشان اند</w:t>
      </w:r>
    </w:p>
    <w:p>
      <w:pPr>
        <w:pStyle w:val="BookText"/>
        <w:rPr/>
      </w:pPr>
      <w:r>
        <w:rPr>
          <w:rFonts w:ascii="IRNazanin" w:hAnsi="IRNazanin" w:eastAsia="IRNazanin"/>
          <w:color w:val="111111"/>
          <w:sz w:val="28"/>
          <w:sz w:val="28"/>
          <w:szCs w:val="28"/>
          <w:rtl w:val="true"/>
          <w:lang w:bidi="fa-IR"/>
        </w:rPr>
        <w:t>گرچه زین زهر سمومی که گذشت از سر باغ</w:t>
      </w:r>
    </w:p>
    <w:p>
      <w:pPr>
        <w:pStyle w:val="BookText"/>
        <w:rPr/>
      </w:pPr>
      <w:r>
        <w:rPr>
          <w:rFonts w:ascii="IRNazanin" w:hAnsi="IRNazanin" w:eastAsia="IRNazanin"/>
          <w:color w:val="111111"/>
          <w:sz w:val="28"/>
          <w:sz w:val="28"/>
          <w:szCs w:val="28"/>
          <w:rtl w:val="true"/>
          <w:lang w:bidi="fa-IR"/>
        </w:rPr>
        <w:t>سرخ گلهای بهاری همه بیهوشان اند</w:t>
      </w:r>
    </w:p>
    <w:p>
      <w:pPr>
        <w:pStyle w:val="BookText"/>
        <w:rPr/>
      </w:pPr>
      <w:r>
        <w:rPr>
          <w:rFonts w:ascii="IRNazanin" w:hAnsi="IRNazanin" w:eastAsia="IRNazanin"/>
          <w:color w:val="111111"/>
          <w:sz w:val="28"/>
          <w:sz w:val="28"/>
          <w:szCs w:val="28"/>
          <w:rtl w:val="true"/>
          <w:lang w:bidi="fa-IR"/>
        </w:rPr>
        <w:t>باز در مقدم خونین تو ای روح بهار</w:t>
      </w:r>
    </w:p>
    <w:p>
      <w:pPr>
        <w:pStyle w:val="BookText"/>
        <w:rPr/>
      </w:pPr>
      <w:r>
        <w:rPr>
          <w:rFonts w:ascii="IRNazanin" w:hAnsi="IRNazanin" w:eastAsia="IRNazanin"/>
          <w:color w:val="111111"/>
          <w:sz w:val="28"/>
          <w:sz w:val="28"/>
          <w:szCs w:val="28"/>
          <w:rtl w:val="true"/>
          <w:lang w:bidi="fa-IR"/>
        </w:rPr>
        <w:t>بیشه در بیشه درختان همه آغوشان اند</w:t>
      </w:r>
    </w:p>
    <w:p>
      <w:pPr>
        <w:pStyle w:val="BookText"/>
        <w:rPr/>
      </w:pPr>
      <w:r>
        <w:rPr>
          <w:rFonts w:ascii="IRNazanin" w:hAnsi="IRNazanin" w:eastAsia="IRNazanin"/>
          <w:color w:val="111111"/>
          <w:sz w:val="28"/>
          <w:sz w:val="28"/>
          <w:szCs w:val="28"/>
          <w:rtl w:val="true"/>
          <w:lang w:bidi="fa-IR"/>
        </w:rPr>
        <w:t>از خداوند متعال متضرانه خواستارم این خدمت ناچیز را از همگان قبول فرماید و آن را موجب رضايت حجّتش حضرت بقیة الله الاعظم امام زمان ارواحنا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لتراب مقدمه الفداء و مایه مسترت نایب بر حقش حضرت آیت الله خامنه ای مدظله العالی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و سلام خداوند بر ارواح طیبه همه انبيا اوليا شهدا، علما وهمه مؤمنانی باد که الله گفتند و ایستادند و در جلوه جلال و جمال حق جاودانه شدند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 علميه قم عادل مولايي </w:t>
      </w:r>
    </w:p>
    <w:p>
      <w:pPr>
        <w:pStyle w:val="BookText"/>
        <w:rPr/>
      </w:pPr>
      <w:r>
        <w:rPr>
          <w:rFonts w:ascii="IRNazanin" w:hAnsi="IRNazanin" w:eastAsia="IRNazanin"/>
          <w:color w:val="111111"/>
          <w:sz w:val="28"/>
          <w:sz w:val="28"/>
          <w:szCs w:val="28"/>
          <w:rtl w:val="true"/>
          <w:lang w:bidi="fa-IR"/>
        </w:rPr>
        <w:t>آن فرو ریخته گل‌های پریشان در باد</w:t>
      </w:r>
    </w:p>
    <w:p>
      <w:pPr>
        <w:pStyle w:val="BookText"/>
        <w:rPr/>
      </w:pPr>
      <w:r>
        <w:rPr>
          <w:rFonts w:ascii="IRNazanin" w:hAnsi="IRNazanin" w:eastAsia="IRNazanin"/>
          <w:color w:val="111111"/>
          <w:sz w:val="28"/>
          <w:sz w:val="28"/>
          <w:szCs w:val="28"/>
          <w:rtl w:val="true"/>
          <w:lang w:bidi="fa-IR"/>
        </w:rPr>
        <w:t>کز می جامِ شهادت همه مدهوشان‌اند،</w:t>
      </w:r>
    </w:p>
    <w:p>
      <w:pPr>
        <w:pStyle w:val="BookText"/>
        <w:rPr/>
      </w:pPr>
      <w:r>
        <w:rPr>
          <w:rFonts w:ascii="IRNazanin" w:hAnsi="IRNazanin" w:eastAsia="IRNazanin"/>
          <w:color w:val="111111"/>
          <w:sz w:val="28"/>
          <w:sz w:val="28"/>
          <w:szCs w:val="28"/>
          <w:rtl w:val="true"/>
          <w:lang w:bidi="fa-IR"/>
        </w:rPr>
        <w:t>نام‌شان زمزمه‌ی نیمه‌شبِ مستان باد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نگویند که از یاد فراموشان‌اند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6" w:name="pg9367_87612"/>
    </w:p>
    <w:p>
      <w:pPr>
        <w:pStyle w:val="Heading2"/>
        <w:numPr>
          <w:ilvl w:val="1"/>
          <w:numId w:val="1"/>
        </w:numPr>
        <w:rPr/>
      </w:pPr>
      <w:bookmarkStart w:id="17" w:name="__RefHeading___Toc5379666_2870459653"/>
      <w:bookmarkStart w:id="18" w:name="_Toc6"/>
      <w:bookmarkEnd w:id="16"/>
      <w:bookmarkEnd w:id="17"/>
      <w:r>
        <w:rPr/>
        <w:t>1</w:t>
      </w:r>
      <w:r>
        <w:rPr>
          <w:rtl w:val="true"/>
        </w:rPr>
        <w:t xml:space="preserve">- </w:t>
      </w:r>
      <w:r>
        <w:rPr>
          <w:rtl w:val="true"/>
        </w:rPr>
        <w:t>حضرت آیت الله شيخ ابراهيم حائرى لنكرانی</w:t>
      </w:r>
      <w:bookmarkEnd w:id="18"/>
    </w:p>
    <w:p>
      <w:pPr>
        <w:pStyle w:val="BookText"/>
        <w:rPr/>
      </w:pPr>
      <w:r>
        <w:rPr>
          <w:rFonts w:ascii="IRNazanin" w:hAnsi="IRNazanin" w:eastAsia="IRNazanin"/>
          <w:color w:val="111111"/>
          <w:sz w:val="28"/>
          <w:sz w:val="28"/>
          <w:szCs w:val="28"/>
          <w:rtl w:val="true"/>
          <w:lang w:bidi="fa-IR"/>
        </w:rPr>
        <w:t>حضرت آیت الله شیخ ابراهیم حائری لنکرانی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۱۸۱۵</w:t>
      </w:r>
      <w:r>
        <w:rPr>
          <w:rFonts w:ascii="IRNazanin" w:hAnsi="IRNazanin" w:eastAsia="IRNazanin"/>
          <w:color w:val="111111"/>
          <w:sz w:val="28"/>
          <w:sz w:val="28"/>
          <w:szCs w:val="28"/>
          <w:rtl w:val="true"/>
          <w:lang w:bidi="fa-IR"/>
        </w:rPr>
        <w:t>م در لنکران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علوم حوزوی را در زادگاه خود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عازم حوزه علمیه کربلای معلی شد و از محضر علّامه فاضل اردکانی مستفیض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مهاجرت کرد و از گنجینه علوم بزرگانی چون حضرات آیات عظام مولی محمد فاضل ،ایروانی میرزا حبیب الله رشتی و فاضل شربیانی بهره مند شد و به درجات عالی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گونه ای مورد تکریم بزرگان علمی و روحانیان و طلاب و عموم مردم واقع شد که امید میرفت پس از آیت الله العظمی شیخ محمد فاضل ،شربیانی مرجعیت و زعامت شیعه به ایشان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نویسان از حضرتش با عناوین عالم جلیل و قدوه ارباب فهم و تحصيل، مولانا شیخ ابراهيم لنكرانى، عالم فاضل فقيه كامل زاهد و عابد محقق و مدقق، جامع علم معقول و منقول و بارع در فن فروع و اصول یاد کرده اند از ایشان تألیفاتی به یادگار مانده است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تمام مباحث مربوط به مبحث بیع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قضاء الفوائت</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لاضرر؛</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الميسور</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حمل فعل المسلم على الصحة؛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الدراية؛</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الصلوة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مبحث بیع و طهارت کتاب شرایع الاسلام محقق حلّى؛</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فى الدليل العقلى والملازمة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آن عالم عظیم الشان در ربیع الثانی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در یکی از حجرات صحن شریف اميرالمؤمنين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به خاک سپرده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9" w:name="pg9367_87614"/>
    </w:p>
    <w:p>
      <w:pPr>
        <w:pStyle w:val="Heading2"/>
        <w:numPr>
          <w:ilvl w:val="1"/>
          <w:numId w:val="1"/>
        </w:numPr>
        <w:rPr/>
      </w:pPr>
      <w:bookmarkStart w:id="20" w:name="__RefHeading___Toc5379668_2870459653"/>
      <w:bookmarkStart w:id="21" w:name="_Toc7"/>
      <w:bookmarkEnd w:id="19"/>
      <w:bookmarkEnd w:id="20"/>
      <w:r>
        <w:rPr/>
        <w:t>2</w:t>
      </w:r>
      <w:r>
        <w:rPr>
          <w:rtl w:val="true"/>
        </w:rPr>
        <w:t xml:space="preserve">- </w:t>
      </w:r>
      <w:r>
        <w:rPr>
          <w:rtl w:val="true"/>
        </w:rPr>
        <w:t>حضرت آیت الله شیخ اباصلت بادکوبه ای</w:t>
      </w:r>
      <w:bookmarkEnd w:id="21"/>
    </w:p>
    <w:p>
      <w:pPr>
        <w:pStyle w:val="BookText"/>
        <w:rPr/>
      </w:pPr>
      <w:r>
        <w:rPr>
          <w:rFonts w:ascii="IRNazanin" w:hAnsi="IRNazanin" w:eastAsia="IRNazanin"/>
          <w:color w:val="111111"/>
          <w:sz w:val="28"/>
          <w:sz w:val="28"/>
          <w:szCs w:val="28"/>
          <w:rtl w:val="true"/>
          <w:lang w:bidi="fa-IR"/>
        </w:rPr>
        <w:t>حضرت آیت الله آخوند شیخ اباصلت بادکوبه ای از علمای مشهور اواخر قرن نوزدهم میلادی در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تولد ایشان معلوم نیست اما به احتمالی در نیمه دوم قرن نوزدهم میلادی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 دیده به جهان گشود تحصیلات مکتب خانه ای را در زادگاه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راهی حوزه های علمیه ایران از جمله ،اردبیل زنجان و قزوین شد و پس از تحصیل بخشی از علوم حوزوی به نجف اشرف مهاجرت کرد و مدت مدیدی در آن حوزه مقدّس به تحصیل کمالات علمی و معنوی پرداخت و به مقامات عالی علمی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اقامت و استادان ایشان در حوزههای مذکور اطلاعی به دست نیامد جز آن که شهرت و عظمت علمی و معنوی حضرتش در میان علما، روحانیان و مردم منطقه حکایت از بهره مندی وی از استادان بنام وقت حوزه های مذکور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فضل و فضیلت و مراتب عالی علمی به زادگاه خود بازگشت و به تدریس و تبلیغ معارف اسلامی و وعظ و ارشاد همت گمارد و در مسجد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پرداخت و به رسیدگی امور دینی مردم همت گمارد و مورد توجه خاص و عام قرار گرفت و از زعمای دینی منطقه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در قبرستان زادگاهش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2" o:detectmouseclick="t"/>
                <v:stroke color="#3465a4" joinstyle="round" endcap="flat"/>
                <w10:wrap type="none"/>
              </v:shape>
            </w:pict>
          </mc:Fallback>
        </mc:AlternateContent>
      </w:r>
      <w:bookmarkStart w:id="22" w:name="pg9367_87616"/>
    </w:p>
    <w:p>
      <w:pPr>
        <w:pStyle w:val="Heading2"/>
        <w:numPr>
          <w:ilvl w:val="1"/>
          <w:numId w:val="1"/>
        </w:numPr>
        <w:rPr/>
      </w:pPr>
      <w:bookmarkStart w:id="23" w:name="__RefHeading___Toc5379670_2870459653"/>
      <w:bookmarkStart w:id="24" w:name="_Toc8"/>
      <w:bookmarkEnd w:id="22"/>
      <w:bookmarkEnd w:id="23"/>
      <w:r>
        <w:rPr/>
        <w:t>3</w:t>
      </w:r>
      <w:r>
        <w:rPr>
          <w:rtl w:val="true"/>
        </w:rPr>
        <w:t xml:space="preserve">- </w:t>
      </w:r>
      <w:r>
        <w:rPr>
          <w:rtl w:val="true"/>
        </w:rPr>
        <w:t>شیخ الاسلام عبد السلام آخوند زاده سالیانی</w:t>
      </w:r>
      <w:bookmarkEnd w:id="24"/>
    </w:p>
    <w:p>
      <w:pPr>
        <w:pStyle w:val="BookText"/>
        <w:rPr/>
      </w:pPr>
      <w:r>
        <w:rPr>
          <w:rFonts w:ascii="IRNazanin" w:hAnsi="IRNazanin" w:eastAsia="IRNazanin"/>
          <w:color w:val="111111"/>
          <w:sz w:val="28"/>
          <w:sz w:val="28"/>
          <w:szCs w:val="28"/>
          <w:rtl w:val="true"/>
          <w:lang w:bidi="fa-IR"/>
        </w:rPr>
        <w:t xml:space="preserve">شیخ الاسلام عبدالسلام آخوندزاده سالیانی از علمای اعلام و روحانیان عالی مقام و محقق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روحانی در شهر 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روحانیان با فضل و فضیلت منطقه بود و کتابخانه ای مفصل و مجهز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مکتب خانه ای، مقدمات و سطوح عالی فقه و اصول و تفسیر و حدیث را نزد پدر و دیگر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سرشار و نبوغ فکری وی این امکان را برای او فراهم ساخت که در مدت اندکی علاوه بر تسلط بر زبان فارسی و عربی و مطالعات وسیع کلامی و تاریخی، به تحقیق و تأليف روی آورد و بعد از آن در محضر عالمان بزرگوار سالیان به تکمیل تحصیلات فقه و اصول و تفسیر و حدیث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سیر تحصیلات ایشان اطلاع دقیقی در دست نیست؛ اما شهرت و عظمت علمی و تألیفات وی حاکی از آن است که احتمالا برخی از حوزه های علمیه مهم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ایشان با فعالیتهای گسترده و نوآوریهای ویژه خویش در زمینه تعلیم و تربیت جوانان نقش به سزایی در اشاعه فرهنگ قرآن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نمود و چونان مرزبانی امین و فداکار به دفاع از اعتقادات اسلام ناب محمدی پرداخت در سال </w:t>
      </w:r>
      <w:r>
        <w:rPr>
          <w:rFonts w:ascii="IRNazanin" w:hAnsi="IRNazanin" w:eastAsia="IRNazanin"/>
          <w:color w:val="111111"/>
          <w:sz w:val="28"/>
          <w:sz w:val="28"/>
          <w:szCs w:val="28"/>
          <w:lang w:bidi="fa-IR"/>
        </w:rPr>
        <w:t>۱۸۶۱</w:t>
      </w:r>
      <w:r>
        <w:rPr>
          <w:rFonts w:ascii="IRNazanin" w:hAnsi="IRNazanin" w:eastAsia="IRNazanin"/>
          <w:color w:val="111111"/>
          <w:sz w:val="28"/>
          <w:sz w:val="28"/>
          <w:szCs w:val="28"/>
          <w:rtl w:val="true"/>
          <w:lang w:bidi="fa-IR"/>
        </w:rPr>
        <w:t>م اداره روحانیت مسلمانان قفقاز برای تدریس در مدرسه جدیدالتأسیس تفلیس از ایشان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هفت سال به تدریس در آن مرکز علمی پرداخت و در این دوران کارنامه ای درخشان از خود برجای گذاشت و توانست جوانان بسیاری را با معارف اسلامی و قرآن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سازد و همین امر موجب شد که 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 xml:space="preserve">م به عنوان یک شخصیت علمی به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 که در گرجستان برگزار گردید دعوت شود، این زمان آغاز دوران جدیدی از فعالیتهای ایشان به حساب آمد که با تدریس و سخنرانیهای متعدّد توانست جمع کثیری را با معارف و احکام اسلام آشنا سازد و سرانجام در سال</w:t>
      </w:r>
      <w:r>
        <w:rPr>
          <w:rFonts w:ascii="IRNazanin" w:hAnsi="IRNazanin" w:eastAsia="IRNazanin"/>
          <w:color w:val="111111"/>
          <w:sz w:val="28"/>
          <w:sz w:val="28"/>
          <w:szCs w:val="28"/>
          <w:lang w:bidi="fa-IR"/>
        </w:rPr>
        <w:t>۱۸۹۴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شیخ الاسلام منطقه قفقاز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عالم از جمهوری آذربایجان بود که مقام شیخ الاسلامی منطقه را نصیب خود میساخت درایت و مدیریت شیخ عبدالسلام موجب شد دیگر مراکز و ادارات روحانیان مسلمان روسیه تحت مدیریت شیخ الاسلام منطقه قفقاز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تألیفاتی به جا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اللسان فارسی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مختصر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نصیحتلرج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الاحكام ج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الاحكام؛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الاطفال چ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xml:space="preserve">م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پیغمبرین تاریخی این کتاب از بهترین آثار شیخ عبدالسلام است که در سال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م تألیف و در سالهای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چاپ شده است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کتابی در ردّ فرقه ضاله بهائیت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ربانی و تلاشگر در هجدهم نوامبر سال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شوال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تفلیس بدرود حیات گفت و به دیدار حق شتافت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6" o:detectmouseclick="t"/>
                <v:stroke color="#3465a4" joinstyle="round" endcap="flat"/>
                <w10:wrap type="none"/>
              </v:shape>
            </w:pict>
          </mc:Fallback>
        </mc:AlternateContent>
      </w:r>
      <w:bookmarkStart w:id="25" w:name="pg9367_87618"/>
    </w:p>
    <w:p>
      <w:pPr>
        <w:pStyle w:val="Heading2"/>
        <w:numPr>
          <w:ilvl w:val="1"/>
          <w:numId w:val="1"/>
        </w:numPr>
        <w:rPr/>
      </w:pPr>
      <w:bookmarkStart w:id="26" w:name="__RefHeading___Toc5379672_2870459653"/>
      <w:bookmarkStart w:id="27" w:name="_Toc9"/>
      <w:bookmarkEnd w:id="25"/>
      <w:bookmarkEnd w:id="26"/>
      <w:r>
        <w:rPr/>
        <w:t>4</w:t>
      </w:r>
      <w:r>
        <w:rPr>
          <w:rtl w:val="true"/>
        </w:rPr>
        <w:t xml:space="preserve">- </w:t>
      </w:r>
      <w:r>
        <w:rPr>
          <w:rtl w:val="true"/>
        </w:rPr>
        <w:t>حضرت آیت الله میر مرزا ابو تراب آخوند زاده</w:t>
      </w:r>
      <w:bookmarkEnd w:id="27"/>
    </w:p>
    <w:p>
      <w:pPr>
        <w:pStyle w:val="BookText"/>
        <w:rPr/>
      </w:pPr>
      <w:r>
        <w:rPr>
          <w:rFonts w:ascii="IRNazanin" w:hAnsi="IRNazanin" w:eastAsia="IRNazanin"/>
          <w:color w:val="111111"/>
          <w:sz w:val="28"/>
          <w:sz w:val="28"/>
          <w:szCs w:val="28"/>
          <w:rtl w:val="true"/>
          <w:lang w:bidi="fa-IR"/>
        </w:rPr>
        <w:t>حضرت آیت الله آخوند میرزا ابوتراب آخوندزاده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۱۸۱۷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قدیمی شهر بادکوبه موسوم به ایچری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مکتب خانهای مقدمات و بخشی از علوم حوزوی را در مدرسه میرزا حسیب قدسی فراگرفت و سطوح عالی را نزد علمای بزرگ باکو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عازم حوزه علمیه نجف اشرف شد و سالها در آن حوزه مقدس به کسب فیض از محضر بزرگانی چون حضرات آیات عظام شیخ محمد حسن نجفی مشهور به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سیدابراهیم قزوینی، شیخ محمد حسین رازی اصفهانی و به احتمالی شیخ اعظم مرتضی انصاری همت گمارد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مدتی نیز به شهر مقدس مدینه رفت و در جوار بارگاه ملکوتی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بقيع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حضور برخی از علمای اسلام را درک نمود ایشان پس از تکمیل تحصیلات علمی و معنوی به زادگاه خود بازگشت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بادکوبه، به اقامه نماز جماعت و وعظ و ارشاد و انجام دیگر فعالیتهای دینی و فرهنگی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میرزا ابوتراب از برجسته ترین عالمان دینی منطقه قفقاز در قرن نوزدهم میلادی و سیزدهم قمری است و در صدر رهبران دینی آن سامان قرار دارد وی عالمی زاهد با تقوا و رویگردان از زخارف دنیا صاحب مقامات معنوی بوده و کراماتی به وی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درک عمیق حوادث زمان خود برخودار بوده و روشن رأبي خاص عالمان طراز اول جهان تشیّع را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سوی مقامات رسمی مذهبی و دولتی زمان خود به سمتهای مختلف دعوت شد ولی از قبول آنها امتناع ورزید و رسالت خطیر رهبری معنوی شیعیان در دوران تاریک حاکمیت تزاری روس بر قفقاز را به دوش کشید وفات آن عالم ربانی در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پیکر پاکش پس از تشییعی باشکوه در باغ شخصی خود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قبر شریفش زیارتگاه مردم منطقه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0" o:detectmouseclick="t"/>
                <v:stroke color="#3465a4" joinstyle="round" endcap="flat"/>
                <w10:wrap type="none"/>
              </v:shape>
            </w:pict>
          </mc:Fallback>
        </mc:AlternateContent>
      </w:r>
      <w:bookmarkStart w:id="28" w:name="pg9367_87620"/>
    </w:p>
    <w:p>
      <w:pPr>
        <w:pStyle w:val="Heading2"/>
        <w:numPr>
          <w:ilvl w:val="1"/>
          <w:numId w:val="1"/>
        </w:numPr>
        <w:rPr/>
      </w:pPr>
      <w:bookmarkStart w:id="29" w:name="__RefHeading___Toc5379674_2870459653"/>
      <w:bookmarkStart w:id="30" w:name="_Toc10"/>
      <w:bookmarkEnd w:id="28"/>
      <w:bookmarkEnd w:id="29"/>
      <w:r>
        <w:rPr/>
        <w:t>5</w:t>
      </w:r>
      <w:r>
        <w:rPr>
          <w:rtl w:val="true"/>
        </w:rPr>
        <w:t xml:space="preserve">- </w:t>
      </w:r>
      <w:r>
        <w:rPr>
          <w:rtl w:val="true"/>
        </w:rPr>
        <w:t>حضرت آیت الله سید مهدی طباطبای شیروانی</w:t>
      </w:r>
      <w:bookmarkEnd w:id="30"/>
    </w:p>
    <w:p>
      <w:pPr>
        <w:pStyle w:val="BookText"/>
        <w:rPr/>
      </w:pPr>
      <w:r>
        <w:rPr>
          <w:rFonts w:ascii="IRNazanin" w:hAnsi="IRNazanin" w:eastAsia="IRNazanin"/>
          <w:color w:val="111111"/>
          <w:sz w:val="28"/>
          <w:sz w:val="28"/>
          <w:szCs w:val="28"/>
          <w:rtl w:val="true"/>
          <w:lang w:bidi="fa-IR"/>
        </w:rPr>
        <w:t>حضرت آیت الله سیدمهدی طباطبایی شیروانی فرزند آیت الله سید علی شیروانی از علمای اعلام و فقهای عظام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۱۸۲۹</w:t>
      </w:r>
      <w:r>
        <w:rPr>
          <w:rFonts w:ascii="IRNazanin" w:hAnsi="IRNazanin" w:eastAsia="IRNazanin"/>
          <w:color w:val="111111"/>
          <w:sz w:val="28"/>
          <w:sz w:val="28"/>
          <w:szCs w:val="28"/>
          <w:rtl w:val="true"/>
          <w:lang w:bidi="fa-IR"/>
        </w:rPr>
        <w:t xml:space="preserve">م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 قفقاز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دیگر دروس مکتب خانه ای مقدمات و سطوح عالى علوم دینی را نزد پدر و دیگر عالمان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رهسپار حوزه علمیه نجف اشرف شد و در دروس خارج فقه و اصول بزرگانی چون حضرات آیات عظام شیخ محمد حسن نجفی صاحب 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انصاری و دیگر اساتید بزرگ حاضر شد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فقه و اصول در دیگر رشته های علوم اسلامی تبحر داشته و صاحب مقامات علمی بوده است ایشان پس از نیل به درجات علمی و معنوی به زادگاه خود بازگشت و به وعظ و ارشاد و تبلیغ و ترویج معارف و احکام اسلامی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تأسیس کرد و به تدریس در آن پرداخت وی از علمای بزرگ و مشهور عصر خود به شمار می رود و همچون پدر و اجدادش به قدس و ورع و بروز خوارق و کرامات مشهور بوده و محل مراجعات و حل معضلات مردم منطقه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سید جلیل القدر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م دارفانی را وداع گفت و در کنار امامزاده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اکنون قبر شریفش زیارتگاه مردمان منطقه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4" o:detectmouseclick="t"/>
                <v:stroke color="#3465a4" joinstyle="round" endcap="flat"/>
                <w10:wrap type="none"/>
              </v:shape>
            </w:pict>
          </mc:Fallback>
        </mc:AlternateContent>
      </w:r>
      <w:bookmarkStart w:id="31" w:name="pg9367_87622"/>
    </w:p>
    <w:p>
      <w:pPr>
        <w:pStyle w:val="Heading2"/>
        <w:numPr>
          <w:ilvl w:val="1"/>
          <w:numId w:val="1"/>
        </w:numPr>
        <w:rPr/>
      </w:pPr>
      <w:bookmarkStart w:id="32" w:name="__RefHeading___Toc5379676_2870459653"/>
      <w:bookmarkStart w:id="33" w:name="_Toc11"/>
      <w:bookmarkEnd w:id="31"/>
      <w:bookmarkEnd w:id="32"/>
      <w:r>
        <w:rPr/>
        <w:t>6</w:t>
      </w:r>
      <w:r>
        <w:rPr>
          <w:rtl w:val="true"/>
        </w:rPr>
        <w:t xml:space="preserve">- </w:t>
      </w:r>
      <w:r>
        <w:rPr>
          <w:rtl w:val="true"/>
        </w:rPr>
        <w:t>حضرت آیت الله مبر عبد الوهاب بادکوبه ای</w:t>
      </w:r>
      <w:bookmarkEnd w:id="33"/>
    </w:p>
    <w:p>
      <w:pPr>
        <w:pStyle w:val="BookText"/>
        <w:rPr/>
      </w:pPr>
      <w:r>
        <w:rPr>
          <w:rFonts w:ascii="IRNazanin" w:hAnsi="IRNazanin" w:eastAsia="IRNazanin"/>
          <w:color w:val="111111"/>
          <w:sz w:val="28"/>
          <w:sz w:val="28"/>
          <w:szCs w:val="28"/>
          <w:rtl w:val="true"/>
          <w:lang w:bidi="fa-IR"/>
        </w:rPr>
        <w:t>حضرت آیت الله میرعبدالوهاب بادکوبه ای فرزند عالم جلیل القدر آقا سیدیوسف، از علمای اعلام و روحانیات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۱۸۴۲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بادکوبه دیده به جهان گشود دروس مکتب خانه ای مقدمات علوم حوزوی و بخشی از سطوح عالی را نزد پدر و دیگر عالمان منطقه فراگرفت در سنین جوانی عازم حوزه علمیه مشهد مقدس گردید و سالیانی چند در جوار بارگاه ملکوتی حضرت ثامن الحجج،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 آنگاه به حوزه علمیه نجف اشرف مهاجرت کرد و در حلقه شاگردان بزرگانی چون حضرات آیات عظام آقا سید حسین کوه کمری ،میرزا حسین خلیلی ،تهرانی، مولی محمد فاضل ایروانی و میرزا حبیب الله رشتی درآمد و به درجه رفیع اجتهاد در علوم اسلامی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نیز در دمشق اقامت کرد سپس به زادگاه خود بازگشت و به وعظ و ارشاد و تبلیغ و ترویج معارف الهي و تدريس علوم اسلامی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اداره روحانیت منطقه قفقاز به سمت قاضی شرع شهر بادکوبه منصوب شد و سالها به انجام وظیفه در این سمت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سید جلیل القدر در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به دیدار معبود شتافت پیکر پاکش پس از تشییع باشکوه در محل فعالیت و اقامتش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8" o:detectmouseclick="t"/>
                <v:stroke color="#3465a4" joinstyle="round" endcap="flat"/>
                <w10:wrap type="none"/>
              </v:shape>
            </w:pict>
          </mc:Fallback>
        </mc:AlternateContent>
      </w:r>
      <w:bookmarkStart w:id="34" w:name="pg9367_87624"/>
    </w:p>
    <w:p>
      <w:pPr>
        <w:pStyle w:val="Heading2"/>
        <w:numPr>
          <w:ilvl w:val="1"/>
          <w:numId w:val="1"/>
        </w:numPr>
        <w:rPr/>
      </w:pPr>
      <w:bookmarkStart w:id="35" w:name="__RefHeading___Toc5379678_2870459653"/>
      <w:bookmarkStart w:id="36" w:name="_Toc12"/>
      <w:bookmarkEnd w:id="34"/>
      <w:bookmarkEnd w:id="35"/>
      <w:r>
        <w:rPr/>
        <w:t>7</w:t>
      </w:r>
      <w:r>
        <w:rPr>
          <w:rtl w:val="true"/>
        </w:rPr>
        <w:t xml:space="preserve">- </w:t>
      </w:r>
      <w:r>
        <w:rPr>
          <w:rtl w:val="true"/>
        </w:rPr>
        <w:t>حضرت آیت الله میر عبدالغني مشتاقائ بادکوبری</w:t>
      </w:r>
      <w:bookmarkEnd w:id="36"/>
    </w:p>
    <w:p>
      <w:pPr>
        <w:pStyle w:val="BookText"/>
        <w:rPr/>
      </w:pPr>
      <w:r>
        <w:rPr>
          <w:rFonts w:ascii="IRNazanin" w:hAnsi="IRNazanin" w:eastAsia="IRNazanin"/>
          <w:color w:val="111111"/>
          <w:sz w:val="28"/>
          <w:sz w:val="28"/>
          <w:szCs w:val="28"/>
          <w:rtl w:val="true"/>
          <w:lang w:bidi="fa-IR"/>
        </w:rPr>
        <w:t>حضرت آیت الله میرعبدالغنی ،مشتاقانی فرزند عالم بزرگوار آقا سیدیوسف از علمای اعلام و فقهای عظام منطقه فققاز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ascii="IRNazanin" w:hAnsi="IRNazanin" w:eastAsia="IRNazanin"/>
          <w:color w:val="111111"/>
          <w:sz w:val="28"/>
          <w:sz w:val="28"/>
          <w:szCs w:val="28"/>
          <w:lang w:bidi="fa-IR"/>
        </w:rPr>
        <w:t>۱۸۴۵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 دروس مکتب خانه ای اعم از قرائت قرآن و کتابهای بوستان و گلستان و دیگر کتب مرسوم آن زمان مقدمات و بخشی از سطوح عالی را از والد معظم خود و دیگر علما و روحانیان منطقه فرا گرفت در سال </w:t>
      </w:r>
      <w:r>
        <w:rPr>
          <w:rFonts w:ascii="IRNazanin" w:hAnsi="IRNazanin" w:eastAsia="IRNazanin"/>
          <w:color w:val="111111"/>
          <w:sz w:val="28"/>
          <w:sz w:val="28"/>
          <w:szCs w:val="28"/>
          <w:lang w:bidi="fa-IR"/>
        </w:rPr>
        <w:t>۱۸۶۳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نجف اشرف مهاجرت کرد و در حلقه شاگردان بزرگانی چون حضرات آیات عظام آقا سيدحسين کوه کمری، میرزا محمّدحسن شیرازی و میرزا حبیب الله رشتی و مولی محمد فاضل ایروانی درآمد و به مقامات عالی علمی و معنوی نایل شد در خلال سالهای تحصیل خود در نجف اشرف چند سالی نیز به بغداد و سامرا عزیمت کرد و از محضر برخی از علمای آنجا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تحصیل به زادگاه خود بازگشت و به فعالیتهای دینی اعم از وعظ و ارشاد و تبلیغ و تدریس علوم و معارف اسلامی همت گمارد در سال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xml:space="preserve">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سید جلیل القدر در سال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دیار باقی شتافت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37" w:name="pg9367_87626"/>
    </w:p>
    <w:p>
      <w:pPr>
        <w:pStyle w:val="Heading2"/>
        <w:numPr>
          <w:ilvl w:val="1"/>
          <w:numId w:val="1"/>
        </w:numPr>
        <w:rPr/>
      </w:pPr>
      <w:bookmarkStart w:id="38" w:name="__RefHeading___Toc5379680_2870459653"/>
      <w:bookmarkStart w:id="39" w:name="_Toc13"/>
      <w:bookmarkEnd w:id="37"/>
      <w:bookmarkEnd w:id="38"/>
      <w:r>
        <w:rPr/>
        <w:t>8</w:t>
      </w:r>
      <w:r>
        <w:rPr>
          <w:rtl w:val="true"/>
        </w:rPr>
        <w:t xml:space="preserve">- </w:t>
      </w:r>
      <w:r>
        <w:rPr>
          <w:rtl w:val="true"/>
        </w:rPr>
        <w:t>حضرت آیت الله شیر محمد واعظ لنكرانی</w:t>
      </w:r>
      <w:bookmarkEnd w:id="39"/>
    </w:p>
    <w:p>
      <w:pPr>
        <w:pStyle w:val="BookText"/>
        <w:rPr/>
      </w:pPr>
      <w:r>
        <w:rPr>
          <w:rFonts w:ascii="IRNazanin" w:hAnsi="IRNazanin" w:eastAsia="IRNazanin"/>
          <w:color w:val="111111"/>
          <w:sz w:val="28"/>
          <w:sz w:val="28"/>
          <w:szCs w:val="28"/>
          <w:rtl w:val="true"/>
          <w:lang w:bidi="fa-IR"/>
        </w:rPr>
        <w:t>حضرت آیت الله شیخ محمد واعظی لنکرانی فرزند آیت الله شیخ عبدالله لنکرانی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۱۸۴۱</w:t>
      </w:r>
      <w:r>
        <w:rPr>
          <w:rFonts w:ascii="IRNazanin" w:hAnsi="IRNazanin" w:eastAsia="IRNazanin"/>
          <w:color w:val="111111"/>
          <w:sz w:val="28"/>
          <w:sz w:val="28"/>
          <w:szCs w:val="28"/>
          <w:rtl w:val="true"/>
          <w:lang w:bidi="fa-IR"/>
        </w:rPr>
        <w:t xml:space="preserve">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لریک منطقه لنکران دیده به جهان گشود پدر و برادرش آیت الله شیخ جعفر از مجتهدان عالمان متنفّذ و مجاهد لنکران در قرن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نوزدهم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دروس مکتب خانه ای و مقدمات را نزد روحانیان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عالی را از محضر پدر و برادر بزرگش آموخت و در سنین جوانی عازم حوزه علميه نجف اشرف شد و از محضر بزرگانی چون حضرات آیات عظام شیخ اعظم مرتضی انصاری، سیدحسین کوه کمری، مولی محمد فاضل ایروانی و میرزا حبیب الله رشتی بهره برد و به مقامات عالی علمی و معنوی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نیل به درجات عالی به زادگاه خود بازگشت و در دوران سخت حاکمیت روس تزاری و سپس  انقلاب کمونیستی به همراه پدر و پس از وفات پدر با یاری برادر هدایت و ارشاد مردم و حفاظت از دین و فرهنگ اهالی منطقه را عهده دار شد و در این راه مجاهدتهای بسیار نمود و مرارتهای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خاندانش از علمای مبارز و جان برکف منطقه لنكران می باشند که با بذل جان و مال و آبرو در پاسداری از مرزهای اعتقادی از خودگذشتگی های بسیاری نمودند و مسلحانه در مقابل روس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مجاهد نستوه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 دار فانی را وداع گفت و به دیدار معبود شتافت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56" o:detectmouseclick="t"/>
                <v:stroke color="#3465a4" joinstyle="round" endcap="flat"/>
                <w10:wrap type="none"/>
              </v:shape>
            </w:pict>
          </mc:Fallback>
        </mc:AlternateContent>
      </w:r>
      <w:bookmarkStart w:id="40" w:name="pg9367_87628"/>
    </w:p>
    <w:p>
      <w:pPr>
        <w:pStyle w:val="Heading2"/>
        <w:numPr>
          <w:ilvl w:val="1"/>
          <w:numId w:val="1"/>
        </w:numPr>
        <w:rPr/>
      </w:pPr>
      <w:bookmarkStart w:id="41" w:name="__RefHeading___Toc5379682_2870459653"/>
      <w:bookmarkStart w:id="42" w:name="_Toc14"/>
      <w:bookmarkEnd w:id="40"/>
      <w:bookmarkEnd w:id="41"/>
      <w:r>
        <w:rPr/>
        <w:t>9</w:t>
      </w:r>
      <w:r>
        <w:rPr>
          <w:rtl w:val="true"/>
        </w:rPr>
        <w:t xml:space="preserve">- </w:t>
      </w:r>
      <w:r>
        <w:rPr>
          <w:rtl w:val="true"/>
        </w:rPr>
        <w:t>حضرت آیت الله العظمی میرزا ابوالقاسم ارد و بادی نجفی</w:t>
      </w:r>
      <w:bookmarkEnd w:id="42"/>
    </w:p>
    <w:p>
      <w:pPr>
        <w:pStyle w:val="BookText"/>
        <w:rPr/>
      </w:pPr>
      <w:r>
        <w:rPr>
          <w:rFonts w:ascii="IRNazanin" w:hAnsi="IRNazanin" w:eastAsia="IRNazanin"/>
          <w:color w:val="111111"/>
          <w:sz w:val="28"/>
          <w:sz w:val="28"/>
          <w:szCs w:val="28"/>
          <w:rtl w:val="true"/>
          <w:lang w:bidi="fa-IR"/>
        </w:rPr>
        <w:t xml:space="preserve">حضرت آیت الله العظمی میرزا ابوالقاسم اردوبادی نجفی از اعاظم علما و اکابر فقهای منطقه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۱۸۵۷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 ای و مقدمات علوم دینی را در زادگاه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تبریز عزیمت کرد و سطوح عالی را نزد استادان آنجا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رهسپار حوزه مقدّس نجف اشرف شد و در علوم مختلف اسلامی اعم از فقه ،اصول فلسفه کلام، تفسیر و حدیث از محضر بزرگانی چون حضرات آیات عظام مولى محمّد فاضل ،ایروانی، شیخ محمد حسین کاظمی مولی حسین قلی همدانی مولی علی نهاوندی و شیخ محمدحسن آل یاسین و دیگر بزرگان بهره برد و به مراتب عالی اجتهاد در علوم اسلامی نایل آمد و از بزرگانی چون شیخ زین العابدین مازندرانی و مولى لطف الله مازندرانی و فاضل شربیانی گواهی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اشتهار علمی به تبریز بازگشت و در آنجا اقامت گزید و به تدریس و ترویج معارف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دوباره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 به نجف اشرف مراجعت کرد و به تدریس و تحقیق و تألیف همت گمارد پس از وفات آیت الله العظمی فاضل شربیانی، مسلمانان قفقاز و آذربایجان به وی رجوع کردند و ایشان را به عنوان مرجع تقلید خویش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تألیفاتی که بالغ بر پنجاه جلد است در علوم مختلف اسلامی اعم از تفسیر، فقه، اصول، فلسفه و کلام به یادگار مانده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المبين في اعجاز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فقهی که شامل ابواب مختلف فقه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 الثاقبه فى ردّ القائلين بوحدة الوجود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النافذة في ردّ البابية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النار فى ردّ الفجار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 في نفايس المناقب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آن عالم ربانی و فقیه عالی قدر در اثنای سفری که به قصد زیارت حضرت ثامن الحجج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داشتند در پنجم شعبان المعظم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ژوئن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م در شهر همدان بدرود حیات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را در همدان به ودیعه نهادند و پس از چند سال به نجف اشرف منتقل و در یکی از حجرات صحن مقدّس علوی به خاک سپرده 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القدوسى </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 o:detectmouseclick="t"/>
                <v:stroke color="#3465a4" joinstyle="round" endcap="flat"/>
                <w10:wrap type="none"/>
              </v:shape>
            </w:pict>
          </mc:Fallback>
        </mc:AlternateContent>
      </w:r>
      <w:bookmarkStart w:id="43" w:name="pg9367_87630"/>
    </w:p>
    <w:p>
      <w:pPr>
        <w:pStyle w:val="Heading2"/>
        <w:numPr>
          <w:ilvl w:val="1"/>
          <w:numId w:val="1"/>
        </w:numPr>
        <w:rPr/>
      </w:pPr>
      <w:bookmarkStart w:id="44" w:name="__RefHeading___Toc5379684_2870459653"/>
      <w:bookmarkStart w:id="45" w:name="_Toc15"/>
      <w:bookmarkEnd w:id="43"/>
      <w:bookmarkEnd w:id="44"/>
      <w:r>
        <w:rPr/>
        <w:t>10</w:t>
      </w:r>
      <w:r>
        <w:rPr>
          <w:rtl w:val="true"/>
        </w:rPr>
        <w:t xml:space="preserve">- </w:t>
      </w:r>
      <w:r>
        <w:rPr>
          <w:rtl w:val="true"/>
        </w:rPr>
        <w:t>حضرت آیت الله شیخ محسن آستارایی لنکرانی</w:t>
      </w:r>
      <w:bookmarkEnd w:id="45"/>
    </w:p>
    <w:p>
      <w:pPr>
        <w:pStyle w:val="BookText"/>
        <w:rPr/>
      </w:pPr>
      <w:r>
        <w:rPr>
          <w:rFonts w:ascii="IRNazanin" w:hAnsi="IRNazanin" w:eastAsia="IRNazanin"/>
          <w:color w:val="111111"/>
          <w:sz w:val="28"/>
          <w:sz w:val="28"/>
          <w:szCs w:val="28"/>
          <w:rtl w:val="true"/>
          <w:lang w:bidi="fa-IR"/>
        </w:rPr>
        <w:t xml:space="preserve">حضرت آیت الله شیخ محسن آستارایی فرزند آخوند ،عبدالصمد، از علمای اعلام و روحانیان عالى مقام قفقاز است در حدود سال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آستارای منطقه لنکران دیده به جهان گشود دروس مکتب خانه ای و مقدمات علوم دینی را نزد پدر و دیگر روحانیان منطقه فرا گرفت در نوجوانی عازم حوزه علمیه اردبیل شد و چند سالی به تحصیل سطوح عالی از محضر بزرگانی چون حاج میرصالح مجتهد انواری و آقا سیدمرتضی خلخالی و دیگران پرداخت آنگاه در حدود سال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 به حوزه مقدس نجف اشرف هجرت کرد و از گنجینه دانش حضرات آیات عظام مولی محمّد فاضل ، شربیانی، سید محمد كاظم طباطبايي ،یزدی آخوند ملا محمد کاظم خراسانی بهره برد و به مقامات عالی علمی و معنوی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از آنجایی که خطر انقلاب بلشویکی را بسیار جدی و ویرانگر میدید به فعالیت گسترده و مبارزه بی امان با تفکر الحادی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قوت مجاهدت وی چنان فراگیر بود که سردمداران انقلاب کمونیستی به مقابله با وی برخاستند و مدت سه سال با وی به مناقشه و مبارزه پرداختند سرانجام دژخیمان منطقه نفوذ وی را برنتافتند و 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وی هجوم بردند و آن مجاهد و عالم ربانی را در حیاط خانه خود در مقابل دیدگان خانواده اش به طرز فجیعی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قبرستان زادگاهش به خاک سپرده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64" o:detectmouseclick="t"/>
                <v:stroke color="#3465a4" joinstyle="round" endcap="flat"/>
                <w10:wrap type="none"/>
              </v:shape>
            </w:pict>
          </mc:Fallback>
        </mc:AlternateContent>
      </w:r>
      <w:bookmarkStart w:id="46" w:name="pg9367_87632"/>
    </w:p>
    <w:p>
      <w:pPr>
        <w:pStyle w:val="Heading2"/>
        <w:numPr>
          <w:ilvl w:val="1"/>
          <w:numId w:val="1"/>
        </w:numPr>
        <w:rPr/>
      </w:pPr>
      <w:bookmarkStart w:id="47" w:name="__RefHeading___Toc5379686_2870459653"/>
      <w:bookmarkStart w:id="48" w:name="_Toc16"/>
      <w:bookmarkEnd w:id="46"/>
      <w:bookmarkEnd w:id="47"/>
      <w:r>
        <w:rPr/>
        <w:t>11</w:t>
      </w:r>
      <w:r>
        <w:rPr>
          <w:rtl w:val="true"/>
        </w:rPr>
        <w:t xml:space="preserve">- </w:t>
      </w:r>
      <w:r>
        <w:rPr>
          <w:rtl w:val="true"/>
        </w:rPr>
        <w:t>حضرت آیت الله شیخ جواد علیزاده بادکوبه ای</w:t>
      </w:r>
      <w:bookmarkEnd w:id="48"/>
    </w:p>
    <w:p>
      <w:pPr>
        <w:pStyle w:val="BookText"/>
        <w:rPr/>
      </w:pPr>
      <w:r>
        <w:rPr>
          <w:rFonts w:ascii="IRNazanin" w:hAnsi="IRNazanin" w:eastAsia="IRNazanin"/>
          <w:color w:val="111111"/>
          <w:sz w:val="28"/>
          <w:sz w:val="28"/>
          <w:szCs w:val="28"/>
          <w:rtl w:val="true"/>
          <w:lang w:bidi="fa-IR"/>
        </w:rPr>
        <w:t>حضرت آیت الله شیخ جواد علیزاده بادکوبه ای فرزند کربلایی محمد علی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۱۸۶۴</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باکو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گلستان و دیگر کتب متداول مکتبخانههای وقت را در کودکی فرا گرفت و سپس به مدرسه میرزا حسیب قدسی رفت مقدمات و بخشی از سطوح عالی علوم دینی را از علما و روحانیان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حوزه علمیه نجف اشرف رهسپار شد و در دروس خارج فقه و اصول بزرگانی چون حضرات آیات عظام مولی محمد فاضل ایروانی میرزا حبیب الله رشتی، فاضل شربیانی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سالیانی چند به حوزه های علمیه کربلای معلی و سامرا رفت و به مدت هشت سال از استادان آن حوزه مقدّسه از جمله آیت الله العظمی میرزا محمدحسن شیرازی بهره برد و به درجه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میرزای شیرازی به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عزیمت کرد و از محضر بزرگان علمی و معنوی حوزه علمیه تهران مستفیض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وی در حوزه علمیه تهران اطلاعی در دست نیست ایشان در حدود سال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بادکوبه بازگشت و مسجد قاسم بیگ آن شهر را مرکز فعالیتهای دینی فرهنگی و اجتماعی خود قرار داد و به ،وعظ ارشاد ترویج معارف دینی و احکام شرعی و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 که زادگاه آبا و اجدادی وی بوده است به خاک سپرده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8" o:detectmouseclick="t"/>
                <v:stroke color="#3465a4" joinstyle="round" endcap="flat"/>
                <w10:wrap type="none"/>
              </v:shape>
            </w:pict>
          </mc:Fallback>
        </mc:AlternateContent>
      </w:r>
      <w:bookmarkStart w:id="49" w:name="pg9367_87634"/>
    </w:p>
    <w:p>
      <w:pPr>
        <w:pStyle w:val="Heading2"/>
        <w:numPr>
          <w:ilvl w:val="1"/>
          <w:numId w:val="1"/>
        </w:numPr>
        <w:rPr/>
      </w:pPr>
      <w:bookmarkStart w:id="50" w:name="__RefHeading___Toc5379688_2870459653"/>
      <w:bookmarkStart w:id="51" w:name="_Toc17"/>
      <w:bookmarkEnd w:id="49"/>
      <w:bookmarkEnd w:id="50"/>
      <w:r>
        <w:rPr/>
        <w:t>12</w:t>
      </w:r>
      <w:r>
        <w:rPr>
          <w:rtl w:val="true"/>
        </w:rPr>
        <w:t xml:space="preserve">- </w:t>
      </w:r>
      <w:r>
        <w:rPr>
          <w:rtl w:val="true"/>
        </w:rPr>
        <w:t>حضرت آیت الله شر عبد الغفار قبائى</w:t>
      </w:r>
      <w:bookmarkEnd w:id="51"/>
    </w:p>
    <w:p>
      <w:pPr>
        <w:pStyle w:val="BookText"/>
        <w:rPr/>
      </w:pPr>
      <w:r>
        <w:rPr>
          <w:rFonts w:ascii="IRNazanin" w:hAnsi="IRNazanin" w:eastAsia="IRNazanin"/>
          <w:color w:val="111111"/>
          <w:sz w:val="28"/>
          <w:sz w:val="28"/>
          <w:szCs w:val="28"/>
          <w:rtl w:val="true"/>
          <w:lang w:bidi="fa-IR"/>
        </w:rPr>
        <w:t>حضرت آیت الله شیخ عبدالغفار قبائی از علمای اعلام و فقهای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لنکران دیده به جهان گشود قرائت قرآن کتابهای گلستان بوستان و نصاب الصبيان مقدمات و سطوح عالی علوم دینی را از محضر علما و روحانیان منطقه فرا گرفت در جوانی به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نجف اشرف هجرت کرد و از محضر بزرگان دیار نور همچون حضرات آیات عظام شیخ مرتضی انصاری، سیدحسین کوه کمری، مولی محمد فاضل ،ایروانی میرزا حبیب الله رشتی و شیخ محمدحسن مامقانی بهره برد و به مقام رفیع اجتهاد در علوم اسلامی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پس از تکمیل تحصیلات به قفقاز بازگشت و شهرستان قبا را برای سکونت و فعالیتهای علمی و دینی خود برگزید و به ،وعظ ارشاد تبلیغ و ترویج معارف دینی و احکام شرعی پرداخت شهرت علمی حضرتش موجب شد طالبان علم و معرفت به محضرش بشتابند و حوزه درس وی را رونق و گرمی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بزرگ وقت قفقاز به شمار آمده و از جایگاه رفیعی میان علما و مردم برخودار بوده است وفات آن عالم ربانی و فقیه عالیقدر خلال سالهای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الی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قبرستان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72" o:detectmouseclick="t"/>
                <v:stroke color="#3465a4" joinstyle="round" endcap="flat"/>
                <w10:wrap type="none"/>
              </v:shape>
            </w:pict>
          </mc:Fallback>
        </mc:AlternateContent>
      </w:r>
      <w:bookmarkStart w:id="52" w:name="pg9367_87636"/>
    </w:p>
    <w:p>
      <w:pPr>
        <w:pStyle w:val="Heading2"/>
        <w:numPr>
          <w:ilvl w:val="1"/>
          <w:numId w:val="1"/>
        </w:numPr>
        <w:rPr/>
      </w:pPr>
      <w:bookmarkStart w:id="53" w:name="__RefHeading___Toc5379690_2870459653"/>
      <w:bookmarkStart w:id="54" w:name="_Toc18"/>
      <w:bookmarkEnd w:id="52"/>
      <w:bookmarkEnd w:id="53"/>
      <w:r>
        <w:rPr/>
        <w:t>13</w:t>
      </w:r>
      <w:r>
        <w:rPr>
          <w:rtl w:val="true"/>
        </w:rPr>
        <w:t xml:space="preserve">- </w:t>
      </w:r>
      <w:r>
        <w:rPr>
          <w:rtl w:val="true"/>
        </w:rPr>
        <w:t>حضرت آیت الله میرزاسید حسین مشتاقا بادکوبه</w:t>
      </w:r>
      <w:bookmarkEnd w:id="54"/>
    </w:p>
    <w:p>
      <w:pPr>
        <w:pStyle w:val="BookText"/>
        <w:rPr/>
      </w:pPr>
      <w:r>
        <w:rPr>
          <w:rFonts w:ascii="IRNazanin" w:hAnsi="IRNazanin" w:eastAsia="IRNazanin"/>
          <w:color w:val="111111"/>
          <w:sz w:val="28"/>
          <w:sz w:val="28"/>
          <w:szCs w:val="28"/>
          <w:rtl w:val="true"/>
          <w:lang w:bidi="fa-IR"/>
        </w:rPr>
        <w:t>حضرت آیت الله میرزا سید حسین مشتاقانی بادکوبه ای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ق در قریه مشتاقا از توابع بادکوبه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خانهای مقدمات و سطوح عالی علوم دینی را از روحانیان و عالمان منطقه فراگرفت که در آن زمان با حضور بزرگانی چون حضرات آیات میر عبدالغنی بادکوبه ای و شیخ محمدامین مجتهد ناردارانی از غنای علمی و معنوی برخوردار بود در سنین جوانی به حوزه علمیه نجف اشرف مهاجرت کرد و در حلقه شاگردان بزرگان دیار نور همچون حضرات آیات عظام سید محمد کاظم طباطبايي يزدي، آخوند ملا محمد کاظم خراسانی و شیخ الشريعة اصفهانی در آمد و به مقامات عالی علمی و معنوی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اقامت حدود پانزده سال در جوار بارگاه ملکوتی مولای متقیان به زادگاه خود بازگشت و به رغم دشواریها و محدودیتهای به وجود آمده توسط حکومت کمونیستی به تبلیغ و ترویج معارف قرآنی احکام شرعی و تدریس علوم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زادگاه خود مسجدی بنا کرد و به اقامه جماعت در آن پرداخت متأسفانه آن عالم ربانی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سالگی بدرود حیات گفت و پیکر پاکش در زادگاه خود به خاک سپرده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76" o:detectmouseclick="t"/>
                <v:stroke color="#3465a4" joinstyle="round" endcap="flat"/>
                <w10:wrap type="none"/>
              </v:shape>
            </w:pict>
          </mc:Fallback>
        </mc:AlternateContent>
      </w:r>
      <w:bookmarkStart w:id="55" w:name="pg9367_87638"/>
    </w:p>
    <w:p>
      <w:pPr>
        <w:pStyle w:val="Heading2"/>
        <w:numPr>
          <w:ilvl w:val="1"/>
          <w:numId w:val="1"/>
        </w:numPr>
        <w:rPr/>
      </w:pPr>
      <w:bookmarkStart w:id="56" w:name="__RefHeading___Toc5379692_2870459653"/>
      <w:bookmarkStart w:id="57" w:name="_Toc19"/>
      <w:bookmarkEnd w:id="55"/>
      <w:bookmarkEnd w:id="56"/>
      <w:r>
        <w:rPr/>
        <w:t>14</w:t>
      </w:r>
      <w:r>
        <w:rPr>
          <w:rtl w:val="true"/>
        </w:rPr>
        <w:t xml:space="preserve">- </w:t>
      </w:r>
      <w:r>
        <w:rPr>
          <w:rtl w:val="true"/>
        </w:rPr>
        <w:t>حضرت آیت الله حاج شيخ على النكراني مهاجر</w:t>
      </w:r>
      <w:bookmarkEnd w:id="57"/>
    </w:p>
    <w:p>
      <w:pPr>
        <w:pStyle w:val="BookText"/>
        <w:rPr/>
      </w:pPr>
      <w:r>
        <w:rPr>
          <w:rFonts w:ascii="IRNazanin" w:hAnsi="IRNazanin" w:eastAsia="IRNazanin"/>
          <w:color w:val="111111"/>
          <w:sz w:val="28"/>
          <w:sz w:val="28"/>
          <w:szCs w:val="28"/>
          <w:rtl w:val="true"/>
          <w:lang w:bidi="fa-IR"/>
        </w:rPr>
        <w:t>حضرت آیت الله حاج شیخ علی لنکرانی فرزند آیت الله شیخ حسین لنکرانی، از علمای اعلام و فقهای عظام منطقه قفقاز است نیای وی آیت الله مجاهد حاج میرزا احمد شیروانی لنکرانی از بزرگان علمای مجاهد قرن سیزدهم قمری نوزدهم میلادی قفقاز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پدر به تهران در آن ،شهر در سال </w:t>
      </w:r>
      <w:r>
        <w:rPr>
          <w:rFonts w:ascii="IRNazanin" w:hAnsi="IRNazanin" w:eastAsia="IRNazanin"/>
          <w:color w:val="111111"/>
          <w:sz w:val="28"/>
          <w:sz w:val="28"/>
          <w:szCs w:val="28"/>
          <w:lang w:bidi="fa-IR"/>
        </w:rPr>
        <w:t>۱۸۵۶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مکتب خانه ای، مقدمات و سطوح عالی علوم اسلامی را نزد پدر و دیگر عالمان تهران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حوزه علميه مقدس نجف اشرف شد و از محضر بزرگان دیار نور به ویژه حضرت آیت الله العظمی میرزا حبیب الله رشتی بهره برد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نیل به مقامات عالی علمی و معنوی به تهران بازگشت و در شمار عالمان متنفّذ مطاع و مشهور پایتخت درآمد و محل مراجعات مردمی و صاحب محضر رسمی شرعی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درخشان خاندان و سلوک توأم با معنویت و درایت و شجاعت شیخ به زودی ایشان را در کانون محبوبیت زایدالوصف مردم مسلمان قرار داد و محل سکونتش در سنگلج تهران مرکز توجه همگان اعم از ملت و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عید فطر معظم له از شکوهی ویژه برخودار شد در جریان نهضت مشروطیت در عداد یاران و همفکران شیخ شهید فضل الله نوری درآمد و از جمله حواریون و اصحاب خاص آن شهید والامقام به شمار رفت و در کنار قامت به بلندای حق آن غریب مظلوم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عالی قدر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باشکوهی در جوار حرم مطهر حضرت عبدالعظیم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80" o:detectmouseclick="t"/>
                <v:stroke color="#3465a4" joinstyle="round" endcap="flat"/>
                <w10:wrap type="none"/>
              </v:shape>
            </w:pict>
          </mc:Fallback>
        </mc:AlternateContent>
      </w:r>
      <w:bookmarkStart w:id="58" w:name="pg9367_87640"/>
    </w:p>
    <w:p>
      <w:pPr>
        <w:pStyle w:val="Heading2"/>
        <w:numPr>
          <w:ilvl w:val="1"/>
          <w:numId w:val="1"/>
        </w:numPr>
        <w:rPr/>
      </w:pPr>
      <w:bookmarkStart w:id="59" w:name="__RefHeading___Toc5379694_2870459653"/>
      <w:bookmarkStart w:id="60" w:name="_Toc20"/>
      <w:bookmarkEnd w:id="58"/>
      <w:bookmarkEnd w:id="59"/>
      <w:r>
        <w:rPr/>
        <w:t>15</w:t>
      </w:r>
      <w:r>
        <w:rPr>
          <w:rtl w:val="true"/>
        </w:rPr>
        <w:t xml:space="preserve">- </w:t>
      </w:r>
      <w:r>
        <w:rPr>
          <w:rtl w:val="true"/>
        </w:rPr>
        <w:t>حضرت آیت الله میرزا جعفر قلی سراخانی</w:t>
      </w:r>
      <w:bookmarkEnd w:id="60"/>
    </w:p>
    <w:p>
      <w:pPr>
        <w:pStyle w:val="BookText"/>
        <w:rPr/>
      </w:pPr>
      <w:r>
        <w:rPr>
          <w:rFonts w:ascii="IRNazanin" w:hAnsi="IRNazanin" w:eastAsia="IRNazanin"/>
          <w:color w:val="111111"/>
          <w:sz w:val="28"/>
          <w:sz w:val="28"/>
          <w:szCs w:val="28"/>
          <w:rtl w:val="true"/>
          <w:lang w:bidi="fa-IR"/>
        </w:rPr>
        <w:t>حضرت آیت الله میرزا جعفر قلی سراخانی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۱۸۵۸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باكو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گلستان و دیگر كتب متداول مكتب خانه های آن زمان و مقدمات علوم دینی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هجده سال از عمر شریفش میگذشت به امر پدر به حوزه های علمیه اردبیل و سپس زنجان و قزوین مهاجرت کرد و از استادان وقت حوزههای مذکور که در آن سالها با حضور علما، فقها و فلاسفه از رونق خاصی برخوردار بودند بهره برد اقامت ایشان در حوزه های مذکور مجموعا هفده سال بوده است اما از استادان وی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ایشان به علم و فضیلت مشهور و مورد تکریم و تعظیم عالمان روحانیان و مردم منطقه بوده و بسیاری از روحانیان وقت منطقه از شاگردان وی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م به زادگاه خویش بازگشت و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کرد و به وعظ و ارشاد همت گمارد مدرسه ای بنا نمود و به تدریس علوم اسلامی پرداخت، و نیز کتابخانه ای بزرگ تأسیس کرد و در اختیار عموم قرار داد به تدریج بر شهرت و اعتبار ایشان افزوده شد و طلبه های بسیاری گردش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کمونیستی ایشان را همانند دیگر عالمان منطقه، تحت تعقیب و شکنجه و آزار قرار داد و سرانجام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رژیم الحادی به مراكز فعالیت ایشان هجوم آورده مدرسه و کتابخانه وی را به آتش کشیدند و ویران ساختند و همه اموالش را مصادره و تمامی فعالیتهای ایشان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حادثه آن عالم ربانی به شدت غمناک گردید و در اثر تألمات روحی در همان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گونه بدرود حیات گفت و به دیدار حق شتافت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84" o:detectmouseclick="t"/>
                <v:stroke color="#3465a4" joinstyle="round" endcap="flat"/>
                <w10:wrap type="none"/>
              </v:shape>
            </w:pict>
          </mc:Fallback>
        </mc:AlternateContent>
      </w:r>
      <w:bookmarkStart w:id="61" w:name="pg9367_87642"/>
    </w:p>
    <w:p>
      <w:pPr>
        <w:pStyle w:val="Heading2"/>
        <w:numPr>
          <w:ilvl w:val="1"/>
          <w:numId w:val="1"/>
        </w:numPr>
        <w:rPr/>
      </w:pPr>
      <w:bookmarkStart w:id="62" w:name="__RefHeading___Toc5379696_2870459653"/>
      <w:bookmarkStart w:id="63" w:name="_Toc21"/>
      <w:bookmarkEnd w:id="61"/>
      <w:bookmarkEnd w:id="62"/>
      <w:r>
        <w:rPr/>
        <w:t>16</w:t>
      </w:r>
      <w:r>
        <w:rPr>
          <w:rtl w:val="true"/>
        </w:rPr>
        <w:t xml:space="preserve">- </w:t>
      </w:r>
      <w:r>
        <w:rPr>
          <w:rtl w:val="true"/>
        </w:rPr>
        <w:t>حضرت آیت الله آخوند حاج ملا مصبت گنجوی</w:t>
      </w:r>
      <w:bookmarkEnd w:id="63"/>
    </w:p>
    <w:p>
      <w:pPr>
        <w:pStyle w:val="BookText"/>
        <w:rPr/>
      </w:pPr>
      <w:r>
        <w:rPr>
          <w:rFonts w:ascii="IRNazanin" w:hAnsi="IRNazanin" w:eastAsia="IRNazanin"/>
          <w:color w:val="111111"/>
          <w:sz w:val="28"/>
          <w:sz w:val="28"/>
          <w:szCs w:val="28"/>
          <w:rtl w:val="true"/>
          <w:lang w:bidi="fa-IR"/>
        </w:rPr>
        <w:t>حضرت آیت الله آخوند حاج ملا مصیب گنجوی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جهان گشود قرائت قرآن کتابهای بوستان گلستان و دیگر کتب متداول مکتب خانه های قفقاز و مقدمات علوم دینی و سطوح عالی را نزد علما و روحانیان منطقه از جمله آقا سید علی گنجوی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جوانی عازم حوزه علمیه نجف اشرف شد و از محضر بزرگانی چون حضرات آیات عظام سيدحسين کوه کمری مولی محمد فاضل ایروانی میرزا حبیب الله رشتی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تحصیلات به زادگاه خود بازگشت و به وعظ و ارشاد و تبلیغ و ترویج معارف دینی و احکام شرعی و تدریس علوم اسلامی همت گمارد و با همکاری آخوند حاج ملا یعقوب و دیگر علمای منطقه به فعالیتهای اجتماعی و سیاسی پرداخت پس از انقلاب بلشویکی و حاکمیت رژیم کمونیستها همانند علما و روحانیان قفقاز، تحت شدیدترین آزار و اذیت ها قرار گرفت و به سختی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تاریخ دقیق وفات وی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احتمالی پس از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قبرستان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تعالى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88" o:detectmouseclick="t"/>
                <v:stroke color="#3465a4" joinstyle="round" endcap="flat"/>
                <w10:wrap type="none"/>
              </v:shape>
            </w:pict>
          </mc:Fallback>
        </mc:AlternateContent>
      </w:r>
      <w:bookmarkStart w:id="64" w:name="pg9367_87644"/>
    </w:p>
    <w:p>
      <w:pPr>
        <w:pStyle w:val="Heading2"/>
        <w:numPr>
          <w:ilvl w:val="1"/>
          <w:numId w:val="1"/>
        </w:numPr>
        <w:rPr/>
      </w:pPr>
      <w:bookmarkStart w:id="65" w:name="__RefHeading___Toc5379698_2870459653"/>
      <w:bookmarkStart w:id="66" w:name="_Toc22"/>
      <w:bookmarkEnd w:id="64"/>
      <w:bookmarkEnd w:id="65"/>
      <w:r>
        <w:rPr/>
        <w:t>17</w:t>
      </w:r>
      <w:r>
        <w:rPr>
          <w:rtl w:val="true"/>
        </w:rPr>
        <w:t xml:space="preserve">- </w:t>
      </w:r>
      <w:r>
        <w:rPr>
          <w:rtl w:val="true"/>
        </w:rPr>
        <w:t>حضرت آیت الله سید جسر سیّد زاده گنجوی</w:t>
      </w:r>
      <w:bookmarkEnd w:id="66"/>
    </w:p>
    <w:p>
      <w:pPr>
        <w:pStyle w:val="BookText"/>
        <w:rPr/>
      </w:pPr>
      <w:r>
        <w:rPr>
          <w:rFonts w:ascii="IRNazanin" w:hAnsi="IRNazanin" w:eastAsia="IRNazanin"/>
          <w:color w:val="111111"/>
          <w:sz w:val="28"/>
          <w:sz w:val="28"/>
          <w:szCs w:val="28"/>
          <w:rtl w:val="true"/>
          <w:lang w:bidi="fa-IR"/>
        </w:rPr>
        <w:t>حضرت آیت الله سیدحسن سیدزاده گنجوی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خانهای مقدمات و بخشی از سطوح عالی علوم دینی را نزد روحانیان و عالمان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نجف اشرف هجرت کرد و سالها از محضر بزرگانی چون حضرات آیات عظام مولی محمد فاضل ایروانی، سیدحسین کوه کمری و میرزا حبیب الله رشتی بهره برد و به مقام رفیع اجتهاد در علوم اسلامی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مقامات عالی علمی و معنوی در آغاز قرن بیستم میلادی به زادگاه خود بازگشت و به تبلیغ و ترویج معارف دینی و احکام شرعی و نیز تدریس علوم اسلامی پرداخت فشار و خفقان حکومت تزاری در بخشی از دوران حضور وی در گنجه و سپس آغاز حوادث انقلاب کمونیستی وی را واداشت تا با همکاری علمای بزرگ منطقه همچون شیخ محمد پیشنماز زاده و عباس زاده جبهه واحدی بر علیه دشمنان دین تشکیل دهد و به جهاد و مبارزه فکری و عملی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حاکمیت بلشویکها مسجد شاه عباس گنجه را مرکز فعالیت های خویش قرار داد و تا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م با تمام سختیها و تحمل رنج و تهدید به انجام وظایف خود ادامه داد اما در خلال این سالها توسط دژخیمان کمونیسم اموال و خانه مسکونی اش مصادره شد و شدت رنج و محنت به بیماری و مرگ همسرش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آذربایجان شرقی هجرت کرد و مابقی عمر خود را به تدریس و انجام شئونات روحانی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جست وجو وتفحصات تاریخ رحلت ایشان به دست نیامد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92" o:detectmouseclick="t"/>
                <v:stroke color="#3465a4" joinstyle="round" endcap="flat"/>
                <w10:wrap type="none"/>
              </v:shape>
            </w:pict>
          </mc:Fallback>
        </mc:AlternateContent>
      </w:r>
      <w:bookmarkStart w:id="67" w:name="pg9367_87646"/>
    </w:p>
    <w:p>
      <w:pPr>
        <w:pStyle w:val="Heading2"/>
        <w:numPr>
          <w:ilvl w:val="1"/>
          <w:numId w:val="1"/>
        </w:numPr>
        <w:rPr/>
      </w:pPr>
      <w:bookmarkStart w:id="68" w:name="__RefHeading___Toc5379700_2870459653"/>
      <w:bookmarkStart w:id="69" w:name="_Toc23"/>
      <w:bookmarkEnd w:id="67"/>
      <w:bookmarkEnd w:id="68"/>
      <w:r>
        <w:rPr/>
        <w:t>18</w:t>
      </w:r>
      <w:r>
        <w:rPr>
          <w:rtl w:val="true"/>
        </w:rPr>
        <w:t xml:space="preserve">- </w:t>
      </w:r>
      <w:r>
        <w:rPr>
          <w:rtl w:val="true"/>
        </w:rPr>
        <w:t xml:space="preserve">حضرت آیت الله العظمی شیخ عبد الغنی بادکوبه ای </w:t>
      </w:r>
      <w:r>
        <w:rPr>
          <w:rtl w:val="true"/>
        </w:rPr>
        <w:t>(</w:t>
      </w:r>
      <w:r>
        <w:rPr>
          <w:rtl w:val="true"/>
        </w:rPr>
        <w:t>شيخ الشهداء قفقاز</w:t>
      </w:r>
      <w:r>
        <w:rPr>
          <w:rtl w:val="true"/>
        </w:rPr>
        <w:t>)</w:t>
      </w:r>
      <w:bookmarkEnd w:id="69"/>
    </w:p>
    <w:p>
      <w:pPr>
        <w:pStyle w:val="BookText"/>
        <w:rPr/>
      </w:pPr>
      <w:r>
        <w:rPr>
          <w:rFonts w:ascii="IRNazanin" w:hAnsi="IRNazanin" w:eastAsia="IRNazanin"/>
          <w:color w:val="111111"/>
          <w:sz w:val="28"/>
          <w:sz w:val="28"/>
          <w:szCs w:val="28"/>
          <w:rtl w:val="true"/>
          <w:lang w:bidi="fa-IR"/>
        </w:rPr>
        <w:t>شیخ شهیدان قفقاز، حضرت آیت الله العظمی شیخ عبدالغنی بادکوبه ای فرزند ملاعبدالله، سرآمد فقيهان و عالمان بزرگ و سرسلسله جنبان مجاهدان مسلمان منطقه قفقاز در قرن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 کودکی تلاوت قرآن بوستان گلستان نصاب الصبیان و دیگر کتب متداول آن زمان مکتب خانه های قفقاز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وی را به مدرسه میرزا حسیب قدسی باکو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ادبیات عرب، منطق، ریاضیات نجوم و دیگر مقدمات علوم اسلامی را آموخت در عنفوان جوانی به صلاحدید پدر عازم حوزه علمیه قم شد و در محضر استادان آنجا به تحصیل سطوح عالی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اقامت در قم برای زیارت رسول خدا و ائمه 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الحرام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نجف اشرف رفت و در جوار بارگاه ملکوتی مولی الموحدین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 و سالها از گنجینه دانش بزرگانی چون مولی محمد فاضل ایروانی، میرزا حبیب الله رشتی و در معقول از علامة برغانی بهره برد و به مراتب عالی اجتهاد در علوم اسلامی دست یافت و در میان بزرگان علمی جهان تشیع به فضل و فضیلت مشهور شد شیخ در سالهای آخر قرن نوزدهم به باکو بازگشت و با توجه به عظمت علمی و معنوی در صدر علمای اعلام منطقه قفقاز نشست و چون آفتابی در میان ستارگان علم و معنویت درخشید و محبوب دل مردمان و مرجع مسلمانان گردید علما و مراجع وقت جهان تشیع، عموم مردم قفقاز را به وی ارجاع دادند و اطاعتش را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جایگاه رفیع علمی و معنوی ویژگیهایی چون شجاعت، صراحت لهجه، ظلم ستیزی، بی باکی در مواجهه با ستمگران و صاحبان افکار ،الحادی معظم له را بر آن داشت تا با تمام توان در مقابل تهاجم فرهنگی و ظلم و ستم روسیه تزاری به پاخیزد و برای پاسداری از قرآن و اسلام تیغ جهاد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بارها تهدید شد و فرزندش محمدعلی در جریان حمله ارامنه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کمونیستی و حاکمیت دولت الحادى، خفقان دهشت زایی حاکم شد و ظلم و تعدی از حد گذشت و عزم کافران برای برچیدن اساس اسلام و قرآن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از نفوذ فوق العاده مردمی برخوردار بود عالمان مجاهد و یاران جان برکف خویش را فراخواند و با تشکیل جبهه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دعوة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بادکوبه مرکز قفقاز شرقی به مبارزه با ملحدان کمونیست پرداخت و در خطابه ها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و پیروانش را کافر خواند و زیر ضربات برهان و استدلال ،گرفت تا آن که در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کوردل بلشويك حضور آفتاب گونه اش را برنتافتند و حضرتش را به همراه سی نفر از علمای اعلام بادکوبه از جمله علامة شيخ حسين رامانايي و شیخ حنیفه بادکوبه ای سیّد محمّد بادکوبه ای و دیگران را دستگیر کردند و پس از چهار ماه شکنجه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شهادت این بزرگمرد دین و سیاست که مظهر غیرت، حمیت، شجاعت و شهامت عالمان شیعی و روحانیان علوی ،است برگ زرین دیگری بر صفحات پرافتخار رهروان صراط مستقیم قرآن و پیروان راستین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عليه يوم ولد ويوم قتل و يوم يبعث حياً </w:t>
      </w:r>
    </w:p>
    <w:p>
      <w:pPr>
        <w:pStyle w:val="BookText"/>
        <w:rPr/>
      </w:pPr>
      <w:r>
        <w:rPr>
          <w:rFonts w:ascii="IRNazanin" w:hAnsi="IRNazanin" w:eastAsia="IRNazanin"/>
          <w:color w:val="111111"/>
          <w:sz w:val="28"/>
          <w:sz w:val="28"/>
          <w:szCs w:val="28"/>
          <w:rtl w:val="true"/>
          <w:lang w:bidi="fa-IR"/>
        </w:rPr>
        <w:t>تصویر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96" o:detectmouseclick="t"/>
                <v:stroke color="#3465a4" joinstyle="round" endcap="flat"/>
                <w10:wrap type="none"/>
              </v:shape>
            </w:pict>
          </mc:Fallback>
        </mc:AlternateContent>
      </w:r>
      <w:bookmarkStart w:id="70" w:name="pg9367_87648"/>
    </w:p>
    <w:p>
      <w:pPr>
        <w:pStyle w:val="Heading2"/>
        <w:numPr>
          <w:ilvl w:val="1"/>
          <w:numId w:val="1"/>
        </w:numPr>
        <w:rPr/>
      </w:pPr>
      <w:bookmarkStart w:id="71" w:name="__RefHeading___Toc5379702_2870459653"/>
      <w:bookmarkStart w:id="72" w:name="_Toc24"/>
      <w:bookmarkEnd w:id="70"/>
      <w:bookmarkEnd w:id="71"/>
      <w:r>
        <w:rPr/>
        <w:t>19</w:t>
      </w:r>
      <w:r>
        <w:rPr>
          <w:rtl w:val="true"/>
        </w:rPr>
        <w:t xml:space="preserve">- </w:t>
      </w:r>
      <w:r>
        <w:rPr>
          <w:rtl w:val="true"/>
        </w:rPr>
        <w:t>حضرت آیت الله سيّد محمد مشتاقای بادکوبه ای</w:t>
      </w:r>
      <w:bookmarkEnd w:id="72"/>
    </w:p>
    <w:p>
      <w:pPr>
        <w:pStyle w:val="BookText"/>
        <w:rPr/>
      </w:pPr>
      <w:r>
        <w:rPr>
          <w:rFonts w:ascii="IRNazanin" w:hAnsi="IRNazanin" w:eastAsia="IRNazanin"/>
          <w:color w:val="111111"/>
          <w:sz w:val="28"/>
          <w:sz w:val="28"/>
          <w:szCs w:val="28"/>
          <w:rtl w:val="true"/>
          <w:lang w:bidi="fa-IR"/>
        </w:rPr>
        <w:t xml:space="preserve">حضرت آیت الله سید محمد مشتاقانی فرزند آیت الله میرعبدالغنی از علمای اعلام و روحانیان عالی مقام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اقامت پدر بزرگوارش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و سطوح عالی را نزد پدر و دیگر عالمان حوزه مقدّس سامرا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نجف اشرف منتقل شد و به مدت پانزده سال از محضر بزرگانی چون حضرات آیات عظام آخوند ملا محمد کاظم خراسانی، سیّد محمّد كاظم طباطبايي ،یزدی و میرزا محمدحسین نایینی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حدود سال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اجدادی خود قریه مشتاقا بازگشت و به انجام فعالیتهای دینی همت گمارد پس از اندک زمانی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رفت و به اقامه جماعت و تبلیغ و ترویج معارف و احکام دینی پرداخت وی همانند دیگر عالمان وقت منطقه در تنگنا و خفقان حکومت الحادی کمونیسم قرار گرفت و سرانجام در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م به همراه آیت الله شیخ عبدالغنی بادکوبه ای دستگیر شد و پس از يك سال تحمل زندان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 به دست دژخیمان حکومت الحادی به شهادت رسید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9"/>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00" o:detectmouseclick="t"/>
                <v:stroke color="#3465a4" joinstyle="round" endcap="flat"/>
                <w10:wrap type="none"/>
              </v:shape>
            </w:pict>
          </mc:Fallback>
        </mc:AlternateContent>
      </w:r>
      <w:bookmarkStart w:id="73" w:name="pg9367_87650"/>
    </w:p>
    <w:p>
      <w:pPr>
        <w:pStyle w:val="Heading2"/>
        <w:numPr>
          <w:ilvl w:val="1"/>
          <w:numId w:val="1"/>
        </w:numPr>
        <w:rPr/>
      </w:pPr>
      <w:bookmarkStart w:id="74" w:name="__RefHeading___Toc5379704_2870459653"/>
      <w:bookmarkStart w:id="75" w:name="_Toc25"/>
      <w:bookmarkEnd w:id="73"/>
      <w:bookmarkEnd w:id="74"/>
      <w:r>
        <w:rPr/>
        <w:t>20</w:t>
      </w:r>
      <w:r>
        <w:rPr>
          <w:rtl w:val="true"/>
        </w:rPr>
        <w:t xml:space="preserve">- </w:t>
      </w:r>
      <w:r>
        <w:rPr>
          <w:rtl w:val="true"/>
        </w:rPr>
        <w:t>حضرت آیت الله علامه شیخ حسب رامانا و بادکوبه ای</w:t>
      </w:r>
      <w:bookmarkEnd w:id="75"/>
    </w:p>
    <w:p>
      <w:pPr>
        <w:pStyle w:val="BookText"/>
        <w:rPr/>
      </w:pPr>
      <w:r>
        <w:rPr>
          <w:rFonts w:ascii="IRNazanin" w:hAnsi="IRNazanin" w:eastAsia="IRNazanin"/>
          <w:color w:val="111111"/>
          <w:sz w:val="28"/>
          <w:sz w:val="28"/>
          <w:szCs w:val="28"/>
          <w:rtl w:val="true"/>
          <w:lang w:bidi="fa-IR"/>
        </w:rPr>
        <w:t>حضرت آیت الله علامة شيخ حسين رامانایی بادکوبه ای فرزند ملا احمد،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در کودکی تلاوت قرآن ،بوستان گلستان و دیگر کتب متداول مکتب خانه های وقت قفقاز را نزد پدر فراگرفت استعداد و نبوغ شگرف وی پدر را برآن داشت تا همتی عالی در تربیت فرزند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نوجوانی قرآن کریم را حفظ کرد و در اندک زمانی مقدمات و سطوح عالی علوم دینی را از روحانیان و عالمان منطقه آموخت و در حالی که توشه ای درخور از فضل و دانش داشت رهسپار حوزه مقدّس نجف اشرف شد و از محضر بزرگانی چون حضرات آیات عظام شیخ محمد حسن مامقانی، فاضل ، شربیانی، سید محمد کاظم طباطبایی یزدی، آخوند ملا محمدکاظم خراسانی و دیگر استادان بهره برد و به مقام رفیع اجتهاد نایل آمد شیخ علاوه بر فقه و اصول در ،حکمت ،ریاضیات هیئت و نجوم نیز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اقامت قریب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در حوزه علميه نجف اشرف پس از سالهای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فعالیتهای گسترده دینی و علمی و تدریس و تعلیم و تربیت جوانان و ترویج معارف اسلامی و احکام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رامانايي باغ شخصی خود واقع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مرکز فعالیتهای علمی و فرهنگی خویش و محل اجتماع علما، فضلا و مشتاقان علوم اسلامی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کمونیستی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همکاری یار و همراه دیرینه خود شهید آیت الله میرزا کامیاب آخوندزاده به فعالیتهای گسترده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روی آورد و به یاری شیخ الشهدای قفقاز، آیت الله شیخ عبدالغنی بادکوبه ای برخاست و همین امر سبب شد در خلال سالهای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م به بعد تحت پیگرد تهدید و آزار و اذیت دژخیمان کمونیسم واقع شود وی سرانجام دستگیر و تبعید شد ولی پس از بازگشت از تبعید همچنان به مبارزه و جهاد ادامه داد و در راه خدا استقامت ورزید و سرانجام در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شیخ شهید عبدالغنی بادکوبه ای و دیگر یاران و همرزمان دستگیر و چند ماه پس از شهادت شیخ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 به فیض شهادت نایل آمد وارستگی، شجاعت، صراحت کلام و استقامت و همت والا در کنار علم و تقوا از ویژگیهای آن عالم ربانی و مجاهد نستوه شمرده شده است پس از شهادتش کتابخانه وی به غارت رفت و فرزندش مرحوم حسن رامانایی از هراس مأموران حکومت الحادی تمام تألیفات پدر را که گویا بسیار بوده از بین برد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76" w:name="pg9367_87652"/>
    </w:p>
    <w:p>
      <w:pPr>
        <w:pStyle w:val="Heading2"/>
        <w:numPr>
          <w:ilvl w:val="1"/>
          <w:numId w:val="1"/>
        </w:numPr>
        <w:rPr/>
      </w:pPr>
      <w:bookmarkStart w:id="77" w:name="__RefHeading___Toc5379706_2870459653"/>
      <w:bookmarkStart w:id="78" w:name="_Toc26"/>
      <w:bookmarkEnd w:id="76"/>
      <w:bookmarkEnd w:id="77"/>
      <w:r>
        <w:rPr/>
        <w:t>21</w:t>
      </w:r>
      <w:r>
        <w:rPr>
          <w:rtl w:val="true"/>
        </w:rPr>
        <w:t xml:space="preserve">- </w:t>
      </w:r>
      <w:r>
        <w:rPr>
          <w:rtl w:val="true"/>
        </w:rPr>
        <w:t>حضرت آیت الله شير عباس قلی النكرانی</w:t>
      </w:r>
      <w:bookmarkEnd w:id="78"/>
    </w:p>
    <w:p>
      <w:pPr>
        <w:pStyle w:val="BookText"/>
        <w:rPr/>
      </w:pPr>
      <w:r>
        <w:rPr>
          <w:rFonts w:ascii="IRNazanin" w:hAnsi="IRNazanin" w:eastAsia="IRNazanin"/>
          <w:color w:val="111111"/>
          <w:sz w:val="28"/>
          <w:sz w:val="28"/>
          <w:szCs w:val="28"/>
          <w:rtl w:val="true"/>
          <w:lang w:bidi="fa-IR"/>
        </w:rPr>
        <w:t>حضرت آیت الله شیخ عباس قلی لنکرانی فرزند ملا ملک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و بخشی از سطوح عالی را نزد پدر و دیگر عالمان لنکران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نجف اشرف هجرت کرد و از محضر بزرگانی چون حضرات آیات عظام شیخ محمّدحسن مامقانی سید محمد كاظم طباطبائی یزدی آخوند ملا محمد کاظم خراسانی و شیخ الشريعة اصفهانی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اقامت در جوار بارگاه ملکوتی امیر مؤمنان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با حکم استادش آیت الله العظمی شیخ محمد حسن مامقانی و اجازه امور حسبیه از ناحیه ایشان به زادگاه خود بازگشت و به وعظ ارشاد تبلیغ و ترویج معارف دینی و احکام شرعی و نیز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عالمان دینی منطقه در جریان انقلاب بلشویک و از آن پس حاکمیت رژیم کمونیستی، متحمّل آزار و اذیت و رنج و مرارتهای بسیاری شد و سرانجام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 دار فانی را وداع گفت و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قبرستان لنکران به خاک سپرده 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08" o:detectmouseclick="t"/>
                <v:stroke color="#3465a4" joinstyle="round" endcap="flat"/>
                <w10:wrap type="none"/>
              </v:shape>
            </w:pict>
          </mc:Fallback>
        </mc:AlternateContent>
      </w:r>
      <w:bookmarkStart w:id="79" w:name="pg9367_87654"/>
    </w:p>
    <w:p>
      <w:pPr>
        <w:pStyle w:val="Heading2"/>
        <w:numPr>
          <w:ilvl w:val="1"/>
          <w:numId w:val="1"/>
        </w:numPr>
        <w:rPr/>
      </w:pPr>
      <w:bookmarkStart w:id="80" w:name="__RefHeading___Toc5379708_2870459653"/>
      <w:bookmarkStart w:id="81" w:name="_Toc27"/>
      <w:bookmarkEnd w:id="79"/>
      <w:bookmarkEnd w:id="80"/>
      <w:r>
        <w:rPr/>
        <w:t>22</w:t>
      </w:r>
      <w:r>
        <w:rPr>
          <w:rtl w:val="true"/>
        </w:rPr>
        <w:t xml:space="preserve">- </w:t>
      </w:r>
      <w:r>
        <w:rPr>
          <w:rtl w:val="true"/>
        </w:rPr>
        <w:t>حضرت آیت الله سيد محمد لنکرانی</w:t>
      </w:r>
      <w:bookmarkEnd w:id="81"/>
    </w:p>
    <w:p>
      <w:pPr>
        <w:pStyle w:val="BookText"/>
        <w:rPr/>
      </w:pPr>
      <w:r>
        <w:rPr>
          <w:rFonts w:ascii="IRNazanin" w:hAnsi="IRNazanin" w:eastAsia="IRNazanin"/>
          <w:color w:val="111111"/>
          <w:sz w:val="28"/>
          <w:sz w:val="28"/>
          <w:szCs w:val="28"/>
          <w:rtl w:val="true"/>
          <w:lang w:bidi="fa-IR"/>
        </w:rPr>
        <w:t>حضرت آیت الله سیّد محمّد لنکرانی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لنکران دیده به جهان گشود قرائت قرآن ،بوستان گلستان و دیگر کتب متداول مکتب خانههای وقت قفقاز و مقدمات علوم حوزوی را از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نوجوانی به حوزه علمیه اردبیل عزیمت کرد و سطوح عالی را از محضر استادان آنجا همچون حضرات آیات حاج میرصالح مجتهد، آقا سید مرتضی خلخالی و دیگران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علميه نجف اشرف هجرت کرد و در حلقه شاگردان بزرگان علمی دیار نور، حضرات آیات عظام مولى محمد فاضل ایروانی میرزا حبیب الله رشتی شیخ محمد حسن مامقانی و دیگران در آمد و به مقامات عالی علمی و معنوی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لنکران بازگشت و به وعظ و ارشاد و تبلیغ و ترویج معارف اسلامی و احکام شرعی پرداخت و به زودی در صدر علمای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 علمی و ملکات و صفات برجسته معنوی تصویر عالمی با عظمت در میان خاص و عام از ایشان ترسیم کرد که تاکنون ذکر جمیلش بر سر زبانهاست و مردم داستانهای کرامات اخلاق او را از پدران خود شنیده و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و سید جلیل القدر همانند دیگر عالمان مظلوم و رنجدیده منطقه، از ظلم و ستم دژخیمان کمونیسم در امان نماند و به شهادت همگان در اثر آزار و اذیت و تهدیدهای پیاپی حکومت الحادی سرانجام در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 و پیکر بپاکش در قبرستان لنکران به خاک سپرده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82" w:name="pg9367_87656"/>
    </w:p>
    <w:p>
      <w:pPr>
        <w:pStyle w:val="Heading2"/>
        <w:numPr>
          <w:ilvl w:val="1"/>
          <w:numId w:val="1"/>
        </w:numPr>
        <w:rPr/>
      </w:pPr>
      <w:bookmarkStart w:id="83" w:name="__RefHeading___Toc5379710_2870459653"/>
      <w:bookmarkStart w:id="84" w:name="_Toc28"/>
      <w:bookmarkEnd w:id="82"/>
      <w:bookmarkEnd w:id="83"/>
      <w:r>
        <w:rPr/>
        <w:t>23</w:t>
      </w:r>
      <w:r>
        <w:rPr>
          <w:rtl w:val="true"/>
        </w:rPr>
        <w:t xml:space="preserve">- </w:t>
      </w:r>
      <w:r>
        <w:rPr>
          <w:rtl w:val="true"/>
        </w:rPr>
        <w:t>حضرت آیت الله علامه میرزا علی محقق ایروانی</w:t>
      </w:r>
      <w:bookmarkEnd w:id="84"/>
    </w:p>
    <w:p>
      <w:pPr>
        <w:pStyle w:val="BookText"/>
        <w:rPr/>
      </w:pPr>
      <w:r>
        <w:rPr>
          <w:rFonts w:ascii="IRNazanin" w:hAnsi="IRNazanin" w:eastAsia="IRNazanin"/>
          <w:color w:val="111111"/>
          <w:sz w:val="28"/>
          <w:sz w:val="28"/>
          <w:szCs w:val="28"/>
          <w:rtl w:val="true"/>
          <w:lang w:bidi="fa-IR"/>
        </w:rPr>
        <w:t xml:space="preserve">حضرت آیت الله علامه میرزا علی محقق ایروانی فرزند شیخ عبدالحسین ایروانی، از اعاظم علما و اکابر فقهای جهان تشیّع منسوب به منطقه قفقاز است در </w:t>
      </w:r>
      <w:r>
        <w:rPr>
          <w:rFonts w:ascii="IRNazanin" w:hAnsi="IRNazanin" w:eastAsia="IRNazanin"/>
          <w:color w:val="111111"/>
          <w:sz w:val="28"/>
          <w:sz w:val="28"/>
          <w:szCs w:val="28"/>
          <w:lang w:bidi="fa-IR"/>
        </w:rPr>
        <w:t>۱۸۸۴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پدر بزرگوارش در شهر مقدس نجف اشرف 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را نزد استادان حوزه علمیه نجف اشرف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فقه و اصول حضرات آيات عظام سيد محمد كاظم طباطبایی یزدی و آخوند ملا محمد کاظم خراسانی شرکت جست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استاد اخیر خود، آخوند خراسانی، به کربلای معلی هجرت کرد و در حلقه شاگردان آیت الله العظمی میرزا محمّدتقی شیرازی درآمد و مراتب عالی اجتهاد را پیمود و نیز حکمت و فلسفه را نزد شیخ علی محمد نجف آبادی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رحلت میرزا محمدتقی شیرازی به نجف اشرف بازگشت و بساط تحقیق و تدریس علوم اسلامی را گسترد احاطه کم نظیر دقت بی بدیل علمی، حافظه فوق العاده و استعداد شگرف ایشان موجب شد به زودی در صدر فقیهان جهان تشیع قرار گیرد و با بزرگانی چون استادش آخوند خراسانی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و فضایل اخلاقی و مقامات معنوی ایشان اعتباری افزون بر مقام علمی حضرتش گردید و چون آفتابی بر افق حوزه های علمیه شیعه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ارزشمندی در فقه و اصول همچون حاشیه برکتاب مکاسب شیخ انصاری شرحی بر كفاية الاصول استادش آخوند خراسانی با عنوان نهاية النهاية في شرح الكفاية، عقد اللئالى في فروع علم الاجمالي، رساله عملیه و دیگر تألیفات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عالم جليل القدر و فقیه عظیم الشان در دوازدهم ربیع الاول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 چهارده ژوئن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پیکر پاکش پس از تشییع با شکوه در یکی حجرات صحن ملكوتى امیر مؤمنان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16" o:detectmouseclick="t"/>
                <v:stroke color="#3465a4" joinstyle="round" endcap="flat"/>
                <w10:wrap type="none"/>
              </v:shape>
            </w:pict>
          </mc:Fallback>
        </mc:AlternateContent>
      </w:r>
      <w:bookmarkStart w:id="85" w:name="pg9367_87658"/>
    </w:p>
    <w:p>
      <w:pPr>
        <w:pStyle w:val="Heading2"/>
        <w:numPr>
          <w:ilvl w:val="1"/>
          <w:numId w:val="1"/>
        </w:numPr>
        <w:rPr/>
      </w:pPr>
      <w:bookmarkStart w:id="86" w:name="__RefHeading___Toc5379712_2870459653"/>
      <w:bookmarkStart w:id="87" w:name="_Toc29"/>
      <w:bookmarkEnd w:id="85"/>
      <w:bookmarkEnd w:id="86"/>
      <w:r>
        <w:rPr/>
        <w:t>24</w:t>
      </w:r>
      <w:r>
        <w:rPr>
          <w:rtl w:val="true"/>
        </w:rPr>
        <w:t xml:space="preserve">- </w:t>
      </w:r>
      <w:r>
        <w:rPr>
          <w:rtl w:val="true"/>
        </w:rPr>
        <w:t>حضرت آیت الله مبرزا کا میاب آخوند زاده</w:t>
      </w:r>
      <w:bookmarkEnd w:id="87"/>
    </w:p>
    <w:p>
      <w:pPr>
        <w:pStyle w:val="BookText"/>
        <w:rPr/>
      </w:pPr>
      <w:r>
        <w:rPr>
          <w:rFonts w:ascii="IRNazanin" w:hAnsi="IRNazanin" w:eastAsia="IRNazanin"/>
          <w:color w:val="111111"/>
          <w:sz w:val="28"/>
          <w:sz w:val="28"/>
          <w:szCs w:val="28"/>
          <w:rtl w:val="true"/>
          <w:lang w:bidi="fa-IR"/>
        </w:rPr>
        <w:t>حضرت آیت الله میرزا کامیاب آخوندزاده فرزند میرزا فتح الله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قرائت قرآن و کتابهای بوستان و گلستان و دیگر کتب متداول آن زمان مکتب خانه ای قفقاز و مقدمات و بخشی از سطوح عالی علوم دینی را نزد پدر و دیگر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راهی حوزه علمیه قم شد و سالیانی متمادی از محضر استادان آنجا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حوزه علمیه مشهد مقدس شد و در حلقه شاگردان اساتید وقت آنجا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اقامت وی در دو حوزه مذکور و استادانش اطلاع دقیقی در دست نیست جز آن که متجاوز از پانزده سال از آن دو حوزه مقدس بهره مند شد و با اندوخته ای ارزشمند از علم وفضیلت به زادگاه خود بازگشت به گونه ای که از علمای طراز اول منطقه به شمار آمد وی با آیت الله شهید شیخ عبدالغنی بادکوبه ای همرزم بوده و مؤانست کامل داشته است میرزا کامیاب پس از مراجعت به زادگاه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بوده و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اژدربیگ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 مسجد وعظ و ارشاد نموده و نیز کتب سطوح عالی را تدریس کرده است ایشان همانند دیگر عالمان و روحانیان منطقه مورد آزار و اذیت و تحت تعقیب و پیگرد قرار گرفت و سرانجام در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مدت پنج سال به سیبری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م به باکو بازگشت ولی پس از مدت کوتاهی دوباره دستگیر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خانه مسکونی و تمام اموالش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سال به باکو بازگشت و سرانجام در سال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توسط مأموران حکومت الحادی دستگیر و به شهادت رسید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9"/>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120" o:detectmouseclick="t"/>
                <v:stroke color="#3465a4" joinstyle="round" endcap="flat"/>
                <w10:wrap type="none"/>
              </v:shape>
            </w:pict>
          </mc:Fallback>
        </mc:AlternateContent>
      </w:r>
      <w:bookmarkStart w:id="88" w:name="pg9367_87660"/>
    </w:p>
    <w:p>
      <w:pPr>
        <w:pStyle w:val="Heading2"/>
        <w:numPr>
          <w:ilvl w:val="1"/>
          <w:numId w:val="1"/>
        </w:numPr>
        <w:rPr/>
      </w:pPr>
      <w:bookmarkStart w:id="89" w:name="__RefHeading___Toc5379714_2870459653"/>
      <w:bookmarkStart w:id="90" w:name="_Toc30"/>
      <w:bookmarkEnd w:id="88"/>
      <w:bookmarkEnd w:id="89"/>
      <w:r>
        <w:rPr/>
        <w:t>25</w:t>
      </w:r>
      <w:r>
        <w:rPr>
          <w:rtl w:val="true"/>
        </w:rPr>
        <w:t xml:space="preserve">- </w:t>
      </w:r>
      <w:r>
        <w:rPr>
          <w:rtl w:val="true"/>
        </w:rPr>
        <w:t>حضرت آیت الله شیر عبد الرحيم بادکوبه ای</w:t>
      </w:r>
      <w:bookmarkEnd w:id="90"/>
    </w:p>
    <w:p>
      <w:pPr>
        <w:pStyle w:val="BookText"/>
        <w:rPr/>
      </w:pPr>
      <w:r>
        <w:rPr>
          <w:rFonts w:ascii="IRNazanin" w:hAnsi="IRNazanin" w:eastAsia="IRNazanin"/>
          <w:color w:val="111111"/>
          <w:sz w:val="28"/>
          <w:sz w:val="28"/>
          <w:szCs w:val="28"/>
          <w:rtl w:val="true"/>
          <w:lang w:bidi="fa-IR"/>
        </w:rPr>
        <w:t>حضرت آیت الله شیخ عبدالرحیم بادکوبه ای از علمای اعلام و فقهای عالی مقام و مجاهد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متدین و علاقه مند به عالمان دینی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بادکوبه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حوزوی را نزد روحانیان منطقه فرا گرفت در آغاز دوران جوانی به حوزه علمیه تهران عزیمت کرد که در آن وقت با وجود استادان بزرگ از رونق خاصی برخودار بود وی ،حدیث ،فقه، اصول فلسفه کلام و ریاضی را از علمای آنجا آموخت و در حالی که توشه ای درخور از فضل و فضیلت داشت راهی حوزه مقدس نجف اشرف شد و از محضر بزرگانی چون حضرات آیات عظام سيد محمدكاظم طباطبايي یزدی و آخوند ملا محمدکاظم خراسانی بهره برد و به مقام رفیع اجتهاد در علوم اسلامی نایل آمد و به دریافت گواهی اجتهاد از استاد اخیر خود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سال اقامت در عتبات عالیات به تهران بازگشت و در جریان مبارزات مشروطه خواهی نقشی فعال ایفا کرد و به مبارزه بی امان با دسیسه های استعمار پیر انگلیس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تهاجم فرهنگی بیگانگان طرح لباس کشورهای اسلامی را تهیه و به علما و مراجع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بیگانه ستیز او مورد استقبال و تشویق حکومت عثمانی قرار گرفت و به وی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طلایی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حکومت روسیه او را از دشمنان سرسخت خود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پیش از آغاز جنگ جهانی اول 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 تصمیم به بازگشت به بادکوبه گرفته بود اما وفات پدر و شهادت برادرش به دست روسها، وی را ناگزیر کرد به شهر بمبئی هندوستان که زمینه فعالیتهای سیاسی و اجتماعی برایش فراهم بود،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برای کودکان بی سرپرست مدارسی تأسیس کرد و با هزینه خود به تعلیم و تربیت آنان پرداخت و نیز مدارسی برای دختران دایر کرد و به مدت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با اموال خود به اداره آن همت گمارد ایشان یکی از شاخص ترین چهره های فعال در برپایی کنفرانس شیعه در مارس سال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م بود و مورد تشویق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مجاهد نستوه در ژانویه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سکته قلبی دار فانی را وداع گفت و به دیار باقی شتافت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3"/>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24" o:detectmouseclick="t"/>
                <v:stroke color="#3465a4" joinstyle="round" endcap="flat"/>
                <w10:wrap type="none"/>
              </v:shape>
            </w:pict>
          </mc:Fallback>
        </mc:AlternateContent>
      </w:r>
      <w:bookmarkStart w:id="91" w:name="pg9367_87662"/>
    </w:p>
    <w:p>
      <w:pPr>
        <w:pStyle w:val="Heading2"/>
        <w:numPr>
          <w:ilvl w:val="1"/>
          <w:numId w:val="1"/>
        </w:numPr>
        <w:rPr/>
      </w:pPr>
      <w:bookmarkStart w:id="92" w:name="__RefHeading___Toc5379716_2870459653"/>
      <w:bookmarkStart w:id="93" w:name="_Toc31"/>
      <w:bookmarkEnd w:id="91"/>
      <w:bookmarkEnd w:id="92"/>
      <w:r>
        <w:rPr/>
        <w:t>26</w:t>
      </w:r>
      <w:r>
        <w:rPr>
          <w:rtl w:val="true"/>
        </w:rPr>
        <w:t xml:space="preserve">- </w:t>
      </w:r>
      <w:r>
        <w:rPr>
          <w:rtl w:val="true"/>
        </w:rPr>
        <w:t>حضرت آیت الله شیخ عبدالرئوف بادکوبه ای</w:t>
      </w:r>
      <w:bookmarkEnd w:id="93"/>
    </w:p>
    <w:p>
      <w:pPr>
        <w:pStyle w:val="BookText"/>
        <w:rPr/>
      </w:pPr>
      <w:r>
        <w:rPr>
          <w:rFonts w:ascii="IRNazanin" w:hAnsi="IRNazanin" w:eastAsia="IRNazanin"/>
          <w:color w:val="111111"/>
          <w:sz w:val="28"/>
          <w:sz w:val="28"/>
          <w:szCs w:val="28"/>
          <w:rtl w:val="true"/>
          <w:lang w:bidi="fa-IR"/>
        </w:rPr>
        <w:t>حضرت آیت الله شیخ عبدالرئوف بادکوبه ای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کتابهای بوستان و گلستان و دیگر کتب متداول مکتب خانه ای وقت و نیز مقدمات و بخشی از علوم حوزوی را از علما و روحانیان منطقه فرا گرفت در سنین جوانی به نجف اشرف مهاجرت کرد هر چند از استادان وی در آن حوزه مقدس اطلاع دقیقی در دست نیست اما به احتمالی از محضر بزرگانی همچون حضرات آیات عظام فاضل شربیانی شریعت اصفهانی سید محمد کاظم یزدی و آخوند خراسانی بهره برد و به مقامات علمی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حالی که به علم و فضیلت در میان همگنانش مشهور بود به زادگاه خود بازگشت و به وعظ ارشاد و تبلیغ و تدریس علوم و معارف اسلامی و دیگر فعالیتهای دینی و فرهنگی همت گمارد ایشان پس از حاکمیت کمونیست ها همانند دیگر علما و روحانیان آن زمان قفقاز، تحت تعقیب و آزار و شکنجه قرار گرفت و سرانجام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فرزند بزرگش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تبعید گردید و دیگر کسی از سرنوشت آن عالم ربانی و فرزندش خبردار نشد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عليهما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94" w:name="pg9367_87664"/>
    </w:p>
    <w:p>
      <w:pPr>
        <w:pStyle w:val="Heading2"/>
        <w:numPr>
          <w:ilvl w:val="1"/>
          <w:numId w:val="1"/>
        </w:numPr>
        <w:rPr/>
      </w:pPr>
      <w:bookmarkStart w:id="95" w:name="__RefHeading___Toc5379718_2870459653"/>
      <w:bookmarkStart w:id="96" w:name="_Toc32"/>
      <w:bookmarkEnd w:id="94"/>
      <w:bookmarkEnd w:id="95"/>
      <w:r>
        <w:rPr/>
        <w:t>27</w:t>
      </w:r>
      <w:r>
        <w:rPr>
          <w:rtl w:val="true"/>
        </w:rPr>
        <w:t xml:space="preserve">- </w:t>
      </w:r>
      <w:r>
        <w:rPr>
          <w:rtl w:val="true"/>
        </w:rPr>
        <w:t>حضرت آیت الله شیخ حسن بادکوبه ای</w:t>
      </w:r>
      <w:bookmarkEnd w:id="96"/>
    </w:p>
    <w:p>
      <w:pPr>
        <w:pStyle w:val="BookText"/>
        <w:rPr/>
      </w:pPr>
      <w:r>
        <w:rPr>
          <w:rFonts w:ascii="IRNazanin" w:hAnsi="IRNazanin" w:eastAsia="IRNazanin"/>
          <w:color w:val="111111"/>
          <w:sz w:val="28"/>
          <w:sz w:val="28"/>
          <w:szCs w:val="28"/>
          <w:rtl w:val="true"/>
          <w:lang w:bidi="fa-IR"/>
        </w:rPr>
        <w:t>حضرت آیت الله شیخ حسن بادکوبه ای فرزند آیت الله شیخ محمدامین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اقامت پدر بزرگوارش در نجف اشرف در آن شهر دیده به جهان گشود مقدّمات و سطوح عالی را نزد پدر و دیگر استادان وقت حوزه علمیه نجف فراگرفت در جوانی به همراه آقا میر عبدالخالق مشتاقائی از نجف به حوزه علمیه تهران مهاجرت کرد و به مدت هجده سال در آنجا اقامت گزید و از محضر بزرگان آن دیار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نجف اشرف بازگشت و به مدت شش سال دیگر در آنجا سکنی گزید و از محضر بزرگانی چون آیات عظام آخوند ملا محمدکاظم خراسانی، سیدمحمدکاظم طباطبایی یزدی میرزا محمّدحسین نائینی و دیگران مستفیض گشت از اساتید وی در حوزه علمیه قم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عالی علمی و معنوی با خانواده خود به شهر باکو مراجعت کرد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اقامه نماز جماعت و انجام دیگر فعالیتهای دینی و اجتماعی همت گمارد اما به فاصله اندکی در سال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حکومت کمونیستی دستگیر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سیبری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در اثر شدت رنج و محنت و اندوه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در غربت و مظلومیت دارفانی را وداع گفت و به جوار رحمت حق شتافت پیکر پاکش در تبعیدگاه به خاک سپرده 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32" o:detectmouseclick="t"/>
                <v:stroke color="#3465a4" joinstyle="round" endcap="flat"/>
                <w10:wrap type="none"/>
              </v:shape>
            </w:pict>
          </mc:Fallback>
        </mc:AlternateContent>
      </w:r>
      <w:bookmarkStart w:id="97" w:name="pg9367_87666"/>
    </w:p>
    <w:p>
      <w:pPr>
        <w:pStyle w:val="Heading2"/>
        <w:numPr>
          <w:ilvl w:val="1"/>
          <w:numId w:val="1"/>
        </w:numPr>
        <w:rPr/>
      </w:pPr>
      <w:bookmarkStart w:id="98" w:name="__RefHeading___Toc5379720_2870459653"/>
      <w:bookmarkStart w:id="99" w:name="_Toc33"/>
      <w:bookmarkEnd w:id="97"/>
      <w:bookmarkEnd w:id="98"/>
      <w:r>
        <w:rPr/>
        <w:t>28</w:t>
      </w:r>
      <w:r>
        <w:rPr>
          <w:rtl w:val="true"/>
        </w:rPr>
        <w:t xml:space="preserve">- </w:t>
      </w:r>
      <w:r>
        <w:rPr>
          <w:rtl w:val="true"/>
        </w:rPr>
        <w:t>حضرت آیت الله شیخ باقر ناردارانی</w:t>
      </w:r>
      <w:bookmarkEnd w:id="99"/>
    </w:p>
    <w:p>
      <w:pPr>
        <w:pStyle w:val="BookText"/>
        <w:rPr/>
      </w:pPr>
      <w:r>
        <w:rPr>
          <w:rFonts w:ascii="IRNazanin" w:hAnsi="IRNazanin" w:eastAsia="IRNazanin"/>
          <w:color w:val="111111"/>
          <w:sz w:val="28"/>
          <w:sz w:val="28"/>
          <w:szCs w:val="28"/>
          <w:rtl w:val="true"/>
          <w:lang w:bidi="fa-IR"/>
        </w:rPr>
        <w:t>حضرت آیت الله شیخ باقر ناردارانی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نارداران از توابع شهر بادکوبه که اهالی آن به پایداری در راه دین شهره اند دیده به جهان گشود قرائت قرآن و کتابهای بوستان و گلستان و دیگر کتب متداول مکتب خانه های وقت قفقاز را نزد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مقدمات و بخشی از سطوح عالی را نزد عالم بزرگوار وقت شیخ محمدامین مجتهد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حوزه های علمیه ایران مهاجرت کرد از محل دقیق و مدت اقامت ایشان در حوزه های علمیه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اشرف هجرت کرد و هجده سال در آن حوزه مقدس خوشه چین خرمن دانش بزرگانی چون حضرات آیات عظام سيّد محمّد كاظم طباطبايي يزدی و آخوند ملا محمدکاظم خراسانی و دیگر استادان شد و به مقامات عالی علمی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در مسجد جمعه نارداران به وعظ و ارشاد و تبلیغ معارف و احکام شرعی و دیگر فعالیتهای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باكو نقل مکان کرد و در مسجد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و دیگر فعالیتهای دینی پرداخت ایشان همچون دیگر عالمان وقت منطقه تحت شدیدترین شکنجه ها و آزار و اذیتهای حکومت کمونیستی قرار گرفت و روزگار به سختی گذراند اما به رغم خفقان ایجاد شده و مخاطرات ،شدید شجاعتی کم نظیر در پایداری بر مواضع دینی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 بدرود حیات گفت و به دیار باقی شتافت پیکر پاکش در قبرستان زادگاهش نارداران به خاک سپرده 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5"/>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36" o:detectmouseclick="t"/>
                <v:stroke color="#3465a4" joinstyle="round" endcap="flat"/>
                <w10:wrap type="none"/>
              </v:shape>
            </w:pict>
          </mc:Fallback>
        </mc:AlternateContent>
      </w:r>
      <w:bookmarkStart w:id="100" w:name="pg9367_87668"/>
    </w:p>
    <w:p>
      <w:pPr>
        <w:pStyle w:val="Heading2"/>
        <w:numPr>
          <w:ilvl w:val="1"/>
          <w:numId w:val="1"/>
        </w:numPr>
        <w:rPr/>
      </w:pPr>
      <w:bookmarkStart w:id="101" w:name="__RefHeading___Toc5379722_2870459653"/>
      <w:bookmarkStart w:id="102" w:name="_Toc34"/>
      <w:bookmarkEnd w:id="100"/>
      <w:bookmarkEnd w:id="101"/>
      <w:r>
        <w:rPr/>
        <w:t>29</w:t>
      </w:r>
      <w:r>
        <w:rPr>
          <w:rtl w:val="true"/>
        </w:rPr>
        <w:t xml:space="preserve">- </w:t>
      </w:r>
      <w:r>
        <w:rPr>
          <w:rtl w:val="true"/>
        </w:rPr>
        <w:t>حضرت آیت الله میر سیلمان سالیانی</w:t>
      </w:r>
      <w:bookmarkEnd w:id="102"/>
    </w:p>
    <w:p>
      <w:pPr>
        <w:pStyle w:val="BookText"/>
        <w:rPr/>
      </w:pPr>
      <w:r>
        <w:rPr>
          <w:rFonts w:ascii="IRNazanin" w:hAnsi="IRNazanin" w:eastAsia="IRNazanin"/>
          <w:color w:val="111111"/>
          <w:sz w:val="28"/>
          <w:sz w:val="28"/>
          <w:szCs w:val="28"/>
          <w:rtl w:val="true"/>
          <w:lang w:bidi="fa-IR"/>
        </w:rPr>
        <w:t>حضرت آیت الله میرسلیمان سالیانی فرزند سیدهادی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۱۸۵۶</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قرائت قرآن و کتابهای بوستان و گلستان و دیگر کتب متداول مکتب خانههای وقت قفقاز، مقدمات و بخشی از سطوح عالی علوم حوزوی را از علما و روحانیان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سالگی در سال </w:t>
      </w:r>
      <w:r>
        <w:rPr>
          <w:rFonts w:ascii="IRNazanin" w:hAnsi="IRNazanin" w:eastAsia="IRNazanin"/>
          <w:color w:val="111111"/>
          <w:sz w:val="28"/>
          <w:sz w:val="28"/>
          <w:szCs w:val="28"/>
          <w:lang w:bidi="fa-IR"/>
        </w:rPr>
        <w:t>۱۸۷۶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مقدّس نجف اشرف هجرت کرد و از محضر بزرگانی چون حضرات آیات عظام مولی محمد فاضل ایروانی میرزا حبیب الله ،رشتی شیخ محمدحسن مامقانی، مولى محمد فاضل ،شربیانی سيد محمد كاظم طباطبایی یزدی و آخوند ملا محمد کاظم خراسانی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کرسی تدریس نشست و از مدرسان سطوح عالی در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ایشان در نجف اشرف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تبلیغ و ترویج معارف دینی و احکام شرعی و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بلشویکی و حاکمیت حکومت الحادی ایشان نیز همانند دیگر عالمان و روحانیان منطقه از آزار و اذیت و تهدید و تعرّض در خمیان کمونیست در امان نماند و سرانجام در سال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احتمالی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قبرستان زادگاهش به خاک سپرده 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103" w:name="pg9367_87670"/>
    </w:p>
    <w:p>
      <w:pPr>
        <w:pStyle w:val="Heading2"/>
        <w:numPr>
          <w:ilvl w:val="1"/>
          <w:numId w:val="1"/>
        </w:numPr>
        <w:rPr/>
      </w:pPr>
      <w:bookmarkStart w:id="104" w:name="__RefHeading___Toc5379724_2870459653"/>
      <w:bookmarkStart w:id="105" w:name="_Toc35"/>
      <w:bookmarkEnd w:id="103"/>
      <w:bookmarkEnd w:id="104"/>
      <w:r>
        <w:rPr/>
        <w:t>30</w:t>
      </w:r>
      <w:r>
        <w:rPr>
          <w:rtl w:val="true"/>
        </w:rPr>
        <w:t xml:space="preserve">- </w:t>
      </w:r>
      <w:r>
        <w:rPr>
          <w:rtl w:val="true"/>
        </w:rPr>
        <w:t>حضرت آیت الله شهید شیخ محمد پیش نماز زاده گنجوی</w:t>
      </w:r>
      <w:bookmarkEnd w:id="105"/>
    </w:p>
    <w:p>
      <w:pPr>
        <w:pStyle w:val="BookText"/>
        <w:rPr/>
      </w:pPr>
      <w:r>
        <w:rPr>
          <w:rFonts w:ascii="IRNazanin" w:hAnsi="IRNazanin" w:eastAsia="IRNazanin"/>
          <w:color w:val="111111"/>
          <w:sz w:val="28"/>
          <w:sz w:val="28"/>
          <w:szCs w:val="28"/>
          <w:rtl w:val="true"/>
          <w:lang w:bidi="fa-IR"/>
        </w:rPr>
        <w:t>حضرت آیت الله شهید شیخ محمد پیشنماززاده گنجوی فرزند آخوند شیخ علی از علمای اعلام و روحانیان عالی مقام و مجاهد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گنجه دیده به جهان گشود دروس مکتب خانه ای مقدمات علوم دینی و بخشی از سطوح عالی فقه و اصول را از پدر و دیگر علما و روحانیان زادگاه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به سال </w:t>
      </w: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تبریز که در آن زمان با حضور فقها و علمای بزرگ از رونق خاصی برخوردار بود رهسپار شد و از محضر بزرگانی چون حضرات آیات میرزا جواد آقا مجتهد میرزا باقر مجتهد و دیگران بهره برد و به مقامات عالی علمی و معنوی دست یافت وی پس از هفت سال اقامت و تحصیل در تبریز در سال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خود بازگشت و به وعظ و ارشاد و اقامه جماعت و دیگر فعالیتهای دینی و فرهنگی همت گمارد اما حکومت تزاری روسیه حضور او را برنتافت و وی را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نفر از علما و روحانیان دیگر دستگیر و به ترکمنستان تبعید نمود در همان سال تبعید ایشان عزم هجرت به نجف اشرف کرد و به جوار بارگاه ملکوتی امیرالمؤمنین شتافت و در حلقه درس بزرگانی چون آیات عظام سيد محمد كاظم طباطبايي ،یزدی آخوند ملا محمد کاظم خراسانی و شریعت اصفهانی درآمد و به تکمیل تحصیلات خود پرداخت در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دوباره به گنجه بازگشت و با همکاری ،جمعی به تأسیس تشکیلاتی دینی و فرهنگی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یک باب مدرسه برای دختران و سه باب مدرسه برای پسران همت گماشت فعالیتهای چشمگیر و فضائل علمی و معنوی آن عالم بزرگوار موجب گردید تا از سوی اداره روحانیت مسلمانان قفقاز که مرکز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عنوان شیخ الاسلام منطقه پیشنهاد شود اما حکومت تزاری از پذیرفتن این امر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بلشویکها تنگناها و تهدیدها بر ضدّ علما و روحانیان و مردم مسلمانان شدت گرفت و ایشان نیز همانند دیگر عالمان معاصر خود از آزار و اذیت و پیگرد دژخیمان کمونیسم در امان نماند و سرانجام در بیستم ژانویه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ذیقعده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 و سپس توسط دژخیمان کمونیسم به شهادت رسید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44" o:detectmouseclick="t"/>
                <v:stroke color="#3465a4" joinstyle="round" endcap="flat"/>
                <w10:wrap type="none"/>
              </v:shape>
            </w:pict>
          </mc:Fallback>
        </mc:AlternateContent>
      </w:r>
      <w:bookmarkStart w:id="106" w:name="pg9367_87672"/>
    </w:p>
    <w:p>
      <w:pPr>
        <w:pStyle w:val="Heading2"/>
        <w:numPr>
          <w:ilvl w:val="1"/>
          <w:numId w:val="1"/>
        </w:numPr>
        <w:rPr/>
      </w:pPr>
      <w:bookmarkStart w:id="107" w:name="__RefHeading___Toc5379726_2870459653"/>
      <w:bookmarkStart w:id="108" w:name="_Toc36"/>
      <w:bookmarkEnd w:id="106"/>
      <w:bookmarkEnd w:id="107"/>
      <w:r>
        <w:rPr/>
        <w:t>31</w:t>
      </w:r>
      <w:r>
        <w:rPr>
          <w:rtl w:val="true"/>
        </w:rPr>
        <w:t xml:space="preserve">- </w:t>
      </w:r>
      <w:r>
        <w:rPr>
          <w:rtl w:val="true"/>
        </w:rPr>
        <w:t>حضرت آیت الله شیخ رسول ناردارانی</w:t>
      </w:r>
      <w:bookmarkEnd w:id="108"/>
    </w:p>
    <w:p>
      <w:pPr>
        <w:pStyle w:val="BookText"/>
        <w:rPr/>
      </w:pPr>
      <w:r>
        <w:rPr>
          <w:rFonts w:ascii="IRNazanin" w:hAnsi="IRNazanin" w:eastAsia="IRNazanin"/>
          <w:color w:val="111111"/>
          <w:sz w:val="28"/>
          <w:sz w:val="28"/>
          <w:szCs w:val="28"/>
          <w:rtl w:val="true"/>
          <w:lang w:bidi="fa-IR"/>
        </w:rPr>
        <w:t>حضرت آیت الله شیخ رسول ناردارانی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نارداران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گلستان و دیگر کتب متداول مکتب خانه های وقت و مقدمات علوم حوزوی را از روحانیان منطقه فراگرفت در نوجوانی عازم حوزه علمیه تهران ،شد که در آن زمان از رونق و گرمی خاصی برخودار بود پس از چند سال اقامت و استفاده از محضر استادان آنجا به حوزه علميه نجف اشرف مهاجرت کرد و در حلقه شاگردان بزرگان علمی نجف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ایشان در دو حوزه ی علمیه مذکور اطلاع دقیقی در دست نیست جز آن که مجموع اقامت وی در آن دو حوزه ی مذکور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مصادف با دهه دوم وسوم و احیانا چهارم قرن چهارده هجری قمری یعنی از سالهای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دوران استادان بنام حوزه علمیه نجف اشرف بزرگانی چون آیات عظام سیّد محمد کاظم طباطبایی یزدی، آخوند ملا محمد کاظم خراسانى، شيخ الشريعة اصفهانی بودهاند و به احتمال زیاد ایشان نیز همانند دیگر علمای معاصر خویش از محضر آنان بهره برده است به هر حال وی پس از تکمیل مقامات علمی و معنوی به زادگاه خویش بازگشت و به وعظ و ارشاد و تبلیغ و تدریس علوم و معارف اسلامی پرداخت و به علم و فضیلت و رفعت در علم و معنویت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الحادی بلشویکها همانند دیگر علما و دین داران زمان خود تحت آزار و اذیت و شکنجه حکومت جبّار کمونیستی قرار گرفت و سرانجام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مأموران دولتی دستگیر و به نقطه ی نامعلومی تبعید شد و دیگر کسی از سر انجام کار آن عالم ربانی باخبر نشد جز آن که چند سال بعد شایع کردند وی به شهادت رسیده است؛ اما تاریخ شهادت و یا وفاتش معلوم نیست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4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109" w:name="pg9367_87674"/>
    </w:p>
    <w:p>
      <w:pPr>
        <w:pStyle w:val="Heading2"/>
        <w:numPr>
          <w:ilvl w:val="1"/>
          <w:numId w:val="1"/>
        </w:numPr>
        <w:rPr/>
      </w:pPr>
      <w:bookmarkStart w:id="110" w:name="__RefHeading___Toc5379728_2870459653"/>
      <w:bookmarkStart w:id="111" w:name="_Toc37"/>
      <w:bookmarkEnd w:id="109"/>
      <w:bookmarkEnd w:id="110"/>
      <w:r>
        <w:rPr/>
        <w:t>32</w:t>
      </w:r>
      <w:r>
        <w:rPr>
          <w:rtl w:val="true"/>
        </w:rPr>
        <w:t xml:space="preserve">- </w:t>
      </w:r>
      <w:r>
        <w:rPr>
          <w:rtl w:val="true"/>
        </w:rPr>
        <w:t>حضرت آیت الله شیخ احمد ناردارانی</w:t>
      </w:r>
      <w:bookmarkEnd w:id="111"/>
    </w:p>
    <w:p>
      <w:pPr>
        <w:pStyle w:val="BookText"/>
        <w:rPr/>
      </w:pPr>
      <w:r>
        <w:rPr>
          <w:rFonts w:ascii="IRNazanin" w:hAnsi="IRNazanin" w:eastAsia="IRNazanin"/>
          <w:color w:val="111111"/>
          <w:sz w:val="28"/>
          <w:sz w:val="28"/>
          <w:szCs w:val="28"/>
          <w:rtl w:val="true"/>
          <w:lang w:bidi="fa-IR"/>
        </w:rPr>
        <w:t>حضرت آیت الله شیخ احمد ناردارانی از علمای اعلام و فقهای عظام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سالهای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نارداران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اهالی آن در منطقه قفقاز به دین داری و پایبندی به ارزشهای دینی مشهورند دیده به جهان گشود دروس مکتب خانه ای و مقدمات علوم حوزوی را از روحانیان وقت فراگرفت سپس عازم حوزه های علمیه قم و پس از آن مشهد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وی در دو حوزه یاد شده اطلاعی در دست نیست جز آنکه ایشان پس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اقامت در آن دو شهر مقدس با سطح علمی بالا برای تکمیل مقامات علمی و معنوی خود رهسپار نجف اشرف شد و قریب بیست سال به ترتیب از محضر بزرگانی چون حضرات آیات عظام آخوند ملا محمد کاظم خراسانی، سید محمد کاظم طباطبایی یزدی میرزا محمدحسین نائینی و آقا سيدابوالحسن اصفهانی بهره برد و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 به زادگاه خود بازگشت و به انجام خدمات دینی و فعالیتهای مذهبی همت گمارد و زعیم مردم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حاکمیت حکومت الحادی کمونیستها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گردید و دیگر هیچ اطلاعی از سرانجام کار آن عالم ربانی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 و مشهور است که زندانبان وی گفته است شیخ احمد پس از انجام نماز صبح بدون این که درب زندان باز شود غایب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افراد آگاه بر آن است که مأموران حکومت کمونیستی شیخ را به شهادت رسانده جنازه وی را در محلی مخفیانه دفن نمودند و برای حفظ آرامش مردم چنین داستانهایی را شایع کرده اند همان گونه که در بسیاری از موارد چنین عمل میکردند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52" o:detectmouseclick="t"/>
                <v:stroke color="#3465a4" joinstyle="round" endcap="flat"/>
                <w10:wrap type="none"/>
              </v:shape>
            </w:pict>
          </mc:Fallback>
        </mc:AlternateContent>
      </w:r>
      <w:bookmarkStart w:id="112" w:name="pg9367_87676"/>
    </w:p>
    <w:p>
      <w:pPr>
        <w:pStyle w:val="Heading2"/>
        <w:numPr>
          <w:ilvl w:val="1"/>
          <w:numId w:val="1"/>
        </w:numPr>
        <w:rPr/>
      </w:pPr>
      <w:bookmarkStart w:id="113" w:name="__RefHeading___Toc5379730_2870459653"/>
      <w:bookmarkStart w:id="114" w:name="_Toc38"/>
      <w:bookmarkEnd w:id="112"/>
      <w:bookmarkEnd w:id="113"/>
      <w:r>
        <w:rPr/>
        <w:t>33</w:t>
      </w:r>
      <w:r>
        <w:rPr>
          <w:rtl w:val="true"/>
        </w:rPr>
        <w:t xml:space="preserve">- </w:t>
      </w:r>
      <w:r>
        <w:rPr>
          <w:rtl w:val="true"/>
        </w:rPr>
        <w:t>حضرت آیت الله مبر على اكبر مشتا قايى</w:t>
      </w:r>
      <w:bookmarkEnd w:id="114"/>
    </w:p>
    <w:p>
      <w:pPr>
        <w:pStyle w:val="BookText"/>
        <w:rPr/>
      </w:pPr>
      <w:r>
        <w:rPr>
          <w:rFonts w:ascii="IRNazanin" w:hAnsi="IRNazanin" w:eastAsia="IRNazanin"/>
          <w:color w:val="111111"/>
          <w:sz w:val="28"/>
          <w:sz w:val="28"/>
          <w:szCs w:val="28"/>
          <w:rtl w:val="true"/>
          <w:lang w:bidi="fa-IR"/>
        </w:rPr>
        <w:t>حضرت آیت الله میر علی اکبر مشتاقانی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باکو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گلستان و دیگر کتابهای متداول مکتب خانههای وقت قفقاز، مقدمات و بخشی از سطوح عالى علوم اسلامی را از روحانیان منطقه از آن جمله آخوند میرحبیب آخوندزاده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حوزه ی علمیه نجف اشرف عزیمت کرد و مدت پانزده سال از گنجینه دانش بزرگانی چون حضرات آیات آخوند ملا محمد کاظم خراسانی، سید محمد کاظم یزدی، شریعت اصفهانی و دیگران توشه برگرفت و به مقامات عالی علمی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در یکی از مساجد شهر باکو به اقامه نماز جماعت و وعظ و ارشاد و تبلیغ و ترویج معارف و احکام دینی پرداخت و نیز عهده دار تدریس علوم دینی برای جمعی از طلاب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خفقان حکومت کمونیستی به شدت مورد آزار و اذیت قرار گرفت و سرانجام دستگیر و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اما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دستگیر و به مكان نامعلومی منتقل گردید و دیگر هیچ کس از عاقبت آن عالم ربانی خبر دار نشد ایشان تألیفاتی نیز در زمینه علوم اسلامی داشته است که به هنگام غارت خانه مسکونی اش توسط مأموران دولتی چپاول گردید و دیگر بازپس داده نشد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115" w:name="pg9367_87678"/>
    </w:p>
    <w:p>
      <w:pPr>
        <w:pStyle w:val="Heading2"/>
        <w:numPr>
          <w:ilvl w:val="1"/>
          <w:numId w:val="1"/>
        </w:numPr>
        <w:rPr/>
      </w:pPr>
      <w:bookmarkStart w:id="116" w:name="__RefHeading___Toc5379732_2870459653"/>
      <w:bookmarkStart w:id="117" w:name="_Toc39"/>
      <w:bookmarkEnd w:id="115"/>
      <w:bookmarkEnd w:id="116"/>
      <w:r>
        <w:rPr/>
        <w:t>34</w:t>
      </w:r>
      <w:r>
        <w:rPr>
          <w:rtl w:val="true"/>
        </w:rPr>
        <w:t xml:space="preserve">- </w:t>
      </w:r>
      <w:r>
        <w:rPr>
          <w:rtl w:val="true"/>
        </w:rPr>
        <w:t>حضرت آیت الله آقا میرا شرف سالیانی</w:t>
      </w:r>
      <w:bookmarkEnd w:id="117"/>
    </w:p>
    <w:p>
      <w:pPr>
        <w:pStyle w:val="BookText"/>
        <w:rPr/>
      </w:pPr>
      <w:r>
        <w:rPr>
          <w:rFonts w:ascii="IRNazanin" w:hAnsi="IRNazanin" w:eastAsia="IRNazanin"/>
          <w:color w:val="111111"/>
          <w:sz w:val="28"/>
          <w:sz w:val="28"/>
          <w:szCs w:val="28"/>
          <w:rtl w:val="true"/>
          <w:lang w:bidi="fa-IR"/>
        </w:rPr>
        <w:t>حضرت آیت الله آقا میراشرف سالیانی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سالیان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خانهای مقدمات و بخشی از سطوح عالی را از علما و روحانیان منطقه فرا گرفت در جوانی عازم نجف اشرف شد و بیش از ده سال در آن حوزه مقدس از محضر بزرگان علمی دیار نور از جمله حضرات آیات سید محمدكاظم طباطبايي یزدی ملا محمد کاظم خراسانی شیخ الشریعة اصفهانی بهره برد و در حالی که به مقامات عالی علمی و معنوی دست یافته و در میان همگان به علم و فضیلت مشهور شده بود در دهه اول قرن بیستم میلادی به زادگاه خود بازگشت و به وعظ و ارشاد و تبلیغ معارف و احکام دینی و انجام دیگر خدمات اجتماعی همت گمارد در جریان دفع حملات ارامنه به مناطق مسلمان نشین قفقاز، به ویژه سالیان و لنکران از یاران و همرزمان آیت الله میر باقر مجتهد سالیانی گردید و نقش مهمی در جریان دفاع از جان و مال مردم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حکومت کمونیستی تحت آزار و اذیت شدید مأموران دولتی قرار گرفت و ناگزیر چند تن از فرزندان خود را برای مهاجرت به دیگر شهرهای ایران اسلامی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آگاهان ایشان تألیفاتی داشته که از بین رفته است از تاریخ وفات آن عالم ربانی اطلاع دقیقی در دست نیست جز آنکه به احتمالی قبل از سال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بدورد حیات گفته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5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60" o:detectmouseclick="t"/>
                <v:stroke color="#3465a4" joinstyle="round" endcap="flat"/>
                <w10:wrap type="none"/>
              </v:shape>
            </w:pict>
          </mc:Fallback>
        </mc:AlternateContent>
      </w:r>
      <w:bookmarkStart w:id="118" w:name="pg9367_87680"/>
    </w:p>
    <w:p>
      <w:pPr>
        <w:pStyle w:val="Heading2"/>
        <w:numPr>
          <w:ilvl w:val="1"/>
          <w:numId w:val="1"/>
        </w:numPr>
        <w:rPr/>
      </w:pPr>
      <w:bookmarkStart w:id="119" w:name="__RefHeading___Toc5379734_2870459653"/>
      <w:bookmarkStart w:id="120" w:name="_Toc40"/>
      <w:bookmarkEnd w:id="118"/>
      <w:bookmarkEnd w:id="119"/>
      <w:r>
        <w:rPr/>
        <w:t>35</w:t>
      </w:r>
      <w:r>
        <w:rPr>
          <w:rtl w:val="true"/>
        </w:rPr>
        <w:t xml:space="preserve">- </w:t>
      </w:r>
      <w:r>
        <w:rPr>
          <w:rtl w:val="true"/>
        </w:rPr>
        <w:t>حضرت آیت الله شیخ ابراهیم خلیل بلگهی</w:t>
      </w:r>
      <w:bookmarkEnd w:id="120"/>
    </w:p>
    <w:p>
      <w:pPr>
        <w:pStyle w:val="BookText"/>
        <w:rPr/>
      </w:pPr>
      <w:r>
        <w:rPr>
          <w:rFonts w:ascii="IRNazanin" w:hAnsi="IRNazanin" w:eastAsia="IRNazanin"/>
          <w:color w:val="111111"/>
          <w:sz w:val="28"/>
          <w:sz w:val="28"/>
          <w:szCs w:val="28"/>
          <w:rtl w:val="true"/>
          <w:lang w:bidi="fa-IR"/>
        </w:rPr>
        <w:t xml:space="preserve">حضرت آیت الله شیخ ابراهیم خلیل بلگهی از علمای اعلام و روحانيان عالی مقام منطقه قفقاز است در سال </w:t>
      </w: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 xml:space="preserve">هـ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باكو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را از عالمان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حوزه علمیه اردبیل و زنجان شد و سالیانی چند از محضر استادان حوزه های مذکور که در آن دوران از رونق خاصی برخوردار بودند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۱۸۹۰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نجف اشرف شد و به مدت ده سال از محضر بزرگانی چون حضرات آیات عظام میرزا حبیب الله ،رشتی، فاضل شربیانی و مولی محمد فاضل ایروانی مستفیض گشت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قرن بیستم میلادی به موطن خود بازگشت و به فعالیتهای دینی اعم از وعظ و ارشاد و تبلیغ و تدریس پرداخت و مورد توجه علمای روحانیان و مردم مسلمان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به نامهای شیخ جبرائیل و شیخ محمود که تحت تعلیم و تربیت پدر بزرگوار خویش در زمره طلاب علوم دینی درآمده بودند به نجف اشرف مهاجرت کردند و به توصیه پدر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حاکمیت کمونیستها در منطقه قفقاز، همانند دیگر عالمان و روحانیان منطقه تحت تعقیب و آزار و اذیت قرار گرفت و به ناچار تغییر لباس داد اما فروغ علمی و معنوی اش همچنان موجب دلگرمی مردم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و مظلومیت دارفانی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مطهرش در باغ شخصی خود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64" o:detectmouseclick="t"/>
                <v:stroke color="#3465a4" joinstyle="round" endcap="flat"/>
                <w10:wrap type="none"/>
              </v:shape>
            </w:pict>
          </mc:Fallback>
        </mc:AlternateContent>
      </w:r>
      <w:bookmarkStart w:id="121" w:name="pg9367_87682"/>
    </w:p>
    <w:p>
      <w:pPr>
        <w:pStyle w:val="Heading2"/>
        <w:numPr>
          <w:ilvl w:val="1"/>
          <w:numId w:val="1"/>
        </w:numPr>
        <w:rPr/>
      </w:pPr>
      <w:bookmarkStart w:id="122" w:name="__RefHeading___Toc5379736_2870459653"/>
      <w:bookmarkStart w:id="123" w:name="_Toc41"/>
      <w:bookmarkEnd w:id="121"/>
      <w:bookmarkEnd w:id="122"/>
      <w:r>
        <w:rPr/>
        <w:t>36</w:t>
      </w:r>
      <w:r>
        <w:rPr>
          <w:rtl w:val="true"/>
        </w:rPr>
        <w:t xml:space="preserve">- </w:t>
      </w:r>
      <w:r>
        <w:rPr>
          <w:rtl w:val="true"/>
        </w:rPr>
        <w:t>حضرت آیت الله سید میرحسینی بادکوبه ای</w:t>
      </w:r>
      <w:bookmarkEnd w:id="123"/>
    </w:p>
    <w:p>
      <w:pPr>
        <w:pStyle w:val="BookText"/>
        <w:rPr/>
      </w:pPr>
      <w:r>
        <w:rPr>
          <w:rFonts w:ascii="IRNazanin" w:hAnsi="IRNazanin" w:eastAsia="IRNazanin"/>
          <w:color w:val="111111"/>
          <w:sz w:val="28"/>
          <w:sz w:val="28"/>
          <w:szCs w:val="28"/>
          <w:rtl w:val="true"/>
          <w:lang w:bidi="fa-IR"/>
        </w:rPr>
        <w:t xml:space="preserve">حضرت آیت الله حاج سید میرحسینی بادکوبه ای فرزند سید طهماسب از علمای اعلام و روحانیان عالی مقام قفقاز است در حدود سال </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خانهای مقدمات و سطوح عالی علوم دینی را نزد علما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سالگی به هنگام انتقال جنازه پدر برای دفن در جوار بارگاه ملکوتی امیرمؤمنان به نجف اشرف هجرت کرد و در آنجا اقامت گزید و به تحصیل پرداخت وی در دروس خارج فقه و اصول حضرات آیات عظام سیّد محمّد كاظم طباطبایی یزدی و آخوند ملا محمد کاظم خراسانی شرکت جست و به درجه اجتهاد نایل آمد و حکمت و فلسفه را نزد حکیم متاله آیت الله سید حسین بادکوبه ای فراگرفت نجابت شرافت و مكانت علمی وی سبب شد حضرت آیت الله العظمی سیدابوالحسن اصفهانی مرجع بزرگ جهان تشیع او را به دامادی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ملازمان درس و بحث و مدیریت شئونات مرجعیت ابوالزوجه معظم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فراغت از تحصیل خود بر کرسی تدریس نشست و به تعلیم و تربیت طلاب همت گمارد و از مدرسین سطوح عالی حوزه مقدس نجف اشرف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ربانى و سيد جليل القدر در هفتم ذیقعده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دسامبر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کاظمین بدرود حیات گفت و به جوار حضرت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انتقال به نجف اشرف در یکی از حجرات صحن علوی به خاک سپرده 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7"/>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68" o:detectmouseclick="t"/>
                <v:stroke color="#3465a4" joinstyle="round" endcap="flat"/>
                <w10:wrap type="none"/>
              </v:shape>
            </w:pict>
          </mc:Fallback>
        </mc:AlternateContent>
      </w:r>
      <w:bookmarkStart w:id="124" w:name="pg9367_87684"/>
    </w:p>
    <w:p>
      <w:pPr>
        <w:pStyle w:val="Heading2"/>
        <w:numPr>
          <w:ilvl w:val="1"/>
          <w:numId w:val="1"/>
        </w:numPr>
        <w:rPr/>
      </w:pPr>
      <w:bookmarkStart w:id="125" w:name="__RefHeading___Toc5379738_2870459653"/>
      <w:bookmarkStart w:id="126" w:name="_Toc42"/>
      <w:bookmarkEnd w:id="124"/>
      <w:bookmarkEnd w:id="125"/>
      <w:r>
        <w:rPr/>
        <w:t>37</w:t>
      </w:r>
      <w:r>
        <w:rPr>
          <w:rtl w:val="true"/>
        </w:rPr>
        <w:t xml:space="preserve">- </w:t>
      </w:r>
      <w:r>
        <w:rPr>
          <w:rtl w:val="true"/>
        </w:rPr>
        <w:t>حضرت آیت الله آقامیرهاشم سالیانی</w:t>
      </w:r>
      <w:bookmarkEnd w:id="126"/>
    </w:p>
    <w:p>
      <w:pPr>
        <w:pStyle w:val="BookText"/>
        <w:rPr/>
      </w:pPr>
      <w:r>
        <w:rPr>
          <w:rFonts w:ascii="IRNazanin" w:hAnsi="IRNazanin" w:eastAsia="IRNazanin"/>
          <w:color w:val="111111"/>
          <w:sz w:val="28"/>
          <w:sz w:val="28"/>
          <w:szCs w:val="28"/>
          <w:rtl w:val="true"/>
          <w:lang w:bidi="fa-IR"/>
        </w:rPr>
        <w:t>حضرت آیت الله میرهاشم سالیانی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روحانی در محله سادات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 ای مقدمات و سطوح عالی علوم اسلامی را نزد پدر و دیگر عالمان و روحانیان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قوی و همت والا او را موفق به حفظ قرآن 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سالگی به سال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حوزه علمیه نجف اشرف شد و از محضر بزرگانی چون سید محمد کاظم طباطبایی یزدی آخوند ملا محمد کاظم خراسانی و شریعت اصفهانی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سال اقامت در نجف اشرف به زادگاه خود بازگشت و به وعظ و ارشاد و تبلیغ و تدریس علوم و معارف دینی همت گمارد؛ ولی اوضاع نابسامان منطقه او را وادار کرد به نجف اشرف بازگردد و قصد توطن کند؛ اما مرگ نابهنگام همسرش مانع از اقامت وی در نجف اشرف شد و ایشان با فرزندان خود دوباره به سالیان بازگشت آن عالم ربانی وسيد جلیل القدر به رغم آزار و اذیتها و فشار و تهدیدهای حکومت کمونیستی كه هيچ يك از عالمان وقت از آن در امان نماندند همّتی والا در تبلیغ و ترویج معارف و احکام دینی و به ویژه رسیدگی به مستمندان و یتیمان داشته به گونه ای که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لر آقاسی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سرپرست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حضرتش در سال </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ق دارفانی را وداع گفت و به دیار باقی شتافت و در قبرستان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72" o:detectmouseclick="t"/>
                <v:stroke color="#3465a4" joinstyle="round" endcap="flat"/>
                <w10:wrap type="none"/>
              </v:shape>
            </w:pict>
          </mc:Fallback>
        </mc:AlternateContent>
      </w:r>
      <w:bookmarkStart w:id="127" w:name="pg9367_87686"/>
    </w:p>
    <w:p>
      <w:pPr>
        <w:pStyle w:val="Heading2"/>
        <w:numPr>
          <w:ilvl w:val="1"/>
          <w:numId w:val="1"/>
        </w:numPr>
        <w:rPr/>
      </w:pPr>
      <w:bookmarkStart w:id="128" w:name="__RefHeading___Toc5379740_2870459653"/>
      <w:bookmarkStart w:id="129" w:name="_Toc43"/>
      <w:bookmarkEnd w:id="127"/>
      <w:bookmarkEnd w:id="128"/>
      <w:r>
        <w:rPr/>
        <w:t>38</w:t>
      </w:r>
      <w:r>
        <w:rPr>
          <w:rtl w:val="true"/>
        </w:rPr>
        <w:t xml:space="preserve">- </w:t>
      </w:r>
      <w:r>
        <w:rPr>
          <w:rtl w:val="true"/>
        </w:rPr>
        <w:t>حضرت آیت الله آقا میر باقر آقازاده سالیانی</w:t>
      </w:r>
      <w:bookmarkEnd w:id="129"/>
    </w:p>
    <w:p>
      <w:pPr>
        <w:pStyle w:val="BookText"/>
        <w:rPr/>
      </w:pPr>
      <w:r>
        <w:rPr>
          <w:rFonts w:ascii="IRNazanin" w:hAnsi="IRNazanin" w:eastAsia="IRNazanin"/>
          <w:color w:val="111111"/>
          <w:sz w:val="28"/>
          <w:sz w:val="28"/>
          <w:szCs w:val="28"/>
          <w:rtl w:val="true"/>
          <w:lang w:bidi="fa-IR"/>
        </w:rPr>
        <w:t>حضرت آیت الله آقا میرباقر آقازاده سالیانی فرزند عالم جلیل القدر حاج سيد زين العابدين سالياني از علمای اعلام و فقهای مجاهد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قرائت قرآن بوستان و گلستان سعدی و دیگر کتب متداول مکتب خانههای وقت قفقاز و مقدمات علوم حوزوی را نزد پدر و آقا میرحیدر از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های علمیه اردبیل و زنجان عزیمت کرد و سطوح عالی را از محضر استادان وقت حوزه های علمیه آن دو شهر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اشرف هجرت کرد و در حلقه شاگردان بزرگانی چون آیات عظام فاضل شربیانی سيّد محمدکاظم یزدی و آخوند ملا محمد کاظم خراسانی درآمد و به مقام رفیع اجتهاد در علوم اسلامی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 در حالی که از مقامات عالی علمی و معنوی برخوردار بود به موطن خود بازگشت و به وعظ و ارشاد و تبلیغ معارف دینی و انجام دیگر فعالیتهای 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 دفع حملات ارامنه به مردم مسلمان قفقاز نقش به سزایی داشته و عهده دار رهبری روحانیان و مردم مبارز و مجاهد بوده است پس از حاکمیت بلشويكها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شدیدترین فشار و آزار و اذیت حکومت الحادی قرار گرفت و سرانجام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سران حکومت کمونیستی به حبس خود اعتراض کرد و آزاد شد لكن دوباره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م دستگیر و زندانی شد و پس از مدتی به زندان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کاراقاندا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قزاقستان منتقل گردید سلوك معنوی و بیان علمی و تبلیغات دینی آن عالم ربانی موجب شد جمعی از زندانبانان از جمله رئیس زندان توسط وی به دین اسلام مشرف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روحانی مجاهد و سید جلیل القدر همچون اجداد طاهرینش پس از تحمل سالها شکنجه و حبس در سال </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مذکور شهادت گونه به لقاءالله پیوست و دارفانی را وداع گفت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130" w:name="pg9367_87688"/>
    </w:p>
    <w:p>
      <w:pPr>
        <w:pStyle w:val="Heading2"/>
        <w:numPr>
          <w:ilvl w:val="1"/>
          <w:numId w:val="1"/>
        </w:numPr>
        <w:rPr/>
      </w:pPr>
      <w:bookmarkStart w:id="131" w:name="__RefHeading___Toc5379742_2870459653"/>
      <w:bookmarkStart w:id="132" w:name="_Toc44"/>
      <w:bookmarkEnd w:id="130"/>
      <w:bookmarkEnd w:id="131"/>
      <w:r>
        <w:rPr/>
        <w:t>39</w:t>
      </w:r>
      <w:r>
        <w:rPr>
          <w:rtl w:val="true"/>
        </w:rPr>
        <w:t xml:space="preserve">- </w:t>
      </w:r>
      <w:r>
        <w:rPr>
          <w:rtl w:val="true"/>
        </w:rPr>
        <w:t>حضرت آیت الله میر عبدالسمیع مشتاقائی</w:t>
      </w:r>
      <w:bookmarkEnd w:id="132"/>
    </w:p>
    <w:p>
      <w:pPr>
        <w:pStyle w:val="BookText"/>
        <w:rPr/>
      </w:pPr>
      <w:r>
        <w:rPr>
          <w:rFonts w:ascii="IRNazanin" w:hAnsi="IRNazanin" w:eastAsia="IRNazanin"/>
          <w:color w:val="111111"/>
          <w:sz w:val="28"/>
          <w:sz w:val="28"/>
          <w:szCs w:val="28"/>
          <w:rtl w:val="true"/>
          <w:lang w:bidi="fa-IR"/>
        </w:rPr>
        <w:t>حضرت آیت الله میرعبدالسمیع مشتاقائی فرزند عالم جليل القدر، آقا میراصلان از علمای اعلام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مکتب خانه ای مقدّمات و بخشی از علوم حوزوی را از پدر بزرگوارش و دیگر روحانیان منطقه آموخت سپس وارد یکی از مدارس علمیه شهر قدیمی بادکوبه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گردید و تا سال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xml:space="preserve">م در آنجا به تحصیل پرداخت در همان سال که برابر با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حوزه ی علمیه مشهد مقدّس عزیمت کرد و تا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استادان وقت آن حوزه مبارك بهره برد در آن سال به منظور تکمیل معلومات و نیل به مقامات معنوی به نجف اشرف هجرت کرد و به مدت پنج سال در آن حوزه مقدّس رحل اقامت افکند و خوشه چین خرمن دانش بزرگان دیار نور شد از استادان وی در حوزه های مذکور اطلاعی در دست نیست جز آن که ایشان با اندوخته ای ارزشمند از علم و فضیلت در سال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قفقاز بازگشت و در مسجد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بادکوبه به امامت جماعت و وعظ و ارشاد و تبلیغ و ترویج معارف و احکام دینی پرداخت و سرانجام به سال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ق دارفانی را وداع گفت و به دیار باقی شتافت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133" w:name="pg9367_87690"/>
    </w:p>
    <w:p>
      <w:pPr>
        <w:pStyle w:val="Heading2"/>
        <w:numPr>
          <w:ilvl w:val="1"/>
          <w:numId w:val="1"/>
        </w:numPr>
        <w:rPr/>
      </w:pPr>
      <w:bookmarkStart w:id="134" w:name="__RefHeading___Toc5379744_2870459653"/>
      <w:bookmarkStart w:id="135" w:name="_Toc45"/>
      <w:bookmarkEnd w:id="133"/>
      <w:bookmarkEnd w:id="134"/>
      <w:r>
        <w:rPr/>
        <w:t>40</w:t>
      </w:r>
      <w:r>
        <w:rPr>
          <w:rtl w:val="true"/>
        </w:rPr>
        <w:t xml:space="preserve">- </w:t>
      </w:r>
      <w:r>
        <w:rPr>
          <w:rtl w:val="true"/>
        </w:rPr>
        <w:t>حضرت آیت الله شیخ حسن لنکرانی</w:t>
      </w:r>
      <w:bookmarkEnd w:id="135"/>
    </w:p>
    <w:p>
      <w:pPr>
        <w:pStyle w:val="BookText"/>
        <w:rPr/>
      </w:pPr>
      <w:r>
        <w:rPr>
          <w:rFonts w:ascii="IRNazanin" w:hAnsi="IRNazanin" w:eastAsia="IRNazanin"/>
          <w:color w:val="111111"/>
          <w:sz w:val="28"/>
          <w:sz w:val="28"/>
          <w:szCs w:val="28"/>
          <w:rtl w:val="true"/>
          <w:lang w:bidi="fa-IR"/>
        </w:rPr>
        <w:t>حضرت آیت الله شیخ حسن لنکرانی از علمای اعلام و فقهای عظام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آلودی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لنکران دیده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تلاوت قرآن نصاب الصبیان بوستان گلستان و دیگر کتب متداول مکتب خانه های قفقاز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مقدمات علوم دینی را نزد آخوند ملا رحمت الله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سنین جوانی با راهنمایی آخوند رهسپار حوزه ی علمیه اردبیل شد و در آنجا فقه و اصول را از محضر حضرات آیات ملا ابراهیم اردبیلی و میرزا محسن مجتهد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توشه ای درخور از فضل و فضیلت داشت به حوزه ی مقدّس نجف اشرف مهاجرت کرد و در حلقه درس خارج فقه بزرگانی چون حضرات عظام میرزا حسین خلیلی، سید محمد على شاه عبدالعظیمی آقا سیدحسین ،کوه کمری مولی محمد فاضل ،ایروانی میرزا محمدحسن شیرازی و میرزا حبیب الله رشتی شرکت کرد و به مقام رفیع اجتهاد در علوم اسلامی دست یافت و خود بر مسند تدریس نشست و به تعلیم و تربیت طلاب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حدود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۱۸۸۹</w:t>
      </w:r>
      <w:r>
        <w:rPr>
          <w:rFonts w:ascii="IRNazanin" w:hAnsi="IRNazanin" w:eastAsia="IRNazanin"/>
          <w:color w:val="111111"/>
          <w:sz w:val="28"/>
          <w:sz w:val="28"/>
          <w:szCs w:val="28"/>
          <w:rtl w:val="true"/>
          <w:lang w:bidi="fa-IR"/>
        </w:rPr>
        <w:t xml:space="preserve"> م به زادگاه خود بازگشت اما پس از مدتی دوباره به نجف اشرف مراجعت نمود و در جوار بارگاه ملکوتی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التحيه والثنا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توطن اختيار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استادان نام آور خود درشمار مراجع تقلید نجف اشرف درآمد و از بزرگان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جهان تشیع محسوب زهد و تقوا و دوری از زخارف دنیا و صلاح و سداد از ویژگیهای آن فقیه بزرگوار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الافکار که مشتمل بر تقریرات دروس استادان خویش میباشد به یادگار مانده است وفات آن عالم ربانی نهم جمادی الاول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84" o:detectmouseclick="t"/>
                <v:stroke color="#3465a4" joinstyle="round" endcap="flat"/>
                <w10:wrap type="none"/>
              </v:shape>
            </w:pict>
          </mc:Fallback>
        </mc:AlternateContent>
      </w:r>
      <w:bookmarkStart w:id="136" w:name="pg9367_87692"/>
    </w:p>
    <w:p>
      <w:pPr>
        <w:pStyle w:val="Heading2"/>
        <w:numPr>
          <w:ilvl w:val="1"/>
          <w:numId w:val="1"/>
        </w:numPr>
        <w:rPr/>
      </w:pPr>
      <w:bookmarkStart w:id="137" w:name="__RefHeading___Toc5379746_2870459653"/>
      <w:bookmarkStart w:id="138" w:name="_Toc46"/>
      <w:bookmarkEnd w:id="136"/>
      <w:bookmarkEnd w:id="137"/>
      <w:r>
        <w:rPr/>
        <w:t>41</w:t>
      </w:r>
      <w:r>
        <w:rPr>
          <w:rtl w:val="true"/>
        </w:rPr>
        <w:t xml:space="preserve">- </w:t>
      </w:r>
      <w:r>
        <w:rPr>
          <w:rtl w:val="true"/>
        </w:rPr>
        <w:t>حضرت آیت الله شیخ حسین فاطمایی</w:t>
      </w:r>
      <w:bookmarkEnd w:id="138"/>
    </w:p>
    <w:p>
      <w:pPr>
        <w:pStyle w:val="BookText"/>
        <w:rPr/>
      </w:pPr>
      <w:r>
        <w:rPr>
          <w:rFonts w:ascii="IRNazanin" w:hAnsi="IRNazanin" w:eastAsia="IRNazanin"/>
          <w:color w:val="111111"/>
          <w:sz w:val="28"/>
          <w:sz w:val="28"/>
          <w:szCs w:val="28"/>
          <w:rtl w:val="true"/>
          <w:lang w:bidi="fa-IR"/>
        </w:rPr>
        <w:t xml:space="preserve">حضرت آیت الله شیخ حسین فاطمایی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بادکوبه دیده به جهان گشود دروس مکتب خانه ای و بخشی از مقدمات علوم حوزوی را در مدرسه آخوند ملاعلی گورادلی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باكو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عالى هوش سرشار و حافظه قوی او استادش را بر آن داشت که به یاری پدر برخیزد و زمینه عزیمت او را به حوزه های علمیه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به حوزه علمیه اردبیل رهسپار گردید و پس از چند سال اقامت و استفاده از محضر استادان آنجا به حوزه علمیه زنجان عزیمت کرد و خوشه چین خرمن دانش استادان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سطوح عالی را به پایان برده و مدتی نیز در دروس خارج علما شرکت کرده بود به حوزه علمیه نجف اشرف هجرت کرد و به ترتیب از محضر حضرات آیات عظام آخوند ملا محمدکاظم خراسانی آقا سیدمحمدکاظم طباطبایی یزدی و میرزا محمدحسین نایینی بهره برد و به مقام رفیع اجتهاد در علوم اسلامی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مهاجرت کرد و به همراه برادرش که برای تحصیل در آن مکان مقدس اقامت گزیده بود به تأسیس کتابخانه ای اقدام نمود و مدت سه سال در آنجا به تحقیق و مطالعه پرداخت شیخ حسین 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م برابر با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باکو مراجعت کرد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زنگانلار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جماعت و وعظ و ارشاد و تبلیغ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حکومت الحادی کمونیست واقع شد و به ناچار تغییر لباس داد و در برخی از قصبه های اطراف باکو مخفیانه به آموزگاری و تبلیغ معارف دینی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سالهای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قدری از صولت و سختگیری حکومت کمونیستی کاسته شد به باکو بازگشت و در بعضی از مساجد به اقامه جماعت و تدریس علوم دینی برای عده محدودی به صورت پنهانی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میان خفقان حکومت کمونیستی غریبانه و گمنام در سال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دیار باقی شتافت پیکر پاکش به زادگاه خود قریه فاطمایی منتقل و به خاک سپرده شد که قبر شریفش اکنون زیارتگاه مردم مسلمان میباشد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88" o:detectmouseclick="t"/>
                <v:stroke color="#3465a4" joinstyle="round" endcap="flat"/>
                <w10:wrap type="none"/>
              </v:shape>
            </w:pict>
          </mc:Fallback>
        </mc:AlternateContent>
      </w:r>
      <w:bookmarkStart w:id="139" w:name="pg9367_87694"/>
    </w:p>
    <w:p>
      <w:pPr>
        <w:pStyle w:val="Heading2"/>
        <w:numPr>
          <w:ilvl w:val="1"/>
          <w:numId w:val="1"/>
        </w:numPr>
        <w:rPr/>
      </w:pPr>
      <w:bookmarkStart w:id="140" w:name="__RefHeading___Toc5379748_2870459653"/>
      <w:bookmarkStart w:id="141" w:name="_Toc47"/>
      <w:bookmarkEnd w:id="139"/>
      <w:bookmarkEnd w:id="140"/>
      <w:r>
        <w:rPr/>
        <w:t>42</w:t>
      </w:r>
      <w:r>
        <w:rPr>
          <w:rtl w:val="true"/>
        </w:rPr>
        <w:t xml:space="preserve">- </w:t>
      </w:r>
      <w:r>
        <w:rPr>
          <w:rtl w:val="true"/>
        </w:rPr>
        <w:t>حضرت آیت الله سید حسن علیزاده گنجوی</w:t>
      </w:r>
      <w:bookmarkEnd w:id="141"/>
    </w:p>
    <w:p>
      <w:pPr>
        <w:pStyle w:val="BookText"/>
        <w:rPr/>
      </w:pPr>
      <w:r>
        <w:rPr>
          <w:rFonts w:ascii="IRNazanin" w:hAnsi="IRNazanin" w:eastAsia="IRNazanin"/>
          <w:color w:val="111111"/>
          <w:sz w:val="28"/>
          <w:sz w:val="28"/>
          <w:szCs w:val="28"/>
          <w:rtl w:val="true"/>
          <w:lang w:bidi="fa-IR"/>
        </w:rPr>
        <w:t>حضرت آیت الله سید حسن علیزاده گنجوی فرزند سید علی از علمای اعلام و فقهای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و سطوح عالی علوم دینی را از علما و روحانیان گنجه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همراه برادر عازم حوزه ی مقدس نجف اشرف شد و از محضر بزرگانی همچون حضرات آیات عظام سید محمد کاظم طباطبائی ،یزدی آخوند ملا محمد کاظم خراسانی و شيخ الشريعة اصفهانی و در معقول از محضر حکیم متأله آقا سیدحسین بادکوبه ای بهره برد و به مقامات عالی علمی و معنوی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تکمیل تحصیلات به زادگاه خود بازگشت و بساط وعظ و ارشاد و تبلیغ و ترویج معارف اسلامی و احکام شرعی و دیگر فعالیتهای دینی را گسترد؛ اما از آزار و اذیت دژخیمان کمونیست در امان نماند و سرانجام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م دستگیر و زندانی شد و خانواده اش را از گنجه پراکنده ساختند و فرزندش سیدمرتضی را نیز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کردند و تحت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دنبال اعتراضات مردمی و با مساعدت عده ای از مؤمنان از زندان آزاد شد و ناگزیر به شهر تبریز مهاجرت کرد و پس از مدتی تهران را برای سکونت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و سید جلیل القدر از شدت غم و غصه و رنج و محنت پس از اندک مدتی در حدود سال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به دیدار حق شتافت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2" o:detectmouseclick="t"/>
                <v:stroke color="#3465a4" joinstyle="round" endcap="flat"/>
                <w10:wrap type="none"/>
              </v:shape>
            </w:pict>
          </mc:Fallback>
        </mc:AlternateContent>
      </w:r>
      <w:bookmarkStart w:id="142" w:name="pg9367_87696"/>
    </w:p>
    <w:p>
      <w:pPr>
        <w:pStyle w:val="Heading2"/>
        <w:numPr>
          <w:ilvl w:val="1"/>
          <w:numId w:val="1"/>
        </w:numPr>
        <w:rPr/>
      </w:pPr>
      <w:bookmarkStart w:id="143" w:name="__RefHeading___Toc5379750_2870459653"/>
      <w:bookmarkStart w:id="144" w:name="_Toc48"/>
      <w:bookmarkEnd w:id="142"/>
      <w:bookmarkEnd w:id="143"/>
      <w:r>
        <w:rPr/>
        <w:t>43</w:t>
      </w:r>
      <w:r>
        <w:rPr>
          <w:rtl w:val="true"/>
        </w:rPr>
        <w:t xml:space="preserve">- </w:t>
      </w:r>
      <w:r>
        <w:rPr>
          <w:rtl w:val="true"/>
        </w:rPr>
        <w:t>حضرت آیت الله شیخ حسن سبحانی لنکرانی</w:t>
      </w:r>
      <w:bookmarkEnd w:id="144"/>
    </w:p>
    <w:p>
      <w:pPr>
        <w:pStyle w:val="BookText"/>
        <w:rPr/>
      </w:pPr>
      <w:r>
        <w:rPr>
          <w:rFonts w:ascii="IRNazanin" w:hAnsi="IRNazanin" w:eastAsia="IRNazanin"/>
          <w:color w:val="111111"/>
          <w:sz w:val="28"/>
          <w:sz w:val="28"/>
          <w:szCs w:val="28"/>
          <w:rtl w:val="true"/>
          <w:lang w:bidi="fa-IR"/>
        </w:rPr>
        <w:t>حضرت آیت الله شیخ حسن سبحانی ،لنکرانی فرزند شیخ محمدقلی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۱۸۴۵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شیخ کران از توابع لنکران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را در زادگاه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علميه لنكران رفت و مقدمات و بخشی از سطوح عالی علوم حوزوی را از استادان آنجا فراگرفت و در بیست سالگی به حوزه علمیه نجف اشرف هجرت کرد و از محضر بزرگانی چون آقا سید حسین کوه کمری مولی محمد فاضل ،ایروانی میرزا حبیب الله رشتی و مولى محمد فاضل شربیانی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به علم و فضیلت اشتهار یافته بود پس از اقامت طولانی در نجف اشرف به زادگاه خود بازگشت و به تبلیغ و ترویج معارف دینی و احکام شرعی و نیز تدریس علوم اسلامی پرداخت و به زودی در ردیف عالمان طراز اول منطقه به شمار آمد و مورد توجه خاص و عام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حکومت کمونیستی ایشان نیز همچون دیگر علمای وقت منطقه تحت آزار و اذیت و تهدید و شکنجه رژیم الحادی قرار گرفت اما از انجام وظائف و رسالت دینی خود باز نایستاد و سرانجام در سال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طولانی و بابرکت دار فانی را وداع گفت و به جوار رحمت حق شتافت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95"/>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96" o:detectmouseclick="t"/>
                <v:stroke color="#3465a4" joinstyle="round" endcap="flat"/>
                <w10:wrap type="none"/>
              </v:shape>
            </w:pict>
          </mc:Fallback>
        </mc:AlternateContent>
      </w:r>
      <w:bookmarkStart w:id="145" w:name="pg9367_87698"/>
    </w:p>
    <w:p>
      <w:pPr>
        <w:pStyle w:val="Heading2"/>
        <w:numPr>
          <w:ilvl w:val="1"/>
          <w:numId w:val="1"/>
        </w:numPr>
        <w:rPr/>
      </w:pPr>
      <w:bookmarkStart w:id="146" w:name="__RefHeading___Toc5379752_2870459653"/>
      <w:bookmarkStart w:id="147" w:name="_Toc49"/>
      <w:bookmarkEnd w:id="145"/>
      <w:bookmarkEnd w:id="146"/>
      <w:r>
        <w:rPr/>
        <w:t>44</w:t>
      </w:r>
      <w:r>
        <w:rPr>
          <w:rtl w:val="true"/>
        </w:rPr>
        <w:t xml:space="preserve">- </w:t>
      </w:r>
      <w:r>
        <w:rPr>
          <w:rtl w:val="true"/>
        </w:rPr>
        <w:t>حضرت آیت الله شيخ على اركو ان لنگرانی</w:t>
      </w:r>
      <w:bookmarkEnd w:id="147"/>
    </w:p>
    <w:p>
      <w:pPr>
        <w:pStyle w:val="BookText"/>
        <w:rPr/>
      </w:pPr>
      <w:r>
        <w:rPr>
          <w:rFonts w:ascii="IRNazanin" w:hAnsi="IRNazanin" w:eastAsia="IRNazanin"/>
          <w:color w:val="111111"/>
          <w:sz w:val="28"/>
          <w:sz w:val="28"/>
          <w:szCs w:val="28"/>
          <w:rtl w:val="true"/>
          <w:lang w:bidi="fa-IR"/>
        </w:rPr>
        <w:t>حضرت آیت الله شیخ علی ارکوانی لنکرانی فرزند ملا عبدالله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لنكران متولد شد قرائت ،قرآن کتابهای ،بوستان گلستان ،نصاب الصبیان و دیگر کتب متداول مكتب خانه های قفقاز و مقدمات علوم دینی را نزد پدر و دیگر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نوجوانی عازم حوزه علمیه اردبیل شد و سطوح عالی را نزد بزرگانی همچون حاج میرصالح مجتهد ،انواری، سید مرتضی خلخالی میرزا محمد اردبيلي و ميرزا على اكبر مجتهد فرا گرفت آنگاه در حدود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xml:space="preserve">م به حوزه علمیه نجف اشرف هجرت کرد و سالیان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از محضر بزرگانی چون حضرات آیات عظام مولى محمد فاضل ، شربیانی، شیخ محمدحسن مامقانی، سید محمد کاظم طباطبایی یزدی و آخوند ملا محمد کاظم خراسانی بهره برد و به مقامات عالی علمی و معنوی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م به زادگاه خود بازگشت و به ،وعظ ارشاد تبلیغ و ترویج معارف دینی و احکام شرعی و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انقلاب بلشویکی و حاكميت رژيم الحادی ایشان که از علمای بزرگ و بنام منطقه محسوب میشد همانند دیگر عالمان دینی از ظلم و ستم و آزار و اذیت دژخیمان کمونیست در امان نماند و تحت پیگرد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م دستگیر و زندانی شد پس از مدتی آزاد گردید اما دوباره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 محبوس گردید پس از رهایی به شهرستان جلیل آباد هجرت کرد و در عزلت و تنگنا روزگار گذراند و به رغم همه مخاطرات از انجام رسالت دینی و فعالیتهای مذهبی به صورت پنهانی باز نایستاد این امر موجب دستگیری وی شد و تمام اموال و حتى منزل مسكونى وی مصادره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وارسته در نهایت غربت و مظلومیت در سال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به دیار باقی شتافت پیکر پاکش به زادگاهش منتقل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0" o:detectmouseclick="t"/>
                <v:stroke color="#3465a4" joinstyle="round" endcap="flat"/>
                <w10:wrap type="none"/>
              </v:shape>
            </w:pict>
          </mc:Fallback>
        </mc:AlternateContent>
      </w:r>
      <w:bookmarkStart w:id="148" w:name="pg9367_87700"/>
    </w:p>
    <w:p>
      <w:pPr>
        <w:pStyle w:val="Heading2"/>
        <w:numPr>
          <w:ilvl w:val="1"/>
          <w:numId w:val="1"/>
        </w:numPr>
        <w:rPr/>
      </w:pPr>
      <w:bookmarkStart w:id="149" w:name="__RefHeading___Toc5379754_2870459653"/>
      <w:bookmarkStart w:id="150" w:name="_Toc50"/>
      <w:bookmarkEnd w:id="148"/>
      <w:bookmarkEnd w:id="149"/>
      <w:r>
        <w:rPr/>
        <w:t>45</w:t>
      </w:r>
      <w:r>
        <w:rPr>
          <w:rtl w:val="true"/>
        </w:rPr>
        <w:t xml:space="preserve">- </w:t>
      </w:r>
      <w:r>
        <w:rPr>
          <w:rtl w:val="true"/>
        </w:rPr>
        <w:t>حضرت آیت الله شیخ عبد الحسين بشيرى بادکوبه ای</w:t>
      </w:r>
      <w:bookmarkEnd w:id="150"/>
    </w:p>
    <w:p>
      <w:pPr>
        <w:pStyle w:val="BookText"/>
        <w:rPr/>
      </w:pPr>
      <w:r>
        <w:rPr>
          <w:rFonts w:ascii="IRNazanin" w:hAnsi="IRNazanin" w:eastAsia="IRNazanin"/>
          <w:color w:val="111111"/>
          <w:sz w:val="28"/>
          <w:sz w:val="28"/>
          <w:szCs w:val="28"/>
          <w:rtl w:val="true"/>
          <w:lang w:bidi="fa-IR"/>
        </w:rPr>
        <w:t xml:space="preserve">حضرت آیت الله شیخ عبدالحسین بشیری بادکوبه ای از علمای اعلام و فقهای عظام قفقاز است در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ق در بادکوبه دیده به جهان گشود دروس مکتب خانهای مقدمات و بخشی از علوم حوزوی را از علماء و روحانیان منطقه فرا گرفت پس از حاکمیت کمونیست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قرن بیستم میلادی به حوزه علمیه قم مهاجرت کرد و در محضر استادان آنجا به تکمیل تحصیلات خود پرداخت پس از چند سال اقامت در شهر مقدس قم رهسپار نجف اشرف شد و در حلقه شاگردان بزرگان علمی آن حوزه ی مقدس همچون حضرات آیات عظام سيدابوالحسن اصفهانی میرزا محمد حسین نائینی آقا ضیاء الدین عراقی درآمد و به مقامات عالی علمی و معنوی نایل گشت و خود بر کرسی تدریس نشست ایشان علاوه بر فقه و اصول در علم کلام نیز تبحر داشت از این رو از طرف مرجع وقت شیعیان جهان حضرت آیت الله العظمی سیدابوالحسن اصفهانی به منطقه كركوك اعزام شد و وکالت ایشان را عهده دار گشت و به تبلیغ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فعالیت گسترده وی جمع کثیری به مذهب حقه تشیع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 در نجف اشرف بدرود حیات گفت و در صحن مقدس علوی به خاک سپرده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0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4" o:detectmouseclick="t"/>
                <v:stroke color="#3465a4" joinstyle="round" endcap="flat"/>
                <w10:wrap type="none"/>
              </v:shape>
            </w:pict>
          </mc:Fallback>
        </mc:AlternateContent>
      </w:r>
      <w:bookmarkStart w:id="151" w:name="pg9367_87702"/>
    </w:p>
    <w:p>
      <w:pPr>
        <w:pStyle w:val="Heading2"/>
        <w:numPr>
          <w:ilvl w:val="1"/>
          <w:numId w:val="1"/>
        </w:numPr>
        <w:rPr/>
      </w:pPr>
      <w:bookmarkStart w:id="152" w:name="__RefHeading___Toc5379756_2870459653"/>
      <w:bookmarkStart w:id="153" w:name="_Toc51"/>
      <w:bookmarkEnd w:id="151"/>
      <w:bookmarkEnd w:id="152"/>
      <w:r>
        <w:rPr/>
        <w:t>46</w:t>
      </w:r>
      <w:r>
        <w:rPr>
          <w:rtl w:val="true"/>
        </w:rPr>
        <w:t xml:space="preserve">- </w:t>
      </w:r>
      <w:r>
        <w:rPr>
          <w:rtl w:val="true"/>
        </w:rPr>
        <w:t>حضرت آیت الله سيد علی ساليانى</w:t>
      </w:r>
      <w:bookmarkEnd w:id="153"/>
    </w:p>
    <w:p>
      <w:pPr>
        <w:pStyle w:val="BookText"/>
        <w:rPr/>
      </w:pPr>
      <w:r>
        <w:rPr>
          <w:rFonts w:ascii="IRNazanin" w:hAnsi="IRNazanin" w:eastAsia="IRNazanin"/>
          <w:color w:val="111111"/>
          <w:sz w:val="28"/>
          <w:sz w:val="28"/>
          <w:szCs w:val="28"/>
          <w:rtl w:val="true"/>
          <w:lang w:bidi="fa-IR"/>
        </w:rPr>
        <w:t>حضرت آیت الله سید علی سالیانی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 در شهرستان 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 ای را در زادگاه خود فرا گرفت در جوانی به شهرستان ماساللی رفت و مقدمات علوم دینی را از روحانیان آنجا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حوزه علمیه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سطوح عالی فقه و اصول را از محضر علمای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م رهسپار نجف اشرف گردید و از محضر حضرات آیات عظام مولى محمد فاضل شربیانی، سیّد محمّدكاظم طباطبايي يزدی و آخوند ملا محمدكاظم خراسانی مستفیض گشت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،وعظ ارشاد تبلیغ و ترویج معارف دینی و احکام شرعی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فضل و فضیلت و قدس و ورع و تقوا و دوری از زخارف دنیا و به کرامات معنوی مشهور و مورد احترام قاطبه مردم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دیگر عالمان قفقاز مورد آزار و اذیت و شکنجه دژخیمان حکومت الحادی کمونیسم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سالهای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عرصه بر روحانیان و مؤمنان تنگ تر شد و صولت دهشت بار استبداد استالین شدت یافت و بسیاری از علما تبعید و زندانی شدند و یا به شهادت رسیدند ایشان نیز تهدید به قتل شد و ناگزیر به تنهايي و در کمال مشقت و دشواری به تبریز مهاجرت کرد؛ به امید آنکه همسر و فرزندانش به وی ملحق شوند اما امکان انتقال خانواده فراهم نشد و او تا آخر عمر در آتش فراق فرزندانش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لحاظ موقعیت خاص علمی و معنوی در یکی از مساجد مهم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احتمالی در 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جماعت پرداخت و به انجام وظایف دینی همت گمارد و سرانجام در حدود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 دار فانی را وداع گفت و به دیدار حق شتافت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0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08" o:detectmouseclick="t"/>
                <v:stroke color="#3465a4" joinstyle="round" endcap="flat"/>
                <w10:wrap type="none"/>
              </v:shape>
            </w:pict>
          </mc:Fallback>
        </mc:AlternateContent>
      </w:r>
      <w:bookmarkStart w:id="154" w:name="pg9367_87704"/>
    </w:p>
    <w:p>
      <w:pPr>
        <w:pStyle w:val="Heading2"/>
        <w:numPr>
          <w:ilvl w:val="1"/>
          <w:numId w:val="1"/>
        </w:numPr>
        <w:rPr/>
      </w:pPr>
      <w:bookmarkStart w:id="155" w:name="__RefHeading___Toc5379758_2870459653"/>
      <w:bookmarkStart w:id="156" w:name="_Toc52"/>
      <w:bookmarkEnd w:id="154"/>
      <w:bookmarkEnd w:id="155"/>
      <w:r>
        <w:rPr/>
        <w:t>47</w:t>
      </w:r>
      <w:r>
        <w:rPr>
          <w:rtl w:val="true"/>
        </w:rPr>
        <w:t xml:space="preserve">- </w:t>
      </w:r>
      <w:r>
        <w:rPr>
          <w:rtl w:val="true"/>
        </w:rPr>
        <w:t>حضرت آیت الله شیخ فرامیز بادکوبه ای</w:t>
      </w:r>
      <w:bookmarkEnd w:id="156"/>
    </w:p>
    <w:p>
      <w:pPr>
        <w:pStyle w:val="BookText"/>
        <w:rPr/>
      </w:pPr>
      <w:r>
        <w:rPr>
          <w:rFonts w:ascii="IRNazanin" w:hAnsi="IRNazanin" w:eastAsia="IRNazanin"/>
          <w:color w:val="111111"/>
          <w:sz w:val="28"/>
          <w:sz w:val="28"/>
          <w:szCs w:val="28"/>
          <w:rtl w:val="true"/>
          <w:lang w:bidi="fa-IR"/>
        </w:rPr>
        <w:t>حضرت آیت الله شیخ فرامیز بادکوبه ای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دروس مکتب خانه ای و مقدمات علوم حوزوی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حسیب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نیز بخشی از سطوح عالی را از علما و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جوانی در حدود سالهای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عازم عتبات عالیات شد و در حوزه علمیه سامرا اقامت گزید و از محضر علماء و بزرگان آنجا از جمله حضرت آیت الله العظمی میرزا محمّدحسن شیرازی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سال اقامت در سامرا به حوزه علميه نجف اشرف مهاجرت و از محضر بزرگانی چون مولی محمد فاضل شربیانی و میرزا حبیب الله رشتی و دیگران مستفیض گشت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زادگاه خود بازگشت و به فعالیتهای دینی اعم از اقامه جماعت و وعظ و ارشاد و تبلیغ و تدریس علوم و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ذوق ادبی و طبع شعر نیز برخوردار بوده 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سروده است وفات آن عالم ربّانی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12" o:detectmouseclick="t"/>
                <v:stroke color="#3465a4" joinstyle="round" endcap="flat"/>
                <w10:wrap type="none"/>
              </v:shape>
            </w:pict>
          </mc:Fallback>
        </mc:AlternateContent>
      </w:r>
      <w:bookmarkStart w:id="157" w:name="pg9367_87706"/>
    </w:p>
    <w:p>
      <w:pPr>
        <w:pStyle w:val="Heading2"/>
        <w:numPr>
          <w:ilvl w:val="1"/>
          <w:numId w:val="1"/>
        </w:numPr>
        <w:rPr/>
      </w:pPr>
      <w:bookmarkStart w:id="158" w:name="__RefHeading___Toc5379760_2870459653"/>
      <w:bookmarkStart w:id="159" w:name="_Toc53"/>
      <w:bookmarkEnd w:id="157"/>
      <w:bookmarkEnd w:id="158"/>
      <w:r>
        <w:rPr/>
        <w:t>48</w:t>
      </w:r>
      <w:r>
        <w:rPr>
          <w:rtl w:val="true"/>
        </w:rPr>
        <w:t xml:space="preserve">- </w:t>
      </w:r>
      <w:r>
        <w:rPr>
          <w:rtl w:val="true"/>
        </w:rPr>
        <w:t>حضرت آیت الله حاج شیخ فرج الله پیشنماز زاده</w:t>
      </w:r>
      <w:bookmarkEnd w:id="159"/>
    </w:p>
    <w:p>
      <w:pPr>
        <w:pStyle w:val="BookText"/>
        <w:rPr/>
      </w:pPr>
      <w:r>
        <w:rPr>
          <w:rFonts w:ascii="IRNazanin" w:hAnsi="IRNazanin" w:eastAsia="IRNazanin"/>
          <w:color w:val="111111"/>
          <w:sz w:val="28"/>
          <w:sz w:val="28"/>
          <w:szCs w:val="28"/>
          <w:rtl w:val="true"/>
          <w:lang w:bidi="fa-IR"/>
        </w:rPr>
        <w:t xml:space="preserve">حضرت آیت الله آخوند حاج شیخ فرج الله پیشنماززاده از علمای اعلام و روحانیان عالی مقام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تلاوت قرآن و دروس مکتب خانه ای را در زادگاه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عازم حوزه های علمیه اردبیل و سپس 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سطوح عالی علوم دینی را از استادان آنجا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رهسپار حوزه علمیه تهران شد و سالیانی چند از محضر استادان آنجا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اقامت و استادان ایشان در حوزههای مذکور اطلاعی در دست ،نیست جز آن که وی در مراتب بالای علمی در حدود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۱۸۹۴</w:t>
      </w:r>
      <w:r>
        <w:rPr>
          <w:rFonts w:ascii="IRNazanin" w:hAnsi="IRNazanin" w:eastAsia="IRNazanin"/>
          <w:color w:val="111111"/>
          <w:sz w:val="28"/>
          <w:sz w:val="28"/>
          <w:szCs w:val="28"/>
          <w:rtl w:val="true"/>
          <w:lang w:bidi="fa-IR"/>
        </w:rPr>
        <w:t>م برای تکمیل تحصیلات خود راهی حوزه علمیه نجف اشرف شد و در دروس خارج فقه و اصول بزرگانی چون حضرات آیات عظام فاضل شربیانی، شیخ محمدحسن مامقانی و سپس آخوند خراسانی شرکت کرد و به مدت شش سال از گنجینه دانش بزرگان دیار نور بهره یافت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زادگاه خود بازگشت و به وعظ، ارشاد، تبلیغ و ترویج احکام و معارف قرآنی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تأسیس کرد و به تدریس علوم اسلامی همت گمارد آنان که توفیق درک حضور ایشان را داشته اند او را عالمی جلیل القدر، دارای عظمت ،علمی زاهد و پارسا روی گردان از زخارف دنیا و اهل عبادت و ذکر و دعا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عالمان وقت قفقاز از ظلم و ستم حکومت بلشویکی در امان نماند تحت شکنجه آزار و اذیت فراوان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انجام حج بيت الحرام شد و سرانجام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باکو بدرود حیات گفت و به دیدار معبود شتافت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16" o:detectmouseclick="t"/>
                <v:stroke color="#3465a4" joinstyle="round" endcap="flat"/>
                <w10:wrap type="none"/>
              </v:shape>
            </w:pict>
          </mc:Fallback>
        </mc:AlternateContent>
      </w:r>
      <w:bookmarkStart w:id="160" w:name="pg9367_87708"/>
    </w:p>
    <w:p>
      <w:pPr>
        <w:pStyle w:val="Heading2"/>
        <w:numPr>
          <w:ilvl w:val="1"/>
          <w:numId w:val="1"/>
        </w:numPr>
        <w:rPr/>
      </w:pPr>
      <w:bookmarkStart w:id="161" w:name="__RefHeading___Toc5379762_2870459653"/>
      <w:bookmarkStart w:id="162" w:name="_Toc54"/>
      <w:bookmarkEnd w:id="160"/>
      <w:bookmarkEnd w:id="161"/>
      <w:r>
        <w:rPr/>
        <w:t>49</w:t>
      </w:r>
      <w:r>
        <w:rPr>
          <w:rtl w:val="true"/>
        </w:rPr>
        <w:t xml:space="preserve">- </w:t>
      </w:r>
      <w:r>
        <w:rPr>
          <w:rtl w:val="true"/>
        </w:rPr>
        <w:t>حضرت آیت الله آخوند آقا مع النكرانى</w:t>
      </w:r>
      <w:bookmarkEnd w:id="162"/>
    </w:p>
    <w:p>
      <w:pPr>
        <w:pStyle w:val="BookText"/>
        <w:rPr/>
      </w:pPr>
      <w:r>
        <w:rPr>
          <w:rFonts w:ascii="IRNazanin" w:hAnsi="IRNazanin" w:eastAsia="IRNazanin"/>
          <w:color w:val="111111"/>
          <w:sz w:val="28"/>
          <w:sz w:val="28"/>
          <w:szCs w:val="28"/>
          <w:rtl w:val="true"/>
          <w:lang w:bidi="fa-IR"/>
        </w:rPr>
        <w:t>حضرت آیت الله آخوند آقامعلی لنکرانی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لنکران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مكتب خانه ای و مقدّمات علوم دینی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عازم حوزه علمیه قم شد و سطوح عالی را در محضر استادان آنجا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سطح عالی به نجف اشرف مهاجرت و متجاوز از بیست سال از محضر بزرگانی چون حضرات آیات عظام آخوند ملا محمد كاظم خراسانی، سیّد محمّد كاظم طباطبایی یزدی و شریعت اصفهانی و در معقول از آقا سیدحسین بادکوبه ای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تحصیلات 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خود بازگشت و به وعظ و ارشاد و تبلیغ و تدریس علوم و معارف اسلامی همت گمارد وی نیز همانند عالمان دینی منطقه از آزار و اذیت و خفقان و محدودیتهای به وجود آمده توسط حاکمیت کمونیستی در امان نماند و در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پیگرد قرار گرفت؛ اما قبل از دستگیری موفق شد به ایران مهاجرت کند سرانجام در محرم الحرام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عالم ربانی به هنگام سخنرانی از تپش ایستاد و به دیدار معبود شتافت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1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20" o:detectmouseclick="t"/>
                <v:stroke color="#3465a4" joinstyle="round" endcap="flat"/>
                <w10:wrap type="none"/>
              </v:shape>
            </w:pict>
          </mc:Fallback>
        </mc:AlternateContent>
      </w:r>
      <w:bookmarkStart w:id="163" w:name="pg9367_87710"/>
    </w:p>
    <w:p>
      <w:pPr>
        <w:pStyle w:val="Heading2"/>
        <w:numPr>
          <w:ilvl w:val="1"/>
          <w:numId w:val="1"/>
        </w:numPr>
        <w:rPr/>
      </w:pPr>
      <w:bookmarkStart w:id="164" w:name="__RefHeading___Toc5379764_2870459653"/>
      <w:bookmarkStart w:id="165" w:name="_Toc55"/>
      <w:bookmarkEnd w:id="163"/>
      <w:bookmarkEnd w:id="164"/>
      <w:r>
        <w:rPr/>
        <w:t>50</w:t>
      </w:r>
      <w:r>
        <w:rPr>
          <w:rtl w:val="true"/>
        </w:rPr>
        <w:t xml:space="preserve">- </w:t>
      </w:r>
      <w:r>
        <w:rPr>
          <w:rtl w:val="true"/>
        </w:rPr>
        <w:t>حضرت آیت الله شیخ جواد ناردارانی</w:t>
      </w:r>
      <w:bookmarkEnd w:id="165"/>
    </w:p>
    <w:p>
      <w:pPr>
        <w:pStyle w:val="BookText"/>
        <w:rPr/>
      </w:pPr>
      <w:r>
        <w:rPr>
          <w:rFonts w:ascii="IRNazanin" w:hAnsi="IRNazanin" w:eastAsia="IRNazanin"/>
          <w:color w:val="111111"/>
          <w:sz w:val="28"/>
          <w:sz w:val="28"/>
          <w:szCs w:val="28"/>
          <w:rtl w:val="true"/>
          <w:lang w:bidi="fa-IR"/>
        </w:rPr>
        <w:t xml:space="preserve">حضرت آیت الله شیخ جواد ناردارانی فرزند آخوند ملا طالب از علمای اعلام و فقهای عظام منطقه قفقاز است ایشان در سال </w:t>
      </w:r>
      <w:r>
        <w:rPr>
          <w:rFonts w:ascii="IRNazanin" w:hAnsi="IRNazanin" w:eastAsia="IRNazanin"/>
          <w:color w:val="111111"/>
          <w:sz w:val="28"/>
          <w:sz w:val="28"/>
          <w:szCs w:val="28"/>
          <w:lang w:bidi="fa-IR"/>
        </w:rPr>
        <w:t>۱۸۴۵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قصبه نارداران از توابع شهر باكو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گلستان و دیگر کتب متداول مکتب خانه های وقت قفقاز و مقدمات علوم حوزوی را از روحانیان زادگاه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حوزه علمیه قم و سپس نجف اشرف عزیمت کرد از استادان وی در حوزه علمیه قم اطلاعی در دست نیست اما در نجف اشرف از محضر بزرگانی چون حضرات آیات عظام میرزا حبیب الله ،رشتی شیخ محمد حسن مامقانی میرزا محمدتقی شیرازی و شریعت اصفهانی بهره برد و به مقام رفیع اجتهاد در علوم حوزوی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تحصیلات و نیل به مقامات علمی و معنوی به زادگاه خود بازگشت و به تبلیغ معارف دینی و ترویج احکام شرعی و دیگر خدمات همت گمارد در سالهای اختناق حکومت کمونیستی از شدت آزار و اذیت مأموران بلشويك چنان عرصه را بر خود تنگ و تاريك ديد که ناچار تن به جلای وطن داد و ابتدا به یکی از شهرهای ایران و سپس به نجف اشرف مهاجرت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ق بدرود حیات گفت و در جوار بارگاه ملکوتی مولی الموحدين اميرالمؤمنين امام على عليه آلاف التحيه والثنا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24" o:detectmouseclick="t"/>
                <v:stroke color="#3465a4" joinstyle="round" endcap="flat"/>
                <w10:wrap type="none"/>
              </v:shape>
            </w:pict>
          </mc:Fallback>
        </mc:AlternateContent>
      </w:r>
      <w:bookmarkStart w:id="166" w:name="pg9367_87712"/>
    </w:p>
    <w:p>
      <w:pPr>
        <w:pStyle w:val="Heading2"/>
        <w:numPr>
          <w:ilvl w:val="1"/>
          <w:numId w:val="1"/>
        </w:numPr>
        <w:rPr/>
      </w:pPr>
      <w:bookmarkStart w:id="167" w:name="__RefHeading___Toc5379766_2870459653"/>
      <w:bookmarkStart w:id="168" w:name="_Toc56"/>
      <w:bookmarkEnd w:id="166"/>
      <w:bookmarkEnd w:id="167"/>
      <w:r>
        <w:rPr/>
        <w:t>51</w:t>
      </w:r>
      <w:r>
        <w:rPr>
          <w:rtl w:val="true"/>
        </w:rPr>
        <w:t xml:space="preserve">- </w:t>
      </w:r>
      <w:r>
        <w:rPr>
          <w:rtl w:val="true"/>
        </w:rPr>
        <w:t>حضرت آیت الله شیخ غلامحسین محامی بادکوبه ای</w:t>
      </w:r>
      <w:bookmarkEnd w:id="168"/>
    </w:p>
    <w:p>
      <w:pPr>
        <w:pStyle w:val="BookText"/>
        <w:rPr/>
      </w:pPr>
      <w:r>
        <w:rPr>
          <w:rFonts w:ascii="IRNazanin" w:hAnsi="IRNazanin" w:eastAsia="IRNazanin"/>
          <w:color w:val="111111"/>
          <w:sz w:val="28"/>
          <w:sz w:val="28"/>
          <w:szCs w:val="28"/>
          <w:rtl w:val="true"/>
          <w:lang w:bidi="fa-IR"/>
        </w:rPr>
        <w:t>حضرت آیت الله شیخ غلامحسین محامی بادکوبه ای فرزند آخوند شیخ اباصلت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 دیده به جهان گشود پس از گذران دوران کودکی، تحصیلات مکتب خانه ای مقدمات و بخشی از علوم حوزوی را نزد عالمان و روحانیان زادگاه خویش و مدارس علمیه بادکوبه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بزرگوارش به سال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مشهد مقدّس هجرت کرد و در مدرسه خیرات خان به تحصیل علوم و معارف اسلامی پرداخت سطوح عالی و دروس خارج فقه و اصول و تفسیر و حدیث را از محضر بزرگانی چون حضرات آیات عظام میرزا محمد آقازاده خراسانی، حاج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قمی میرزا مهدی غروی اصفهانی، سیّد محمّدتقی میرزا عسکری معروف به آقابزرگ حکیم فراگرفت و به مقامات عالی علمی و معنوی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جوار حضرت ثامن الحجج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را برای سکونت و اقامت برگزید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عالمی عابد و زاهد، اهل ذکر و تهجد، مجاهد و سختکوش محکم و استوار در راه دفاع از ارزشهای دینی بود وفات ایشان به سال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یکی از حجرات صحن مطهر رضوی به خاک سپرده 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2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28" o:detectmouseclick="t"/>
                <v:stroke color="#3465a4" joinstyle="round" endcap="flat"/>
                <w10:wrap type="none"/>
              </v:shape>
            </w:pict>
          </mc:Fallback>
        </mc:AlternateContent>
      </w:r>
      <w:bookmarkStart w:id="169" w:name="pg9367_87714"/>
    </w:p>
    <w:p>
      <w:pPr>
        <w:pStyle w:val="Heading2"/>
        <w:numPr>
          <w:ilvl w:val="1"/>
          <w:numId w:val="1"/>
        </w:numPr>
        <w:rPr/>
      </w:pPr>
      <w:bookmarkStart w:id="170" w:name="__RefHeading___Toc5379768_2870459653"/>
      <w:bookmarkStart w:id="171" w:name="_Toc57"/>
      <w:bookmarkEnd w:id="169"/>
      <w:bookmarkEnd w:id="170"/>
      <w:r>
        <w:rPr/>
        <w:t>52</w:t>
      </w:r>
      <w:r>
        <w:rPr>
          <w:rtl w:val="true"/>
        </w:rPr>
        <w:t xml:space="preserve">- </w:t>
      </w:r>
      <w:r>
        <w:rPr>
          <w:rtl w:val="true"/>
        </w:rPr>
        <w:t>شیخ الاسلام آخوند زز العابدین علیزاده</w:t>
      </w:r>
      <w:bookmarkEnd w:id="171"/>
    </w:p>
    <w:p>
      <w:pPr>
        <w:pStyle w:val="BookText"/>
        <w:rPr/>
      </w:pPr>
      <w:r>
        <w:rPr>
          <w:rFonts w:ascii="IRNazanin" w:hAnsi="IRNazanin" w:eastAsia="IRNazanin"/>
          <w:color w:val="111111"/>
          <w:sz w:val="28"/>
          <w:sz w:val="28"/>
          <w:szCs w:val="28"/>
          <w:rtl w:val="true"/>
          <w:lang w:bidi="fa-IR"/>
        </w:rPr>
        <w:t xml:space="preserve">شیخ الاسلام آخوند زین العابدین علیزاده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محمد جواد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روحانی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خانهای مقدمات و بخشی از فقه و اصول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حسیب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قدیمی باکو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ایچری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استادان آنجا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عازم حوزه علمیه نجف اشرف شد و در جمع شاگردان بزرگانی چون حضرات آیات عظام مولی محمد فاضل ایروانی میرزا حبیب الله ،رشتی مولی محمد فاضل شربیانی درآمد و به مقامات عالی علمی و معنوی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قرن نوزدهم میلادی به زادگاه خود بازگشت و در یکی از مساجد شهر قدیمی باکو به امامت جماعت و وعظ و ارشاد و دیگر فعالیتهای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حکم شیخ الاسلام وقت منطقه قفقاز، شیخ عبدالسلام آخوندزاده به امامت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در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م به عضویت اداره روحانیت منطقه قفقاز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قاضی شرع شهر باکو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سال به عنوان شیخ الاسلام منطقه قفقاز برگزیده شد و به مدت دو سال در این منصب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 به عللی از منصب خود کناره گیری کرد این ایام که مصادف با استقرار و تثبیت حاکمیت بلشويك ها بود شیخ نیز همانند عالمان و روحانیان منطقه در غربت و مظلومیت به سختی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شیخ الاسلامی منطقه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پانزدهم دسامبر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 الثانی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ق دار فانی را وداع گفت و به دیار باقی شتافت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3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32" o:detectmouseclick="t"/>
                <v:stroke color="#3465a4" joinstyle="round" endcap="flat"/>
                <w10:wrap type="none"/>
              </v:shape>
            </w:pict>
          </mc:Fallback>
        </mc:AlternateContent>
      </w:r>
      <w:bookmarkStart w:id="172" w:name="pg9367_87716"/>
    </w:p>
    <w:p>
      <w:pPr>
        <w:pStyle w:val="Heading2"/>
        <w:numPr>
          <w:ilvl w:val="1"/>
          <w:numId w:val="1"/>
        </w:numPr>
        <w:rPr/>
      </w:pPr>
      <w:bookmarkStart w:id="173" w:name="__RefHeading___Toc5379770_2870459653"/>
      <w:bookmarkStart w:id="174" w:name="_Toc58"/>
      <w:bookmarkEnd w:id="172"/>
      <w:bookmarkEnd w:id="173"/>
      <w:r>
        <w:rPr/>
        <w:t>53</w:t>
      </w:r>
      <w:r>
        <w:rPr>
          <w:rtl w:val="true"/>
        </w:rPr>
        <w:t xml:space="preserve">- </w:t>
      </w:r>
      <w:r>
        <w:rPr>
          <w:rtl w:val="true"/>
        </w:rPr>
        <w:t>حضرت آیت الله حاج شیخ محس نخجوانی</w:t>
      </w:r>
      <w:bookmarkEnd w:id="174"/>
    </w:p>
    <w:p>
      <w:pPr>
        <w:pStyle w:val="BookText"/>
        <w:rPr/>
      </w:pPr>
      <w:r>
        <w:rPr>
          <w:rFonts w:ascii="IRNazanin" w:hAnsi="IRNazanin" w:eastAsia="IRNazanin"/>
          <w:color w:val="111111"/>
          <w:sz w:val="28"/>
          <w:sz w:val="28"/>
          <w:szCs w:val="28"/>
          <w:rtl w:val="true"/>
          <w:lang w:bidi="fa-IR"/>
        </w:rPr>
        <w:t>حضرت آیت الله حاج شیخ محسن ،نخجوانی فرزند آیت الله شیخ محمد علی نخجوانی از علمای اعلام و فقهای عظام منسوب به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پدر بزرگوارش در نجف اشرف در آن شهر دیده به جهان گشود مقدّمات و سطوح عالی علوم دینی را از استادان نجف اشرف فراگرفت و در دروس خارج فقه و اصول آیات عظام میرزا محمدحسین نایینی، آقا ضیاءالدین عراق، سيدابوالحسن اصفهانی حاضر شد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 مسند تدریس نشست و از مدرسین حوزه علمیه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عمر شریفش به مشهد مقدس هجرت کرد و در جوار بارگاه ملکوتی حضرت ثامن الحجج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 و به تدریس علوم اسلامی پرداخت و از مصاحبان حضرات آیات حاج شیخ هاشم قزوینی و میرزا احمد آقازاده کفایی و میرزا کاظم مامقانی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زهد و تقوا و ورع و پرهیزکاری دارای مقامی والا بوده و عشقی سوزان به اهل بیت عصمت و طهارت علهيم السلام داشته و علاوه بر تدریس و تعلیم طلّاب، اکثر اوقات خود را به عبادت سپری میکرد سرانجام آن عالم ربانی در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یکی از رواقهای حرم مطهر به خاک سپرده 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3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36" o:detectmouseclick="t"/>
                <v:stroke color="#3465a4" joinstyle="round" endcap="flat"/>
                <w10:wrap type="none"/>
              </v:shape>
            </w:pict>
          </mc:Fallback>
        </mc:AlternateContent>
      </w:r>
      <w:bookmarkStart w:id="175" w:name="pg9367_87718"/>
    </w:p>
    <w:p>
      <w:pPr>
        <w:pStyle w:val="Heading2"/>
        <w:numPr>
          <w:ilvl w:val="1"/>
          <w:numId w:val="1"/>
        </w:numPr>
        <w:rPr/>
      </w:pPr>
      <w:bookmarkStart w:id="176" w:name="__RefHeading___Toc5379772_2870459653"/>
      <w:bookmarkStart w:id="177" w:name="_Toc59"/>
      <w:bookmarkEnd w:id="175"/>
      <w:bookmarkEnd w:id="176"/>
      <w:r>
        <w:rPr/>
        <w:t>54</w:t>
      </w:r>
      <w:r>
        <w:rPr>
          <w:rtl w:val="true"/>
        </w:rPr>
        <w:t xml:space="preserve">- </w:t>
      </w:r>
      <w:r>
        <w:rPr>
          <w:rtl w:val="true"/>
        </w:rPr>
        <w:t>حضرت آیت الله شيخ عبد الغفار حائرى لنكرانى</w:t>
      </w:r>
      <w:bookmarkEnd w:id="177"/>
    </w:p>
    <w:p>
      <w:pPr>
        <w:pStyle w:val="BookText"/>
        <w:rPr/>
      </w:pPr>
      <w:r>
        <w:rPr>
          <w:rFonts w:ascii="IRNazanin" w:hAnsi="IRNazanin" w:eastAsia="IRNazanin"/>
          <w:color w:val="111111"/>
          <w:sz w:val="28"/>
          <w:sz w:val="28"/>
          <w:szCs w:val="28"/>
          <w:rtl w:val="true"/>
          <w:lang w:bidi="fa-IR"/>
        </w:rPr>
        <w:t xml:space="preserve">حضرت آیت الله شیخ عبدالغفار حائری ،لنکرانی فرزند حضرت آیت الله العظمی شیخ ابراهیم حائری لنکرانی از علمای اعلام و فقهای عالی مقام منطقه قفقاز است 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والد معظم خود در نجف اشرف 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سطوح عالی و دروس خارج فقه و اصول را نزد استادان بنام و بزرگان حوزه مقدس نجف اشرف به پایان برد و در سنین جوانی به درجه رفیع اجتهاد در علوم اسلامی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حدود سالهای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سالهای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ق به زادگاه آباء و اجداد خود لنکران بازگشت و مورد استقبال عظیم مردمی واقع شد عالمان روحانیان و طبقات مختلف مردم مقدم او را گرامی داشتند و مورد احترام و تكريم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کمونیستها تحت تعقیب و آزار و اذیت قرار گرفت و عرصه بر او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ناگزیر به شهر اردبیل هجرت کرد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 جماعت پرداخت به رغم محبوبیت و جایگاه رفیع علمی و معنوی در میان مردم و اصرار اهالی بر اقامت در اردبیل در دوران استبداد و اقدامات ضددینی رضاخان به نجف اشرف بازگشت پس از سالیانی چند به شهر مقدس کاظمین رفته و در آنجا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علّامة شیخ آقا بزرگ تهرانی که از معاصران ایشان است شیخ عبدالغفار از جمله عالمان دینی بود که در فضایل اخلاقی و تواضع و حسن خلق خیرخواهی ،مردم حلم و بردباری، صدق و صفا عبادت و شب زنده داری پرسوز و گداز زهد و تقوا و دوری از زخارف دنیا کم نظیر می نمود و همه عالمان بزرگ عتبات عالیات روحانیان طلاب و عموم مردم مؤمن علاقه و ارادت ویژه ای به حضرتش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عالم ربانی در روز پنجشبه ششم ربیع الاول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پیکر پاکش به نجف اشرف منتقل و در صحن مقدس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بزرگوارش به خاک سپرده 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3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40" o:detectmouseclick="t"/>
                <v:stroke color="#3465a4" joinstyle="round" endcap="flat"/>
                <w10:wrap type="none"/>
              </v:shape>
            </w:pict>
          </mc:Fallback>
        </mc:AlternateContent>
      </w:r>
      <w:bookmarkStart w:id="178" w:name="pg9367_87720"/>
    </w:p>
    <w:p>
      <w:pPr>
        <w:pStyle w:val="Heading2"/>
        <w:numPr>
          <w:ilvl w:val="1"/>
          <w:numId w:val="1"/>
        </w:numPr>
        <w:rPr/>
      </w:pPr>
      <w:bookmarkStart w:id="179" w:name="__RefHeading___Toc5379774_2870459653"/>
      <w:bookmarkStart w:id="180" w:name="_Toc60"/>
      <w:bookmarkEnd w:id="178"/>
      <w:bookmarkEnd w:id="179"/>
      <w:r>
        <w:rPr/>
        <w:t>55</w:t>
      </w:r>
      <w:r>
        <w:rPr>
          <w:rtl w:val="true"/>
        </w:rPr>
        <w:t xml:space="preserve">- </w:t>
      </w:r>
      <w:r>
        <w:rPr>
          <w:rtl w:val="true"/>
        </w:rPr>
        <w:t>حضرت آیت الله شیخ اسد الله سیف الدینی</w:t>
      </w:r>
      <w:bookmarkEnd w:id="180"/>
    </w:p>
    <w:p>
      <w:pPr>
        <w:pStyle w:val="BookText"/>
        <w:rPr/>
      </w:pPr>
      <w:r>
        <w:rPr>
          <w:rFonts w:ascii="IRNazanin" w:hAnsi="IRNazanin" w:eastAsia="IRNazanin"/>
          <w:color w:val="111111"/>
          <w:sz w:val="28"/>
          <w:sz w:val="28"/>
          <w:szCs w:val="28"/>
          <w:rtl w:val="true"/>
          <w:lang w:bidi="fa-IR"/>
        </w:rPr>
        <w:t>حضرت آیت الله شیخ اسدالله سیف الدینی از علمای اعلام و فقهای عظام و حکمای کرام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الدین که در لهجه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سیبتین گفته می شود در خانواده ای کشاورز و متدین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حوزه ی علمیه اردبیل رفت و در مدرسه 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تعلیم و تربیت استادان وقت آنجا قرار گرفت مقدّمات و سطوح عالی علوم حوزوی را از محضر بزرگانی چون حضرات آیات حاج میرصالح آقا مجتهد و آقاسید مرتضی خلخالی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احتمالی در سال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نجف اشرف شد و در حلقه درس حضرات آیات عظام آخوند ملا محمدکاظم خراسانی، سید محمد کاظم طباطبایی یزدی درآمد و فلسفه را نیز از محضر حکیم نامی آقاسید حسین بادکوبه ای فرا گرفت ایشان علاوه بر علوم مذکور در ریاضیات نیز تبحر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نیل به مقامات عالی علمی و معنوی و دریافت گواهی اجتهاد از استاد خود آیت الله العظمی سید محمد کاظم طباطبایی یزدی در سال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ق به زادگاهش بازگشت و به وعظ و ارشاد و تبلیغ معارف دینی و تدریس علوم حوزوی پرداخت به زودی جامعیت و عظمت علمی و معنوی حضرتش زبان زد خاص و عام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تشکیل حکومت کمونیستی تا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تحت تعقیب و آزار و اذیت شدید مأموران و طرفداران حکومت الحادی قرار گرفت که این فصل از زندگانی ایشان مشحون از مظلومیت و غربت آن بزرگوار است سرانجام در همین سال دستگیر شد اما با وساطت یکی از افسران که به جلالت شیخ پی برده بود از مرگ حتمی نجات یافت و به پنج سال زندان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مصادره تمامی اموال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پس از گذراندن دوران تبعید در سال </w:t>
      </w:r>
      <w:r>
        <w:rPr>
          <w:rFonts w:ascii="IRNazanin" w:hAnsi="IRNazanin" w:eastAsia="IRNazanin"/>
          <w:color w:val="111111"/>
          <w:sz w:val="28"/>
          <w:sz w:val="28"/>
          <w:szCs w:val="28"/>
          <w:lang w:bidi="fa-IR"/>
        </w:rPr>
        <w:t>۱۹۴۳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خود بازگشت اما دوباره مجبور به ترک زادگاه و خانواده خود شد 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دعوت پنهانی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جلیل آباد منطقه لنکران بدانجا رفت و مخفیانه به تبلیغ احکام و معارف دینی و انجام امور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 به شهر ماساللی نقل مکان کرد و به فعالیتهای دینی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ربانی به زهد و تقوی مراقبت و مواظبت در اعمال عبادت و شب زنده داری، سوز و گداز شبانه عشق و ارادت به خاندان ،رسالت عطوفت و رأفت سرپرستی ایتام و نیز به استجابت دعا و دیگر فضایل و مکارم اخلاقی مشهور و تکیه گاه معنوی مردم منطقه در دوران تاريك حكومت کمونیستی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حضرتش پس از رنجهای فراوان در راه احیای ارزشهای الهی و خدمت به خلق خدا در شانزدهم سپتامبر سال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محرم الحرام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حق را لبيك گفت و به دیدار معبود شتافت پیکر پاکش در قبرستان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44" o:detectmouseclick="t"/>
                <v:stroke color="#3465a4" joinstyle="round" endcap="flat"/>
                <w10:wrap type="none"/>
              </v:shape>
            </w:pict>
          </mc:Fallback>
        </mc:AlternateContent>
      </w:r>
      <w:bookmarkStart w:id="181" w:name="pg9367_87722"/>
    </w:p>
    <w:p>
      <w:pPr>
        <w:pStyle w:val="Heading2"/>
        <w:numPr>
          <w:ilvl w:val="1"/>
          <w:numId w:val="1"/>
        </w:numPr>
        <w:rPr/>
      </w:pPr>
      <w:bookmarkStart w:id="182" w:name="__RefHeading___Toc5379776_2870459653"/>
      <w:bookmarkStart w:id="183" w:name="_Toc61"/>
      <w:bookmarkEnd w:id="181"/>
      <w:bookmarkEnd w:id="182"/>
      <w:r>
        <w:rPr/>
        <w:t>56</w:t>
      </w:r>
      <w:r>
        <w:rPr>
          <w:rtl w:val="true"/>
        </w:rPr>
        <w:t xml:space="preserve">- </w:t>
      </w:r>
      <w:r>
        <w:rPr>
          <w:rtl w:val="true"/>
        </w:rPr>
        <w:t>حضرت آیت الله میرزا عبد المطلب فقیه اردوبادی</w:t>
      </w:r>
      <w:bookmarkEnd w:id="183"/>
    </w:p>
    <w:p>
      <w:pPr>
        <w:pStyle w:val="BookText"/>
        <w:rPr/>
      </w:pPr>
      <w:r>
        <w:rPr>
          <w:rFonts w:ascii="IRNazanin" w:hAnsi="IRNazanin" w:eastAsia="IRNazanin"/>
          <w:color w:val="111111"/>
          <w:sz w:val="28"/>
          <w:sz w:val="28"/>
          <w:szCs w:val="28"/>
          <w:rtl w:val="true"/>
          <w:lang w:bidi="fa-IR"/>
        </w:rPr>
        <w:t xml:space="preserve">حضرت آیت الله میرزا عبدالمطلب فقیه اردوبادی از علمای اعلام و روحانیان عالی مقام منطقه قفقاز است ایشان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 xml:space="preserve">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اردوباد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و بخشی از علوم حوزوی را از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هنگام شروع انقلاب و حاكميت بلشويكها به آذربایجان هجرت کرد و در شهر ارومیه اقامت گزید سپس برای تکمیل مراتب علمی و معنوی عازم حوزه علمیه تبریز شد و سطوح عالی را از محضر استادان آنجا فراگرفت و در حوزه درس خارج فقه و اصول حضرات آیات سیدابوالحسن انگجی و سید مرتضی خسروشاهی شرکت جست و نیز از محضر عارف شهیر و اخلاقی کبیر، آیت الله میرزا جواد آقا ملکی تبریزی که در آن وقت در تبریز اقامت داشت بهره معنوی برد و به درجه رفیع اجتهاد نایل شد پس از نیل به مقامات عالی علمی و معنوی در شهر ارومیه رحل اقامت افکند و به وعظ و ارشاد و اقامه جماعت و تدریس علوم اسلامی همت گمارد و ملجا مردمان آن سامان شد حضرتش عالمی زاهد و پارسا اهل تهجد و عبادت دارای همت و حمیت دینی بوده و شجاعت و صراحت لهجه ویژه ای در مقابله با ستمگران و مفسدان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همواره از سوی رژیم منحوس پهلوی تحت پیگرد و آزار و اذیت قرار میگرفت از ایشان آثار علمی چندی به یادگار مانده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خارج آیت الله انگجی؛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امام زمان عجل الله تعالى فرجه الشريف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محمديه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برعروه الوثقى مشتمل بر فتاوای فقهی خویش</w:t>
      </w:r>
    </w:p>
    <w:p>
      <w:pPr>
        <w:pStyle w:val="BookText"/>
        <w:rPr/>
      </w:pPr>
      <w:r>
        <w:rPr>
          <w:rFonts w:ascii="IRNazanin" w:hAnsi="IRNazanin" w:eastAsia="IRNazanin"/>
          <w:color w:val="111111"/>
          <w:sz w:val="28"/>
          <w:sz w:val="28"/>
          <w:szCs w:val="28"/>
          <w:rtl w:val="true"/>
          <w:lang w:bidi="fa-IR"/>
        </w:rPr>
        <w:t xml:space="preserve">وفات آن عالم ربانی در جمادی الثانی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پیکر مطهرش پس از انتقال به شهر مقدس قم در قبرستان شیخان به خاک سپرده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4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48" o:detectmouseclick="t"/>
                <v:stroke color="#3465a4" joinstyle="round" endcap="flat"/>
                <w10:wrap type="none"/>
              </v:shape>
            </w:pict>
          </mc:Fallback>
        </mc:AlternateContent>
      </w:r>
      <w:bookmarkStart w:id="184" w:name="pg9367_87724"/>
    </w:p>
    <w:p>
      <w:pPr>
        <w:pStyle w:val="Heading2"/>
        <w:numPr>
          <w:ilvl w:val="1"/>
          <w:numId w:val="1"/>
        </w:numPr>
        <w:rPr/>
      </w:pPr>
      <w:bookmarkStart w:id="185" w:name="__RefHeading___Toc5379778_2870459653"/>
      <w:bookmarkStart w:id="186" w:name="_Toc62"/>
      <w:bookmarkEnd w:id="184"/>
      <w:bookmarkEnd w:id="185"/>
      <w:r>
        <w:rPr/>
        <w:t>57</w:t>
      </w:r>
      <w:r>
        <w:rPr>
          <w:rtl w:val="true"/>
        </w:rPr>
        <w:t xml:space="preserve">- </w:t>
      </w:r>
      <w:r>
        <w:rPr>
          <w:rtl w:val="true"/>
        </w:rPr>
        <w:t>حضرت آیت الله آخوند ملا مظفر لنکرانی</w:t>
      </w:r>
      <w:bookmarkEnd w:id="186"/>
    </w:p>
    <w:p>
      <w:pPr>
        <w:pStyle w:val="BookText"/>
        <w:rPr/>
      </w:pPr>
      <w:r>
        <w:rPr>
          <w:rFonts w:ascii="IRNazanin" w:hAnsi="IRNazanin" w:eastAsia="IRNazanin"/>
          <w:color w:val="111111"/>
          <w:sz w:val="28"/>
          <w:sz w:val="28"/>
          <w:szCs w:val="28"/>
          <w:rtl w:val="true"/>
          <w:lang w:bidi="fa-IR"/>
        </w:rPr>
        <w:t>حضرت آیت الله آخوند ملا مظفّر لنکرانی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لنکران دیده به جهان ،گشود، دروس مکتب خانه ای و مقدمات علوم دینی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جوانی در حدود سال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م به حوزه علمیه اردبیل عزیمت کرد و سطوح عالی را از محضر استادان حضرات آیات آقا میرزا على اكبر مجتهد ،اردبیلی آقا سیداحمد مرتضوی فراگرفت و در حالیکه توشه ای در خور از فضل و فضیلت داشت به حوزه علمیه نجف اشرف مهاجرت کرد و از گنجینه دانش بزرگانی چون حضرات آیات عظام آخوند ملا محمدکاظم خراسانی، سیدمحمدکاظم طباطبایی یزدی و شریعت اصفهانی بهره برد و به مقامات عالی علمی و معنوی نایل آمد پس از تکمیل تحصیلات در سال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خود بازگشت و به وعظ و ارشاد و تبلیغ و ترویج معارف دینی و احکام شرعی پرداخت اما پس از مدتی در اثر آزار و اذیت و تهدید و خفقان رژیم کمونیستی ناچار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و مخفیانه در آنجا به سر برد؛ اما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 شناسایی و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آزادی در سال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م به زادگاه خود قصبه 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طور محدود به انجام وظایف روحانی و تدریس و تربیت طلاب علوم اسلامی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پس از عمری تحمل رنج و زحمت و مرارت و حبس و آزار و اذیت در سال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دنیا را وداع گفت و به دیدار معبود شتافت پیکر پاکش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5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52" o:detectmouseclick="t"/>
                <v:stroke color="#3465a4" joinstyle="round" endcap="flat"/>
                <w10:wrap type="none"/>
              </v:shape>
            </w:pict>
          </mc:Fallback>
        </mc:AlternateContent>
      </w:r>
      <w:bookmarkStart w:id="187" w:name="pg9367_87726"/>
    </w:p>
    <w:p>
      <w:pPr>
        <w:pStyle w:val="Heading2"/>
        <w:numPr>
          <w:ilvl w:val="1"/>
          <w:numId w:val="1"/>
        </w:numPr>
        <w:rPr/>
      </w:pPr>
      <w:bookmarkStart w:id="188" w:name="__RefHeading___Toc5379780_2870459653"/>
      <w:bookmarkStart w:id="189" w:name="_Toc63"/>
      <w:bookmarkEnd w:id="187"/>
      <w:bookmarkEnd w:id="188"/>
      <w:r>
        <w:rPr/>
        <w:t>58</w:t>
      </w:r>
      <w:r>
        <w:rPr>
          <w:rtl w:val="true"/>
        </w:rPr>
        <w:t xml:space="preserve">- </w:t>
      </w:r>
      <w:r>
        <w:rPr>
          <w:rtl w:val="true"/>
        </w:rPr>
        <w:t>حضرت آیت الله علامه میرزا محمد علیارد و بادی</w:t>
      </w:r>
      <w:bookmarkEnd w:id="189"/>
    </w:p>
    <w:p>
      <w:pPr>
        <w:pStyle w:val="BookText"/>
        <w:rPr/>
      </w:pPr>
      <w:r>
        <w:rPr>
          <w:rFonts w:ascii="IRNazanin" w:hAnsi="IRNazanin" w:eastAsia="IRNazanin"/>
          <w:color w:val="111111"/>
          <w:sz w:val="28"/>
          <w:sz w:val="28"/>
          <w:szCs w:val="28"/>
          <w:rtl w:val="true"/>
          <w:lang w:bidi="fa-IR"/>
        </w:rPr>
        <w:t>حضرت آیت الله علامة ميرزا محمد علی غروی ،اردوبادی فرزند آیت الله میرزا ابوالقاسم اردوبادی از اعاظم علما و اكابر فقهای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رجب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ژانویه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م در شهر تبریز متولد شد در چهار سالگی به همراه پدر به نجف اشرف هجرت کرد و از خردسالی تحت اشراف والد معظم خود به تحصیل مقدّمات و علوم عربی و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استعداد و نبوغ مثال زدنی برخوردار بود و در نوجوانی در دروس خارج فقه و اصول پدر و آیت الله العظمى شيخ الشريعة اصفهانى شرکت جست و علاوه بر فقه و اصول علم رجال و حدیث را از ایشان و آیت الله میرزا علی شیرازی فراگرفت و در فلسفه از محضر فیلسوف نامی آیت الله شیخ محمد حسین غروی اصفهانی بهره برد و در تفسیر و کلام ملازم درس و بحث علامة شيخ محمد جواد بلاغی گردید و به مقامات عالی علمی و معنوی نایل گشت به طوری که در عنفوان جوانی به دریافت گواهی اجتهاد از استادان و بزرگانی چون میرزا علی آقا شیرازی میرزا محمدحسین نایینی شیخ عبدالكريم حائری شیخ محمدرضا ابي المجد اصفهانی، سیدحسن صدر شیخ محمد باقر بیرجندی و دیگران مفتخر شد علّامه اردوبادی علاوه بر علوم یاد شده در علوم ادبي اعم از لغت، شعر، تاریخ تراجم و غیره آیتی عظیم و فرزانه 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مکارم اخلاق حسن خلق، زهد و تقوا، دوری از زخارف دنیا مهر و مروّت و صفا شخصیتی بی بدیل و الگویی کم نظیر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رأيي و فطانت او را باید عالم به زمان خویش خواند که به واسطه درك عمیق حوادث و تحلیل درست آنها دچار سهو و اشتباه نگردید حضرتش با مجاهدتی تمام عمر شریف خود را صرف ترویج علوم و معارف قرآن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نگارش و درج مقالات فراوان به روشنگری جامعه در کشورهای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علامه امینی در تأليف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نشر آثار علمی سعی بلیغ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ربانی آثاری ارزشمند به ویژه در علوم ادبی نظم و نثر تاریخ و تراجم، فقه و اصول و تفسیر برجای مانده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ذات الاكمام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الحديقه المبهجة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الرياض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التامات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الساطعه فى تسمية حجّه الله القاطعه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وليد الكعبه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الفقه؛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المجدّد الشيرازي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ابن بليهد القاضى؛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القران وفات آن عالم ربانی و علّامه بزرگوار در پانزدهم صفر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ق اوت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یکی از حجرات صحن مقدّس علوی به خاک سپرده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5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56" o:detectmouseclick="t"/>
                <v:stroke color="#3465a4" joinstyle="round" endcap="flat"/>
                <w10:wrap type="none"/>
              </v:shape>
            </w:pict>
          </mc:Fallback>
        </mc:AlternateContent>
      </w:r>
      <w:bookmarkStart w:id="190" w:name="pg9367_87728"/>
    </w:p>
    <w:p>
      <w:pPr>
        <w:pStyle w:val="Heading2"/>
        <w:numPr>
          <w:ilvl w:val="1"/>
          <w:numId w:val="1"/>
        </w:numPr>
        <w:rPr/>
      </w:pPr>
      <w:bookmarkStart w:id="191" w:name="__RefHeading___Toc5379782_2870459653"/>
      <w:bookmarkStart w:id="192" w:name="_Toc64"/>
      <w:bookmarkEnd w:id="190"/>
      <w:bookmarkEnd w:id="191"/>
      <w:r>
        <w:rPr/>
        <w:t>59</w:t>
      </w:r>
      <w:r>
        <w:rPr>
          <w:rtl w:val="true"/>
        </w:rPr>
        <w:t xml:space="preserve">- </w:t>
      </w:r>
      <w:r>
        <w:rPr>
          <w:rtl w:val="true"/>
        </w:rPr>
        <w:t>حضرت آیت الله شیخ قدرت الله لنكرانى</w:t>
      </w:r>
      <w:bookmarkEnd w:id="192"/>
    </w:p>
    <w:p>
      <w:pPr>
        <w:pStyle w:val="BookText"/>
        <w:rPr/>
      </w:pPr>
      <w:r>
        <w:rPr>
          <w:rFonts w:ascii="IRNazanin" w:hAnsi="IRNazanin" w:eastAsia="IRNazanin"/>
          <w:color w:val="111111"/>
          <w:sz w:val="28"/>
          <w:sz w:val="28"/>
          <w:szCs w:val="28"/>
          <w:rtl w:val="true"/>
          <w:lang w:bidi="fa-IR"/>
        </w:rPr>
        <w:t>حضرت آیت الله شیخ قدرت الله لنکرانی از علمای اعلام و روحانیان عالی مقام لنکران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لنكران دیده به جهان گشود قرائت قرآن و کتابهای ،بوستان گلستان نصاب الصبيان و مقدمات علوم اسلامی را نزد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عازم حوزه علمیه اردبیل شد و سطوح عالی علوم حوزوی را نزد بزرگانی چون حاج میرصالح مجتهد انواری و آقاسیدمرتضی خلخالی دیگران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مقدّس نجف اشرف هجرت کرد و از محضر بزرگانی چون مولی محمد فاضل شربیانی، سید محمد كاظم طباطبايي يزدى آخوند ملا محمدکاظم خراسانی و دیگران بهره برد و به مقام اجتهاد در علوم اسلامی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نیل به مقامات علمی و معنوی به زادگاه خود بازگشت و به تبلیغ و ترویج معارف دینی و احکام شرعی و نیز تدریس علوم اسلامی پرداخت خفقان و اسبتداد حکومت الحادى كمونيسم حضرتش را نیز به شدت تحت فشار و آزار و اذیت قرار داد و سرانجام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زندان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در کمال غربت و مظلومیت به انجام فعالیتهای محدود دینی و مذهبی برای عموم مردم و تدریس علوم اسلامی به صورت مخفیانه برای عده ای از طالبان علوم اسلامی از جمله فرزندش مرحوم شیخ محمد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قبرستان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5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60" o:detectmouseclick="t"/>
                <v:stroke color="#3465a4" joinstyle="round" endcap="flat"/>
                <w10:wrap type="none"/>
              </v:shape>
            </w:pict>
          </mc:Fallback>
        </mc:AlternateContent>
      </w:r>
      <w:bookmarkStart w:id="193" w:name="pg9367_87730"/>
    </w:p>
    <w:p>
      <w:pPr>
        <w:pStyle w:val="Heading2"/>
        <w:numPr>
          <w:ilvl w:val="1"/>
          <w:numId w:val="1"/>
        </w:numPr>
        <w:rPr/>
      </w:pPr>
      <w:bookmarkStart w:id="194" w:name="__RefHeading___Toc5379784_2870459653"/>
      <w:bookmarkStart w:id="195" w:name="_Toc65"/>
      <w:bookmarkEnd w:id="193"/>
      <w:bookmarkEnd w:id="194"/>
      <w:r>
        <w:rPr/>
        <w:t>60</w:t>
      </w:r>
      <w:r>
        <w:rPr>
          <w:rtl w:val="true"/>
        </w:rPr>
        <w:t xml:space="preserve">- </w:t>
      </w:r>
      <w:r>
        <w:rPr>
          <w:rtl w:val="true"/>
        </w:rPr>
        <w:t>حضرت آیت الله میرزا محمد حسبز لنکرانی</w:t>
      </w:r>
      <w:bookmarkEnd w:id="195"/>
    </w:p>
    <w:p>
      <w:pPr>
        <w:pStyle w:val="BookText"/>
        <w:rPr/>
      </w:pPr>
      <w:r>
        <w:rPr>
          <w:rFonts w:ascii="IRNazanin" w:hAnsi="IRNazanin" w:eastAsia="IRNazanin"/>
          <w:color w:val="111111"/>
          <w:sz w:val="28"/>
          <w:sz w:val="28"/>
          <w:szCs w:val="28"/>
          <w:rtl w:val="true"/>
          <w:lang w:bidi="fa-IR"/>
        </w:rPr>
        <w:t xml:space="preserve">حضرت آیت الله میرزا محمد حسین لنکرانی مشهور به امام آخوند فرزند ملا عبدالحمید از علمای اعلام و فقهای عالی مقام منطقه قفقاز است 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لنکران دیده به جهان گشود دروس مکتب خانه ای مقدمات و بخشی از سطوح عالی را نزد پدر و دیگر علما و روحانیان لنكران فراگرفت در سنین جوانی به نجف اشرف هجرت کرد و از محضر بزرگانی چون حضرات آیات عظام سید محمد کاظم طباطبایی یزدی، آخوند ملا محمد کاظم خراسانی، شریعت اصفهانی و میرزا محمد حسین نائینی و در فلسفه از محضر آقاسید حسین بادکوبه ای بهره برد و به مقام اجتهاد نایل آمد پس از بازگشت به زادگاه خود در حدود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که تمام شرايط مهاجرت ایشان به ایران فراهم بود حسب تشخیص ،وظیفه در کمال ایثارگری و فداکاری در لنکران ماندگار شد و بار سنگین مسئولیت رهبری دینی منطقه را در دوران استبداد و خفقان وظلم وستم حاکمیت کمونیستی با درایت و متانت ویژه خود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 دوره های مرجع فقید جهان تشیع، حضرت آیت الله العظمی حاج آقا حسین طباطبايي بروجردی بوده و تا آخر عمر شریف مراودات آن دو بزرگوار به انحاء مختلف و به صورت پنهانی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استالین و کاسته شدن از صولت حکومت کمونیستی بارها از سوی مراكز علمی شوروی سابق برای تدریس در رشته های نجوم و ریاضیات فراخوانده شد اما آن عالم ربانی وظیفه سنگربانی از مرز اعتقاد دینی مردم مسلمان را برگزید و به مقامات دنیوی پشت پا زد و دعوت آنان را اجابت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جامع علوم معقول و منقول بوده و در رشته های مختلف علوم اسلامی از جمله نجوم ،هیئت ریاضیات و نیز علوم غریبه تبحر داشته است همچنین برخوداری از فضایل و ملکات اخلاقی صفات عالی ،انسانی مقامات معنوی پرهیز از زخارف دنیا زهد و پارسایی، سخاوتمندی و گشاده دستی عبادت در سحرگاهان و ذکر در شبانگاهان سوز و گداز، و عشق به اهل بیت عصمت و طهارت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بارز ایشان شمرده شده است به رغم آن که بارها تحت پیگرد و آزار و اذیت دژخیمان کمونیست واقع شد و کتابخانه و اموالش مصادره گردید، تمام مرارتها و سختیها را به جان خرید و در سنگر بندگی خدا و سربازی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ایستاد به جرأت می توان گفت معظم له از برجسته ترین علما و فقهای منطقه قفقاز در دوران تاریک حاکمیت کفر و الحاد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دوازدهم ماه ربيع الثانى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اكتبر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فرودست و به دیدار معبود شتافت پیکر پاکش پس از تشییع باشکوه اهالی منطقه لنکران و اقامه نماز توسط آیت الله شیخ بشیر ارکوانی در قبرستان شهر لنکران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ارتحال ایشان مجلس ختمی نیز با همت آیت الله شیخ حسین لنکرانی از طرف علمای بزرگ تهران برگزار گردید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6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64" o:detectmouseclick="t"/>
                <v:stroke color="#3465a4" joinstyle="round" endcap="flat"/>
                <w10:wrap type="none"/>
              </v:shape>
            </w:pict>
          </mc:Fallback>
        </mc:AlternateContent>
      </w:r>
      <w:bookmarkStart w:id="196" w:name="pg9367_87732"/>
    </w:p>
    <w:p>
      <w:pPr>
        <w:pStyle w:val="Heading2"/>
        <w:numPr>
          <w:ilvl w:val="1"/>
          <w:numId w:val="1"/>
        </w:numPr>
        <w:rPr/>
      </w:pPr>
      <w:bookmarkStart w:id="197" w:name="__RefHeading___Toc5379786_2870459653"/>
      <w:bookmarkStart w:id="198" w:name="_Toc66"/>
      <w:bookmarkEnd w:id="196"/>
      <w:bookmarkEnd w:id="197"/>
      <w:r>
        <w:rPr/>
        <w:t>61</w:t>
      </w:r>
      <w:r>
        <w:rPr>
          <w:rtl w:val="true"/>
        </w:rPr>
        <w:t xml:space="preserve">- </w:t>
      </w:r>
      <w:r>
        <w:rPr>
          <w:rtl w:val="true"/>
        </w:rPr>
        <w:t>حضرت آیت الله شيخ جلا النكراني</w:t>
      </w:r>
      <w:bookmarkEnd w:id="198"/>
    </w:p>
    <w:p>
      <w:pPr>
        <w:pStyle w:val="BookText"/>
        <w:rPr/>
      </w:pPr>
      <w:r>
        <w:rPr>
          <w:rFonts w:ascii="IRNazanin" w:hAnsi="IRNazanin" w:eastAsia="IRNazanin"/>
          <w:color w:val="111111"/>
          <w:sz w:val="28"/>
          <w:sz w:val="28"/>
          <w:szCs w:val="28"/>
          <w:rtl w:val="true"/>
          <w:lang w:bidi="fa-IR"/>
        </w:rPr>
        <w:t xml:space="preserve">حضرت آیت الله شیخ جلال لنکرانی از علمای اعلام و روحانیان عالی مقام منطقه لنکران در سال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ماساللی منطقه لنکران در خانواده ای مشهور به علم و تقوا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پدرش او را نزد ملّا ،موسی روحانی مکتب دار روستا برد وی قرائت قرآن ،بوستان گلستان و دیگر کتب متداول مکتب خانه های آن زمان را در مدت چهار سال به شیخ جلال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سالگی فراگیری علوم دینی را آغاز کرد و به تقاضای پدر که همتی والا در تربیت فرزند داشت آخوند شیخ ایمان مقدمات علوم حوزوی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در سال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پانزده سال از عمرش میگذشت به حوزه علمیه تهران که در آن زمان با وجود فقها و فلاسفه رونق چشمگیری داشت عزیمت کرد و سطوح عالی فقه و اصول و فلسفه را از محضر بزرگانی چون حضرات آیات شیخ محمدحسن طالقانی میرزا محمدحسن آشتیانی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اقامت در حوزه علمیه تهران که در خلال آن با اوضاع و جریانات سیاسی و اجتماعی آشنا شد به نجف اشرف مهاجرت کرد و سالها در آن حوزه مقدس به تحصیل و تکمیل معلومات خود پرداخت و از محضر بزرگانی چون آخوند ملا محمد کاظم خراسانی و دیگران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وی در حوزه علمیه نجف اشرف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ایشان در ریاضیات و هیئت نیز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در حدود سالهای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با روشی نوین کلاسهای آموزش قرآن احکام و معارف ديني تشکيل داد و جمع کثیری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حکومت کمونیستی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خانواده خود به شهر بیله سوار قفقاز رفت و به مدت دو ماه به طور پنهانی به سر برد ولی نهایتاً دستگیر شد و با شکنجه و آزاری سخت مدت ده سال محکوم به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اما پس از چند ماه دوباره دستگیر و به قزاقستان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پنچ سال از مدت تبعید به ایشان اجازه داده شد خانواده اش را نزد خود به تبعیدگاه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 خود بازگشت پس از مدتی مردم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باكو مخفيانه از ایشان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سال بدان جا رفت و به فعالیتهای دینی مخفیانه پرداخت اما از شدت خفقان و آزار و اذیت ناگزیر به ترک منطقه شد و به زادگاه خود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تا آخر عمر در همان جا ماندگار شد ایمان ،محکم عشق به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شب زنده داری و ذکر و فکر، صراحت لهجه شجاعت و بی باکی از ایشان اسطوره ای شکست ناپذیر ساخت و به رغم زندان و تبعید طولانی و شکنجه ها و آزار و اذیتها از فعالیتهای دینی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مجاهد خستگی ناپذیر در ماه مارس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اذان ظهر روح پاکش کالبد تن را شکافت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قبرستان زادگاهش روستای کلاتان به خاک سپرده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افاض الله علينا من بركات تربته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6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68" o:detectmouseclick="t"/>
                <v:stroke color="#3465a4" joinstyle="round" endcap="flat"/>
                <w10:wrap type="none"/>
              </v:shape>
            </w:pict>
          </mc:Fallback>
        </mc:AlternateContent>
      </w:r>
      <w:bookmarkStart w:id="199" w:name="pg9367_87734"/>
    </w:p>
    <w:p>
      <w:pPr>
        <w:pStyle w:val="Heading2"/>
        <w:numPr>
          <w:ilvl w:val="1"/>
          <w:numId w:val="1"/>
        </w:numPr>
        <w:rPr/>
      </w:pPr>
      <w:bookmarkStart w:id="200" w:name="__RefHeading___Toc5379788_2870459653"/>
      <w:bookmarkStart w:id="201" w:name="_Toc67"/>
      <w:bookmarkEnd w:id="199"/>
      <w:bookmarkEnd w:id="200"/>
      <w:r>
        <w:rPr/>
        <w:t>62</w:t>
      </w:r>
      <w:r>
        <w:rPr>
          <w:rtl w:val="true"/>
        </w:rPr>
        <w:t xml:space="preserve">- </w:t>
      </w:r>
      <w:r>
        <w:rPr>
          <w:rtl w:val="true"/>
        </w:rPr>
        <w:t>حضرت آیت الله مبرزا عبد الكريم مشتاقایی بادکوبه ای</w:t>
      </w:r>
      <w:bookmarkEnd w:id="201"/>
    </w:p>
    <w:p>
      <w:pPr>
        <w:pStyle w:val="BookText"/>
        <w:rPr/>
      </w:pPr>
      <w:r>
        <w:rPr>
          <w:rFonts w:ascii="IRNazanin" w:hAnsi="IRNazanin" w:eastAsia="IRNazanin"/>
          <w:color w:val="111111"/>
          <w:sz w:val="28"/>
          <w:sz w:val="28"/>
          <w:szCs w:val="28"/>
          <w:rtl w:val="true"/>
          <w:lang w:bidi="fa-IR"/>
        </w:rPr>
        <w:t>حضرت آیت الله میرزا عبدالکریم مشتاقانی فرزند حاج احمد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خاندانی که چندین نسل از روحانیان عالی مقام بوده اند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مکتب خانه ای و مقدمات علوم حوزوی را از محضر آخوند حاج علی احمد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باکو رفت و تا هجده سالگی قسمت عمده سطوح عالی را از استاد دیگرش ملا عظیم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مشهد مقدس عزیمت کرد و در مدرسه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خیرات خان سکنی گزید و به فراگیری علوم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ایشان در حوزه مذکور اطلاعی در دست نیست آنگاه در سال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حوزه مقدس نجف اشرف شد و به مدت پنج سال از محضر بزرگانی چون آیات عظام شیخ محمدحسن مامقانی، سیّد محمّد كاظم طباطبايي يزدى سيّد محمّدتقی قزوینی و حاج آقا رضا همدانی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در یکی از مساجد محل به اقامه جماعت و وعظ و ارشاد پرداخت و نیز در مساجد 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عهده دار خطا 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تدريس علوم و معارف دینی همت گمارد و جمع کثیری از طلاب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علاوه بر تبلیغ و تدریس به تألیف هفت جلد کتاب نیز موفق 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المتحيّرين در عقاید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الشباب در عقاید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منازل السالكين ترجمه توحید مفضل به زبان آذری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المستغيثين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مشکلات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احادیث 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 عبدالکریم نیز همانند دیگر عالمان و روحانیان دوران حاکمیت کمونیستها از انواع آزار و اذیت شکنجه و پیگرد و اهانت حاکمان کمونیسم در امان نماند و مصائب و دشواریهای فراوانی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روحانی خدمتگزار در بیستم جولای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صفر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 دارفانی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خود در بخشی از قبرستان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مدفن سادات محل بود به خاک سپرده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7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72" o:detectmouseclick="t"/>
                <v:stroke color="#3465a4" joinstyle="round" endcap="flat"/>
                <w10:wrap type="none"/>
              </v:shape>
            </w:pict>
          </mc:Fallback>
        </mc:AlternateContent>
      </w:r>
      <w:bookmarkStart w:id="202" w:name="pg9367_87736"/>
    </w:p>
    <w:p>
      <w:pPr>
        <w:pStyle w:val="Heading2"/>
        <w:numPr>
          <w:ilvl w:val="1"/>
          <w:numId w:val="1"/>
        </w:numPr>
        <w:rPr/>
      </w:pPr>
      <w:bookmarkStart w:id="203" w:name="__RefHeading___Toc5379790_2870459653"/>
      <w:bookmarkStart w:id="204" w:name="_Toc68"/>
      <w:bookmarkEnd w:id="202"/>
      <w:bookmarkEnd w:id="203"/>
      <w:r>
        <w:rPr/>
        <w:t>63</w:t>
      </w:r>
      <w:r>
        <w:rPr>
          <w:rtl w:val="true"/>
        </w:rPr>
        <w:t xml:space="preserve">- </w:t>
      </w:r>
      <w:r>
        <w:rPr>
          <w:rtl w:val="true"/>
        </w:rPr>
        <w:t>حضرت آیت الله شیخ محمد جواد ایروانی</w:t>
      </w:r>
      <w:bookmarkEnd w:id="204"/>
    </w:p>
    <w:p>
      <w:pPr>
        <w:pStyle w:val="BookText"/>
        <w:rPr/>
      </w:pPr>
      <w:r>
        <w:rPr>
          <w:rFonts w:ascii="IRNazanin" w:hAnsi="IRNazanin" w:eastAsia="IRNazanin"/>
          <w:color w:val="111111"/>
          <w:sz w:val="28"/>
          <w:sz w:val="28"/>
          <w:szCs w:val="28"/>
          <w:rtl w:val="true"/>
          <w:lang w:bidi="fa-IR"/>
        </w:rPr>
        <w:t>حضرت آیت الله شیخ محمد جواد ایروانی ،نجفی فرزند آیت الله مولی محمد فاضل ایروانی از علمای اعلام و فقهای عظام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پدر در نجف اشرف در آن شهر متولد شد مقدّمات و سطوح عالی را نزد شیخ عبدعلی خماسی، شیخ حسن میرزا و شیخ ابراهیم سلماسی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فقه و اصول بزرگانی چون حضرات آیات عظام شيخ الشريعة اصفهاني سيد محمد كاظم طباطبایی یزدی و آخوند ملا محمد کاظم خراسانی حاضر شد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فلسفه را نزد حکیم متأله آقا سید حسین بادکوبه ای فراگرفت و ریاضیات را از محضر آقا شیخ علی نجف آبادی و شیخ عبدالحکیم سبزواری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خود جامع علوم منقول و معقول گردید به کرسی تدریس نشست و به تعلیم و تربیت طالبان علوم الهی همت گمارد و از مرجع وقت شیعه حضرت آیت الله العظمی سیدابوالحسن اصفهانی گواهی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زاهد و پارسا دوستدار عزلت و عبادت و دارای مقامات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علاوه بر تربیت شاگردان بسیار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تعلیقه بر بخش خیارات مکاسب شیخ انصاری و تعلیقه برکتاب ریاض المسائل به یادگار مانده است وفات آن عالم ربانی و فقیه صمدانی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پیکر پاکش در یکی از حجرات صحن شریف علوی به خاک سپرده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7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76" o:detectmouseclick="t"/>
                <v:stroke color="#3465a4" joinstyle="round" endcap="flat"/>
                <w10:wrap type="none"/>
              </v:shape>
            </w:pict>
          </mc:Fallback>
        </mc:AlternateContent>
      </w:r>
      <w:bookmarkStart w:id="205" w:name="pg9367_87738"/>
    </w:p>
    <w:p>
      <w:pPr>
        <w:pStyle w:val="Heading2"/>
        <w:numPr>
          <w:ilvl w:val="1"/>
          <w:numId w:val="1"/>
        </w:numPr>
        <w:rPr/>
      </w:pPr>
      <w:bookmarkStart w:id="206" w:name="__RefHeading___Toc5379792_2870459653"/>
      <w:bookmarkStart w:id="207" w:name="_Toc69"/>
      <w:bookmarkEnd w:id="205"/>
      <w:bookmarkEnd w:id="206"/>
      <w:r>
        <w:rPr/>
        <w:t>64</w:t>
      </w:r>
      <w:r>
        <w:rPr>
          <w:rtl w:val="true"/>
        </w:rPr>
        <w:t xml:space="preserve">- </w:t>
      </w:r>
      <w:r>
        <w:rPr>
          <w:rtl w:val="true"/>
        </w:rPr>
        <w:t>حضرت آیت الله شيخ عبد الرزاق لنكرانى</w:t>
      </w:r>
      <w:bookmarkEnd w:id="207"/>
    </w:p>
    <w:p>
      <w:pPr>
        <w:pStyle w:val="BookText"/>
        <w:rPr/>
      </w:pPr>
      <w:r>
        <w:rPr>
          <w:rFonts w:ascii="IRNazanin" w:hAnsi="IRNazanin" w:eastAsia="IRNazanin"/>
          <w:color w:val="111111"/>
          <w:sz w:val="28"/>
          <w:sz w:val="28"/>
          <w:szCs w:val="28"/>
          <w:rtl w:val="true"/>
          <w:lang w:bidi="fa-IR"/>
        </w:rPr>
        <w:t>حضرت آیت الله شیخ عبدالرزاق لنکرانی فرزند ملا کامل از علمای اعلام و روحانیان عالی مقام منطقه لنکران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 ایماق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لنکران دیده به جهان گشود دروس مکتب خانه ای و بخشی از مقدمات علوم حوزوی را نزد پدر و دیگر روحانیان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ارشاد پدر عازم حوزه علمیه اردبیل شد و سطوح عالی را نزد بزرگانی چون حضرات آیات حاج میر صالح مجتهد ،انواری آقاسید مرتضی خلخالی و آقا میرزا على اكبر مجتهد آموخت و در حالی که توشه ای در خور از علم و فضیلت داشت به حوزه مقدس نجف اشرف هجرت کرد و از گنجینه دانش بزرگان دیار نور همچون حضرات آیات عظام سیدمحمدکاظم طباطبایی ،یزدی آخوند ملا محمد کاظم خراسانی و شریعت اصفهانی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حدود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وعظ و ارشاد و اقامه جماعت و انجام دیگر خدمات دینی و فرهنگی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مدرسه ای تأسیس و به تدریس علوم اسلامی مبادرت کرد و به زودی مرجع مراجعات دینی مردم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کمونیستی و حاکمیت حکومت الحادىی عرصه بر وی تنگ و تاریک گشت و موجبات آزار و اذیتهای طاقت فرسا فراهم آمد و تحت پیگرد قرار گرفت اما به همت مؤمنان ارادتمند خویش چند سالی مخفیانه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ترک دیار کرد و با یاری جمعی از مریدان خود از مرز گذشت و به شهر مقدس مشهد هجرت کرد و در جوار بارگاه ملکوتی حضرت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به فعالیتهای دینی و علمی پرداخت به احتمالی در حدود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دار فانی را وداع گفت و به دیار باقی شتافت پیکر پاکش در جوار حرم رضوی به خاک سپرده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79"/>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80" o:detectmouseclick="t"/>
                <v:stroke color="#3465a4" joinstyle="round" endcap="flat"/>
                <w10:wrap type="none"/>
              </v:shape>
            </w:pict>
          </mc:Fallback>
        </mc:AlternateContent>
      </w:r>
      <w:bookmarkStart w:id="208" w:name="pg9367_87740"/>
    </w:p>
    <w:p>
      <w:pPr>
        <w:pStyle w:val="Heading2"/>
        <w:numPr>
          <w:ilvl w:val="1"/>
          <w:numId w:val="1"/>
        </w:numPr>
        <w:rPr/>
      </w:pPr>
      <w:bookmarkStart w:id="209" w:name="__RefHeading___Toc5379794_2870459653"/>
      <w:bookmarkStart w:id="210" w:name="_Toc70"/>
      <w:bookmarkEnd w:id="208"/>
      <w:bookmarkEnd w:id="209"/>
      <w:r>
        <w:rPr/>
        <w:t>65</w:t>
      </w:r>
      <w:r>
        <w:rPr>
          <w:rtl w:val="true"/>
        </w:rPr>
        <w:t xml:space="preserve">- </w:t>
      </w:r>
      <w:r>
        <w:rPr>
          <w:rtl w:val="true"/>
        </w:rPr>
        <w:t>حضرت آیت الله ميرزاعل بادکوبه ای</w:t>
      </w:r>
      <w:bookmarkEnd w:id="210"/>
    </w:p>
    <w:p>
      <w:pPr>
        <w:pStyle w:val="BookText"/>
        <w:rPr/>
      </w:pPr>
      <w:r>
        <w:rPr>
          <w:rFonts w:ascii="IRNazanin" w:hAnsi="IRNazanin" w:eastAsia="IRNazanin"/>
          <w:color w:val="111111"/>
          <w:sz w:val="28"/>
          <w:sz w:val="28"/>
          <w:szCs w:val="28"/>
          <w:rtl w:val="true"/>
          <w:lang w:bidi="fa-IR"/>
        </w:rPr>
        <w:t>حضرت آیت الله میرزا علی بادکوبه ای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بوستان و گلستان و دیگر کتب متداول مکتب خانه های آن زمان و مقدّمات علوم حوزوی و بخشی از سطوح عالی را از علمای و روحانیان منطقه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جوانی به حوزه علمیه نجف اشرف مهاجرت کرد و به مدت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از محضر بزرگان علمی و معنوی دیار نور همچون حضرات آیات عظام فاضل ،شربیانی شیخ محمد حسن مامقانی، سید محمد کاظم طباطبایی یزدی و آخوند ملا محمد كاظم خراسانی بهره برد و به درجات عالی علمی و معنوی دست یافت به احتمالی پس از سال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وعظ و ارشاد و تبلیغ و تدریس علوم و معارف اسلامی و انجام دیگر خدمات دینی همت گمارد وی علاوه بر زبان مادری خود ترکی آذری به فارسی، عربی، روسی و گرجی نیز تسلط کامل داشته و بدانها تکلم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همچون علما و روحانیان معاصر خود تحت شدیدترین آزار و اذیتهای حکومت کمونیستی واقع شد و سرانجام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 توسط مأموران حکومتی دستگیر و زندانی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شهرهای سیبری تبعید شد و دیگر از سرنوشت ایشان کسی اطلاع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در سال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رسالههای دولتی خبری بدین مضمون منتشر ساخت که آخوند میرزا علی بادکوبه ای در سن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سیبری وفات نمود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8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84" o:detectmouseclick="t"/>
                <v:stroke color="#3465a4" joinstyle="round" endcap="flat"/>
                <w10:wrap type="none"/>
              </v:shape>
            </w:pict>
          </mc:Fallback>
        </mc:AlternateContent>
      </w:r>
      <w:bookmarkStart w:id="211" w:name="pg9367_87742"/>
    </w:p>
    <w:p>
      <w:pPr>
        <w:pStyle w:val="Heading2"/>
        <w:numPr>
          <w:ilvl w:val="1"/>
          <w:numId w:val="1"/>
        </w:numPr>
        <w:rPr/>
      </w:pPr>
      <w:bookmarkStart w:id="212" w:name="__RefHeading___Toc5379796_2870459653"/>
      <w:bookmarkStart w:id="213" w:name="_Toc71"/>
      <w:bookmarkEnd w:id="211"/>
      <w:bookmarkEnd w:id="212"/>
      <w:r>
        <w:rPr/>
        <w:t>66</w:t>
      </w:r>
      <w:r>
        <w:rPr>
          <w:rtl w:val="true"/>
        </w:rPr>
        <w:t xml:space="preserve">- </w:t>
      </w:r>
      <w:r>
        <w:rPr>
          <w:rtl w:val="true"/>
        </w:rPr>
        <w:t>حضرت آیت الله شیخ ابو القاسم خاچمازی بادکوبه ای</w:t>
      </w:r>
      <w:bookmarkEnd w:id="213"/>
    </w:p>
    <w:p>
      <w:pPr>
        <w:pStyle w:val="BookText"/>
        <w:rPr/>
      </w:pPr>
      <w:r>
        <w:rPr>
          <w:rFonts w:ascii="IRNazanin" w:hAnsi="IRNazanin" w:eastAsia="IRNazanin"/>
          <w:color w:val="111111"/>
          <w:sz w:val="28"/>
          <w:sz w:val="28"/>
          <w:szCs w:val="28"/>
          <w:rtl w:val="true"/>
          <w:lang w:bidi="fa-IR"/>
        </w:rPr>
        <w:t>حضرت آیت الله شیخ ابوالقاسم خاچمازی بادکوبه ای فرزند ملا مهدی قلی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خیردا ایماق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دروس مکتب خانهای و مقدمات علوم حوزوی و بخشی از سطوح عالی را از پدر و دیگر روحانیان و علمای منطقه فرا گرفت در سنین جوانی عازم حوزه های علمیه شمال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های علمیه ای که وی در آن به تحصیل پرداخته و نیز استادانش اطلاع دقیقی در دست نیست جز آن که شیخ پس از توقف چند ساله در مراکز حوزوی ایران در حدود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کرد و در حلقه شاگردان دروس خارج فقه و اصول بزرگانی همچون حضرات آیات سید محمد کاظم طباطبایی، آخوند ملا محمدکاظم خراسانی و شریعت اصفهانی درآمد و از دروس حکمت و فلسفه و کلام آیت الله سیدحسین بادکوبه ای بهره برد و به مقامات عالی علمی و معنوی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قریب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عمر شریف خود را در حوزه های علمیه صرف تحصیلات علمی و کمالات معنوی کرده بود به زادگاه خود بازگشت و به انجام وظایف و رسالت روحانی خود اقدام نمود اما آزار و اذیت ها و دشواری ها و خفقان به وجود آمده توسط حکومت الحادی کمونیسم که عرصه را بر همه علمای روحانیان و مردم مؤمن و مسلمان تنگ و تاریک کرده بود، موجب شد ایشان در سخت ترین شرایط قرارگیرد و در حالی که مرتباً ناچار به تغییر محل اقامت خود بود، زندگانی به سر برد و در روستاهای مختلف باکو و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عالمی زاهد و پارسا روی گردان از زخارف دنیا و بسیار محتاط و دوراندیش بوده و محبوبیتی خاص در میان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و به دیار باقی شتافت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8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88" o:detectmouseclick="t"/>
                <v:stroke color="#3465a4" joinstyle="round" endcap="flat"/>
                <w10:wrap type="none"/>
              </v:shape>
            </w:pict>
          </mc:Fallback>
        </mc:AlternateContent>
      </w:r>
      <w:bookmarkStart w:id="214" w:name="pg9367_87744"/>
    </w:p>
    <w:p>
      <w:pPr>
        <w:pStyle w:val="Heading2"/>
        <w:numPr>
          <w:ilvl w:val="1"/>
          <w:numId w:val="1"/>
        </w:numPr>
        <w:rPr/>
      </w:pPr>
      <w:bookmarkStart w:id="215" w:name="__RefHeading___Toc5379798_2870459653"/>
      <w:bookmarkStart w:id="216" w:name="_Toc72"/>
      <w:bookmarkEnd w:id="214"/>
      <w:bookmarkEnd w:id="215"/>
      <w:r>
        <w:rPr/>
        <w:t>67</w:t>
      </w:r>
      <w:r>
        <w:rPr>
          <w:rtl w:val="true"/>
        </w:rPr>
        <w:t xml:space="preserve">- </w:t>
      </w:r>
      <w:r>
        <w:rPr>
          <w:rtl w:val="true"/>
        </w:rPr>
        <w:t>حضرت آیت الله سيد حسبز مشتاقای بادکوبه ای</w:t>
      </w:r>
      <w:bookmarkEnd w:id="216"/>
    </w:p>
    <w:p>
      <w:pPr>
        <w:pStyle w:val="BookText"/>
        <w:rPr/>
      </w:pPr>
      <w:r>
        <w:rPr>
          <w:rFonts w:ascii="IRNazanin" w:hAnsi="IRNazanin" w:eastAsia="IRNazanin"/>
          <w:color w:val="111111"/>
          <w:sz w:val="28"/>
          <w:sz w:val="28"/>
          <w:szCs w:val="28"/>
          <w:rtl w:val="true"/>
          <w:lang w:bidi="fa-IR"/>
        </w:rPr>
        <w:t>حضرت آیت الله حاج سید حسین مشتاقائی بادکوبه ای فرزند سید جبّار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بادکوبه دیده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و کتابهای بوستان و گلستان نصاب الصبیان و دیگر کتب متداول مکتب خانه های وقت قفقاز، مقدّمات و بخشی از سطوح عالی علوم اسلامی را از عالمان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حدود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حوزه علمیه نجف اشرف شد و از محضر بزرگانی همچون حضرات آیات عظام شیخ محمّدحسین مامقاني مولى محمد فاضل شربیانی، سید محمد كاظم طباطبائی ،یزدی آخوند ملا محمد کاظم خراسانی و دیگران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زادگاه خود بازگشت و به انجام فعالیتهای دینی و تدریس علوم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یکی از مساجد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باکو به اقامه جماعت و وعظ و ارشاد پرداخت و پس از سالیانی چند به مسجد تازه پیر و سپس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اژدر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 و مساجد مذکور را مرکز فعالیتهای دینی و اجتماعی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همانند دیگر علمای عصر خود از آزار تهدید و شکنجه های دژخیمان کمونیسم در امان نماند و فراز و فرودهایی اندوه بار در زندگی خود پشت سرگذاشت و سرانجام در سال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دیدار معبود شتافت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9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92" o:detectmouseclick="t"/>
                <v:stroke color="#3465a4" joinstyle="round" endcap="flat"/>
                <w10:wrap type="none"/>
              </v:shape>
            </w:pict>
          </mc:Fallback>
        </mc:AlternateContent>
      </w:r>
      <w:bookmarkStart w:id="217" w:name="pg9367_87746"/>
    </w:p>
    <w:p>
      <w:pPr>
        <w:pStyle w:val="Heading2"/>
        <w:numPr>
          <w:ilvl w:val="1"/>
          <w:numId w:val="1"/>
        </w:numPr>
        <w:rPr/>
      </w:pPr>
      <w:bookmarkStart w:id="218" w:name="__RefHeading___Toc5379800_2870459653"/>
      <w:bookmarkStart w:id="219" w:name="_Toc73"/>
      <w:bookmarkEnd w:id="217"/>
      <w:bookmarkEnd w:id="218"/>
      <w:r>
        <w:rPr/>
        <w:t>68</w:t>
      </w:r>
      <w:r>
        <w:rPr>
          <w:rtl w:val="true"/>
        </w:rPr>
        <w:t xml:space="preserve">- </w:t>
      </w:r>
      <w:r>
        <w:rPr>
          <w:rtl w:val="true"/>
        </w:rPr>
        <w:t>حضرت آیت الله آقا میر نصر الله</w:t>
      </w:r>
      <w:bookmarkEnd w:id="219"/>
    </w:p>
    <w:p>
      <w:pPr>
        <w:pStyle w:val="BookText"/>
        <w:rPr/>
      </w:pPr>
      <w:r>
        <w:rPr>
          <w:rFonts w:ascii="IRNazanin" w:hAnsi="IRNazanin" w:eastAsia="IRNazanin"/>
          <w:color w:val="111111"/>
          <w:sz w:val="28"/>
          <w:sz w:val="28"/>
          <w:szCs w:val="28"/>
          <w:rtl w:val="true"/>
          <w:lang w:bidi="fa-IR"/>
        </w:rPr>
        <w:t>حضرت آیت الله آقا میر نصرالله ،گنجوی فرزند آقاسید علی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علوم حوزوی و بخشی از سطوح عالی را از علما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نجف اشرف هجرت کرد و از محضر بزرگانی چون حضرات آیات عظام سیّد محمّد كاظم طباطبایی ،یزدی آخوند ملا محمد کاظم خراسانی و شریعت اصفهانی و در معقول از محضر آقا سیدحسین بادکوبه ای بهره برد و به مقامات عالی علمی و معنوی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فقه و اصول فلسفه وکلام و حدیث و تفسیر در ریاضیات نیز تبحر داشته و نیز خوشنویسی ماهر و برجسته بود قرآن کریم را به خط خویش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منقوش بر دیوارهای مسجد شاه عباس گنجه نیز از آثار ایشان بوده که در دوران تاریک و ستم بار حکومت کمونیستی تخریب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اتمام تحصیلات به زادگاه خود بازگشت به وعظ و ارشاد و تبلیغ و ترویج معارف دینی همت گمارد همچون دیگر علمای منطقه قفقاز از آزار و اذیت و خفقان رژیم الحادی در امان نماند و سرانجام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مدتی در شهر اردبیل ساکن شد و سپس به تبریز نقل مکان نمود و به احتمالی در سال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به دیدار حق شتافت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95"/>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96" o:detectmouseclick="t"/>
                <v:stroke color="#3465a4" joinstyle="round" endcap="flat"/>
                <w10:wrap type="none"/>
              </v:shape>
            </w:pict>
          </mc:Fallback>
        </mc:AlternateContent>
      </w:r>
      <w:bookmarkStart w:id="220" w:name="pg9367_87748"/>
    </w:p>
    <w:p>
      <w:pPr>
        <w:pStyle w:val="Heading2"/>
        <w:numPr>
          <w:ilvl w:val="1"/>
          <w:numId w:val="1"/>
        </w:numPr>
        <w:rPr/>
      </w:pPr>
      <w:bookmarkStart w:id="221" w:name="__RefHeading___Toc5379802_2870459653"/>
      <w:bookmarkStart w:id="222" w:name="_Toc74"/>
      <w:bookmarkEnd w:id="220"/>
      <w:bookmarkEnd w:id="221"/>
      <w:r>
        <w:rPr/>
        <w:t>69</w:t>
      </w:r>
      <w:r>
        <w:rPr>
          <w:rtl w:val="true"/>
        </w:rPr>
        <w:t xml:space="preserve">- </w:t>
      </w:r>
      <w:r>
        <w:rPr>
          <w:rtl w:val="true"/>
        </w:rPr>
        <w:t>حضرت آیت الله مبرزا عبد الحسين واعظ النكرانی</w:t>
      </w:r>
      <w:bookmarkEnd w:id="222"/>
    </w:p>
    <w:p>
      <w:pPr>
        <w:pStyle w:val="BookText"/>
        <w:rPr/>
      </w:pPr>
      <w:r>
        <w:rPr>
          <w:rFonts w:ascii="IRNazanin" w:hAnsi="IRNazanin" w:eastAsia="IRNazanin"/>
          <w:color w:val="111111"/>
          <w:sz w:val="28"/>
          <w:sz w:val="28"/>
          <w:szCs w:val="28"/>
          <w:rtl w:val="true"/>
          <w:lang w:bidi="fa-IR"/>
        </w:rPr>
        <w:t>حضرت آیت الله میرزا عبدالحسین واعظی ،لنکرانی فرزند آیت الله حاج شیخ محمد از علمای اعلام و روحانیان عالی مقام و مجاهد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لنكران دیده به جهان گشود در شش سالگی قرائت قرآن و دیگر دروس مکتب خانه ای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مقدمات علوم دینی را نزد پدر و عموی بزرگوار خود آیت الله شیخ جعفر لنکرانی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نوجوانی به ارشاد پدر به مدرسه علمیه ملا ابراهیم اردبیل عزیمت کرد و تحت تعلیم و تربیت حضرات آیات ملا عبدالظاهر اردبیلی و میرزا علی اکبر آقا مجتهد قرار گرفت و سالیانی چند به تحصیل علوم اسلامی اشتغال ورزید و در حالی که بهره ای درخور از علم و فضیلت داشت به حوزه علميه مشهد مقدس که در آن روزگار از رونق علمی و معنوی فراوانی برخوردار بود هجرت کرد و به تحصیل مراتب عالی معارف و علوم اسلامی همت گمارد و در سی سالگی به مقام رفیع اجتهاد نایل آمد از استادان وی در حوزه علمیه مشهد مقدس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درخصوص حضرتش مشهور و معروف و بلکه مسلّم است احاطه گسترده وی بر فقه اصول فلسفه، کلام، ،ریاضیات هیئت و دیگر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خارق العاده وی امکان احضار معلومات و بهره بری از آن ها را حتی در سنین کهولت برایشان فراهم می آورد و موجب شگفتی همگان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پس از رحلت پدر و عموی خود در حالی که برای مهاجرت به نجف اشرف مهیا شده بود به اصرار تجار و اهالی لنکرانی به زادگاه خود بازگشت و جانشین آنان گردید و علاوه بر وعظ و ارشاد و ترویج و تعلیم معارف و احکام دینی به جهاد و مبارزه با کفار روس و بلشويك پرداخت و سرانجام پس از استیلای کامل حکومت کمونستی به ناچار جلای وطن کرد و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هجرت نمود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و عظمت معنوی ایشان سبب شد علما و روحانیان و طلاب به محضرش بشتابند و حضورش را مغتنم شمارند اما خود تمایلی به شهرنشینی نداشت و به رغم مهیا بودن همه شرایط در کنار تدریس علوم اسلامی و قیام به وظایف روحانی به کشاورزی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علاوه بر شهرت علمی دارای مقامات معنوی بوده و در زهد و تقوا و اخلاص و صفا رتبه ای به کمال داشته و صاحب کرامات باهره و مورد توجه همه علمای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بیست و پنجم شعبان المعظم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قبرستان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شریفش اکنون زیارتگاه مردم مسلمان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9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00" o:detectmouseclick="t"/>
                <v:stroke color="#3465a4" joinstyle="round" endcap="flat"/>
                <w10:wrap type="none"/>
              </v:shape>
            </w:pict>
          </mc:Fallback>
        </mc:AlternateContent>
      </w:r>
      <w:bookmarkStart w:id="223" w:name="pg9367_87750"/>
    </w:p>
    <w:p>
      <w:pPr>
        <w:pStyle w:val="Heading2"/>
        <w:numPr>
          <w:ilvl w:val="1"/>
          <w:numId w:val="1"/>
        </w:numPr>
        <w:rPr/>
      </w:pPr>
      <w:bookmarkStart w:id="224" w:name="__RefHeading___Toc5379804_2870459653"/>
      <w:bookmarkStart w:id="225" w:name="_Toc75"/>
      <w:bookmarkEnd w:id="223"/>
      <w:bookmarkEnd w:id="224"/>
      <w:r>
        <w:rPr/>
        <w:t>70</w:t>
      </w:r>
      <w:r>
        <w:rPr>
          <w:rtl w:val="true"/>
        </w:rPr>
        <w:t xml:space="preserve">- </w:t>
      </w:r>
      <w:r>
        <w:rPr>
          <w:rtl w:val="true"/>
        </w:rPr>
        <w:t>حضرت آیت الله شیخ بشبر ارکوانى لنکرانی</w:t>
      </w:r>
      <w:bookmarkEnd w:id="225"/>
    </w:p>
    <w:p>
      <w:pPr>
        <w:pStyle w:val="BookText"/>
        <w:rPr/>
      </w:pPr>
      <w:r>
        <w:rPr>
          <w:rFonts w:ascii="IRNazanin" w:hAnsi="IRNazanin" w:eastAsia="IRNazanin"/>
          <w:color w:val="111111"/>
          <w:sz w:val="28"/>
          <w:sz w:val="28"/>
          <w:szCs w:val="28"/>
          <w:rtl w:val="true"/>
          <w:lang w:bidi="fa-IR"/>
        </w:rPr>
        <w:t>حضرت آیت الله شیخ بشیر ارکوانی از علمای اعلام و روحانیان عالی مقام منطقه قفقار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لنکران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قرائت قرآن و کتابهای بوستان و گلستان و دیگر کتب متداول مکتب خانه های وقت را از روحانیان منطقه فرا گرفت سپس به حوزه علمیه لنکران رفت و مقدمات علوم حوزوی را در آنجا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حوزه های علمیه اردبیل و زنجان رفت و سطوح عالى وكلام وحديث و تفسیر را از استادان وقت آنجا همچون حضرات آیات حاج میرصالح آقا مجتهد و آقاسید مرتضی خلخالی آموخت و برای تکمیل تحصیلات خود به حوزه علمیه نجف اشرف هجرت کرد و مدت پنج سال از محضر بزرگانی چون آخوند ملا محمد کاظم خراسانی و سیدمحمدکاظم طباطبايي يزدى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وعظ و ارشاد و تبلیغ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میان علوم اسلامی به علم کلام علاقه ویژه ای داشت و با تبحر خاصی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کتب رسمی علم کلام در آن زمان بود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بلشویک ها همانند دیگر عالمان دینی منطقه از آزار و اذیت و تهدید و پیگرد دژخیمان کمونیست در امان نماند و به سختی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و روحانی جلیل القدر در سال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دارفانی را وداع گفت و به جوار رحمت حق شتافت و پیکر پاکش در قبرستان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تعالى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0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04" o:detectmouseclick="t"/>
                <v:stroke color="#3465a4" joinstyle="round" endcap="flat"/>
                <w10:wrap type="none"/>
              </v:shape>
            </w:pict>
          </mc:Fallback>
        </mc:AlternateContent>
      </w:r>
      <w:bookmarkStart w:id="226" w:name="pg9367_87752"/>
    </w:p>
    <w:p>
      <w:pPr>
        <w:pStyle w:val="Heading2"/>
        <w:numPr>
          <w:ilvl w:val="1"/>
          <w:numId w:val="1"/>
        </w:numPr>
        <w:rPr/>
      </w:pPr>
      <w:bookmarkStart w:id="227" w:name="__RefHeading___Toc5379806_2870459653"/>
      <w:bookmarkStart w:id="228" w:name="_Toc76"/>
      <w:bookmarkEnd w:id="226"/>
      <w:bookmarkEnd w:id="227"/>
      <w:r>
        <w:rPr/>
        <w:t>71</w:t>
      </w:r>
      <w:r>
        <w:rPr>
          <w:rtl w:val="true"/>
        </w:rPr>
        <w:t xml:space="preserve">- </w:t>
      </w:r>
      <w:r>
        <w:rPr>
          <w:rtl w:val="true"/>
        </w:rPr>
        <w:t>شیخ الاسلام شیخ محسن حكيم زاده</w:t>
      </w:r>
      <w:bookmarkEnd w:id="228"/>
    </w:p>
    <w:p>
      <w:pPr>
        <w:pStyle w:val="BookText"/>
        <w:rPr/>
      </w:pPr>
      <w:r>
        <w:rPr>
          <w:rFonts w:ascii="IRNazanin" w:hAnsi="IRNazanin" w:eastAsia="IRNazanin"/>
          <w:color w:val="111111"/>
          <w:sz w:val="28"/>
          <w:sz w:val="28"/>
          <w:szCs w:val="28"/>
          <w:rtl w:val="true"/>
          <w:lang w:bidi="fa-IR"/>
        </w:rPr>
        <w:t xml:space="preserve">شیخ الاسلام شیخ محسن حکیم زاده فرزند روحانی جلیل القدر شیخ علی از علمای اعلام و روحانیان عالى مقام منطقه قفقاز است در سال </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مكتب خانهای مقدمات و سطوح عالی علوم اسلامی را نزد پدر بزرگوار و سایر عالمان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سالگی در حالی که توشه ای در خور از علم و فضیلت داشت به دستور پدر که خود از تحصیل کردگان حوزه علمیه مشهد مقدس ،بود راهی آن حوزه مبارك شد و مدت هفت سال از استادان و بزرگان علمی آنجا بهره برد و به مقامات عالی علمی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در مسجد اسلاملی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شاماخی به اقامه جماعت و وعظ و ارشاد و ترویج معارف و احکام دینی پرداخت در جریان حمله ارامنه به منطقه شاماخی به همراه خانواده و جمعی از اهالی شهر مجبور به ترک دیار و اقامت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از مساجد آن شهر به اقامه جماعت و دیگر فعالیتهای دینی همت گمارد پس از استقرار حکومت کمونیستی شیخ به مانند دیگر عالمان و روحانیان منطقه تحت تعقیب و آزار و اذیت قرار گرفت و سرانجام در سال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م دستگیر و به مدت هشت ماه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صابر آباد تبعید و دوسال در آنجا تحت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تبعیدگاه خارج شد و در مکانی گمنام در مسیر شاماخی به باکو دوازده سال در کمال عسرت و سختی با خانواده خود روزگار گذراند دورانی که خود از آن به عنوان سخت ترین ایام عمر پر از رنج و محنت و اضطراب خویش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 xml:space="preserve"> م که اداره روحانیون مسلمانان قفقاز فعالیت خود را آغاز کرد شیخ محسن به عنوان معاون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 و تا سال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سمت فعالیتهایی از قبیل تعمیر برخی از مساجد و تأسیس مدرسه علمیه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به تحقیق درباره امامزادگان شهرهای گنجه و نارداران و دیگر بقات متبرکه پرداخت پس از درگذشت شیخ الاسلام علیزاده در سال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شیخ الاسلام منطقه تعیین شد و به خدمات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فقه و اصول و تفسیر و حدیث، در علم طب نیز تبحر داشته و به معالجه بیماران می پرداخته است از حضرتش به عنوان عالمی صاحب مکارم اخلاق حسن سلوك متواضع و سخاوتمند و خدوم به مردم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قبرستان مرکزی شهر باکو به خاك سپرده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07"/>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08" o:detectmouseclick="t"/>
                <v:stroke color="#3465a4" joinstyle="round" endcap="flat"/>
                <w10:wrap type="none"/>
              </v:shape>
            </w:pict>
          </mc:Fallback>
        </mc:AlternateContent>
      </w:r>
      <w:bookmarkStart w:id="229" w:name="pg9367_87754"/>
    </w:p>
    <w:p>
      <w:pPr>
        <w:pStyle w:val="Heading2"/>
        <w:numPr>
          <w:ilvl w:val="1"/>
          <w:numId w:val="1"/>
        </w:numPr>
        <w:rPr/>
      </w:pPr>
      <w:bookmarkStart w:id="230" w:name="__RefHeading___Toc5379808_2870459653"/>
      <w:bookmarkStart w:id="231" w:name="_Toc77"/>
      <w:bookmarkEnd w:id="229"/>
      <w:bookmarkEnd w:id="230"/>
      <w:r>
        <w:rPr/>
        <w:t>72</w:t>
      </w:r>
      <w:r>
        <w:rPr>
          <w:rtl w:val="true"/>
        </w:rPr>
        <w:t xml:space="preserve">- </w:t>
      </w:r>
      <w:r>
        <w:rPr>
          <w:rtl w:val="true"/>
        </w:rPr>
        <w:t>حضرت آیت الله شيخ علی بادکوبه ای</w:t>
      </w:r>
      <w:bookmarkEnd w:id="231"/>
    </w:p>
    <w:p>
      <w:pPr>
        <w:pStyle w:val="BookText"/>
        <w:rPr/>
      </w:pPr>
      <w:r>
        <w:rPr>
          <w:rFonts w:ascii="IRNazanin" w:hAnsi="IRNazanin" w:eastAsia="IRNazanin"/>
          <w:color w:val="111111"/>
          <w:sz w:val="28"/>
          <w:sz w:val="28"/>
          <w:szCs w:val="28"/>
          <w:rtl w:val="true"/>
          <w:lang w:bidi="fa-IR"/>
        </w:rPr>
        <w:t>حضرت آیت الله شیخ علی بادکوبه ای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قرائت قرآن ،بوستان گلستان و دیگر کتابهای مرسوم مکتب خانههای وقت قفقاز و بخشی از مقدمات علوم حوزوی را در مدرسه آخوند ملاآقا علی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حوزه علمیه قم شد و به مدت هفت سال سطوح عالی علوم اسلامی را از استادان آنجا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علميه نجف اشرف مهاجرت کرد و به مدت ده سال از محضر بزرگانی چون حضرات آیات عظام آخوند ملا محمد کاظم خراسانی، سیدمحمدکاظم طباطبایی یزدی و میرزا محمدحسین نائینی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 به زادگاه خود بازگشت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جماعت و وعظ و ارشاد و تبلیغ و تدریس علوم اسلامی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فقه و اصول و حدیث و تفسیر در علم طب نیز تبحر داشته و به معالجه بیماران می پرداخته است و همین امر سبب محبوبیت و شهرت گسترده وی گردید ایشان همانند دیگر علما و روحانیان وقت تحت تعقیب و آزار و اذیت حکومت کمونیستی قرار گرفت و تهدید به قتل شد اما با عنایت خداوند متعال یکی از ارادتمندان شیخ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پنهان نمود و در میان مردم شایع کرد که شیخ علی از دنیا رفته است و برای او قبری نیز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آن روحانی خدمتگزار از مرگ نجات یافت و تا سال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 به صورت مخفی و با اسم مستعار در یکی از شهرهای قفقاز به زندگی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زمانی که قدری از صولت و سختگیری حکومت کمونیستی کاسته شد به زادگاه خود بازگشت و فعالیتهای خویش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به جوار رحمت حق شتافت و در قبرستان زادگاهش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يك دوره تفسیر قرآن کريم که حاصل دوران غربت و گمنامیاش میباشد به یادگار مانده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1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12" o:detectmouseclick="t"/>
                <v:stroke color="#3465a4" joinstyle="round" endcap="flat"/>
                <w10:wrap type="none"/>
              </v:shape>
            </w:pict>
          </mc:Fallback>
        </mc:AlternateContent>
      </w:r>
      <w:bookmarkStart w:id="232" w:name="pg9367_87756"/>
    </w:p>
    <w:p>
      <w:pPr>
        <w:pStyle w:val="Heading2"/>
        <w:numPr>
          <w:ilvl w:val="1"/>
          <w:numId w:val="1"/>
        </w:numPr>
        <w:rPr/>
      </w:pPr>
      <w:bookmarkStart w:id="233" w:name="__RefHeading___Toc5379810_2870459653"/>
      <w:bookmarkStart w:id="234" w:name="_Toc78"/>
      <w:bookmarkEnd w:id="232"/>
      <w:bookmarkEnd w:id="233"/>
      <w:r>
        <w:rPr/>
        <w:t>73</w:t>
      </w:r>
      <w:r>
        <w:rPr>
          <w:rtl w:val="true"/>
        </w:rPr>
        <w:t xml:space="preserve">- </w:t>
      </w:r>
      <w:r>
        <w:rPr>
          <w:rtl w:val="true"/>
        </w:rPr>
        <w:t>حضرت آیت الله سيد محمد بادکوبه ای</w:t>
      </w:r>
      <w:bookmarkEnd w:id="234"/>
    </w:p>
    <w:p>
      <w:pPr>
        <w:pStyle w:val="BookText"/>
        <w:rPr/>
      </w:pPr>
      <w:r>
        <w:rPr>
          <w:rFonts w:ascii="IRNazanin" w:hAnsi="IRNazanin" w:eastAsia="IRNazanin"/>
          <w:color w:val="111111"/>
          <w:sz w:val="28"/>
          <w:sz w:val="28"/>
          <w:szCs w:val="28"/>
          <w:rtl w:val="true"/>
          <w:lang w:bidi="fa-IR"/>
        </w:rPr>
        <w:t>حضرت آیت الله سید محمد بادکوبه ای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۱۸۶۸</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 بادکوبه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w:t>
      </w:r>
    </w:p>
    <w:p>
      <w:pPr>
        <w:pStyle w:val="BookText"/>
        <w:rPr/>
      </w:pPr>
      <w:r>
        <w:rPr>
          <w:rFonts w:ascii="IRNazanin" w:hAnsi="IRNazanin" w:eastAsia="IRNazanin"/>
          <w:color w:val="111111"/>
          <w:sz w:val="28"/>
          <w:sz w:val="28"/>
          <w:szCs w:val="28"/>
          <w:rtl w:val="true"/>
          <w:lang w:bidi="fa-IR"/>
        </w:rPr>
        <w:t>مقدمات علوم دینی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مشهد مقدس مهاجرت کرد و سطوح عالی فقه و اصول را نزد استادان آن حوزه مقدس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عازم حوزه علميه اصفهان شد و منطق و فلسفه و کلام را از گنجینه دانش بزرگان آنجا فراگرفت و در حالی که توشه ای درخور از علم و فضیلت اندوخته بود به نجف اشرف هجرت کرد و به تکمیل تحصیلات علوم معقول و منقول در محضر بزرگانی همچون حضرات آيات عظام سيدحسين بادکوبه ای شریعت اصفهانی آخوند ملا محمد كاظم خراسانی، سیدمحمدکاظم طباطبایی یزدی و آقا سیدابوالحسن اصفهانی پرداخت و به درجه رفیع اجتهاد در علوم اسلامی نایل گشت و به دریافت گواهی اجتهاد و اجازه روایت از استادان معظم خود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سالهای آغازین قرن بیست میلادی به بادکوبه بازگشت و علاوه بر وعظ و ارشاد و تبلیغ و ترویج معارف و احکام دینی با تأسیس مدرسهای علمیه به تعلیم و تربیت طلاب علوم دینی همت گمارد پس از انقلاب کمونیستی و حاکمیت حکومت الحادی در روسیه به تبع آن در منطقه قفقاز عرصه بر علما و روحانیان و عموم دین داران سخت تنگ و تاريك شد و خفقان و استبداد مطلق حاکم گشت عالمان مجاهد به رهبری آیت الله شیخ عبدالغنی بادکوبه ای به مبارزه و جهاد برخاستند و آقا سید محمد نیز از یاران وفادار شیخ در این جهاد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مدت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سیبری تبعید شد؛ اما تبعید وی بیش از پنج سال طول نکشید و به بادکوبه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مدتی بعد دوباره دستگیر و زندانی شد و پس از نه ماه تحمّل شکنجه و زندان آزاد گردید و این بار عزم مهاجرت به شهر اردبیل نمود شهرت و عظمت علمی و معنوی معظم له علما، روحانیان و مردم مسلمان اردبیل را متوجه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بساط تبلیغ، تدریس و اقامه جماعت را در مسجد سرچشمه و سپس مسجد رحمانیه گسترد؛ اما روشنگری های وی علیه حکومت استبدادی رضاخان موجب شد وی به تبریز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شهر تبریز را محل سکونت خود قرار داد و به انجام وظايف يك روحانی عالی مقام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جریانات و حوادث مختلف اجتماعی و سیر نهضت اسلامی امام خمینی از همراهان و یاران تفکر و اندیشه مبارزاتی آن رهبر فرزانه به شمار می رفت و از علمای بزرگ شهر تبریز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حاشیه برکتاب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برکتاب شرح تجريد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مجاهد نستوه در هفتم جمادى الآخر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اوت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م دارفانی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 شکوه در قبرستان وادی رحمت تبریز به خاک سپرده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15"/>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16" o:detectmouseclick="t"/>
                <v:stroke color="#3465a4" joinstyle="round" endcap="flat"/>
                <w10:wrap type="none"/>
              </v:shape>
            </w:pict>
          </mc:Fallback>
        </mc:AlternateContent>
      </w:r>
      <w:bookmarkStart w:id="235" w:name="pg9367_87758"/>
    </w:p>
    <w:p>
      <w:pPr>
        <w:pStyle w:val="Heading2"/>
        <w:numPr>
          <w:ilvl w:val="1"/>
          <w:numId w:val="1"/>
        </w:numPr>
        <w:rPr/>
      </w:pPr>
      <w:bookmarkStart w:id="236" w:name="__RefHeading___Toc5379812_2870459653"/>
      <w:bookmarkStart w:id="237" w:name="_Toc79"/>
      <w:bookmarkEnd w:id="235"/>
      <w:bookmarkEnd w:id="236"/>
      <w:r>
        <w:rPr/>
        <w:t>74</w:t>
      </w:r>
      <w:r>
        <w:rPr>
          <w:rtl w:val="true"/>
        </w:rPr>
        <w:t xml:space="preserve">- </w:t>
      </w:r>
      <w:r>
        <w:rPr>
          <w:rtl w:val="true"/>
        </w:rPr>
        <w:t>حضرت آیت الله شیخ فاضل موحد قفقازی</w:t>
      </w:r>
      <w:bookmarkEnd w:id="237"/>
    </w:p>
    <w:p>
      <w:pPr>
        <w:pStyle w:val="BookText"/>
        <w:rPr/>
      </w:pPr>
      <w:r>
        <w:rPr>
          <w:rFonts w:ascii="IRNazanin" w:hAnsi="IRNazanin" w:eastAsia="IRNazanin"/>
          <w:color w:val="111111"/>
          <w:sz w:val="28"/>
          <w:sz w:val="28"/>
          <w:szCs w:val="28"/>
          <w:rtl w:val="true"/>
          <w:lang w:bidi="fa-IR"/>
        </w:rPr>
        <w:t>حضرت آیت الله شيخ فاضل موحد لنکرانی قفقازی از علمای اعلام و فقهای عظام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لنكران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حوزوی را در زادگاه خود نزد حاج محمدقلی از روحانیان منطقه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عازم حوزه علمیه اردبیل شد و بخشی از سطوح عالی را نزد علمای وقت اردبیل از جمله ملا عبدالظاهر اردبیلی و آقا سید محمود موسوی فرا گرفت پس از آن به حوزه علميه زنجان رفت و باقیمانده دروس سطح عالی را از محضر استادان آنجا همچون آخوند ملا محمدتقی و حاج میرزا علی نقی و دیگران آموخت آنگاه به زادگاه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ادامه تحصیل از سویی و وخامت اوضاع منطقه پس از حاکمیت کمونیستها از سویی دیگر، وی را بر آن داشت که به حوزه علمیه مشهد مقدس هجرت کند و در دروس خارج فقه و اصول از محضر حضرات آیات آقا میرزا محمد آقازاده خراسانی آقا شیخ حسن ،برسی، شیخ مرتضی آشتیانی و حاج آقا حسین قمی و در حکمت و کلام از آقا شیخ اسدالله یزدی و شیخ حسین کاشانی مستفیض گردد و به مقامات عالی نایل آید بعد از آن در حوزه علمیه قم رحل اقامت افکند و از ملازمان درس و بحث مؤسس حوزه علميه قم حضرت آیت الله العظمی حاج شیخ عبدالکریم حائری یزدی گشت و نیز از محضر عارف عظیم الشّأن آیت الله میرزا جواد آقا ملکی تبریزی بهره معنوی برد و از مدرسان بنام حوزه ی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آیت الله مؤسس معظم له از مشاوران و یاران زعیم شیعه حضرت آیت الله العظمی حاج آقا حسین بروجردی و از علمای سرشناس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تقریرات درس خارج استاد ،خود آیت الله العظمی حائری یزدی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الافکار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مانده است وفات آن عالم ربّانی در اول آوریل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صفر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قبرستان شیخان قم به خاک سپرده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1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20" o:detectmouseclick="t"/>
                <v:stroke color="#3465a4" joinstyle="round" endcap="flat"/>
                <w10:wrap type="none"/>
              </v:shape>
            </w:pict>
          </mc:Fallback>
        </mc:AlternateContent>
      </w:r>
      <w:bookmarkStart w:id="238" w:name="pg9367_87760"/>
    </w:p>
    <w:p>
      <w:pPr>
        <w:pStyle w:val="Heading2"/>
        <w:numPr>
          <w:ilvl w:val="1"/>
          <w:numId w:val="1"/>
        </w:numPr>
        <w:rPr/>
      </w:pPr>
      <w:bookmarkStart w:id="239" w:name="__RefHeading___Toc5379814_2870459653"/>
      <w:bookmarkStart w:id="240" w:name="_Toc80"/>
      <w:bookmarkEnd w:id="238"/>
      <w:bookmarkEnd w:id="239"/>
      <w:r>
        <w:rPr/>
        <w:t>75</w:t>
      </w:r>
      <w:r>
        <w:rPr>
          <w:rtl w:val="true"/>
        </w:rPr>
        <w:t xml:space="preserve">- </w:t>
      </w:r>
      <w:r>
        <w:rPr>
          <w:rtl w:val="true"/>
        </w:rPr>
        <w:t>حضرت آیت الله شیز اسحاق آستارای قفقازی</w:t>
      </w:r>
      <w:bookmarkEnd w:id="240"/>
    </w:p>
    <w:p>
      <w:pPr>
        <w:pStyle w:val="BookText"/>
        <w:rPr/>
      </w:pPr>
      <w:r>
        <w:rPr>
          <w:rFonts w:ascii="IRNazanin" w:hAnsi="IRNazanin" w:eastAsia="IRNazanin"/>
          <w:color w:val="111111"/>
          <w:sz w:val="28"/>
          <w:sz w:val="28"/>
          <w:szCs w:val="28"/>
          <w:rtl w:val="true"/>
          <w:lang w:bidi="fa-IR"/>
        </w:rPr>
        <w:t>حضرت آیت الله شیخ اسحاق آستارایی قفقازی از علمای اعلام و فقهای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آستارای منطقه لنکران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حوزوی را در حوزه علمیه لنکران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حوزه علمیه اردبیل عزیمت کرد و سطوح عالی را نزد استادانی چون میرزا ابراهيم افتخار العلماء، شیخ عبدالله اردبیلی و آیت الله میر محی الدین یونسی فرا گرفت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مشهد مقدس هجرت کرد و در محضر حضرات آیات شیخ حسن ،برسی میرزا ابوالقاسم حکمی، سید آقابزرگ شهیدی شیخ هاشم قزوینی و ادیب نیشابوری به تکمیل تحصیلات خود در علوم نقلی و عقلی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اقامت در جوار بارگاه ملکوتی ثامن الحجج، حضرت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ق به حوزه علمیه قم عزیمت کرد و در آن شهر مقدس رحل اقامت افکند و در دروس خارج فقه و اصول حضرات آیات عظام حاج شیخ عبدالکریم حائری یزدی، آقا سید محمد تقی خوانساری، سیّد محمّد حجت کوه کمری شیخ محمدرضا مسجد شاهی اصفهانی و سيد حسين طباطبایی بروجردی حاضر شد و به مقامات عالی علمی و معنوی دست یافت و خود بر کرسی تدریس نشست و از مدرسان بنام فقه، اصول فلسفه وكلام حوزه علمیه قم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آغاز تأسیس مدرسه علمیه حجتیه به امر آیت الله العظمی سیّد محمّد حجّت کوه کمری مدیریت آن مرکز علمی را عهده دار شد و به تعلیم و تربیت طلاب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تقریرات بحثهای علمی استادان خود حضرات آیات حجّت کوه کمری و حائری یزدی به یادگار مانده است وفات آن عالم ربانی در روز پنجشنبه هجدهم ذی القعده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ژانویه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شهر مقدس قم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23"/>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24" o:detectmouseclick="t"/>
                <v:stroke color="#3465a4" joinstyle="round" endcap="flat"/>
                <w10:wrap type="none"/>
              </v:shape>
            </w:pict>
          </mc:Fallback>
        </mc:AlternateContent>
      </w:r>
      <w:bookmarkStart w:id="241" w:name="pg9367_87762"/>
    </w:p>
    <w:p>
      <w:pPr>
        <w:pStyle w:val="Heading2"/>
        <w:numPr>
          <w:ilvl w:val="1"/>
          <w:numId w:val="1"/>
        </w:numPr>
        <w:rPr/>
      </w:pPr>
      <w:bookmarkStart w:id="242" w:name="__RefHeading___Toc5379816_2870459653"/>
      <w:bookmarkStart w:id="243" w:name="_Toc81"/>
      <w:bookmarkEnd w:id="241"/>
      <w:bookmarkEnd w:id="242"/>
      <w:r>
        <w:rPr/>
        <w:t>76</w:t>
      </w:r>
      <w:r>
        <w:rPr>
          <w:rtl w:val="true"/>
        </w:rPr>
        <w:t xml:space="preserve">- </w:t>
      </w:r>
      <w:r>
        <w:rPr>
          <w:rtl w:val="true"/>
        </w:rPr>
        <w:t>حضرت آیت الله شیخ صدر الدین بادکوبه ای</w:t>
      </w:r>
      <w:bookmarkEnd w:id="243"/>
    </w:p>
    <w:p>
      <w:pPr>
        <w:pStyle w:val="BookText"/>
        <w:rPr/>
      </w:pPr>
      <w:r>
        <w:rPr>
          <w:rFonts w:ascii="IRNazanin" w:hAnsi="IRNazanin" w:eastAsia="IRNazanin"/>
          <w:color w:val="111111"/>
          <w:sz w:val="28"/>
          <w:sz w:val="28"/>
          <w:szCs w:val="28"/>
          <w:rtl w:val="true"/>
          <w:lang w:bidi="fa-IR"/>
        </w:rPr>
        <w:t>حضرت آیت الله شیخ صدرالدین مشهور به شیخ صدرا بادکوبه ای، فرزند شیخ نعمت الله از علمای اعلام و فقهای عظام و حکمای بنام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تلاوت قرآن نصاب الصبيان ،بوستان گلستان و دیگر كتب متداول مکتب خانه های قفقاز را نزد پدر و دیگر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توسط مأموران حکومت تزاری دستگیر و به سیبری تبعید شد و وی تحت تکفل و تعلیم و تربیت عموی بزرگوار خود ملا محمد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را از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راهنمایی وی به شهر باکو منتقل شد و در محضر عالم جلیل القدر آقا میرعبدالخالق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کمونیستی 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 به همراه تنی چند از طلاب علوم دینی با مشقت و رنج فراوان از طریق ساحل دریای خزر به مشهد مقدس پناه برد که خود از مرارتها و سختیهای بسیار این هجرت فی سبیل الله که چندین ماه به طول انجامید خاطرات شگفت آوری بیان داشته است ایشان در مشهد مقدّس ابتدا در درس ادیب نامی عبدالجواد ادیب نیشابوری شرکت کرد و به تکمیل دروس مقدماتی اهتمام ورزید، سطوح عالی فقه و اصول را از محضر آقا سیدباقر رضوی و سیدجعفر شهرستانی بهره برد و در درس خارج فقه و اصول حضرات آیات میرزا محمد آقازاده خراسانی حاج آقا حسین طباطبایی قمی و شیخ مرتضی آشتیانی حاضر شد و شرح منظومه سبزواری و کتاب مبدأ و معاد ملاصدرای شیرازی را از شیخ اسدالله یزدی و شفای ابن سينا و اسفار اربعه را از آقابزرگ حکیم خراسانی آموخت و در حالی که به مقامات عالی علمی و معنوی دست یافته بود بعد از دوازده سال اقامت در مشهد مقدس راهی حوزه علمیه تهران شد و حضور پرفیض حکیم نامى ميرزا محمدمهدی الهی قمشه ای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استفاضه از بزرگان تهران به حوزه مقدّس نجف اشرف مهاجرت کرد و از گنجینه دانش بزرگانی چون حضرات آیات عظام میرزا محمدحسین نایینی و شیخ محمد حسین اصفهانی، شیخ موسی ،خراسانی، سیدابوالحسن اصفهانی و آقا سیدحسین بادکوبه ای بهره برد و به مقام رفیع اجتهاد در علوم عقلی و نقلی نایل آمد و خود بر کرسی تدریس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علمی در کنار قدس و ورع و فضیلت و تقوا و زهد و دوری از زخارف دنیا از ایشان عالمی جامع و کامل ساخت و مشارالیه با لبنان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تدریس فقه و اصول، حضرتش در فلسفه اشراق و مشاء و حکمت متعالیه بدون تردید از بزرگترین استادان حوزه نجف اشرف در نیمه دوم قرن چهارده هجری قمری است و بسیاری از بزرگان علمی این دوره از جمله شهید آیت الله سيّد محمّد باقر صدر از شاگردان ایشان محسوب میشوند سرانجام آن عالم ربانی و حكيم متاله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م دارفانی را وداع گفت و به دیار باقی شتافت و در جوار بارگاه ملکوتی امیر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خاک سپرده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القدوسى </w: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2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28" o:detectmouseclick="t"/>
                <v:stroke color="#3465a4" joinstyle="round" endcap="flat"/>
                <w10:wrap type="none"/>
              </v:shape>
            </w:pict>
          </mc:Fallback>
        </mc:AlternateContent>
      </w:r>
      <w:bookmarkStart w:id="244" w:name="pg9367_87764"/>
    </w:p>
    <w:p>
      <w:pPr>
        <w:pStyle w:val="Heading2"/>
        <w:numPr>
          <w:ilvl w:val="1"/>
          <w:numId w:val="1"/>
        </w:numPr>
        <w:rPr/>
      </w:pPr>
      <w:bookmarkStart w:id="245" w:name="__RefHeading___Toc5379818_2870459653"/>
      <w:bookmarkStart w:id="246" w:name="_Toc82"/>
      <w:bookmarkEnd w:id="244"/>
      <w:bookmarkEnd w:id="245"/>
      <w:r>
        <w:rPr/>
        <w:t>77</w:t>
      </w:r>
      <w:r>
        <w:rPr>
          <w:rtl w:val="true"/>
        </w:rPr>
        <w:t xml:space="preserve">- </w:t>
      </w:r>
      <w:r>
        <w:rPr>
          <w:rtl w:val="true"/>
        </w:rPr>
        <w:t>حضرت آیت الله شيخ جعفر لنکرانی</w:t>
      </w:r>
      <w:bookmarkEnd w:id="246"/>
    </w:p>
    <w:p>
      <w:pPr>
        <w:pStyle w:val="BookText"/>
        <w:rPr/>
      </w:pPr>
      <w:r>
        <w:rPr>
          <w:rFonts w:ascii="IRNazanin" w:hAnsi="IRNazanin" w:eastAsia="IRNazanin"/>
          <w:color w:val="111111"/>
          <w:sz w:val="28"/>
          <w:sz w:val="28"/>
          <w:szCs w:val="28"/>
          <w:rtl w:val="true"/>
          <w:lang w:bidi="fa-IR"/>
        </w:rPr>
        <w:t>حضرت آیت الله شیخ جعفر لنکرانی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هشتم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ربیع الاول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لنکران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مقدمات علوم حوزوی را نزد پدر که از روحانیان والامقام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عازم حوزه ی علمیه تهران گردید و به مدت هشت سال در فقه و اصول و فلسفه و کلام، خوشه چین خرمن دانش بزرگان علمی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عزیمت کرد و به مدت سه سال از محضر حضرات آیات میرزا محمد همدانی و حاج شیخ عبدالکریم حائری یزدی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حظ وافری از علوم معقول و منقول ،داشت، به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حوزه علميه نجف اشرف شد و در حلقه شاگردان بزرگانی چون حضرات آیات عظام میرزا محمد حسین نائینی میرزا علی محقق ایروانی و سیدابوالحسن اصفهانی درآمد و به درجات عالی علمی و معنوی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معلومات و نیل به مقامات به تهران بازگشت و در آنجا اقامت گزید و در مسجد وزیر دفتر به اقامه جماعت و وعظ و ارشاد و تبلیغ و ترویج معارف و احکام دینی و به خصوص تفسیر قرآن کریم اهتمام ورزید ایشان علاوه بر مقامات علمی و زهد و تقوا و دوری از زخارف دنیا که ویژگی بارز علمای اسلام است به هنر خوشنویسی آراسته و دارای خطی 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اوایل ماه رمضان المبارك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حرم کریمه اهل بیت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3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32" o:detectmouseclick="t"/>
                <v:stroke color="#3465a4" joinstyle="round" endcap="flat"/>
                <w10:wrap type="none"/>
              </v:shape>
            </w:pict>
          </mc:Fallback>
        </mc:AlternateContent>
      </w:r>
      <w:bookmarkStart w:id="247" w:name="pg9367_87766"/>
    </w:p>
    <w:p>
      <w:pPr>
        <w:pStyle w:val="Heading2"/>
        <w:numPr>
          <w:ilvl w:val="1"/>
          <w:numId w:val="1"/>
        </w:numPr>
        <w:rPr/>
      </w:pPr>
      <w:bookmarkStart w:id="248" w:name="__RefHeading___Toc5379820_2870459653"/>
      <w:bookmarkStart w:id="249" w:name="_Toc83"/>
      <w:bookmarkEnd w:id="247"/>
      <w:bookmarkEnd w:id="248"/>
      <w:r>
        <w:rPr/>
        <w:t>78</w:t>
      </w:r>
      <w:r>
        <w:rPr>
          <w:rtl w:val="true"/>
        </w:rPr>
        <w:t xml:space="preserve">- </w:t>
      </w:r>
      <w:r>
        <w:rPr>
          <w:rtl w:val="true"/>
        </w:rPr>
        <w:t>حضرت آیت الله سيد عبد الحجت ایروانی</w:t>
      </w:r>
      <w:bookmarkEnd w:id="249"/>
    </w:p>
    <w:p>
      <w:pPr>
        <w:pStyle w:val="BookText"/>
        <w:rPr/>
      </w:pPr>
      <w:r>
        <w:rPr>
          <w:rFonts w:ascii="IRNazanin" w:hAnsi="IRNazanin" w:eastAsia="IRNazanin"/>
          <w:color w:val="111111"/>
          <w:sz w:val="28"/>
          <w:sz w:val="28"/>
          <w:szCs w:val="28"/>
          <w:rtl w:val="true"/>
          <w:lang w:bidi="fa-IR"/>
        </w:rPr>
        <w:t xml:space="preserve">حضرت آیت الله سید عبدالحجّت ایروانی فرزند آیت الله سید علی ایروانی از علمای اعلام و فقهای عالی مقام منسوب به منطقه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ق پس از هجرت پدر بزرگوارش به تبریز در آن شهر دیده به جهان گشود مقدّمات و سطوح عالی علوم دینی را نزد پدر و دیگر علمای حوزه علمیه تبریز فرا گرفت و در حالی که توشه ای درخور از علم و فضیلت داشت رهسپار نجف اشرف گردید و در حلقه شاگردان بزرگان علمی و معنوی دیار نور همچون حضرات آیات عظام شیخ محمّدحسین غروی اصفهانی میرزا محمدحسین نایینی، آقا ضیاءالدین عراقی و دیگران درآمد و به مقام رفیع اجتهاد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تبریز مراجعت کرد و علاوه بر وعظ و ارشاد و ترویج و تبلیغ معارف و احکام دینی در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علی اصغر به تدریس و اداره مدرسه علمیه خواجه علی اصغر پرداخت و به تعلیم و تربیت طلاب همت گمارد مقامات علمی و معنوی و نورانیت ظاهر و باطن آن عالم ربانی خیلی زود حضرتش را در صدر علماء تبریز قرار داد و مورد توجه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معظم له اهتمام ویژه ای به تفسیر قرآن کریم برای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حاشیه بر رسالة عمليّه استادش آیت الله غروی اصفهانی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جلیل القدر در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به شهر قم منتقل شد و در یکی از حجرات حرم مطهر کریمه اهل بيت عليها السلام به خاک سپرده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3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36" o:detectmouseclick="t"/>
                <v:stroke color="#3465a4" joinstyle="round" endcap="flat"/>
                <w10:wrap type="none"/>
              </v:shape>
            </w:pict>
          </mc:Fallback>
        </mc:AlternateContent>
      </w:r>
      <w:bookmarkStart w:id="250" w:name="pg9367_87768"/>
    </w:p>
    <w:p>
      <w:pPr>
        <w:pStyle w:val="Heading2"/>
        <w:numPr>
          <w:ilvl w:val="1"/>
          <w:numId w:val="1"/>
        </w:numPr>
        <w:rPr/>
      </w:pPr>
      <w:bookmarkStart w:id="251" w:name="__RefHeading___Toc5379822_2870459653"/>
      <w:bookmarkStart w:id="252" w:name="_Toc84"/>
      <w:bookmarkEnd w:id="250"/>
      <w:bookmarkEnd w:id="251"/>
      <w:r>
        <w:rPr/>
        <w:t>79</w:t>
      </w:r>
      <w:r>
        <w:rPr>
          <w:rtl w:val="true"/>
        </w:rPr>
        <w:t xml:space="preserve">- </w:t>
      </w:r>
      <w:r>
        <w:rPr>
          <w:rtl w:val="true"/>
        </w:rPr>
        <w:t>شیخ الاسلام حاج علی آقا سلیمان زاده</w:t>
      </w:r>
      <w:bookmarkEnd w:id="252"/>
    </w:p>
    <w:p>
      <w:pPr>
        <w:pStyle w:val="BookText"/>
        <w:rPr/>
      </w:pPr>
      <w:r>
        <w:rPr>
          <w:rFonts w:ascii="IRNazanin" w:hAnsi="IRNazanin" w:eastAsia="IRNazanin"/>
          <w:color w:val="111111"/>
          <w:sz w:val="28"/>
          <w:sz w:val="28"/>
          <w:szCs w:val="28"/>
          <w:rtl w:val="true"/>
          <w:lang w:bidi="fa-IR"/>
        </w:rPr>
        <w:t>شیخ الاسلام آخوند حاج علی آقا سلیمان زاده فرزند شیخ محمدامین از علمای اعلام و روحانیان عالی مقام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و بخشی از سطوح عالی علوم اسلامی را نزد پدر بزرگوار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حوزههای علمیه اردبیل و زنجان رهسپار گشت و از استادان آن دو حوزه علمیه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اقامت و استادان وی در حوزه های مذکور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برادرش به حوزه علمیه نجف اشرف مهاجرت کرد و در جمع شاگردان بزرگان علمی آن حوزه مقدس همچون حضرات آیات عظام سید محمد کاظم طباطبايي ،یزدی آخوند ملا محمدکاظم خراسانی و میرزا محمدحسین نائینی درآمد و به مقامات علمی و معنوی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دوازده سال توقف و بهره بری از محضر استادان نجف، در پی فوت ناگهانی برادرش در نجف اشرف وی به زادگاه خود بازگشت و در یکی از مساجد شهر باکو به اقامه جماعت و وعظ و ارشاد و تبلیغ و تدریس علوم و معارف اسلامی پرداخت پس از فوت شیخ الاسلام وقت ،قفقاز، شیخ محسن حکیم زاده در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م، ایشان به منصب شیخ الاسلامی برگزیده شد و به مدت هشت سال ریاست اداره روحانیت مسلمانان قفقاز را عهده دار گشت سرانجام به احتمالی در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جوار رحمت حق شتافت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رحمة واسعة </w: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3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40" o:detectmouseclick="t"/>
                <v:stroke color="#3465a4" joinstyle="round" endcap="flat"/>
                <w10:wrap type="none"/>
              </v:shape>
            </w:pict>
          </mc:Fallback>
        </mc:AlternateContent>
      </w:r>
      <w:bookmarkStart w:id="253" w:name="pg9367_87770"/>
    </w:p>
    <w:p>
      <w:pPr>
        <w:pStyle w:val="Heading2"/>
        <w:numPr>
          <w:ilvl w:val="1"/>
          <w:numId w:val="1"/>
        </w:numPr>
        <w:rPr/>
      </w:pPr>
      <w:bookmarkStart w:id="254" w:name="__RefHeading___Toc5379824_2870459653"/>
      <w:bookmarkStart w:id="255" w:name="_Toc85"/>
      <w:bookmarkEnd w:id="253"/>
      <w:bookmarkEnd w:id="254"/>
      <w:r>
        <w:rPr/>
        <w:t>80</w:t>
      </w:r>
      <w:r>
        <w:rPr>
          <w:rtl w:val="true"/>
        </w:rPr>
        <w:t xml:space="preserve">- </w:t>
      </w:r>
      <w:r>
        <w:rPr>
          <w:rtl w:val="true"/>
        </w:rPr>
        <w:t>حضرت آیت الله شیخ مظاهر ناردارانی</w:t>
      </w:r>
      <w:bookmarkEnd w:id="255"/>
    </w:p>
    <w:p>
      <w:pPr>
        <w:pStyle w:val="BookText"/>
        <w:rPr/>
      </w:pPr>
      <w:r>
        <w:rPr>
          <w:rFonts w:ascii="IRNazanin" w:hAnsi="IRNazanin" w:eastAsia="IRNazanin"/>
          <w:color w:val="111111"/>
          <w:sz w:val="28"/>
          <w:sz w:val="28"/>
          <w:szCs w:val="28"/>
          <w:rtl w:val="true"/>
          <w:lang w:bidi="fa-IR"/>
        </w:rPr>
        <w:t xml:space="preserve">حضرت آیت الله شیخ مظاهر ناردارانی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مشهدی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بادکوبه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مكتب خانه ای همچون قرائت قرآن و کتابهای بوستان و گلستان سعدی و دیگر کتب متداول را در مکتب خانه محل فرا گرفت سپس مقدمات علوم حوزوی و بخشی از سطوح عالی را از محضر آخوند ملامحمد علی ناردارانی و شیخ محمد صالح آموخت و در حالی که توشه ای درخور از علم و فضیلت داشت راهی حوزه علمیه تهران گردید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چین خرمن دانش بزرگان علمی و معنوی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سالیانی توقف در تهران به مشهد مقدس هجرت کرد و مدت ده سال نیز در آن حوزه مقدس به تحصیل و تکمیل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وی در تهران اطلاعی در دست نیست اما به احتمالی در حوزه علمیه مشهد مقدس از محضر بزرگانی چون میرزا احمد ،کفایی، میرزا مهدی اصفهانی و حاج آقا حسین قمی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تحصیلات به زادگاه خود بازگشت و به وعظ و ارشاد و تبلیغ و ترویج علوم و معارف اسلامی پرداخت ایشان همت والایی در تدریس داشته و به رغم خفقان شدید حکومت کمونیستی بسیاری از طلاب علوم دینی را تحت تعلیم و تربیت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سرنوشت دیگر عالمان قفقاز وی نیز تحت شدیدترین فشارها و آزار و اذیتها واقع شد و سرانجام دستگیر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سیبری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مرگ استالین که قدری از صولت و سختگیری کمونیستها کاسته شد در سال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بازگشت در مسجد قریب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باکو به صورت محدود به تبلیغ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لبيك گفت و به دیار باقی شتافت و در قبرستان زادگاه خود نارداران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43"/>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344" o:detectmouseclick="t"/>
                <v:stroke color="#3465a4" joinstyle="round" endcap="flat"/>
                <w10:wrap type="none"/>
              </v:shape>
            </w:pict>
          </mc:Fallback>
        </mc:AlternateContent>
      </w:r>
      <w:bookmarkStart w:id="256" w:name="pg9367_87772"/>
    </w:p>
    <w:p>
      <w:pPr>
        <w:pStyle w:val="Heading2"/>
        <w:numPr>
          <w:ilvl w:val="1"/>
          <w:numId w:val="1"/>
        </w:numPr>
        <w:rPr/>
      </w:pPr>
      <w:bookmarkStart w:id="257" w:name="__RefHeading___Toc5379826_2870459653"/>
      <w:bookmarkStart w:id="258" w:name="_Toc86"/>
      <w:bookmarkEnd w:id="256"/>
      <w:bookmarkEnd w:id="257"/>
      <w:r>
        <w:rPr/>
        <w:t>81</w:t>
      </w:r>
      <w:r>
        <w:rPr>
          <w:rtl w:val="true"/>
        </w:rPr>
        <w:t xml:space="preserve">- </w:t>
      </w:r>
      <w:r>
        <w:rPr>
          <w:rtl w:val="true"/>
        </w:rPr>
        <w:t>حضرت آیت الله شيخ احمد لنکرانی</w:t>
      </w:r>
      <w:bookmarkEnd w:id="258"/>
    </w:p>
    <w:p>
      <w:pPr>
        <w:pStyle w:val="BookText"/>
        <w:rPr/>
      </w:pPr>
      <w:r>
        <w:rPr>
          <w:rFonts w:ascii="IRNazanin" w:hAnsi="IRNazanin" w:eastAsia="IRNazanin"/>
          <w:color w:val="111111"/>
          <w:sz w:val="28"/>
          <w:sz w:val="28"/>
          <w:szCs w:val="28"/>
          <w:rtl w:val="true"/>
          <w:lang w:bidi="fa-IR"/>
        </w:rPr>
        <w:t xml:space="preserve">حضرت آیت الله شیخ احمد لنکرانی فرزند ملاعبدالله از علمای اعلام و روحانیان عالی مقام قفقاز است در سال </w:t>
      </w: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جلیل آباد منطقه لنکران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مكتب خانه ای مقدمات و بخشی از سطوح عالی را نزد پدر و دیگر عالمان و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به ارشاد پدر به حوزه علمیه نجف اشرف مهاجرت کرد و از محضر بزرگانی چون حضرات آیات سید محمد کاظم طباطبایی یزدی آخوند ملا محمد کاظم خراسانی، شریعت اصفهانی و دیگر بزرگان بهره برد و به مقامات عالی علمی و معنوی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 خود بازگشت و به رغم اختناق به وجود آمده ناشی از حاکمیت رژیم کمونیسم با همتى والا مسجدی بنا کرد و به تبلیغ و ترویج معارف دینی و احکام شرعی و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دژخیمان کمونیسم حضور او را برنتافتند و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 وی را دستگیر و مدت ده سال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در سال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اندکی دوباره دستگیر و به یکی از مناطق سیبری تبعید شد و دیگر کسی از سرنوشت او باخبر نشد و فقط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آن عالم ربانی به خانواده اش ابلاغ شد اما از محل دفن وی هرگز نشانی به دست نیامد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47"/>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48" o:detectmouseclick="t"/>
                <v:stroke color="#3465a4" joinstyle="round" endcap="flat"/>
                <w10:wrap type="none"/>
              </v:shape>
            </w:pict>
          </mc:Fallback>
        </mc:AlternateContent>
      </w:r>
      <w:bookmarkStart w:id="259" w:name="pg9367_87774"/>
    </w:p>
    <w:p>
      <w:pPr>
        <w:pStyle w:val="Heading2"/>
        <w:numPr>
          <w:ilvl w:val="1"/>
          <w:numId w:val="1"/>
        </w:numPr>
        <w:rPr/>
      </w:pPr>
      <w:bookmarkStart w:id="260" w:name="__RefHeading___Toc5379828_2870459653"/>
      <w:bookmarkStart w:id="261" w:name="_Toc87"/>
      <w:bookmarkEnd w:id="259"/>
      <w:bookmarkEnd w:id="260"/>
      <w:r>
        <w:rPr/>
        <w:t>82</w:t>
      </w:r>
      <w:r>
        <w:rPr>
          <w:rtl w:val="true"/>
        </w:rPr>
        <w:t xml:space="preserve">- </w:t>
      </w:r>
      <w:r>
        <w:rPr>
          <w:rtl w:val="true"/>
        </w:rPr>
        <w:t>حضرت آیت الله سيّد محمد حسینی نجفی بادکوبه ای</w:t>
      </w:r>
      <w:bookmarkEnd w:id="261"/>
    </w:p>
    <w:p>
      <w:pPr>
        <w:pStyle w:val="BookText"/>
        <w:rPr/>
      </w:pPr>
      <w:r>
        <w:rPr>
          <w:rFonts w:ascii="IRNazanin" w:hAnsi="IRNazanin" w:eastAsia="IRNazanin"/>
          <w:color w:val="111111"/>
          <w:sz w:val="28"/>
          <w:sz w:val="28"/>
          <w:szCs w:val="28"/>
          <w:rtl w:val="true"/>
          <w:lang w:bidi="fa-IR"/>
        </w:rPr>
        <w:t>حضرت آیت الله سيّد محمّد حسينى نجفى بادکوبه ای فرزند حکیم متاله آیت الله سيدحسين بادکوبه ای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پدر بزرگوارش در نجف اشرف در آن شهر دیده به جهان گشود دروس مکتب خانه ای و مقدمات علوم دینی را تحت اشراف پدر نزد روحانیان نجف اشرف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عالی را از محضر والد معظم خود آموخت پس از آن از دروس خارج فقه و اصول بزرگانی همچون حضرات آیات عظام آخوند ملا محمد كاظم خراسانی، سيّد محمّد كاظم طباطبايي یزدی، شریعت اصفهانی و دیگران بهره برد و به مقامات عالی علمی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 به ایران اسلامی مهاجرت کرد و در شهر بندر انزلی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فقیهی پارسا عالمی زاهد و صاحب مقامات و کرامات معنوی و محاسن و فضایل اخلاقی بوده و به استجابت دعا شهرت داشته است از این رو مردم مؤمن اعتقادی تمام به معنویتش داشته و پناهگاه آنان در شداید و گرفتاریها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جلیل القدر و عالم ربانی در اكتبر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ذیقعده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 دارفانی را وداع گفت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باشکوه در جوار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بندر انزلی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مطهرش دارای جلال و شکوه بوده و زیارتگاه مردم مسلمان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5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52" o:detectmouseclick="t"/>
                <v:stroke color="#3465a4" joinstyle="round" endcap="flat"/>
                <w10:wrap type="none"/>
              </v:shape>
            </w:pict>
          </mc:Fallback>
        </mc:AlternateContent>
      </w:r>
      <w:bookmarkStart w:id="262" w:name="pg9367_87776"/>
    </w:p>
    <w:p>
      <w:pPr>
        <w:pStyle w:val="Heading2"/>
        <w:numPr>
          <w:ilvl w:val="1"/>
          <w:numId w:val="1"/>
        </w:numPr>
        <w:rPr/>
      </w:pPr>
      <w:bookmarkStart w:id="263" w:name="__RefHeading___Toc5379830_2870459653"/>
      <w:bookmarkStart w:id="264" w:name="_Toc88"/>
      <w:bookmarkEnd w:id="262"/>
      <w:bookmarkEnd w:id="263"/>
      <w:r>
        <w:rPr/>
        <w:t>83</w:t>
      </w:r>
      <w:r>
        <w:rPr>
          <w:rtl w:val="true"/>
        </w:rPr>
        <w:t xml:space="preserve">- </w:t>
      </w:r>
      <w:r>
        <w:rPr>
          <w:rtl w:val="true"/>
        </w:rPr>
        <w:t>حضرت آیت الله حاج میر محمد تقر طباطبای شیروانی</w:t>
      </w:r>
      <w:bookmarkEnd w:id="264"/>
    </w:p>
    <w:p>
      <w:pPr>
        <w:pStyle w:val="BookText"/>
        <w:rPr/>
      </w:pPr>
      <w:r>
        <w:rPr>
          <w:rFonts w:ascii="IRNazanin" w:hAnsi="IRNazanin" w:eastAsia="IRNazanin"/>
          <w:color w:val="111111"/>
          <w:sz w:val="28"/>
          <w:sz w:val="28"/>
          <w:szCs w:val="28"/>
          <w:rtl w:val="true"/>
          <w:lang w:bidi="fa-IR"/>
        </w:rPr>
        <w:t>حضرت آیت الله حاج میر محمدتقی طباطبایی شیروانی فرزند آیت الله سیدمهدی طباطبایی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ق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شیروان دیده به جهان گشود دروس مکتب خانهای مقدمات و بخشی از سطوح عالی علوم دینی را از علما و روحانیان منطقه فراگرفت در سنین جوانی عازم حوزه علمیه مشهد مقدس شد و به مدت شش سال از محضر بزرگان آن حوزه مقدس بهره برد از استادان وی در آن حوزه مبارک اطلاعی در دست نیست پس از آن به نجف اشرف مهاجرت کرد و از محضر بزرگانی چون حضرات آیات عظام سيّد محمّد كاظم طباطبایی یزدی میرزا محمد حسین نایینی و سید ابوالحسن اصفهانی و در حکمت و فلسفه از محضر آقا سیدحسین بادکوبه ای بهره برد و به مقامات عالی علمی و معنوی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یکی از سالهای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 به زادگاه خود بازگشت و به وعظ و ارشاد و تبلیغ و ترویج علوم و معارف اسلامی و احکام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توپراق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مساجدی است که ایشان در آن به اقامه جماعت و دیگر فعالیتهای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همچون دیگر علما منطقه از آزار و اذیت و فشار و تهدید دژخیمان کمونیسم در امان نماند و تحت پیگرد قرار گرفت و سرانجام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 و پس از مدتی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استالین که قدری از صولت و خفقان کمونیستی کاسته شد در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شیخ الاسلامی منطقه قفقاز به وی پیشنهاد گردید؛ اما معظم له از پذیرش آن سرباززد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سيد جليل القدر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به دیدار حق شتافت پیکر پاکش در قبرستان شهر شاماخی به خاک سپرده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55"/>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56" o:detectmouseclick="t"/>
                <v:stroke color="#3465a4" joinstyle="round" endcap="flat"/>
                <w10:wrap type="none"/>
              </v:shape>
            </w:pict>
          </mc:Fallback>
        </mc:AlternateContent>
      </w:r>
      <w:bookmarkStart w:id="265" w:name="pg9367_87778"/>
    </w:p>
    <w:p>
      <w:pPr>
        <w:pStyle w:val="Heading2"/>
        <w:numPr>
          <w:ilvl w:val="1"/>
          <w:numId w:val="1"/>
        </w:numPr>
        <w:rPr/>
      </w:pPr>
      <w:bookmarkStart w:id="266" w:name="__RefHeading___Toc5379832_2870459653"/>
      <w:bookmarkStart w:id="267" w:name="_Toc89"/>
      <w:bookmarkEnd w:id="265"/>
      <w:bookmarkEnd w:id="266"/>
      <w:r>
        <w:rPr/>
        <w:t>84</w:t>
      </w:r>
      <w:r>
        <w:rPr>
          <w:rtl w:val="true"/>
        </w:rPr>
        <w:t xml:space="preserve">- </w:t>
      </w:r>
      <w:r>
        <w:rPr>
          <w:rtl w:val="true"/>
        </w:rPr>
        <w:t>حضرت آیت الله شیخ علی بنده بابایی</w:t>
      </w:r>
      <w:bookmarkEnd w:id="267"/>
    </w:p>
    <w:p>
      <w:pPr>
        <w:pStyle w:val="BookText"/>
        <w:rPr/>
      </w:pPr>
      <w:r>
        <w:rPr>
          <w:rFonts w:ascii="IRNazanin" w:hAnsi="IRNazanin" w:eastAsia="IRNazanin"/>
          <w:color w:val="111111"/>
          <w:sz w:val="28"/>
          <w:sz w:val="28"/>
          <w:szCs w:val="28"/>
          <w:rtl w:val="true"/>
          <w:lang w:bidi="fa-IR"/>
        </w:rPr>
        <w:t>حضرت آیت الله شیخ علی بنده بابایی فرزند نور علی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خاندانی اصیل که به تدین و تقوا مشهور بوده اند دیده به جهان گشود در جوانی دروس مکتب خانه ای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پدرش وی را نزد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روحانیان شهر برد تا مقدمات علوم حوزوی را از او بیاموزد علاقه و همت پدر موجب گشت تا استادی خصوصی بر تعلیم و تربیت او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او را نزد یکی از علمای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او را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اظهار شیخ علی بنده، وی سطوح عالی فقه و اصول و دیگر علوم وابسته را نزد آن عالم بزرگوار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حالی که اندوخته ای وافر از علم ،داشت راهی حوزه علمیه اردبیل شد و سالیانی چند از محضر استادان آنجا از جمله آقا میرزا علی اکبر مجتهد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مشهد مقدس هجرت کرد و بیش از ده سال به تکمیل معلومات وكسب مقامات معنوی پرداخت ایشان پس از زیارت دوره ای عتبات عالیات و اماکن مقدسه به زادگاه خود بازگشت و به وعظ و ارشاد و تبلیغ و به خصوص تدریس علوم و معارف اسلامی همت گمارد خفقان ایجاد شده توسط حکومت کمونیستی که روز به روز عرصه را بر علما و روحانیان و دین داران تنگ تر میکرد سبب شد شیخ فعالیتهای خود را محدود و پنهانی انجام دهد؛ اما مأموران دولتی مطلع شدند و از کلیه فعالیتهای دینی و تدریس وی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مجدداً فعالیتهای دینی و تدریس علوم اسلامی را مخفیانه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 در سال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م دستگیر و به سیبری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موفق شد از تبعیدگاه خود فرار کند و به مسکو و سپس به باکو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زادگاه خود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خیزی رفت اما دیری نپایید که دوباره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م با مرگ استالین قدری از صولت و سختگیری حکومت کمونیستی کاسته شد و ایشان نیز از جمله علمای معدودی بود که آزاد گردید و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اقامت برگزید و تا سال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م یا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نسبی فعالیتهای دینی در دهه های آخر حکومت الحادی کمونیستی بنا به درخواست مردم و اجازه رژیم کمونیستی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اژدربیگ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 به امامت جماعت و وعظ و ارشاد محدود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چون ایمان استوار علم و فضیلت تقوا و ورع صراحت لهجه و عشق و ارادت به 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عالی مقام را الگوی خداباوران آن روزگار تاريك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مجاهد نستوه در نوزدهم اکتبر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دارفانی را وداع گفت و به دیدار حق شتافت و بنا به وصیت خود در قبرستان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بیله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فرزندش به خاك سپرده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5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60" o:detectmouseclick="t"/>
                <v:stroke color="#3465a4" joinstyle="round" endcap="flat"/>
                <w10:wrap type="none"/>
              </v:shape>
            </w:pict>
          </mc:Fallback>
        </mc:AlternateContent>
      </w:r>
      <w:bookmarkStart w:id="268" w:name="pg9367_87780"/>
    </w:p>
    <w:p>
      <w:pPr>
        <w:pStyle w:val="Heading2"/>
        <w:numPr>
          <w:ilvl w:val="1"/>
          <w:numId w:val="1"/>
        </w:numPr>
        <w:rPr/>
      </w:pPr>
      <w:bookmarkStart w:id="269" w:name="__RefHeading___Toc5379834_2870459653"/>
      <w:bookmarkStart w:id="270" w:name="_Toc90"/>
      <w:bookmarkEnd w:id="268"/>
      <w:bookmarkEnd w:id="269"/>
      <w:r>
        <w:rPr/>
        <w:t>85</w:t>
      </w:r>
      <w:r>
        <w:rPr>
          <w:rtl w:val="true"/>
        </w:rPr>
        <w:t xml:space="preserve">- </w:t>
      </w:r>
      <w:r>
        <w:rPr>
          <w:rtl w:val="true"/>
        </w:rPr>
        <w:t>حضرت آیت الله سيّد محمد باقر حسینی بادکوبه ای</w:t>
      </w:r>
      <w:bookmarkEnd w:id="270"/>
    </w:p>
    <w:p>
      <w:pPr>
        <w:pStyle w:val="BookText"/>
        <w:rPr/>
      </w:pPr>
      <w:r>
        <w:rPr>
          <w:rFonts w:ascii="IRNazanin" w:hAnsi="IRNazanin" w:eastAsia="IRNazanin"/>
          <w:color w:val="111111"/>
          <w:sz w:val="28"/>
          <w:sz w:val="28"/>
          <w:szCs w:val="28"/>
          <w:rtl w:val="true"/>
          <w:lang w:bidi="fa-IR"/>
        </w:rPr>
        <w:t xml:space="preserve">حضرت آیت الله سیّد محمّد باقر حسینی بادکوبه ای فرزند حکیم متاله آیت الله سيدحسين بادکوبه ای از علمای اعلام و فقهای عالی مقام منسوب به قفقاز است وی به هنگام اقامت پدر بزرگوارش در نجف اشرف در آن شهر در اول ماه ژوئیه سال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جمادی الاولى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عالی علوم دینی را نزد استادان و علمای حوزه نجف اشرف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دروس خارج فقه و اصول بزرگانی همچون حضرات آیات عظام سيدابوالقاسم خوبی شیخ حسین حلّی و دیگر بزرگان بهره برد و به مقامات عالی علمی و معنوی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مسند تدریس نشست و از مدرسان سطوح عالی حوزه علمیه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مقامات علمی، صاحب مکارم و فضایل اخلاقی و همانند پدر دارای قداست و حالات معنوی بوده و تمام عمر شریفش را در تدریس علوم اسلامی و عبودیت و معنویت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هجدهم سپتامبر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ذیحجه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فانی فروبست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در قبرستان مقدس وادی السلام نجف اشرف به خاک سپرده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63"/>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64" o:detectmouseclick="t"/>
                <v:stroke color="#3465a4" joinstyle="round" endcap="flat"/>
                <w10:wrap type="none"/>
              </v:shape>
            </w:pict>
          </mc:Fallback>
        </mc:AlternateContent>
      </w:r>
      <w:bookmarkStart w:id="271" w:name="pg9367_87782"/>
    </w:p>
    <w:p>
      <w:pPr>
        <w:pStyle w:val="Heading2"/>
        <w:numPr>
          <w:ilvl w:val="1"/>
          <w:numId w:val="1"/>
        </w:numPr>
        <w:rPr/>
      </w:pPr>
      <w:bookmarkStart w:id="272" w:name="__RefHeading___Toc5379836_2870459653"/>
      <w:bookmarkStart w:id="273" w:name="_Toc91"/>
      <w:bookmarkEnd w:id="271"/>
      <w:bookmarkEnd w:id="272"/>
      <w:r>
        <w:rPr/>
        <w:t>86</w:t>
      </w:r>
      <w:r>
        <w:rPr>
          <w:rtl w:val="true"/>
        </w:rPr>
        <w:t xml:space="preserve">- </w:t>
      </w:r>
      <w:r>
        <w:rPr>
          <w:rtl w:val="true"/>
        </w:rPr>
        <w:t>حضرت آیت الله شیخ صدر الدين حمدى لنكرانى</w:t>
      </w:r>
      <w:bookmarkEnd w:id="273"/>
    </w:p>
    <w:p>
      <w:pPr>
        <w:pStyle w:val="BookText"/>
        <w:rPr/>
      </w:pPr>
      <w:r>
        <w:rPr>
          <w:rFonts w:ascii="IRNazanin" w:hAnsi="IRNazanin" w:eastAsia="IRNazanin"/>
          <w:color w:val="111111"/>
          <w:sz w:val="28"/>
          <w:sz w:val="28"/>
          <w:szCs w:val="28"/>
          <w:rtl w:val="true"/>
          <w:lang w:bidi="fa-IR"/>
        </w:rPr>
        <w:t>حضرت آیت الله شیخ صدرالدین صمدی ،لنکرانی فرزند عالم بزرگوار میرزا ابوالقاسم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لنکران دیده به جهان گشود دروس مکتب خانه ای اعم از قرائت قرآن بوستان و گلستان سعدی و دیگر کتب متدوال مکتب خانههای وقت و مقدّمات علوم حوزوی را در حوزه علمیه لنکران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علمیه اردبیل عزیمت کرد و بخشی از سطوح عالی را از محضر آیت الله آقا ميرزا على اكبر مجتهد و دیگر استادان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مقدس قم هجرت کرد و باقی مانده سطوح عالی را از محضر حضرات آیات سید احمد شبیری زنجانی و شیخ فاضل موحد قفقازی فراگرفت و در دروس خارج فقه و اصول حضرات آیات عظام شیخ عبدالکریم حائری یزدی، سیّد محمّد حجت کوه کمری و آقا سیدحسین طباطبایی بروجردی شرکت کرد و سالیانی متمادی از گنجینه دانش آن بزرگواران بهره برد و به مقامات عالی علمی و معنوی نایل گشت و خود به تدريس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عالمی ،زاهد با تقوا و متواضع و خلیق بوده و به رغم داشتن مقامات علمی، به وعظ و تبلیغ اهتمام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تقریرات درس خارج استاد بزرگوارش حضرت آیت الله العظمی حجت کوه کمری به یادگار مانده است وفات آن عالم ربانی در نوامبر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خاك سپرده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6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68" o:detectmouseclick="t"/>
                <v:stroke color="#3465a4" joinstyle="round" endcap="flat"/>
                <w10:wrap type="none"/>
              </v:shape>
            </w:pict>
          </mc:Fallback>
        </mc:AlternateContent>
      </w:r>
      <w:bookmarkStart w:id="274" w:name="pg9367_87784"/>
    </w:p>
    <w:p>
      <w:pPr>
        <w:pStyle w:val="Heading2"/>
        <w:numPr>
          <w:ilvl w:val="1"/>
          <w:numId w:val="1"/>
        </w:numPr>
        <w:rPr/>
      </w:pPr>
      <w:bookmarkStart w:id="275" w:name="__RefHeading___Toc5379838_2870459653"/>
      <w:bookmarkStart w:id="276" w:name="_Toc92"/>
      <w:bookmarkEnd w:id="274"/>
      <w:bookmarkEnd w:id="275"/>
      <w:r>
        <w:rPr/>
        <w:t>87</w:t>
      </w:r>
      <w:r>
        <w:rPr>
          <w:rtl w:val="true"/>
        </w:rPr>
        <w:t xml:space="preserve">- </w:t>
      </w:r>
      <w:r>
        <w:rPr>
          <w:rtl w:val="true"/>
        </w:rPr>
        <w:t>حضرت آیت الله حاج شیر مجتبی حاتمی ،لنکرانی</w:t>
      </w:r>
      <w:bookmarkEnd w:id="276"/>
    </w:p>
    <w:p>
      <w:pPr>
        <w:pStyle w:val="BookText"/>
        <w:rPr/>
      </w:pPr>
      <w:r>
        <w:rPr>
          <w:rFonts w:ascii="IRNazanin" w:hAnsi="IRNazanin" w:eastAsia="IRNazanin"/>
          <w:color w:val="111111"/>
          <w:sz w:val="28"/>
          <w:sz w:val="28"/>
          <w:szCs w:val="28"/>
          <w:rtl w:val="true"/>
          <w:lang w:bidi="fa-IR"/>
        </w:rPr>
        <w:t>حضرت آیت الله حاج شیخ مجتبی حاتمی ،لنکرانی فرزند آیت الله شیخ حسن لنکرانی از علمای اعلام و فقهای عظام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ق به هنگام حضور والد بزرگوارش در نجف اشرف در این 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پدر آموخت و سپس سطوح عالی علوم حوزوی را از محضر بزرگانی چون حضرات آیات آقامیرزا علی ایروانی و میرزا آقا اصطهباناتی فراگرفت و رجال ،تفسير كلام حکمت و فلسفه را به ترتیب نزد حضرات آیات سیدابوتراب خوانساری، شیخ محمد جواد بلاغی و شیخ عبدالکریم زنجانی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دروس خارج فقه و اصول حضرات آیات عظام میرزا محمدحسین نایینی، آقا ضیاءالدین عراقی، شیخ محمد حسین غروی اصفهانی و سیدابوالحسن اصفهانی شرکت کرد و به مقام رفیع اجتهاد نایل آمد و خود حوزه درسی تشکیل داد و به تدریس علوم اسلامی پرداخت و از مدرسان بنام حوزه مقدّس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به شهر مقدس سامرا هجرت کرد و علاوه بر تدریس و تبلیغ به اداره حوزه علمیه آن شهر مقدس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سالیانی چند دوباره به نجف اشرف بازگشت و سرانجام در 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خفقان ایجاد شده توسط رژیم بعث عراق به ایران مهاجرت کرد و حسب تقاضای علما و بزرگان اصفهان آن شهر را برای اقامت برگزید و به تدریس سطوح عالی علوم اسلامی در مدارس علمیه صدر و جلالیه و همچنین وعظ و ارشاد مردم و دیگر فعالیتهای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پارسا و پرهیز کار، زاهد باتقوا، جامع علوم منقول و معقول ادیب و فرزانه صاحب ذوق و طبع شیرین و اطلاعات فراوان در لغت و تاریخ و رجال و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قصیده منجيه اثر طبع علامة سيّد محمّد کشمیری و نیز دیوان اشعار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ربانی در دوم شعبان المعظم سال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آوریل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دیار باقی شتافت پیکر پاکش به شهر مقدس قم منتقل و پس از تشییعی با شکوه در یکی از حجرات صحن بزرگ حرم کریمه اهل بیت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71"/>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72" o:detectmouseclick="t"/>
                <v:stroke color="#3465a4" joinstyle="round" endcap="flat"/>
                <w10:wrap type="none"/>
              </v:shape>
            </w:pict>
          </mc:Fallback>
        </mc:AlternateContent>
      </w:r>
      <w:bookmarkStart w:id="277" w:name="pg9367_87786"/>
    </w:p>
    <w:p>
      <w:pPr>
        <w:pStyle w:val="Heading2"/>
        <w:numPr>
          <w:ilvl w:val="1"/>
          <w:numId w:val="1"/>
        </w:numPr>
        <w:rPr/>
      </w:pPr>
      <w:bookmarkStart w:id="278" w:name="__RefHeading___Toc5379840_2870459653"/>
      <w:bookmarkStart w:id="279" w:name="_Toc93"/>
      <w:bookmarkEnd w:id="277"/>
      <w:bookmarkEnd w:id="278"/>
      <w:r>
        <w:rPr/>
        <w:t>88</w:t>
      </w:r>
      <w:r>
        <w:rPr>
          <w:rtl w:val="true"/>
        </w:rPr>
        <w:t xml:space="preserve">- </w:t>
      </w:r>
      <w:r>
        <w:rPr>
          <w:rtl w:val="true"/>
        </w:rPr>
        <w:t>حضرت آیت الله مبر عبدالخالق بادکوبه ای</w:t>
      </w:r>
      <w:bookmarkEnd w:id="279"/>
    </w:p>
    <w:p>
      <w:pPr>
        <w:pStyle w:val="BookText"/>
        <w:rPr/>
      </w:pPr>
      <w:r>
        <w:rPr>
          <w:rFonts w:ascii="IRNazanin" w:hAnsi="IRNazanin" w:eastAsia="IRNazanin"/>
          <w:color w:val="111111"/>
          <w:sz w:val="28"/>
          <w:sz w:val="28"/>
          <w:szCs w:val="28"/>
          <w:rtl w:val="true"/>
          <w:lang w:bidi="fa-IR"/>
        </w:rPr>
        <w:t>حضرت آیت الله میر عبد الخالق بادکوبه ای فرزند میرعبدالباقی از علمای اعلام و روحانیان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الحرام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قدیمی باکو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ایچری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تلاوت قرآن کتابهای بوستان گلستان را نزد پدر و دیگر مکتب داران گذراند سپس در ده سالگی به فراگیری صرف و نحو و دیگر مقدمات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به صلاحدید پدر عازم حوزه علمیه تهران شد که در آن عصر با وجود فقها و حکمای مبرز و نامی از رونق علمی خاصی برخوردار بود بیش از بیست سال به تحصیل فقه و اصول و حکمت و عرفان همت گمارد و به مقامات عالی علمی دست یافت از استادان وی در حوزه علمیه مذکور اطلاع دقیقی به دست نیامد اما به احتمال زیاد وی از محضر حضرات آیات میرزا محمدعلی شاه آبادی و میرزا محمد مهدی الهی قمشه ای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اواخر دهه سوم قرن بیستم میلادی به بادکوبه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اجداد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فعالیتهای دینی و اقامه جماعت قرار داد پس از استیلای کامل حکومت کمونیستی وی نیز همانند عالمان دینی منطقه قفقاز تحت پیگرد و انواع آزار و اذیت دژخیمان حکومت الحادی قرار گرفت و سرانجام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م دستگیر و به ترتیب در زندانهای شهرهای چیتا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دواشتک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خاباروشکی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 ایشان پس از آزادی از زندان در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باکو بازگشت و به مدت یازده سال در غربت و تنهایی و به طور پنهایی روزگار گذراند در سال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م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یکی از مساجد آنجا برای جمعی محدود به اقامه نماز جماعت و تدریس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و مؤمنان و اهالی محل از ایشان به عنوان عالمی بزرگ با مکارم اخلاق و صفات برجسته انسانی و معنویتی عظیم یاد میکنند مجموعه کتابخانه شخصی وی مشتمل بر چندین جلد کتابهای نسخ خطی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سید جلیل القدر در دوازدهم رمضان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فانی بست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باکش پس از تشییعی باشکوه در قبرستان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p>
    <w:p>
      <w:pPr>
        <w:pStyle w:val="BookText"/>
        <w:rPr/>
      </w:pPr>
      <w:r>
        <w:rPr>
          <w:rFonts w:ascii="IRNazanin" w:hAnsi="IRNazanin" w:eastAsia="IRNazanin"/>
          <w:color w:val="111111"/>
          <w:sz w:val="28"/>
          <w:sz w:val="28"/>
          <w:szCs w:val="28"/>
          <w:rtl w:val="true"/>
          <w:lang w:bidi="fa-IR"/>
        </w:rPr>
        <w:t>تصویر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7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76" o:detectmouseclick="t"/>
                <v:stroke color="#3465a4" joinstyle="round" endcap="flat"/>
                <w10:wrap type="none"/>
              </v:shape>
            </w:pict>
          </mc:Fallback>
        </mc:AlternateContent>
      </w:r>
      <w:bookmarkStart w:id="280" w:name="pg9367_87788"/>
    </w:p>
    <w:p>
      <w:pPr>
        <w:pStyle w:val="Heading2"/>
        <w:numPr>
          <w:ilvl w:val="1"/>
          <w:numId w:val="1"/>
        </w:numPr>
        <w:rPr/>
      </w:pPr>
      <w:bookmarkStart w:id="281" w:name="__RefHeading___Toc5379842_2870459653"/>
      <w:bookmarkStart w:id="282" w:name="_Toc94"/>
      <w:bookmarkEnd w:id="280"/>
      <w:bookmarkEnd w:id="281"/>
      <w:r>
        <w:rPr/>
        <w:t>89</w:t>
      </w:r>
      <w:r>
        <w:rPr>
          <w:rtl w:val="true"/>
        </w:rPr>
        <w:t xml:space="preserve">- </w:t>
      </w:r>
      <w:r>
        <w:rPr>
          <w:rtl w:val="true"/>
        </w:rPr>
        <w:t>حضرت آیت الله شیخ یونس و لنکرانی</w:t>
      </w:r>
      <w:bookmarkEnd w:id="282"/>
    </w:p>
    <w:p>
      <w:pPr>
        <w:pStyle w:val="BookText"/>
        <w:rPr/>
      </w:pPr>
      <w:r>
        <w:rPr>
          <w:rFonts w:ascii="IRNazanin" w:hAnsi="IRNazanin" w:eastAsia="IRNazanin"/>
          <w:color w:val="111111"/>
          <w:sz w:val="28"/>
          <w:sz w:val="28"/>
          <w:szCs w:val="28"/>
          <w:rtl w:val="true"/>
          <w:lang w:bidi="fa-IR"/>
        </w:rPr>
        <w:t xml:space="preserve">حضرت آیت الله شیخ یونس فرجی لنکرانی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اعلام و روحانیان عالى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لنکران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را در زادگاه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عالمان و روحانیان لنكران مقدمات علوم حوزوی و بخشی از سطوح عالی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بیست سال داشت راهی حوزه علمیه اردبیل و سپس زنجان و تهران شد و بیش از ده سال از محضر استادان حوزه های مذکور مستفیض گشت از استادان وی در این دوران اطلاعی در دست نیست وی در اواخر سال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م به لنکران بازگشت و پس از اندکی توقف به نجف اشرف عزیمت نمود و در حلقه شاگردان بزرگان علمی حوزه مقدّس نجف اشرف همچون حضرات آیات عظام سيّد محمّدكاظم طباطبايي ،یزدی شیخ الشریعه اصفهانی میرزا محمد حسین نایینی و دیگران درآمد و به مقامات عالی علمی و معنوی رسید وی علاوه بر فقه، اصول، حدیث و تفسیر، در هیئت و نجوم و حکمت و فلسفه نیز تبحر داشته و با طبع شعری دلپذیر مراثی و مدایح اهل بیت عصمت و طهارت علیهم السلام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م به زادگاه خود بازگشت و به وعظ و ارشاد و تبلیغ و تدریس علوم و معارف اسلامی همت گمارد آزار و اذیت و تهدید و فشار حکومت کمونیستی ایشان را به هجرت و اقامت در شهرستان جلیل آباد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استالین که قدری از سختگیری حاکمان رژیم الحادی کاسته شد اقدام به تدریس به صورت محدود نمود که بسیاری از روحانیان محلی وقت از شاگردان این دوره فعالیت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میرزا محمد حسين لنكرانى وشيخ اسدالله سیف الدینی و آخوند بشیر ارکوانی از هم دوره های ایشان به هنگام تحصیل در نجف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روحانی جلیل القدر پس از عمری طولانی و با برکت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به جوار رحمت حق شتافت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7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80" o:detectmouseclick="t"/>
                <v:stroke color="#3465a4" joinstyle="round" endcap="flat"/>
                <w10:wrap type="none"/>
              </v:shape>
            </w:pict>
          </mc:Fallback>
        </mc:AlternateContent>
      </w:r>
      <w:bookmarkStart w:id="283" w:name="pg9367_87790"/>
    </w:p>
    <w:p>
      <w:pPr>
        <w:pStyle w:val="Heading2"/>
        <w:numPr>
          <w:ilvl w:val="1"/>
          <w:numId w:val="1"/>
        </w:numPr>
        <w:rPr/>
      </w:pPr>
      <w:bookmarkStart w:id="284" w:name="__RefHeading___Toc5379844_2870459653"/>
      <w:bookmarkStart w:id="285" w:name="_Toc95"/>
      <w:bookmarkEnd w:id="283"/>
      <w:bookmarkEnd w:id="284"/>
      <w:r>
        <w:rPr/>
        <w:t>90</w:t>
      </w:r>
      <w:r>
        <w:rPr>
          <w:rtl w:val="true"/>
        </w:rPr>
        <w:t xml:space="preserve">- </w:t>
      </w:r>
      <w:r>
        <w:rPr>
          <w:rtl w:val="true"/>
        </w:rPr>
        <w:t>حضرت آیت الله حاج شیخ حسین لنکرانی مهاجر</w:t>
      </w:r>
      <w:bookmarkEnd w:id="285"/>
    </w:p>
    <w:p>
      <w:pPr>
        <w:pStyle w:val="BookText"/>
        <w:rPr/>
      </w:pPr>
      <w:r>
        <w:rPr>
          <w:rFonts w:ascii="IRNazanin" w:hAnsi="IRNazanin" w:eastAsia="IRNazanin"/>
          <w:color w:val="111111"/>
          <w:sz w:val="28"/>
          <w:sz w:val="28"/>
          <w:szCs w:val="28"/>
          <w:rtl w:val="true"/>
          <w:lang w:bidi="fa-IR"/>
        </w:rPr>
        <w:t xml:space="preserve">حضرت آیت الله حاج شیخ حسین لنکرانی مهاجر، فرزند آیت الله شیخ علی لنکرانی از علمای اعلام و روحانیان عالی مقام و مجاهد قرن چهاردهم هجری قمری است در حدود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که به علم و تقوا و جهاد اشتهار داشت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ثانی وی آیت الله حاج میرزا احمد لنکرانی از علمای مجاهدی است که تا آخرین روز حیاتش در برابر تجاوز روس تزاری در قفقاز به استقامت و مبارزه ادامه داد وی مقدّمات و سطوح عالی علوم اسلامی را از محضر پدر و شیخ اسماعیل دهخوارقانی میرزا غلامعلی نایینی مصباح الشريعة و دیگر عالمان بزرگ تهران فراگرفت و بنا به نقلی سالهای آخر زندگانی آیت الله العظمی آخوند ملا محمدکاظم خراسانی را در نجف اشرف درک کرد استعداد شگرف و حافظه فوق العاده اش امکان نیل به مقام رفیع اجتهاد در فقه و اصول و احاطه بر دیگر علوم اسلامی به ویژه تاریخ ،انساب سیره و ادبیات را برایشان فراهم ساخت و وی را در زمره عالمان برجسته سیاسی و سختکوش جهان تشيع درآورد، تا بدان جا که وی را بزرگ مرد دین و سیاست نامیدند ایشان از اوان نوجوانی در جریان مبارزات فرهنگی و سیاسی قرار گرفت و در حالی که جوانی فاضل و هوشمند بود از شیفتگان هم رزمان آیت الله شهید سیدحسن مدرس گردید حضرتش در طول بیش از یک قرن زندگانی نورانی در کانون مجاهدات ،سیاسی اجتماعی و فرهنگی واقع و از پیشگامان نهضت بیداری اسلامی محسوب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سرفصلهای حیات سیاسی وی عبارتند از مبارزه با قرارداد استعماری وثوق الدوله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م، مبارزه مستمر با اقدامات استبدادی و استعماری رضاخان از آغاز کودتا تا سرانجام سلطنت او، نمایندگی مجلس شورای ملی در دوره چهاردهم از سوی مردم اردبیل مبارزه با اعطای امتیاز نفت شمال به بیگانگان مبارزه با نفوذ و سلطه استعماری آمریکا، مبارزه جدی و قاطع با کمیسیون سه جانبه ،روس ،انگلیس آمریکا معروف به کمیسیون قیمومیت فعالیت گسترده در جریان نهضت ملی کردن صنعت نفت مبارزه با تبلیغات و فعالیتهای فرقه های ضاله ،قادیانی بهائيت، وهابيت و القائات ضدّدینی کسروی و تفکر التقاطی ،روشنفکرانه تأیید و تقویت جمعیت فدائیان اسلام ایفای نقش مؤثر در قضایای پانزده خرداد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حبس و زندان دفاع از اساس انقلاب و نظام اسلامی در طول ده سال پس از پیروزی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تا آخر عمر شریف خویش ارتباط خود را با اقوام و ارحام و برخی شخصیتهای آن سوی رود ارس حفظ کرد و در آغاز مبارزات احیاء هویت منطقه قفقاز از یاری رساندن به مبارزان صالح دریغ نورزید ایشان سالهای قبل از قیام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با امام خمینی رابطه بسیار نزدیکی داشت و در جریان نهضت و پس از پیروزی از همفکران و یاران حضرتش بود و این ارتباط صمیمانه تا آنجا پیش رفت که پس از ارتحال حضرت امام خمینی در چهاردهم خرداد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بیش از پنج روز فراق را تحمل نکرد و در سحرگاه نوزدهم خرداد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برابر با دهم ژوئن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آن عالم ربانی و مجاهد نستوه به ملکوت اعلی پیوست پیکر پاکش در حرم حضرت عبدالعظیم حسنی علیه السّلام به خاک سپرده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8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84" o:detectmouseclick="t"/>
                <v:stroke color="#3465a4" joinstyle="round" endcap="flat"/>
                <w10:wrap type="none"/>
              </v:shape>
            </w:pict>
          </mc:Fallback>
        </mc:AlternateContent>
      </w:r>
      <w:bookmarkStart w:id="286" w:name="pg9367_87792"/>
    </w:p>
    <w:p>
      <w:pPr>
        <w:pStyle w:val="Heading2"/>
        <w:numPr>
          <w:ilvl w:val="1"/>
          <w:numId w:val="1"/>
        </w:numPr>
        <w:rPr/>
      </w:pPr>
      <w:bookmarkStart w:id="287" w:name="__RefHeading___Toc5379846_2870459653"/>
      <w:bookmarkStart w:id="288" w:name="_Toc96"/>
      <w:bookmarkEnd w:id="286"/>
      <w:bookmarkEnd w:id="287"/>
      <w:r>
        <w:rPr/>
        <w:t>91</w:t>
      </w:r>
      <w:r>
        <w:rPr>
          <w:rtl w:val="true"/>
        </w:rPr>
        <w:t xml:space="preserve">- </w:t>
      </w:r>
      <w:r>
        <w:rPr>
          <w:rtl w:val="true"/>
        </w:rPr>
        <w:t>حضرت آیت الله سيد مرتضى نخجوانی</w:t>
      </w:r>
      <w:bookmarkEnd w:id="288"/>
    </w:p>
    <w:p>
      <w:pPr>
        <w:pStyle w:val="BookText"/>
        <w:rPr/>
      </w:pPr>
      <w:r>
        <w:rPr>
          <w:rFonts w:ascii="IRNazanin" w:hAnsi="IRNazanin" w:eastAsia="IRNazanin"/>
          <w:color w:val="111111"/>
          <w:sz w:val="28"/>
          <w:sz w:val="28"/>
          <w:szCs w:val="28"/>
          <w:rtl w:val="true"/>
          <w:lang w:bidi="fa-IR"/>
        </w:rPr>
        <w:t>حضرت آیت الله سید مرتضی نخجوانی از علمای اعلام و فقهای عالی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نخجوان دیده به جهان گشود قرائت قرآن و کتابهای بوستان گلستان و دیگر كتب متداول مكتب خانه های قفقاز و مقدمات علوم حوزوی را از روحانیان منطقه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رژیم کمونیستی، خفقان و استبداد سراسر منطقه را در برگرفت و ایشان در سنین جوانی به شهر مقدس نجف اشرف هجرت کرد و سطوح عالی را نزد استادان آن حوزه مقدس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دروس خارج فقه و اصول حضرات آیات عظام سیدابوالحسن اصفهانی</w:t>
      </w:r>
    </w:p>
    <w:p>
      <w:pPr>
        <w:pStyle w:val="BookText"/>
        <w:rPr/>
      </w:pPr>
      <w:r>
        <w:rPr>
          <w:rFonts w:ascii="IRNazanin" w:hAnsi="IRNazanin" w:eastAsia="IRNazanin"/>
          <w:color w:val="111111"/>
          <w:sz w:val="28"/>
          <w:sz w:val="28"/>
          <w:szCs w:val="28"/>
          <w:rtl w:val="true"/>
          <w:lang w:bidi="fa-IR"/>
        </w:rPr>
        <w:t>سيد عبدالهادی شیرازی و سیدابوالقاسم خوبی بهره برد و به مقام عالی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ملازمان استادان بزرگوار خود بود و به ویژه در بیت آیت الله العظمی سیدابوالحسن اصفهانی از جایگاهی رفیع برخودار گشت و بسیاری از مکاتبات و اجازات آن مرجع عالی قدر را ایشان به خط زیبای خود می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تبعید رهبر فقید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وی از یاران خدمتگزار آن بزرگ مرد بود و در تهیه منزل مسکونی و سایر امور اهتمام کامل نمود و نیز در حادثه شهادت فرزند ارشد امام خمینی، آیت الله حاج آقا مصطفی خمینی ایشان از اولین یاران امام بود که بر جنازه فرزندش حاضر شد و در مراسم کفن و دفن و تشییع و برگزاری مراسم ختم با فداکاری تمام حضور یافت و بارها مورد ملاطفت و تفقد حضرت امام خمینی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افتخار دامادی حضرت آیت الله میرزا علی محقق ایروانی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ربانى وسيد جليل القدر در پانزدهم محرم الحرام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 پیکر پاکش پس از تشییع در صحن مطهر کمیل بن زیاد نخعی در چهار کیلومتری شهر مقدّس نجف اشرف به خاک سپرده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8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88" o:detectmouseclick="t"/>
                <v:stroke color="#3465a4" joinstyle="round" endcap="flat"/>
                <w10:wrap type="none"/>
              </v:shape>
            </w:pict>
          </mc:Fallback>
        </mc:AlternateContent>
      </w:r>
      <w:bookmarkStart w:id="289" w:name="pg9367_87794"/>
    </w:p>
    <w:p>
      <w:pPr>
        <w:pStyle w:val="Heading2"/>
        <w:numPr>
          <w:ilvl w:val="1"/>
          <w:numId w:val="1"/>
        </w:numPr>
        <w:rPr/>
      </w:pPr>
      <w:bookmarkStart w:id="290" w:name="__RefHeading___Toc5379848_2870459653"/>
      <w:bookmarkStart w:id="291" w:name="_Toc97"/>
      <w:bookmarkEnd w:id="289"/>
      <w:bookmarkEnd w:id="290"/>
      <w:r>
        <w:rPr/>
        <w:t>92</w:t>
      </w:r>
      <w:r>
        <w:rPr>
          <w:rtl w:val="true"/>
        </w:rPr>
        <w:t xml:space="preserve">- </w:t>
      </w:r>
      <w:r>
        <w:rPr>
          <w:rtl w:val="true"/>
        </w:rPr>
        <w:t>حضرت آیت الله میرزا یوسف ایروانی</w:t>
      </w:r>
      <w:bookmarkEnd w:id="291"/>
    </w:p>
    <w:p>
      <w:pPr>
        <w:pStyle w:val="BookText"/>
        <w:rPr/>
      </w:pPr>
      <w:r>
        <w:rPr>
          <w:rFonts w:ascii="IRNazanin" w:hAnsi="IRNazanin" w:eastAsia="IRNazanin"/>
          <w:color w:val="111111"/>
          <w:sz w:val="28"/>
          <w:sz w:val="28"/>
          <w:szCs w:val="28"/>
          <w:rtl w:val="true"/>
          <w:lang w:bidi="fa-IR"/>
        </w:rPr>
        <w:t xml:space="preserve">حضرت آیت الله میرزا یوسف ،ایروانی فرزند علّامة محقق آیت الله میرزا علی محقق ایروانی از علمای اعلام و فقهای عظام منسوب به منطقه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بیستم ربیع الثانی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ژوئن سال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مقدمات و سطوح عالی علوم اسلامی را به ترتیب نزد پدر و آقا سید جواد تبریزی، شیخ حسین اهری شیخ مجید گنجه ای میرزا ابوالحسین مشکینی و دیگران آموخت و نیز حکمت و فلسفه را از محضر شیخ صدرا بادکوبه ای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حوزه درس خارج فقه و اصول حضرات آیات میرزا عبدالحسین مشکینی و پدر بزرگوار خویش و آقا ضیاءالدین ،عراق، آقا سیدابوالحسن اصفهانی، شیخ محمد حسین ،اصفهانی، سید عبدالهادی شیرازی، سید محمود شاهرودی و سیدابوالقاسم خوبي گردید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 و آنجا را به عنوان محل اقامت خویش برگزید و به اقامه جماعت در یکی از مساجد مهم تهران و وعظ و ارشاد و تبلیغ و ترویج معارف الهی و احکام شرعی و تدریس خارج فقه و اصول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اعاظم علمای تهران همچون حضرات آیات سید صادق شریعت مداری میرزا حسن خسروشاهی، علامة شيخ محمدتقی جعفری شیخ حسن فرید گلپایگانی، شیخ جعفر لنکرانی، سيد محمد باقر شهیدی و دیگران گرد شمع وجودش جمع آمده به تحصیل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عظیم علمی و معنوی حضرتش ایشان را در صدر علمای تهران قرارداد و مورد اکرام و اجلال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تقوا، بی اعتنایی به زخارف دنیا دوام ذکر تلاش و مجاهدت در راه احیای ارزشهای الهی از ویژگیهای آن عالم ربانی و فقیه صمدانی به شمار می آید از ایشان تألیفاتی 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الفتوى فى شرح عروة الوثقى به یادگار مانده است وفات آن عالم فرزانه در روز دوم ماه رجب المرجب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ژانویه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پیکر پاکش پس از تشییع باشکوه در پایتخت ایران اسلامی به مشهد مقدس منتقل و در جوار بارگاه ملکوتی حضرت ثامن الحجج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الزكية </w: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91"/>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392" o:detectmouseclick="t"/>
                <v:stroke color="#3465a4" joinstyle="round" endcap="flat"/>
                <w10:wrap type="none"/>
              </v:shape>
            </w:pict>
          </mc:Fallback>
        </mc:AlternateContent>
      </w:r>
      <w:bookmarkStart w:id="292" w:name="pg9367_87796"/>
    </w:p>
    <w:p>
      <w:pPr>
        <w:pStyle w:val="Heading2"/>
        <w:numPr>
          <w:ilvl w:val="1"/>
          <w:numId w:val="1"/>
        </w:numPr>
        <w:rPr/>
      </w:pPr>
      <w:bookmarkStart w:id="293" w:name="__RefHeading___Toc5379850_2870459653"/>
      <w:bookmarkStart w:id="294" w:name="_Toc98"/>
      <w:bookmarkEnd w:id="292"/>
      <w:bookmarkEnd w:id="293"/>
      <w:r>
        <w:rPr/>
        <w:t>93</w:t>
      </w:r>
      <w:r>
        <w:rPr>
          <w:rtl w:val="true"/>
        </w:rPr>
        <w:t xml:space="preserve">- </w:t>
      </w:r>
      <w:r>
        <w:rPr>
          <w:rtl w:val="true"/>
        </w:rPr>
        <w:t>حضرت آیت الله حاج سيد عبد المجيد ايروانى</w:t>
      </w:r>
      <w:bookmarkEnd w:id="294"/>
    </w:p>
    <w:p>
      <w:pPr>
        <w:pStyle w:val="BookText"/>
        <w:rPr/>
      </w:pPr>
      <w:r>
        <w:rPr>
          <w:rFonts w:ascii="IRNazanin" w:hAnsi="IRNazanin" w:eastAsia="IRNazanin"/>
          <w:color w:val="111111"/>
          <w:sz w:val="28"/>
          <w:sz w:val="28"/>
          <w:szCs w:val="28"/>
          <w:rtl w:val="true"/>
          <w:lang w:bidi="fa-IR"/>
        </w:rPr>
        <w:t>حضرت آیت الله حاج سید عبدالمجید ایروانی فرزند آیت الله سیدعبدالحجت ایروانی از علمای اعلام و فقهای عالی مقام منسوب به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آنجا گذراند و در کنار تحصیلات جدید، مقدمات و بخشی از سطوح عالى علوم دینی را از پدر بزرگوارش و دیگر استادان حوزه علمیه تبریز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هفده بهار از عمر شریفش میگذشت رهسپار حوزه علمیه قم شد و پس از تکمیل دروس سطح، در دروس خارج فقه و اصول حضرات آیات عظام حاج آقا حسین بروجردی، سید محمد داماد شیخ محمد علی اراکی و امام خمینی حاضر شد و به مقام رفیع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به کرسی تدریس نشست و از مدرسان سطوح عالی حوزه علميه قم گردید وی از آغاز مبارزات سیاسی حضرت امام خمینی با ایشان همراه گشت و از یاران حضرتش به شمار آمد به امر معظم له یکی از مساجد بزرگ و مهم تهران را مرکز فعالیتهای دینی و انقلابی خود قرار داد و در اوج خفقان و استبداد رژیم منحوس پهلوی مدیریت یکی از مهمترین پایگاههای فرهنگی انقلاب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تهران را عهده دار شد و خدمات شایان توجهی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تحصن علما در دانشگاه تهران مأموران پهلوی ایشان را دستگیر و زندانی کردند پس از پیروزی انقلاب وی در مناصب مهمی همچون نمایندگی حضرت امام در بنیاد مستضعفان مدیریت و سرپرستی مهدیه تهران عضو شورای مرکزی جامعه روحانیت مبارز تهران دبیر جامعه روحانیت مبارز غرب تهران سرپرست حوزه های علمیه جنوب و غرب تهران عضو شورای دبیرخانه مرکزی ائمه جمعه سراسر کشور و دیگر مسئولیتهای مهم به انجام وظیفه پرداخت از درخشان ترین برگهای زرین مجاهدتهای آن عالم ربانی احداث و تأسيس مدرسه علوم اسلامی ایروانی است که پس از ارتحال آن بزرگوار به مدرسه علمیه آیت الله ایروانی موسوم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مجاهد در بیست و هشتم صفر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ماه اوت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9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96" o:detectmouseclick="t"/>
                <v:stroke color="#3465a4" joinstyle="round" endcap="flat"/>
                <w10:wrap type="none"/>
              </v:shape>
            </w:pict>
          </mc:Fallback>
        </mc:AlternateContent>
      </w:r>
      <w:bookmarkStart w:id="295" w:name="pg9367_87798"/>
    </w:p>
    <w:p>
      <w:pPr>
        <w:pStyle w:val="Heading2"/>
        <w:numPr>
          <w:ilvl w:val="1"/>
          <w:numId w:val="1"/>
        </w:numPr>
        <w:rPr/>
      </w:pPr>
      <w:bookmarkStart w:id="296" w:name="__RefHeading___Toc5379852_2870459653"/>
      <w:bookmarkStart w:id="297" w:name="_Toc99"/>
      <w:bookmarkEnd w:id="295"/>
      <w:bookmarkEnd w:id="296"/>
      <w:r>
        <w:rPr/>
        <w:t>94</w:t>
      </w:r>
      <w:r>
        <w:rPr>
          <w:rtl w:val="true"/>
        </w:rPr>
        <w:t xml:space="preserve">- </w:t>
      </w:r>
      <w:r>
        <w:rPr>
          <w:rtl w:val="true"/>
        </w:rPr>
        <w:t>حضرت آیت الله حاج میرزا احمد زاهدی لنکرانی</w:t>
      </w:r>
      <w:bookmarkEnd w:id="297"/>
    </w:p>
    <w:p>
      <w:pPr>
        <w:pStyle w:val="BookText"/>
        <w:rPr/>
      </w:pPr>
      <w:r>
        <w:rPr>
          <w:rFonts w:ascii="IRNazanin" w:hAnsi="IRNazanin" w:eastAsia="IRNazanin"/>
          <w:color w:val="111111"/>
          <w:sz w:val="28"/>
          <w:sz w:val="28"/>
          <w:szCs w:val="28"/>
          <w:rtl w:val="true"/>
          <w:lang w:bidi="fa-IR"/>
        </w:rPr>
        <w:t>حضرت آیت الله حاج میرزا احمد زاهدی لنکرانی فرزند ملا محمد علی، از علما اعلام و روحانیان عالى مقام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تازه کند از توابع لنکران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مکتب خانه ای و بخشی از مقدمات علوم حوزوی را نزد پدر و دیگر روحانیان منطقه فراگرفت، در سنین جوانی و در پی حوادث ناگوار انقلاب و حاکمیت کمونیستها و تبعید پدر به سیبری عازم مشهد مقدس شد و سالیانی چند در آن حوزه مقدس به فراگیری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حوزه علمیه تهران هجرت کرد و علاوه بر علوم منقول فلسفه و حکمت را از محضر حکیم متأله آیت الله میرزا محمد مهدی الهی قمشه ای آموخت و از خواص ایشان گردید آنگاه برای تکمیل تحصیلات حوزوی خود عازم حوزه علمیه نجف اشرف شد و در حلقه شاگردان بزرگانی چون حضرات آیات عظام آقاضیاءالدین عراق و سيدابوالحسن اصفهانی درآمد و به مقامات عالی علمی و معنوی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حوزه علمیه قم بازگشت و در محضر بزرگانی چون حضرات آیات سیّد محمّد حجت کوه کمری و فیض قمی به تملّذ پرداخت و خود نیز حلقه درس تشکیل داد و به تدریس سطوح عالی پرداخت آنگاه در پی درخواست مردم منطقه نمین و به امر حضرت آیت الله العظمی حجت کوه کمری به شهرستان نمین عزیمت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سالیانی متمادی در آن منطقه به انجام خدمات دینی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دهه آخر عمرشان بنا به درخواست لنکرانیهای مقیم پایتخت به تهران نقل مکان کرد و به انجام رسالت و وظایف روحانی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حکومت کمونیستی شوروی به زادگاه خود سفر کرد و با ارحام و اقوام دیدار نمود و مورد استقبال مردم منطقه لنکران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زاهد و پارسا پس از عمری تلاش و مجاهدت علمی در سال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دیدار معبود شتافت و پیکر پاکش در قبرستان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خاک سپرده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تعالى عليه الله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99"/>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400" o:detectmouseclick="t"/>
                <v:stroke color="#3465a4" joinstyle="round" endcap="flat"/>
                <w10:wrap type="none"/>
              </v:shape>
            </w:pict>
          </mc:Fallback>
        </mc:AlternateContent>
      </w:r>
      <w:bookmarkStart w:id="298" w:name="pg9367_87800"/>
    </w:p>
    <w:p>
      <w:pPr>
        <w:pStyle w:val="Heading2"/>
        <w:numPr>
          <w:ilvl w:val="1"/>
          <w:numId w:val="1"/>
        </w:numPr>
        <w:rPr/>
      </w:pPr>
      <w:bookmarkStart w:id="299" w:name="__RefHeading___Toc5379854_2870459653"/>
      <w:bookmarkStart w:id="300" w:name="_Toc100"/>
      <w:bookmarkEnd w:id="298"/>
      <w:bookmarkEnd w:id="299"/>
      <w:r>
        <w:rPr/>
        <w:t>95</w:t>
      </w:r>
      <w:r>
        <w:rPr>
          <w:rtl w:val="true"/>
        </w:rPr>
        <w:t xml:space="preserve">- </w:t>
      </w:r>
      <w:r>
        <w:rPr>
          <w:rtl w:val="true"/>
        </w:rPr>
        <w:t>حضرت آیت الله شیخ محمد رضا محامی بادکوبه ای</w:t>
      </w:r>
      <w:bookmarkEnd w:id="300"/>
    </w:p>
    <w:p>
      <w:pPr>
        <w:pStyle w:val="BookText"/>
        <w:rPr/>
      </w:pPr>
      <w:r>
        <w:rPr>
          <w:rFonts w:ascii="IRNazanin" w:hAnsi="IRNazanin" w:eastAsia="IRNazanin"/>
          <w:color w:val="111111"/>
          <w:sz w:val="28"/>
          <w:sz w:val="28"/>
          <w:szCs w:val="28"/>
          <w:rtl w:val="true"/>
          <w:lang w:bidi="fa-IR"/>
        </w:rPr>
        <w:t xml:space="preserve">حضرت آیت الله شیخ محمّدرضا محامی بادکوبه ای فرزند آیت الله شیخ غلامحسین محامی از علمای اعلام و فقهای عالی مقام منسوب به منطقه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ق، در شهر مقدس مشهد دیده به جهان گشود پس از گذراندن دروس مکتب خانه ای مقدمات و سطوح عالی علوم دینی را به ترتیب نزد حاج شیخ حسن بادکوبه ای شیخ محمّد محدّث، و حضرات آیات میرزا احمد مدرّس ،یزدی حاج شیخ هاشم قزوینی و نیز فلسفه و اصول فقه را نزد پدر بزرگوارش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رهسپار حوزه علمیه قم شد و در دروس خارج فقه و اصول حضرات آیات عظام سيدحسين بروجردی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به مقام شامخ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ارتحال پدر ناگزیر به مشهد مقدس مراجعت کرد اما از تحصیل و فعالیت علمی باز نایستاد و در دروس خارج فقه و اصول آیت الله العظمی میلانی و دروس حکمت و فلسفه آیت الله شیخ مجتبی قزوینی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رفت و در آنجا به تبلیغ و ترویج معارف دینی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بازگشت از شهر فردوس در مدرسه نواب حوزه علمیه مشهد به تدریس سطوح عالی پرداخت و از استادان بنام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اسلامی در کنار هم رزمانی همچون شهید آیت الله سعیدی و شهید اندرزگو از یاران نزدیک امام خمینی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حوزه علمیه قم رفت و در مدرسه فیضیه به تدریس پرداخت و به عضویت هیئت علمی دفتر تبلیغات اسلامی حوزه علمیه قم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عالمی ربّانی و فقیهی پارسا و پرهیزگار و متواضع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عالم جلیل القدر در دوم ربیع الاول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شهر قم به مشهد مقدس منتقل و در غرفه جنب کفش داری صحن آزادی به خاک سپرده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0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04" o:detectmouseclick="t"/>
                <v:stroke color="#3465a4" joinstyle="round" endcap="flat"/>
                <w10:wrap type="none"/>
              </v:shape>
            </w:pict>
          </mc:Fallback>
        </mc:AlternateContent>
      </w:r>
      <w:bookmarkStart w:id="301" w:name="pg9367_87802"/>
    </w:p>
    <w:p>
      <w:pPr>
        <w:pStyle w:val="Heading2"/>
        <w:numPr>
          <w:ilvl w:val="1"/>
          <w:numId w:val="1"/>
        </w:numPr>
        <w:rPr/>
      </w:pPr>
      <w:bookmarkStart w:id="302" w:name="__RefHeading___Toc5379856_2870459653"/>
      <w:bookmarkStart w:id="303" w:name="_Toc101"/>
      <w:bookmarkEnd w:id="301"/>
      <w:bookmarkEnd w:id="302"/>
      <w:r>
        <w:rPr/>
        <w:t>96</w:t>
      </w:r>
      <w:r>
        <w:rPr>
          <w:rtl w:val="true"/>
        </w:rPr>
        <w:t xml:space="preserve">- </w:t>
      </w:r>
      <w:r>
        <w:rPr>
          <w:rtl w:val="true"/>
        </w:rPr>
        <w:t>حضرت آیت الله حاج شیخ محمد تقی ایروانی</w:t>
      </w:r>
      <w:bookmarkEnd w:id="303"/>
    </w:p>
    <w:p>
      <w:pPr>
        <w:pStyle w:val="BookText"/>
        <w:rPr/>
      </w:pPr>
      <w:r>
        <w:rPr>
          <w:rFonts w:ascii="IRNazanin" w:hAnsi="IRNazanin" w:eastAsia="IRNazanin"/>
          <w:color w:val="111111"/>
          <w:sz w:val="28"/>
          <w:sz w:val="28"/>
          <w:szCs w:val="28"/>
          <w:rtl w:val="true"/>
          <w:lang w:bidi="fa-IR"/>
        </w:rPr>
        <w:t>حضرت آیت الله حاج شیخ محمدتقی ایروانی فرزند آیت الله شیخ محمدجواد ایروانی از علمای اعلام و فقهای عالی مقام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دودمان علم و اجتهاد ایروانی در شهر مقدس نجف اشرف دیده به جهان گشود دروس مکتب خانه ای مقدمات و سطوح عالی علوم دینی را نزد شیخ حسن حمزاوی شیخ محمود اشکوری شیخ صالح جعفری و شیخ محمد مرندی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فقه و اصول بزرگانی چون حضرات آیات عظام میرزا فتاح شهیدی ،تبریزی شیخ موسی خوانساری و سیدابوالقاسم خوبی شرکت کرد و به مقام رفیع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 مسند تدریس نشست و به تعلیم و تربیت شاگردان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اخراج علما و روحانیان ایرانی توسط رژیم بعث عراق، معظم له ناچار به ترک حوزه مقدس نجف اشرف شد و به شهر مقدس قم هجرت کرد و در آنجا به تدریس سطوح عالی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رژیم حاکم بر عراق وی دوباره به نجف اشرف بازگشت حضرتش عالمی ربّانی، فقیهی ،صمدانی زاهد و پارسا روی گردان از زخارف ،دنيا، صاحب مكارم اخلاق صفات عالی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 علمی چندی به یادگار مانده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الناظرة في احكام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آیت الله العظمی خویی؛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بركتاب مكاسب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ربانى و فقیه عالیقدر در هفدهم رمضان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دهم اکتبر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در قبرستان مقدس وادی السلام به خاک سپرده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07"/>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408" o:detectmouseclick="t"/>
                <v:stroke color="#3465a4" joinstyle="round" endcap="flat"/>
                <w10:wrap type="none"/>
              </v:shape>
            </w:pict>
          </mc:Fallback>
        </mc:AlternateContent>
      </w:r>
      <w:bookmarkStart w:id="304" w:name="pg9367_87804"/>
    </w:p>
    <w:p>
      <w:pPr>
        <w:pStyle w:val="Heading2"/>
        <w:numPr>
          <w:ilvl w:val="1"/>
          <w:numId w:val="1"/>
        </w:numPr>
        <w:rPr/>
      </w:pPr>
      <w:bookmarkStart w:id="305" w:name="__RefHeading___Toc5379858_2870459653"/>
      <w:bookmarkStart w:id="306" w:name="_Toc102"/>
      <w:bookmarkEnd w:id="304"/>
      <w:bookmarkEnd w:id="305"/>
      <w:r>
        <w:rPr/>
        <w:t>97</w:t>
      </w:r>
      <w:r>
        <w:rPr>
          <w:rtl w:val="true"/>
        </w:rPr>
        <w:t xml:space="preserve">- </w:t>
      </w:r>
      <w:r>
        <w:rPr>
          <w:rtl w:val="true"/>
        </w:rPr>
        <w:t>حضرت آیت الله حاج شيخ عبد الحسين بهبودى لنكرانى</w:t>
      </w:r>
      <w:bookmarkEnd w:id="306"/>
    </w:p>
    <w:p>
      <w:pPr>
        <w:pStyle w:val="BookText"/>
        <w:rPr/>
      </w:pPr>
      <w:r>
        <w:rPr>
          <w:rFonts w:ascii="IRNazanin" w:hAnsi="IRNazanin" w:eastAsia="IRNazanin"/>
          <w:color w:val="111111"/>
          <w:sz w:val="28"/>
          <w:sz w:val="28"/>
          <w:szCs w:val="28"/>
          <w:rtl w:val="true"/>
          <w:lang w:bidi="fa-IR"/>
        </w:rPr>
        <w:t>حضرت آیت الله حاج شیخ عبدالحسین بهبودی لنکرانی از علمای اعلام و فقهای عظام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آغاج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لنکران دیده به جهان گشود دروس مکتب خانه ای و مقدمات علوم دینی را از روحانیان منطقه فراگرفت در نوجوانی به حوزه علمیه اردبیل عزیمت کرد و در مدرسه علمیه ملّا ابراهیم اقامت گزید و از محضر استادانی چون آیت الله میرزا علی اکبر آقا مجتهد اردبیلی بهره برد و سطوح عالی را به اتمام رساند و خود به تدریس و تعلیم و تربیت طلاب علوم دینی پرداخت پس از اقامت بیش از پانزده سال در حوزه علمیه اردبیل در سال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اقدامات ضددینی رضاخان پهلوی با جمع طلاب علوم دینی قفقازی ساکن در حوزه علمیه اردبیل به شهر سمنان تبعید شد و سالها در زحمت و رنج فراوان به سر برد پس از سقوط و فرار رضاخان به حوزه علمیه قم هجرت کرد و در حلقه شاگردان بزرگانی چون حضرات آیات عظام سیّد محمّد حجت کوه کمری، سید محمد تقی خوانساری، شیخ محمّدعلی اراکی و حاج آقا حسین بروجردی درآمد و به مقام رفیع اجتهاد در علوم اسلامی نایل آمد و به دریافت گواهی اجتهاد و اجازه روایت متعدد از مراجع بزرگ جهان تشیع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به مدت هفت سال در درس خصوصی حکمت و فلسفه حضرت امام خمینی حاضر شد و دوره اسفار اربعه را نزد حضرتش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فقیهی زاهد و پارسا روی گردان از زخارف دنیا صبور و بردبار و مورد اکرام و احترام بزرگان علمی جهان تشیع بود و سالیانی متمادی در حوزه علمیه قم به تدریس اشتغال ورزید و جمع کثیری را تربیت نمود و تا آخر عمر شریف خویش که قریب به یک قرن بود به مجاهدت ،علمی، مطالعه و خدمات اجتماعی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تألیفات متعددی در زمینه فقه و اصول و رسالة عملیه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ربانی و فقیه عالی قدر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مقبرة العلمای قبرستان باغ بهشت به خاک سپرده 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الشريف </w:t>
      </w:r>
    </w:p>
    <w:p>
      <w:pPr>
        <w:pStyle w:val="BookText"/>
        <w:rPr/>
      </w:pPr>
      <w:r>
        <w:rPr>
          <w:rFonts w:ascii="IRNazanin" w:hAnsi="IRNazanin" w:eastAsia="IRNazanin"/>
          <w:color w:val="111111"/>
          <w:sz w:val="28"/>
          <w:sz w:val="28"/>
          <w:szCs w:val="28"/>
          <w:rtl w:val="true"/>
          <w:lang w:bidi="fa-IR"/>
        </w:rPr>
        <w:t>تصویر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1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2" o:detectmouseclick="t"/>
                <v:stroke color="#3465a4" joinstyle="round" endcap="flat"/>
                <w10:wrap type="none"/>
              </v:shape>
            </w:pict>
          </mc:Fallback>
        </mc:AlternateContent>
      </w:r>
      <w:bookmarkStart w:id="307" w:name="pg9367_87806"/>
    </w:p>
    <w:p>
      <w:pPr>
        <w:pStyle w:val="Heading2"/>
        <w:numPr>
          <w:ilvl w:val="1"/>
          <w:numId w:val="1"/>
        </w:numPr>
        <w:rPr/>
      </w:pPr>
      <w:bookmarkStart w:id="308" w:name="__RefHeading___Toc5379860_2870459653"/>
      <w:bookmarkStart w:id="309" w:name="_Toc103"/>
      <w:bookmarkEnd w:id="307"/>
      <w:bookmarkEnd w:id="308"/>
      <w:r>
        <w:rPr/>
        <w:t>98</w:t>
      </w:r>
      <w:r>
        <w:rPr>
          <w:rtl w:val="true"/>
        </w:rPr>
        <w:t xml:space="preserve">- </w:t>
      </w:r>
      <w:r>
        <w:rPr>
          <w:rtl w:val="true"/>
        </w:rPr>
        <w:t>حضرت آیت الله العظمی شیخ محمد فاضل النكرانى</w:t>
      </w:r>
      <w:bookmarkEnd w:id="309"/>
    </w:p>
    <w:p>
      <w:pPr>
        <w:pStyle w:val="BookText"/>
        <w:rPr/>
      </w:pPr>
      <w:r>
        <w:rPr>
          <w:rFonts w:ascii="IRNazanin" w:hAnsi="IRNazanin" w:eastAsia="IRNazanin"/>
          <w:color w:val="111111"/>
          <w:sz w:val="28"/>
          <w:sz w:val="28"/>
          <w:szCs w:val="28"/>
          <w:rtl w:val="true"/>
          <w:lang w:bidi="fa-IR"/>
        </w:rPr>
        <w:t>حضرت آیت الله العظمی حاج شیخ محمد فاضل لنکرانی فرزند آیت الله شیخ فاضل موحد قفقازی، از اعاظم علما و اكابر فقها و مراجع عظام شیعه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از علمای مهاجر از منطقه لنکران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حضرتش در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اقامت والد معظم خود در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تحصیلات تا ششم ابتدایی ،قدیم در سیزده سالگی وارد حوزه علمیه قم شد و با توجه به هوش و استعداد سرشار در مدت شش سال مقدمات و سطوح عالی را از محضر پدر بزرگوار خویش و بزرگانی چون حضرات آیات سلطانی طباطبایی شیخ عبدالجواد جبل عاملی و حاج شیخ مرتضی حائری آموخت و در نوزده سالگی وارد حوزه درس خارج شد و مدت پانزده سال از دروس خارج فقه و اصول و تفسیر حضرات آیات عظام حاج آقا حسین بروجردی امام خمینی و علّامة سيّد محمّدحسين طباطبایی بهره برد و از برترین شاگردان حوزه درسی آن بزرگواران گردید و به مقامات عالی اجتهاد در علوم اسلامی دست یافت در حالی که سی سال از عمر شریفش میگذشت به کرسی تدریس سطوح عالی و سپس درس خارج علوم حوزوی نشست و در طول بیش از پنجاه سال ،تدریس به تعلیم و تربیت مجتهدان و فضلا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جریان نهضت اسلامی از یاران پرتلاش استاد بی بدیل خود، رهبر فقید انقلاب اسلامی حضرت امام خمینی رحمة الله علیه بود و در این جهاد فی سبیل الله بارها دستگیر و به مناطق مختلفی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نیز در جایگاهی رفیع قرار گرفت و در مسئولیتهایی خطیر ایفای نقش نمود که مهمترین آنها مدیریت بیش از ده سال حوزه علمیه قم است معظم له پس از ارتحال مرجع تقلید شیعیان جهان حضرت آیت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جامعه مدرسین حوزه علیمه قم به عنوان یکی از فقهای عالی مقام حائز شرایط مرجعیت جهان تشیع معرفی شد و قریب به سیزده سال در مقام مرجعیت دینی در کنار دیگر مراجع معظم تقلید به خدمتگزاری به اسلام و مسلمین پرداخت در دوران مرجعیت نیز از حامیان اصلی انقلاب و نظام مقدس اسلامی و رهبر معظم انقلاب حضرت آیت الله خامنه ای مدظله العالی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يك دوره فقه استدلالی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الشريعة في شرح 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بالغ بر چهل جلد است و همچنین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همچنین تأسيس مرکز فقهی ائمه اطهار علیهم السلام از مهمترین آثار وجود مبارك آن مرجع عظیم الشان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عالم ربانی و مرجع عالی قدر در مورخه اول جمادی الثانی سال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جولای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دیدار معبود شتافت پیکر پاکش پس از تشییع باشکوه در حرم کریمه اهل بیت حضرت فاطمه معصومه و در کنار فقها و مراجع گذشته به خاک سپرده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1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16" o:detectmouseclick="t"/>
                <v:stroke color="#3465a4" joinstyle="round" endcap="flat"/>
                <w10:wrap type="none"/>
              </v:shape>
            </w:pict>
          </mc:Fallback>
        </mc:AlternateContent>
      </w:r>
      <w:bookmarkStart w:id="310" w:name="pg9367_87808"/>
    </w:p>
    <w:p>
      <w:pPr>
        <w:pStyle w:val="Heading2"/>
        <w:numPr>
          <w:ilvl w:val="1"/>
          <w:numId w:val="1"/>
        </w:numPr>
        <w:rPr/>
      </w:pPr>
      <w:bookmarkStart w:id="311" w:name="__RefHeading___Toc5379862_2870459653"/>
      <w:bookmarkStart w:id="312" w:name="_Toc104"/>
      <w:bookmarkEnd w:id="310"/>
      <w:bookmarkEnd w:id="311"/>
      <w:r>
        <w:rPr/>
        <w:t>99</w:t>
      </w:r>
      <w:r>
        <w:rPr>
          <w:rtl w:val="true"/>
        </w:rPr>
        <w:t xml:space="preserve">- </w:t>
      </w:r>
      <w:r>
        <w:rPr>
          <w:rtl w:val="true"/>
        </w:rPr>
        <w:t>حضرت آیت الله حاج سيد جواد میر سجادی بادکوبه ای</w:t>
      </w:r>
      <w:bookmarkEnd w:id="312"/>
    </w:p>
    <w:p>
      <w:pPr>
        <w:pStyle w:val="BookText"/>
        <w:rPr/>
      </w:pPr>
      <w:r>
        <w:rPr>
          <w:rFonts w:ascii="IRNazanin" w:hAnsi="IRNazanin" w:eastAsia="IRNazanin"/>
          <w:color w:val="111111"/>
          <w:sz w:val="28"/>
          <w:sz w:val="28"/>
          <w:szCs w:val="28"/>
          <w:rtl w:val="true"/>
          <w:lang w:bidi="fa-IR"/>
        </w:rPr>
        <w:t>حضرت آیت الله حاج سید جواد میرسجادی بادکوبه ای فرزند آیت الله سید میر بادکوبه ای و نوه دختری مرجع فقید شیعیان جهان حضرت آیت الله العظمی سیدابوالحسن اصفهانی از علمای اعلام و فقهای عظام منسوب به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پدر بزرگوارش در نجف اشرف 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و سطوح عالی علوم حوزوی را نزد پدر و دیگر استادان حوزه نجف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خارج فقه جد بزرگوار خود آقا سیدابوالحسن اصفهانی و حضرات آیات عظام سید محسن حکیم میرزا باقر زنجانی و آقا سیدابوالقاسم خوبي شرکت جست و به مقام رفیع اجتهاد نایل آمد و به دریافت گواهی اجتهاد از حضرات آیات میرزا حسن بجنوردی و سید جمال الدین گلپایگانی موفق شد و نیز وکیل استاد دیگرش حضرت آیت الله سيّد محسن حکیم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ق به تهران هجرت کرد و در پایتخت ایران اسلامی اقامت 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خیام را برای فعالیتهای دینی خود برگزید و به وعظ و ارشاد و اقامه جماعت و بیان تفسیر و احکام قرآن پرداخت و بیش از هفت دوره تفسیر قرآن کریم را برای مردم مسلمان بیان فرمود وفات آن عالم ربانی و فقیه عالیقدر در بیستم شعبان المعظم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جولای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 در تهران به شهر مقدس قم منتقل و در یکی از حجرات صحن بزرگ حرم کریمه اهل بیت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به خاک سپرده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نفسه الزكيه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313" w:name="pg9367_87810"/>
    </w:p>
    <w:p>
      <w:pPr>
        <w:pStyle w:val="Heading2"/>
        <w:numPr>
          <w:ilvl w:val="1"/>
          <w:numId w:val="1"/>
        </w:numPr>
        <w:rPr/>
      </w:pPr>
      <w:bookmarkStart w:id="314" w:name="__RefHeading___Toc5379864_2870459653"/>
      <w:bookmarkStart w:id="315" w:name="_Toc105"/>
      <w:bookmarkEnd w:id="313"/>
      <w:bookmarkEnd w:id="314"/>
      <w:r>
        <w:rPr/>
        <w:t>100</w:t>
      </w:r>
      <w:r>
        <w:rPr>
          <w:rtl w:val="true"/>
        </w:rPr>
        <w:t xml:space="preserve">- </w:t>
      </w:r>
      <w:r>
        <w:rPr>
          <w:rtl w:val="true"/>
        </w:rPr>
        <w:t>حضرت آیت الله حاج سید محمد حسین میر سجادی بادکوبه ای</w:t>
      </w:r>
      <w:bookmarkEnd w:id="315"/>
    </w:p>
    <w:p>
      <w:pPr>
        <w:pStyle w:val="BookText"/>
        <w:rPr/>
      </w:pPr>
      <w:r>
        <w:rPr>
          <w:rFonts w:ascii="IRNazanin" w:hAnsi="IRNazanin" w:eastAsia="IRNazanin"/>
          <w:color w:val="111111"/>
          <w:sz w:val="28"/>
          <w:sz w:val="28"/>
          <w:szCs w:val="28"/>
          <w:rtl w:val="true"/>
          <w:lang w:bidi="fa-IR"/>
        </w:rPr>
        <w:t>حضرت آیت الله حاج سید محمد حسین میرسجادی بادکوبه ای فرزند آیت الله سیدمیر بادکوبه ای و نوه دختری مرجع فقید جهان تشیع حضرت آیت الله العظمی سیدابوالحسن اصفهانی، از علمای اعلام و فقهای عظام منسوب به منطقه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اکتبر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شعبان المعظم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والد معظم خود در نجف اشرف در آن 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دروس ابتدایی در سیزده سالگی به تحصیل مقدّمات و سطوح عالی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دروس خارج فقه و اصول حضرات آیات عظام میرزا باقر زنجانی و سیدابوالقاسم خوبي شرکت جست و به مقام رفیع اجتهاد نایل آمد و از حضرات آیات عظام سیدمحمود شاهرودی و میرزا باقر زنجانی به دریافت گواهی اجتهاد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خفقان ایجاد شده توسط رژیم بعث عراق مجبور به ترک نجف اشرف شد و در تهران رحل اقامت افکند و به تدریس سطوح عالی و خارج فقه و اصول در حوزه علمیه امام محمدتقی و مدرسه علمیه آیت الله مجتهدی و نیز اقامه جماعت و بیان تفسیر قرآن پرداخت و تاکنون نیز به امور مذکور اشتغال دارند از خداوند متعال برای حضرتش صحت و عافیت و دوام عمر خواستاریم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العزيز </w:t>
      </w:r>
      <w:bookmarkStart w:id="316" w:name="pg9367_8781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5379866_2870459653"/>
      <w:bookmarkStart w:id="318" w:name="_Toc106"/>
      <w:bookmarkEnd w:id="316"/>
      <w:bookmarkEnd w:id="317"/>
      <w:r>
        <w:rPr>
          <w:rtl w:val="true"/>
        </w:rPr>
        <w:t>منابع و مآخذ</w:t>
      </w:r>
      <w:bookmarkEnd w:id="31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احسن الوديعة، سيدمحمدمهدى موسوی اصفهانی، چاپ اول، مطبعه النجاح بغداد،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سيّد محسن امين دارالتعارف للمطبوعات بيروت،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آیینه دانشوران سید علی رضا ریحان یزدی، چاپ سوم انتشارات کتابخانه آیت الله العظمی مرعشی قم،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الاماني في حياة الفقيه الكبير و الاصولي الشهير الايرواني، سيد محمدتقى حشمت الواعظین طباطبایی قمی، چاپ سوم، مدرسه الايروانى قم،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پاكان قم، عبدالحسن جواهر کلام چاپ اول انتشارات انصاریان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جاودانی، سیدجعفر موسوی اصفهانی، چاپ اول، انتشارات رستگار مشهد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،آذربایجان محمد علی ،تربیت چاپ دوم، بنیاد کتابخانه فردوسی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چاپ سوم، موسسه فرهنگی هنری کتاب مرجع تهران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بزرگ ،اسلامی چاپ اول مرکز دائرة المعارف بزرگ اسلامی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تشیع چاپ چهارم نشر شهید سعید محبی،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ريحانه الادب میرزا محمدعلی مدرّس خیابانی چاپ چهارم کتابفروشی خیام،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سینای فقاهت، سیدحسن فاطمی موحد، چاپ اول، مرکز فقهی ائمه اطهار،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الفضيله علامة عبدالحسین ،امینی، چاپ اول مكتبه المحقق الطباطبائی،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مجاهد محمد حسن ،رجبی چاپ اول، مرکز اسناد انقلاب اسلامی تهران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معاصر، میرزاعلی واعظ ،خیابانی چاپ اول دفتر نشر نوید اسلام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rtl w:val="true"/>
          <w:lang w:bidi="fa-IR"/>
        </w:rPr>
        <w:t xml:space="preserve">فوائد ،رضویه شیخ عباس قمی، چاپ اول نوید اسلام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،ابرار پژوهشکده باقر العلوم چاپ سوم، نشر معروف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چاپ اول، ناشر مؤلف،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ماضى النجف و حاضرها جعفر بن باقر آل محبوبه، چاپ اول، مطبعه النعمان نجف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 xml:space="preserve">مجموعه مصاحبه ها با علما و روحانیون و فرزندان روحانیون عادل ،مولایی،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مراقد المعارف، محمّد حرزالدين نشر سعيد بن جبير </w:t>
      </w:r>
      <w:r>
        <w:rPr>
          <w:rFonts w:ascii="Amiri" w:hAnsi="Amiri" w:eastAsia="Amiri" w:cs="Amiri"/>
          <w:color w:val="111111"/>
          <w:sz w:val="28"/>
          <w:sz w:val="28"/>
          <w:szCs w:val="28"/>
          <w:lang w:bidi="ar-SA"/>
        </w:rPr>
        <w:t>٢٠٠٧</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مشاهير المدفونين في صحن العلويه الشريف كاظم عبود الفتلاوى، الطبعه الاولى منشورات الاجتهاد، قم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مشاهیر مدفون در حرم رضوی ابراهیم زنگنه غلام رضا جلالی، چاپ اول بنباد پژوهشهای اسلامی آستان قدس ،رضوی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في ترجمة العلماء والادباء، محمّد حرزالدین چاپ اول کتابخانه آیت الله مرعشی،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آذربایجان، ترجمه عبدالرحیم عقیقی بخشایشی چاپ اول، نشر آذربایجان تبریز،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 جعفر سبحانى، الطبعة الاولى مؤسسة الامام الصادق،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في قرن رابع عشر، شیخ آقا بزرگ ،تهرانی چاپ دوم دارالمرتضی للنشر المشهد المقدّسه،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الفكر و الادب احمد حائری، چاپ اول، ناجی جزائری قم،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قرن الرابع عشر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۱۱۴۶</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image" Target="media/image10.jpeg"/><Relationship Id="rId52" Type="http://schemas.openxmlformats.org/officeDocument/2006/relationships/image" Target="media/image10.jpeg"/><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image" Target="media/image11.jpeg"/><Relationship Id="rId56" Type="http://schemas.openxmlformats.org/officeDocument/2006/relationships/image" Target="media/image11.jpeg"/><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image" Target="media/image13.jpeg"/><Relationship Id="rId64" Type="http://schemas.openxmlformats.org/officeDocument/2006/relationships/image" Target="media/image13.jpeg"/><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image" Target="media/image14.jpeg"/><Relationship Id="rId68" Type="http://schemas.openxmlformats.org/officeDocument/2006/relationships/image" Target="media/image14.jpeg"/><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image" Target="media/image15.jpeg"/><Relationship Id="rId72" Type="http://schemas.openxmlformats.org/officeDocument/2006/relationships/image" Target="media/image15.jpeg"/><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image" Target="media/image16.jpeg"/><Relationship Id="rId76" Type="http://schemas.openxmlformats.org/officeDocument/2006/relationships/image" Target="media/image16.jpeg"/><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image" Target="media/image17.jpeg"/><Relationship Id="rId80" Type="http://schemas.openxmlformats.org/officeDocument/2006/relationships/image" Target="media/image17.jpeg"/><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image" Target="media/image18.jpeg"/><Relationship Id="rId84" Type="http://schemas.openxmlformats.org/officeDocument/2006/relationships/image" Target="media/image18.jpeg"/><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image" Target="media/image19.jpeg"/><Relationship Id="rId88" Type="http://schemas.openxmlformats.org/officeDocument/2006/relationships/image" Target="media/image19.jpeg"/><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image" Target="media/image20.jpeg"/><Relationship Id="rId92" Type="http://schemas.openxmlformats.org/officeDocument/2006/relationships/image" Target="media/image20.jpeg"/><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image" Target="media/image21.jpeg"/><Relationship Id="rId96" Type="http://schemas.openxmlformats.org/officeDocument/2006/relationships/image" Target="media/image21.jpeg"/><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image" Target="media/image22.jpeg"/><Relationship Id="rId100" Type="http://schemas.openxmlformats.org/officeDocument/2006/relationships/image" Target="media/image22.jpeg"/><Relationship Id="rId101" Type="http://schemas.openxmlformats.org/officeDocument/2006/relationships/footer" Target="footer56.xml"/><Relationship Id="rId102" Type="http://schemas.openxmlformats.org/officeDocument/2006/relationships/footer" Target="footer57.xml"/><Relationship Id="rId103" Type="http://schemas.openxmlformats.org/officeDocument/2006/relationships/image" Target="media/image23.jpeg"/><Relationship Id="rId104" Type="http://schemas.openxmlformats.org/officeDocument/2006/relationships/image" Target="media/image23.jpeg"/><Relationship Id="rId105" Type="http://schemas.openxmlformats.org/officeDocument/2006/relationships/footer" Target="footer58.xml"/><Relationship Id="rId106" Type="http://schemas.openxmlformats.org/officeDocument/2006/relationships/footer" Target="footer59.xml"/><Relationship Id="rId107" Type="http://schemas.openxmlformats.org/officeDocument/2006/relationships/image" Target="media/image24.jpeg"/><Relationship Id="rId108" Type="http://schemas.openxmlformats.org/officeDocument/2006/relationships/image" Target="media/image24.jpeg"/><Relationship Id="rId109" Type="http://schemas.openxmlformats.org/officeDocument/2006/relationships/footer" Target="footer60.xml"/><Relationship Id="rId110" Type="http://schemas.openxmlformats.org/officeDocument/2006/relationships/footer" Target="footer61.xml"/><Relationship Id="rId111" Type="http://schemas.openxmlformats.org/officeDocument/2006/relationships/image" Target="media/image25.jpeg"/><Relationship Id="rId112" Type="http://schemas.openxmlformats.org/officeDocument/2006/relationships/image" Target="media/image25.jpeg"/><Relationship Id="rId113" Type="http://schemas.openxmlformats.org/officeDocument/2006/relationships/footer" Target="footer62.xml"/><Relationship Id="rId114" Type="http://schemas.openxmlformats.org/officeDocument/2006/relationships/footer" Target="footer63.xml"/><Relationship Id="rId115" Type="http://schemas.openxmlformats.org/officeDocument/2006/relationships/image" Target="media/image26.jpeg"/><Relationship Id="rId116" Type="http://schemas.openxmlformats.org/officeDocument/2006/relationships/image" Target="media/image26.jpeg"/><Relationship Id="rId117" Type="http://schemas.openxmlformats.org/officeDocument/2006/relationships/footer" Target="footer64.xml"/><Relationship Id="rId118" Type="http://schemas.openxmlformats.org/officeDocument/2006/relationships/footer" Target="footer65.xml"/><Relationship Id="rId119" Type="http://schemas.openxmlformats.org/officeDocument/2006/relationships/image" Target="media/image27.jpeg"/><Relationship Id="rId120" Type="http://schemas.openxmlformats.org/officeDocument/2006/relationships/image" Target="media/image27.jpeg"/><Relationship Id="rId121" Type="http://schemas.openxmlformats.org/officeDocument/2006/relationships/footer" Target="footer66.xml"/><Relationship Id="rId122" Type="http://schemas.openxmlformats.org/officeDocument/2006/relationships/footer" Target="footer67.xml"/><Relationship Id="rId123" Type="http://schemas.openxmlformats.org/officeDocument/2006/relationships/image" Target="media/image28.jpeg"/><Relationship Id="rId124" Type="http://schemas.openxmlformats.org/officeDocument/2006/relationships/image" Target="media/image28.jpeg"/><Relationship Id="rId125" Type="http://schemas.openxmlformats.org/officeDocument/2006/relationships/footer" Target="footer68.xml"/><Relationship Id="rId126" Type="http://schemas.openxmlformats.org/officeDocument/2006/relationships/footer" Target="footer69.xml"/><Relationship Id="rId127" Type="http://schemas.openxmlformats.org/officeDocument/2006/relationships/image" Target="media/image29.jpeg"/><Relationship Id="rId128" Type="http://schemas.openxmlformats.org/officeDocument/2006/relationships/image" Target="media/image29.jpeg"/><Relationship Id="rId129" Type="http://schemas.openxmlformats.org/officeDocument/2006/relationships/footer" Target="footer70.xml"/><Relationship Id="rId130" Type="http://schemas.openxmlformats.org/officeDocument/2006/relationships/footer" Target="footer71.xml"/><Relationship Id="rId131" Type="http://schemas.openxmlformats.org/officeDocument/2006/relationships/image" Target="media/image30.jpeg"/><Relationship Id="rId132" Type="http://schemas.openxmlformats.org/officeDocument/2006/relationships/image" Target="media/image30.jpeg"/><Relationship Id="rId133" Type="http://schemas.openxmlformats.org/officeDocument/2006/relationships/footer" Target="footer72.xml"/><Relationship Id="rId134" Type="http://schemas.openxmlformats.org/officeDocument/2006/relationships/footer" Target="footer73.xml"/><Relationship Id="rId135" Type="http://schemas.openxmlformats.org/officeDocument/2006/relationships/image" Target="media/image31.jpeg"/><Relationship Id="rId136" Type="http://schemas.openxmlformats.org/officeDocument/2006/relationships/image" Target="media/image31.jpeg"/><Relationship Id="rId137" Type="http://schemas.openxmlformats.org/officeDocument/2006/relationships/footer" Target="footer74.xml"/><Relationship Id="rId138" Type="http://schemas.openxmlformats.org/officeDocument/2006/relationships/footer" Target="footer75.xml"/><Relationship Id="rId139" Type="http://schemas.openxmlformats.org/officeDocument/2006/relationships/image" Target="media/image32.jpeg"/><Relationship Id="rId140" Type="http://schemas.openxmlformats.org/officeDocument/2006/relationships/image" Target="media/image32.jpeg"/><Relationship Id="rId141" Type="http://schemas.openxmlformats.org/officeDocument/2006/relationships/footer" Target="footer76.xml"/><Relationship Id="rId142" Type="http://schemas.openxmlformats.org/officeDocument/2006/relationships/footer" Target="footer77.xml"/><Relationship Id="rId143" Type="http://schemas.openxmlformats.org/officeDocument/2006/relationships/image" Target="media/image33.jpeg"/><Relationship Id="rId144" Type="http://schemas.openxmlformats.org/officeDocument/2006/relationships/image" Target="media/image33.jpeg"/><Relationship Id="rId145" Type="http://schemas.openxmlformats.org/officeDocument/2006/relationships/footer" Target="footer78.xml"/><Relationship Id="rId146" Type="http://schemas.openxmlformats.org/officeDocument/2006/relationships/footer" Target="footer79.xml"/><Relationship Id="rId147" Type="http://schemas.openxmlformats.org/officeDocument/2006/relationships/image" Target="media/image34.jpeg"/><Relationship Id="rId148" Type="http://schemas.openxmlformats.org/officeDocument/2006/relationships/image" Target="media/image34.jpeg"/><Relationship Id="rId149" Type="http://schemas.openxmlformats.org/officeDocument/2006/relationships/footer" Target="footer80.xml"/><Relationship Id="rId150" Type="http://schemas.openxmlformats.org/officeDocument/2006/relationships/footer" Target="footer81.xml"/><Relationship Id="rId151" Type="http://schemas.openxmlformats.org/officeDocument/2006/relationships/image" Target="media/image35.jpeg"/><Relationship Id="rId152" Type="http://schemas.openxmlformats.org/officeDocument/2006/relationships/image" Target="media/image35.jpeg"/><Relationship Id="rId153" Type="http://schemas.openxmlformats.org/officeDocument/2006/relationships/footer" Target="footer82.xml"/><Relationship Id="rId154" Type="http://schemas.openxmlformats.org/officeDocument/2006/relationships/footer" Target="footer83.xml"/><Relationship Id="rId155" Type="http://schemas.openxmlformats.org/officeDocument/2006/relationships/image" Target="media/image36.jpeg"/><Relationship Id="rId156" Type="http://schemas.openxmlformats.org/officeDocument/2006/relationships/image" Target="media/image36.jpeg"/><Relationship Id="rId157" Type="http://schemas.openxmlformats.org/officeDocument/2006/relationships/footer" Target="footer84.xml"/><Relationship Id="rId158" Type="http://schemas.openxmlformats.org/officeDocument/2006/relationships/footer" Target="footer85.xml"/><Relationship Id="rId159" Type="http://schemas.openxmlformats.org/officeDocument/2006/relationships/image" Target="media/image37.jpeg"/><Relationship Id="rId160" Type="http://schemas.openxmlformats.org/officeDocument/2006/relationships/image" Target="media/image37.jpeg"/><Relationship Id="rId161" Type="http://schemas.openxmlformats.org/officeDocument/2006/relationships/footer" Target="footer86.xml"/><Relationship Id="rId162" Type="http://schemas.openxmlformats.org/officeDocument/2006/relationships/footer" Target="footer87.xml"/><Relationship Id="rId163" Type="http://schemas.openxmlformats.org/officeDocument/2006/relationships/image" Target="media/image38.jpeg"/><Relationship Id="rId164" Type="http://schemas.openxmlformats.org/officeDocument/2006/relationships/image" Target="media/image38.jpeg"/><Relationship Id="rId165" Type="http://schemas.openxmlformats.org/officeDocument/2006/relationships/footer" Target="footer88.xml"/><Relationship Id="rId166" Type="http://schemas.openxmlformats.org/officeDocument/2006/relationships/footer" Target="footer89.xml"/><Relationship Id="rId167" Type="http://schemas.openxmlformats.org/officeDocument/2006/relationships/image" Target="media/image39.jpeg"/><Relationship Id="rId168" Type="http://schemas.openxmlformats.org/officeDocument/2006/relationships/image" Target="media/image39.jpeg"/><Relationship Id="rId169" Type="http://schemas.openxmlformats.org/officeDocument/2006/relationships/footer" Target="footer90.xml"/><Relationship Id="rId170" Type="http://schemas.openxmlformats.org/officeDocument/2006/relationships/footer" Target="footer91.xml"/><Relationship Id="rId171" Type="http://schemas.openxmlformats.org/officeDocument/2006/relationships/image" Target="media/image40.jpeg"/><Relationship Id="rId172" Type="http://schemas.openxmlformats.org/officeDocument/2006/relationships/image" Target="media/image40.jpeg"/><Relationship Id="rId173" Type="http://schemas.openxmlformats.org/officeDocument/2006/relationships/footer" Target="footer92.xml"/><Relationship Id="rId174" Type="http://schemas.openxmlformats.org/officeDocument/2006/relationships/footer" Target="footer93.xml"/><Relationship Id="rId175" Type="http://schemas.openxmlformats.org/officeDocument/2006/relationships/image" Target="media/image41.jpeg"/><Relationship Id="rId176" Type="http://schemas.openxmlformats.org/officeDocument/2006/relationships/image" Target="media/image41.jpeg"/><Relationship Id="rId177" Type="http://schemas.openxmlformats.org/officeDocument/2006/relationships/footer" Target="footer94.xml"/><Relationship Id="rId178" Type="http://schemas.openxmlformats.org/officeDocument/2006/relationships/footer" Target="footer95.xml"/><Relationship Id="rId179" Type="http://schemas.openxmlformats.org/officeDocument/2006/relationships/image" Target="media/image42.jpeg"/><Relationship Id="rId180" Type="http://schemas.openxmlformats.org/officeDocument/2006/relationships/image" Target="media/image42.jpeg"/><Relationship Id="rId181" Type="http://schemas.openxmlformats.org/officeDocument/2006/relationships/footer" Target="footer96.xml"/><Relationship Id="rId182" Type="http://schemas.openxmlformats.org/officeDocument/2006/relationships/footer" Target="footer97.xml"/><Relationship Id="rId183" Type="http://schemas.openxmlformats.org/officeDocument/2006/relationships/image" Target="media/image43.jpeg"/><Relationship Id="rId184" Type="http://schemas.openxmlformats.org/officeDocument/2006/relationships/image" Target="media/image43.jpeg"/><Relationship Id="rId185" Type="http://schemas.openxmlformats.org/officeDocument/2006/relationships/footer" Target="footer98.xml"/><Relationship Id="rId186" Type="http://schemas.openxmlformats.org/officeDocument/2006/relationships/footer" Target="footer99.xml"/><Relationship Id="rId187" Type="http://schemas.openxmlformats.org/officeDocument/2006/relationships/image" Target="media/image44.jpeg"/><Relationship Id="rId188" Type="http://schemas.openxmlformats.org/officeDocument/2006/relationships/image" Target="media/image44.jpeg"/><Relationship Id="rId189" Type="http://schemas.openxmlformats.org/officeDocument/2006/relationships/footer" Target="footer100.xml"/><Relationship Id="rId190" Type="http://schemas.openxmlformats.org/officeDocument/2006/relationships/footer" Target="footer101.xml"/><Relationship Id="rId191" Type="http://schemas.openxmlformats.org/officeDocument/2006/relationships/image" Target="media/image45.jpeg"/><Relationship Id="rId192" Type="http://schemas.openxmlformats.org/officeDocument/2006/relationships/image" Target="media/image45.jpeg"/><Relationship Id="rId193" Type="http://schemas.openxmlformats.org/officeDocument/2006/relationships/footer" Target="footer102.xml"/><Relationship Id="rId194" Type="http://schemas.openxmlformats.org/officeDocument/2006/relationships/footer" Target="footer103.xml"/><Relationship Id="rId195" Type="http://schemas.openxmlformats.org/officeDocument/2006/relationships/image" Target="media/image46.jpeg"/><Relationship Id="rId196" Type="http://schemas.openxmlformats.org/officeDocument/2006/relationships/image" Target="media/image46.jpeg"/><Relationship Id="rId197" Type="http://schemas.openxmlformats.org/officeDocument/2006/relationships/footer" Target="footer104.xml"/><Relationship Id="rId198" Type="http://schemas.openxmlformats.org/officeDocument/2006/relationships/footer" Target="footer105.xml"/><Relationship Id="rId199" Type="http://schemas.openxmlformats.org/officeDocument/2006/relationships/image" Target="media/image47.jpeg"/><Relationship Id="rId200" Type="http://schemas.openxmlformats.org/officeDocument/2006/relationships/image" Target="media/image47.jpeg"/><Relationship Id="rId201" Type="http://schemas.openxmlformats.org/officeDocument/2006/relationships/footer" Target="footer106.xml"/><Relationship Id="rId202" Type="http://schemas.openxmlformats.org/officeDocument/2006/relationships/footer" Target="footer107.xml"/><Relationship Id="rId203" Type="http://schemas.openxmlformats.org/officeDocument/2006/relationships/image" Target="media/image48.jpeg"/><Relationship Id="rId204" Type="http://schemas.openxmlformats.org/officeDocument/2006/relationships/image" Target="media/image48.jpeg"/><Relationship Id="rId205" Type="http://schemas.openxmlformats.org/officeDocument/2006/relationships/footer" Target="footer108.xml"/><Relationship Id="rId206" Type="http://schemas.openxmlformats.org/officeDocument/2006/relationships/footer" Target="footer109.xml"/><Relationship Id="rId207" Type="http://schemas.openxmlformats.org/officeDocument/2006/relationships/image" Target="media/image49.jpeg"/><Relationship Id="rId208" Type="http://schemas.openxmlformats.org/officeDocument/2006/relationships/image" Target="media/image49.jpeg"/><Relationship Id="rId209" Type="http://schemas.openxmlformats.org/officeDocument/2006/relationships/footer" Target="footer110.xml"/><Relationship Id="rId210" Type="http://schemas.openxmlformats.org/officeDocument/2006/relationships/footer" Target="footer111.xml"/><Relationship Id="rId211" Type="http://schemas.openxmlformats.org/officeDocument/2006/relationships/image" Target="media/image50.jpeg"/><Relationship Id="rId212" Type="http://schemas.openxmlformats.org/officeDocument/2006/relationships/image" Target="media/image50.jpeg"/><Relationship Id="rId213" Type="http://schemas.openxmlformats.org/officeDocument/2006/relationships/footer" Target="footer112.xml"/><Relationship Id="rId214" Type="http://schemas.openxmlformats.org/officeDocument/2006/relationships/footer" Target="footer113.xml"/><Relationship Id="rId215" Type="http://schemas.openxmlformats.org/officeDocument/2006/relationships/image" Target="media/image51.jpeg"/><Relationship Id="rId216" Type="http://schemas.openxmlformats.org/officeDocument/2006/relationships/image" Target="media/image51.jpeg"/><Relationship Id="rId217" Type="http://schemas.openxmlformats.org/officeDocument/2006/relationships/footer" Target="footer114.xml"/><Relationship Id="rId218" Type="http://schemas.openxmlformats.org/officeDocument/2006/relationships/footer" Target="footer115.xml"/><Relationship Id="rId219" Type="http://schemas.openxmlformats.org/officeDocument/2006/relationships/image" Target="media/image52.jpeg"/><Relationship Id="rId220" Type="http://schemas.openxmlformats.org/officeDocument/2006/relationships/image" Target="media/image52.jpeg"/><Relationship Id="rId221" Type="http://schemas.openxmlformats.org/officeDocument/2006/relationships/footer" Target="footer116.xml"/><Relationship Id="rId222" Type="http://schemas.openxmlformats.org/officeDocument/2006/relationships/footer" Target="footer117.xml"/><Relationship Id="rId223" Type="http://schemas.openxmlformats.org/officeDocument/2006/relationships/image" Target="media/image53.jpeg"/><Relationship Id="rId224" Type="http://schemas.openxmlformats.org/officeDocument/2006/relationships/image" Target="media/image53.jpeg"/><Relationship Id="rId225" Type="http://schemas.openxmlformats.org/officeDocument/2006/relationships/footer" Target="footer118.xml"/><Relationship Id="rId226" Type="http://schemas.openxmlformats.org/officeDocument/2006/relationships/footer" Target="footer119.xml"/><Relationship Id="rId227" Type="http://schemas.openxmlformats.org/officeDocument/2006/relationships/image" Target="media/image54.jpeg"/><Relationship Id="rId228" Type="http://schemas.openxmlformats.org/officeDocument/2006/relationships/image" Target="media/image54.jpeg"/><Relationship Id="rId229" Type="http://schemas.openxmlformats.org/officeDocument/2006/relationships/footer" Target="footer120.xml"/><Relationship Id="rId230" Type="http://schemas.openxmlformats.org/officeDocument/2006/relationships/footer" Target="footer121.xml"/><Relationship Id="rId231" Type="http://schemas.openxmlformats.org/officeDocument/2006/relationships/image" Target="media/image55.jpeg"/><Relationship Id="rId232" Type="http://schemas.openxmlformats.org/officeDocument/2006/relationships/image" Target="media/image55.jpeg"/><Relationship Id="rId233" Type="http://schemas.openxmlformats.org/officeDocument/2006/relationships/footer" Target="footer122.xml"/><Relationship Id="rId234" Type="http://schemas.openxmlformats.org/officeDocument/2006/relationships/footer" Target="footer123.xml"/><Relationship Id="rId235" Type="http://schemas.openxmlformats.org/officeDocument/2006/relationships/image" Target="media/image56.jpeg"/><Relationship Id="rId236" Type="http://schemas.openxmlformats.org/officeDocument/2006/relationships/image" Target="media/image56.jpeg"/><Relationship Id="rId237" Type="http://schemas.openxmlformats.org/officeDocument/2006/relationships/footer" Target="footer124.xml"/><Relationship Id="rId238" Type="http://schemas.openxmlformats.org/officeDocument/2006/relationships/footer" Target="footer125.xml"/><Relationship Id="rId239" Type="http://schemas.openxmlformats.org/officeDocument/2006/relationships/image" Target="media/image57.jpeg"/><Relationship Id="rId240" Type="http://schemas.openxmlformats.org/officeDocument/2006/relationships/image" Target="media/image57.jpeg"/><Relationship Id="rId241" Type="http://schemas.openxmlformats.org/officeDocument/2006/relationships/footer" Target="footer126.xml"/><Relationship Id="rId242" Type="http://schemas.openxmlformats.org/officeDocument/2006/relationships/footer" Target="footer127.xml"/><Relationship Id="rId243" Type="http://schemas.openxmlformats.org/officeDocument/2006/relationships/image" Target="media/image58.jpeg"/><Relationship Id="rId244" Type="http://schemas.openxmlformats.org/officeDocument/2006/relationships/image" Target="media/image58.jpeg"/><Relationship Id="rId245" Type="http://schemas.openxmlformats.org/officeDocument/2006/relationships/footer" Target="footer128.xml"/><Relationship Id="rId246" Type="http://schemas.openxmlformats.org/officeDocument/2006/relationships/footer" Target="footer129.xml"/><Relationship Id="rId247" Type="http://schemas.openxmlformats.org/officeDocument/2006/relationships/image" Target="media/image59.jpeg"/><Relationship Id="rId248" Type="http://schemas.openxmlformats.org/officeDocument/2006/relationships/image" Target="media/image59.jpeg"/><Relationship Id="rId249" Type="http://schemas.openxmlformats.org/officeDocument/2006/relationships/footer" Target="footer130.xml"/><Relationship Id="rId250" Type="http://schemas.openxmlformats.org/officeDocument/2006/relationships/footer" Target="footer131.xml"/><Relationship Id="rId251" Type="http://schemas.openxmlformats.org/officeDocument/2006/relationships/image" Target="media/image60.jpeg"/><Relationship Id="rId252" Type="http://schemas.openxmlformats.org/officeDocument/2006/relationships/image" Target="media/image60.jpeg"/><Relationship Id="rId253" Type="http://schemas.openxmlformats.org/officeDocument/2006/relationships/footer" Target="footer132.xml"/><Relationship Id="rId254" Type="http://schemas.openxmlformats.org/officeDocument/2006/relationships/footer" Target="footer133.xml"/><Relationship Id="rId255" Type="http://schemas.openxmlformats.org/officeDocument/2006/relationships/image" Target="media/image61.jpeg"/><Relationship Id="rId256" Type="http://schemas.openxmlformats.org/officeDocument/2006/relationships/image" Target="media/image61.jpeg"/><Relationship Id="rId257" Type="http://schemas.openxmlformats.org/officeDocument/2006/relationships/footer" Target="footer134.xml"/><Relationship Id="rId258" Type="http://schemas.openxmlformats.org/officeDocument/2006/relationships/footer" Target="footer135.xml"/><Relationship Id="rId259" Type="http://schemas.openxmlformats.org/officeDocument/2006/relationships/image" Target="media/image62.jpeg"/><Relationship Id="rId260" Type="http://schemas.openxmlformats.org/officeDocument/2006/relationships/image" Target="media/image62.jpeg"/><Relationship Id="rId261" Type="http://schemas.openxmlformats.org/officeDocument/2006/relationships/footer" Target="footer136.xml"/><Relationship Id="rId262" Type="http://schemas.openxmlformats.org/officeDocument/2006/relationships/footer" Target="footer137.xml"/><Relationship Id="rId263" Type="http://schemas.openxmlformats.org/officeDocument/2006/relationships/image" Target="media/image63.jpeg"/><Relationship Id="rId264" Type="http://schemas.openxmlformats.org/officeDocument/2006/relationships/image" Target="media/image63.jpeg"/><Relationship Id="rId265" Type="http://schemas.openxmlformats.org/officeDocument/2006/relationships/footer" Target="footer138.xml"/><Relationship Id="rId266" Type="http://schemas.openxmlformats.org/officeDocument/2006/relationships/footer" Target="footer139.xml"/><Relationship Id="rId267" Type="http://schemas.openxmlformats.org/officeDocument/2006/relationships/image" Target="media/image64.jpeg"/><Relationship Id="rId268" Type="http://schemas.openxmlformats.org/officeDocument/2006/relationships/image" Target="media/image64.jpeg"/><Relationship Id="rId269" Type="http://schemas.openxmlformats.org/officeDocument/2006/relationships/footer" Target="footer140.xml"/><Relationship Id="rId270" Type="http://schemas.openxmlformats.org/officeDocument/2006/relationships/footer" Target="footer141.xml"/><Relationship Id="rId271" Type="http://schemas.openxmlformats.org/officeDocument/2006/relationships/image" Target="media/image65.jpeg"/><Relationship Id="rId272" Type="http://schemas.openxmlformats.org/officeDocument/2006/relationships/image" Target="media/image65.jpeg"/><Relationship Id="rId273" Type="http://schemas.openxmlformats.org/officeDocument/2006/relationships/footer" Target="footer142.xml"/><Relationship Id="rId274" Type="http://schemas.openxmlformats.org/officeDocument/2006/relationships/footer" Target="footer143.xml"/><Relationship Id="rId275" Type="http://schemas.openxmlformats.org/officeDocument/2006/relationships/image" Target="media/image66.jpeg"/><Relationship Id="rId276" Type="http://schemas.openxmlformats.org/officeDocument/2006/relationships/image" Target="media/image66.jpeg"/><Relationship Id="rId277" Type="http://schemas.openxmlformats.org/officeDocument/2006/relationships/footer" Target="footer144.xml"/><Relationship Id="rId278" Type="http://schemas.openxmlformats.org/officeDocument/2006/relationships/footer" Target="footer145.xml"/><Relationship Id="rId279" Type="http://schemas.openxmlformats.org/officeDocument/2006/relationships/image" Target="media/image67.jpeg"/><Relationship Id="rId280" Type="http://schemas.openxmlformats.org/officeDocument/2006/relationships/image" Target="media/image67.jpeg"/><Relationship Id="rId281" Type="http://schemas.openxmlformats.org/officeDocument/2006/relationships/footer" Target="footer146.xml"/><Relationship Id="rId282" Type="http://schemas.openxmlformats.org/officeDocument/2006/relationships/footer" Target="footer147.xml"/><Relationship Id="rId283" Type="http://schemas.openxmlformats.org/officeDocument/2006/relationships/image" Target="media/image68.jpeg"/><Relationship Id="rId284" Type="http://schemas.openxmlformats.org/officeDocument/2006/relationships/image" Target="media/image68.jpeg"/><Relationship Id="rId285" Type="http://schemas.openxmlformats.org/officeDocument/2006/relationships/footer" Target="footer148.xml"/><Relationship Id="rId286" Type="http://schemas.openxmlformats.org/officeDocument/2006/relationships/footer" Target="footer149.xml"/><Relationship Id="rId287" Type="http://schemas.openxmlformats.org/officeDocument/2006/relationships/image" Target="media/image69.jpeg"/><Relationship Id="rId288" Type="http://schemas.openxmlformats.org/officeDocument/2006/relationships/image" Target="media/image69.jpeg"/><Relationship Id="rId289" Type="http://schemas.openxmlformats.org/officeDocument/2006/relationships/footer" Target="footer150.xml"/><Relationship Id="rId290" Type="http://schemas.openxmlformats.org/officeDocument/2006/relationships/footer" Target="footer151.xml"/><Relationship Id="rId291" Type="http://schemas.openxmlformats.org/officeDocument/2006/relationships/image" Target="media/image70.jpeg"/><Relationship Id="rId292" Type="http://schemas.openxmlformats.org/officeDocument/2006/relationships/image" Target="media/image70.jpeg"/><Relationship Id="rId293" Type="http://schemas.openxmlformats.org/officeDocument/2006/relationships/footer" Target="footer152.xml"/><Relationship Id="rId294" Type="http://schemas.openxmlformats.org/officeDocument/2006/relationships/footer" Target="footer153.xml"/><Relationship Id="rId295" Type="http://schemas.openxmlformats.org/officeDocument/2006/relationships/image" Target="media/image71.jpeg"/><Relationship Id="rId296" Type="http://schemas.openxmlformats.org/officeDocument/2006/relationships/image" Target="media/image71.jpeg"/><Relationship Id="rId297" Type="http://schemas.openxmlformats.org/officeDocument/2006/relationships/footer" Target="footer154.xml"/><Relationship Id="rId298" Type="http://schemas.openxmlformats.org/officeDocument/2006/relationships/footer" Target="footer155.xml"/><Relationship Id="rId299" Type="http://schemas.openxmlformats.org/officeDocument/2006/relationships/image" Target="media/image72.jpeg"/><Relationship Id="rId300" Type="http://schemas.openxmlformats.org/officeDocument/2006/relationships/image" Target="media/image72.jpeg"/><Relationship Id="rId301" Type="http://schemas.openxmlformats.org/officeDocument/2006/relationships/footer" Target="footer156.xml"/><Relationship Id="rId302" Type="http://schemas.openxmlformats.org/officeDocument/2006/relationships/footer" Target="footer157.xml"/><Relationship Id="rId303" Type="http://schemas.openxmlformats.org/officeDocument/2006/relationships/image" Target="media/image73.jpeg"/><Relationship Id="rId304" Type="http://schemas.openxmlformats.org/officeDocument/2006/relationships/image" Target="media/image73.jpeg"/><Relationship Id="rId305" Type="http://schemas.openxmlformats.org/officeDocument/2006/relationships/footer" Target="footer158.xml"/><Relationship Id="rId306" Type="http://schemas.openxmlformats.org/officeDocument/2006/relationships/footer" Target="footer159.xml"/><Relationship Id="rId307" Type="http://schemas.openxmlformats.org/officeDocument/2006/relationships/image" Target="media/image74.jpeg"/><Relationship Id="rId308" Type="http://schemas.openxmlformats.org/officeDocument/2006/relationships/image" Target="media/image74.jpeg"/><Relationship Id="rId309" Type="http://schemas.openxmlformats.org/officeDocument/2006/relationships/footer" Target="footer160.xml"/><Relationship Id="rId310" Type="http://schemas.openxmlformats.org/officeDocument/2006/relationships/footer" Target="footer161.xml"/><Relationship Id="rId311" Type="http://schemas.openxmlformats.org/officeDocument/2006/relationships/image" Target="media/image75.jpeg"/><Relationship Id="rId312" Type="http://schemas.openxmlformats.org/officeDocument/2006/relationships/image" Target="media/image75.jpeg"/><Relationship Id="rId313" Type="http://schemas.openxmlformats.org/officeDocument/2006/relationships/footer" Target="footer162.xml"/><Relationship Id="rId314" Type="http://schemas.openxmlformats.org/officeDocument/2006/relationships/footer" Target="footer163.xml"/><Relationship Id="rId315" Type="http://schemas.openxmlformats.org/officeDocument/2006/relationships/image" Target="media/image76.jpeg"/><Relationship Id="rId316" Type="http://schemas.openxmlformats.org/officeDocument/2006/relationships/image" Target="media/image76.jpeg"/><Relationship Id="rId317" Type="http://schemas.openxmlformats.org/officeDocument/2006/relationships/footer" Target="footer164.xml"/><Relationship Id="rId318" Type="http://schemas.openxmlformats.org/officeDocument/2006/relationships/footer" Target="footer165.xml"/><Relationship Id="rId319" Type="http://schemas.openxmlformats.org/officeDocument/2006/relationships/image" Target="media/image77.jpeg"/><Relationship Id="rId320" Type="http://schemas.openxmlformats.org/officeDocument/2006/relationships/image" Target="media/image77.jpeg"/><Relationship Id="rId321" Type="http://schemas.openxmlformats.org/officeDocument/2006/relationships/footer" Target="footer166.xml"/><Relationship Id="rId322" Type="http://schemas.openxmlformats.org/officeDocument/2006/relationships/footer" Target="footer167.xml"/><Relationship Id="rId323" Type="http://schemas.openxmlformats.org/officeDocument/2006/relationships/image" Target="media/image78.jpeg"/><Relationship Id="rId324" Type="http://schemas.openxmlformats.org/officeDocument/2006/relationships/image" Target="media/image78.jpeg"/><Relationship Id="rId325" Type="http://schemas.openxmlformats.org/officeDocument/2006/relationships/footer" Target="footer168.xml"/><Relationship Id="rId326" Type="http://schemas.openxmlformats.org/officeDocument/2006/relationships/footer" Target="footer169.xml"/><Relationship Id="rId327" Type="http://schemas.openxmlformats.org/officeDocument/2006/relationships/image" Target="media/image79.jpeg"/><Relationship Id="rId328" Type="http://schemas.openxmlformats.org/officeDocument/2006/relationships/image" Target="media/image79.jpeg"/><Relationship Id="rId329" Type="http://schemas.openxmlformats.org/officeDocument/2006/relationships/footer" Target="footer170.xml"/><Relationship Id="rId330" Type="http://schemas.openxmlformats.org/officeDocument/2006/relationships/footer" Target="footer171.xml"/><Relationship Id="rId331" Type="http://schemas.openxmlformats.org/officeDocument/2006/relationships/image" Target="media/image80.jpeg"/><Relationship Id="rId332" Type="http://schemas.openxmlformats.org/officeDocument/2006/relationships/image" Target="media/image80.jpeg"/><Relationship Id="rId333" Type="http://schemas.openxmlformats.org/officeDocument/2006/relationships/footer" Target="footer172.xml"/><Relationship Id="rId334" Type="http://schemas.openxmlformats.org/officeDocument/2006/relationships/footer" Target="footer173.xml"/><Relationship Id="rId335" Type="http://schemas.openxmlformats.org/officeDocument/2006/relationships/image" Target="media/image81.jpeg"/><Relationship Id="rId336" Type="http://schemas.openxmlformats.org/officeDocument/2006/relationships/image" Target="media/image81.jpeg"/><Relationship Id="rId337" Type="http://schemas.openxmlformats.org/officeDocument/2006/relationships/footer" Target="footer174.xml"/><Relationship Id="rId338" Type="http://schemas.openxmlformats.org/officeDocument/2006/relationships/footer" Target="footer175.xml"/><Relationship Id="rId339" Type="http://schemas.openxmlformats.org/officeDocument/2006/relationships/image" Target="media/image82.jpeg"/><Relationship Id="rId340" Type="http://schemas.openxmlformats.org/officeDocument/2006/relationships/image" Target="media/image82.jpeg"/><Relationship Id="rId341" Type="http://schemas.openxmlformats.org/officeDocument/2006/relationships/footer" Target="footer176.xml"/><Relationship Id="rId342" Type="http://schemas.openxmlformats.org/officeDocument/2006/relationships/footer" Target="footer177.xml"/><Relationship Id="rId343" Type="http://schemas.openxmlformats.org/officeDocument/2006/relationships/image" Target="media/image83.jpeg"/><Relationship Id="rId344" Type="http://schemas.openxmlformats.org/officeDocument/2006/relationships/image" Target="media/image83.jpeg"/><Relationship Id="rId345" Type="http://schemas.openxmlformats.org/officeDocument/2006/relationships/footer" Target="footer178.xml"/><Relationship Id="rId346" Type="http://schemas.openxmlformats.org/officeDocument/2006/relationships/footer" Target="footer179.xml"/><Relationship Id="rId347" Type="http://schemas.openxmlformats.org/officeDocument/2006/relationships/image" Target="media/image84.jpeg"/><Relationship Id="rId348" Type="http://schemas.openxmlformats.org/officeDocument/2006/relationships/image" Target="media/image84.jpeg"/><Relationship Id="rId349" Type="http://schemas.openxmlformats.org/officeDocument/2006/relationships/footer" Target="footer180.xml"/><Relationship Id="rId350" Type="http://schemas.openxmlformats.org/officeDocument/2006/relationships/footer" Target="footer181.xml"/><Relationship Id="rId351" Type="http://schemas.openxmlformats.org/officeDocument/2006/relationships/image" Target="media/image85.jpeg"/><Relationship Id="rId352" Type="http://schemas.openxmlformats.org/officeDocument/2006/relationships/image" Target="media/image85.jpeg"/><Relationship Id="rId353" Type="http://schemas.openxmlformats.org/officeDocument/2006/relationships/footer" Target="footer182.xml"/><Relationship Id="rId354" Type="http://schemas.openxmlformats.org/officeDocument/2006/relationships/footer" Target="footer183.xml"/><Relationship Id="rId355" Type="http://schemas.openxmlformats.org/officeDocument/2006/relationships/image" Target="media/image86.jpeg"/><Relationship Id="rId356" Type="http://schemas.openxmlformats.org/officeDocument/2006/relationships/image" Target="media/image86.jpeg"/><Relationship Id="rId357" Type="http://schemas.openxmlformats.org/officeDocument/2006/relationships/footer" Target="footer184.xml"/><Relationship Id="rId358" Type="http://schemas.openxmlformats.org/officeDocument/2006/relationships/footer" Target="footer185.xml"/><Relationship Id="rId359" Type="http://schemas.openxmlformats.org/officeDocument/2006/relationships/image" Target="media/image87.jpeg"/><Relationship Id="rId360" Type="http://schemas.openxmlformats.org/officeDocument/2006/relationships/image" Target="media/image87.jpeg"/><Relationship Id="rId361" Type="http://schemas.openxmlformats.org/officeDocument/2006/relationships/footer" Target="footer186.xml"/><Relationship Id="rId362" Type="http://schemas.openxmlformats.org/officeDocument/2006/relationships/footer" Target="footer187.xml"/><Relationship Id="rId363" Type="http://schemas.openxmlformats.org/officeDocument/2006/relationships/image" Target="media/image88.jpeg"/><Relationship Id="rId364" Type="http://schemas.openxmlformats.org/officeDocument/2006/relationships/image" Target="media/image88.jpeg"/><Relationship Id="rId365" Type="http://schemas.openxmlformats.org/officeDocument/2006/relationships/footer" Target="footer188.xml"/><Relationship Id="rId366" Type="http://schemas.openxmlformats.org/officeDocument/2006/relationships/footer" Target="footer189.xml"/><Relationship Id="rId367" Type="http://schemas.openxmlformats.org/officeDocument/2006/relationships/image" Target="media/image89.jpeg"/><Relationship Id="rId368" Type="http://schemas.openxmlformats.org/officeDocument/2006/relationships/image" Target="media/image89.jpeg"/><Relationship Id="rId369" Type="http://schemas.openxmlformats.org/officeDocument/2006/relationships/footer" Target="footer190.xml"/><Relationship Id="rId370" Type="http://schemas.openxmlformats.org/officeDocument/2006/relationships/footer" Target="footer191.xml"/><Relationship Id="rId371" Type="http://schemas.openxmlformats.org/officeDocument/2006/relationships/image" Target="media/image90.jpeg"/><Relationship Id="rId372" Type="http://schemas.openxmlformats.org/officeDocument/2006/relationships/image" Target="media/image90.jpeg"/><Relationship Id="rId373" Type="http://schemas.openxmlformats.org/officeDocument/2006/relationships/footer" Target="footer192.xml"/><Relationship Id="rId374" Type="http://schemas.openxmlformats.org/officeDocument/2006/relationships/footer" Target="footer193.xml"/><Relationship Id="rId375" Type="http://schemas.openxmlformats.org/officeDocument/2006/relationships/image" Target="media/image91.jpeg"/><Relationship Id="rId376" Type="http://schemas.openxmlformats.org/officeDocument/2006/relationships/image" Target="media/image91.jpeg"/><Relationship Id="rId377" Type="http://schemas.openxmlformats.org/officeDocument/2006/relationships/footer" Target="footer194.xml"/><Relationship Id="rId378" Type="http://schemas.openxmlformats.org/officeDocument/2006/relationships/footer" Target="footer195.xml"/><Relationship Id="rId379" Type="http://schemas.openxmlformats.org/officeDocument/2006/relationships/image" Target="media/image92.jpeg"/><Relationship Id="rId380" Type="http://schemas.openxmlformats.org/officeDocument/2006/relationships/image" Target="media/image92.jpeg"/><Relationship Id="rId381" Type="http://schemas.openxmlformats.org/officeDocument/2006/relationships/footer" Target="footer196.xml"/><Relationship Id="rId382" Type="http://schemas.openxmlformats.org/officeDocument/2006/relationships/footer" Target="footer197.xml"/><Relationship Id="rId383" Type="http://schemas.openxmlformats.org/officeDocument/2006/relationships/image" Target="media/image93.jpeg"/><Relationship Id="rId384" Type="http://schemas.openxmlformats.org/officeDocument/2006/relationships/image" Target="media/image93.jpeg"/><Relationship Id="rId385" Type="http://schemas.openxmlformats.org/officeDocument/2006/relationships/footer" Target="footer198.xml"/><Relationship Id="rId386" Type="http://schemas.openxmlformats.org/officeDocument/2006/relationships/footer" Target="footer199.xml"/><Relationship Id="rId387" Type="http://schemas.openxmlformats.org/officeDocument/2006/relationships/image" Target="media/image94.jpeg"/><Relationship Id="rId388" Type="http://schemas.openxmlformats.org/officeDocument/2006/relationships/image" Target="media/image94.jpeg"/><Relationship Id="rId389" Type="http://schemas.openxmlformats.org/officeDocument/2006/relationships/footer" Target="footer200.xml"/><Relationship Id="rId390" Type="http://schemas.openxmlformats.org/officeDocument/2006/relationships/footer" Target="footer201.xml"/><Relationship Id="rId391" Type="http://schemas.openxmlformats.org/officeDocument/2006/relationships/image" Target="media/image95.jpeg"/><Relationship Id="rId392" Type="http://schemas.openxmlformats.org/officeDocument/2006/relationships/image" Target="media/image95.jpeg"/><Relationship Id="rId393" Type="http://schemas.openxmlformats.org/officeDocument/2006/relationships/footer" Target="footer202.xml"/><Relationship Id="rId394" Type="http://schemas.openxmlformats.org/officeDocument/2006/relationships/footer" Target="footer203.xml"/><Relationship Id="rId395" Type="http://schemas.openxmlformats.org/officeDocument/2006/relationships/image" Target="media/image96.jpeg"/><Relationship Id="rId396" Type="http://schemas.openxmlformats.org/officeDocument/2006/relationships/image" Target="media/image96.jpeg"/><Relationship Id="rId397" Type="http://schemas.openxmlformats.org/officeDocument/2006/relationships/footer" Target="footer204.xml"/><Relationship Id="rId398" Type="http://schemas.openxmlformats.org/officeDocument/2006/relationships/footer" Target="footer205.xml"/><Relationship Id="rId399" Type="http://schemas.openxmlformats.org/officeDocument/2006/relationships/image" Target="media/image97.jpeg"/><Relationship Id="rId400" Type="http://schemas.openxmlformats.org/officeDocument/2006/relationships/image" Target="media/image97.jpeg"/><Relationship Id="rId401" Type="http://schemas.openxmlformats.org/officeDocument/2006/relationships/footer" Target="footer206.xml"/><Relationship Id="rId402" Type="http://schemas.openxmlformats.org/officeDocument/2006/relationships/footer" Target="footer207.xml"/><Relationship Id="rId403" Type="http://schemas.openxmlformats.org/officeDocument/2006/relationships/image" Target="media/image98.jpeg"/><Relationship Id="rId404" Type="http://schemas.openxmlformats.org/officeDocument/2006/relationships/image" Target="media/image98.jpeg"/><Relationship Id="rId405" Type="http://schemas.openxmlformats.org/officeDocument/2006/relationships/footer" Target="footer208.xml"/><Relationship Id="rId406" Type="http://schemas.openxmlformats.org/officeDocument/2006/relationships/footer" Target="footer209.xml"/><Relationship Id="rId407" Type="http://schemas.openxmlformats.org/officeDocument/2006/relationships/image" Target="media/image99.jpeg"/><Relationship Id="rId408" Type="http://schemas.openxmlformats.org/officeDocument/2006/relationships/image" Target="media/image99.jpeg"/><Relationship Id="rId409" Type="http://schemas.openxmlformats.org/officeDocument/2006/relationships/footer" Target="footer210.xml"/><Relationship Id="rId410" Type="http://schemas.openxmlformats.org/officeDocument/2006/relationships/footer" Target="footer211.xml"/><Relationship Id="rId411" Type="http://schemas.openxmlformats.org/officeDocument/2006/relationships/image" Target="media/image100.jpeg"/><Relationship Id="rId412" Type="http://schemas.openxmlformats.org/officeDocument/2006/relationships/image" Target="media/image100.jpeg"/><Relationship Id="rId413" Type="http://schemas.openxmlformats.org/officeDocument/2006/relationships/footer" Target="footer212.xml"/><Relationship Id="rId414" Type="http://schemas.openxmlformats.org/officeDocument/2006/relationships/footer" Target="footer213.xml"/><Relationship Id="rId415" Type="http://schemas.openxmlformats.org/officeDocument/2006/relationships/image" Target="media/image101.jpeg"/><Relationship Id="rId416" Type="http://schemas.openxmlformats.org/officeDocument/2006/relationships/image" Target="media/image101.jpeg"/><Relationship Id="rId417" Type="http://schemas.openxmlformats.org/officeDocument/2006/relationships/footer" Target="footer214.xml"/><Relationship Id="rId418" Type="http://schemas.openxmlformats.org/officeDocument/2006/relationships/footer" Target="footer215.xml"/><Relationship Id="rId419" Type="http://schemas.openxmlformats.org/officeDocument/2006/relationships/image" Target="media/image102.jpeg"/><Relationship Id="rId420" Type="http://schemas.openxmlformats.org/officeDocument/2006/relationships/image" Target="media/image102.jpeg"/><Relationship Id="rId421" Type="http://schemas.openxmlformats.org/officeDocument/2006/relationships/footer" Target="footer216.xml"/><Relationship Id="rId422" Type="http://schemas.openxmlformats.org/officeDocument/2006/relationships/footer" Target="footer217.xml"/><Relationship Id="rId423" Type="http://schemas.openxmlformats.org/officeDocument/2006/relationships/footer" Target="footer218.xml"/><Relationship Id="rId424" Type="http://schemas.openxmlformats.org/officeDocument/2006/relationships/footer" Target="footer219.xml"/><Relationship Id="rId425" Type="http://schemas.openxmlformats.org/officeDocument/2006/relationships/footer" Target="footer220.xml"/><Relationship Id="rId426" Type="http://schemas.openxmlformats.org/officeDocument/2006/relationships/footer" Target="footer2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2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37793</Words>
  <Characters>148161</Characters>
  <CharactersWithSpaces>185164</CharactersWithSpaces>
  <Paragraphs>1115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2026-08-20T13:49:44Z</dcterms:created>
  <dc:creator>ghaemiyeh.com</dc:creator>
  <dc:description/>
  <dc:language>en-US</dc:language>
  <cp:lastModifiedBy/>
  <dcterms:modified xsi:type="dcterms:W3CDTF">2026-08-20T17:20:25Z</dcterms:modified>
  <cp:revision>1</cp:revision>
  <dc:subject/>
  <dc:title>گل های پریشان در باد فرهیختگان سرزمین دانش و دلاوری</dc:title>
</cp:coreProperties>
</file>

<file path=docProps/custom.xml><?xml version="1.0" encoding="utf-8"?>
<Properties xmlns="http://schemas.openxmlformats.org/officeDocument/2006/custom-properties" xmlns:vt="http://schemas.openxmlformats.org/officeDocument/2006/docPropsVTypes"/>
</file>