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17.xml" ContentType="application/vnd.openxmlformats-officedocument.wordprocessingml.footer+xml"/>
  <Override PartName="/word/footer16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theme/theme1.xml" ContentType="application/vnd.openxmlformats-officedocument.theme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نقش هنر و هنرمند در ترویج مکتب اهل البیت علیهم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999591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99593_2870459653">
            <w:r>
              <w:rPr>
                <w:webHidden/>
                <w:rStyle w:val="IndexLink"/>
                <w:rtl w:val="true"/>
              </w:rPr>
              <w:t xml:space="preserve">حضرت نجمه خاتون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99595_2870459653">
            <w:r>
              <w:rPr>
                <w:webHidden/>
                <w:rStyle w:val="IndexLink"/>
                <w:rtl w:val="true"/>
              </w:rPr>
              <w:t>کریمۀ اهل البیت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حضرت فاطمۀ معصومه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99597_2870459653">
            <w:r>
              <w:rPr>
                <w:webHidden/>
                <w:rStyle w:val="IndexLink"/>
                <w:rtl w:val="true"/>
              </w:rPr>
              <w:t xml:space="preserve">امام علی بن موسی الرضا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99599_2870459653">
            <w:r>
              <w:rPr>
                <w:webHidden/>
                <w:rStyle w:val="IndexLink"/>
                <w:rtl w:val="true"/>
              </w:rPr>
              <w:t>سفارشی به خوشنویس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99601_2870459653">
            <w:r>
              <w:rPr>
                <w:webHidden/>
                <w:rStyle w:val="IndexLink"/>
                <w:rtl w:val="true"/>
              </w:rPr>
              <w:t xml:space="preserve">هنر معماری 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99603_2870459653">
            <w:r>
              <w:rPr>
                <w:webHidden/>
                <w:rStyle w:val="IndexLink"/>
                <w:rtl w:val="true"/>
              </w:rPr>
              <w:t>هنر سخنوری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99605_2870459653">
            <w:r>
              <w:rPr>
                <w:webHidden/>
                <w:rStyle w:val="IndexLink"/>
                <w:rtl w:val="true"/>
              </w:rPr>
              <w:t>هنر آشپزی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99607_2870459653">
            <w:r>
              <w:rPr>
                <w:webHidden/>
                <w:rStyle w:val="IndexLink"/>
                <w:rtl w:val="true"/>
              </w:rPr>
              <w:t>زیبا خوانی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99609_2870459653">
            <w:r>
              <w:rPr>
                <w:webHidden/>
                <w:rStyle w:val="IndexLink"/>
                <w:rtl w:val="true"/>
              </w:rPr>
              <w:t>احترام به جایگاه خوشنویسی و مقام استاد فضائلی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99611_2870459653">
            <w:r>
              <w:rPr>
                <w:webHidden/>
                <w:rStyle w:val="IndexLink"/>
                <w:rtl w:val="true"/>
              </w:rPr>
              <w:t>خدمات ارزشمند استاد فضائلی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99613_2870459653">
            <w:r>
              <w:rPr>
                <w:webHidden/>
                <w:rStyle w:val="IndexLink"/>
                <w:rtl w:val="true"/>
              </w:rPr>
              <w:t>تأثیرگذاری هنر در جامعه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99615_2870459653">
            <w:r>
              <w:rPr>
                <w:webHidden/>
                <w:rStyle w:val="IndexLink"/>
                <w:rtl w:val="true"/>
              </w:rPr>
              <w:t>جذابیت هنر و قداست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99617_2870459653">
            <w:r>
              <w:rPr>
                <w:webHidden/>
                <w:rStyle w:val="IndexLink"/>
                <w:rtl w:val="true"/>
              </w:rPr>
              <w:t>کلید رمز ماندگاری هنر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99619_2870459653">
            <w:r>
              <w:rPr>
                <w:webHidden/>
                <w:rStyle w:val="IndexLink"/>
                <w:rtl w:val="true"/>
              </w:rPr>
              <w:t>خاطره ای از سفر مشهد مقدّس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99621_2870459653">
            <w:r>
              <w:rPr>
                <w:webHidden/>
                <w:rStyle w:val="IndexLink"/>
                <w:rtl w:val="true"/>
              </w:rPr>
              <w:t>توصیه به خوشنویس های رضوی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99623_2870459653">
            <w:r>
              <w:rPr>
                <w:webHidden/>
                <w:rStyle w:val="IndexLink"/>
                <w:rtl w:val="true"/>
              </w:rPr>
              <w:t>چه بسا یک شعر دل شما را بلرزاند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99625_2870459653">
            <w:r>
              <w:rPr>
                <w:webHidden/>
                <w:rStyle w:val="IndexLink"/>
                <w:rtl w:val="true"/>
              </w:rPr>
              <w:t>فصلی جدید در زندگی خوشنویسان رضوی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99627_2870459653">
            <w:r>
              <w:rPr>
                <w:webHidden/>
                <w:rStyle w:val="IndexLink"/>
                <w:rtl w:val="true"/>
              </w:rPr>
              <w:t>عکاسی های ماندگار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99629_2870459653">
            <w:r>
              <w:rPr>
                <w:webHidden/>
                <w:rStyle w:val="IndexLink"/>
                <w:rtl w:val="true"/>
              </w:rPr>
              <w:t>توسل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9132_85494"/>
      <w:bookmarkStart w:id="1" w:name="pg9132_8549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9132_85494"/>
      <w:bookmarkStart w:id="3" w:name="__RefHeading___Toc2999591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هنر و هنرمند در ترویج مکتب اهل البیت علیهم السلام ، فشرده ای از سخنانی حضرت آیت الله آقای حاج سید حجت موحد ابطحی دام ظله در جلسه تکریم از خوشنویسان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منصوری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الرَّحْمنِ الرَّحِيم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اللَّهُمَّ صَلِّ عَلَى عَلِيِّ بْنِ مُوسَى الَّذِي ارْتَضَيْتَهُ وَرَضَّیتَ بِهِ مَنْ شِئْتَ مِنْ خَلْقِك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 صحنۀ اتفاقی و در ارتباط با مادر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حضرت نجمه خاتون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خبردار شدم که یک گروه هفتاد نفره از اساتید خطّ و خوشنویسان اصفهان در ضمن یک گروه منسجم مقرر شده است که در ایام میلاد مقدّس امام علی بن موسی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حریم قدسیِ آن حضرت سفر کنند و در مدت اقامت در مشهد مقدّس ، طی برنامه ای نورانی به عرضۀ آثار خوشنویسی در مورد حضرت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مادر بزرگوارشان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2999593_2870459653"/>
      <w:bookmarkStart w:id="6" w:name="_Toc2"/>
      <w:bookmarkEnd w:id="5"/>
      <w:r>
        <w:rPr>
          <w:rtl w:val="true"/>
        </w:rPr>
        <w:t xml:space="preserve">حضرت نجمه خاتون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6"/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صورت زنده ، بپردازند و بدین وسیله با بهره گیری از هنر خوشنویسی در نشر و فرهنگ اهل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معارف رضوی گام بردارند و با این اقدام ، نه تنها دل های خود را به دریای عطوفت و مهربانی آن حضرت متصل نمایند ، بلکه با خلق آثاری ماندگار و اهدای آن به زائران و مجاورانی که از نقاط دور و نزدیک و از داخل و خارج ایران به این میدان نورانی و متبرک وارد می شوند ، موجی بزرگ از دلدادگی و شور و عشق نسبت به ساحت قدس رضوی ایجاد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" w:name="pg9132_85496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خبر خوش و غیر مترقبه ، آن چنان شور و شوقی در اینجانب ایجاد کرد که بدون معطلی ، به سرپرست و قافله سالار این حرکت نورانی یعنی آقای محسن بهارزاده دام عزه وتوفیقه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خود از اساتید برجستۀ خط و خوشنویسی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پیشنهاد دادم که یک جلسه ای در محل بیت العتره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ترتیب داده شود و همۀ این بزرگوارانی که در این حرکت نورانی و رضوی حضور دارند ، شرکت کنند و به عنوان بزرگداشت و تجلیل از اقدام ارزشمند آنها مراسمی برگزار شود ؛ و بدین جهت مقرر شد که در شب جمعه </w:t>
      </w:r>
      <w:r>
        <w:rPr>
          <w:rFonts w:eastAsia="IRNazanin" w:cs="IRNazanin"/>
          <w:color w:val="111111"/>
          <w:sz w:val="28"/>
          <w:szCs w:val="28"/>
          <w:lang w:bidi="fa-IR"/>
        </w:rPr>
        <w:t>21/2/140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شمسی مصادف با اول ذی القعده </w:t>
      </w:r>
      <w:r>
        <w:rPr>
          <w:rFonts w:eastAsia="IRNazanin" w:cs="IRNazanin"/>
          <w:color w:val="111111"/>
          <w:sz w:val="28"/>
          <w:szCs w:val="28"/>
          <w:lang w:bidi="fa-IR"/>
        </w:rPr>
        <w:t>1445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 سالروز میلاد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2999595_2870459653"/>
      <w:bookmarkStart w:id="9" w:name="_Toc3"/>
      <w:bookmarkEnd w:id="8"/>
      <w:r>
        <w:rPr>
          <w:rtl w:val="true"/>
        </w:rPr>
        <w:t>کریمۀ اهل البیت</w:t>
      </w:r>
      <w:r>
        <w:rPr>
          <w:rtl w:val="true"/>
        </w:rPr>
        <w:t xml:space="preserve">: </w:t>
      </w:r>
      <w:r>
        <w:rPr>
          <w:rtl w:val="true"/>
        </w:rPr>
        <w:t>حضرت فاطمۀ معصومه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بزرگداشت برگزار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آگاهانه و مشتاقانۀ آن هنرمندان دلباختۀ آستان قدس امام علی بن موسی 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علاوه جمعی از روحانیون و دلدادگان ولائی ، نوید بخش نشستی پرفیض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ابتدا با تلاوت آیاتی از قرآن مجید و سپس مداحی یکی از مداحان اهل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پس از آن ، گزارشی از برنامۀ سفر به مشهد مقدّس و هدف مقدّس آن توسط استاد محسن بهارزاده ارائه گردید و سپس ، این کمترین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حجة موحّد 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سخنانی را در آن محضر نورانی ایراد کردم در مورد نقش هنر و هنرمندان و بالاخص هنرمندان خوشنویس در ترویج مکتب اهل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لطف و عنایت صاحب مجلس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0" w:name="__RefHeading___Toc2999597_2870459653"/>
      <w:bookmarkStart w:id="11" w:name="_Toc4"/>
      <w:bookmarkEnd w:id="10"/>
      <w:r>
        <w:rPr>
          <w:rtl w:val="true"/>
        </w:rPr>
        <w:t xml:space="preserve">امام علی بن موسی الرضا </w:t>
      </w:r>
      <w:r>
        <w:rPr>
          <w:rtl w:val="true"/>
        </w:rPr>
        <w:t>(</w:t>
      </w:r>
      <w:r>
        <w:rPr>
          <w:rtl w:val="true"/>
        </w:rPr>
        <w:t>علیهما السلام</w:t>
      </w:r>
      <w:r>
        <w:rPr>
          <w:rtl w:val="true"/>
        </w:rPr>
        <w:t>)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مادر بزرگوارشان حضرت نجمه خاتون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خواهر کریمۀ شان 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تأثیر معنویِ شایانی داشت و روح و روان همگان را به سوی حریم رضوی پرواز داد و عده ای از حاضران پیشنهاد دادند که متن سخنرانی یاد شده منتشر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جهت متن سخنرانی با تغییراتی که مناسب نوشتار باشد ، آماده گردید که در اختیار علاقه مندان و دلدادگان آستان مقدّس آن پناه بی پناهان قرار گیرد و امید است همۀ دست اندرکاران این جلسۀ ولائی و شرکت کنندگان و حامیان این نوع برنامه ، مشمول کلام و دعای امام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گیرند که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    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رَحِمَ اَللَّهُ امراً أَحْيَا أَمْرَنَا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 – بیت العتره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سید حجة موحّد ابطحی موسوی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 دوشنبه چهارم ذی القعده </w:t>
      </w:r>
      <w:r>
        <w:rPr>
          <w:rFonts w:eastAsia="IRNazanin" w:cs="IRNazanin"/>
          <w:color w:val="111111"/>
          <w:sz w:val="28"/>
          <w:szCs w:val="28"/>
          <w:lang w:bidi="fa-IR"/>
        </w:rPr>
        <w:t>1445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– </w:t>
      </w:r>
      <w:r>
        <w:rPr>
          <w:rFonts w:eastAsia="IRNazanin" w:cs="IRNazanin"/>
          <w:color w:val="111111"/>
          <w:sz w:val="28"/>
          <w:szCs w:val="28"/>
          <w:lang w:bidi="fa-IR"/>
        </w:rPr>
        <w:t>24/2/140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085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4508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4.95pt;height:549.95pt;mso-wrap-style:none;v-text-anchor:middle;mso-position-horizontal:left;mso-position-vertical:top" type="_x0000_t75">
                <v:imagedata r:id="rId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الرَّحْمنِ الرَّحِيم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اللَّهُمَّ صَلِّ عَلَى عَلِيِّ بْنِ مُوسَى الَّذِي ارْتَضَيْتَهُ وَ رَضَّيتَ بِهِ مَنْ شِئْتَ مِنْ خَلْقِك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خود را با صلواتی بر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لسان مبارک امام حسن 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می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صلوات در شأن و منزلت حضرت علی بن موسی 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صلوات خاصۀ حضرت هست که از نوای ماندگار مرحوم اقای انصاریان رضوان الله تعالی علیه شنیده اید و از حنجره ایشان به یادگار مانده و در میان همه صلوات هایی که قرائت شده است ، طنین دلنشین این مرد با اخلاص که امام هشتم به آن نمک زده اند ماندنی شده ، و همیشه طراوت خود را دارد و حضرت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ذاکر با اخلاص درگاهشان را در قالب این صلوات خاصه ماندگار نموده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دیگری نیز برای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شده ، که از حضرت امام حسن 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صادر شده است و آن صلوات را تعمیم دادند برای چهارده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پیغمبر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امام زمان عجل الله تعالی فرجه الشریف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اللَّهُمَّ صَلِّ عَلَى عَلِيِّ بْنِ مُوسَى الَّذِي ارْتَضَيْتَهُ وَ رَضَّيتَ بِهِ مَنْ شِئْتَ مِنْ خَلْقِك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درود بفرست بر علی بن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آقایی که او را پسندیدی و هر که را خواستی از خلق خودت خشنود کنی به وسیلۀ او خشنود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نکته ای که در این صلوات هست و من مشابه آن را در هیچ کدام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روایات و ادعیه پیدا نکردم ،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وَرَضَّیتَ بِهِ مَنْ شِئْتَ مِنْ خَلْقِک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را خواستی از میان خَلقَت راضی کنی ، به وسیله علی بن موسی 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جمله بسیار قابل تأمل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خواستی دل آن مسیحی را به دست بیاوری ، او را نزد علی بن موسی 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فرستادی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که آن گبر مجوسی را که در آمریکا مشکلی برایش به وجود آمده بود ، وسیله اش را فراهم کردی تا به سمت مشهد بیاید و مشکلش را در آسمان مشهد برطرف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جریان چنین بود که آن شخص مجوسی خانواده اش دچار سرطان شده بود ، با رفیقش که در یکی از کشورهای همسایه ایران پرواز داشت همسفر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اینکه به آسمان ایران و خراسان می رسند ، رفیقش به او می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حوالی امام رضایی هست که می تواند دوای دردتان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سطح پرواز را تا آن مقداری که قانون پرواز اجازه می دهد ، کمی پایین می آورم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گِرد حرم مطهّر حضرت علی بن موسی 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می زنم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حرفت را با حضرت بزن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او با دلی بی قرار چنین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آن مجوسی به آمریکا برگشت ، دید اوضاع خانه اش عوض شده و سر و صدا و غوغایی به پا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خبر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نکند همسرم فوت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متوجه شد که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و هوای منزل ، در سرور و خوشحالی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همسرش به سمتش آمد و به او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بودی ؟ چه کار کردی ؟ چنین اتفاقی برای من افتاد و حال من خوب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با همسرش به مشهد آمدند و از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تشکر و قدرشناسی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" w:name="pg9132_85504"/>
    </w:p>
    <w:p>
      <w:pPr>
        <w:pStyle w:val="BookText"/>
        <w:rPr/>
      </w:pPr>
      <w:bookmarkEnd w:id="12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رَضَّیتَ بِهِ مَنْ شِئْتَ مِنْ خَلْقِک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هرکسی را خواستی از خلقت که خشنودش کنی او را به سوی علی بن موسی الرضا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فرستادی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</w:t>
      </w:r>
    </w:p>
    <w:p>
      <w:pPr>
        <w:pStyle w:val="Heading2"/>
        <w:numPr>
          <w:ilvl w:val="1"/>
          <w:numId w:val="1"/>
        </w:numPr>
        <w:rPr/>
      </w:pPr>
      <w:bookmarkStart w:id="13" w:name="__RefHeading___Toc2999599_2870459653"/>
      <w:bookmarkStart w:id="14" w:name="_Toc5"/>
      <w:bookmarkEnd w:id="13"/>
      <w:r>
        <w:rPr>
          <w:rtl w:val="true"/>
        </w:rPr>
        <w:t>سفارشی به خوشنویس ها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آقایان خطاط توصیه می کنم که این صلوات امام 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جزء آثاری که امسال خلق می کنند قرار دهند و بدان اهتمام ورزند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همه صلوات را و یا همین دو سطر اوّلش را بنویسند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اللّهُمَّ صَلِّ عَلَی عَلیِّ بْنِ مُوسَی ، الَّذِی ارْتَضَیتَهُ وَرَضَّیتَ بِهِ مَنْ شِئْتَ مِنْ خَلْقِک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اینجا را بر آن تاکید دارم که جزء آثار امسالتان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یادگاری در نسل و خانواده خود بر جای گذارید و در اذهان مردم به وسیلۀ آن ماندگار 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5" w:name="__RefHeading___Toc2999601_2870459653"/>
      <w:bookmarkStart w:id="16" w:name="_Toc6"/>
      <w:bookmarkEnd w:id="15"/>
      <w:r>
        <w:rPr>
          <w:rtl w:val="true"/>
        </w:rPr>
        <w:t xml:space="preserve">هنر معماری </w:t>
      </w:r>
      <w:r>
        <w:rPr>
          <w:rtl w:val="true"/>
        </w:rPr>
        <w:t>!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امشب من در رابطه با هنر است ، ولی با یک بیان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نیازهایی دارد که توانست آن را در ابتدا به شکل ساده برآورده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اینکه سرما و گرما او را آزار ندهد مسکن را اختیار کرد و آن را به سلایق مختلف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در فیلم ها دیده باشید ، در بعضی از روستاها سبک خانه ها ، حال و هوای مسکن های اولیه را تداعی می کند تا در سرما و گرما و مقابل حمله حیوان های موذی در امان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سال ها گذشت و مسکن ها تغییر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سؤالی مطرح می شود که چه چیز آن خانه های اولیه و ساده را به مسکن جامع الاطراف امروز تبدیل کرد ؟ </w:t>
      </w:r>
      <w:bookmarkStart w:id="17" w:name="pg9132_85505"/>
    </w:p>
    <w:p>
      <w:pPr>
        <w:pStyle w:val="BookText"/>
        <w:rPr/>
      </w:pPr>
      <w:bookmarkEnd w:id="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هنر معماری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معماری هنری است که همان مسکن را به صورت جذاب امروز ، به صورت مستحکم و پرخاصیت درآورده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8" w:name="__RefHeading___Toc2999603_2870459653"/>
      <w:bookmarkStart w:id="19" w:name="_Toc7"/>
      <w:bookmarkEnd w:id="18"/>
      <w:r>
        <w:rPr>
          <w:rtl w:val="true"/>
        </w:rPr>
        <w:t>هنر سخنوری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مقولۀ کلام و بیان نیز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نیاز به این داشته که بتواند مطالب خود را به دیگران منتقل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کلام و بیان ، خواسته خود را منتقل و مفاهیم را به دیگران برساند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سؤالی مطرح می شود که چه چیزی این کلام را ارزشمند و زیبا ، جذاب و اثرگذار می کند؟ پاسخ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هنر سخنوری و خطابه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هنر بیان با تمام زوایایی که دارد در حوزه ها و دانشگاه ها از مهم ترین و تأثیرگذارترین مواردی است که انتقال مفاهیم به شکلی زیباتر ، کامل تر ، اثرگذارتر و ماندگارتر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امر در علم طلبگی ، به نام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معانی و بیان و بدیع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دانشگاه های امروز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آیین سخنوری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2999605_2870459653"/>
      <w:bookmarkStart w:id="21" w:name="_Toc8"/>
      <w:bookmarkEnd w:id="20"/>
      <w:r>
        <w:rPr>
          <w:rtl w:val="true"/>
        </w:rPr>
        <w:t>هنر آشپزی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مقولۀ دیگر، بشر نیاز به غذا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چیزی بخورد تا نمیرد و جسمش رشد کند و به کمال برسد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هنر آشپزی تنوع غذا به وجود آمد و تغذیۀ بشر جذاب تر و اثرگذارتر شده است و تمام رشد و توسعه در این امر ، مرهون جایگاه هنر بوده و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2" w:name="__RefHeading___Toc2999607_2870459653"/>
      <w:bookmarkStart w:id="23" w:name="_Toc9"/>
      <w:bookmarkEnd w:id="22"/>
      <w:r>
        <w:rPr>
          <w:rtl w:val="true"/>
        </w:rPr>
        <w:t>زیبا خوانی</w:t>
      </w:r>
      <w:bookmarkEnd w:id="23"/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مقولۀ دیگر می توان به صدای انسان اشاره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وقتی که با هنر خوانندگی صدا را زینت می دهند ، چقدر تأثیرش بیشتر می 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</w:t>
      </w:r>
      <w:bookmarkStart w:id="24" w:name="pg9132_85507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مرحوم مؤذن زاده اردبیلی را می شنوید که مربوط به حدود یکصد سال قبل بوده ، به چه اندازه از آن بهره می برید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حقیقتاً چه صدای روح بخشی داشت و آدمی از آن لذت می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مرحوم ذبیحی و مناجات هایش که جان و روح را جلا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سال قبل آستان قدس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مناجات مرحوم ذبیحی را پخش می کرد ، بدون اینکه نامی از او ببرند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مناجاتی که در حرم مطهر روح را جلا می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زمانی که به مشهد مشرف می شدم ، سحرها که به حرم مطهّر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رفتم ، وقتی آن صدای ملکوتی را می شنیدم ، تا اذان صبح کنار صحن مطهر می ایستادم و از آن صدای روحانی بهره می بردم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خدّام سؤال می کردم که صاحب این صدا کیست ؟ می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دانیم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می دانیم که این صدا هر روز از حرم مطهّر پخش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ذبیحی یک حقیقت بود ، صدایش توانسته بود شعرها ، مناجات ها ، مدایح و مناجات های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آنچنان به دل ها بنشاند که کم نظیر یا در بعضی از قسمت ها بی نظیر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اثر هنر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مثال های متعددی را بیان نمودم و حال می خواهم درباره هنر خط سخن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5" w:name="__RefHeading___Toc2999609_2870459653"/>
      <w:bookmarkStart w:id="26" w:name="_Toc10"/>
      <w:bookmarkEnd w:id="25"/>
      <w:r>
        <w:rPr>
          <w:rtl w:val="true"/>
        </w:rPr>
        <w:t>احترام به جایگاه خوشنویسی و مقام استاد فضائلی</w:t>
      </w:r>
      <w:bookmarkEnd w:id="26"/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چرا سیّد حجت ابطحی افتخار می کند که امشب در این مجلس نورانی که عده ای دلباختۀ امام علی بن موسی 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عنوان هنرمندان </w:t>
      </w:r>
      <w:bookmarkStart w:id="27" w:name="pg9132_85509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خطاط و خوشنویس دور هم جمع شدند ، میزبان این طیف ارزشمند ، گران قیمت و بزرگوار باشد ، دلیلش همین ارزش معنوی و تأثیر دینی هنر این قشر ارزشمند می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بهارزاده داستان سی و چند سال قبل را اشاره کردند که ایشان جوان بودند – حالا هم جوان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تازه داشتند تعلیم می دیدند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صحنه را دیدند که سید حجت به استاد فضائلی چه احترامی می گذارد و چه مقامی برای استاد فضائلی قائل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که استاد فضائلی از دنیا 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ایام شهادت امام 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مسجد نوی بازار برای امام 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سخنرانی می کردم و آن روز در جلسۀ بزرگداشت شهادت امام 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بخش عظیم سخنرانی را به استاد فضائلی اختصاص دادم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پر از آقایان طلاب ، اساتید و سربازان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ثوابی را که من برای قسمت اول سخنم قائلم ، همین ثواب را برای قسمت دوم سخنم قائلم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که راجع به استاد فضائلی می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مسجدها را رونق داد با خط زیبایش جلوه گر ساخت ، آیات قرآنی را با خط زیبایش ، اشعار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و احادیث آنها را با خط زیبایش رونق بخشید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فضائلی یعنی کسی که خرج امام 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8" w:name="__RefHeading___Toc2999611_2870459653"/>
      <w:bookmarkStart w:id="29" w:name="_Toc11"/>
      <w:bookmarkEnd w:id="28"/>
      <w:r>
        <w:rPr>
          <w:rtl w:val="true"/>
        </w:rPr>
        <w:t>خدمات ارزشمند استاد فضائلی</w:t>
      </w:r>
      <w:bookmarkEnd w:id="29"/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اولین آثار مرحوم فضائلی در حرم سامرا مطرح شد و در کاشی کاری های آنجا به کار رفت ، سه تا جمله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جل جلاله و محمد رسول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و علی ولیّ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سه جمله با خط زیبای استاد فضائلی در مسجد مرحوم آیت الله امامی قدس سره در کاشی کاری معرّق نصب شده و آن بزرگمرد قبل از اینکه این سه قسمت را در مسجد خودشان نصب کنند ، آنها را در یک مسجدی در یکی از جزیره های خلیج فارس نصب کردند که از چند کیلومتری ، کشتی هایی که به طرف آن جزیره و لنگرگاه می آمدند ، با دیدن علی ولی الله ، با دیدن محمّد رسول الله ، با دیدن الله جلّ جلاله چشمشان نوازش می شد و تابلوی ولایت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کنار تابلوی رسالت پیغمبر و توحید الهی می دیدند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فضائلی با خط خودش پرچم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آن جزیره و آن لنگرگاه بالا برده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آن روز بزرگداشت امام 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نصف سخنرانی ام را راجع به استاد فضائلی دنبال کردم و گفتم که ثواب این بخش از سخن کمتر نیست و گفتم که این بخش از سخنم مثل همان قسمت اول است ، و برای این سخنم همان ثواب را قائلم ، چون فضائلی با این دست مبارک ، با این هنر ماندگارش مسجدها را رونق داد ، حرم ها را رونق داد ، حسینیه ها را رونق داد ، حدیث ها را جلوه داد ، آیات قرآنی را جلوه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شب اول دفن مرحوم استاد فضائلی ، در مسجد الکریم وسط دو نماز ایستادم و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ایها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دانم که خیلی از شماها ماشین دارید ، ماشین هایتان هم خوب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می خواهیم پیاده از مسجد الکریم به منزل آقای فضائلی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قصد کنید با پای پیاده به منزل آقای فضائلی </w:t>
      </w:r>
      <w:bookmarkStart w:id="30" w:name="pg9132_85513"/>
    </w:p>
    <w:p>
      <w:pPr>
        <w:pStyle w:val="BookText"/>
        <w:rPr/>
      </w:pPr>
      <w:bookmarkEnd w:id="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که جمعیت با این هیبت وارد منزل ایشان شدند ، آقازاده ایشان از این تکریم ، از این تجلیل ، از این بهادادن تعجب کرد که قبلاً مشابه آن را ندیده و نشنیده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1" w:name="__RefHeading___Toc2999613_2870459653"/>
      <w:bookmarkStart w:id="32" w:name="_Toc12"/>
      <w:bookmarkEnd w:id="31"/>
      <w:r>
        <w:rPr>
          <w:rtl w:val="true"/>
        </w:rPr>
        <w:t>تأثیرگذاری هنر در جامعه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باور دارم که یک هنرمند سخنور ، یک هنرمند معمار ، یک هنرمند کاشی کار ، یک هنرمند نقاش ، یک هنرمند مثلاً نگارگر ، یک هنرمند چنین و چنان با هنرش اعتقاد را ، عقاید را ، اخلاق را، تربیت را می تواند با یک تاثیر گذاری بالاتر به مخاطب ، به بیننده ، به شنونده ، و به استفاده کننده برساند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کسانی که خانه اش خیلی مجلل هست ، به خاطر اینکه وضع مالی اش خیلی خوب هست ، دست خیرش هم در حدی هست که مرتباً کارهای کلان را در خیلی مکان ها بدون اسم انجام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دلیلی می خواستم یک منزل مبارکی برای ایشان ببرم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فرش بافته شدۀ فاطمة الزهرا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برایش بردم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هنر فرش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هنر خط آقای فضائلی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کار زیبا و هنری انجام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آن را به او هدیه دادم 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فلانی یک چیزی را بدان و بدون رودربایستی به شما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شرایط زندگیم طوری نیست که هر تابلو یا  پوستری را به دیوارم بزنم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نباید اینکار را بکنم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شما با آوردن این فرش که مزیّن به نام فاطمة الزهرا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اتاق مرا که محل رفت و آمد کسانی هست که هم تراز خودم هستند و با من مراوده دارند ، زهرایی کردید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هنرمند خوشنویس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نکن که هنر شما فقط یک هنر </w:t>
      </w:r>
      <w:bookmarkStart w:id="33" w:name="pg9132_85515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برای یک نمایشگاه هنری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هنر شما مروّج قرآن ، مروج نهج البلاغه ، مروج اشعار تراز اول شعرای ولایی و مروج اخلاق و مسائل انسانی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4" w:name="__RefHeading___Toc2999615_2870459653"/>
      <w:bookmarkStart w:id="35" w:name="_Toc13"/>
      <w:bookmarkEnd w:id="34"/>
      <w:r>
        <w:rPr>
          <w:rtl w:val="true"/>
        </w:rPr>
        <w:t>جذابیت هنر و قداست آن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ابزار که در راه خودش افتاد می شود مقدّس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در حدی که باید در برابرش تکریم و تجلیل و خضوع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نیازهای بشر تا با هنر عجین نشود ، نه رشد می کند ، نه لذت بخش می شود و نه دلنشین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زمان قدیم آن لانه ای که اسمش خانه بود جاذبه ای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وقتی معماری آنرا طراحی کرد و ساخت، جذاب و دوست داشتنی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از سکونت در آن خانه و از دیدنش لذت می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یک هنر آمده و آنرا رشد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همۀ زمینه ها همینطور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آخر سخنم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36" w:name="__RefHeading___Toc2999617_2870459653"/>
      <w:bookmarkStart w:id="37" w:name="_Toc14"/>
      <w:bookmarkEnd w:id="36"/>
      <w:r>
        <w:rPr>
          <w:rtl w:val="true"/>
        </w:rPr>
        <w:t>کلید رمز ماندگاری هنر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می شود که هنر ، چنین اثر ویژه ای داشته باشد؟ اینجاست که کلید رمز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شما استاد فرشچیان را به عنوان یک هنرمند در رتبۀ اول جهان می شناسید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هست که بگوید ایشان نفر دوم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ایشان در هنرشان نفر اول جهان هستند نه اول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جلسه ای ، یکی از خانم های حاضر در مجلس با ایشان مصاحبه کرد و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چطور شد اینجور موفق ، ماندگار و عزیز شدید؟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سئوال مهمی پرسیدید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نزد استاد حاج میرزا آقای امامی رفتم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آقایان اهل هنر اسم حاج میرزا آقای امامی را شنیده 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میرزا آقای امامی رفیق پدر ما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با پدر ما مأنوس بود و لذا ما همراه پدرمان به خانه ایشان می رفتیم و خاطراتی از دوران کوچکی مان از مرحوم حاج میرزا آقای امامی در ذهنمان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استاد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چه کار کنم ؟ گفت برو وضو بگیر و کارت را با نام خدا و طهارت شروع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، حاج میرزا آقا امامی ، قبل از اینکه از فنون هنر برای استاد فرشچیان بگوید گفت وضو بگیر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کارت را با طهارت شروع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حرف را من از زبان استاد فرشچیان، نه در زمان جوانی و بی تجربه گی ایشان ، بلکه در زمانی که دنیا برایش بزرگداشت می گیرند ، برایش تکریم می گیرند ، در این سن و شرایط می گوید رمز موفقیت و این همه پیشرفت این است که استادم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طهارت شروع کن ، با وضو شروع کن و با نام خدا شروع کن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اینکه از همین استاد فرشچیان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آثار بسیاری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آثارش را دیده و شناخته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عصر عاشورای آقای فرشچیان در چه ترازی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نظیر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تمام کارهای استاد فرشچیان از همه یک سر و گردن بالاتر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اتفاقی افتاده بین ایشان و مادرشان و به دنبال آن صحبت مادرشان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ظهر عاشورایی ایشان به اتاقش می رود و این طرح را به اجرا در می آورد و همان وقت ، بدون اینکه روی آن شش ماه کار کند و یا کار اضافه ای بکند ، با یک قلم در یک جلسه کار را تمام می کند و به دنیا عرضه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نماید و ماندگارترین اثر آقای فرشچیان همان طرح عصر عاشورا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محتشم شاعر بزرگی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ماندگارش کدام شعر است ؟ دوازده بند که به امر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شروع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محتشم برادری داشت که از دنیا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داغ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داغدیده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صاحب درد را باشد اثر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داغ برادر شعر و مرثیه ای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در عالم خواب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به او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که اینطور مرثیه می گویی ، چرا برای حسین ما نگفته ای؟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بگویم و از کجا بگویم ؟ حضرت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اینجا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این چه شورش است که در خلق عالم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مصرع از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نه از محتشم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بیدار شدن با استارتی که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زده بودند خودش مصراع دوم را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دوم چیست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این چه نوحه و چه عزا و چه ماتم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مصرع مستقیم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اوّلی کلام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و دومی خطی است که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او در حال بیدار شدن دادند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مانده بود که آخر شعرش را چگونه تمام کند؟ او گفته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از ملال گرچه بری ذات ذوالجلال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متحیّر مانده بود دربارۀ مصرع دوم که چگونه بگوید ، که منافات با عظمت الهی نداشته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عجل الله تعالی فرجه الشریف  پایان کار را تکمیل کردند و فرمودند ،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دل است و هیچ دلی نیست بی ملال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مصرع مال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شعر و آخر شعر از دو امام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شعر را ماندگار کرده است ، و چهار قرن و نیم است تقریباً ، که شعرهای محتشم هنوز نمک خودش را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جریان دیگری ، آن شاعری که یک مصرع گفته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ذرّه گر نظر لطف بوتراب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مانده بود در مصرع دومش و برای آن متوسل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 دیگر نیز ، یک بیچاره ای هم گرفتار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متوسل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عالم خواب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 پیش پادشاه ، فلان جا که مقامی دارد ، بگو من کاری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رفتی پیش او این شعر را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آسمان رود و کار آفتاب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شد ، طبق خواب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افتاد و به زحمت ، سفری را طی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پادشاه او را راهش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مصرع را خواند و پادشاه دید که این شعر درست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شعر از این پیام آور نیست ، کار ، کار کس دیگری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شعر امیرالمؤمنین در تاریخ ماند و همه حفظش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ذره گر نظر لطف بوتراب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آسمان رود و کار آفتاب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آخرین داستان را از خودم می گویم که بدانید چرا بعضی کارها را من انجام می 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چیزها را دیده ام و لمس کرده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تمام جان خودم و پوست و گوشت و استخوان خودم حس نموده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8" w:name="pg9132_85523"/>
    </w:p>
    <w:p>
      <w:pPr>
        <w:pStyle w:val="Heading2"/>
        <w:numPr>
          <w:ilvl w:val="1"/>
          <w:numId w:val="1"/>
        </w:numPr>
        <w:rPr/>
      </w:pPr>
      <w:bookmarkStart w:id="39" w:name="__RefHeading___Toc2999619_2870459653"/>
      <w:bookmarkStart w:id="40" w:name="_Toc15"/>
      <w:bookmarkEnd w:id="38"/>
      <w:bookmarkEnd w:id="39"/>
      <w:r>
        <w:rPr>
          <w:rtl w:val="true"/>
        </w:rPr>
        <w:t>خاطره ای از سفر مشهد مقدّس</w:t>
      </w:r>
      <w:bookmarkEnd w:id="40"/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پنج نفر از شاگردانم با یک بنز کهنه قدیمی که کرایه کرده بودیم راهی مشهد شدیم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چهار بعدازظهر رسیدیم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بود که هتل و تجهیزات و این حرف ها خیلی کم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بسیاری از مسافرها در خانه ها می رفتند و اتاق می 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اندازۀ کمی وسیله مهیا می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دوم یا سوم مهر ماه بود که رسیدیم مشهد خواستیم اتاقی بگیریم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بعدازظهر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در خیابان نواب صفوی ، در خیابان آیت الله شیرازی ، در خیابان طبرسی در پی تهیه اطاقی بودیم ، البته آن وقت اوایل انقلاب بود ، هرکجا رفتیم دیدیم فرشها چرک ، دیوارها کثیف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از رفقا دور شدم و رو به سمت حرم مطهّر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 و گفتم که آقاجان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مهمان شماییم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اتاق های چرک بروم ؟ اشکم جاری شد و سپس اشکم را پاک کردم و به رفقا گفتم راستی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برویم در دکان این بقال و میوه فروش ، اول فلکه طبرسی دست چپ مغازه ای بود بزرگ ، رفتیم و دیدیم با چرتکه مشغول حساب و کتاب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که حساب می کند نباید مزاحمش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هم برای کاری که به او مربوط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به دلم افتاد که به او بگویم و لذا به او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عصر تا حالا سرگردان هستیم ، جایی را سراغ نداری که کمی تمیز و مرتب باشد ؟ اول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محاسبۀ مغازه را می کرد ، شغلش هم دلالی راهنمای خانه و اجاره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آمد که بگوید نه ، نیم زبانی هم گفت نه ، بعد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مغازه ما در اول این کوچه یک خانه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بزنید بگویید فلانی من را فرستاده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 </w:t>
      </w:r>
      <w:bookmarkStart w:id="41" w:name="pg9132_85525"/>
    </w:p>
    <w:p>
      <w:pPr>
        <w:pStyle w:val="BookText"/>
        <w:rPr/>
      </w:pPr>
      <w:bookmarkEnd w:id="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رفتیم درب خانه را زدیم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دیدیم دو تا اتاق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بشنوید چه می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 بدنم می لرزد دارم تعریف می کنم بعد از چهل و چند 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دو  اتاق را انگار تازه نقاشی کرده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زمان فرش ماشینی رایج نبود ، کم بود ، حدود چهل و چهار ، پنج سال پیش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 ماشینی نویی کف اتاق پهن کرده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اتاق را داریم ، این اتاق هم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کردم به رفقا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 تا حالا همه چیز را امتحان کردیم ، این صحنه را هم ببینید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شد بمانیم قیمتی هم که گفت قیمتی مشابه همان اتاق های بد و کثیف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صبح رفقا مقداری گوشت گرفتند و طبخ کردیم و به حرم رفتیم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ظهر که آمدیم خانه  ، خانم صاحب خانه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که می خواستید غذا بپزید چرا به من نگفتید؟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در خانه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روزهای دیگر مواد غذایی تان را آماده کنید به من بدهید و بروید و من طبخ می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همۀ ما با تمام وجودمان مهمانیِ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لمس 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2" w:name="__RefHeading___Toc2999621_2870459653"/>
      <w:bookmarkStart w:id="43" w:name="_Toc16"/>
      <w:bookmarkEnd w:id="42"/>
      <w:r>
        <w:rPr>
          <w:rtl w:val="true"/>
        </w:rPr>
        <w:t>توصیه به خوشنویس های رضوی</w:t>
      </w:r>
      <w:bookmarkEnd w:id="43"/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خطاط های عزیزی که می خواهید بروید با این دستتان اسم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خانه های سراسر کشور ، تابلوِ خانه ها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قرار است پیام مهر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دل زائرها منتقل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قرار است جایگاه مادر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با هنر خطاطی تان در چشم و دل و جانِ نه فقط مردم مشهد ، نه فقط مردمِ روستاها ، نه مردمِ شهرها ، بلکه مردم همه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شرکت کننده هایی که در مشهد می آیند اینها از کجا مشرف می شوند ؟ فقط از ایران نیستند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کشورهای همسایه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کشورهای دور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اقصی نقاط شهرها و </w:t>
      </w:r>
      <w:bookmarkStart w:id="44" w:name="pg9132_85527"/>
    </w:p>
    <w:p>
      <w:pPr>
        <w:pStyle w:val="BookText"/>
        <w:rPr/>
      </w:pPr>
      <w:bookmarkEnd w:id="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روستاها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خواهید دل ها را با مهر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کنید و ناامیدان را به سوی دریای رأفت و رحمت رضوی سوق 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جمله اول سخنم را یادتان نرود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وَرَضَّیتَ بِهِ مَنْ شِئْتَ مِنْ خَلْقِک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 که را می خواهی از خلقت شادش کنی به وسیلۀ علی بن موسی الرضا شاد می کنی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5" w:name="__RefHeading___Toc2999623_2870459653"/>
      <w:bookmarkStart w:id="46" w:name="_Toc17"/>
      <w:bookmarkEnd w:id="45"/>
      <w:r>
        <w:rPr>
          <w:rtl w:val="true"/>
        </w:rPr>
        <w:t>چه بسا یک شعر دل شما را بلرزاند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شب قبل به دفتر جناب آقای بهارزاده برای همین کار حضرت نجمه خاتون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رفته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چشمم افتاد به یک تابلوی زیبا که شعرش از مرحوم استاد صغیر اصفهانی هست که می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طلوع شمس ندیـدی ز نجـم اگر محسـوس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ز نجمه بـه عالم طلـوع شمس شمـوس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نجم ، نمی تواند خورشید بزاید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نجمه توانست خورشید بزاید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نجمه مادر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چکار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صغیر در این شعر و آقای دخانی چه کار کرده است در نوشتن آن از نظر زیبایی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طراحی های پوسترهای حضرت نجمه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وسیله اخوان سمائیان در مؤسسۀ هنریِ چاپ و طراحی میرنگار انجام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طرح برای نجمه خاتون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آماده شده و منتشر شده که جمله ها و شعرهای مختلف در آن گنجانده شده که از جمله خط خود استاد بهارزاده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وقتی که می خواستیم کار حضرت نجمه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شروع کنیم به هرکدام از نویسنده ها و شعرا گفتیم که شروع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چیزی درباره حضرت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وقتی که مقاله ای در اختیارشان گذاشتیم و چند شعر در اختیارشان قرار دادیم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کم راه افتادند ، کار رشد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باید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کاری باید انجام شود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 ما ده الی پانزده طرح با جمله های مختلف و با مضمون های متفاوت و حال و هوای مختلف از نظر طراحی ، نقاشی ، رنگ و رنگ آمیزی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را آقای نبوی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یک کتابخانۀ دیجیتالی دارند که در جهان شیعه فعلاً اول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کارهایی که انجام می دهند حقیقتاً بی نظیر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آن کارها این است که ما کتاب هایی را منتشر کردیم که توسط مجموعه ایشان در مدت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در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کشور منتشر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، نه شهرهای ایران ، ایران و غیر ایران یعنی حتی ژاپن ، بلژیک و مسکو و آلمان و آمریکا و کانادا و انگلیس و فرانسه و همه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کشورهای اسلامی و غیراسلامی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این وظیفه و مسئولیت را دارند که این پوسترها را تماماً در این کتابخانه دیجیتالی بارگزاری کنند که بتواند جهانی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کدام از عزیزان خوشنویس و سایر علاقه مندان حاضر در مجلس ، این پوسترها را در فضای مجازی و موبایل خودشان که مخاطب فامیلی دارند ، مخاطب صنفی دارند ، بارگزاری نمایند و هر کسی یک مجموعه ای را که با آن ارتباط دارد پوسترهای حضرت نجمه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کانال خودش قرار دهد و با این کار شما هنوز به روز تولد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نرسیده ، میلیون ها نفر را با این طرح ها و برنامه های مربوط به مادر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 کرده 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دیگر خطاط ها </w:t>
      </w:r>
      <w:bookmarkStart w:id="47" w:name="pg9132_85531"/>
    </w:p>
    <w:p>
      <w:pPr>
        <w:pStyle w:val="BookText"/>
        <w:rPr/>
      </w:pPr>
      <w:bookmarkEnd w:id="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اینها در اختیارشان قرار گرفت از آنجایی که این نمونه ها و قسمت ها ، هنر است ، هنرمند با دیدن هنرهای موجود کارش قوت گرفته و توسعه می یابد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رحمت کند مرحوم کافی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زیاد نوار گوش می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خودش منبری تراز اول بود ، ولی منبرهای قوی  را گوش می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رحمت کند مرحوم آیت الله آقای حاج آقاحمد امامی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در اصفهان تک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نظر موقعیت مردمی ، منبری برجسته و استاد حوزه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زیاد دیدم ایشان نوار گوش می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انسان های هنرمند و سخنور ، از دیدن آثار هنری دیگران و از شنیدن سخنان سخنوران دیگر موفقیت بیشتری در کارشان پیدا 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وقت هیچ هنرمندی بی نیاز از دیدن آثار هنرمندان دیگر نیست</w:t>
      </w:r>
    </w:p>
    <w:p>
      <w:pPr>
        <w:pStyle w:val="Heading2"/>
        <w:numPr>
          <w:ilvl w:val="1"/>
          <w:numId w:val="1"/>
        </w:numPr>
        <w:rPr/>
      </w:pPr>
      <w:bookmarkStart w:id="48" w:name="__RefHeading___Toc2999625_2870459653"/>
      <w:bookmarkStart w:id="49" w:name="_Toc18"/>
      <w:bookmarkEnd w:id="48"/>
      <w:r>
        <w:rPr>
          <w:rtl w:val="true"/>
        </w:rPr>
        <w:t>فصلی جدید در زندگی خوشنویسان رضوی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شاالله مشهد می روید فکر کنید امسال قرار است یک فصل جدیدی در زندگی تان به وجود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در سفر مشهد امسال شما یکی از آن صحنه هایی که برای محتشم پیش آمد برای شما هم پیش بیاید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آن شاعر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آسمان رود و کار آفتاب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بیاید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یک صحنه ای مشابه آقای فرشچیان پیش بیاید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یک صحنه ای مشابه آنچه که برای استاد فضائلی پیش آمد ، برایتان پیش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همان عصر استاد فضائلی کسی بود که در هنرش جزء اولی ها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اثر یک خطایی که کرد و دستش را اهل بیت رها کردند و پودر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هنر خطش محو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اعتبار اجتماعی اش محو شد و اصلا کسی نمی داند که  الان او زنده است یا مرده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پناه بر خدا ، پناه بر خدا ، پناه برخدا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0" w:name="pg9132_85533"/>
    </w:p>
    <w:p>
      <w:pPr>
        <w:pStyle w:val="BookText"/>
        <w:rPr/>
      </w:pPr>
      <w:bookmarkEnd w:id="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نتیجه جلسه امشب و صحبت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 بن موسی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امام عسگری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وَرَضَّیتَ بِهِ مَنْ شِئْتَ مِنْ خَلْقِک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خطاط چی می خواهد؟ می خواهد نمک به خطش داده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 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خواهد گیرایی ، قدرت ابتکار، قدرت خلاقیت و ماندگاری پیدا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کنید و به او عنایت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1" w:name="__RefHeading___Toc2999627_2870459653"/>
      <w:bookmarkStart w:id="52" w:name="_Toc19"/>
      <w:bookmarkEnd w:id="51"/>
      <w:r>
        <w:rPr>
          <w:rtl w:val="true"/>
        </w:rPr>
        <w:t>عکاسی های ماندگار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کتابی نوشتیم در رابطه با اصفهان که سه جلد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جلد قطور آن که شرح مطالب درباره اصفهان بوده ، و جلد سومش نیز در آینۀ تصویر است که تمامش عکس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کتاب عکس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های هنری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از چهار پنج عکس که دستگاه هایی می خواست که من نداشتم ، بقیه تمام عکاسیِ خودم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یک دوربین یاشیکا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مدل قدیمی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وقت ذوقمان این بود و با آن عکس می گرفتیم و این در تاریخ ماندگار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3" w:name="__RefHeading___Toc2999629_2870459653"/>
      <w:bookmarkStart w:id="54" w:name="_Toc20"/>
      <w:bookmarkEnd w:id="53"/>
      <w:r>
        <w:rPr>
          <w:rtl w:val="true"/>
        </w:rPr>
        <w:t>توسل</w:t>
      </w:r>
      <w:bookmarkEnd w:id="54"/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امیدواریم امام رضا به احترام مادرشان ، به احترام خواهرشان به همۀ ما از آن نگاه های مخصوص بکنند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یعنی چند ساعت ؟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با یک توجه خاص اشکم جاری شد و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موسی الرضا اینها طلبه های ما هستند ، جوان هستند ، اینطوری خاطره خوشی در ذهنشان نمی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نخواه که این طور بی اتاق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انگار که امام رضا دستور دادند همین حالا فرش ماشینی را پهن کنید ، اتاق را نقاشی کنید ، به صاحب خانه بگویید که آشپزیتان را هم بکنند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شب که می خواستیم استراحت کنیم 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اتاق هم که می خوابید بروید بخوابید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اجاره مال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من آن سال به طلبه های خودم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طلبه ها دیگر از این مهمانی قشنگ تر نداریم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 چهل و چهار ، پنج سال هست که از آن سال می 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انگار این قصه دیشب اتفاق افتاده و ما امشب در آن اتاق می خوابیم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روزها در ذهنم ماندگار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امام رضا اینطور قرار بگذارید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تا گبر ، مسیحی و یهودی در حرم امام رضا گره کارشان باز شده ؟ چندتا آدم جورواجور توانستند به نتایج برسند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 بن موسی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اللّهُمَّ انّا نَسْئَلُكَ وَ نَدْعُوكَ بِاسْمِكَ الْعَظيمِ الْاعْظَمِ ، الْاعَزِّ الْاجَلِّ الْاكْرَمِ ، يا اللّهُ يا اللّهُ يا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که رفتید به خانه های خود در خلوت با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بگویید یا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سیّد هم پیدا بود یک کاری دارد با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کاری که دارد را جامۀ عمل بپوشانید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قضا کاری که من دارم کار شخصی خودم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کاریست برای کسانی که برای دین و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می داند ، خدا می داند، خدا می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می بینم یا می شنوم که یک انسانی از وجودش برای اهل بیت مایه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گذارد ، حسی در من ایجاد می شود که اگر بناست دعا بکنم ، اگر بناست حرفی مؤثر بزنم ، اگربناست چنین و چنان باشد کوتاهی نکنم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حق امام رضا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هرکس که در دلش مشکلی دارد مشکلش را اصلاح بفرما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حاج آقای نبوی ما را که با این کار بزرگشان در کتابخانه دیجیتالی قائمیه که صدای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، مظلومیت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مقام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 زمان عجل الله تعالی فرجه الشریف  را دارند در دنیا منتشر می کنند در کارشان موفق ترشان بفرما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خواهران و برادران خوشنویسی که بنا دارند با این خطشان با این سرانگشت ارزشمند و هنرمندشان پیام مهر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حضرت نجمه خاتون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خانه های مردم منتقل کنند ، به دفتر کار مردم ، به جای جای شهرها و شکورها منتقل بکنند ، عزتشان را روز افزون بفرما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هنرشان را قوی تر بگردان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را در قلمشان قرار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را در نگاهشان قرار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را در انتخاب موضوع قلمشان قرار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آمین    آمین   آمین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085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4508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4.95pt;height:54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085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4508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4.95pt;height:549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داستان عنایت علوی و مهدوی را به محتشم کشانی در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ریحانة الادب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ملاحظه فرمائید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image" Target="media/image3.jpeg"/><Relationship Id="rId9" Type="http://schemas.openxmlformats.org/officeDocument/2006/relationships/image" Target="media/image3.jpeg"/><Relationship Id="rId10" Type="http://schemas.openxmlformats.org/officeDocument/2006/relationships/footer" Target="footer3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footer" Target="footer7.xml"/><Relationship Id="rId15" Type="http://schemas.openxmlformats.org/officeDocument/2006/relationships/footer" Target="footer8.xml"/><Relationship Id="rId16" Type="http://schemas.openxmlformats.org/officeDocument/2006/relationships/footer" Target="footer9.xml"/><Relationship Id="rId17" Type="http://schemas.openxmlformats.org/officeDocument/2006/relationships/footer" Target="footer10.xml"/><Relationship Id="rId18" Type="http://schemas.openxmlformats.org/officeDocument/2006/relationships/footer" Target="footer11.xml"/><Relationship Id="rId19" Type="http://schemas.openxmlformats.org/officeDocument/2006/relationships/footer" Target="footer12.xml"/><Relationship Id="rId20" Type="http://schemas.openxmlformats.org/officeDocument/2006/relationships/footer" Target="footer13.xml"/><Relationship Id="rId21" Type="http://schemas.openxmlformats.org/officeDocument/2006/relationships/footer" Target="footer14.xml"/><Relationship Id="rId22" Type="http://schemas.openxmlformats.org/officeDocument/2006/relationships/footer" Target="footer15.xml"/><Relationship Id="rId23" Type="http://schemas.openxmlformats.org/officeDocument/2006/relationships/footer" Target="footer16.xml"/><Relationship Id="rId24" Type="http://schemas.openxmlformats.org/officeDocument/2006/relationships/footer" Target="footer17.xml"/><Relationship Id="rId25" Type="http://schemas.openxmlformats.org/officeDocument/2006/relationships/footer" Target="footer18.xml"/><Relationship Id="rId26" Type="http://schemas.openxmlformats.org/officeDocument/2006/relationships/footer" Target="footer19.xml"/><Relationship Id="rId27" Type="http://schemas.openxmlformats.org/officeDocument/2006/relationships/footer" Target="footer20.xml"/><Relationship Id="rId28" Type="http://schemas.openxmlformats.org/officeDocument/2006/relationships/footer" Target="footer21.xml"/><Relationship Id="rId29" Type="http://schemas.openxmlformats.org/officeDocument/2006/relationships/footer" Target="footer22.xml"/><Relationship Id="rId30" Type="http://schemas.openxmlformats.org/officeDocument/2006/relationships/image" Target="media/image4.jpeg"/><Relationship Id="rId31" Type="http://schemas.openxmlformats.org/officeDocument/2006/relationships/image" Target="media/image4.jpeg"/><Relationship Id="rId32" Type="http://schemas.openxmlformats.org/officeDocument/2006/relationships/footer" Target="footer23.xml"/><Relationship Id="rId33" Type="http://schemas.openxmlformats.org/officeDocument/2006/relationships/image" Target="media/image5.jpeg"/><Relationship Id="rId34" Type="http://schemas.openxmlformats.org/officeDocument/2006/relationships/image" Target="media/image5.jpeg"/><Relationship Id="rId35" Type="http://schemas.openxmlformats.org/officeDocument/2006/relationships/footer" Target="footer24.xml"/><Relationship Id="rId36" Type="http://schemas.openxmlformats.org/officeDocument/2006/relationships/image" Target="media/image2.jpeg"/><Relationship Id="rId37" Type="http://schemas.openxmlformats.org/officeDocument/2006/relationships/image" Target="media/image2.jpeg"/><Relationship Id="rId38" Type="http://schemas.openxmlformats.org/officeDocument/2006/relationships/footer" Target="footer25.xml"/><Relationship Id="rId39" Type="http://schemas.openxmlformats.org/officeDocument/2006/relationships/footnotes" Target="footnotes.xml"/><Relationship Id="rId40" Type="http://schemas.openxmlformats.org/officeDocument/2006/relationships/numbering" Target="numbering.xml"/><Relationship Id="rId41" Type="http://schemas.openxmlformats.org/officeDocument/2006/relationships/fontTable" Target="fontTable.xml"/><Relationship Id="rId42" Type="http://schemas.openxmlformats.org/officeDocument/2006/relationships/settings" Target="settings.xml"/><Relationship Id="rId4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29</Pages>
  <Words>6057</Words>
  <Characters>21285</Characters>
  <CharactersWithSpaces>27200</CharactersWithSpaces>
  <Paragraphs>200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2026-08-20T09:36:19Z</dcterms:created>
  <dc:creator>ghaemiyeh.com</dc:creator>
  <dc:description/>
  <dc:language>en-US</dc:language>
  <cp:lastModifiedBy/>
  <dcterms:modified xsi:type="dcterms:W3CDTF">2026-08-20T13:06:21Z</dcterms:modified>
  <cp:revision>1</cp:revision>
  <dc:subject/>
  <dc:title>نقش هنر و هنرمند در ترویج مکتب اهل البیت علیهم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