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الملهوف علی قتلی الطفوف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9980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769982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69984_2870459653">
            <w:r>
              <w:rPr>
                <w:webHidden/>
                <w:rStyle w:val="IndexLink"/>
                <w:rtl w:val="true"/>
              </w:rPr>
              <w:t>دَليْلُ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769986_2870459653">
            <w:r>
              <w:rPr>
                <w:webHidden/>
                <w:rStyle w:val="IndexLink"/>
                <w:rtl w:val="true"/>
              </w:rPr>
              <w:t>الأهْدَاء</w:t>
            </w:r>
            <w:r>
              <w:rPr>
                <w:rStyle w:val="IndexLink"/>
                <w:rtl w:val="true"/>
              </w:rPr>
              <w:tab/>
            </w:r>
            <w:r>
              <w:rPr>
                <w:rStyle w:val="IndexLink"/>
              </w:rPr>
              <w:t>15</w:t>
            </w:r>
          </w:hyperlink>
        </w:p>
        <w:p>
          <w:pPr>
            <w:pStyle w:val="Contents2"/>
            <w:tabs>
              <w:tab w:val="clear" w:pos="8743"/>
              <w:tab w:val="right" w:pos="9026" w:leader="dot"/>
            </w:tabs>
            <w:rPr/>
          </w:pPr>
          <w:hyperlink w:anchor="__RefHeading___Toc1769988_2870459653">
            <w:r>
              <w:rPr>
                <w:webHidden/>
                <w:rStyle w:val="IndexLink"/>
                <w:rtl w:val="true"/>
              </w:rPr>
              <w:t xml:space="preserve">البينات التي ظهرت بعد شهادة الإمام الحسين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1769990_2870459653">
            <w:r>
              <w:rPr>
                <w:webHidden/>
                <w:rStyle w:val="IndexLink"/>
                <w:rtl w:val="true"/>
              </w:rPr>
              <w:t>أول مَن كتب المقتل إلى زمن السيّد ابن طاووس</w:t>
            </w:r>
            <w:r>
              <w:rPr>
                <w:rStyle w:val="IndexLink"/>
                <w:rtl w:val="true"/>
              </w:rPr>
              <w:tab/>
            </w:r>
            <w:r>
              <w:rPr>
                <w:rStyle w:val="IndexLink"/>
              </w:rPr>
              <w:t>37</w:t>
            </w:r>
          </w:hyperlink>
        </w:p>
        <w:p>
          <w:pPr>
            <w:pStyle w:val="Contents2"/>
            <w:tabs>
              <w:tab w:val="clear" w:pos="8743"/>
              <w:tab w:val="right" w:pos="9026" w:leader="dot"/>
            </w:tabs>
            <w:rPr/>
          </w:pPr>
          <w:hyperlink w:anchor="__RefHeading___Toc1769992_2870459653">
            <w:r>
              <w:rPr>
                <w:webHidden/>
                <w:rStyle w:val="IndexLink"/>
                <w:rtl w:val="true"/>
              </w:rPr>
              <w:t>السيد ابن طاووس في سطور</w:t>
            </w:r>
            <w:r>
              <w:rPr>
                <w:rStyle w:val="IndexLink"/>
                <w:rtl w:val="true"/>
              </w:rPr>
              <w:tab/>
            </w:r>
            <w:r>
              <w:rPr>
                <w:rStyle w:val="IndexLink"/>
              </w:rPr>
              <w:t>49</w:t>
            </w:r>
          </w:hyperlink>
        </w:p>
        <w:p>
          <w:pPr>
            <w:pStyle w:val="Contents2"/>
            <w:tabs>
              <w:tab w:val="clear" w:pos="8743"/>
              <w:tab w:val="right" w:pos="9026" w:leader="dot"/>
            </w:tabs>
            <w:rPr/>
          </w:pPr>
          <w:hyperlink w:anchor="__RefHeading___Toc1769994_2870459653">
            <w:r>
              <w:rPr>
                <w:webHidden/>
                <w:rStyle w:val="IndexLink"/>
                <w:rtl w:val="true"/>
              </w:rPr>
              <w:t>مَن كتب عن السيد ابن طاووس</w:t>
            </w:r>
            <w:r>
              <w:rPr>
                <w:rStyle w:val="IndexLink"/>
                <w:rtl w:val="true"/>
              </w:rPr>
              <w:tab/>
            </w:r>
            <w:r>
              <w:rPr>
                <w:rStyle w:val="IndexLink"/>
              </w:rPr>
              <w:t>59</w:t>
            </w:r>
          </w:hyperlink>
        </w:p>
        <w:p>
          <w:pPr>
            <w:pStyle w:val="Contents2"/>
            <w:tabs>
              <w:tab w:val="clear" w:pos="8743"/>
              <w:tab w:val="right" w:pos="9026" w:leader="dot"/>
            </w:tabs>
            <w:rPr/>
          </w:pPr>
          <w:hyperlink w:anchor="__RefHeading___Toc1769996_2870459653">
            <w:r>
              <w:rPr>
                <w:webHidden/>
                <w:rStyle w:val="IndexLink"/>
                <w:rtl w:val="true"/>
              </w:rPr>
              <w:t>حول الكتاب</w:t>
            </w:r>
            <w:r>
              <w:rPr>
                <w:rStyle w:val="IndexLink"/>
                <w:rtl w:val="true"/>
              </w:rPr>
              <w:tab/>
            </w:r>
            <w:r>
              <w:rPr>
                <w:rStyle w:val="IndexLink"/>
              </w:rPr>
              <w:t>69</w:t>
            </w:r>
          </w:hyperlink>
        </w:p>
        <w:p>
          <w:pPr>
            <w:pStyle w:val="Contents3"/>
            <w:tabs>
              <w:tab w:val="clear" w:pos="8459"/>
              <w:tab w:val="right" w:pos="9026" w:leader="dot"/>
            </w:tabs>
            <w:rPr/>
          </w:pPr>
          <w:hyperlink w:anchor="__RefHeading___Toc1769998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770000_2870459653">
            <w:r>
              <w:rPr>
                <w:webHidden/>
                <w:rStyle w:val="IndexLink"/>
                <w:rtl w:val="true"/>
              </w:rPr>
              <w:t>نسبته</w:t>
            </w:r>
            <w:r>
              <w:rPr>
                <w:rStyle w:val="IndexLink"/>
                <w:rtl w:val="true"/>
              </w:rPr>
              <w:tab/>
            </w:r>
            <w:r>
              <w:rPr>
                <w:rStyle w:val="IndexLink"/>
              </w:rPr>
              <w:t>71</w:t>
            </w:r>
          </w:hyperlink>
        </w:p>
        <w:p>
          <w:pPr>
            <w:pStyle w:val="Contents3"/>
            <w:tabs>
              <w:tab w:val="clear" w:pos="8459"/>
              <w:tab w:val="right" w:pos="9026" w:leader="dot"/>
            </w:tabs>
            <w:rPr/>
          </w:pPr>
          <w:hyperlink w:anchor="__RefHeading___Toc1770002_2870459653">
            <w:r>
              <w:rPr>
                <w:webHidden/>
                <w:rStyle w:val="IndexLink"/>
                <w:rtl w:val="true"/>
              </w:rPr>
              <w:t>اسمه</w:t>
            </w:r>
            <w:r>
              <w:rPr>
                <w:rStyle w:val="IndexLink"/>
                <w:rtl w:val="true"/>
              </w:rPr>
              <w:tab/>
            </w:r>
            <w:r>
              <w:rPr>
                <w:rStyle w:val="IndexLink"/>
              </w:rPr>
              <w:t>72</w:t>
            </w:r>
          </w:hyperlink>
        </w:p>
        <w:p>
          <w:pPr>
            <w:pStyle w:val="Contents3"/>
            <w:tabs>
              <w:tab w:val="clear" w:pos="8459"/>
              <w:tab w:val="right" w:pos="9026" w:leader="dot"/>
            </w:tabs>
            <w:rPr/>
          </w:pPr>
          <w:hyperlink w:anchor="__RefHeading___Toc1770004_2870459653">
            <w:r>
              <w:rPr>
                <w:webHidden/>
                <w:rStyle w:val="IndexLink"/>
                <w:rtl w:val="true"/>
              </w:rPr>
              <w:t>نسخه</w:t>
            </w:r>
            <w:r>
              <w:rPr>
                <w:rStyle w:val="IndexLink"/>
                <w:rtl w:val="true"/>
              </w:rPr>
              <w:tab/>
            </w:r>
            <w:r>
              <w:rPr>
                <w:rStyle w:val="IndexLink"/>
              </w:rPr>
              <w:t>73</w:t>
            </w:r>
          </w:hyperlink>
        </w:p>
        <w:p>
          <w:pPr>
            <w:pStyle w:val="Contents3"/>
            <w:tabs>
              <w:tab w:val="clear" w:pos="8459"/>
              <w:tab w:val="right" w:pos="9026" w:leader="dot"/>
            </w:tabs>
            <w:rPr/>
          </w:pPr>
          <w:hyperlink w:anchor="__RefHeading___Toc1770006_2870459653">
            <w:r>
              <w:rPr>
                <w:webHidden/>
                <w:rStyle w:val="IndexLink"/>
                <w:rtl w:val="true"/>
              </w:rPr>
              <w:t>طبعاته</w:t>
            </w:r>
            <w:r>
              <w:rPr>
                <w:rStyle w:val="IndexLink"/>
                <w:rtl w:val="true"/>
              </w:rPr>
              <w:tab/>
            </w:r>
            <w:r>
              <w:rPr>
                <w:rStyle w:val="IndexLink"/>
              </w:rPr>
              <w:t>74</w:t>
            </w:r>
          </w:hyperlink>
        </w:p>
        <w:p>
          <w:pPr>
            <w:pStyle w:val="Contents3"/>
            <w:tabs>
              <w:tab w:val="clear" w:pos="8459"/>
              <w:tab w:val="right" w:pos="9026" w:leader="dot"/>
            </w:tabs>
            <w:rPr/>
          </w:pPr>
          <w:hyperlink w:anchor="__RefHeading___Toc1770008_2870459653">
            <w:r>
              <w:rPr>
                <w:webHidden/>
                <w:rStyle w:val="IndexLink"/>
                <w:rtl w:val="true"/>
              </w:rPr>
              <w:t>ترجمته</w:t>
            </w:r>
            <w:r>
              <w:rPr>
                <w:rStyle w:val="IndexLink"/>
                <w:rtl w:val="true"/>
              </w:rPr>
              <w:tab/>
            </w:r>
            <w:r>
              <w:rPr>
                <w:rStyle w:val="IndexLink"/>
              </w:rPr>
              <w:t>75</w:t>
            </w:r>
          </w:hyperlink>
        </w:p>
        <w:p>
          <w:pPr>
            <w:pStyle w:val="Contents2"/>
            <w:tabs>
              <w:tab w:val="clear" w:pos="8743"/>
              <w:tab w:val="right" w:pos="9026" w:leader="dot"/>
            </w:tabs>
            <w:rPr/>
          </w:pPr>
          <w:hyperlink w:anchor="__RefHeading___Toc1770010_2870459653">
            <w:r>
              <w:rPr>
                <w:webHidden/>
                <w:rStyle w:val="IndexLink"/>
                <w:rtl w:val="true"/>
              </w:rPr>
              <w:t>عملنا فى الكتاب</w:t>
            </w:r>
            <w:r>
              <w:rPr>
                <w:rStyle w:val="IndexLink"/>
                <w:rtl w:val="true"/>
              </w:rPr>
              <w:tab/>
            </w:r>
            <w:r>
              <w:rPr>
                <w:rStyle w:val="IndexLink"/>
              </w:rPr>
              <w:t>77</w:t>
            </w:r>
          </w:hyperlink>
        </w:p>
        <w:p>
          <w:pPr>
            <w:pStyle w:val="Contents2"/>
            <w:tabs>
              <w:tab w:val="clear" w:pos="8743"/>
              <w:tab w:val="right" w:pos="9026" w:leader="dot"/>
            </w:tabs>
            <w:rPr/>
          </w:pPr>
          <w:hyperlink w:anchor="__RefHeading___Toc1770012_2870459653">
            <w:r>
              <w:rPr>
                <w:webHidden/>
                <w:rStyle w:val="IndexLink"/>
                <w:rtl w:val="true"/>
              </w:rPr>
              <w:t>شکر و تقدیر</w:t>
            </w:r>
            <w:r>
              <w:rPr>
                <w:rStyle w:val="IndexLink"/>
                <w:rtl w:val="true"/>
              </w:rPr>
              <w:tab/>
            </w:r>
            <w:r>
              <w:rPr>
                <w:rStyle w:val="IndexLink"/>
              </w:rPr>
              <w:t>80</w:t>
            </w:r>
          </w:hyperlink>
        </w:p>
        <w:p>
          <w:pPr>
            <w:pStyle w:val="Contents2"/>
            <w:tabs>
              <w:tab w:val="clear" w:pos="8743"/>
              <w:tab w:val="right" w:pos="9026" w:leader="dot"/>
            </w:tabs>
            <w:rPr/>
          </w:pPr>
          <w:hyperlink w:anchor="__RefHeading___Toc1770014_2870459653">
            <w:r>
              <w:rPr>
                <w:webHidden/>
                <w:rStyle w:val="IndexLink"/>
                <w:rtl w:val="true"/>
              </w:rPr>
              <w:t>نماذج مصورة عن المخطوطة</w:t>
            </w:r>
            <w:r>
              <w:rPr>
                <w:rStyle w:val="IndexLink"/>
                <w:rtl w:val="true"/>
              </w:rPr>
              <w:tab/>
            </w:r>
            <w:r>
              <w:rPr>
                <w:rStyle w:val="IndexLink"/>
              </w:rPr>
              <w:t>81</w:t>
            </w:r>
          </w:hyperlink>
        </w:p>
        <w:p>
          <w:pPr>
            <w:pStyle w:val="Contents2"/>
            <w:tabs>
              <w:tab w:val="clear" w:pos="8743"/>
              <w:tab w:val="right" w:pos="9026" w:leader="dot"/>
            </w:tabs>
            <w:rPr/>
          </w:pPr>
          <w:hyperlink w:anchor="__RefHeading___Toc1770016_2870459653">
            <w:r>
              <w:rPr>
                <w:webHidden/>
                <w:rStyle w:val="IndexLink"/>
                <w:rtl w:val="true"/>
              </w:rPr>
              <w:t>متن الكتاب الملهوف على قتلى الطفوف</w:t>
            </w:r>
            <w:r>
              <w:rPr>
                <w:rStyle w:val="IndexLink"/>
                <w:rtl w:val="true"/>
              </w:rPr>
              <w:tab/>
            </w:r>
            <w:r>
              <w:rPr>
                <w:rStyle w:val="IndexLink"/>
              </w:rPr>
              <w:t>85</w:t>
            </w:r>
          </w:hyperlink>
        </w:p>
        <w:p>
          <w:pPr>
            <w:pStyle w:val="Contents3"/>
            <w:tabs>
              <w:tab w:val="clear" w:pos="8459"/>
              <w:tab w:val="right" w:pos="9026" w:leader="dot"/>
            </w:tabs>
            <w:rPr/>
          </w:pPr>
          <w:hyperlink w:anchor="__RefHeading___Toc1770018_2870459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770020_2870459653">
            <w:r>
              <w:rPr>
                <w:webHidden/>
                <w:rStyle w:val="IndexLink"/>
                <w:rtl w:val="true"/>
              </w:rPr>
              <w:t>مقدمة المولف</w:t>
            </w:r>
            <w:r>
              <w:rPr>
                <w:rStyle w:val="IndexLink"/>
                <w:rtl w:val="true"/>
              </w:rPr>
              <w:tab/>
            </w:r>
            <w:r>
              <w:rPr>
                <w:rStyle w:val="IndexLink"/>
              </w:rPr>
              <w:t>87</w:t>
            </w:r>
          </w:hyperlink>
        </w:p>
        <w:p>
          <w:pPr>
            <w:pStyle w:val="Contents3"/>
            <w:tabs>
              <w:tab w:val="clear" w:pos="8459"/>
              <w:tab w:val="right" w:pos="9026" w:leader="dot"/>
            </w:tabs>
            <w:rPr/>
          </w:pPr>
          <w:hyperlink w:anchor="__RefHeading___Toc1770022_2870459653">
            <w:r>
              <w:rPr>
                <w:webHidden/>
                <w:rStyle w:val="IndexLink"/>
                <w:rtl w:val="true"/>
              </w:rPr>
              <w:t>ثواب البکاء او التباکي علی مصائب اهل البیت</w:t>
            </w:r>
            <w:r>
              <w:rPr>
                <w:rStyle w:val="IndexLink"/>
                <w:rtl w:val="true"/>
              </w:rPr>
              <w:tab/>
            </w:r>
            <w:r>
              <w:rPr>
                <w:rStyle w:val="IndexLink"/>
              </w:rPr>
              <w:t>92</w:t>
            </w:r>
          </w:hyperlink>
        </w:p>
        <w:p>
          <w:pPr>
            <w:pStyle w:val="Contents2"/>
            <w:tabs>
              <w:tab w:val="clear" w:pos="8743"/>
              <w:tab w:val="right" w:pos="9026" w:leader="dot"/>
            </w:tabs>
            <w:rPr/>
          </w:pPr>
          <w:hyperlink w:anchor="__RefHeading___Toc1770024_2870459653">
            <w:r>
              <w:rPr>
                <w:webHidden/>
                <w:rStyle w:val="IndexLink"/>
                <w:rtl w:val="true"/>
              </w:rPr>
              <w:t>المَسلَكُ الأَوَّلُ</w:t>
            </w:r>
            <w:r>
              <w:rPr>
                <w:rStyle w:val="IndexLink"/>
                <w:rtl w:val="true"/>
              </w:rPr>
              <w:tab/>
            </w:r>
            <w:r>
              <w:rPr>
                <w:rStyle w:val="IndexLink"/>
              </w:rPr>
              <w:t>95</w:t>
            </w:r>
          </w:hyperlink>
        </w:p>
        <w:p>
          <w:pPr>
            <w:pStyle w:val="Contents3"/>
            <w:tabs>
              <w:tab w:val="clear" w:pos="8459"/>
              <w:tab w:val="right" w:pos="9026" w:leader="dot"/>
            </w:tabs>
            <w:rPr/>
          </w:pPr>
          <w:hyperlink w:anchor="__RefHeading___Toc1770026_2870459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770028_2870459653">
            <w:r>
              <w:rPr>
                <w:webHidden/>
                <w:rStyle w:val="IndexLink"/>
                <w:rtl w:val="true"/>
              </w:rPr>
              <w:t>مولد الامام الحسین</w:t>
            </w:r>
            <w:r>
              <w:rPr>
                <w:rStyle w:val="IndexLink"/>
                <w:rtl w:val="true"/>
              </w:rPr>
              <w:tab/>
            </w:r>
            <w:r>
              <w:rPr>
                <w:rStyle w:val="IndexLink"/>
              </w:rPr>
              <w:t>97</w:t>
            </w:r>
          </w:hyperlink>
        </w:p>
        <w:p>
          <w:pPr>
            <w:pStyle w:val="Contents3"/>
            <w:tabs>
              <w:tab w:val="clear" w:pos="8459"/>
              <w:tab w:val="right" w:pos="9026" w:leader="dot"/>
            </w:tabs>
            <w:rPr/>
          </w:pPr>
          <w:hyperlink w:anchor="__RefHeading___Toc1770030_2870459653">
            <w:r>
              <w:rPr>
                <w:webHidden/>
                <w:rStyle w:val="IndexLink"/>
                <w:rtl w:val="true"/>
              </w:rPr>
              <w:t>إخبار جبرئيل النبي بما يجري على الحسين وإخبار النبي أمّته</w:t>
            </w:r>
            <w:r>
              <w:rPr>
                <w:rStyle w:val="IndexLink"/>
                <w:rtl w:val="true"/>
              </w:rPr>
              <w:tab/>
            </w:r>
            <w:r>
              <w:rPr>
                <w:rStyle w:val="IndexLink"/>
              </w:rPr>
              <w:t>98</w:t>
            </w:r>
          </w:hyperlink>
        </w:p>
        <w:p>
          <w:pPr>
            <w:pStyle w:val="Contents3"/>
            <w:tabs>
              <w:tab w:val="clear" w:pos="8459"/>
              <w:tab w:val="right" w:pos="9026" w:leader="dot"/>
            </w:tabs>
            <w:rPr/>
          </w:pPr>
          <w:hyperlink w:anchor="__RefHeading___Toc1770032_2870459653">
            <w:r>
              <w:rPr>
                <w:webHidden/>
                <w:rStyle w:val="IndexLink"/>
                <w:rtl w:val="true"/>
              </w:rPr>
              <w:t>موت معاوية وأخذ البيعة ليزيد</w:t>
            </w:r>
            <w:r>
              <w:rPr>
                <w:rStyle w:val="IndexLink"/>
                <w:rtl w:val="true"/>
              </w:rPr>
              <w:tab/>
            </w:r>
            <w:r>
              <w:rPr>
                <w:rStyle w:val="IndexLink"/>
              </w:rPr>
              <w:t>102</w:t>
            </w:r>
          </w:hyperlink>
        </w:p>
        <w:p>
          <w:pPr>
            <w:pStyle w:val="Contents3"/>
            <w:tabs>
              <w:tab w:val="clear" w:pos="8459"/>
              <w:tab w:val="right" w:pos="9026" w:leader="dot"/>
            </w:tabs>
            <w:rPr/>
          </w:pPr>
          <w:hyperlink w:anchor="__RefHeading___Toc1770034_2870459653">
            <w:r>
              <w:rPr>
                <w:webHidden/>
                <w:rStyle w:val="IndexLink"/>
                <w:rtl w:val="true"/>
              </w:rPr>
              <w:t>طلب يزيد من الوليد أخذ البيعة من الحسين وما جرى</w:t>
            </w:r>
            <w:r>
              <w:rPr>
                <w:rStyle w:val="IndexLink"/>
                <w:rtl w:val="true"/>
              </w:rPr>
              <w:tab/>
            </w:r>
            <w:r>
              <w:rPr>
                <w:rStyle w:val="IndexLink"/>
              </w:rPr>
              <w:t>103</w:t>
            </w:r>
          </w:hyperlink>
        </w:p>
        <w:p>
          <w:pPr>
            <w:pStyle w:val="Contents3"/>
            <w:tabs>
              <w:tab w:val="clear" w:pos="8459"/>
              <w:tab w:val="right" w:pos="9026" w:leader="dot"/>
            </w:tabs>
            <w:rPr/>
          </w:pPr>
          <w:hyperlink w:anchor="__RefHeading___Toc1770036_2870459653">
            <w:r>
              <w:rPr>
                <w:webHidden/>
                <w:rStyle w:val="IndexLink"/>
                <w:rtl w:val="true"/>
              </w:rPr>
              <w:t>نصيحة مروان للامام الحسين وجواب الإمام الحسين</w:t>
            </w:r>
            <w:r>
              <w:rPr>
                <w:rStyle w:val="IndexLink"/>
                <w:rtl w:val="true"/>
              </w:rPr>
              <w:tab/>
            </w:r>
            <w:r>
              <w:rPr>
                <w:rStyle w:val="IndexLink"/>
              </w:rPr>
              <w:t>104</w:t>
            </w:r>
          </w:hyperlink>
        </w:p>
        <w:p>
          <w:pPr>
            <w:pStyle w:val="Contents3"/>
            <w:tabs>
              <w:tab w:val="clear" w:pos="8459"/>
              <w:tab w:val="right" w:pos="9026" w:leader="dot"/>
            </w:tabs>
            <w:rPr/>
          </w:pPr>
          <w:hyperlink w:anchor="__RefHeading___Toc1770038_2870459653">
            <w:r>
              <w:rPr>
                <w:webHidden/>
                <w:rStyle w:val="IndexLink"/>
                <w:rtl w:val="true"/>
              </w:rPr>
              <w:t>توجه الإمام الحسين إلى مكة</w:t>
            </w:r>
            <w:r>
              <w:rPr>
                <w:rStyle w:val="IndexLink"/>
                <w:rtl w:val="true"/>
              </w:rPr>
              <w:tab/>
            </w:r>
            <w:r>
              <w:rPr>
                <w:rStyle w:val="IndexLink"/>
              </w:rPr>
              <w:t>108</w:t>
            </w:r>
          </w:hyperlink>
        </w:p>
        <w:p>
          <w:pPr>
            <w:pStyle w:val="Contents3"/>
            <w:tabs>
              <w:tab w:val="clear" w:pos="8459"/>
              <w:tab w:val="right" w:pos="9026" w:leader="dot"/>
            </w:tabs>
            <w:rPr/>
          </w:pPr>
          <w:hyperlink w:anchor="__RefHeading___Toc1770040_2870459653">
            <w:r>
              <w:rPr>
                <w:webHidden/>
                <w:rStyle w:val="IndexLink"/>
                <w:rtl w:val="true"/>
              </w:rPr>
              <w:t>ما أشار به البعض على الإمام الحسين بالإمساك أو الصلح</w:t>
            </w:r>
            <w:r>
              <w:rPr>
                <w:rStyle w:val="IndexLink"/>
                <w:rtl w:val="true"/>
              </w:rPr>
              <w:t>....</w:t>
              <w:tab/>
            </w:r>
            <w:r>
              <w:rPr>
                <w:rStyle w:val="IndexLink"/>
              </w:rPr>
              <w:t>108</w:t>
            </w:r>
          </w:hyperlink>
        </w:p>
        <w:p>
          <w:pPr>
            <w:pStyle w:val="Contents3"/>
            <w:tabs>
              <w:tab w:val="clear" w:pos="8459"/>
              <w:tab w:val="right" w:pos="9026" w:leader="dot"/>
            </w:tabs>
            <w:rPr/>
          </w:pPr>
          <w:hyperlink w:anchor="__RefHeading___Toc1770042_2870459653">
            <w:r>
              <w:rPr>
                <w:webHidden/>
                <w:rStyle w:val="IndexLink"/>
                <w:rtl w:val="true"/>
              </w:rPr>
              <w:t>كتابة أهل الكوفة إلى الإمام الحسين يدعونه بالتوجّه إليهم</w:t>
            </w:r>
            <w:r>
              <w:rPr>
                <w:rStyle w:val="IndexLink"/>
                <w:rtl w:val="true"/>
              </w:rPr>
              <w:tab/>
            </w:r>
            <w:r>
              <w:rPr>
                <w:rStyle w:val="IndexLink"/>
              </w:rPr>
              <w:t>109</w:t>
            </w:r>
          </w:hyperlink>
        </w:p>
        <w:p>
          <w:pPr>
            <w:pStyle w:val="Contents3"/>
            <w:tabs>
              <w:tab w:val="clear" w:pos="8459"/>
              <w:tab w:val="right" w:pos="9026" w:leader="dot"/>
            </w:tabs>
            <w:rPr/>
          </w:pPr>
          <w:hyperlink w:anchor="__RefHeading___Toc1770044_2870459653">
            <w:r>
              <w:rPr>
                <w:webHidden/>
                <w:rStyle w:val="IndexLink"/>
                <w:rtl w:val="true"/>
              </w:rPr>
              <w:t>كتب أخرى تصل إلى الامام الحسين من أهل الكوفة</w:t>
            </w:r>
            <w:r>
              <w:rPr>
                <w:rStyle w:val="IndexLink"/>
                <w:rtl w:val="true"/>
              </w:rPr>
              <w:tab/>
            </w:r>
            <w:r>
              <w:rPr>
                <w:rStyle w:val="IndexLink"/>
              </w:rPr>
              <w:t>112</w:t>
            </w:r>
          </w:hyperlink>
        </w:p>
        <w:p>
          <w:pPr>
            <w:pStyle w:val="Contents3"/>
            <w:tabs>
              <w:tab w:val="clear" w:pos="8459"/>
              <w:tab w:val="right" w:pos="9026" w:leader="dot"/>
            </w:tabs>
            <w:rPr/>
          </w:pPr>
          <w:hyperlink w:anchor="__RefHeading___Toc1770046_2870459653">
            <w:r>
              <w:rPr>
                <w:webHidden/>
                <w:rStyle w:val="IndexLink"/>
                <w:rtl w:val="true"/>
              </w:rPr>
              <w:t>آخر كتاب ورد على الإمام الحسين من أهل الكوفة</w:t>
            </w:r>
            <w:r>
              <w:rPr>
                <w:rStyle w:val="IndexLink"/>
                <w:rtl w:val="true"/>
              </w:rPr>
              <w:tab/>
            </w:r>
            <w:r>
              <w:rPr>
                <w:rStyle w:val="IndexLink"/>
              </w:rPr>
              <w:t>113</w:t>
            </w:r>
          </w:hyperlink>
        </w:p>
        <w:p>
          <w:pPr>
            <w:pStyle w:val="Contents3"/>
            <w:tabs>
              <w:tab w:val="clear" w:pos="8459"/>
              <w:tab w:val="right" w:pos="9026" w:leader="dot"/>
            </w:tabs>
            <w:rPr/>
          </w:pPr>
          <w:hyperlink w:anchor="__RefHeading___Toc1770048_2870459653">
            <w:r>
              <w:rPr>
                <w:webHidden/>
                <w:rStyle w:val="IndexLink"/>
                <w:rtl w:val="true"/>
              </w:rPr>
              <w:t>إرسال الإمام الحسين مسلم إلى الكوفة ومعه جواب كتبهم</w:t>
            </w:r>
            <w:r>
              <w:rPr>
                <w:rStyle w:val="IndexLink"/>
                <w:rtl w:val="true"/>
              </w:rPr>
              <w:t>....</w:t>
              <w:tab/>
            </w:r>
            <w:r>
              <w:rPr>
                <w:rStyle w:val="IndexLink"/>
              </w:rPr>
              <w:t>114</w:t>
            </w:r>
          </w:hyperlink>
        </w:p>
        <w:p>
          <w:pPr>
            <w:pStyle w:val="Contents3"/>
            <w:tabs>
              <w:tab w:val="clear" w:pos="8459"/>
              <w:tab w:val="right" w:pos="9026" w:leader="dot"/>
            </w:tabs>
            <w:rPr/>
          </w:pPr>
          <w:hyperlink w:anchor="__RefHeading___Toc1770050_2870459653">
            <w:r>
              <w:rPr>
                <w:webHidden/>
                <w:rStyle w:val="IndexLink"/>
                <w:rtl w:val="true"/>
              </w:rPr>
              <w:t>دخول مسلم بن عقيل الكوفة</w:t>
            </w:r>
            <w:r>
              <w:rPr>
                <w:rStyle w:val="IndexLink"/>
                <w:rtl w:val="true"/>
              </w:rPr>
              <w:tab/>
            </w:r>
            <w:r>
              <w:rPr>
                <w:rStyle w:val="IndexLink"/>
              </w:rPr>
              <w:t>115</w:t>
            </w:r>
          </w:hyperlink>
        </w:p>
        <w:p>
          <w:pPr>
            <w:pStyle w:val="Contents3"/>
            <w:tabs>
              <w:tab w:val="clear" w:pos="8459"/>
              <w:tab w:val="right" w:pos="9026" w:leader="dot"/>
            </w:tabs>
            <w:rPr/>
          </w:pPr>
          <w:hyperlink w:anchor="__RefHeading___Toc1770052_2870459653">
            <w:r>
              <w:rPr>
                <w:webHidden/>
                <w:rStyle w:val="IndexLink"/>
                <w:rtl w:val="true"/>
              </w:rPr>
              <w:t>كتب جماعة إلى يزيد بخبر مسلم ويشيرون عليه بعزل النعمان</w:t>
            </w:r>
            <w:r>
              <w:rPr>
                <w:rStyle w:val="IndexLink"/>
                <w:rtl w:val="true"/>
              </w:rPr>
              <w:tab/>
            </w:r>
            <w:r>
              <w:rPr>
                <w:rStyle w:val="IndexLink"/>
              </w:rPr>
              <w:t>116</w:t>
            </w:r>
          </w:hyperlink>
        </w:p>
        <w:p>
          <w:pPr>
            <w:pStyle w:val="Contents3"/>
            <w:tabs>
              <w:tab w:val="clear" w:pos="8459"/>
              <w:tab w:val="right" w:pos="9026" w:leader="dot"/>
            </w:tabs>
            <w:rPr/>
          </w:pPr>
          <w:hyperlink w:anchor="__RefHeading___Toc1770054_2870459653">
            <w:r>
              <w:rPr>
                <w:webHidden/>
                <w:rStyle w:val="IndexLink"/>
                <w:rtl w:val="true"/>
              </w:rPr>
              <w:t>ولاية يزيد لعبيد الله على الكوفة</w:t>
            </w:r>
            <w:r>
              <w:rPr>
                <w:rStyle w:val="IndexLink"/>
                <w:rtl w:val="true"/>
              </w:rPr>
              <w:tab/>
            </w:r>
            <w:r>
              <w:rPr>
                <w:rStyle w:val="IndexLink"/>
              </w:rPr>
              <w:t>116</w:t>
            </w:r>
          </w:hyperlink>
        </w:p>
        <w:p>
          <w:pPr>
            <w:pStyle w:val="Contents3"/>
            <w:tabs>
              <w:tab w:val="clear" w:pos="8459"/>
              <w:tab w:val="right" w:pos="9026" w:leader="dot"/>
            </w:tabs>
            <w:rPr/>
          </w:pPr>
          <w:hyperlink w:anchor="__RefHeading___Toc1770056_2870459653">
            <w:r>
              <w:rPr>
                <w:webHidden/>
                <w:rStyle w:val="IndexLink"/>
                <w:rtl w:val="true"/>
              </w:rPr>
              <w:t>كتب الامام الحسين إلى جماعة من أشراف البصرة يدعوهم لنصرته</w:t>
            </w:r>
            <w:r>
              <w:rPr>
                <w:rStyle w:val="IndexLink"/>
                <w:rtl w:val="true"/>
              </w:rPr>
              <w:t>.</w:t>
              <w:tab/>
            </w:r>
            <w:r>
              <w:rPr>
                <w:rStyle w:val="IndexLink"/>
              </w:rPr>
              <w:t>117</w:t>
            </w:r>
          </w:hyperlink>
        </w:p>
        <w:p>
          <w:pPr>
            <w:pStyle w:val="Contents3"/>
            <w:tabs>
              <w:tab w:val="clear" w:pos="8459"/>
              <w:tab w:val="right" w:pos="9026" w:leader="dot"/>
            </w:tabs>
            <w:rPr/>
          </w:pPr>
          <w:hyperlink w:anchor="__RefHeading___Toc1770058_2870459653">
            <w:r>
              <w:rPr>
                <w:webHidden/>
                <w:rStyle w:val="IndexLink"/>
                <w:rtl w:val="true"/>
              </w:rPr>
              <w:t>جمع يزيد بن مسعود القبائل وحتهم على نصرة الحسين</w:t>
            </w:r>
            <w:r>
              <w:rPr>
                <w:rStyle w:val="IndexLink"/>
                <w:rtl w:val="true"/>
              </w:rPr>
              <w:t>....</w:t>
              <w:tab/>
            </w:r>
            <w:r>
              <w:rPr>
                <w:rStyle w:val="IndexLink"/>
              </w:rPr>
              <w:t>117</w:t>
            </w:r>
          </w:hyperlink>
        </w:p>
        <w:p>
          <w:pPr>
            <w:pStyle w:val="Contents3"/>
            <w:tabs>
              <w:tab w:val="clear" w:pos="8459"/>
              <w:tab w:val="right" w:pos="9026" w:leader="dot"/>
            </w:tabs>
            <w:rPr/>
          </w:pPr>
          <w:hyperlink w:anchor="__RefHeading___Toc1770060_2870459653">
            <w:r>
              <w:rPr>
                <w:webHidden/>
                <w:rStyle w:val="IndexLink"/>
                <w:rtl w:val="true"/>
              </w:rPr>
              <w:t>كتب يزيد بن مسعود كتاباً إلى الحسين يخبره باجتماع القبائل لنصرته</w:t>
            </w:r>
            <w:r>
              <w:rPr>
                <w:rStyle w:val="IndexLink"/>
                <w:rtl w:val="true"/>
              </w:rPr>
              <w:tab/>
            </w:r>
            <w:r>
              <w:rPr>
                <w:rStyle w:val="IndexLink"/>
              </w:rPr>
              <w:t>120</w:t>
            </w:r>
          </w:hyperlink>
        </w:p>
        <w:p>
          <w:pPr>
            <w:pStyle w:val="Contents3"/>
            <w:tabs>
              <w:tab w:val="clear" w:pos="8459"/>
              <w:tab w:val="right" w:pos="9026" w:leader="dot"/>
            </w:tabs>
            <w:rPr/>
          </w:pPr>
          <w:hyperlink w:anchor="__RefHeading___Toc1770062_2870459653">
            <w:r>
              <w:rPr>
                <w:webHidden/>
                <w:rStyle w:val="IndexLink"/>
                <w:rtl w:val="true"/>
              </w:rPr>
              <w:t>عندما تجهز يزيد بن مسعود للخروج إلى نصرة الحسين بلغه استشهاده</w:t>
            </w:r>
            <w:r>
              <w:rPr>
                <w:rStyle w:val="IndexLink"/>
                <w:rtl w:val="true"/>
              </w:rPr>
              <w:tab/>
            </w:r>
            <w:r>
              <w:rPr>
                <w:rStyle w:val="IndexLink"/>
              </w:rPr>
              <w:t>120</w:t>
            </w:r>
          </w:hyperlink>
        </w:p>
        <w:p>
          <w:pPr>
            <w:pStyle w:val="Contents3"/>
            <w:tabs>
              <w:tab w:val="clear" w:pos="8459"/>
              <w:tab w:val="right" w:pos="9026" w:leader="dot"/>
            </w:tabs>
            <w:rPr/>
          </w:pPr>
          <w:hyperlink w:anchor="__RefHeading___Toc1770064_2870459653">
            <w:r>
              <w:rPr>
                <w:webHidden/>
                <w:rStyle w:val="IndexLink"/>
                <w:rtl w:val="true"/>
              </w:rPr>
              <w:t>ما فعله المنذر بن الجارود بكتاب الحسين والرسول</w:t>
            </w:r>
            <w:r>
              <w:rPr>
                <w:rStyle w:val="IndexLink"/>
                <w:rtl w:val="true"/>
              </w:rPr>
              <w:tab/>
            </w:r>
            <w:r>
              <w:rPr>
                <w:rStyle w:val="IndexLink"/>
              </w:rPr>
              <w:t>120</w:t>
            </w:r>
          </w:hyperlink>
        </w:p>
        <w:p>
          <w:pPr>
            <w:pStyle w:val="Contents3"/>
            <w:tabs>
              <w:tab w:val="clear" w:pos="8459"/>
              <w:tab w:val="right" w:pos="9026" w:leader="dot"/>
            </w:tabs>
            <w:rPr/>
          </w:pPr>
          <w:hyperlink w:anchor="__RefHeading___Toc1770066_2870459653">
            <w:r>
              <w:rPr>
                <w:webHidden/>
                <w:rStyle w:val="IndexLink"/>
                <w:rtl w:val="true"/>
              </w:rPr>
              <w:t>خروج عبيد الله بن زياد من البصرة متوجهاً إلى الكوفة</w:t>
            </w:r>
            <w:r>
              <w:rPr>
                <w:rStyle w:val="IndexLink"/>
                <w:rtl w:val="true"/>
              </w:rPr>
              <w:tab/>
            </w:r>
            <w:r>
              <w:rPr>
                <w:rStyle w:val="IndexLink"/>
              </w:rPr>
              <w:t>121</w:t>
            </w:r>
          </w:hyperlink>
        </w:p>
        <w:p>
          <w:pPr>
            <w:pStyle w:val="Contents3"/>
            <w:tabs>
              <w:tab w:val="clear" w:pos="8459"/>
              <w:tab w:val="right" w:pos="9026" w:leader="dot"/>
            </w:tabs>
            <w:rPr/>
          </w:pPr>
          <w:hyperlink w:anchor="__RefHeading___Toc1770068_2870459653">
            <w:r>
              <w:rPr>
                <w:webHidden/>
                <w:rStyle w:val="IndexLink"/>
                <w:rtl w:val="true"/>
              </w:rPr>
              <w:t>خروج مسلم من دار المختار وذهابه إلى دار هاني</w:t>
            </w:r>
            <w:r>
              <w:rPr>
                <w:rStyle w:val="IndexLink"/>
                <w:rtl w:val="true"/>
              </w:rPr>
              <w:t>....</w:t>
              <w:tab/>
            </w:r>
            <w:r>
              <w:rPr>
                <w:rStyle w:val="IndexLink"/>
              </w:rPr>
              <w:t>121</w:t>
            </w:r>
          </w:hyperlink>
        </w:p>
        <w:p>
          <w:pPr>
            <w:pStyle w:val="Contents3"/>
            <w:tabs>
              <w:tab w:val="clear" w:pos="8459"/>
              <w:tab w:val="right" w:pos="9026" w:leader="dot"/>
            </w:tabs>
            <w:rPr/>
          </w:pPr>
          <w:hyperlink w:anchor="__RefHeading___Toc1770070_2870459653">
            <w:r>
              <w:rPr>
                <w:webHidden/>
                <w:rStyle w:val="IndexLink"/>
                <w:rtl w:val="true"/>
              </w:rPr>
              <w:t>ذهاب هاني إلى عبيد الله بن زياد وما جرى بينهما</w:t>
            </w:r>
            <w:r>
              <w:rPr>
                <w:rStyle w:val="IndexLink"/>
                <w:rtl w:val="true"/>
              </w:rPr>
              <w:tab/>
            </w:r>
            <w:r>
              <w:rPr>
                <w:rStyle w:val="IndexLink"/>
              </w:rPr>
              <w:t>122</w:t>
            </w:r>
          </w:hyperlink>
        </w:p>
        <w:p>
          <w:pPr>
            <w:pStyle w:val="Contents3"/>
            <w:tabs>
              <w:tab w:val="clear" w:pos="8459"/>
              <w:tab w:val="right" w:pos="9026" w:leader="dot"/>
            </w:tabs>
            <w:rPr/>
          </w:pPr>
          <w:hyperlink w:anchor="__RefHeading___Toc1770072_2870459653">
            <w:r>
              <w:rPr>
                <w:webHidden/>
                <w:rStyle w:val="IndexLink"/>
                <w:rtl w:val="true"/>
              </w:rPr>
              <w:t>اجتماع مذحج حول القصر مطالبين بهاني</w:t>
            </w:r>
            <w:r>
              <w:rPr>
                <w:rStyle w:val="IndexLink"/>
                <w:rtl w:val="true"/>
              </w:rPr>
              <w:tab/>
            </w:r>
            <w:r>
              <w:rPr>
                <w:rStyle w:val="IndexLink"/>
              </w:rPr>
              <w:t>126</w:t>
            </w:r>
          </w:hyperlink>
        </w:p>
        <w:p>
          <w:pPr>
            <w:pStyle w:val="Contents3"/>
            <w:tabs>
              <w:tab w:val="clear" w:pos="8459"/>
              <w:tab w:val="right" w:pos="9026" w:leader="dot"/>
            </w:tabs>
            <w:rPr/>
          </w:pPr>
          <w:hyperlink w:anchor="__RefHeading___Toc1770074_2870459653">
            <w:r>
              <w:rPr>
                <w:webHidden/>
                <w:rStyle w:val="IndexLink"/>
                <w:rtl w:val="true"/>
              </w:rPr>
              <w:t>خروج مسلم لحرب عبیدالله بن زیاد</w:t>
            </w:r>
            <w:r>
              <w:rPr>
                <w:rStyle w:val="IndexLink"/>
                <w:rtl w:val="true"/>
              </w:rPr>
              <w:tab/>
            </w:r>
            <w:r>
              <w:rPr>
                <w:rStyle w:val="IndexLink"/>
              </w:rPr>
              <w:t>126</w:t>
            </w:r>
          </w:hyperlink>
        </w:p>
        <w:p>
          <w:pPr>
            <w:pStyle w:val="Contents3"/>
            <w:tabs>
              <w:tab w:val="clear" w:pos="8459"/>
              <w:tab w:val="right" w:pos="9026" w:leader="dot"/>
            </w:tabs>
            <w:rPr/>
          </w:pPr>
          <w:hyperlink w:anchor="__RefHeading___Toc1770076_2870459653">
            <w:r>
              <w:rPr>
                <w:webHidden/>
                <w:rStyle w:val="IndexLink"/>
                <w:rtl w:val="true"/>
              </w:rPr>
              <w:t>تفرق الناس عن مسلم</w:t>
            </w:r>
            <w:r>
              <w:rPr>
                <w:rStyle w:val="IndexLink"/>
                <w:rtl w:val="true"/>
              </w:rPr>
              <w:tab/>
            </w:r>
            <w:r>
              <w:rPr>
                <w:rStyle w:val="IndexLink"/>
              </w:rPr>
              <w:t>126</w:t>
            </w:r>
          </w:hyperlink>
        </w:p>
        <w:p>
          <w:pPr>
            <w:pStyle w:val="Contents3"/>
            <w:tabs>
              <w:tab w:val="clear" w:pos="8459"/>
              <w:tab w:val="right" w:pos="9026" w:leader="dot"/>
            </w:tabs>
            <w:rPr/>
          </w:pPr>
          <w:hyperlink w:anchor="__RefHeading___Toc1770078_2870459653">
            <w:r>
              <w:rPr>
                <w:webHidden/>
                <w:rStyle w:val="IndexLink"/>
                <w:rtl w:val="true"/>
              </w:rPr>
              <w:t>محاربة مسلم لأصحاب عبيدالله</w:t>
            </w:r>
            <w:r>
              <w:rPr>
                <w:rStyle w:val="IndexLink"/>
                <w:rtl w:val="true"/>
              </w:rPr>
              <w:tab/>
            </w:r>
            <w:r>
              <w:rPr>
                <w:rStyle w:val="IndexLink"/>
              </w:rPr>
              <w:t>127</w:t>
            </w:r>
          </w:hyperlink>
        </w:p>
        <w:p>
          <w:pPr>
            <w:pStyle w:val="Contents3"/>
            <w:tabs>
              <w:tab w:val="clear" w:pos="8459"/>
              <w:tab w:val="right" w:pos="9026" w:leader="dot"/>
            </w:tabs>
            <w:rPr/>
          </w:pPr>
          <w:hyperlink w:anchor="__RefHeading___Toc1770080_2870459653">
            <w:r>
              <w:rPr>
                <w:webHidden/>
                <w:rStyle w:val="IndexLink"/>
                <w:rtl w:val="true"/>
              </w:rPr>
              <w:t>محاورة مسلم مع عبيد الله بعد أن أخذ أسيراً</w:t>
            </w:r>
            <w:r>
              <w:rPr>
                <w:rStyle w:val="IndexLink"/>
                <w:rtl w:val="true"/>
              </w:rPr>
              <w:tab/>
            </w:r>
            <w:r>
              <w:rPr>
                <w:rStyle w:val="IndexLink"/>
              </w:rPr>
              <w:t>128</w:t>
            </w:r>
          </w:hyperlink>
        </w:p>
        <w:p>
          <w:pPr>
            <w:pStyle w:val="Contents3"/>
            <w:tabs>
              <w:tab w:val="clear" w:pos="8459"/>
              <w:tab w:val="right" w:pos="9026" w:leader="dot"/>
            </w:tabs>
            <w:rPr/>
          </w:pPr>
          <w:hyperlink w:anchor="__RefHeading___Toc1770082_2870459653">
            <w:r>
              <w:rPr>
                <w:webHidden/>
                <w:rStyle w:val="IndexLink"/>
                <w:rtl w:val="true"/>
              </w:rPr>
              <w:t>شهادة مسلم بن عقيل</w:t>
            </w:r>
            <w:r>
              <w:rPr>
                <w:rStyle w:val="IndexLink"/>
                <w:rtl w:val="true"/>
              </w:rPr>
              <w:tab/>
            </w:r>
            <w:r>
              <w:rPr>
                <w:rStyle w:val="IndexLink"/>
              </w:rPr>
              <w:t>129</w:t>
            </w:r>
          </w:hyperlink>
        </w:p>
        <w:p>
          <w:pPr>
            <w:pStyle w:val="Contents3"/>
            <w:tabs>
              <w:tab w:val="clear" w:pos="8459"/>
              <w:tab w:val="right" w:pos="9026" w:leader="dot"/>
            </w:tabs>
            <w:rPr/>
          </w:pPr>
          <w:hyperlink w:anchor="__RefHeading___Toc1770084_2870459653">
            <w:r>
              <w:rPr>
                <w:webHidden/>
                <w:rStyle w:val="IndexLink"/>
                <w:rtl w:val="true"/>
              </w:rPr>
              <w:t>شهادة هاني بن عروة</w:t>
            </w:r>
            <w:r>
              <w:rPr>
                <w:rStyle w:val="IndexLink"/>
                <w:rtl w:val="true"/>
              </w:rPr>
              <w:tab/>
            </w:r>
            <w:r>
              <w:rPr>
                <w:rStyle w:val="IndexLink"/>
              </w:rPr>
              <w:t>129</w:t>
            </w:r>
          </w:hyperlink>
        </w:p>
        <w:p>
          <w:pPr>
            <w:pStyle w:val="Contents3"/>
            <w:tabs>
              <w:tab w:val="clear" w:pos="8459"/>
              <w:tab w:val="right" w:pos="9026" w:leader="dot"/>
            </w:tabs>
            <w:rPr/>
          </w:pPr>
          <w:hyperlink w:anchor="__RefHeading___Toc1770086_2870459653">
            <w:r>
              <w:rPr>
                <w:webHidden/>
                <w:rStyle w:val="IndexLink"/>
                <w:rtl w:val="true"/>
              </w:rPr>
              <w:t>أبيات شعر للفرزدق يرثي بها مسلم وهاني</w:t>
            </w:r>
            <w:r>
              <w:rPr>
                <w:rStyle w:val="IndexLink"/>
                <w:rtl w:val="true"/>
              </w:rPr>
              <w:tab/>
            </w:r>
            <w:r>
              <w:rPr>
                <w:rStyle w:val="IndexLink"/>
              </w:rPr>
              <w:t>130</w:t>
            </w:r>
          </w:hyperlink>
        </w:p>
        <w:p>
          <w:pPr>
            <w:pStyle w:val="Contents3"/>
            <w:tabs>
              <w:tab w:val="clear" w:pos="8459"/>
              <w:tab w:val="right" w:pos="9026" w:leader="dot"/>
            </w:tabs>
            <w:rPr/>
          </w:pPr>
          <w:hyperlink w:anchor="__RefHeading___Toc1770088_2870459653">
            <w:r>
              <w:rPr>
                <w:webHidden/>
                <w:rStyle w:val="IndexLink"/>
                <w:rtl w:val="true"/>
              </w:rPr>
              <w:t>توجه الإمام الحسين من مكة</w:t>
            </w:r>
            <w:r>
              <w:rPr>
                <w:rStyle w:val="IndexLink"/>
                <w:rtl w:val="true"/>
              </w:rPr>
              <w:tab/>
            </w:r>
            <w:r>
              <w:rPr>
                <w:rStyle w:val="IndexLink"/>
              </w:rPr>
              <w:t>131</w:t>
            </w:r>
          </w:hyperlink>
        </w:p>
        <w:p>
          <w:pPr>
            <w:pStyle w:val="Contents3"/>
            <w:tabs>
              <w:tab w:val="clear" w:pos="8459"/>
              <w:tab w:val="right" w:pos="9026" w:leader="dot"/>
            </w:tabs>
            <w:rPr/>
          </w:pPr>
          <w:hyperlink w:anchor="__RefHeading___Toc1770090_2870459653">
            <w:r>
              <w:rPr>
                <w:webHidden/>
                <w:rStyle w:val="IndexLink"/>
                <w:rtl w:val="true"/>
              </w:rPr>
              <w:t>إخبار أبو محمد وزرارة الإمام الحسين بأحوال أهل الكوفة</w:t>
            </w:r>
            <w:r>
              <w:rPr>
                <w:rStyle w:val="IndexLink"/>
                <w:rtl w:val="true"/>
              </w:rPr>
              <w:tab/>
            </w:r>
            <w:r>
              <w:rPr>
                <w:rStyle w:val="IndexLink"/>
              </w:rPr>
              <w:t>132</w:t>
            </w:r>
          </w:hyperlink>
        </w:p>
        <w:p>
          <w:pPr>
            <w:pStyle w:val="Contents3"/>
            <w:tabs>
              <w:tab w:val="clear" w:pos="8459"/>
              <w:tab w:val="right" w:pos="9026" w:leader="dot"/>
            </w:tabs>
            <w:rPr/>
          </w:pPr>
          <w:hyperlink w:anchor="__RefHeading___Toc1770092_2870459653">
            <w:r>
              <w:rPr>
                <w:webHidden/>
                <w:rStyle w:val="IndexLink"/>
                <w:rtl w:val="true"/>
              </w:rPr>
              <w:t>خطبة الإمام الحسين لما عزم على الخروج إلى العراق</w:t>
            </w:r>
            <w:r>
              <w:rPr>
                <w:rStyle w:val="IndexLink"/>
                <w:rtl w:val="true"/>
              </w:rPr>
              <w:tab/>
            </w:r>
            <w:r>
              <w:rPr>
                <w:rStyle w:val="IndexLink"/>
              </w:rPr>
              <w:t>133</w:t>
            </w:r>
          </w:hyperlink>
        </w:p>
        <w:p>
          <w:pPr>
            <w:pStyle w:val="Contents3"/>
            <w:tabs>
              <w:tab w:val="clear" w:pos="8459"/>
              <w:tab w:val="right" w:pos="9026" w:leader="dot"/>
            </w:tabs>
            <w:rPr/>
          </w:pPr>
          <w:hyperlink w:anchor="__RefHeading___Toc1770094_2870459653">
            <w:r>
              <w:rPr>
                <w:webHidden/>
                <w:rStyle w:val="IndexLink"/>
                <w:rtl w:val="true"/>
              </w:rPr>
              <w:t>معارضة محمد بن الحنفية خروج الإمام الحسين إلى العراق وما جرى بينهما</w:t>
            </w:r>
            <w:r>
              <w:rPr>
                <w:rStyle w:val="IndexLink"/>
                <w:rtl w:val="true"/>
              </w:rPr>
              <w:tab/>
            </w:r>
            <w:r>
              <w:rPr>
                <w:rStyle w:val="IndexLink"/>
              </w:rPr>
              <w:t>134</w:t>
            </w:r>
          </w:hyperlink>
        </w:p>
        <w:p>
          <w:pPr>
            <w:pStyle w:val="Contents3"/>
            <w:tabs>
              <w:tab w:val="clear" w:pos="8459"/>
              <w:tab w:val="right" w:pos="9026" w:leader="dot"/>
            </w:tabs>
            <w:rPr/>
          </w:pPr>
          <w:hyperlink w:anchor="__RefHeading___Toc1770096_2870459653">
            <w:r>
              <w:rPr>
                <w:webHidden/>
                <w:rStyle w:val="IndexLink"/>
                <w:rtl w:val="true"/>
              </w:rPr>
              <w:t>وصول الإمام الحسين إلى التنعيم وأخذه الهدايا التي أرسلت إلى</w:t>
            </w:r>
            <w:r>
              <w:rPr>
                <w:rStyle w:val="IndexLink"/>
                <w:rtl w:val="true"/>
              </w:rPr>
              <w:tab/>
            </w:r>
            <w:r>
              <w:rPr>
                <w:rStyle w:val="IndexLink"/>
              </w:rPr>
              <w:t>138</w:t>
            </w:r>
          </w:hyperlink>
        </w:p>
        <w:p>
          <w:pPr>
            <w:pStyle w:val="Contents3"/>
            <w:tabs>
              <w:tab w:val="clear" w:pos="8459"/>
              <w:tab w:val="right" w:pos="9026" w:leader="dot"/>
            </w:tabs>
            <w:rPr/>
          </w:pPr>
          <w:hyperlink w:anchor="__RefHeading___Toc1770098_2870459653">
            <w:r>
              <w:rPr>
                <w:webHidden/>
                <w:rStyle w:val="IndexLink"/>
                <w:rtl w:val="true"/>
              </w:rPr>
              <w:t>وصول الإمام الحسين إلى ذات عرق ولقاؤه مع بشر بن غالب</w:t>
            </w:r>
            <w:r>
              <w:rPr>
                <w:rStyle w:val="IndexLink"/>
                <w:rtl w:val="true"/>
              </w:rPr>
              <w:tab/>
            </w:r>
            <w:r>
              <w:rPr>
                <w:rStyle w:val="IndexLink"/>
              </w:rPr>
              <w:t>139</w:t>
            </w:r>
          </w:hyperlink>
        </w:p>
        <w:p>
          <w:pPr>
            <w:pStyle w:val="Contents3"/>
            <w:tabs>
              <w:tab w:val="clear" w:pos="8459"/>
              <w:tab w:val="right" w:pos="9026" w:leader="dot"/>
            </w:tabs>
            <w:rPr/>
          </w:pPr>
          <w:hyperlink w:anchor="__RefHeading___Toc1770100_2870459653">
            <w:r>
              <w:rPr>
                <w:webHidden/>
                <w:rStyle w:val="IndexLink"/>
                <w:rtl w:val="true"/>
              </w:rPr>
              <w:t>وصول الإمام الحسين إلى الثعلبية وما شاهده في المنام</w:t>
            </w:r>
            <w:r>
              <w:rPr>
                <w:rStyle w:val="IndexLink"/>
                <w:rtl w:val="true"/>
              </w:rPr>
              <w:tab/>
            </w:r>
            <w:r>
              <w:rPr>
                <w:rStyle w:val="IndexLink"/>
              </w:rPr>
              <w:t>139</w:t>
            </w:r>
          </w:hyperlink>
        </w:p>
        <w:p>
          <w:pPr>
            <w:pStyle w:val="Contents3"/>
            <w:tabs>
              <w:tab w:val="clear" w:pos="8459"/>
              <w:tab w:val="right" w:pos="9026" w:leader="dot"/>
            </w:tabs>
            <w:rPr/>
          </w:pPr>
          <w:hyperlink w:anchor="__RefHeading___Toc1770102_2870459653">
            <w:r>
              <w:rPr>
                <w:webHidden/>
                <w:rStyle w:val="IndexLink"/>
                <w:rtl w:val="true"/>
              </w:rPr>
              <w:t>ملاقاته مع أبي هرة وما جرى بينهما</w:t>
            </w:r>
            <w:r>
              <w:rPr>
                <w:rStyle w:val="IndexLink"/>
                <w:rtl w:val="true"/>
              </w:rPr>
              <w:tab/>
            </w:r>
            <w:r>
              <w:rPr>
                <w:rStyle w:val="IndexLink"/>
              </w:rPr>
              <w:t>140</w:t>
            </w:r>
          </w:hyperlink>
        </w:p>
        <w:p>
          <w:pPr>
            <w:pStyle w:val="Contents3"/>
            <w:tabs>
              <w:tab w:val="clear" w:pos="8459"/>
              <w:tab w:val="right" w:pos="9026" w:leader="dot"/>
            </w:tabs>
            <w:rPr/>
          </w:pPr>
          <w:hyperlink w:anchor="__RefHeading___Toc1770104_2870459653">
            <w:r>
              <w:rPr>
                <w:webHidden/>
                <w:rStyle w:val="IndexLink"/>
                <w:rtl w:val="true"/>
              </w:rPr>
              <w:t>زهير بن القين وكيفية لحوقه بالحسين</w:t>
            </w:r>
            <w:r>
              <w:rPr>
                <w:rStyle w:val="IndexLink"/>
                <w:rtl w:val="true"/>
              </w:rPr>
              <w:tab/>
            </w:r>
            <w:r>
              <w:rPr>
                <w:rStyle w:val="IndexLink"/>
              </w:rPr>
              <w:t>140</w:t>
            </w:r>
          </w:hyperlink>
        </w:p>
        <w:p>
          <w:pPr>
            <w:pStyle w:val="Contents3"/>
            <w:tabs>
              <w:tab w:val="clear" w:pos="8459"/>
              <w:tab w:val="right" w:pos="9026" w:leader="dot"/>
            </w:tabs>
            <w:rPr/>
          </w:pPr>
          <w:hyperlink w:anchor="__RefHeading___Toc1770106_2870459653">
            <w:r>
              <w:rPr>
                <w:webHidden/>
                <w:rStyle w:val="IndexLink"/>
                <w:rtl w:val="true"/>
              </w:rPr>
              <w:t>وصول الإمام الحسين إلى زبالة، ووصول خبر مسلم إليه</w:t>
            </w:r>
            <w:r>
              <w:rPr>
                <w:rStyle w:val="IndexLink"/>
                <w:rtl w:val="true"/>
              </w:rPr>
              <w:tab/>
            </w:r>
            <w:r>
              <w:rPr>
                <w:rStyle w:val="IndexLink"/>
              </w:rPr>
              <w:t>142</w:t>
            </w:r>
          </w:hyperlink>
        </w:p>
        <w:p>
          <w:pPr>
            <w:pStyle w:val="Contents3"/>
            <w:tabs>
              <w:tab w:val="clear" w:pos="8459"/>
              <w:tab w:val="right" w:pos="9026" w:leader="dot"/>
            </w:tabs>
            <w:rPr/>
          </w:pPr>
          <w:hyperlink w:anchor="__RefHeading___Toc1770108_2870459653">
            <w:r>
              <w:rPr>
                <w:webHidden/>
                <w:rStyle w:val="IndexLink"/>
                <w:rtl w:val="true"/>
              </w:rPr>
              <w:t>ملاقاة الإمام الحسين مع الفرزدق</w:t>
            </w:r>
            <w:r>
              <w:rPr>
                <w:rStyle w:val="IndexLink"/>
                <w:rtl w:val="true"/>
              </w:rPr>
              <w:tab/>
            </w:r>
            <w:r>
              <w:rPr>
                <w:rStyle w:val="IndexLink"/>
              </w:rPr>
              <w:t>142</w:t>
            </w:r>
          </w:hyperlink>
        </w:p>
        <w:p>
          <w:pPr>
            <w:pStyle w:val="Contents3"/>
            <w:tabs>
              <w:tab w:val="clear" w:pos="8459"/>
              <w:tab w:val="right" w:pos="9026" w:leader="dot"/>
            </w:tabs>
            <w:rPr/>
          </w:pPr>
          <w:hyperlink w:anchor="__RefHeading___Toc1770110_2870459653">
            <w:r>
              <w:rPr>
                <w:webHidden/>
                <w:rStyle w:val="IndexLink"/>
                <w:rtl w:val="true"/>
              </w:rPr>
              <w:t>كتابة الإمام الحسين كتاباً إلى أصحابه بالكوفة</w:t>
            </w:r>
            <w:r>
              <w:rPr>
                <w:rStyle w:val="IndexLink"/>
                <w:rtl w:val="true"/>
              </w:rPr>
              <w:tab/>
            </w:r>
            <w:r>
              <w:rPr>
                <w:rStyle w:val="IndexLink"/>
              </w:rPr>
              <w:t>143</w:t>
            </w:r>
          </w:hyperlink>
        </w:p>
        <w:p>
          <w:pPr>
            <w:pStyle w:val="Contents3"/>
            <w:tabs>
              <w:tab w:val="clear" w:pos="8459"/>
              <w:tab w:val="right" w:pos="9026" w:leader="dot"/>
            </w:tabs>
            <w:rPr/>
          </w:pPr>
          <w:hyperlink w:anchor="__RefHeading___Toc1770112_2870459653">
            <w:r>
              <w:rPr>
                <w:webHidden/>
                <w:rStyle w:val="IndexLink"/>
                <w:rtl w:val="true"/>
              </w:rPr>
              <w:t>ما جرى لقيس بن مسهر حامل كتاب الحسين</w:t>
            </w:r>
            <w:r>
              <w:rPr>
                <w:rStyle w:val="IndexLink"/>
                <w:rtl w:val="true"/>
              </w:rPr>
              <w:tab/>
            </w:r>
            <w:r>
              <w:rPr>
                <w:rStyle w:val="IndexLink"/>
              </w:rPr>
              <w:t>143</w:t>
            </w:r>
          </w:hyperlink>
        </w:p>
        <w:p>
          <w:pPr>
            <w:pStyle w:val="Contents3"/>
            <w:tabs>
              <w:tab w:val="clear" w:pos="8459"/>
              <w:tab w:val="right" w:pos="9026" w:leader="dot"/>
            </w:tabs>
            <w:rPr/>
          </w:pPr>
          <w:hyperlink w:anchor="__RefHeading___Toc1770114_2870459653">
            <w:r>
              <w:rPr>
                <w:webHidden/>
                <w:rStyle w:val="IndexLink"/>
                <w:rtl w:val="true"/>
              </w:rPr>
              <w:t>التقاء الإمام الحسين مع الحرّ وما جرى بينهما</w:t>
            </w:r>
            <w:r>
              <w:rPr>
                <w:rStyle w:val="IndexLink"/>
                <w:rtl w:val="true"/>
              </w:rPr>
              <w:tab/>
            </w:r>
            <w:r>
              <w:rPr>
                <w:rStyle w:val="IndexLink"/>
              </w:rPr>
              <w:t>145</w:t>
            </w:r>
          </w:hyperlink>
        </w:p>
        <w:p>
          <w:pPr>
            <w:pStyle w:val="Contents3"/>
            <w:tabs>
              <w:tab w:val="clear" w:pos="8459"/>
              <w:tab w:val="right" w:pos="9026" w:leader="dot"/>
            </w:tabs>
            <w:rPr/>
          </w:pPr>
          <w:hyperlink w:anchor="__RefHeading___Toc1770116_2870459653">
            <w:r>
              <w:rPr>
                <w:webHidden/>
                <w:rStyle w:val="IndexLink"/>
                <w:rtl w:val="true"/>
              </w:rPr>
              <w:t>خطبة الإمام الحسين لما ضيّق عليهم الحرّ بالمسير</w:t>
            </w:r>
            <w:r>
              <w:rPr>
                <w:rStyle w:val="IndexLink"/>
                <w:rtl w:val="true"/>
              </w:rPr>
              <w:tab/>
            </w:r>
            <w:r>
              <w:rPr>
                <w:rStyle w:val="IndexLink"/>
              </w:rPr>
              <w:t>146</w:t>
            </w:r>
          </w:hyperlink>
        </w:p>
        <w:p>
          <w:pPr>
            <w:pStyle w:val="Contents3"/>
            <w:tabs>
              <w:tab w:val="clear" w:pos="8459"/>
              <w:tab w:val="right" w:pos="9026" w:leader="dot"/>
            </w:tabs>
            <w:rPr/>
          </w:pPr>
          <w:hyperlink w:anchor="__RefHeading___Toc1770118_2870459653">
            <w:r>
              <w:rPr>
                <w:webHidden/>
                <w:rStyle w:val="IndexLink"/>
                <w:rtl w:val="true"/>
              </w:rPr>
              <w:t>ما قاله زهير بن القين بعد خطبة الإمام الحسين</w:t>
            </w:r>
            <w:r>
              <w:rPr>
                <w:rStyle w:val="IndexLink"/>
                <w:rtl w:val="true"/>
              </w:rPr>
              <w:tab/>
            </w:r>
            <w:r>
              <w:rPr>
                <w:rStyle w:val="IndexLink"/>
              </w:rPr>
              <w:t>146</w:t>
            </w:r>
          </w:hyperlink>
        </w:p>
        <w:p>
          <w:pPr>
            <w:pStyle w:val="Contents3"/>
            <w:tabs>
              <w:tab w:val="clear" w:pos="8459"/>
              <w:tab w:val="right" w:pos="9026" w:leader="dot"/>
            </w:tabs>
            <w:rPr/>
          </w:pPr>
          <w:hyperlink w:anchor="__RefHeading___Toc1770120_2870459653">
            <w:r>
              <w:rPr>
                <w:webHidden/>
                <w:rStyle w:val="IndexLink"/>
                <w:rtl w:val="true"/>
              </w:rPr>
              <w:t>ما قاله هلال بن نافع البجلي</w:t>
            </w:r>
            <w:r>
              <w:rPr>
                <w:rStyle w:val="IndexLink"/>
                <w:rtl w:val="true"/>
              </w:rPr>
              <w:tab/>
            </w:r>
            <w:r>
              <w:rPr>
                <w:rStyle w:val="IndexLink"/>
              </w:rPr>
              <w:t>146</w:t>
            </w:r>
          </w:hyperlink>
        </w:p>
        <w:p>
          <w:pPr>
            <w:pStyle w:val="Contents3"/>
            <w:tabs>
              <w:tab w:val="clear" w:pos="8459"/>
              <w:tab w:val="right" w:pos="9026" w:leader="dot"/>
            </w:tabs>
            <w:rPr/>
          </w:pPr>
          <w:hyperlink w:anchor="__RefHeading___Toc1770122_2870459653">
            <w:r>
              <w:rPr>
                <w:webHidden/>
                <w:rStyle w:val="IndexLink"/>
                <w:rtl w:val="true"/>
              </w:rPr>
              <w:t>ما قاله برير</w:t>
            </w:r>
            <w:r>
              <w:rPr>
                <w:rStyle w:val="IndexLink"/>
                <w:rtl w:val="true"/>
              </w:rPr>
              <w:tab/>
            </w:r>
            <w:r>
              <w:rPr>
                <w:rStyle w:val="IndexLink"/>
              </w:rPr>
              <w:t>147</w:t>
            </w:r>
          </w:hyperlink>
        </w:p>
        <w:p>
          <w:pPr>
            <w:pStyle w:val="Contents3"/>
            <w:tabs>
              <w:tab w:val="clear" w:pos="8459"/>
              <w:tab w:val="right" w:pos="9026" w:leader="dot"/>
            </w:tabs>
            <w:rPr/>
          </w:pPr>
          <w:hyperlink w:anchor="__RefHeading___Toc1770124_2870459653">
            <w:r>
              <w:rPr>
                <w:webHidden/>
                <w:rStyle w:val="IndexLink"/>
                <w:rtl w:val="true"/>
              </w:rPr>
              <w:t>وصول الإمام الحسين إلى أرض كربلاء</w:t>
            </w:r>
            <w:r>
              <w:rPr>
                <w:rStyle w:val="IndexLink"/>
                <w:rtl w:val="true"/>
              </w:rPr>
              <w:tab/>
            </w:r>
            <w:r>
              <w:rPr>
                <w:rStyle w:val="IndexLink"/>
              </w:rPr>
              <w:t>147</w:t>
            </w:r>
          </w:hyperlink>
        </w:p>
        <w:p>
          <w:pPr>
            <w:pStyle w:val="Contents3"/>
            <w:tabs>
              <w:tab w:val="clear" w:pos="8459"/>
              <w:tab w:val="right" w:pos="9026" w:leader="dot"/>
            </w:tabs>
            <w:rPr/>
          </w:pPr>
          <w:hyperlink w:anchor="__RefHeading___Toc1770126_2870459653">
            <w:r>
              <w:rPr>
                <w:webHidden/>
                <w:rStyle w:val="IndexLink"/>
                <w:rtl w:val="true"/>
              </w:rPr>
              <w:t>إنشاد الإمام الحسين أبياتاً تدل على شهادته</w:t>
            </w:r>
            <w:r>
              <w:rPr>
                <w:rStyle w:val="IndexLink"/>
                <w:rtl w:val="true"/>
              </w:rPr>
              <w:tab/>
            </w:r>
            <w:r>
              <w:rPr>
                <w:rStyle w:val="IndexLink"/>
              </w:rPr>
              <w:t>148</w:t>
            </w:r>
          </w:hyperlink>
        </w:p>
        <w:p>
          <w:pPr>
            <w:pStyle w:val="Contents3"/>
            <w:tabs>
              <w:tab w:val="clear" w:pos="8459"/>
              <w:tab w:val="right" w:pos="9026" w:leader="dot"/>
            </w:tabs>
            <w:rPr/>
          </w:pPr>
          <w:hyperlink w:anchor="__RefHeading___Toc1770128_2870459653">
            <w:r>
              <w:rPr>
                <w:webHidden/>
                <w:rStyle w:val="IndexLink"/>
                <w:rtl w:val="true"/>
              </w:rPr>
              <w:t>ما عملته زينب والعيال عند سماعهم للأبيات</w:t>
            </w:r>
            <w:r>
              <w:rPr>
                <w:rStyle w:val="IndexLink"/>
                <w:rtl w:val="true"/>
              </w:rPr>
              <w:tab/>
            </w:r>
            <w:r>
              <w:rPr>
                <w:rStyle w:val="IndexLink"/>
              </w:rPr>
              <w:t>148</w:t>
            </w:r>
          </w:hyperlink>
        </w:p>
        <w:p>
          <w:pPr>
            <w:pStyle w:val="Contents3"/>
            <w:tabs>
              <w:tab w:val="clear" w:pos="8459"/>
              <w:tab w:val="right" w:pos="9026" w:leader="dot"/>
            </w:tabs>
            <w:rPr/>
          </w:pPr>
          <w:hyperlink w:anchor="__RefHeading___Toc1770130_2870459653">
            <w:r>
              <w:rPr>
                <w:webHidden/>
                <w:rStyle w:val="IndexLink"/>
                <w:rtl w:val="true"/>
              </w:rPr>
              <w:t>ما يمكن أن يكون سبباً لحمل الحسين عياله معه</w:t>
            </w:r>
            <w:r>
              <w:rPr>
                <w:rStyle w:val="IndexLink"/>
                <w:rtl w:val="true"/>
              </w:rPr>
              <w:tab/>
            </w:r>
            <w:r>
              <w:rPr>
                <w:rStyle w:val="IndexLink"/>
              </w:rPr>
              <w:t>150</w:t>
            </w:r>
          </w:hyperlink>
        </w:p>
        <w:p>
          <w:pPr>
            <w:pStyle w:val="Contents2"/>
            <w:tabs>
              <w:tab w:val="clear" w:pos="8743"/>
              <w:tab w:val="right" w:pos="9026" w:leader="dot"/>
            </w:tabs>
            <w:rPr/>
          </w:pPr>
          <w:hyperlink w:anchor="__RefHeading___Toc1770132_2870459653">
            <w:r>
              <w:rPr>
                <w:webHidden/>
                <w:rStyle w:val="IndexLink"/>
                <w:rtl w:val="true"/>
              </w:rPr>
              <w:t>المسَلَكُ الثانى</w:t>
            </w:r>
            <w:r>
              <w:rPr>
                <w:rStyle w:val="IndexLink"/>
                <w:rtl w:val="true"/>
              </w:rPr>
              <w:tab/>
            </w:r>
            <w:r>
              <w:rPr>
                <w:rStyle w:val="IndexLink"/>
              </w:rPr>
              <w:t>151</w:t>
            </w:r>
          </w:hyperlink>
        </w:p>
        <w:p>
          <w:pPr>
            <w:pStyle w:val="Contents3"/>
            <w:tabs>
              <w:tab w:val="clear" w:pos="8459"/>
              <w:tab w:val="right" w:pos="9026" w:leader="dot"/>
            </w:tabs>
            <w:rPr/>
          </w:pPr>
          <w:hyperlink w:anchor="__RefHeading___Toc1770134_2870459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770136_2870459653">
            <w:r>
              <w:rPr>
                <w:webHidden/>
                <w:rStyle w:val="IndexLink"/>
                <w:rtl w:val="true"/>
              </w:rPr>
              <w:t>مناشدة الإمام الحسين القوم لإتمام الحجة</w:t>
            </w:r>
            <w:r>
              <w:rPr>
                <w:rStyle w:val="IndexLink"/>
                <w:rtl w:val="true"/>
              </w:rPr>
              <w:t>....</w:t>
              <w:tab/>
            </w:r>
            <w:r>
              <w:rPr>
                <w:rStyle w:val="IndexLink"/>
              </w:rPr>
              <w:t>153</w:t>
            </w:r>
          </w:hyperlink>
        </w:p>
        <w:p>
          <w:pPr>
            <w:pStyle w:val="Contents3"/>
            <w:tabs>
              <w:tab w:val="clear" w:pos="8459"/>
              <w:tab w:val="right" w:pos="9026" w:leader="dot"/>
            </w:tabs>
            <w:rPr/>
          </w:pPr>
          <w:hyperlink w:anchor="__RefHeading___Toc1770138_2870459653">
            <w:r>
              <w:rPr>
                <w:webHidden/>
                <w:rStyle w:val="IndexLink"/>
                <w:rtl w:val="true"/>
              </w:rPr>
              <w:t>موقف العباس واخوته من الأمان الذي جاء به الشمر لهم</w:t>
            </w:r>
            <w:r>
              <w:rPr>
                <w:rStyle w:val="IndexLink"/>
                <w:rtl w:val="true"/>
              </w:rPr>
              <w:tab/>
            </w:r>
            <w:r>
              <w:rPr>
                <w:rStyle w:val="IndexLink"/>
              </w:rPr>
              <w:t>156</w:t>
            </w:r>
          </w:hyperlink>
        </w:p>
        <w:p>
          <w:pPr>
            <w:pStyle w:val="Contents3"/>
            <w:tabs>
              <w:tab w:val="clear" w:pos="8459"/>
              <w:tab w:val="right" w:pos="9026" w:leader="dot"/>
            </w:tabs>
            <w:rPr/>
          </w:pPr>
          <w:hyperlink w:anchor="__RefHeading___Toc1770140_2870459653">
            <w:r>
              <w:rPr>
                <w:webHidden/>
                <w:rStyle w:val="IndexLink"/>
                <w:rtl w:val="true"/>
              </w:rPr>
              <w:t>استمهال الحسين القوم عن القتال سواد الليل ليتوجه للعبادة</w:t>
            </w:r>
            <w:r>
              <w:rPr>
                <w:rStyle w:val="IndexLink"/>
                <w:rtl w:val="true"/>
              </w:rPr>
              <w:tab/>
            </w:r>
            <w:r>
              <w:rPr>
                <w:rStyle w:val="IndexLink"/>
              </w:rPr>
              <w:t>158</w:t>
            </w:r>
          </w:hyperlink>
        </w:p>
        <w:p>
          <w:pPr>
            <w:pStyle w:val="Contents3"/>
            <w:tabs>
              <w:tab w:val="clear" w:pos="8459"/>
              <w:tab w:val="right" w:pos="9026" w:leader="dot"/>
            </w:tabs>
            <w:rPr/>
          </w:pPr>
          <w:hyperlink w:anchor="__RefHeading___Toc1770142_2870459653">
            <w:r>
              <w:rPr>
                <w:webHidden/>
                <w:rStyle w:val="IndexLink"/>
                <w:rtl w:val="true"/>
              </w:rPr>
              <w:t>رؤيا رآها الحسين في المنام</w:t>
            </w:r>
            <w:r>
              <w:rPr>
                <w:rStyle w:val="IndexLink"/>
                <w:rtl w:val="true"/>
              </w:rPr>
              <w:tab/>
            </w:r>
            <w:r>
              <w:rPr>
                <w:rStyle w:val="IndexLink"/>
              </w:rPr>
              <w:t>158</w:t>
            </w:r>
          </w:hyperlink>
        </w:p>
        <w:p>
          <w:pPr>
            <w:pStyle w:val="Contents3"/>
            <w:tabs>
              <w:tab w:val="clear" w:pos="8459"/>
              <w:tab w:val="right" w:pos="9026" w:leader="dot"/>
            </w:tabs>
            <w:rPr/>
          </w:pPr>
          <w:hyperlink w:anchor="__RefHeading___Toc1770144_2870459653">
            <w:r>
              <w:rPr>
                <w:webHidden/>
                <w:rStyle w:val="IndexLink"/>
                <w:rtl w:val="true"/>
              </w:rPr>
              <w:t>خطبة الإمام الحسين في أصحابه يجيزهم فيها بالانصراف</w:t>
            </w:r>
            <w:r>
              <w:rPr>
                <w:rStyle w:val="IndexLink"/>
                <w:rtl w:val="true"/>
              </w:rPr>
              <w:tab/>
            </w:r>
            <w:r>
              <w:rPr>
                <w:rStyle w:val="IndexLink"/>
              </w:rPr>
              <w:t>159</w:t>
            </w:r>
          </w:hyperlink>
        </w:p>
        <w:p>
          <w:pPr>
            <w:pStyle w:val="Contents3"/>
            <w:tabs>
              <w:tab w:val="clear" w:pos="8459"/>
              <w:tab w:val="right" w:pos="9026" w:leader="dot"/>
            </w:tabs>
            <w:rPr/>
          </w:pPr>
          <w:hyperlink w:anchor="__RefHeading___Toc1770146_2870459653">
            <w:r>
              <w:rPr>
                <w:webHidden/>
                <w:rStyle w:val="IndexLink"/>
                <w:rtl w:val="true"/>
              </w:rPr>
              <w:t>ما قاله اخوته وأقاربه بعد خطبته</w:t>
            </w:r>
            <w:r>
              <w:rPr>
                <w:rStyle w:val="IndexLink"/>
                <w:rtl w:val="true"/>
              </w:rPr>
              <w:tab/>
            </w:r>
            <w:r>
              <w:rPr>
                <w:rStyle w:val="IndexLink"/>
              </w:rPr>
              <w:t>159</w:t>
            </w:r>
          </w:hyperlink>
        </w:p>
        <w:p>
          <w:pPr>
            <w:pStyle w:val="Contents3"/>
            <w:tabs>
              <w:tab w:val="clear" w:pos="8459"/>
              <w:tab w:val="right" w:pos="9026" w:leader="dot"/>
            </w:tabs>
            <w:rPr/>
          </w:pPr>
          <w:hyperlink w:anchor="__RefHeading___Toc1770148_2870459653">
            <w:r>
              <w:rPr>
                <w:webHidden/>
                <w:rStyle w:val="IndexLink"/>
                <w:rtl w:val="true"/>
              </w:rPr>
              <w:t>ما قاله مسلم بن عوسجة</w:t>
            </w:r>
            <w:r>
              <w:rPr>
                <w:rStyle w:val="IndexLink"/>
                <w:rtl w:val="true"/>
              </w:rPr>
              <w:tab/>
            </w:r>
            <w:r>
              <w:rPr>
                <w:rStyle w:val="IndexLink"/>
              </w:rPr>
              <w:t>160</w:t>
            </w:r>
          </w:hyperlink>
        </w:p>
        <w:p>
          <w:pPr>
            <w:pStyle w:val="Contents3"/>
            <w:tabs>
              <w:tab w:val="clear" w:pos="8459"/>
              <w:tab w:val="right" w:pos="9026" w:leader="dot"/>
            </w:tabs>
            <w:rPr/>
          </w:pPr>
          <w:hyperlink w:anchor="__RefHeading___Toc1770150_2870459653">
            <w:r>
              <w:rPr>
                <w:webHidden/>
                <w:rStyle w:val="IndexLink"/>
                <w:rtl w:val="true"/>
              </w:rPr>
              <w:t>ما قاله سعيد بن عبدالله الحنفى</w:t>
            </w:r>
            <w:r>
              <w:rPr>
                <w:rStyle w:val="IndexLink"/>
                <w:rtl w:val="true"/>
              </w:rPr>
              <w:tab/>
            </w:r>
            <w:r>
              <w:rPr>
                <w:rStyle w:val="IndexLink"/>
              </w:rPr>
              <w:t>161</w:t>
            </w:r>
          </w:hyperlink>
        </w:p>
        <w:p>
          <w:pPr>
            <w:pStyle w:val="Contents3"/>
            <w:tabs>
              <w:tab w:val="clear" w:pos="8459"/>
              <w:tab w:val="right" w:pos="9026" w:leader="dot"/>
            </w:tabs>
            <w:rPr/>
          </w:pPr>
          <w:hyperlink w:anchor="__RefHeading___Toc1770152_2870459653">
            <w:r>
              <w:rPr>
                <w:webHidden/>
                <w:rStyle w:val="IndexLink"/>
                <w:rtl w:val="true"/>
              </w:rPr>
              <w:t>ما قاله زهير بن القين</w:t>
            </w:r>
            <w:r>
              <w:rPr>
                <w:rStyle w:val="IndexLink"/>
                <w:rtl w:val="true"/>
              </w:rPr>
              <w:tab/>
            </w:r>
            <w:r>
              <w:rPr>
                <w:rStyle w:val="IndexLink"/>
              </w:rPr>
              <w:t>161</w:t>
            </w:r>
          </w:hyperlink>
        </w:p>
        <w:p>
          <w:pPr>
            <w:pStyle w:val="Contents3"/>
            <w:tabs>
              <w:tab w:val="clear" w:pos="8459"/>
              <w:tab w:val="right" w:pos="9026" w:leader="dot"/>
            </w:tabs>
            <w:rPr/>
          </w:pPr>
          <w:hyperlink w:anchor="__RefHeading___Toc1770154_2870459653">
            <w:r>
              <w:rPr>
                <w:webHidden/>
                <w:rStyle w:val="IndexLink"/>
                <w:rtl w:val="true"/>
              </w:rPr>
              <w:t>ما قاله جماعة من أصحابه</w:t>
            </w:r>
            <w:r>
              <w:rPr>
                <w:rStyle w:val="IndexLink"/>
                <w:rtl w:val="true"/>
              </w:rPr>
              <w:tab/>
            </w:r>
            <w:r>
              <w:rPr>
                <w:rStyle w:val="IndexLink"/>
              </w:rPr>
              <w:t>161</w:t>
            </w:r>
          </w:hyperlink>
        </w:p>
        <w:p>
          <w:pPr>
            <w:pStyle w:val="Contents3"/>
            <w:tabs>
              <w:tab w:val="clear" w:pos="8459"/>
              <w:tab w:val="right" w:pos="9026" w:leader="dot"/>
            </w:tabs>
            <w:rPr/>
          </w:pPr>
          <w:hyperlink w:anchor="__RefHeading___Toc1770156_2870459653">
            <w:r>
              <w:rPr>
                <w:webHidden/>
                <w:rStyle w:val="IndexLink"/>
                <w:rtl w:val="true"/>
              </w:rPr>
              <w:t>ما قاله محمد بن بشير عندما فهم بأسر ابنه</w:t>
            </w:r>
            <w:r>
              <w:rPr>
                <w:rStyle w:val="IndexLink"/>
                <w:rtl w:val="true"/>
              </w:rPr>
              <w:tab/>
            </w:r>
            <w:r>
              <w:rPr>
                <w:rStyle w:val="IndexLink"/>
              </w:rPr>
              <w:t>161</w:t>
            </w:r>
          </w:hyperlink>
        </w:p>
        <w:p>
          <w:pPr>
            <w:pStyle w:val="Contents3"/>
            <w:tabs>
              <w:tab w:val="clear" w:pos="8459"/>
              <w:tab w:val="right" w:pos="9026" w:leader="dot"/>
            </w:tabs>
            <w:rPr/>
          </w:pPr>
          <w:hyperlink w:anchor="__RefHeading___Toc1770158_2870459653">
            <w:r>
              <w:rPr>
                <w:webHidden/>
                <w:rStyle w:val="IndexLink"/>
                <w:rtl w:val="true"/>
              </w:rPr>
              <w:t>بات الحسين وأصحابه آخر ليلة ولهم دوي كدوي النحل من العبادة</w:t>
            </w:r>
            <w:r>
              <w:rPr>
                <w:rStyle w:val="IndexLink"/>
                <w:rtl w:val="true"/>
              </w:rPr>
              <w:tab/>
            </w:r>
            <w:r>
              <w:rPr>
                <w:rStyle w:val="IndexLink"/>
              </w:rPr>
              <w:t>162</w:t>
            </w:r>
          </w:hyperlink>
        </w:p>
        <w:p>
          <w:pPr>
            <w:pStyle w:val="Contents3"/>
            <w:tabs>
              <w:tab w:val="clear" w:pos="8459"/>
              <w:tab w:val="right" w:pos="9026" w:leader="dot"/>
            </w:tabs>
            <w:rPr/>
          </w:pPr>
          <w:hyperlink w:anchor="__RefHeading___Toc1770160_2870459653">
            <w:r>
              <w:rPr>
                <w:webHidden/>
                <w:rStyle w:val="IndexLink"/>
                <w:rtl w:val="true"/>
              </w:rPr>
              <w:t>برير يضاحك عبد الرحمن في صبح يوم عاشوراء</w:t>
            </w:r>
            <w:r>
              <w:rPr>
                <w:rStyle w:val="IndexLink"/>
                <w:rtl w:val="true"/>
              </w:rPr>
              <w:tab/>
            </w:r>
            <w:r>
              <w:rPr>
                <w:rStyle w:val="IndexLink"/>
              </w:rPr>
              <w:t>162</w:t>
            </w:r>
          </w:hyperlink>
        </w:p>
        <w:p>
          <w:pPr>
            <w:pStyle w:val="Contents3"/>
            <w:tabs>
              <w:tab w:val="clear" w:pos="8459"/>
              <w:tab w:val="right" w:pos="9026" w:leader="dot"/>
            </w:tabs>
            <w:rPr/>
          </w:pPr>
          <w:hyperlink w:anchor="__RefHeading___Toc1770162_2870459653">
            <w:r>
              <w:rPr>
                <w:webHidden/>
                <w:rStyle w:val="IndexLink"/>
                <w:rtl w:val="true"/>
              </w:rPr>
              <w:t>خطبة الإمام الحسين أما معسكر ابن سعد يعظهم ويذكّرهم بمواعيدهم وكتبهم</w:t>
            </w:r>
            <w:r>
              <w:rPr>
                <w:rStyle w:val="IndexLink"/>
                <w:rtl w:val="true"/>
              </w:rPr>
              <w:tab/>
            </w:r>
            <w:r>
              <w:rPr>
                <w:rStyle w:val="IndexLink"/>
              </w:rPr>
              <w:t>163</w:t>
            </w:r>
          </w:hyperlink>
        </w:p>
        <w:p>
          <w:pPr>
            <w:pStyle w:val="Contents3"/>
            <w:tabs>
              <w:tab w:val="clear" w:pos="8459"/>
              <w:tab w:val="right" w:pos="9026" w:leader="dot"/>
            </w:tabs>
            <w:rPr/>
          </w:pPr>
          <w:hyperlink w:anchor="__RefHeading___Toc1770164_2870459653">
            <w:r>
              <w:rPr>
                <w:webHidden/>
                <w:rStyle w:val="IndexLink"/>
                <w:rtl w:val="true"/>
              </w:rPr>
              <w:t>تقدم عمر بن سعد ورمى اول سهم نحو عسكر الحسين</w:t>
            </w:r>
            <w:r>
              <w:rPr>
                <w:rStyle w:val="IndexLink"/>
                <w:rtl w:val="true"/>
              </w:rPr>
              <w:tab/>
            </w:r>
            <w:r>
              <w:rPr>
                <w:rStyle w:val="IndexLink"/>
              </w:rPr>
              <w:t>166</w:t>
            </w:r>
          </w:hyperlink>
        </w:p>
        <w:p>
          <w:pPr>
            <w:pStyle w:val="Contents3"/>
            <w:tabs>
              <w:tab w:val="clear" w:pos="8459"/>
              <w:tab w:val="right" w:pos="9026" w:leader="dot"/>
            </w:tabs>
            <w:rPr/>
          </w:pPr>
          <w:hyperlink w:anchor="__RefHeading___Toc1770166_2870459653">
            <w:r>
              <w:rPr>
                <w:webHidden/>
                <w:rStyle w:val="IndexLink"/>
                <w:rtl w:val="true"/>
              </w:rPr>
              <w:t>اقتتلوا ساعة ، وقُتل من اصحاب الحسين جماعة</w:t>
            </w:r>
            <w:r>
              <w:rPr>
                <w:rStyle w:val="IndexLink"/>
                <w:rtl w:val="true"/>
              </w:rPr>
              <w:tab/>
            </w:r>
            <w:r>
              <w:rPr>
                <w:rStyle w:val="IndexLink"/>
              </w:rPr>
              <w:t>166</w:t>
            </w:r>
          </w:hyperlink>
        </w:p>
        <w:p>
          <w:pPr>
            <w:pStyle w:val="Contents3"/>
            <w:tabs>
              <w:tab w:val="clear" w:pos="8459"/>
              <w:tab w:val="right" w:pos="9026" w:leader="dot"/>
            </w:tabs>
            <w:rPr/>
          </w:pPr>
          <w:hyperlink w:anchor="__RefHeading___Toc1770168_2870459653">
            <w:r>
              <w:rPr>
                <w:webHidden/>
                <w:rStyle w:val="IndexLink"/>
                <w:rtl w:val="true"/>
              </w:rPr>
              <w:t>التحاق الحرّ بمعسكر الإمام الحسين وشهادته</w:t>
            </w:r>
            <w:r>
              <w:rPr>
                <w:rStyle w:val="IndexLink"/>
                <w:rtl w:val="true"/>
              </w:rPr>
              <w:tab/>
            </w:r>
            <w:r>
              <w:rPr>
                <w:rStyle w:val="IndexLink"/>
              </w:rPr>
              <w:t>167</w:t>
            </w:r>
          </w:hyperlink>
        </w:p>
        <w:p>
          <w:pPr>
            <w:pStyle w:val="Contents3"/>
            <w:tabs>
              <w:tab w:val="clear" w:pos="8459"/>
              <w:tab w:val="right" w:pos="9026" w:leader="dot"/>
            </w:tabs>
            <w:rPr/>
          </w:pPr>
          <w:hyperlink w:anchor="__RefHeading___Toc1770170_2870459653">
            <w:r>
              <w:rPr>
                <w:webHidden/>
                <w:rStyle w:val="IndexLink"/>
                <w:rtl w:val="true"/>
              </w:rPr>
              <w:t>قتال بریر و شهادته</w:t>
            </w:r>
            <w:r>
              <w:rPr>
                <w:rStyle w:val="IndexLink"/>
                <w:rtl w:val="true"/>
              </w:rPr>
              <w:tab/>
            </w:r>
            <w:r>
              <w:rPr>
                <w:rStyle w:val="IndexLink"/>
              </w:rPr>
              <w:t>168</w:t>
            </w:r>
          </w:hyperlink>
        </w:p>
        <w:p>
          <w:pPr>
            <w:pStyle w:val="Contents3"/>
            <w:tabs>
              <w:tab w:val="clear" w:pos="8459"/>
              <w:tab w:val="right" w:pos="9026" w:leader="dot"/>
            </w:tabs>
            <w:rPr/>
          </w:pPr>
          <w:hyperlink w:anchor="__RefHeading___Toc1770172_2870459653">
            <w:r>
              <w:rPr>
                <w:webHidden/>
                <w:rStyle w:val="IndexLink"/>
                <w:rtl w:val="true"/>
              </w:rPr>
              <w:t>قتال وهب بن حباب وشهادته</w:t>
            </w:r>
            <w:r>
              <w:rPr>
                <w:rStyle w:val="IndexLink"/>
                <w:rtl w:val="true"/>
              </w:rPr>
              <w:tab/>
            </w:r>
            <w:r>
              <w:rPr>
                <w:rStyle w:val="IndexLink"/>
              </w:rPr>
              <w:t>169</w:t>
            </w:r>
          </w:hyperlink>
        </w:p>
        <w:p>
          <w:pPr>
            <w:pStyle w:val="Contents3"/>
            <w:tabs>
              <w:tab w:val="clear" w:pos="8459"/>
              <w:tab w:val="right" w:pos="9026" w:leader="dot"/>
            </w:tabs>
            <w:rPr/>
          </w:pPr>
          <w:hyperlink w:anchor="__RefHeading___Toc1770174_2870459653">
            <w:r>
              <w:rPr>
                <w:webHidden/>
                <w:rStyle w:val="IndexLink"/>
                <w:rtl w:val="true"/>
              </w:rPr>
              <w:t>قتال مسلم بن عوسجة وشهادته</w:t>
            </w:r>
            <w:r>
              <w:rPr>
                <w:rStyle w:val="IndexLink"/>
                <w:rtl w:val="true"/>
              </w:rPr>
              <w:tab/>
            </w:r>
            <w:r>
              <w:rPr>
                <w:rStyle w:val="IndexLink"/>
              </w:rPr>
              <w:t>169</w:t>
            </w:r>
          </w:hyperlink>
        </w:p>
        <w:p>
          <w:pPr>
            <w:pStyle w:val="Contents3"/>
            <w:tabs>
              <w:tab w:val="clear" w:pos="8459"/>
              <w:tab w:val="right" w:pos="9026" w:leader="dot"/>
            </w:tabs>
            <w:rPr/>
          </w:pPr>
          <w:hyperlink w:anchor="__RefHeading___Toc1770176_2870459653">
            <w:r>
              <w:rPr>
                <w:webHidden/>
                <w:rStyle w:val="IndexLink"/>
                <w:rtl w:val="true"/>
              </w:rPr>
              <w:t>قتال عمرو بن قرظة الأنصاري وشهادته</w:t>
            </w:r>
            <w:r>
              <w:rPr>
                <w:rStyle w:val="IndexLink"/>
                <w:rtl w:val="true"/>
              </w:rPr>
              <w:tab/>
            </w:r>
            <w:r>
              <w:rPr>
                <w:rStyle w:val="IndexLink"/>
              </w:rPr>
              <w:t>170</w:t>
            </w:r>
          </w:hyperlink>
        </w:p>
        <w:p>
          <w:pPr>
            <w:pStyle w:val="Contents3"/>
            <w:tabs>
              <w:tab w:val="clear" w:pos="8459"/>
              <w:tab w:val="right" w:pos="9026" w:leader="dot"/>
            </w:tabs>
            <w:rPr/>
          </w:pPr>
          <w:hyperlink w:anchor="__RefHeading___Toc1770178_2870459653">
            <w:r>
              <w:rPr>
                <w:webHidden/>
                <w:rStyle w:val="IndexLink"/>
                <w:rtl w:val="true"/>
              </w:rPr>
              <w:t>قتال جون مولى أبي ذر وشهادته</w:t>
            </w:r>
            <w:r>
              <w:rPr>
                <w:rStyle w:val="IndexLink"/>
                <w:rtl w:val="true"/>
              </w:rPr>
              <w:tab/>
            </w:r>
            <w:r>
              <w:rPr>
                <w:rStyle w:val="IndexLink"/>
              </w:rPr>
              <w:t>171</w:t>
            </w:r>
          </w:hyperlink>
        </w:p>
        <w:p>
          <w:pPr>
            <w:pStyle w:val="Contents3"/>
            <w:tabs>
              <w:tab w:val="clear" w:pos="8459"/>
              <w:tab w:val="right" w:pos="9026" w:leader="dot"/>
            </w:tabs>
            <w:rPr/>
          </w:pPr>
          <w:hyperlink w:anchor="__RefHeading___Toc1770180_2870459653">
            <w:r>
              <w:rPr>
                <w:webHidden/>
                <w:rStyle w:val="IndexLink"/>
                <w:rtl w:val="true"/>
              </w:rPr>
              <w:t>قتال عمرو بن خالد الصيداوي وشهادته</w:t>
            </w:r>
            <w:r>
              <w:rPr>
                <w:rStyle w:val="IndexLink"/>
                <w:rtl w:val="true"/>
              </w:rPr>
              <w:tab/>
            </w:r>
            <w:r>
              <w:rPr>
                <w:rStyle w:val="IndexLink"/>
              </w:rPr>
              <w:t>171</w:t>
            </w:r>
          </w:hyperlink>
        </w:p>
        <w:p>
          <w:pPr>
            <w:pStyle w:val="Contents3"/>
            <w:tabs>
              <w:tab w:val="clear" w:pos="8459"/>
              <w:tab w:val="right" w:pos="9026" w:leader="dot"/>
            </w:tabs>
            <w:rPr/>
          </w:pPr>
          <w:hyperlink w:anchor="__RefHeading___Toc1770182_2870459653">
            <w:r>
              <w:rPr>
                <w:webHidden/>
                <w:rStyle w:val="IndexLink"/>
                <w:rtl w:val="true"/>
              </w:rPr>
              <w:t>قتال حنظلة بن سعد الشبامي وشهادته</w:t>
            </w:r>
            <w:r>
              <w:rPr>
                <w:rStyle w:val="IndexLink"/>
                <w:rtl w:val="true"/>
              </w:rPr>
              <w:tab/>
            </w:r>
            <w:r>
              <w:rPr>
                <w:rStyle w:val="IndexLink"/>
              </w:rPr>
              <w:t>172</w:t>
            </w:r>
          </w:hyperlink>
        </w:p>
        <w:p>
          <w:pPr>
            <w:pStyle w:val="Contents3"/>
            <w:tabs>
              <w:tab w:val="clear" w:pos="8459"/>
              <w:tab w:val="right" w:pos="9026" w:leader="dot"/>
            </w:tabs>
            <w:rPr/>
          </w:pPr>
          <w:hyperlink w:anchor="__RefHeading___Toc1770184_2870459653">
            <w:r>
              <w:rPr>
                <w:webHidden/>
                <w:rStyle w:val="IndexLink"/>
                <w:rtl w:val="true"/>
              </w:rPr>
              <w:t>صلاة الإمام الحسين بأصحابه</w:t>
            </w:r>
            <w:r>
              <w:rPr>
                <w:rStyle w:val="IndexLink"/>
                <w:rtl w:val="true"/>
              </w:rPr>
              <w:tab/>
            </w:r>
            <w:r>
              <w:rPr>
                <w:rStyle w:val="IndexLink"/>
              </w:rPr>
              <w:t>173</w:t>
            </w:r>
          </w:hyperlink>
        </w:p>
        <w:p>
          <w:pPr>
            <w:pStyle w:val="Contents3"/>
            <w:tabs>
              <w:tab w:val="clear" w:pos="8459"/>
              <w:tab w:val="right" w:pos="9026" w:leader="dot"/>
            </w:tabs>
            <w:rPr/>
          </w:pPr>
          <w:hyperlink w:anchor="__RefHeading___Toc1770186_2870459653">
            <w:r>
              <w:rPr>
                <w:webHidden/>
                <w:rStyle w:val="IndexLink"/>
                <w:rtl w:val="true"/>
              </w:rPr>
              <w:t>قتال سويد بن عمر بن أبي المطاع وشهادته</w:t>
            </w:r>
            <w:r>
              <w:rPr>
                <w:rStyle w:val="IndexLink"/>
                <w:rtl w:val="true"/>
              </w:rPr>
              <w:tab/>
            </w:r>
            <w:r>
              <w:rPr>
                <w:rStyle w:val="IndexLink"/>
              </w:rPr>
              <w:t>173</w:t>
            </w:r>
          </w:hyperlink>
        </w:p>
        <w:p>
          <w:pPr>
            <w:pStyle w:val="Contents3"/>
            <w:tabs>
              <w:tab w:val="clear" w:pos="8459"/>
              <w:tab w:val="right" w:pos="9026" w:leader="dot"/>
            </w:tabs>
            <w:rPr/>
          </w:pPr>
          <w:hyperlink w:anchor="__RefHeading___Toc1770188_2870459653">
            <w:r>
              <w:rPr>
                <w:webHidden/>
                <w:rStyle w:val="IndexLink"/>
                <w:rtl w:val="true"/>
              </w:rPr>
              <w:t>قتال علي بن الحسين وشهادته</w:t>
            </w:r>
            <w:r>
              <w:rPr>
                <w:rStyle w:val="IndexLink"/>
                <w:rtl w:val="true"/>
              </w:rPr>
              <w:tab/>
            </w:r>
            <w:r>
              <w:rPr>
                <w:rStyle w:val="IndexLink"/>
              </w:rPr>
              <w:t>174</w:t>
            </w:r>
          </w:hyperlink>
        </w:p>
        <w:p>
          <w:pPr>
            <w:pStyle w:val="Contents3"/>
            <w:tabs>
              <w:tab w:val="clear" w:pos="8459"/>
              <w:tab w:val="right" w:pos="9026" w:leader="dot"/>
            </w:tabs>
            <w:rPr/>
          </w:pPr>
          <w:hyperlink w:anchor="__RefHeading___Toc1770190_2870459653">
            <w:r>
              <w:rPr>
                <w:webHidden/>
                <w:rStyle w:val="IndexLink"/>
                <w:rtl w:val="true"/>
              </w:rPr>
              <w:t>قتال أهل البيت وشهادتهم</w:t>
            </w:r>
            <w:r>
              <w:rPr>
                <w:rStyle w:val="IndexLink"/>
                <w:rtl w:val="true"/>
              </w:rPr>
              <w:tab/>
            </w:r>
            <w:r>
              <w:rPr>
                <w:rStyle w:val="IndexLink"/>
              </w:rPr>
              <w:t>175</w:t>
            </w:r>
          </w:hyperlink>
        </w:p>
        <w:p>
          <w:pPr>
            <w:pStyle w:val="Contents3"/>
            <w:tabs>
              <w:tab w:val="clear" w:pos="8459"/>
              <w:tab w:val="right" w:pos="9026" w:leader="dot"/>
            </w:tabs>
            <w:rPr/>
          </w:pPr>
          <w:hyperlink w:anchor="__RefHeading___Toc1770192_2870459653">
            <w:r>
              <w:rPr>
                <w:webHidden/>
                <w:rStyle w:val="IndexLink"/>
                <w:rtl w:val="true"/>
              </w:rPr>
              <w:t>قتال القاسم وشهادته</w:t>
            </w:r>
            <w:r>
              <w:rPr>
                <w:rStyle w:val="IndexLink"/>
                <w:rtl w:val="true"/>
              </w:rPr>
              <w:tab/>
            </w:r>
            <w:r>
              <w:rPr>
                <w:rStyle w:val="IndexLink"/>
              </w:rPr>
              <w:t>175</w:t>
            </w:r>
          </w:hyperlink>
        </w:p>
        <w:p>
          <w:pPr>
            <w:pStyle w:val="Contents3"/>
            <w:tabs>
              <w:tab w:val="clear" w:pos="8459"/>
              <w:tab w:val="right" w:pos="9026" w:leader="dot"/>
            </w:tabs>
            <w:rPr/>
          </w:pPr>
          <w:hyperlink w:anchor="__RefHeading___Toc1770194_2870459653">
            <w:r>
              <w:rPr>
                <w:webHidden/>
                <w:rStyle w:val="IndexLink"/>
                <w:rtl w:val="true"/>
              </w:rPr>
              <w:t>بقاء الحسين وحيداً، ونداؤه بطلب الناصر والمعين</w:t>
            </w:r>
            <w:r>
              <w:rPr>
                <w:rStyle w:val="IndexLink"/>
                <w:rtl w:val="true"/>
              </w:rPr>
              <w:tab/>
            </w:r>
            <w:r>
              <w:rPr>
                <w:rStyle w:val="IndexLink"/>
              </w:rPr>
              <w:t>176</w:t>
            </w:r>
          </w:hyperlink>
        </w:p>
        <w:p>
          <w:pPr>
            <w:pStyle w:val="Contents3"/>
            <w:tabs>
              <w:tab w:val="clear" w:pos="8459"/>
              <w:tab w:val="right" w:pos="9026" w:leader="dot"/>
            </w:tabs>
            <w:rPr/>
          </w:pPr>
          <w:hyperlink w:anchor="__RefHeading___Toc1770196_2870459653">
            <w:r>
              <w:rPr>
                <w:webHidden/>
                <w:rStyle w:val="IndexLink"/>
                <w:rtl w:val="true"/>
              </w:rPr>
              <w:t>شهادة ولد الإمام الحسين الرضيع</w:t>
            </w:r>
            <w:r>
              <w:rPr>
                <w:rStyle w:val="IndexLink"/>
                <w:rtl w:val="true"/>
              </w:rPr>
              <w:tab/>
            </w:r>
            <w:r>
              <w:rPr>
                <w:rStyle w:val="IndexLink"/>
              </w:rPr>
              <w:t>176</w:t>
            </w:r>
          </w:hyperlink>
        </w:p>
        <w:p>
          <w:pPr>
            <w:pStyle w:val="Contents3"/>
            <w:tabs>
              <w:tab w:val="clear" w:pos="8459"/>
              <w:tab w:val="right" w:pos="9026" w:leader="dot"/>
            </w:tabs>
            <w:rPr/>
          </w:pPr>
          <w:hyperlink w:anchor="__RefHeading___Toc1770198_2870459653">
            <w:r>
              <w:rPr>
                <w:webHidden/>
                <w:rStyle w:val="IndexLink"/>
                <w:rtl w:val="true"/>
              </w:rPr>
              <w:t xml:space="preserve">ركب الحسين </w:t>
            </w:r>
            <w:r>
              <w:rPr>
                <w:rStyle w:val="IndexLink"/>
                <w:rtl w:val="true"/>
              </w:rPr>
              <w:t xml:space="preserve">- </w:t>
            </w:r>
            <w:r>
              <w:rPr>
                <w:rStyle w:val="IndexLink"/>
                <w:rtl w:val="true"/>
              </w:rPr>
              <w:t xml:space="preserve">ومعه العباس </w:t>
            </w:r>
            <w:r>
              <w:rPr>
                <w:rStyle w:val="IndexLink"/>
                <w:rtl w:val="true"/>
              </w:rPr>
              <w:t xml:space="preserve">- </w:t>
            </w:r>
            <w:r>
              <w:rPr>
                <w:rStyle w:val="IndexLink"/>
                <w:rtl w:val="true"/>
              </w:rPr>
              <w:t>المسناة يريد الفرات</w:t>
            </w:r>
            <w:r>
              <w:rPr>
                <w:rStyle w:val="IndexLink"/>
                <w:rtl w:val="true"/>
              </w:rPr>
              <w:tab/>
            </w:r>
            <w:r>
              <w:rPr>
                <w:rStyle w:val="IndexLink"/>
              </w:rPr>
              <w:t>178</w:t>
            </w:r>
          </w:hyperlink>
        </w:p>
        <w:p>
          <w:pPr>
            <w:pStyle w:val="Contents3"/>
            <w:tabs>
              <w:tab w:val="clear" w:pos="8459"/>
              <w:tab w:val="right" w:pos="9026" w:leader="dot"/>
            </w:tabs>
            <w:rPr/>
          </w:pPr>
          <w:hyperlink w:anchor="__RefHeading___Toc1770200_2870459653">
            <w:r>
              <w:rPr>
                <w:webHidden/>
                <w:rStyle w:val="IndexLink"/>
                <w:rtl w:val="true"/>
              </w:rPr>
              <w:t>شهادة العباس</w:t>
            </w:r>
            <w:r>
              <w:rPr>
                <w:rStyle w:val="IndexLink"/>
                <w:rtl w:val="true"/>
              </w:rPr>
              <w:tab/>
            </w:r>
            <w:r>
              <w:rPr>
                <w:rStyle w:val="IndexLink"/>
              </w:rPr>
              <w:t>178</w:t>
            </w:r>
          </w:hyperlink>
        </w:p>
        <w:p>
          <w:pPr>
            <w:pStyle w:val="Contents3"/>
            <w:tabs>
              <w:tab w:val="clear" w:pos="8459"/>
              <w:tab w:val="right" w:pos="9026" w:leader="dot"/>
            </w:tabs>
            <w:rPr/>
          </w:pPr>
          <w:hyperlink w:anchor="__RefHeading___Toc1770202_2870459653">
            <w:r>
              <w:rPr>
                <w:webHidden/>
                <w:rStyle w:val="IndexLink"/>
                <w:rtl w:val="true"/>
              </w:rPr>
              <w:t>قتال الامام الحسين القوم أشدّ قتال</w:t>
            </w:r>
            <w:r>
              <w:rPr>
                <w:rStyle w:val="IndexLink"/>
                <w:rtl w:val="true"/>
              </w:rPr>
              <w:tab/>
            </w:r>
            <w:r>
              <w:rPr>
                <w:rStyle w:val="IndexLink"/>
              </w:rPr>
              <w:t>178</w:t>
            </w:r>
          </w:hyperlink>
        </w:p>
        <w:p>
          <w:pPr>
            <w:pStyle w:val="Contents3"/>
            <w:tabs>
              <w:tab w:val="clear" w:pos="8459"/>
              <w:tab w:val="right" w:pos="9026" w:leader="dot"/>
            </w:tabs>
            <w:rPr/>
          </w:pPr>
          <w:hyperlink w:anchor="__RefHeading___Toc1770204_2870459653">
            <w:r>
              <w:rPr>
                <w:webHidden/>
                <w:rStyle w:val="IndexLink"/>
                <w:rtl w:val="true"/>
              </w:rPr>
              <w:t>حال القوم بين الحسين وبين رحله</w:t>
            </w:r>
            <w:r>
              <w:rPr>
                <w:rStyle w:val="IndexLink"/>
                <w:rtl w:val="true"/>
              </w:rPr>
              <w:tab/>
            </w:r>
            <w:r>
              <w:rPr>
                <w:rStyle w:val="IndexLink"/>
              </w:rPr>
              <w:t>179</w:t>
            </w:r>
          </w:hyperlink>
        </w:p>
        <w:p>
          <w:pPr>
            <w:pStyle w:val="Contents3"/>
            <w:tabs>
              <w:tab w:val="clear" w:pos="8459"/>
              <w:tab w:val="right" w:pos="9026" w:leader="dot"/>
            </w:tabs>
            <w:rPr/>
          </w:pPr>
          <w:hyperlink w:anchor="__RefHeading___Toc1770206_2870459653">
            <w:r>
              <w:rPr>
                <w:webHidden/>
                <w:rStyle w:val="IndexLink"/>
                <w:rtl w:val="true"/>
              </w:rPr>
              <w:t>خروج عبد الله بن الحسن وهو غلام وشهادته</w:t>
            </w:r>
            <w:r>
              <w:rPr>
                <w:rStyle w:val="IndexLink"/>
                <w:rtl w:val="true"/>
              </w:rPr>
              <w:tab/>
            </w:r>
            <w:r>
              <w:rPr>
                <w:rStyle w:val="IndexLink"/>
              </w:rPr>
              <w:t>181</w:t>
            </w:r>
          </w:hyperlink>
        </w:p>
        <w:p>
          <w:pPr>
            <w:pStyle w:val="Contents3"/>
            <w:tabs>
              <w:tab w:val="clear" w:pos="8459"/>
              <w:tab w:val="right" w:pos="9026" w:leader="dot"/>
            </w:tabs>
            <w:rPr/>
          </w:pPr>
          <w:hyperlink w:anchor="__RefHeading___Toc1770208_2870459653">
            <w:r>
              <w:rPr>
                <w:webHidden/>
                <w:rStyle w:val="IndexLink"/>
                <w:rtl w:val="true"/>
              </w:rPr>
              <w:t>حمل الشمر على فسطاط الحسين</w:t>
            </w:r>
            <w:r>
              <w:rPr>
                <w:rStyle w:val="IndexLink"/>
                <w:rtl w:val="true"/>
              </w:rPr>
              <w:tab/>
            </w:r>
            <w:r>
              <w:rPr>
                <w:rStyle w:val="IndexLink"/>
              </w:rPr>
              <w:t>181</w:t>
            </w:r>
          </w:hyperlink>
        </w:p>
        <w:p>
          <w:pPr>
            <w:pStyle w:val="Contents3"/>
            <w:tabs>
              <w:tab w:val="clear" w:pos="8459"/>
              <w:tab w:val="right" w:pos="9026" w:leader="dot"/>
            </w:tabs>
            <w:rPr/>
          </w:pPr>
          <w:hyperlink w:anchor="__RefHeading___Toc1770210_2870459653">
            <w:r>
              <w:rPr>
                <w:webHidden/>
                <w:rStyle w:val="IndexLink"/>
                <w:rtl w:val="true"/>
              </w:rPr>
              <w:t>ارتدى الامام الحسين ثوباً خلقاً لئلا يجرد منه</w:t>
            </w:r>
            <w:r>
              <w:rPr>
                <w:rStyle w:val="IndexLink"/>
                <w:rtl w:val="true"/>
              </w:rPr>
              <w:tab/>
            </w:r>
            <w:r>
              <w:rPr>
                <w:rStyle w:val="IndexLink"/>
              </w:rPr>
              <w:t>182</w:t>
            </w:r>
          </w:hyperlink>
        </w:p>
        <w:p>
          <w:pPr>
            <w:pStyle w:val="Contents3"/>
            <w:tabs>
              <w:tab w:val="clear" w:pos="8459"/>
              <w:tab w:val="right" w:pos="9026" w:leader="dot"/>
            </w:tabs>
            <w:rPr/>
          </w:pPr>
          <w:hyperlink w:anchor="__RefHeading___Toc1770212_2870459653">
            <w:r>
              <w:rPr>
                <w:webHidden/>
                <w:rStyle w:val="IndexLink"/>
                <w:rtl w:val="true"/>
              </w:rPr>
              <w:t>شهادة الإمام الحسين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770214_2870459653">
            <w:r>
              <w:rPr>
                <w:webHidden/>
                <w:rStyle w:val="IndexLink"/>
                <w:rtl w:val="true"/>
              </w:rPr>
              <w:t>ضجت الملائكة بعد شهادة الحسين</w:t>
            </w:r>
            <w:r>
              <w:rPr>
                <w:rStyle w:val="IndexLink"/>
                <w:rtl w:val="true"/>
              </w:rPr>
              <w:tab/>
            </w:r>
            <w:r>
              <w:rPr>
                <w:rStyle w:val="IndexLink"/>
              </w:rPr>
              <w:t>184</w:t>
            </w:r>
          </w:hyperlink>
        </w:p>
        <w:p>
          <w:pPr>
            <w:pStyle w:val="Contents3"/>
            <w:tabs>
              <w:tab w:val="clear" w:pos="8459"/>
              <w:tab w:val="right" w:pos="9026" w:leader="dot"/>
            </w:tabs>
            <w:rPr/>
          </w:pPr>
          <w:hyperlink w:anchor="__RefHeading___Toc1770216_2870459653">
            <w:r>
              <w:rPr>
                <w:webHidden/>
                <w:rStyle w:val="IndexLink"/>
                <w:rtl w:val="true"/>
              </w:rPr>
              <w:t>اقبل القوم على سلب الحسين</w:t>
            </w:r>
            <w:r>
              <w:rPr>
                <w:rStyle w:val="IndexLink"/>
                <w:rtl w:val="true"/>
              </w:rPr>
              <w:tab/>
            </w:r>
            <w:r>
              <w:rPr>
                <w:rStyle w:val="IndexLink"/>
              </w:rPr>
              <w:t>185</w:t>
            </w:r>
          </w:hyperlink>
        </w:p>
        <w:p>
          <w:pPr>
            <w:pStyle w:val="Contents3"/>
            <w:tabs>
              <w:tab w:val="clear" w:pos="8459"/>
              <w:tab w:val="right" w:pos="9026" w:leader="dot"/>
            </w:tabs>
            <w:rPr/>
          </w:pPr>
          <w:hyperlink w:anchor="__RefHeading___Toc1770218_2870459653">
            <w:r>
              <w:rPr>
                <w:webHidden/>
                <w:rStyle w:val="IndexLink"/>
                <w:rtl w:val="true"/>
              </w:rPr>
              <w:t>احرقوا خيام الحسين</w:t>
            </w:r>
            <w:r>
              <w:rPr>
                <w:rStyle w:val="IndexLink"/>
                <w:rtl w:val="true"/>
              </w:rPr>
              <w:tab/>
            </w:r>
            <w:r>
              <w:rPr>
                <w:rStyle w:val="IndexLink"/>
              </w:rPr>
              <w:t>188</w:t>
            </w:r>
          </w:hyperlink>
        </w:p>
        <w:p>
          <w:pPr>
            <w:pStyle w:val="Contents3"/>
            <w:tabs>
              <w:tab w:val="clear" w:pos="8459"/>
              <w:tab w:val="right" w:pos="9026" w:leader="dot"/>
            </w:tabs>
            <w:rPr/>
          </w:pPr>
          <w:hyperlink w:anchor="__RefHeading___Toc1770220_2870459653">
            <w:r>
              <w:rPr>
                <w:webHidden/>
                <w:rStyle w:val="IndexLink"/>
                <w:rtl w:val="true"/>
              </w:rPr>
              <w:t>زينب تندب الحسين بصوت حزين</w:t>
            </w:r>
            <w:r>
              <w:rPr>
                <w:rStyle w:val="IndexLink"/>
                <w:rtl w:val="true"/>
              </w:rPr>
              <w:tab/>
            </w:r>
            <w:r>
              <w:rPr>
                <w:rStyle w:val="IndexLink"/>
              </w:rPr>
              <w:t>188</w:t>
            </w:r>
          </w:hyperlink>
        </w:p>
        <w:p>
          <w:pPr>
            <w:pStyle w:val="Contents3"/>
            <w:tabs>
              <w:tab w:val="clear" w:pos="8459"/>
              <w:tab w:val="right" w:pos="9026" w:leader="dot"/>
            </w:tabs>
            <w:rPr/>
          </w:pPr>
          <w:hyperlink w:anchor="__RefHeading___Toc1770222_2870459653">
            <w:r>
              <w:rPr>
                <w:webHidden/>
                <w:rStyle w:val="IndexLink"/>
                <w:rtl w:val="true"/>
              </w:rPr>
              <w:t>اعتنقت سكينة جسد الحسين</w:t>
            </w:r>
            <w:r>
              <w:rPr>
                <w:rStyle w:val="IndexLink"/>
                <w:rtl w:val="true"/>
              </w:rPr>
              <w:tab/>
            </w:r>
            <w:r>
              <w:rPr>
                <w:rStyle w:val="IndexLink"/>
              </w:rPr>
              <w:t>189</w:t>
            </w:r>
          </w:hyperlink>
        </w:p>
        <w:p>
          <w:pPr>
            <w:pStyle w:val="Contents3"/>
            <w:tabs>
              <w:tab w:val="clear" w:pos="8459"/>
              <w:tab w:val="right" w:pos="9026" w:leader="dot"/>
            </w:tabs>
            <w:rPr/>
          </w:pPr>
          <w:hyperlink w:anchor="__RefHeading___Toc1770224_2870459653">
            <w:r>
              <w:rPr>
                <w:webHidden/>
                <w:rStyle w:val="IndexLink"/>
                <w:rtl w:val="true"/>
              </w:rPr>
              <w:t>داسوا ظهر الحسين بالخيل</w:t>
            </w:r>
            <w:r>
              <w:rPr>
                <w:rStyle w:val="IndexLink"/>
                <w:rtl w:val="true"/>
              </w:rPr>
              <w:tab/>
            </w:r>
            <w:r>
              <w:rPr>
                <w:rStyle w:val="IndexLink"/>
              </w:rPr>
              <w:t>190</w:t>
            </w:r>
          </w:hyperlink>
        </w:p>
        <w:p>
          <w:pPr>
            <w:pStyle w:val="Contents3"/>
            <w:tabs>
              <w:tab w:val="clear" w:pos="8459"/>
              <w:tab w:val="right" w:pos="9026" w:leader="dot"/>
            </w:tabs>
            <w:rPr/>
          </w:pPr>
          <w:hyperlink w:anchor="__RefHeading___Toc1770226_2870459653">
            <w:r>
              <w:rPr>
                <w:webHidden/>
                <w:rStyle w:val="IndexLink"/>
                <w:rtl w:val="true"/>
              </w:rPr>
              <w:t>رأى رجل من معسكر ابن سعد النبي في المنام فأكحله بدم الحسين فعمي</w:t>
            </w:r>
            <w:r>
              <w:rPr>
                <w:rStyle w:val="IndexLink"/>
                <w:rtl w:val="true"/>
              </w:rPr>
              <w:tab/>
            </w:r>
            <w:r>
              <w:rPr>
                <w:rStyle w:val="IndexLink"/>
              </w:rPr>
              <w:t>191</w:t>
            </w:r>
          </w:hyperlink>
        </w:p>
        <w:p>
          <w:pPr>
            <w:pStyle w:val="Contents3"/>
            <w:tabs>
              <w:tab w:val="clear" w:pos="8459"/>
              <w:tab w:val="right" w:pos="9026" w:leader="dot"/>
            </w:tabs>
            <w:rPr/>
          </w:pPr>
          <w:hyperlink w:anchor="__RefHeading___Toc1770228_2870459653">
            <w:r>
              <w:rPr>
                <w:webHidden/>
                <w:rStyle w:val="IndexLink"/>
                <w:rtl w:val="true"/>
              </w:rPr>
              <w:t>تنصب قبة من نور لفاطمة يوم القيامة وتطالب بالانتقام من قتلة الحسين</w:t>
            </w:r>
            <w:r>
              <w:rPr>
                <w:rStyle w:val="IndexLink"/>
                <w:rtl w:val="true"/>
              </w:rPr>
              <w:tab/>
            </w:r>
            <w:r>
              <w:rPr>
                <w:rStyle w:val="IndexLink"/>
              </w:rPr>
              <w:t>192</w:t>
            </w:r>
          </w:hyperlink>
        </w:p>
        <w:p>
          <w:pPr>
            <w:pStyle w:val="Contents2"/>
            <w:tabs>
              <w:tab w:val="clear" w:pos="8743"/>
              <w:tab w:val="right" w:pos="9026" w:leader="dot"/>
            </w:tabs>
            <w:rPr/>
          </w:pPr>
          <w:hyperlink w:anchor="__RefHeading___Toc1770230_2870459653">
            <w:r>
              <w:rPr>
                <w:webHidden/>
                <w:rStyle w:val="IndexLink"/>
                <w:rtl w:val="true"/>
              </w:rPr>
              <w:t>المسَلَكُ الثالث</w:t>
            </w:r>
            <w:r>
              <w:rPr>
                <w:rStyle w:val="IndexLink"/>
                <w:rtl w:val="true"/>
              </w:rPr>
              <w:tab/>
            </w:r>
            <w:r>
              <w:rPr>
                <w:rStyle w:val="IndexLink"/>
              </w:rPr>
              <w:t>195</w:t>
            </w:r>
          </w:hyperlink>
        </w:p>
        <w:p>
          <w:pPr>
            <w:pStyle w:val="Contents3"/>
            <w:tabs>
              <w:tab w:val="clear" w:pos="8459"/>
              <w:tab w:val="right" w:pos="9026" w:leader="dot"/>
            </w:tabs>
            <w:rPr/>
          </w:pPr>
          <w:hyperlink w:anchor="__RefHeading___Toc1770232_2870459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770234_2870459653">
            <w:r>
              <w:rPr>
                <w:webHidden/>
                <w:rStyle w:val="IndexLink"/>
                <w:rtl w:val="true"/>
              </w:rPr>
              <w:t>بعث عمر بن سعد رأس الحسين ورؤوس بقية الشهداء إلى ابن زياد</w:t>
            </w:r>
            <w:r>
              <w:rPr>
                <w:rStyle w:val="IndexLink"/>
                <w:rtl w:val="true"/>
              </w:rPr>
              <w:tab/>
            </w:r>
            <w:r>
              <w:rPr>
                <w:rStyle w:val="IndexLink"/>
              </w:rPr>
              <w:t>197</w:t>
            </w:r>
          </w:hyperlink>
        </w:p>
        <w:p>
          <w:pPr>
            <w:pStyle w:val="Contents3"/>
            <w:tabs>
              <w:tab w:val="clear" w:pos="8459"/>
              <w:tab w:val="right" w:pos="9026" w:leader="dot"/>
            </w:tabs>
            <w:rPr/>
          </w:pPr>
          <w:hyperlink w:anchor="__RefHeading___Toc1770236_2870459653">
            <w:r>
              <w:rPr>
                <w:webHidden/>
                <w:rStyle w:val="IndexLink"/>
                <w:rtl w:val="true"/>
              </w:rPr>
              <w:t>حمل ابن سعد عيال الحسين إلى ابن زياد</w:t>
            </w:r>
            <w:r>
              <w:rPr>
                <w:rStyle w:val="IndexLink"/>
                <w:rtl w:val="true"/>
              </w:rPr>
              <w:tab/>
            </w:r>
            <w:r>
              <w:rPr>
                <w:rStyle w:val="IndexLink"/>
              </w:rPr>
              <w:t>197</w:t>
            </w:r>
          </w:hyperlink>
        </w:p>
        <w:p>
          <w:pPr>
            <w:pStyle w:val="Contents3"/>
            <w:tabs>
              <w:tab w:val="clear" w:pos="8459"/>
              <w:tab w:val="right" w:pos="9026" w:leader="dot"/>
            </w:tabs>
            <w:rPr/>
          </w:pPr>
          <w:hyperlink w:anchor="__RefHeading___Toc1770238_2870459653">
            <w:r>
              <w:rPr>
                <w:webHidden/>
                <w:rStyle w:val="IndexLink"/>
                <w:rtl w:val="true"/>
              </w:rPr>
              <w:t>اقتسمت القبائل الرؤوس لتأتي بها إلى ابن زياد</w:t>
            </w:r>
            <w:r>
              <w:rPr>
                <w:rStyle w:val="IndexLink"/>
                <w:rtl w:val="true"/>
              </w:rPr>
              <w:tab/>
            </w:r>
            <w:r>
              <w:rPr>
                <w:rStyle w:val="IndexLink"/>
              </w:rPr>
              <w:t>198</w:t>
            </w:r>
          </w:hyperlink>
        </w:p>
        <w:p>
          <w:pPr>
            <w:pStyle w:val="Contents3"/>
            <w:tabs>
              <w:tab w:val="clear" w:pos="8459"/>
              <w:tab w:val="right" w:pos="9026" w:leader="dot"/>
            </w:tabs>
            <w:rPr/>
          </w:pPr>
          <w:hyperlink w:anchor="__RefHeading___Toc1770240_2870459653">
            <w:r>
              <w:rPr>
                <w:webHidden/>
                <w:rStyle w:val="IndexLink"/>
                <w:rtl w:val="true"/>
              </w:rPr>
              <w:t>دفن قوم من بني اسد الأجسام</w:t>
            </w:r>
            <w:r>
              <w:rPr>
                <w:rStyle w:val="IndexLink"/>
                <w:rtl w:val="true"/>
              </w:rPr>
              <w:tab/>
            </w:r>
            <w:r>
              <w:rPr>
                <w:rStyle w:val="IndexLink"/>
              </w:rPr>
              <w:t>198</w:t>
            </w:r>
          </w:hyperlink>
        </w:p>
        <w:p>
          <w:pPr>
            <w:pStyle w:val="Contents3"/>
            <w:tabs>
              <w:tab w:val="clear" w:pos="8459"/>
              <w:tab w:val="right" w:pos="9026" w:leader="dot"/>
            </w:tabs>
            <w:rPr/>
          </w:pPr>
          <w:hyperlink w:anchor="__RefHeading___Toc1770242_2870459653">
            <w:r>
              <w:rPr>
                <w:webHidden/>
                <w:rStyle w:val="IndexLink"/>
                <w:rtl w:val="true"/>
              </w:rPr>
              <w:t>كان مع الاسرى الامام السجاد والحسن المثنى وزيد وعمرو</w:t>
            </w:r>
            <w:r>
              <w:rPr>
                <w:rStyle w:val="IndexLink"/>
                <w:rtl w:val="true"/>
              </w:rPr>
              <w:tab/>
            </w:r>
            <w:r>
              <w:rPr>
                <w:rStyle w:val="IndexLink"/>
              </w:rPr>
              <w:t>199</w:t>
            </w:r>
          </w:hyperlink>
        </w:p>
        <w:p>
          <w:pPr>
            <w:pStyle w:val="Contents3"/>
            <w:tabs>
              <w:tab w:val="clear" w:pos="8459"/>
              <w:tab w:val="right" w:pos="9026" w:leader="dot"/>
            </w:tabs>
            <w:rPr/>
          </w:pPr>
          <w:hyperlink w:anchor="__RefHeading___Toc1770244_2870459653">
            <w:r>
              <w:rPr>
                <w:webHidden/>
                <w:rStyle w:val="IndexLink"/>
                <w:rtl w:val="true"/>
              </w:rPr>
              <w:t>بكاء أهل الكوفة لما شاهدوا أهل البيت في الأسر</w:t>
            </w:r>
            <w:r>
              <w:rPr>
                <w:rStyle w:val="IndexLink"/>
                <w:rtl w:val="true"/>
              </w:rPr>
              <w:tab/>
            </w:r>
            <w:r>
              <w:rPr>
                <w:rStyle w:val="IndexLink"/>
              </w:rPr>
              <w:t>200</w:t>
            </w:r>
          </w:hyperlink>
        </w:p>
        <w:p>
          <w:pPr>
            <w:pStyle w:val="Contents3"/>
            <w:tabs>
              <w:tab w:val="clear" w:pos="8459"/>
              <w:tab w:val="right" w:pos="9026" w:leader="dot"/>
            </w:tabs>
            <w:rPr/>
          </w:pPr>
          <w:hyperlink w:anchor="__RefHeading___Toc1770246_2870459653">
            <w:r>
              <w:rPr>
                <w:webHidden/>
                <w:rStyle w:val="IndexLink"/>
                <w:rtl w:val="true"/>
              </w:rPr>
              <w:t>خطبة زينب عند دخولها الكوفة</w:t>
            </w:r>
            <w:r>
              <w:rPr>
                <w:rStyle w:val="IndexLink"/>
                <w:rtl w:val="true"/>
              </w:rPr>
              <w:tab/>
            </w:r>
            <w:r>
              <w:rPr>
                <w:rStyle w:val="IndexLink"/>
              </w:rPr>
              <w:t>200</w:t>
            </w:r>
          </w:hyperlink>
        </w:p>
        <w:p>
          <w:pPr>
            <w:pStyle w:val="Contents3"/>
            <w:tabs>
              <w:tab w:val="clear" w:pos="8459"/>
              <w:tab w:val="right" w:pos="9026" w:leader="dot"/>
            </w:tabs>
            <w:rPr/>
          </w:pPr>
          <w:hyperlink w:anchor="__RefHeading___Toc1770248_2870459653">
            <w:r>
              <w:rPr>
                <w:webHidden/>
                <w:rStyle w:val="IndexLink"/>
                <w:rtl w:val="true"/>
              </w:rPr>
              <w:t>خطبة فاطمة الصغرى</w:t>
            </w:r>
            <w:r>
              <w:rPr>
                <w:rStyle w:val="IndexLink"/>
                <w:rtl w:val="true"/>
              </w:rPr>
              <w:tab/>
            </w:r>
            <w:r>
              <w:rPr>
                <w:rStyle w:val="IndexLink"/>
              </w:rPr>
              <w:t>202</w:t>
            </w:r>
          </w:hyperlink>
        </w:p>
        <w:p>
          <w:pPr>
            <w:pStyle w:val="Contents3"/>
            <w:tabs>
              <w:tab w:val="clear" w:pos="8459"/>
              <w:tab w:val="right" w:pos="9026" w:leader="dot"/>
            </w:tabs>
            <w:rPr/>
          </w:pPr>
          <w:hyperlink w:anchor="__RefHeading___Toc1770250_2870459653">
            <w:r>
              <w:rPr>
                <w:webHidden/>
                <w:rStyle w:val="IndexLink"/>
                <w:rtl w:val="true"/>
              </w:rPr>
              <w:t>خطبة أم كلثوم</w:t>
            </w:r>
            <w:r>
              <w:rPr>
                <w:rStyle w:val="IndexLink"/>
                <w:rtl w:val="true"/>
              </w:rPr>
              <w:tab/>
            </w:r>
            <w:r>
              <w:rPr>
                <w:rStyle w:val="IndexLink"/>
              </w:rPr>
              <w:t>206</w:t>
            </w:r>
          </w:hyperlink>
        </w:p>
        <w:p>
          <w:pPr>
            <w:pStyle w:val="Contents3"/>
            <w:tabs>
              <w:tab w:val="clear" w:pos="8459"/>
              <w:tab w:val="right" w:pos="9026" w:leader="dot"/>
            </w:tabs>
            <w:rPr/>
          </w:pPr>
          <w:hyperlink w:anchor="__RefHeading___Toc1770252_2870459653">
            <w:r>
              <w:rPr>
                <w:webHidden/>
                <w:rStyle w:val="IndexLink"/>
                <w:rtl w:val="true"/>
              </w:rPr>
              <w:t>خطبة الإمام زين العابدين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770254_2870459653">
            <w:r>
              <w:rPr>
                <w:webHidden/>
                <w:rStyle w:val="IndexLink"/>
                <w:rtl w:val="true"/>
              </w:rPr>
              <w:t>جلس ابن زياد في القصر وأذن للناس إذناً عاماً</w:t>
            </w:r>
            <w:r>
              <w:rPr>
                <w:rStyle w:val="IndexLink"/>
                <w:rtl w:val="true"/>
              </w:rPr>
              <w:tab/>
            </w:r>
            <w:r>
              <w:rPr>
                <w:rStyle w:val="IndexLink"/>
              </w:rPr>
              <w:t>208</w:t>
            </w:r>
          </w:hyperlink>
        </w:p>
        <w:p>
          <w:pPr>
            <w:pStyle w:val="Contents3"/>
            <w:tabs>
              <w:tab w:val="clear" w:pos="8459"/>
              <w:tab w:val="right" w:pos="9026" w:leader="dot"/>
            </w:tabs>
            <w:rPr/>
          </w:pPr>
          <w:hyperlink w:anchor="__RefHeading___Toc1770256_2870459653">
            <w:r>
              <w:rPr>
                <w:webHidden/>
                <w:rStyle w:val="IndexLink"/>
                <w:rtl w:val="true"/>
              </w:rPr>
              <w:t>محاورة زينب مع ابن زياد واحتجاجها عليه</w:t>
            </w:r>
            <w:r>
              <w:rPr>
                <w:rStyle w:val="IndexLink"/>
                <w:rtl w:val="true"/>
              </w:rPr>
              <w:tab/>
            </w:r>
            <w:r>
              <w:rPr>
                <w:rStyle w:val="IndexLink"/>
              </w:rPr>
              <w:t>209</w:t>
            </w:r>
          </w:hyperlink>
        </w:p>
        <w:p>
          <w:pPr>
            <w:pStyle w:val="Contents3"/>
            <w:tabs>
              <w:tab w:val="clear" w:pos="8459"/>
              <w:tab w:val="right" w:pos="9026" w:leader="dot"/>
            </w:tabs>
            <w:rPr/>
          </w:pPr>
          <w:hyperlink w:anchor="__RefHeading___Toc1770258_2870459653">
            <w:r>
              <w:rPr>
                <w:webHidden/>
                <w:rStyle w:val="IndexLink"/>
                <w:rtl w:val="true"/>
              </w:rPr>
              <w:t>محاروة الإمام السجاد مع ابن زياد و عزم ابن زياد على قتله</w:t>
            </w:r>
            <w:r>
              <w:rPr>
                <w:rStyle w:val="IndexLink"/>
                <w:rtl w:val="true"/>
              </w:rPr>
              <w:tab/>
            </w:r>
            <w:r>
              <w:rPr>
                <w:rStyle w:val="IndexLink"/>
              </w:rPr>
              <w:t>210</w:t>
            </w:r>
          </w:hyperlink>
        </w:p>
        <w:p>
          <w:pPr>
            <w:pStyle w:val="Contents3"/>
            <w:tabs>
              <w:tab w:val="clear" w:pos="8459"/>
              <w:tab w:val="right" w:pos="9026" w:leader="dot"/>
            </w:tabs>
            <w:rPr/>
          </w:pPr>
          <w:hyperlink w:anchor="__RefHeading___Toc1770260_2870459653">
            <w:r>
              <w:rPr>
                <w:webHidden/>
                <w:rStyle w:val="IndexLink"/>
                <w:rtl w:val="true"/>
              </w:rPr>
              <w:t>طيف برأس الحسين في سكك الكوفة</w:t>
            </w:r>
            <w:r>
              <w:rPr>
                <w:rStyle w:val="IndexLink"/>
                <w:rtl w:val="true"/>
              </w:rPr>
              <w:tab/>
            </w:r>
            <w:r>
              <w:rPr>
                <w:rStyle w:val="IndexLink"/>
              </w:rPr>
              <w:t>211</w:t>
            </w:r>
          </w:hyperlink>
        </w:p>
        <w:p>
          <w:pPr>
            <w:pStyle w:val="Contents3"/>
            <w:tabs>
              <w:tab w:val="clear" w:pos="8459"/>
              <w:tab w:val="right" w:pos="9026" w:leader="dot"/>
            </w:tabs>
            <w:rPr/>
          </w:pPr>
          <w:hyperlink w:anchor="__RefHeading___Toc1770262_2870459653">
            <w:r>
              <w:rPr>
                <w:webHidden/>
                <w:rStyle w:val="IndexLink"/>
                <w:rtl w:val="true"/>
              </w:rPr>
              <w:t>اعتراض عبدالله بن عفيف الأزدي على ابن زياد لما نال من الحسين، وشهادته</w:t>
            </w:r>
            <w:r>
              <w:rPr>
                <w:rStyle w:val="IndexLink"/>
                <w:rtl w:val="true"/>
              </w:rPr>
              <w:tab/>
            </w:r>
            <w:r>
              <w:rPr>
                <w:rStyle w:val="IndexLink"/>
              </w:rPr>
              <w:t>211</w:t>
            </w:r>
          </w:hyperlink>
        </w:p>
        <w:p>
          <w:pPr>
            <w:pStyle w:val="Contents3"/>
            <w:tabs>
              <w:tab w:val="clear" w:pos="8459"/>
              <w:tab w:val="right" w:pos="9026" w:leader="dot"/>
            </w:tabs>
            <w:rPr/>
          </w:pPr>
          <w:hyperlink w:anchor="__RefHeading___Toc1770264_2870459653">
            <w:r>
              <w:rPr>
                <w:webHidden/>
                <w:rStyle w:val="IndexLink"/>
                <w:rtl w:val="true"/>
              </w:rPr>
              <w:t>زينب بنت عقيل تندب الحسين</w:t>
            </w:r>
            <w:r>
              <w:rPr>
                <w:rStyle w:val="IndexLink"/>
                <w:rtl w:val="true"/>
              </w:rPr>
              <w:tab/>
            </w:r>
            <w:r>
              <w:rPr>
                <w:rStyle w:val="IndexLink"/>
              </w:rPr>
              <w:t>215</w:t>
            </w:r>
          </w:hyperlink>
        </w:p>
        <w:p>
          <w:pPr>
            <w:pStyle w:val="Contents3"/>
            <w:tabs>
              <w:tab w:val="clear" w:pos="8459"/>
              <w:tab w:val="right" w:pos="9026" w:leader="dot"/>
            </w:tabs>
            <w:rPr/>
          </w:pPr>
          <w:hyperlink w:anchor="__RefHeading___Toc1770266_2870459653">
            <w:r>
              <w:rPr>
                <w:webHidden/>
                <w:rStyle w:val="IndexLink"/>
                <w:rtl w:val="true"/>
              </w:rPr>
              <w:t>رجل ممن حمل رأس الحسين ينقل ما شاهده من نزول الأنبياء والملائكة عند رأسه</w:t>
            </w:r>
            <w:r>
              <w:rPr>
                <w:rStyle w:val="IndexLink"/>
                <w:rtl w:val="true"/>
              </w:rPr>
              <w:tab/>
            </w:r>
            <w:r>
              <w:rPr>
                <w:rStyle w:val="IndexLink"/>
              </w:rPr>
              <w:t>216</w:t>
            </w:r>
          </w:hyperlink>
        </w:p>
        <w:p>
          <w:pPr>
            <w:pStyle w:val="Contents3"/>
            <w:tabs>
              <w:tab w:val="clear" w:pos="8459"/>
              <w:tab w:val="right" w:pos="9026" w:leader="dot"/>
            </w:tabs>
            <w:rPr/>
          </w:pPr>
          <w:hyperlink w:anchor="__RefHeading___Toc1770268_2870459653">
            <w:r>
              <w:rPr>
                <w:webHidden/>
                <w:rStyle w:val="IndexLink"/>
                <w:rtl w:val="true"/>
              </w:rPr>
              <w:t>مسير السبايا إلى دمشق</w:t>
            </w:r>
            <w:r>
              <w:rPr>
                <w:rStyle w:val="IndexLink"/>
                <w:rtl w:val="true"/>
              </w:rPr>
              <w:tab/>
            </w:r>
            <w:r>
              <w:rPr>
                <w:rStyle w:val="IndexLink"/>
              </w:rPr>
              <w:t>218</w:t>
            </w:r>
          </w:hyperlink>
        </w:p>
        <w:p>
          <w:pPr>
            <w:pStyle w:val="Contents3"/>
            <w:tabs>
              <w:tab w:val="clear" w:pos="8459"/>
              <w:tab w:val="right" w:pos="9026" w:leader="dot"/>
            </w:tabs>
            <w:rPr/>
          </w:pPr>
          <w:hyperlink w:anchor="__RefHeading___Toc1770270_2870459653">
            <w:r>
              <w:rPr>
                <w:webHidden/>
                <w:rStyle w:val="IndexLink"/>
                <w:rtl w:val="true"/>
              </w:rPr>
              <w:t>محاججة الإمام السجاد مع رجل أظهر الفرح بقتل الحسين</w:t>
            </w:r>
            <w:r>
              <w:rPr>
                <w:rStyle w:val="IndexLink"/>
                <w:rtl w:val="true"/>
              </w:rPr>
              <w:tab/>
            </w:r>
            <w:r>
              <w:rPr>
                <w:rStyle w:val="IndexLink"/>
              </w:rPr>
              <w:t>219</w:t>
            </w:r>
          </w:hyperlink>
        </w:p>
        <w:p>
          <w:pPr>
            <w:pStyle w:val="Contents3"/>
            <w:tabs>
              <w:tab w:val="clear" w:pos="8459"/>
              <w:tab w:val="right" w:pos="9026" w:leader="dot"/>
            </w:tabs>
            <w:rPr/>
          </w:pPr>
          <w:hyperlink w:anchor="__RefHeading___Toc1770272_2870459653">
            <w:r>
              <w:rPr>
                <w:webHidden/>
                <w:rStyle w:val="IndexLink"/>
                <w:rtl w:val="true"/>
              </w:rPr>
              <w:t>دخول الاسارى على يزيد وهم مقرنون في الحبال</w:t>
            </w:r>
            <w:r>
              <w:rPr>
                <w:rStyle w:val="IndexLink"/>
                <w:rtl w:val="true"/>
              </w:rPr>
              <w:tab/>
            </w:r>
            <w:r>
              <w:rPr>
                <w:rStyle w:val="IndexLink"/>
              </w:rPr>
              <w:t>221</w:t>
            </w:r>
          </w:hyperlink>
        </w:p>
        <w:p>
          <w:pPr>
            <w:pStyle w:val="Contents3"/>
            <w:tabs>
              <w:tab w:val="clear" w:pos="8459"/>
              <w:tab w:val="right" w:pos="9026" w:leader="dot"/>
            </w:tabs>
            <w:rPr/>
          </w:pPr>
          <w:hyperlink w:anchor="__RefHeading___Toc1770274_2870459653">
            <w:r>
              <w:rPr>
                <w:webHidden/>
                <w:rStyle w:val="IndexLink"/>
                <w:rtl w:val="true"/>
              </w:rPr>
              <w:t>ما قالته زينب عند مشاهدتها لرأس الحسين</w:t>
            </w:r>
            <w:r>
              <w:rPr>
                <w:rStyle w:val="IndexLink"/>
                <w:rtl w:val="true"/>
              </w:rPr>
              <w:tab/>
            </w:r>
            <w:r>
              <w:rPr>
                <w:rStyle w:val="IndexLink"/>
              </w:rPr>
              <w:t>221</w:t>
            </w:r>
          </w:hyperlink>
        </w:p>
        <w:p>
          <w:pPr>
            <w:pStyle w:val="Contents3"/>
            <w:tabs>
              <w:tab w:val="clear" w:pos="8459"/>
              <w:tab w:val="right" w:pos="9026" w:leader="dot"/>
            </w:tabs>
            <w:rPr/>
          </w:pPr>
          <w:hyperlink w:anchor="__RefHeading___Toc1770276_2870459653">
            <w:r>
              <w:rPr>
                <w:webHidden/>
                <w:rStyle w:val="IndexLink"/>
                <w:rtl w:val="true"/>
              </w:rPr>
              <w:t>امراة من بني هاشم تندب الحسين في دار يزيد</w:t>
            </w:r>
            <w:r>
              <w:rPr>
                <w:rStyle w:val="IndexLink"/>
                <w:rtl w:val="true"/>
              </w:rPr>
              <w:tab/>
            </w:r>
            <w:r>
              <w:rPr>
                <w:rStyle w:val="IndexLink"/>
              </w:rPr>
              <w:t>221</w:t>
            </w:r>
          </w:hyperlink>
        </w:p>
        <w:p>
          <w:pPr>
            <w:pStyle w:val="Contents3"/>
            <w:tabs>
              <w:tab w:val="clear" w:pos="8459"/>
              <w:tab w:val="right" w:pos="9026" w:leader="dot"/>
            </w:tabs>
            <w:rPr/>
          </w:pPr>
          <w:hyperlink w:anchor="__RefHeading___Toc1770278_2870459653">
            <w:r>
              <w:rPr>
                <w:webHidden/>
                <w:rStyle w:val="IndexLink"/>
                <w:rtl w:val="true"/>
              </w:rPr>
              <w:t>اعتراض ابو برزة الأسلمى على يزيد لما رآه ينكث ثنايا الحسين بقضيب</w:t>
            </w:r>
            <w:r>
              <w:rPr>
                <w:rStyle w:val="IndexLink"/>
                <w:rtl w:val="true"/>
              </w:rPr>
              <w:tab/>
            </w:r>
            <w:r>
              <w:rPr>
                <w:rStyle w:val="IndexLink"/>
              </w:rPr>
              <w:t>222</w:t>
            </w:r>
          </w:hyperlink>
        </w:p>
        <w:p>
          <w:pPr>
            <w:pStyle w:val="Contents3"/>
            <w:tabs>
              <w:tab w:val="clear" w:pos="8459"/>
              <w:tab w:val="right" w:pos="9026" w:leader="dot"/>
            </w:tabs>
            <w:rPr/>
          </w:pPr>
          <w:hyperlink w:anchor="__RefHeading___Toc1770280_2870459653">
            <w:r>
              <w:rPr>
                <w:webHidden/>
                <w:rStyle w:val="IndexLink"/>
                <w:rtl w:val="true"/>
              </w:rPr>
              <w:t>يزيد يتمثل بأبيات ابن الزبعري</w:t>
            </w:r>
            <w:r>
              <w:rPr>
                <w:rStyle w:val="IndexLink"/>
                <w:rtl w:val="true"/>
              </w:rPr>
              <w:tab/>
            </w:r>
            <w:r>
              <w:rPr>
                <w:rStyle w:val="IndexLink"/>
              </w:rPr>
              <w:t>222</w:t>
            </w:r>
          </w:hyperlink>
        </w:p>
        <w:p>
          <w:pPr>
            <w:pStyle w:val="Contents3"/>
            <w:tabs>
              <w:tab w:val="clear" w:pos="8459"/>
              <w:tab w:val="right" w:pos="9026" w:leader="dot"/>
            </w:tabs>
            <w:rPr/>
          </w:pPr>
          <w:hyperlink w:anchor="__RefHeading___Toc1770282_2870459653">
            <w:r>
              <w:rPr>
                <w:webHidden/>
                <w:rStyle w:val="IndexLink"/>
                <w:rtl w:val="true"/>
              </w:rPr>
              <w:t>خطبة زينب أمام يزيد تذكر فيها كفره وفضائحه</w:t>
            </w:r>
            <w:r>
              <w:rPr>
                <w:rStyle w:val="IndexLink"/>
                <w:rtl w:val="true"/>
              </w:rPr>
              <w:tab/>
            </w:r>
            <w:r>
              <w:rPr>
                <w:rStyle w:val="IndexLink"/>
              </w:rPr>
              <w:t>223</w:t>
            </w:r>
          </w:hyperlink>
        </w:p>
        <w:p>
          <w:pPr>
            <w:pStyle w:val="Contents3"/>
            <w:tabs>
              <w:tab w:val="clear" w:pos="8459"/>
              <w:tab w:val="right" w:pos="9026" w:leader="dot"/>
            </w:tabs>
            <w:rPr/>
          </w:pPr>
          <w:hyperlink w:anchor="__RefHeading___Toc1770284_2870459653">
            <w:r>
              <w:rPr>
                <w:webHidden/>
                <w:rStyle w:val="IndexLink"/>
                <w:rtl w:val="true"/>
              </w:rPr>
              <w:t xml:space="preserve">تفصيل ما حدث عندما قال رجل ليزيد </w:t>
            </w:r>
            <w:r>
              <w:rPr>
                <w:rStyle w:val="IndexLink"/>
                <w:rtl w:val="true"/>
              </w:rPr>
              <w:t xml:space="preserve">: </w:t>
            </w:r>
            <w:r>
              <w:rPr>
                <w:rStyle w:val="IndexLink"/>
                <w:rtl w:val="true"/>
              </w:rPr>
              <w:t>هب لي هذه الجارية ، ويعني فاطمة</w:t>
            </w:r>
            <w:r>
              <w:rPr>
                <w:rStyle w:val="IndexLink"/>
                <w:rtl w:val="true"/>
              </w:rPr>
              <w:tab/>
            </w:r>
            <w:r>
              <w:rPr>
                <w:rStyle w:val="IndexLink"/>
              </w:rPr>
              <w:t>226</w:t>
            </w:r>
          </w:hyperlink>
        </w:p>
        <w:p>
          <w:pPr>
            <w:pStyle w:val="Contents3"/>
            <w:tabs>
              <w:tab w:val="clear" w:pos="8459"/>
              <w:tab w:val="right" w:pos="9026" w:leader="dot"/>
            </w:tabs>
            <w:rPr/>
          </w:pPr>
          <w:hyperlink w:anchor="__RefHeading___Toc1770286_2870459653">
            <w:r>
              <w:rPr>
                <w:webHidden/>
                <w:rStyle w:val="IndexLink"/>
                <w:rtl w:val="true"/>
              </w:rPr>
              <w:t>دعى يزيد بالخطاب ليخطب وأمره بذم الحسين واعتراض الإمام السجاد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770288_2870459653">
            <w:r>
              <w:rPr>
                <w:webHidden/>
                <w:rStyle w:val="IndexLink"/>
                <w:rtl w:val="true"/>
              </w:rPr>
              <w:t>ما رأته سكينة في المنام</w:t>
            </w:r>
            <w:r>
              <w:rPr>
                <w:rStyle w:val="IndexLink"/>
                <w:rtl w:val="true"/>
              </w:rPr>
              <w:tab/>
            </w:r>
            <w:r>
              <w:rPr>
                <w:rStyle w:val="IndexLink"/>
              </w:rPr>
              <w:t>228</w:t>
            </w:r>
          </w:hyperlink>
        </w:p>
        <w:p>
          <w:pPr>
            <w:pStyle w:val="Contents3"/>
            <w:tabs>
              <w:tab w:val="clear" w:pos="8459"/>
              <w:tab w:val="right" w:pos="9026" w:leader="dot"/>
            </w:tabs>
            <w:rPr/>
          </w:pPr>
          <w:hyperlink w:anchor="__RefHeading___Toc1770290_2870459653">
            <w:r>
              <w:rPr>
                <w:webHidden/>
                <w:rStyle w:val="IndexLink"/>
                <w:rtl w:val="true"/>
              </w:rPr>
              <w:t>تعجب رأس الجالوت من قتل المسلمين ابن بنت نبيهم</w:t>
            </w:r>
            <w:r>
              <w:rPr>
                <w:rStyle w:val="IndexLink"/>
                <w:rtl w:val="true"/>
              </w:rPr>
              <w:tab/>
            </w:r>
            <w:r>
              <w:rPr>
                <w:rStyle w:val="IndexLink"/>
              </w:rPr>
              <w:t>228</w:t>
            </w:r>
          </w:hyperlink>
        </w:p>
        <w:p>
          <w:pPr>
            <w:pStyle w:val="Contents3"/>
            <w:tabs>
              <w:tab w:val="clear" w:pos="8459"/>
              <w:tab w:val="right" w:pos="9026" w:leader="dot"/>
            </w:tabs>
            <w:rPr/>
          </w:pPr>
          <w:hyperlink w:anchor="__RefHeading___Toc1770292_2870459653">
            <w:r>
              <w:rPr>
                <w:webHidden/>
                <w:rStyle w:val="IndexLink"/>
                <w:rtl w:val="true"/>
              </w:rPr>
              <w:t>ما قاله ملك الروم ليزيد عند مشاهدته رأس الحسين</w:t>
            </w:r>
            <w:r>
              <w:rPr>
                <w:rStyle w:val="IndexLink"/>
                <w:rtl w:val="true"/>
              </w:rPr>
              <w:tab/>
            </w:r>
            <w:r>
              <w:rPr>
                <w:rStyle w:val="IndexLink"/>
              </w:rPr>
              <w:t>229</w:t>
            </w:r>
          </w:hyperlink>
        </w:p>
        <w:p>
          <w:pPr>
            <w:pStyle w:val="Contents3"/>
            <w:tabs>
              <w:tab w:val="clear" w:pos="8459"/>
              <w:tab w:val="right" w:pos="9026" w:leader="dot"/>
            </w:tabs>
            <w:rPr/>
          </w:pPr>
          <w:hyperlink w:anchor="__RefHeading___Toc1770294_2870459653">
            <w:r>
              <w:rPr>
                <w:webHidden/>
                <w:rStyle w:val="IndexLink"/>
                <w:rtl w:val="true"/>
              </w:rPr>
              <w:t>المنهال بن عمر و مع الإمام السجاد</w:t>
            </w:r>
            <w:r>
              <w:rPr>
                <w:rStyle w:val="IndexLink"/>
                <w:rtl w:val="true"/>
              </w:rPr>
              <w:tab/>
            </w:r>
            <w:r>
              <w:rPr>
                <w:rStyle w:val="IndexLink"/>
              </w:rPr>
              <w:t>230</w:t>
            </w:r>
          </w:hyperlink>
        </w:p>
        <w:p>
          <w:pPr>
            <w:pStyle w:val="Contents3"/>
            <w:tabs>
              <w:tab w:val="clear" w:pos="8459"/>
              <w:tab w:val="right" w:pos="9026" w:leader="dot"/>
            </w:tabs>
            <w:rPr/>
          </w:pPr>
          <w:hyperlink w:anchor="__RefHeading___Toc1770296_2870459653">
            <w:r>
              <w:rPr>
                <w:webHidden/>
                <w:rStyle w:val="IndexLink"/>
                <w:rtl w:val="true"/>
              </w:rPr>
              <w:t xml:space="preserve">دعى يزيد الإمام السجاد وقال له </w:t>
            </w:r>
            <w:r>
              <w:rPr>
                <w:rStyle w:val="IndexLink"/>
                <w:rtl w:val="true"/>
              </w:rPr>
              <w:t xml:space="preserve">: </w:t>
            </w:r>
            <w:r>
              <w:rPr>
                <w:rStyle w:val="IndexLink"/>
                <w:rtl w:val="true"/>
              </w:rPr>
              <w:t>اذكر حاجاتك الثلاث</w:t>
            </w:r>
            <w:r>
              <w:rPr>
                <w:rStyle w:val="IndexLink"/>
                <w:rtl w:val="true"/>
              </w:rPr>
              <w:tab/>
            </w:r>
            <w:r>
              <w:rPr>
                <w:rStyle w:val="IndexLink"/>
              </w:rPr>
              <w:t>232</w:t>
            </w:r>
          </w:hyperlink>
        </w:p>
        <w:p>
          <w:pPr>
            <w:pStyle w:val="Contents3"/>
            <w:tabs>
              <w:tab w:val="clear" w:pos="8459"/>
              <w:tab w:val="right" w:pos="9026" w:leader="dot"/>
            </w:tabs>
            <w:rPr/>
          </w:pPr>
          <w:hyperlink w:anchor="__RefHeading___Toc1770298_2870459653">
            <w:r>
              <w:rPr>
                <w:webHidden/>
                <w:rStyle w:val="IndexLink"/>
                <w:rtl w:val="true"/>
              </w:rPr>
              <w:t>خروج الاسارى من الشام</w:t>
            </w:r>
            <w:r>
              <w:rPr>
                <w:rStyle w:val="IndexLink"/>
                <w:rtl w:val="true"/>
              </w:rPr>
              <w:tab/>
            </w:r>
            <w:r>
              <w:rPr>
                <w:rStyle w:val="IndexLink"/>
              </w:rPr>
              <w:t>233</w:t>
            </w:r>
          </w:hyperlink>
        </w:p>
        <w:p>
          <w:pPr>
            <w:pStyle w:val="Contents3"/>
            <w:tabs>
              <w:tab w:val="clear" w:pos="8459"/>
              <w:tab w:val="right" w:pos="9026" w:leader="dot"/>
            </w:tabs>
            <w:rPr/>
          </w:pPr>
          <w:hyperlink w:anchor="__RefHeading___Toc1770300_2870459653">
            <w:r>
              <w:rPr>
                <w:webHidden/>
                <w:rStyle w:val="IndexLink"/>
                <w:rtl w:val="true"/>
              </w:rPr>
              <w:t>وصول السبايا إلى العراق وذهابهم إلى كربلاء</w:t>
            </w:r>
            <w:r>
              <w:rPr>
                <w:rStyle w:val="IndexLink"/>
                <w:rtl w:val="true"/>
              </w:rPr>
              <w:tab/>
            </w:r>
            <w:r>
              <w:rPr>
                <w:rStyle w:val="IndexLink"/>
              </w:rPr>
              <w:t>233</w:t>
            </w:r>
          </w:hyperlink>
        </w:p>
        <w:p>
          <w:pPr>
            <w:pStyle w:val="Contents3"/>
            <w:tabs>
              <w:tab w:val="clear" w:pos="8459"/>
              <w:tab w:val="right" w:pos="9026" w:leader="dot"/>
            </w:tabs>
            <w:rPr/>
          </w:pPr>
          <w:hyperlink w:anchor="__RefHeading___Toc1770302_2870459653">
            <w:r>
              <w:rPr>
                <w:webHidden/>
                <w:rStyle w:val="IndexLink"/>
                <w:rtl w:val="true"/>
              </w:rPr>
              <w:t>نوح الجن على الإمام الحسين</w:t>
            </w:r>
            <w:r>
              <w:rPr>
                <w:rStyle w:val="IndexLink"/>
                <w:rtl w:val="true"/>
              </w:rPr>
              <w:tab/>
            </w:r>
            <w:r>
              <w:rPr>
                <w:rStyle w:val="IndexLink"/>
              </w:rPr>
              <w:t>233</w:t>
            </w:r>
          </w:hyperlink>
        </w:p>
        <w:p>
          <w:pPr>
            <w:pStyle w:val="Contents3"/>
            <w:tabs>
              <w:tab w:val="clear" w:pos="8459"/>
              <w:tab w:val="right" w:pos="9026" w:leader="dot"/>
            </w:tabs>
            <w:rPr/>
          </w:pPr>
          <w:hyperlink w:anchor="__RefHeading___Toc1770304_2870459653">
            <w:r>
              <w:rPr>
                <w:webHidden/>
                <w:rStyle w:val="IndexLink"/>
                <w:rtl w:val="true"/>
              </w:rPr>
              <w:t>انفصال السبايا من كربلاء طالبين المدينة</w:t>
            </w:r>
            <w:r>
              <w:rPr>
                <w:rStyle w:val="IndexLink"/>
                <w:rtl w:val="true"/>
              </w:rPr>
              <w:tab/>
            </w:r>
            <w:r>
              <w:rPr>
                <w:rStyle w:val="IndexLink"/>
              </w:rPr>
              <w:t>234</w:t>
            </w:r>
          </w:hyperlink>
        </w:p>
        <w:p>
          <w:pPr>
            <w:pStyle w:val="Contents3"/>
            <w:tabs>
              <w:tab w:val="clear" w:pos="8459"/>
              <w:tab w:val="right" w:pos="9026" w:leader="dot"/>
            </w:tabs>
            <w:rPr/>
          </w:pPr>
          <w:hyperlink w:anchor="__RefHeading___Toc1770306_2870459653">
            <w:r>
              <w:rPr>
                <w:webHidden/>
                <w:rStyle w:val="IndexLink"/>
                <w:rtl w:val="true"/>
              </w:rPr>
              <w:t>بشر ينعى الحسين في المدينة</w:t>
            </w:r>
            <w:r>
              <w:rPr>
                <w:rStyle w:val="IndexLink"/>
                <w:rtl w:val="true"/>
              </w:rPr>
              <w:tab/>
            </w:r>
            <w:r>
              <w:rPr>
                <w:rStyle w:val="IndexLink"/>
              </w:rPr>
              <w:t>234</w:t>
            </w:r>
          </w:hyperlink>
        </w:p>
        <w:p>
          <w:pPr>
            <w:pStyle w:val="Contents3"/>
            <w:tabs>
              <w:tab w:val="clear" w:pos="8459"/>
              <w:tab w:val="right" w:pos="9026" w:leader="dot"/>
            </w:tabs>
            <w:rPr/>
          </w:pPr>
          <w:hyperlink w:anchor="__RefHeading___Toc1770308_2870459653">
            <w:r>
              <w:rPr>
                <w:webHidden/>
                <w:rStyle w:val="IndexLink"/>
                <w:rtl w:val="true"/>
              </w:rPr>
              <w:t>جارية تنوح على الحسين</w:t>
            </w:r>
            <w:r>
              <w:rPr>
                <w:rStyle w:val="IndexLink"/>
                <w:rtl w:val="true"/>
              </w:rPr>
              <w:tab/>
            </w:r>
            <w:r>
              <w:rPr>
                <w:rStyle w:val="IndexLink"/>
              </w:rPr>
              <w:t>235</w:t>
            </w:r>
          </w:hyperlink>
        </w:p>
        <w:p>
          <w:pPr>
            <w:pStyle w:val="Contents3"/>
            <w:tabs>
              <w:tab w:val="clear" w:pos="8459"/>
              <w:tab w:val="right" w:pos="9026" w:leader="dot"/>
            </w:tabs>
            <w:rPr/>
          </w:pPr>
          <w:hyperlink w:anchor="__RefHeading___Toc1770310_2870459653">
            <w:r>
              <w:rPr>
                <w:webHidden/>
                <w:rStyle w:val="IndexLink"/>
                <w:rtl w:val="true"/>
              </w:rPr>
              <w:t>الناس يعزون الإمام السجاد</w:t>
            </w:r>
            <w:r>
              <w:rPr>
                <w:rStyle w:val="IndexLink"/>
                <w:rtl w:val="true"/>
              </w:rPr>
              <w:tab/>
            </w:r>
            <w:r>
              <w:rPr>
                <w:rStyle w:val="IndexLink"/>
              </w:rPr>
              <w:t>236</w:t>
            </w:r>
          </w:hyperlink>
        </w:p>
        <w:p>
          <w:pPr>
            <w:pStyle w:val="Contents3"/>
            <w:tabs>
              <w:tab w:val="clear" w:pos="8459"/>
              <w:tab w:val="right" w:pos="9026" w:leader="dot"/>
            </w:tabs>
            <w:rPr/>
          </w:pPr>
          <w:hyperlink w:anchor="__RefHeading___Toc1770312_2870459653">
            <w:r>
              <w:rPr>
                <w:webHidden/>
                <w:rStyle w:val="IndexLink"/>
                <w:rtl w:val="true"/>
              </w:rPr>
              <w:t>خطبة الإمام السجاد</w:t>
            </w:r>
            <w:r>
              <w:rPr>
                <w:rStyle w:val="IndexLink"/>
                <w:rtl w:val="true"/>
              </w:rPr>
              <w:tab/>
            </w:r>
            <w:r>
              <w:rPr>
                <w:rStyle w:val="IndexLink"/>
              </w:rPr>
              <w:t>236</w:t>
            </w:r>
          </w:hyperlink>
        </w:p>
        <w:p>
          <w:pPr>
            <w:pStyle w:val="Contents3"/>
            <w:tabs>
              <w:tab w:val="clear" w:pos="8459"/>
              <w:tab w:val="right" w:pos="9026" w:leader="dot"/>
            </w:tabs>
            <w:rPr/>
          </w:pPr>
          <w:hyperlink w:anchor="__RefHeading___Toc1770314_2870459653">
            <w:r>
              <w:rPr>
                <w:webHidden/>
                <w:rStyle w:val="IndexLink"/>
                <w:rtl w:val="true"/>
              </w:rPr>
              <w:t>اعتذار صوحان بن صعصعة</w:t>
            </w:r>
            <w:r>
              <w:rPr>
                <w:rStyle w:val="IndexLink"/>
                <w:rtl w:val="true"/>
              </w:rPr>
              <w:tab/>
            </w:r>
            <w:r>
              <w:rPr>
                <w:rStyle w:val="IndexLink"/>
              </w:rPr>
              <w:t>238</w:t>
            </w:r>
          </w:hyperlink>
        </w:p>
        <w:p>
          <w:pPr>
            <w:pStyle w:val="Contents3"/>
            <w:tabs>
              <w:tab w:val="clear" w:pos="8459"/>
              <w:tab w:val="right" w:pos="9026" w:leader="dot"/>
            </w:tabs>
            <w:rPr/>
          </w:pPr>
          <w:hyperlink w:anchor="__RefHeading___Toc1770316_2870459653">
            <w:r>
              <w:rPr>
                <w:webHidden/>
                <w:rStyle w:val="IndexLink"/>
                <w:rtl w:val="true"/>
              </w:rPr>
              <w:t>ما قاله ابن طاووس في خاتمة كتابه من نوح المنازل لفقد حماتها</w:t>
            </w:r>
            <w:r>
              <w:rPr>
                <w:rStyle w:val="IndexLink"/>
                <w:rtl w:val="true"/>
              </w:rPr>
              <w:tab/>
            </w:r>
            <w:r>
              <w:rPr>
                <w:rStyle w:val="IndexLink"/>
              </w:rPr>
              <w:t>238</w:t>
            </w:r>
          </w:hyperlink>
        </w:p>
        <w:p>
          <w:pPr>
            <w:pStyle w:val="Contents3"/>
            <w:tabs>
              <w:tab w:val="clear" w:pos="8459"/>
              <w:tab w:val="right" w:pos="9026" w:leader="dot"/>
            </w:tabs>
            <w:rPr/>
          </w:pPr>
          <w:hyperlink w:anchor="__RefHeading___Toc1770318_2870459653">
            <w:r>
              <w:rPr>
                <w:webHidden/>
                <w:rStyle w:val="IndexLink"/>
                <w:rtl w:val="true"/>
              </w:rPr>
              <w:t>بكاء الإمام السجاد على أبيه</w:t>
            </w:r>
            <w:r>
              <w:rPr>
                <w:rStyle w:val="IndexLink"/>
                <w:rtl w:val="true"/>
              </w:rPr>
              <w:tab/>
            </w:r>
            <w:r>
              <w:rPr>
                <w:rStyle w:val="IndexLink"/>
              </w:rPr>
              <w:t>241</w:t>
            </w:r>
          </w:hyperlink>
        </w:p>
        <w:p>
          <w:pPr>
            <w:pStyle w:val="Contents2"/>
            <w:tabs>
              <w:tab w:val="clear" w:pos="8743"/>
              <w:tab w:val="right" w:pos="9026" w:leader="dot"/>
            </w:tabs>
            <w:rPr/>
          </w:pPr>
          <w:hyperlink w:anchor="__RefHeading___Toc1770320_2870459653">
            <w:r>
              <w:rPr>
                <w:webHidden/>
                <w:rStyle w:val="IndexLink"/>
                <w:rtl w:val="true"/>
              </w:rPr>
              <w:t>الفهارس</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1_85575"/>
      <w:bookmarkStart w:id="1" w:name="pg8981_85575"/>
      <w:bookmarkEnd w:id="1"/>
    </w:p>
    <w:p>
      <w:pPr>
        <w:pStyle w:val="Heading2"/>
        <w:numPr>
          <w:ilvl w:val="1"/>
          <w:numId w:val="1"/>
        </w:numPr>
        <w:rPr/>
      </w:pPr>
      <w:bookmarkStart w:id="2" w:name="pg8981_85575"/>
      <w:bookmarkStart w:id="3" w:name="__RefHeading___Toc1769980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ابی‌القاسم علی‌بن موسی‌بن جعفربن طاووس؛ تحقیق و تقدیم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 الاوقاف و‌الشوون الخیریه، دار‌الاسوه للطباعه و‌النشر،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أيضا مع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حادثة كربلاء،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تبریزیان، فارس،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998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المَلهُوفُ عَلَی قَتلَی الطُّفُوفِ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سَيّدِ العَارِفينَ وَالسَّالكينَ رَضِي الدِّينِ أَبي القَاسِم عَلِي بنِ مُوسی بنِ جَعفَرِ بنِ طَاوُوسِ</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 وتقديم الشيخ فارس تبريزيان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الأسرة للطباعة والنشر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لمنظمة الأَوقَاف وَالشُّوُونِ الخِیرِية </w:t>
      </w:r>
    </w:p>
    <w:p>
      <w:pPr>
        <w:pStyle w:val="BookText"/>
        <w:rPr/>
      </w:pPr>
      <w:r>
        <w:rPr>
          <w:rFonts w:ascii="IRNazanin" w:hAnsi="IRNazanin" w:eastAsia="IRNazanin"/>
          <w:color w:val="111111"/>
          <w:sz w:val="28"/>
          <w:sz w:val="28"/>
          <w:szCs w:val="28"/>
          <w:rtl w:val="true"/>
          <w:lang w:bidi="fa-IR"/>
        </w:rPr>
        <w:t xml:space="preserve">ابن طاوس على بن موسی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الملہوف علی قتلی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الملہوف علی قتلی الطفوف تاليف ابي القاسم علی بن موسی بن جعفربن طاووس تحقیق و تقدیم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منظمه الاوقاف و الشئون الخيرية دار الاسوه للطباعه و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SBN</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قبلی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تبریزیان، فارس،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الملہوف على قتلى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ملی ایران</w:t>
      </w:r>
    </w:p>
    <w:p>
      <w:pPr>
        <w:pStyle w:val="BookText"/>
        <w:rPr/>
      </w:pPr>
      <w:r>
        <w:rPr>
          <w:rFonts w:ascii="IRNazanin" w:hAnsi="IRNazanin" w:eastAsia="IRNazanin"/>
          <w:color w:val="111111"/>
          <w:sz w:val="28"/>
          <w:sz w:val="28"/>
          <w:szCs w:val="28"/>
          <w:rtl w:val="true"/>
          <w:lang w:bidi="fa-IR"/>
        </w:rPr>
        <w:t>الملهوف على قتلى الطفوف</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الأسوه للطباعة والنشر</w:t>
      </w:r>
    </w:p>
    <w:p>
      <w:pPr>
        <w:pStyle w:val="BookText"/>
        <w:rPr/>
      </w:pPr>
      <w:r>
        <w:rPr>
          <w:rFonts w:ascii="Amiri" w:hAnsi="Amiri" w:eastAsia="Amiri" w:cs="Amiri"/>
          <w:color w:val="111111"/>
          <w:sz w:val="28"/>
          <w:sz w:val="28"/>
          <w:szCs w:val="28"/>
          <w:rtl w:val="true"/>
          <w:lang w:bidi="ar-SA"/>
        </w:rPr>
        <w:t xml:space="preserve">المطبعه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سنتة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جميع الحقوق محفوظه للناشر</w:t>
      </w:r>
    </w:p>
    <w:p>
      <w:pPr>
        <w:pStyle w:val="BookText"/>
        <w:rPr/>
      </w:pP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p>
    <w:p>
      <w:pPr>
        <w:pStyle w:val="BookText"/>
        <w:rPr/>
      </w:pPr>
      <w:r>
        <w:rPr>
          <w:rFonts w:ascii="IRNazanin" w:hAnsi="IRNazanin" w:eastAsia="IRNazanin"/>
          <w:color w:val="111111"/>
          <w:sz w:val="28"/>
          <w:sz w:val="28"/>
          <w:szCs w:val="28"/>
          <w:rtl w:val="true"/>
          <w:lang w:bidi="fa-IR"/>
        </w:rPr>
        <w:t>طهران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13145/684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هاتف </w:t>
      </w:r>
      <w:r>
        <w:rPr>
          <w:rFonts w:eastAsia="IRNazanin" w:cs="IRNazanin"/>
          <w:color w:val="111111"/>
          <w:sz w:val="28"/>
          <w:szCs w:val="28"/>
          <w:lang w:bidi="fa-IR"/>
        </w:rPr>
        <w:t>6635080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فکس </w:t>
      </w:r>
      <w:r>
        <w:rPr>
          <w:rFonts w:eastAsia="IRNazanin" w:cs="IRNazanin"/>
          <w:color w:val="111111"/>
          <w:sz w:val="28"/>
          <w:szCs w:val="28"/>
          <w:lang w:bidi="fa-IR"/>
        </w:rPr>
        <w:t>6417757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81_85581"/>
      <w:bookmarkStart w:id="8" w:name="pg8981_85581"/>
      <w:bookmarkEnd w:id="8"/>
    </w:p>
    <w:p>
      <w:pPr>
        <w:pStyle w:val="Heading2"/>
        <w:numPr>
          <w:ilvl w:val="1"/>
          <w:numId w:val="1"/>
        </w:numPr>
        <w:rPr/>
      </w:pPr>
      <w:bookmarkStart w:id="9" w:name="pg8981_85581"/>
      <w:bookmarkStart w:id="10" w:name="__RefHeading___Toc1769984_2870459653"/>
      <w:bookmarkStart w:id="11" w:name="_Toc3"/>
      <w:bookmarkEnd w:id="9"/>
      <w:bookmarkEnd w:id="10"/>
      <w:r>
        <w:rPr>
          <w:rtl w:val="true"/>
        </w:rPr>
        <w:t>دَليْلُ الكِتَابِ</w:t>
      </w:r>
      <w:bookmarkEnd w:id="11"/>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البينات التي ظهرت بعد شهادة الامام الحسين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أول من كتب المقتل الى زمن السيد ابن طاووس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السيد ابن طاووس في سطور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كتب عن السيد ابن طاووس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نماذج مصورة من المخطوطة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متن الكتاب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81_85583"/>
      <w:bookmarkStart w:id="13" w:name="pg8981_85583"/>
      <w:bookmarkEnd w:id="13"/>
    </w:p>
    <w:p>
      <w:pPr>
        <w:pStyle w:val="Heading2"/>
        <w:numPr>
          <w:ilvl w:val="1"/>
          <w:numId w:val="1"/>
        </w:numPr>
        <w:rPr/>
      </w:pPr>
      <w:bookmarkStart w:id="14" w:name="pg8981_85583"/>
      <w:bookmarkStart w:id="15" w:name="__RefHeading___Toc1769986_2870459653"/>
      <w:bookmarkStart w:id="16" w:name="_Toc4"/>
      <w:bookmarkEnd w:id="14"/>
      <w:bookmarkEnd w:id="15"/>
      <w:r>
        <w:rPr>
          <w:rtl w:val="true"/>
        </w:rPr>
        <w:t>الأهْدَاء</w:t>
      </w:r>
      <w:bookmarkEnd w:id="16"/>
    </w:p>
    <w:p>
      <w:pPr>
        <w:pStyle w:val="BookText"/>
        <w:rPr/>
      </w:pPr>
      <w:r>
        <w:rPr>
          <w:rFonts w:ascii="Amiri" w:hAnsi="Amiri" w:eastAsia="Amiri" w:cs="Amiri"/>
          <w:color w:val="111111"/>
          <w:sz w:val="28"/>
          <w:sz w:val="28"/>
          <w:szCs w:val="28"/>
          <w:rtl w:val="true"/>
          <w:lang w:bidi="ar-SA"/>
        </w:rPr>
        <w:t>إلى من أعلن كلمة الحق أمام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صعد ابن زياد المنبر ونال من الحسين عليه السلام وعبّر عنه بالكذاب ابن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 إنّ الكذاب ابن الكذاب أنت وأبوك ومَن استعملك وأبوه يا عدوّ الله أتقتلون أولاد النبتين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زياد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فجاهدهم جهاد الأبطال حتى قضى نحبه شهيداً ثابتاً على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عبد الله بن عفيف الأزدي أقدم هذا الجهد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981_85585"/>
      <w:bookmarkStart w:id="18" w:name="pg8981_85585"/>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8981_85585"/>
      <w:bookmarkStart w:id="20" w:name="__RefHeading___Toc1769988_2870459653"/>
      <w:bookmarkStart w:id="21" w:name="_Toc5"/>
      <w:bookmarkEnd w:id="19"/>
      <w:bookmarkEnd w:id="20"/>
      <w:r>
        <w:rPr>
          <w:rtl w:val="true"/>
        </w:rPr>
        <w:t xml:space="preserve">البينات التي ظهرت بعد شهادة الإمام الحسين </w:t>
      </w:r>
      <w:r>
        <w:rPr>
          <w:rtl w:val="true"/>
        </w:rPr>
        <w:t>(</w:t>
      </w:r>
      <w:r>
        <w:rPr>
          <w:rtl w:val="true"/>
        </w:rPr>
        <w:t>عليه السلام</w:t>
      </w:r>
      <w:r>
        <w:rPr>
          <w:rtl w:val="true"/>
        </w:rPr>
        <w:t>)</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رسوله النبي المنذر الأمين، وعلى آله السادة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مهما قويت سواعده وكثر أنصاره وامتدت مدة بقائه، فإنه ضعيف، لأن الله سبحانه وتعالى صاحب القدرة المطلقة في مقابله ، فهو عزّ وجلّ دائماً بالمرصاد للظالمين والمجرمين، يعذبهم وينزل عليهم أنواع البلاء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حكم الله سبحانه وتعالى أمام من ظلم الحسين وقتله وانتهك حرمته ، فأذاقهم الله العذاب والبلاء في دار الدنيا، ويوم القيامة عذابهم أشدّ وأعسر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دائماً في عون المظلومين الذين ظلموا لأجل الدفاع عن الحق وإعلاء كلمته لذا أظهر مظلوميتهم في الدنيا وأنّهم على الحق وأنّ خصمهم في قعر جهنم خالداً فيها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فأظهر جلّ جلاله بعد شهادة الحسين صلوات الله عليه بيّنات كثيرة شاهدها الكلّ وتيقنها تدلّ على أحقية الحسين علیه السلام ومقامه الرفيع عنده ومنزلته الكريمة لديه هو ومن استشهد معه من أصحابه ، ولأجله بقي ذكرهم واسمهم ومنهجهم يقتدي بهم جميع الأحرار في العالم عبر القرون الماضية الكثيرة ويبقى إلى أن يظهر الله القائم من آل محمد عجل الله فرجه، فينتقم ويأخذ بثأره صلوات الله عليه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ونذكر هنا بعض البينات التي ظهرت بعد شهادته علیه السلام ، استخرجناها من مصادر المسلمين كافّة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تكلّم رأس الحسين وهو على الرمح بالقرآن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الكواكب الدرية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رمی الحسين بدمه نحو السماء فما وقع منه إلى الأرض قطرة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مطرت السماء يوم شهادة الحسين دماً، فأصبح الناس وكل شيءٍ لهم مليء دماً، وبق أثره في الثياب مدّة حتى تقطعت وأنّ هذه الحمرة التي تُرى في السماء ظهرت يوم قتله ولم تُر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منتخبه </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الإتحاف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458/11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رفع حجر من الدنيا يوم شهادة الحسين إلا وتحته دم عبيط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الإسلام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تفسير ابن كثير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lang w:bidi="ar-SA"/>
        </w:rPr>
        <w:t>462/11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برأس الحسين إلى دار الأمارة شوهدت الحيطان تسايل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منتخبه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463/11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قتل الحسين احمرت السماء، ومكثت أياماً مثل العلقة ، وكانت السماء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464/11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قتل الحسين مكث الناس سبعة أيام إذا صلّوا العصر نظروا إلى الشمس على أطراف الحيطان كأنها الملاحف المعصفرة من شدّة حمرتها، ونظروا إلى الكواكب تضرب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مجمع الزائد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465/11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مكث الناس شهرين أو ثلاثة كأنما لطخت الحيطان بالدم من صلاة الفجر إلى غروب الشمس</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الدول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466/11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لمّا قتل الحسين احمرت أطراف السماء، واحمرارها بكاؤها، واقتسموا ورساً كان مع الحسين فصار رماداً، ونحروا ناقة في عسكره فكانوا يرون في لحمها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تفسير القرآن لابن كثير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والمساوي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467/11</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احمرت آفاق السماء بعد قتل الحسين ستة أشهر يرى فيها كالدم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469/11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لم تكن في السماء حمرة حتى قتل الحسين، ولم تطمث امرأة بالروم أربعة أشهر إلا أصابها وضح فكتب ملك الروم إلى ملك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نبياً أو ابن نبي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المحاسن والمساوي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إحقاق الحق </w:t>
      </w:r>
      <w:r>
        <w:rPr>
          <w:rFonts w:eastAsia="Amiri" w:cs="Amiri" w:ascii="Amiri" w:hAnsi="Amiri"/>
          <w:color w:val="111111"/>
          <w:sz w:val="28"/>
          <w:szCs w:val="28"/>
          <w:lang w:bidi="ar-SA"/>
        </w:rPr>
        <w:t>471/11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لما قتل الحسين اظلمت الدنيا ثلاثة أيام ثم ظهرت هذه الحمرة في السماء، ولم يمس أحد من زعفران الحسين شيئاً إلّا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474/11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تبك السماء إلّا على اثنين يحيى بن زكريا والحسين، وبكاء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تحمر وتصير وردة الدهان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القرآن لابن كثير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476/11</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قتل الحسين انكسفت الشمس كسفة حتى بدت الكواكب نصف النهار، وظنّ الناس أنها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479/11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الحسين اسودت السماء اسوداداً عظياً ، وظهرت الكواكب نهاراً حتى رؤيت الجوزاء عند العصر ، وسقط التراب الأحمر، ومكثت السماء سبعة أيام بلياليها كأنها علقة تاريخ دمشق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رفع حجر بالشام وبيت المقدس يوم قتل الحسين إلا وجد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 الجليل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امتنعت العصافير من الأكل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490/11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سطع النور من الإجانة التي فيها رأس الحسين الى السماء، ورفرفت الطيور البيض حول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491/11</w:t>
      </w:r>
    </w:p>
    <w:p>
      <w:pPr>
        <w:pStyle w:val="BookText"/>
        <w:rPr/>
      </w:pPr>
      <w:r>
        <w:rPr>
          <w:rFonts w:ascii="Amiri" w:hAnsi="Amiri" w:eastAsia="Amiri" w:cs="Amiri"/>
          <w:color w:val="111111"/>
          <w:sz w:val="28"/>
          <w:sz w:val="28"/>
          <w:szCs w:val="28"/>
          <w:rtl w:val="true"/>
          <w:lang w:bidi="ar-SA"/>
        </w:rPr>
        <w:t xml:space="preserve">لما قتل الحسين جاء غراب فوقع في دمه، ثم تمرّغ ثم طار فوقع بالمدينة على جدار دار فاطمة بنت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492/11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سمع كثير من الناس نوح الجن عليه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يبكي على الشهداء بعدي </w:t>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متحير في ملك عبد</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 مرسل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خير نساء الجن يبكين شجيّات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ويلبسن ثياب السود القصيّات</w:t>
      </w:r>
    </w:p>
    <w:p>
      <w:pPr>
        <w:pStyle w:val="BookText"/>
        <w:rPr/>
      </w:pPr>
      <w:r>
        <w:rPr>
          <w:rFonts w:ascii="Amiri" w:hAnsi="Amiri" w:eastAsia="Amiri" w:cs="Amiri"/>
          <w:color w:val="111111"/>
          <w:sz w:val="28"/>
          <w:sz w:val="28"/>
          <w:szCs w:val="28"/>
          <w:rtl w:val="true"/>
          <w:lang w:bidi="ar-SA"/>
        </w:rPr>
        <w:t>أنعى حسيناً هبلا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حسين رجلا</w:t>
      </w:r>
    </w:p>
    <w:p>
      <w:pPr>
        <w:pStyle w:val="BookText"/>
        <w:rPr/>
      </w:pPr>
      <w:r>
        <w:rPr>
          <w:rFonts w:ascii="Amiri" w:hAnsi="Amiri" w:eastAsia="Amiri" w:cs="Amiri"/>
          <w:color w:val="111111"/>
          <w:sz w:val="28"/>
          <w:sz w:val="28"/>
          <w:szCs w:val="28"/>
          <w:rtl w:val="true"/>
          <w:lang w:bidi="ar-SA"/>
        </w:rPr>
        <w:t>والله ما جئتكم حتى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متعفر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كان الحسين سراجاً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مات الحسين غريب الدار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 الحشاشة صادي القلب مقهورا</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خير الجدود</w:t>
      </w:r>
    </w:p>
    <w:p>
      <w:pPr>
        <w:pStyle w:val="BookText"/>
        <w:rPr/>
      </w:pPr>
      <w:r>
        <w:rPr>
          <w:rFonts w:ascii="Amiri" w:hAnsi="Amiri" w:eastAsia="Amiri" w:cs="Amiri"/>
          <w:color w:val="111111"/>
          <w:sz w:val="28"/>
          <w:sz w:val="28"/>
          <w:szCs w:val="28"/>
          <w:rtl w:val="true"/>
          <w:lang w:bidi="ar-SA"/>
        </w:rPr>
        <w:t>قتلوك يا بن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فاسكنوا نار الخلود</w:t>
      </w:r>
    </w:p>
    <w:p>
      <w:pPr>
        <w:pStyle w:val="BookText"/>
        <w:rPr/>
      </w:pPr>
      <w:r>
        <w:rPr>
          <w:rFonts w:ascii="Amiri" w:hAnsi="Amiri" w:eastAsia="Amiri" w:cs="Amiri"/>
          <w:color w:val="111111"/>
          <w:sz w:val="28"/>
          <w:sz w:val="28"/>
          <w:szCs w:val="28"/>
          <w:rtl w:val="true"/>
          <w:lang w:bidi="ar-SA"/>
        </w:rPr>
        <w:t>عقرت نمود ناقة فاستوصلوا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سوانحهم بغير الأسعد</w:t>
      </w:r>
    </w:p>
    <w:p>
      <w:pPr>
        <w:pStyle w:val="BookText"/>
        <w:rPr/>
      </w:pPr>
      <w:r>
        <w:rPr>
          <w:rFonts w:ascii="Amiri" w:hAnsi="Amiri" w:eastAsia="Amiri" w:cs="Amiri"/>
          <w:color w:val="111111"/>
          <w:sz w:val="28"/>
          <w:sz w:val="28"/>
          <w:szCs w:val="28"/>
          <w:rtl w:val="true"/>
          <w:lang w:bidi="ar-SA"/>
        </w:rPr>
        <w:t>فَبَنُو رسول الله أعظم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من أم الفصيل المقعد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لهم لما أتوا لم يمسخوا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يملي للطغاة الجهد </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أسماء الرجال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آكام المرجان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مفتاح النجا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الشرف المؤبد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المقتل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محاضرات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الأمم والملوك </w:t>
      </w: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القبس المختصر من المقتبس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قتل الحسين وجد حجر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ترد القيامة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ويل لمن شفعاؤه خصماوه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 في يوم القيامة ينفخ</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إحقاق الحق ،</w:t>
      </w:r>
      <w:r>
        <w:rPr>
          <w:rFonts w:eastAsia="Amiri" w:cs="Amiri" w:ascii="Amiri" w:hAnsi="Amiri"/>
          <w:color w:val="111111"/>
          <w:sz w:val="28"/>
          <w:szCs w:val="28"/>
          <w:lang w:bidi="ar-SA"/>
        </w:rPr>
        <w:t>579/11</w:t>
      </w:r>
    </w:p>
    <w:p>
      <w:pPr>
        <w:pStyle w:val="BookText"/>
        <w:rPr/>
      </w:pPr>
      <w:r>
        <w:rPr>
          <w:rFonts w:ascii="Amiri" w:hAnsi="Amiri" w:eastAsia="Amiri" w:cs="Amiri"/>
          <w:color w:val="111111"/>
          <w:sz w:val="28"/>
          <w:sz w:val="28"/>
          <w:szCs w:val="28"/>
          <w:rtl w:val="true"/>
          <w:lang w:bidi="ar-SA"/>
        </w:rPr>
        <w:t xml:space="preserve">وُجد مكتوباً على بعض جدران 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سألوا الراهب عن السطر ومن كتبه، قال مكتوب ههنا من قبل أن يبعث نبيكم بخمسمائة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الإسلام والرجال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567/11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احتفر رجل من أهل نجران حفيرة فوجد فيها لوحاً من ذهب مكتوب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انشق جدار فظهر منه كف مكتوب فيه بالدم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567/11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قتل الحسين واحتزوا رأسه وقعدوا في أول مرحلة ليشربوا النبيذ خرجت عليهم يد من الحائط معها قلم حديد فكتبت سطراً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محاضر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342/4</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الكبرى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الفوائد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العرائس الواضحة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إسعاف الراغبين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جالية الكدر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561/11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وجد على حجر مكتوب تاريخه قبل البعثة بألف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مكتوب في بعض الكنائس في الروم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معشر قتلوا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مآثر الانافة في معالم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تذكرة القرطبي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557/11</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أكحل النبي رجلاً في المنام من دم الحسين فعمي، وذلك أنه حضر قتل الحسين</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عليّاً ولا أهل هذا البيت، إنّ رجلاً من بني الهجيم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جاراً من من بلهجيم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من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تَرَوا إلى هذا الفاسق ابن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ويعني الحسين بن علي علیه السلام، فرماه الله بكوكبين في عينيه وطمس الله بصره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547/11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يبق ممن قتل الحسين إلّا عوقب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بقتل ، أو عمى، أو سواد الوجه أو زوال الملك في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513/11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ابتلاء رجل حال بين الحسين وبين الماء بالعطش، بعدما أن دعا عليه الحسين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اظمئه اللهم اظمئه، فكان يصيح من الحرّ في بطنه والبرد في ظهره حتى انقد بطنه كانقداد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مجابي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قال رجل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دعا عليه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حزهُ إلى النار، فاضطرب به فرسه في جدول فوقع فيه وتعلقت رجله بالركاب ووقع رأسه في الأرض ونفر الفرس فأخذه يمر به فيضرب برأسه كلّ حجر وكلّ شجرة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منعوا الحسين من الماء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كأنه كبد السماء لا تذوق منه </w:t>
      </w:r>
    </w:p>
    <w:p>
      <w:pPr>
        <w:pStyle w:val="BookText"/>
        <w:rPr/>
      </w:pPr>
      <w:r>
        <w:rPr>
          <w:rFonts w:ascii="Amiri" w:hAnsi="Amiri" w:eastAsia="Amiri" w:cs="Amiri"/>
          <w:color w:val="111111"/>
          <w:sz w:val="28"/>
          <w:sz w:val="28"/>
          <w:szCs w:val="28"/>
          <w:rtl w:val="true"/>
          <w:lang w:bidi="ar-SA"/>
        </w:rPr>
        <w:t xml:space="preserve">قطرة حتى تموت عطشاً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فلم يرو مع كثرة شربه للماء حتى مات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520/11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موت أشخاص بالعطش منعوا الماء عن الحسين ودعا عليهم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صيرورة رجل أعمى وسقوط رجليه ويديه، وذلك لإرادته انتزاع تكة الحسين بعدما رأى فاطمة في المنام ودعت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انقطاع يد من سلب عمامة الحسين من المرفق ولم يزل فقيراً بأسوء حال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عقل رجل واعتقل لسانه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522/11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صيرورة من أخذ سراويل الحسين زمناً مقعداً من رجليه، ومن أخذ عمامته مجذوماً، ومَن أخذ درعه معتوهاً، وارتفعت في السماء في ذلك الوقت غبرة شديدة مظلمة فيها ريح حمراء لا يرى فيها عين ولا أثر حتى ظنّ القوم أنّ العذاب قد جاءهم</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526/11</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 رأس الحسين إلى يزيد ووضع بين يديه، خرجت كفّ يدٍ من الحائط فكتبت في جبهته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غرر الخصائص الواضحة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546/11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جيء برأس ابن زياد وبرؤوس أصحابه وطرحت بين يدي المختار، جاءت حية وتخللت الرؤوس حتى دخلت في فم ابن زياد وخرجت من منخره ودخلت في منخره و خرجت من فيه، وجعلت تدخل وتخرج من رأسه بين الرؤوس، وصار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عبيد الله وأصحابه وخسروا دنياهم وآخرتهم، ثم تباكى الناس حتى انتحبوا من البكاء على الحسين وأولاده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xml:space="preserve">، مختصر تذكرة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241/16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542/11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صيرورة حرملة على أقبح صورة وأسودها وما تمرّ عليه ليلة إلا ويأخذ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نار تأجج فيدفع فيها</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531/11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أعان على قتل الحسين إلّا أصابه بلاء قبل أن يموت قال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شهدها وما أصابني أمر كرهته إلى ساعتي هذه، وخبا السراج، فقام يصلحه ، فأخذته النار، وخرج مبادراً إلى الفرات وألقى نفسه فيه، فاشتعل وصار فحمة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كفاية الطالب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إسعاف الراغبين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536/11</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قتل الحسين يبست الشجرة التي نبتت بإعجاز النبي وجفّت بعد أن نبع نبع من ساقها دم عبيط ، وذبلت أوراقها وتقطر منها دم كماء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التحفة العلية والآداب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494/11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 الورس الذي أُخذ من عسكر الحسين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503/11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قسموا لحم ناقة من عسكره في الحي فالتهب القدر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جعلوا شيئاً من تركة الحسين على جفنة فصارت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لحم الإبل التي نهبت من عسكر الحسين مثل العلقم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المحاسن والمساوي</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0147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348/2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506/11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قتل الحسين وجيء برأسه إلى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قائله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أناقتلته، فاسود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540/11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سطوع النور من مكان رأس الحسين إلى عنان السماء في وسط الليل، وإسلام الراهب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498/11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قتل الحسين أصبحوا من الغد وكلّ قدر لهم طبخوها صار دماً، وكلّ إناء لهم فيه ماء صار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502/11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تطيّبت امرأة بطيب نهب من عسكر الحسين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511/11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شيء يسير مما نقل في مصادر أهل السنة، وأما مصادر الشيعة فذكر فيها الكثير من البينات التي ظهرت بعد شهادة الإمام الحسين علیه السلام ، نذكر نبذة منها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الحسين آلت البومة على نفسها أن لا تأوي العمران أبداً ولا تأوي إلّا </w:t>
      </w:r>
    </w:p>
    <w:p>
      <w:pPr>
        <w:pStyle w:val="BookText"/>
        <w:rPr/>
      </w:pPr>
      <w:r>
        <w:rPr>
          <w:rFonts w:ascii="Amiri" w:hAnsi="Amiri" w:eastAsia="Amiri" w:cs="Amiri"/>
          <w:color w:val="111111"/>
          <w:sz w:val="28"/>
          <w:sz w:val="28"/>
          <w:szCs w:val="28"/>
          <w:rtl w:val="true"/>
          <w:lang w:bidi="ar-SA"/>
        </w:rPr>
        <w:t>الخراب، فلا تزال نهارها صائمة حزينة حتى يجنّها الليل، فإذا جنّها الليل فلا تزال ترنّ على الحسين، وقبل قتل الحسين كانت تأوي المنازل والقصور والدور، وكانت إذا أكل الناس الطعام تطير فتقع أمامهم فيرمى إليها بالطعام وتسق ثم ترجع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جعلت الحمام الراعبية تدعو على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مطرت السماء دماً ورماداً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مطرت السماء تراباً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ما رفع أهل بيت المقدس حجراً ولا مدراً ولا صخراً إلا ورأوا تحته دماً يغلي واحمرت الحيطان كالعلق، ومطر الناس ثلاثة أيام دماً عبيطاً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هبط أربعة الاف ملك ، فهم عند قبره شعث غير يبكون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ورئيسهم ملك يقال له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ارتفعت حمرة من قبل المشرق وحمرة من قبل المغرب فكادتا يلتقيان في كبد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مكث الناس أربعين يوماً تطلع الشمس بحمرة وتغرب بحمرة وهذا بكاؤها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أمطرت السماء دماً، وإنّ الحباب والجرار صارت مملوءة دماً وذهبت الإبل إلى الوادي لتشرب فإذا هو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تبك السماء إلا على يحيى بن زكريا والحسين بن علي، وبكاء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استقبلت بالثوب وقع على الثوب شبه أثر البراغيث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بكت عليه السماوات السبع والأرضون السبع وما فيهن وما بينهنّ ومَن يتقلب في الجنّة والنار وما يرى وما لا يرى</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الحسين بكى عليه كلّ شيء حتى الوحوش في الفلوات والحيتان في البحر والطير في السماء وبكت عليه الشمس والقمر والنجوم والسماء والأرض ومؤمنوا </w:t>
      </w:r>
    </w:p>
    <w:p>
      <w:pPr>
        <w:pStyle w:val="BookText"/>
        <w:rPr/>
      </w:pPr>
      <w:r>
        <w:rPr>
          <w:rFonts w:ascii="Amiri" w:hAnsi="Amiri" w:eastAsia="Amiri" w:cs="Amiri"/>
          <w:color w:val="111111"/>
          <w:sz w:val="28"/>
          <w:sz w:val="28"/>
          <w:szCs w:val="28"/>
          <w:rtl w:val="true"/>
          <w:lang w:bidi="ar-SA"/>
        </w:rPr>
        <w:t>الإنس والجن وجميع ملائكة السماوات والأرضين ورضوان ومالك وحملة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مدّت الوحش أعناقها على قبره تبكيه وترثيه ليلاً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بكته السماء أربعين صباحاً بالدم والأرض بالسواد، والشمس بالحمرة، وإن الجبال تقطعت وانتثرت، وإنّ البحار ،تفجّرت، وإن الملائكة الذين عند قبره ليبكون فيبكي لبكائهم كلّ مَن في الهواء والسماء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أمير المؤمنين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عليه الحسين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سيقتل وتبكي عليه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لتبكي الحسين وتشهق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ناحت الجنّ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الواردات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فكأنما قتلوا أباك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الله أو جبريلا</w:t>
      </w:r>
    </w:p>
    <w:p>
      <w:pPr>
        <w:pStyle w:val="BookText"/>
        <w:rPr/>
      </w:pPr>
      <w:r>
        <w:rPr>
          <w:rFonts w:ascii="Amiri" w:hAnsi="Amiri" w:eastAsia="Amiri" w:cs="Amiri"/>
          <w:color w:val="111111"/>
          <w:sz w:val="28"/>
          <w:sz w:val="28"/>
          <w:szCs w:val="28"/>
          <w:rtl w:val="true"/>
          <w:lang w:bidi="ar-SA"/>
        </w:rPr>
        <w:t>يا بن الشهيد ويا شهيداً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منك وقد علاك غبار</w:t>
      </w:r>
    </w:p>
    <w:p>
      <w:pPr>
        <w:pStyle w:val="BookText"/>
        <w:rPr/>
      </w:pPr>
      <w:r>
        <w:rPr>
          <w:rFonts w:ascii="Amiri" w:hAnsi="Amiri" w:eastAsia="Amiri" w:cs="Amiri"/>
          <w:color w:val="111111"/>
          <w:sz w:val="28"/>
          <w:sz w:val="28"/>
          <w:szCs w:val="28"/>
          <w:rtl w:val="true"/>
          <w:lang w:bidi="ar-SA"/>
        </w:rPr>
        <w:t>أيا عين جودي ولا تجمدي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رزئنا الغداة بأمرٍ بدِي</w:t>
      </w:r>
    </w:p>
    <w:p>
      <w:pPr>
        <w:pStyle w:val="BookText"/>
        <w:rPr/>
      </w:pPr>
      <w:r>
        <w:rPr>
          <w:rFonts w:ascii="Amiri" w:hAnsi="Amiri" w:eastAsia="Amiri" w:cs="Amiri"/>
          <w:color w:val="111111"/>
          <w:sz w:val="28"/>
          <w:sz w:val="28"/>
          <w:szCs w:val="28"/>
          <w:rtl w:val="true"/>
          <w:lang w:bidi="ar-SA"/>
        </w:rPr>
        <w:t>نساء الجن يبكين من الحزن شجيّات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وأسعدن بنوح للنساء الهاشميات</w:t>
      </w:r>
    </w:p>
    <w:p>
      <w:pPr>
        <w:pStyle w:val="BookText"/>
        <w:rPr/>
      </w:pPr>
      <w:r>
        <w:rPr>
          <w:rFonts w:ascii="Amiri" w:hAnsi="Amiri" w:eastAsia="Amiri" w:cs="Amiri"/>
          <w:color w:val="111111"/>
          <w:sz w:val="28"/>
          <w:sz w:val="28"/>
          <w:szCs w:val="28"/>
          <w:rtl w:val="true"/>
          <w:lang w:bidi="ar-SA"/>
        </w:rPr>
        <w:t>ويندبن حسيناً عظمت تلك الرزيّات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ويلبسن ثياب السود بعد القصبيّات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 كامل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 بحار الأنوار </w:t>
      </w:r>
      <w:r>
        <w:rPr>
          <w:rFonts w:eastAsia="Amiri" w:cs="Amiri" w:ascii="Amiri" w:hAnsi="Amiri"/>
          <w:color w:val="111111"/>
          <w:sz w:val="28"/>
          <w:szCs w:val="28"/>
          <w:lang w:bidi="ar-SA"/>
        </w:rPr>
        <w:t>201/45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المصادر كثيرة جداً</w:t>
      </w:r>
      <w:r>
        <w:rPr>
          <w:rFonts w:eastAsia="Amiri" w:cs="Amiri" w:ascii="Amiri" w:hAnsi="Amiri"/>
          <w:color w:val="111111"/>
          <w:sz w:val="28"/>
          <w:szCs w:val="28"/>
          <w:rtl w:val="true"/>
          <w:lang w:bidi="ar-SA"/>
        </w:rPr>
        <w:t xml:space="preserve">. </w:t>
      </w:r>
      <w:bookmarkStart w:id="22" w:name="pg8981_8560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769990_2870459653"/>
      <w:bookmarkStart w:id="24" w:name="_Toc6"/>
      <w:bookmarkEnd w:id="22"/>
      <w:bookmarkEnd w:id="23"/>
      <w:r>
        <w:rPr>
          <w:rtl w:val="true"/>
        </w:rPr>
        <w:t>أول مَن كتب المقتل إلى زمن السيّد ابن طاووس</w:t>
      </w:r>
      <w:bookmarkEnd w:id="2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لم يحارب الحسين علیه السلام يزيد وأعوانه فحسب بل كلّ من أتى بعد يزيد من الحكّام حاربوه ووقفوا أمام من سار على درب الحسين الشهيد علیه السلام وحاولوا التغطية على أخبار واقعة الطف وتشويهها ، ولكن أبى الله إلا أن يتم نوره ولو كره المشركون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الكثير عن واقعة كربلاء من زمن وقوعها وإلى زماننا هذا وبشتى اللغات ومن قبل أشخاص مختلفة مذاهبهم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أكثر المقاتل القديمة لم يبق منها إلا الاسم ، حرقت وسُرقت وأتلفت ، وذلك لئلا يبق للحسين اسم ورمز يسير عليه من يريد الحريّة والإباء ، والذي وصل إلينا من المقاتل القديمة الشيء القليل ، أو ما نقل عنها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الفصل نذكر أسماء من كتب المقتل من حين واقعة الطف حتى زمن السيد ابن طاووس حيث كتب هذا الكتاب الملهوف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الاصبغ بن نباتة المجاشعي التميمي الحنظلي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خاصة أصحاب أمير المؤمنين الله ومن شرطة الخميس، عمّر بعد علي علیه السلامطويلاً ، توفى بعد المائة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مقتل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أول من كتب مقتل الحسين علیه السلام ، والله أعلم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 بن سعيد بن يخنف بن سالم الأزدي الغامدي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أصحاب الأخبار بالكوفة ووجههم ، روى عن جعفر بن محمد علیه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جعفر علیه السلام، ولم بصح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الكشي أنّه من أصحاب أمير المؤمنين والحسن والحسين علیه السلام ، والصحيح أباه كان من أصحاب علي علیه السلام، وهو لم يلقه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كتاب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وكتاب مقتل الحسين علیه السلام الذي طبع مؤخّراً منسوباً إلى أبي مخنف ليس له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من تأخر عنه ، واحتمل بعض المحققين أنه للسيد ابن طاووس، أخذه من مقتل أ مخنف وزاد عليه ونقص ، ومقتل أبي مخنف لم يصل إلينا سوى ما نقله الطبري في تاريخه عنه</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عبدالعزيز بن يحيى بن أحمد بن عيسى الجلودي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أبي جعفر علیه السلام، شیخ جعفر بن قولويه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كتاب مقتل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عربي قديم، لقي أبا جعفر وأبا عبد الله علیه السلام ومات في أيامه سنة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كتاب مقتل أبي عبد الله الحسين علیه السلام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عامي المذهب، توفي سنة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403/13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سلمة بن الخطاب البَراوَستاني الأزدورقاني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المدائني</w:t>
      </w:r>
    </w:p>
    <w:p>
      <w:pPr>
        <w:pStyle w:val="BookText"/>
        <w:rPr/>
      </w:pPr>
      <w:r>
        <w:rPr>
          <w:rFonts w:ascii="Amiri" w:hAnsi="Amiri" w:eastAsia="Amiri" w:cs="Amiri"/>
          <w:color w:val="111111"/>
          <w:sz w:val="28"/>
          <w:sz w:val="28"/>
          <w:szCs w:val="28"/>
          <w:rtl w:val="true"/>
          <w:lang w:bidi="ar-SA"/>
        </w:rPr>
        <w:t xml:space="preserve">عامى المذهب، كتبه حسنة ، 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مقتل الحسين ، أو السيرة في 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المعالم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عمارة بن زيد الخيواني الهَمْداني</w:t>
      </w:r>
    </w:p>
    <w:p>
      <w:pPr>
        <w:pStyle w:val="BookText"/>
        <w:rPr/>
      </w:pPr>
      <w:r>
        <w:rPr>
          <w:rFonts w:ascii="IRNazanin" w:hAnsi="IRNazanin" w:eastAsia="IRNazanin"/>
          <w:color w:val="111111"/>
          <w:sz w:val="28"/>
          <w:sz w:val="28"/>
          <w:szCs w:val="28"/>
          <w:rtl w:val="true"/>
          <w:lang w:bidi="fa-IR"/>
        </w:rPr>
        <w:t>له كتاب مقتل الحسين بن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البكري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كتاب مقتل أبي عبد الله الحسين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توجد نسخة منه في مكتبة جامعة القرويين في مدينة فاس بالمغرب ضمن المجموعة رقم </w:t>
      </w: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وفاة سيدنا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يحيى بن عمران بن عبدالله بن سعد بن مالك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بدبة شبيب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أبي عبدالله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التيمي</w:t>
      </w:r>
    </w:p>
    <w:p>
      <w:pPr>
        <w:pStyle w:val="BookText"/>
        <w:rPr/>
      </w:pPr>
      <w:r>
        <w:rPr>
          <w:rFonts w:ascii="Amiri" w:hAnsi="Amiri" w:eastAsia="Amiri" w:cs="Amiri"/>
          <w:color w:val="111111"/>
          <w:sz w:val="28"/>
          <w:sz w:val="28"/>
          <w:szCs w:val="28"/>
          <w:rtl w:val="true"/>
          <w:lang w:bidi="ar-SA"/>
        </w:rPr>
        <w:t xml:space="preserve">يروي عنه السيد ابن طاووس في هذا الكتاب الملهوف، توفى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أبي عبد الله الحسين علیه السلام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السائب بن بشر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بالأيام المشهور بالفضل والعلم ، وكان يختص بمذهبنا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نصر بن مزاحم المنقري 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مستقيم الطريقة ، توفي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عمر الواقدي المدني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الآداب، توفي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مقتل أبي عبد 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علي بن الحسين بن موسى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الفضل بن تمام بن شكين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ابن الغضائري وفي طبقة الصدوق، كان ثقة عيناً صحيح الإعتقاد جيد التصنيف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أبي عبد 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زكريا بن دينار الغلابي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غلّا، وكان وجهاً من وجوه أصحابنا بالبصرة، توفي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يحيى الطيار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أصحابنا في زمانه ، ثقة عين كثير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واضح اليعقوبي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الأخباري الشهير ، صاحب تاريخ اليعقوبي، المتوفى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متأخر عن أبي مخنف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أبي عبدالله الحسين علیه السلام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إبراهيم بن إسحاق الأحمري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متّهم، وكتبه سداد، سمع منه القاسم بن محمد الهمداني سنة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بن هلال بن عاصم بن سعد بن مسعود الثقني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كوفي ، سكن ،اصفهان، وكان زيديّاً ثم انتقل إلينا ، مات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الشافعي</w:t>
      </w:r>
    </w:p>
    <w:p>
      <w:pPr>
        <w:pStyle w:val="BookText"/>
        <w:rPr/>
      </w:pPr>
      <w:r>
        <w:rPr>
          <w:rFonts w:ascii="Amiri" w:hAnsi="Amiri" w:eastAsia="Amiri" w:cs="Amiri"/>
          <w:color w:val="111111"/>
          <w:sz w:val="28"/>
          <w:sz w:val="28"/>
          <w:szCs w:val="28"/>
          <w:rtl w:val="true"/>
          <w:lang w:bidi="ar-SA"/>
        </w:rPr>
        <w:t>صاحب المفيد في الحديث، يروي عنه النجاشي بتوسط شيخه أحمد بن عبدالواحد بن عبدون له كتاب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عنه أبو جعفر الحسيني 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 مقتل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نجيب الدين محمد بن جعفر بن أبي البقاء هبة الله بن نما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مثير الأحزان ومنير سبل الأشجان في المقتل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التحبير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عبد العزيز البغوي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الملهوف على قتلى الطفوف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الحسن بن علي بن مالك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أبو المؤيد الموفق بن أحمد الخوارزمي</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الحسين ، كبير في جزأين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محمود بن المبارك الواسطي</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عبد الرزاق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الشهيد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أفرد ابن مندة جزءاً حافلاً في ترجمته طبع في نهاية المعجم الكبير، وعد في صفحة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 بن جعفر 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هذا الكتاب الملهوف على قتلى الطفوف</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المصرع الشين في قتل الحسين </w:t>
      </w:r>
      <w:r>
        <w:rPr>
          <w:rFonts w:eastAsia="Amiri" w:cs="Amiri" w:ascii="Amiri" w:hAnsi="Amiri"/>
          <w:color w:val="111111"/>
          <w:sz w:val="28"/>
          <w:szCs w:val="28"/>
          <w:rtl w:val="true"/>
          <w:lang w:bidi="ar-SA"/>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981_85617"/>
      <w:bookmarkStart w:id="26" w:name="pg8981_85617"/>
      <w:bookmarkEnd w:id="2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8981_85617"/>
      <w:bookmarkStart w:id="28" w:name="__RefHeading___Toc1769992_2870459653"/>
      <w:bookmarkStart w:id="29" w:name="_Toc7"/>
      <w:bookmarkEnd w:id="27"/>
      <w:bookmarkEnd w:id="28"/>
      <w:r>
        <w:rPr>
          <w:rtl w:val="true"/>
        </w:rPr>
        <w:t>السيد ابن طاووس في سطور</w:t>
      </w:r>
      <w:bookmarkEnd w:id="2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 السيد رضي الدين أبو القاسم علي بن سعد الدين أبي إبراهيم موسى بن جعفر بن محمد بن أحمد بن محمد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يتصل نسبه من قبل أبيه بالإمام المجتبى علیه السلام، و من قبل أمه بالإمام الحسين علیه السلام ، ولهذا يلقب بذي الحسبين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 بابن طاووس، لأنّ أحد أجداده وهو أبو عبدالله محمد بن إسحاق بن الحسن كان حسن المنظر ورجلاه قبيحتان، فسمّي بالطاووس، ولقب أولاده وأحفاده من بعده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منتصف محرم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الحلة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قول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ابن طاووس في الحلة، ودرس المقدّمات فيها ، وفي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ابن طاووس على الكثيرين واستجاز من آخرين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سعد الدين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ورام بن أبي فراس النخعي، وحسب تعبير ابن طاووس أن والده وجده ورام كانا أكثر من اهتم بتربيته وعلماه التقوى والتواضع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يحيى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السوراوي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أحمد السوراوي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أسعد بن عبدالقادر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جعفر بن هبة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السوراوي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معد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فخار بن معد الموسوي</w:t>
      </w:r>
    </w:p>
    <w:p>
      <w:pPr>
        <w:pStyle w:val="BookText"/>
        <w:rPr/>
      </w:pPr>
      <w:r>
        <w:rPr>
          <w:rFonts w:ascii="Amiri" w:hAnsi="Amiri" w:eastAsia="Amiri" w:cs="Amiri"/>
          <w:color w:val="111111"/>
          <w:sz w:val="28"/>
          <w:sz w:val="28"/>
          <w:szCs w:val="28"/>
          <w:rtl w:val="true"/>
          <w:lang w:bidi="ar-SA"/>
        </w:rPr>
        <w:t xml:space="preserve">حيدر بن محمد بن زيد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محفوظ بن عزيزة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بن أحمد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أحمد الجواني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عبدالكريم الغروي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علي بن زهرة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لابن طاووس شيوخ قرأ عليهم واستجاز منهم غير إمامية ، ووجه ابن طاووس روايته عنهم وجود المصلحة للشيعة في الرواية عنهم ،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محمود بن النجار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الدين محمد بن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ابن طاووس بزهراء خواتون بنت الوزير الشيعي ناصر بن مهدي، ولم يكن راغباً بهذا الزواج، لأن الوصلة بمثل هذه العوائل تجرّ الى حب الدنيا، ولا توجد لدينا معلومات كافية عن زوجته وهل أنجبت له أم لا، وأولاده المعروفين كلهم من 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لابن طاووس روابط حسنة في بغداد مع بعض المتصدين للحكم، كالوزير العلقمي محمد بن أحمد واخوته وابنه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أيضاً له روابط حسنة مع الخليفة المستنصر العباسي، حتى أنّ الخليفة </w:t>
      </w:r>
    </w:p>
    <w:p>
      <w:pPr>
        <w:pStyle w:val="BookText"/>
        <w:rPr/>
      </w:pPr>
      <w:r>
        <w:rPr>
          <w:rFonts w:ascii="Amiri" w:hAnsi="Amiri" w:eastAsia="Amiri" w:cs="Amiri"/>
          <w:color w:val="111111"/>
          <w:sz w:val="28"/>
          <w:sz w:val="28"/>
          <w:szCs w:val="28"/>
          <w:rtl w:val="true"/>
          <w:lang w:bidi="ar-SA"/>
        </w:rPr>
        <w:t xml:space="preserve">هيّء، له بيتاً في الجانب الشرقي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المستنصر العباسي أن يجرّ السيد ابن طاووس إلى المسائل السياسية ويجعل نقابة جميع الطالبيين له، فامتنع السيّد أشدّ 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المستنصر أيضاً إرسال السيد إلى حاكم المغول سفيراً عنه ، فلم يقبل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أول مولود للسيد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مولوده الثاني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كتب السير أن السيد رجع إلى الحلة سنة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ذهب إلى النجف، ومنها ذهب إلى كربلاء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ومنها عزم السفر إلى سامراء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لكنه في طريقه مرّ ببغداد وبقي في دار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سقوط بغداد بيد المغول كان السيّد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هولاكو جمع العلماء في المستنصرية وطلب منهم الفتوى حول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الحاكمين أفضل المسلم الظالم أم الكافر العادل ؟ فلم يجب أحد، وبادر السيد بالإجابة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العادل أفضل، وتابعه بقية العلماء بهذه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صدور هذه الفتوى من السيد كانت تقية لأجل الحفاظ على ما تبقى من المسلمين، والله أعلم ماذا كان يحدث إذا لم يصرح السيد بهذه الفتوى ؟ هل كان يبقى مسلم على وجه بغداد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هولاكو ابن طاووس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وأعطاه الأمان، وذهب ابن طاووس إلى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ابن طاووس في بيته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في بيته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هولاكو عين ابن طاووس نقابة العلويين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والظاهر أنّه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عينه نقيب بغداد، وسنة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عينه نقيب كلّ الطالبيين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السيد امتنع في بادىء الأمر من قبول النقابة، لكن أعلمه الشيخ نصير الدين </w:t>
      </w:r>
    </w:p>
    <w:p>
      <w:pPr>
        <w:pStyle w:val="BookText"/>
        <w:rPr/>
      </w:pPr>
      <w:r>
        <w:rPr>
          <w:rFonts w:ascii="Amiri" w:hAnsi="Amiri" w:eastAsia="Amiri" w:cs="Amiri"/>
          <w:color w:val="111111"/>
          <w:sz w:val="28"/>
          <w:sz w:val="28"/>
          <w:szCs w:val="28"/>
          <w:rtl w:val="true"/>
          <w:lang w:bidi="ar-SA"/>
        </w:rPr>
        <w:t xml:space="preserve">الطوسي بأنّ امتناعه يسبب قتله، فقبل النقابة مكرهاً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السيد صبح يوم الإثنين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بغداد، وحققت أمنيته في دفنه في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الواصلة إلينا عن الفترة الأخيرة من عمره الشريف غامضة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حال كونه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عزل عن النقابة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وأخاه 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السيّد القسم الأول من كتابه الملاحم في الحلة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وقت زيارته من بغداد إلى النجف وتوقفه في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بعض تلامذته في جمادى الأولى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يصل لنا خبر بخروج ابن طاووس من العراق غير زيارته إلى بيت الله الحرام سنة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الوضع المالي لابن طاووس، فكان حسناً، وفي وصيته لولده ذكر فيها أنه لم يخلف ذهباً ولا فضة، تأسياً بالنبي وأمير المؤمنين، وخلّف أملاكاً وعقاراً اشتراها في 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السيّد بذي الكرامات، نقل بعضها نفسه في طيّ كتبه، ونقل بعضها من 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اتصال مستقيم بالحجة المنتظر عجل الله فرجه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الاسم الأعظم ولم يجاز في تعليمه لأولاده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لابن طاووس ثلاثة 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ابو الفضل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الحسن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أبو الفضائل أحمد والد غياث الدين عبد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لا بن طاووس أربع بنات لم تذكر الكتب غير اثنين منهن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عنهن السيّد بافتخار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حفظن القرآن وسنّ شرف الأشراف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وفاطمة أقل من تسع ، وأوصى لهن نسختين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وصايا كثيرة ، يحث فيها أولاده والشيعة على ملازمة التقوى والورع والعزلة عن الناس بقدر الإمكان ، لأن الإختلاط يوجب البعد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لابن طاووس مكتبة عظيمة ألف لها فهرساً ، تعد من المكتبات المهمة التي تذكر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طاووس يحثّ على الإلتزام بالروايات الواردة عن النبي وأهل بيته لأنها المنبع الأصيل لمعرفة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مؤلّفات كثيرة نافعة في شتى العلوم ،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الأمان من أخطار الأسفار والزمان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أنوار أخبار أبي عمر و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الباهرة في انتصار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الأسرار المودعة في ساعات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الصلاة وأنوار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ثمرات المهجة في مهمات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البشارات بقضاء الحاجات على يد الأئمة علیهم السلام بعد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الدروع الواقية من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ونجاح المسائل في عمل اليوم والليل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 في معرفة الحلال والحرام من علم النجوم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فرحة الناظر وبهجة الخواطر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الأبواب بين ذوي الألباب ورب الأرباب في الإستخارة وما فيها من وجوه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الجواب الباهر في خلق الكافر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غیاث سلطان الورى لسكان الثرى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الإبانة في معرفة أسماء كتب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إغاثة الداعي وإعانة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الإجازات لكشف طرق المفازات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الإقبال بالأعمال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الإصطفاء في أخبار الملوك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الاسبوع في العمل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المسرّة من كتاب ابن أبي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المنامات الصادقات</w:t>
      </w:r>
    </w:p>
    <w:p>
      <w:pPr>
        <w:pStyle w:val="BookText"/>
        <w:rPr/>
      </w:pPr>
      <w:r>
        <w:rPr>
          <w:rFonts w:ascii="Amiri" w:hAnsi="Amiri" w:eastAsia="Amiri" w:cs="Amiri"/>
          <w:color w:val="111111"/>
          <w:sz w:val="28"/>
          <w:sz w:val="28"/>
          <w:szCs w:val="28"/>
          <w:rtl w:val="true"/>
          <w:lang w:bidi="ar-SA"/>
        </w:rPr>
        <w:t>مسالك المحتاج إلى مناسك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المضمار للسباق واللحاق بصوم شهر إطلاق الأرزاق وعتاق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مهج الدعوات ومنهج العنايات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المهمات في إصلاح المتعبد وتتمات المصباح المتهجد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المجتنى من الدعاء المجتبى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كتاب ابن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المنتقى في العوذ والرقى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المواسعة والمضايقة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 الواضح من كتاب الجليس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 الظمآن من مروي محمد بن عبد الله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الأسرار وروح الأسمار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السعادات بالعبادات التي ليس لها أوقات معينات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السعود للنفوس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العقول من داء الفضول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التحصيل من التذييل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التحصين من أسرار ما زاد من أخبار كتاب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التمام لمهام شهر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السالك إلى خدمة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التراجم فيما نذكره عن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للمولد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التشريف بتعريف وقت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للوفاء بعد تفريق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من الأنباء والمناقب في شرف سيد الأنبياء وعترته الأطايب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في اختصاص مولانا علي بإمرة المؤمنين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 الربيع في أدعية الأسابيع</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سطور قليلة عن حياة السيد ابن طاووس المباركة، انتخبناها من عدّة كتب ،أهمها دراسة عن السيد ابن طاووس لآل ياسين عن حياته ومؤلفاته وخزانة كتبه، ودراسة أخرى لإتان كليرك حول مكتبته وأحواله وآثاره والتي كتبها باللغة الإنكليزية و ترجمت مؤخراً إلى اللغة الفارسية</w:t>
      </w:r>
      <w:r>
        <w:rPr>
          <w:rFonts w:eastAsia="Amiri" w:cs="Amiri" w:ascii="Amiri" w:hAnsi="Amiri"/>
          <w:color w:val="111111"/>
          <w:sz w:val="28"/>
          <w:szCs w:val="28"/>
          <w:rtl w:val="true"/>
          <w:lang w:bidi="ar-SA"/>
        </w:rPr>
        <w:t xml:space="preserve">. </w:t>
      </w:r>
      <w:bookmarkStart w:id="30" w:name="pg8981_8562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769994_2870459653"/>
      <w:bookmarkStart w:id="32" w:name="_Toc8"/>
      <w:bookmarkEnd w:id="30"/>
      <w:bookmarkEnd w:id="31"/>
      <w:r>
        <w:rPr>
          <w:rtl w:val="true"/>
        </w:rPr>
        <w:t>مَن كتب عن السيد ابن طاووس</w:t>
      </w:r>
      <w:bookmarkEnd w:id="3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أنجب بن الساعي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الساعي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325/4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الطقطق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مشاركة العراق في نشر التراث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المجمع العلمي العراقي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معهد المخطوطات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الأميني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الفكر والأدب في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كتاب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العدناني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كتاب بناء المقالة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إتان كلبرك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الملهوف على قتلى الطفوف</w:t>
      </w:r>
    </w:p>
    <w:p>
      <w:pPr>
        <w:pStyle w:val="BookText"/>
        <w:rPr/>
      </w:pPr>
      <w:r>
        <w:rPr>
          <w:rFonts w:ascii="Amiri" w:hAnsi="Amiri" w:eastAsia="Amiri" w:cs="Amiri"/>
          <w:color w:val="111111"/>
          <w:sz w:val="28"/>
          <w:sz w:val="28"/>
          <w:szCs w:val="28"/>
          <w:rtl w:val="true"/>
          <w:lang w:bidi="ar-SA"/>
        </w:rPr>
        <w:t xml:space="preserve">مكتبة ابن طاووس وأحواله وآثاره طبع باللغة الإنكليزية، ثم ترجم إلى اللغة الفارسية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في قم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الحسّون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كتاب 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 الخفاف</w:t>
      </w:r>
    </w:p>
    <w:p>
      <w:pPr>
        <w:pStyle w:val="BookText"/>
        <w:rPr/>
      </w:pPr>
      <w:r>
        <w:rPr>
          <w:rFonts w:ascii="Amiri" w:hAnsi="Amiri" w:eastAsia="Amiri" w:cs="Amiri"/>
          <w:color w:val="111111"/>
          <w:sz w:val="28"/>
          <w:sz w:val="28"/>
          <w:szCs w:val="28"/>
          <w:rtl w:val="true"/>
          <w:lang w:bidi="ar-SA"/>
        </w:rPr>
        <w:t xml:space="preserve">مقدمة كتاب فتح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عبدالرزاق بن الفوطي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الحوادث الجامعة والتجارب النافعة في المائة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هذا الكتاب لابن الفوطي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مجمع الآداب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المقال فيما يتعلق باحوال الحديث والرجال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lang w:bidi="ar-SA"/>
        </w:rPr>
        <w:t>306/13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التفريشي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المحدثين إلى طريقة المحمدين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سركيس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الدزفولي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الساطعة في المائة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2012/22</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188/12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آل طاووس حياته مؤلفاته خزانة كتبه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كمونة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موارد الاتحاف في نقباء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كتاب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حسن الزنوزي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مؤلفين كتب چاپی </w:t>
      </w:r>
      <w:r>
        <w:rPr>
          <w:rFonts w:eastAsia="IRNazanin" w:cs="IRNazanin"/>
          <w:color w:val="111111"/>
          <w:sz w:val="28"/>
          <w:szCs w:val="28"/>
          <w:lang w:bidi="fa-IR"/>
        </w:rPr>
        <w:t>413/4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أفرام</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مجمع العلمي العربي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حقائق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911/1</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دانشوران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ومصادر أخرى كثيرة ، نكتفي بهذا المقدار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نتعرف على حياة السيد ابن طاووس عند قراءة مؤلّفاته، فإنّه رضوان الله عليه كتب الشيء الكثير عن جوانب من حياته في طيّ كتبه، نذكر بعض الموارد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لكشف طرق المفازات وقد أورد العلامة المجلسي في البحار </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كتبه، فانه رضوان الله عليه ذكر جوانب كثيرة من حياته في أكثر كتبه ، لو جمعت لصارت كتاباً مستقلاً عن حياة السيد ابن طاووس بقلمه المبارك</w:t>
      </w:r>
      <w:r>
        <w:rPr>
          <w:rFonts w:eastAsia="Amiri" w:cs="Amiri" w:ascii="Amiri" w:hAnsi="Amiri"/>
          <w:color w:val="111111"/>
          <w:sz w:val="28"/>
          <w:szCs w:val="28"/>
          <w:rtl w:val="true"/>
          <w:lang w:bidi="ar-SA"/>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981_85637"/>
      <w:bookmarkStart w:id="34" w:name="pg8981_85637"/>
      <w:bookmarkEnd w:id="34"/>
    </w:p>
    <w:p>
      <w:pPr>
        <w:pStyle w:val="Heading2"/>
        <w:numPr>
          <w:ilvl w:val="1"/>
          <w:numId w:val="1"/>
        </w:numPr>
        <w:rPr/>
      </w:pPr>
      <w:bookmarkStart w:id="35" w:name="pg8981_85637"/>
      <w:bookmarkStart w:id="36" w:name="__RefHeading___Toc1769996_2870459653"/>
      <w:bookmarkStart w:id="37" w:name="_Toc9"/>
      <w:bookmarkEnd w:id="35"/>
      <w:bookmarkEnd w:id="36"/>
      <w:r>
        <w:rPr>
          <w:rtl w:val="true"/>
        </w:rPr>
        <w:t>حول الكتاب</w:t>
      </w:r>
      <w:bookmarkEnd w:id="3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769998_2870459653"/>
      <w:bookmarkStart w:id="39" w:name="_Toc10"/>
      <w:bookmarkEnd w:id="38"/>
      <w:r>
        <w:rPr>
          <w:rtl w:val="true"/>
        </w:rPr>
        <w:t>اشارة</w:t>
      </w:r>
      <w:bookmarkEnd w:id="3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981_85639"/>
      <w:bookmarkStart w:id="41" w:name="pg8981_85639"/>
      <w:bookmarkEnd w:id="41"/>
    </w:p>
    <w:p>
      <w:pPr>
        <w:pStyle w:val="Heading3"/>
        <w:numPr>
          <w:ilvl w:val="2"/>
          <w:numId w:val="1"/>
        </w:numPr>
        <w:rPr/>
      </w:pPr>
      <w:bookmarkStart w:id="42" w:name="pg8981_85639"/>
      <w:bookmarkStart w:id="43" w:name="__RefHeading___Toc1770000_2870459653"/>
      <w:bookmarkStart w:id="44" w:name="_Toc11"/>
      <w:bookmarkEnd w:id="42"/>
      <w:bookmarkEnd w:id="43"/>
      <w:r>
        <w:rPr>
          <w:rtl w:val="true"/>
        </w:rPr>
        <w:t>نسبته</w:t>
      </w:r>
      <w:bookmarkEnd w:id="44"/>
    </w:p>
    <w:p>
      <w:pPr>
        <w:pStyle w:val="BookText"/>
        <w:rPr/>
      </w:pPr>
      <w:r>
        <w:rPr>
          <w:rFonts w:ascii="Amiri" w:hAnsi="Amiri" w:eastAsia="Amiri" w:cs="Amiri"/>
          <w:color w:val="111111"/>
          <w:sz w:val="28"/>
          <w:sz w:val="28"/>
          <w:szCs w:val="28"/>
          <w:rtl w:val="true"/>
          <w:lang w:bidi="ar-SA"/>
        </w:rPr>
        <w:t xml:space="preserve">ذكر الكتاب السيد ابن طاووس ونسبه لنفسه في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وكتابه كشف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في قتل الحسين علیه السلام ، غريب الترتيب والتلفيق، وهو من فضل الله جلّ جلاله الذي دلّني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وكتابه الإجازات كما عنه في البحار </w:t>
      </w:r>
      <w:r>
        <w:rPr>
          <w:rFonts w:eastAsia="Amiri" w:cs="Amiri" w:ascii="Amiri" w:hAnsi="Amiri"/>
          <w:color w:val="111111"/>
          <w:sz w:val="28"/>
          <w:szCs w:val="28"/>
          <w:lang w:bidi="ar-SA"/>
        </w:rPr>
        <w:t>42/107</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وصنفت كتاب الملهوف على قتلى الطفوف، ما عرفت أن أحداً سبقني إلى مثله ، ومَن وقف عليه عرف ما ذكرته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هذا الكتاب للسيد ما ورد في مقدمة هذا الكتاب من اسم المؤلّف واسم الكتاب ، وأيضاً فان من عرف طريقة تأليف السيد لكتبه يجزم بأن هذا الكتاب له من غير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في آخر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وقف على ترتيبه ورسمه مع اختصاره وصغر حجمه عرف تمييزه على أبناء جنسه وفهم فضيلته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أيضاً للسيد الشيخ الطهراني في الذريعة </w:t>
      </w:r>
      <w:r>
        <w:rPr>
          <w:rFonts w:eastAsia="Amiri" w:cs="Amiri" w:ascii="Amiri" w:hAnsi="Amiri"/>
          <w:color w:val="111111"/>
          <w:sz w:val="28"/>
          <w:szCs w:val="28"/>
          <w:lang w:bidi="ar-SA"/>
        </w:rPr>
        <w:t>389/118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ونسبه للسيد أيضاً بروكلمان، ذيل </w:t>
      </w: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هذا الكتاب أيضاً إتان كلبرك في دراسته عن السيد ابن طاوس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من أشهر مؤلفات ابن طاووس</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عدة مرات وترجم إلى اللغة الفارسية عدّة مرات</w:t>
      </w:r>
      <w:r>
        <w:rPr>
          <w:rFonts w:eastAsia="Amiri" w:cs="Amiri" w:ascii="Amiri" w:hAnsi="Amiri"/>
          <w:color w:val="111111"/>
          <w:sz w:val="28"/>
          <w:szCs w:val="28"/>
          <w:rtl w:val="true"/>
          <w:lang w:bidi="ar-SA"/>
        </w:rPr>
        <w:t xml:space="preserve">. </w:t>
      </w:r>
      <w:bookmarkStart w:id="45" w:name="pg8981_85640"/>
    </w:p>
    <w:p>
      <w:pPr>
        <w:pStyle w:val="BookText"/>
        <w:rPr/>
      </w:pPr>
      <w:bookmarkEnd w:id="45"/>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واللهوف عبارة عن نقل الأحداث المرتبطة بواقعة الطف أصل الواقعة وبعدها ،وأكثر القصة ينقلها عن راوي غير معروف ، هدفه هو أن يقرأ اللهوف في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كلبرك من كتب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المصرع الشين في قتل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في مكان، وذكر أنّ الدليل الوحيد على أنّ هذا الكتاب لابن طاووس هو النسخة الخطية في لیدن رقم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عدّة احتمالات ومقايسات بين المصرع الشين والمقتل المطبوع المنسوب لأبي مخنف، مما جعل احتمال اتحادهما وارداً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اتان كلبرك أنّ السيد ابن طاووس اعتمد على مقتل أبي مخنف وأضاف إليه و رتبه وسماه المصرع الشين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فالمقتل المطبوع المنسوب لأبي مخنف هو الذي رتبه السيد ابن طاووس من مقتل أبي مخنف وأضاف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أنّ المصرع الشين واللهوف كتابان ، مع وجود بعض الإتحاد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دراسة إتان عن السيّد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الكتاب لابن طاووس الشيخ محمد حسن آل ياسين في دراسته عن السيد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النجف وايران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الملهوف للسيد ابن طاووس جزماً، وأنه غير كتابه المصرع الشين الذي أخذه من مقتل أبي مخنف، وإن كان بينهما بعض الإتحاد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70002_2870459653"/>
      <w:bookmarkStart w:id="47" w:name="_Toc12"/>
      <w:bookmarkEnd w:id="46"/>
      <w:r>
        <w:rPr>
          <w:rtl w:val="true"/>
        </w:rPr>
        <w:t>اسمه</w:t>
      </w:r>
      <w:bookmarkEnd w:id="47"/>
    </w:p>
    <w:p>
      <w:pPr>
        <w:pStyle w:val="BookText"/>
        <w:rPr/>
      </w:pPr>
      <w:r>
        <w:rPr>
          <w:rFonts w:ascii="Amiri" w:hAnsi="Amiri" w:eastAsia="Amiri" w:cs="Amiri"/>
          <w:color w:val="111111"/>
          <w:sz w:val="28"/>
          <w:sz w:val="28"/>
          <w:szCs w:val="28"/>
          <w:rtl w:val="true"/>
          <w:lang w:bidi="ar-SA"/>
        </w:rPr>
        <w:t>ذكر الكتاب بأسماء مختلفة، ويرجع ذلك إلى اختلاف النسخ أولاً ، وإلى نفس المؤلّف ثانياً، لأنّ المؤلّف ابن طاووس ذكر لكتبه عدة أسماء ، أو اسماً واحداً مع التغيير فيه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هذا الكتاب كما ورد في المخطوطات والمصادر الذاكرة له هي </w:t>
      </w:r>
      <w:r>
        <w:rPr>
          <w:rFonts w:eastAsia="Amiri" w:cs="Amiri" w:ascii="Amiri" w:hAnsi="Amiri"/>
          <w:color w:val="111111"/>
          <w:sz w:val="28"/>
          <w:szCs w:val="28"/>
          <w:rtl w:val="true"/>
          <w:lang w:bidi="ar-SA"/>
        </w:rPr>
        <w:t xml:space="preserve">: </w:t>
      </w:r>
      <w:bookmarkStart w:id="48" w:name="pg8981_85641"/>
    </w:p>
    <w:p>
      <w:pPr>
        <w:pStyle w:val="BookText"/>
        <w:rPr/>
      </w:pPr>
      <w:bookmarkEnd w:id="4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على قتل الطفوف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قتلى الطفوف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على أهل الطفوف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المسالك في مقتل الحسين، كما ورد على غلاف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بناء على قول ابن طاووس في المقدّمة ووضعته على ثلاثة 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الطهراني أنّ اسم اللهوف على قتلى الطفوف أشهر الذريعة </w:t>
      </w:r>
      <w:r>
        <w:rPr>
          <w:rFonts w:eastAsia="Amiri" w:cs="Amiri" w:ascii="Amiri" w:hAnsi="Amiri"/>
          <w:color w:val="111111"/>
          <w:sz w:val="28"/>
          <w:szCs w:val="28"/>
          <w:lang w:bidi="ar-SA"/>
        </w:rPr>
        <w:t>223/22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اخترنا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بناءً على ما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وفي 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الاجازات كما عنه في البحار </w:t>
      </w:r>
      <w:r>
        <w:rPr>
          <w:rFonts w:eastAsia="Amiri" w:cs="Amiri" w:ascii="Amiri" w:hAnsi="Amiri"/>
          <w:color w:val="111111"/>
          <w:sz w:val="28"/>
          <w:szCs w:val="28"/>
          <w:lang w:bidi="ar-SA"/>
        </w:rPr>
        <w:t>42/107</w:t>
      </w:r>
      <w:r>
        <w:rPr>
          <w:rFonts w:ascii="Amiri" w:hAnsi="Amiri" w:eastAsia="Amiri" w:cs="Amiri"/>
          <w:color w:val="111111"/>
          <w:sz w:val="28"/>
          <w:sz w:val="28"/>
          <w:szCs w:val="28"/>
          <w:rtl w:val="true"/>
          <w:lang w:bidi="ar-SA"/>
        </w:rPr>
        <w:t xml:space="preserve">، وغيرهما من مؤلفات ابن طاووس، حيث ذكر فيها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770004_2870459653"/>
      <w:bookmarkStart w:id="50" w:name="_Toc13"/>
      <w:bookmarkEnd w:id="49"/>
      <w:r>
        <w:rPr>
          <w:rtl w:val="true"/>
        </w:rPr>
        <w:t>نسخه</w:t>
      </w:r>
      <w:bookmarkEnd w:id="50"/>
    </w:p>
    <w:p>
      <w:pPr>
        <w:pStyle w:val="BookText"/>
        <w:rPr/>
      </w:pPr>
      <w:r>
        <w:rPr>
          <w:rFonts w:ascii="Amiri" w:hAnsi="Amiri" w:eastAsia="Amiri" w:cs="Amiri"/>
          <w:color w:val="111111"/>
          <w:sz w:val="28"/>
          <w:sz w:val="28"/>
          <w:szCs w:val="28"/>
          <w:rtl w:val="true"/>
          <w:lang w:bidi="ar-SA"/>
        </w:rPr>
        <w:t xml:space="preserve">الأهمية الكتاب ونسجه على منهج لطيف تلقاه النسّاخ بالكتابة لاحتياج العلماء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له نسخاً كثيرة في مكتبات العالم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العامة لآية الله المرعشي ، قم ، ضمن مجموعة رقم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الرسالة الثالثة ، نسخ محمد تقي ابن آقا محمد صالح تاريخ النسخ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في فهرسها ، </w:t>
      </w: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المرعشية أيضاً، ضمن مجموعة رقم </w:t>
      </w:r>
      <w:r>
        <w:rPr>
          <w:rFonts w:eastAsia="Amiri" w:cs="Amiri" w:ascii="Amiri" w:hAnsi="Amiri"/>
          <w:color w:val="111111"/>
          <w:sz w:val="28"/>
          <w:szCs w:val="28"/>
          <w:lang w:bidi="ar-SA"/>
        </w:rPr>
        <w:t>7520</w:t>
      </w:r>
      <w:r>
        <w:rPr>
          <w:rFonts w:ascii="Amiri" w:hAnsi="Amiri" w:eastAsia="Amiri" w:cs="Amiri"/>
          <w:color w:val="111111"/>
          <w:sz w:val="28"/>
          <w:sz w:val="28"/>
          <w:szCs w:val="28"/>
          <w:rtl w:val="true"/>
          <w:lang w:bidi="ar-SA"/>
        </w:rPr>
        <w:t xml:space="preserve">، الرسالة الثالثة ، بخط طالب ابن محمد طالب المازندراني، تاريخ الكتابة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ذكرت في فهرسها </w:t>
      </w:r>
      <w:r>
        <w:rPr>
          <w:rFonts w:eastAsia="Amiri" w:cs="Amiri" w:ascii="Amiri" w:hAnsi="Amiri"/>
          <w:color w:val="111111"/>
          <w:sz w:val="28"/>
          <w:szCs w:val="28"/>
          <w:lang w:bidi="ar-SA"/>
        </w:rPr>
        <w:t>327/19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مكتبة ملك، طهران، رقم </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مكتبة المجلس طهران، ضمن مجموعة رقم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الكتابة سنة </w:t>
      </w:r>
      <w:bookmarkStart w:id="51" w:name="pg8981_85642"/>
    </w:p>
    <w:p>
      <w:pPr>
        <w:pStyle w:val="BookText"/>
        <w:rPr/>
      </w:pPr>
      <w:bookmarkEnd w:id="51"/>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مكتبة المجلس أيضاً، ضمن مجموعة رقم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مكتبة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رقم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الرضوية أيضاً، رقم </w:t>
      </w:r>
      <w:r>
        <w:rPr>
          <w:rFonts w:eastAsia="Amiri" w:cs="Amiri" w:ascii="Amiri" w:hAnsi="Amiri"/>
          <w:color w:val="111111"/>
          <w:sz w:val="28"/>
          <w:szCs w:val="28"/>
          <w:lang w:bidi="ar-SA"/>
        </w:rPr>
        <w:t>13671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سنة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الرضوية أيضاً، رقم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الرضوية أيضاً، رقم </w:t>
      </w:r>
      <w:r>
        <w:rPr>
          <w:rFonts w:eastAsia="Amiri" w:cs="Amiri" w:ascii="Amiri" w:hAnsi="Amiri"/>
          <w:color w:val="111111"/>
          <w:sz w:val="28"/>
          <w:szCs w:val="28"/>
          <w:lang w:bidi="ar-SA"/>
        </w:rPr>
        <w:t>8874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الرضوية أيضاً، رقم </w:t>
      </w: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المكتبة الرضوية أيضاً، ضمن مجموعة رقم </w:t>
      </w:r>
      <w:r>
        <w:rPr>
          <w:rFonts w:eastAsia="Amiri" w:cs="Amiri" w:ascii="Amiri" w:hAnsi="Amiri"/>
          <w:color w:val="111111"/>
          <w:sz w:val="28"/>
          <w:szCs w:val="28"/>
          <w:lang w:bidi="ar-SA"/>
        </w:rPr>
        <w:t>15317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أبي الحسن الاصفهاني، تاريخ الكتابة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مكتبة برلين رقم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770006_2870459653"/>
      <w:bookmarkStart w:id="53" w:name="_Toc14"/>
      <w:bookmarkEnd w:id="52"/>
      <w:r>
        <w:rPr>
          <w:rtl w:val="true"/>
        </w:rPr>
        <w:t>طبعاته</w:t>
      </w:r>
      <w:bookmarkEnd w:id="53"/>
    </w:p>
    <w:p>
      <w:pPr>
        <w:pStyle w:val="BookText"/>
        <w:rPr/>
      </w:pPr>
      <w:r>
        <w:rPr>
          <w:rFonts w:ascii="Amiri" w:hAnsi="Amiri" w:eastAsia="Amiri" w:cs="Amiri"/>
          <w:color w:val="111111"/>
          <w:sz w:val="28"/>
          <w:sz w:val="28"/>
          <w:szCs w:val="28"/>
          <w:rtl w:val="true"/>
          <w:lang w:bidi="ar-SA"/>
        </w:rPr>
        <w:t xml:space="preserve">طبع الكتاب مرات عديدة، نذكر بعضاً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حجري، رحلي ، مع المجلد العاشر من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رسالة أخذ الثأر والقصيدة العينية للسيد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حجري، رقعي، تصحيح محمود مدرّس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مهيج الأحزان ومقتل أبي مخنف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حجري، رقعي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جيبي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 ، المكتبة الإسلامية، جيبي، مع حواشي سيد محمد صحفي</w:t>
      </w:r>
      <w:r>
        <w:rPr>
          <w:rFonts w:eastAsia="Amiri" w:cs="Amiri" w:ascii="Amiri" w:hAnsi="Amiri"/>
          <w:color w:val="111111"/>
          <w:sz w:val="28"/>
          <w:szCs w:val="28"/>
          <w:rtl w:val="true"/>
          <w:lang w:bidi="ar-SA"/>
        </w:rPr>
        <w:t xml:space="preserve">. </w:t>
      </w:r>
      <w:bookmarkStart w:id="54" w:name="pg8981_85643"/>
    </w:p>
    <w:p>
      <w:pPr>
        <w:pStyle w:val="BookText"/>
        <w:rPr/>
      </w:pPr>
      <w:bookmarkEnd w:id="5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رقعي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بمبني ،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حجري، رقعي، مع مقتل أبي مخنف ومثير الأحزان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 رقعي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رقعي، مع قصة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جيبي ، مقدمة وهوامش محمد صحفي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الحيدرية، مع حكاية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الشريف الرضي ،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حكاية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تبريز، حجري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70008_2870459653"/>
      <w:bookmarkStart w:id="56" w:name="_Toc15"/>
      <w:bookmarkEnd w:id="55"/>
      <w:r>
        <w:rPr>
          <w:rtl w:val="true"/>
        </w:rPr>
        <w:t>ترجمته</w:t>
      </w:r>
      <w:bookmarkEnd w:id="56"/>
    </w:p>
    <w:p>
      <w:pPr>
        <w:pStyle w:val="BookText"/>
        <w:rPr/>
      </w:pPr>
      <w:r>
        <w:rPr>
          <w:rFonts w:ascii="Amiri" w:hAnsi="Amiri" w:eastAsia="Amiri" w:cs="Amiri"/>
          <w:color w:val="111111"/>
          <w:sz w:val="28"/>
          <w:sz w:val="28"/>
          <w:szCs w:val="28"/>
          <w:rtl w:val="true"/>
          <w:lang w:bidi="ar-SA"/>
        </w:rPr>
        <w:t xml:space="preserve">ترجم الكتاب إلى اللغة الفارسية ميرزا رضا قلي خان ، وسمى الترجمة لجة الألم وحجّة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وترجمه أيضاً إلى الفارسية الشيخ أحمد بن سلامة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ترجمه أيضاً محمد إبراهيم بن محمد مهدي نواب، وسمى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الدموع، طبع في طهران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وترجمه السيد أحمد الفهري، وسمى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سوزان بر مزار شهيدان وطبع في ایران</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8981_85645"/>
      <w:bookmarkStart w:id="58" w:name="pg8981_85645"/>
      <w:bookmarkEnd w:id="5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pg8981_85645"/>
      <w:bookmarkStart w:id="60" w:name="__RefHeading___Toc1770010_2870459653"/>
      <w:bookmarkStart w:id="61" w:name="_Toc16"/>
      <w:bookmarkEnd w:id="59"/>
      <w:bookmarkEnd w:id="60"/>
      <w:r>
        <w:rPr>
          <w:rtl w:val="true"/>
        </w:rPr>
        <w:t>عملنا فى الكتاب</w:t>
      </w:r>
      <w:bookmarkEnd w:id="6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هدفنا في تحقيق هذا الكتاب هو ضبط نصه وعرضه بصورة خالية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فاعتمدنا في تقويم نصه وضبطه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المكتبة الرضوية في مشهد ، رقم </w:t>
      </w:r>
      <w:r>
        <w:rPr>
          <w:rFonts w:eastAsia="Amiri" w:cs="Amiri" w:ascii="Amiri" w:hAnsi="Amiri"/>
          <w:color w:val="111111"/>
          <w:sz w:val="28"/>
          <w:szCs w:val="28"/>
          <w:lang w:bidi="ar-SA"/>
        </w:rPr>
        <w:t>15317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ومعها كتاب الدر الثمين ، كتبت النسخة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أبو الحسن الإصفهاني، ورمزنا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المجلسي في بحاره نقلاً عن الملهوف ، فأورد أكثر الكتاب في بحاره ورمز ناله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في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ورمزنا لها ،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الإعتماد عليها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فضبطنا نصّ الكتاب وصححناه على هذه النسخ ، وأشرنا إلى أكثر الإختلافات التي لها وجه ومعنى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الثانية في تحقيقنا لهذا الكتاب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الأعلام الواردة في المتن، فعند مراجعة المصادر الرجالية والتاريخية واجهنا أن كثيراً من الأسماء قد ذكرت في النسخ المعتمدة مصحفة ، فصححنا الاسماء وفقاً للكتب الرجالية الصحيحة، ووضعنا في الهامش ترجمة مختصرة، ليكون القارىء بمعرفتهم على إحاطة كاملة بواقعة الطف، وقسماً من مصادر التراجم نقلنا عنها بواسطة كتاب الأعلام لخير الدين الزركلي وهوامش سير أعلام النبلاء وغيرهما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ووضعنا ترجمة مختصرة للكتب المذكورة في المتن </w:t>
      </w:r>
      <w:r>
        <w:rPr>
          <w:rFonts w:eastAsia="Amiri" w:cs="Amiri" w:ascii="Amiri" w:hAnsi="Amiri"/>
          <w:color w:val="111111"/>
          <w:sz w:val="28"/>
          <w:szCs w:val="28"/>
          <w:rtl w:val="true"/>
          <w:lang w:bidi="ar-SA"/>
        </w:rPr>
        <w:t xml:space="preserve">. </w:t>
      </w:r>
      <w:bookmarkStart w:id="62" w:name="pg8981_85648"/>
    </w:p>
    <w:p>
      <w:pPr>
        <w:pStyle w:val="BookText"/>
        <w:rPr/>
      </w:pPr>
      <w:bookmarkEnd w:id="62"/>
      <w:r>
        <w:rPr>
          <w:rFonts w:ascii="Amiri" w:hAnsi="Amiri" w:eastAsia="Amiri" w:cs="Amiri"/>
          <w:color w:val="111111"/>
          <w:sz w:val="28"/>
          <w:sz w:val="28"/>
          <w:szCs w:val="28"/>
          <w:rtl w:val="true"/>
          <w:lang w:bidi="ar-SA"/>
        </w:rPr>
        <w:t xml:space="preserve">وذكرنا شرحاً مختصراً عن البلدان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ليحيط القارىء بواقعة الطف من بدايتها وحتى نهايتها من الجهة الجغرافية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وجعلنا كلام الإمام الحسين علیه السلام في كل الكتاب بصورة تميزه عن غيره من الكلام وذلك بطبعه بالحروف البارزة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وذكرنا في آخر الكتاب عدة فهارس، تسهيلاً للمراجع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770012_2870459653"/>
      <w:bookmarkStart w:id="64" w:name="_Toc17"/>
      <w:bookmarkEnd w:id="63"/>
      <w:r>
        <w:rPr>
          <w:rtl w:val="true"/>
        </w:rPr>
        <w:t>شکر و تقدیر</w:t>
      </w:r>
      <w:bookmarkEnd w:id="64"/>
    </w:p>
    <w:p>
      <w:pPr>
        <w:pStyle w:val="BookText"/>
        <w:rPr/>
      </w:pPr>
      <w:r>
        <w:rPr>
          <w:rFonts w:ascii="Amiri" w:hAnsi="Amiri" w:eastAsia="Amiri" w:cs="Amiri"/>
          <w:color w:val="111111"/>
          <w:sz w:val="28"/>
          <w:sz w:val="28"/>
          <w:szCs w:val="28"/>
          <w:rtl w:val="true"/>
          <w:lang w:bidi="ar-SA"/>
        </w:rPr>
        <w:t xml:space="preserve">ويسرّني في آخر المقدّمة أن أقدم وافر شكري وتقديري إلى زوجي العلوية الفاضلة شيماء لمساعدتها لي في تحقيق هذا الكتاب وغيره من كتب سلفنا الصالح، فجزاها الله خير جزاء المحسنين وحشرها مع جدها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ذكرى مولد الإمام الحسين علیه السلام</w:t>
      </w:r>
    </w:p>
    <w:p>
      <w:pPr>
        <w:pStyle w:val="BookText"/>
        <w:rPr/>
      </w:pPr>
      <w:r>
        <w:rPr>
          <w:rFonts w:ascii="IRNazanin" w:hAnsi="IRNazanin" w:eastAsia="IRNazanin"/>
          <w:color w:val="111111"/>
          <w:sz w:val="28"/>
          <w:sz w:val="28"/>
          <w:szCs w:val="28"/>
          <w:rtl w:val="true"/>
          <w:lang w:bidi="fa-IR"/>
        </w:rPr>
        <w:t>فارس الحسّون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تبریزیان </w:t>
      </w:r>
      <w:bookmarkStart w:id="65" w:name="pg8981_85649"/>
    </w:p>
    <w:p>
      <w:pPr>
        <w:pStyle w:val="Heading2"/>
        <w:numPr>
          <w:ilvl w:val="1"/>
          <w:numId w:val="1"/>
        </w:numPr>
        <w:rPr/>
      </w:pPr>
      <w:bookmarkStart w:id="66" w:name="__RefHeading___Toc1770014_2870459653"/>
      <w:bookmarkStart w:id="67" w:name="_Toc18"/>
      <w:bookmarkEnd w:id="65"/>
      <w:bookmarkEnd w:id="66"/>
      <w:r>
        <w:rPr>
          <w:rtl w:val="true"/>
        </w:rPr>
        <w:t>نماذج مصورة عن المخطوطة</w:t>
      </w:r>
      <w:bookmarkEnd w:id="6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981_85653"/>
      <w:bookmarkStart w:id="69" w:name="pg8981_85653"/>
      <w:bookmarkEnd w:id="69"/>
    </w:p>
    <w:p>
      <w:pPr>
        <w:pStyle w:val="Heading2"/>
        <w:numPr>
          <w:ilvl w:val="1"/>
          <w:numId w:val="1"/>
        </w:numPr>
        <w:rPr/>
      </w:pPr>
      <w:bookmarkStart w:id="70" w:name="pg8981_85653"/>
      <w:bookmarkStart w:id="71" w:name="__RefHeading___Toc1770016_2870459653"/>
      <w:bookmarkStart w:id="72" w:name="_Toc19"/>
      <w:bookmarkEnd w:id="70"/>
      <w:bookmarkEnd w:id="71"/>
      <w:r>
        <w:rPr>
          <w:rtl w:val="true"/>
        </w:rPr>
        <w:t>متن الكتاب الملهوف على قتلى الطفوف</w:t>
      </w:r>
      <w:bookmarkEnd w:id="7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770018_2870459653"/>
      <w:bookmarkStart w:id="74" w:name="_Toc20"/>
      <w:bookmarkEnd w:id="73"/>
      <w:r>
        <w:rPr>
          <w:rtl w:val="true"/>
        </w:rPr>
        <w:t>اشارة</w:t>
      </w:r>
      <w:bookmarkEnd w:id="7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981_85655"/>
      <w:bookmarkStart w:id="76" w:name="pg8981_85655"/>
      <w:bookmarkEnd w:id="76"/>
    </w:p>
    <w:p>
      <w:pPr>
        <w:pStyle w:val="Heading3"/>
        <w:numPr>
          <w:ilvl w:val="2"/>
          <w:numId w:val="1"/>
        </w:numPr>
        <w:rPr/>
      </w:pPr>
      <w:bookmarkStart w:id="77" w:name="pg8981_85655"/>
      <w:bookmarkStart w:id="78" w:name="__RefHeading___Toc1770020_2870459653"/>
      <w:bookmarkStart w:id="79" w:name="_Toc21"/>
      <w:bookmarkEnd w:id="77"/>
      <w:bookmarkEnd w:id="78"/>
      <w:r>
        <w:rPr>
          <w:rtl w:val="true"/>
        </w:rPr>
        <w:t>مقدمة المولف</w:t>
      </w:r>
      <w:bookmarkEnd w:id="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المتجلّى لعباده من أفق الألباب ، المجلي عن مراده بمنطق</w:t>
      </w:r>
      <w:r>
        <w:rPr>
          <w:rStyle w:val="FootnoteAnchor"/>
          <w:rtl w:val="true"/>
        </w:rPr>
        <w:footnoteReference w:id="2"/>
      </w:r>
      <w:r>
        <w:rPr>
          <w:rFonts w:ascii="Amiri" w:hAnsi="Amiri" w:eastAsia="Amiri" w:cs="Amiri"/>
          <w:color w:val="111111"/>
          <w:sz w:val="28"/>
          <w:sz w:val="28"/>
          <w:szCs w:val="28"/>
          <w:rtl w:val="true"/>
          <w:lang w:bidi="ar-SA"/>
        </w:rPr>
        <w:t xml:space="preserve">السنّة والكتاب ، الذي نزّه أولياءه عن دار الغرور، وسما بهم إلى أنوار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يفعل ذلك محاباةً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بلا من ولا 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على الخلائق ، ولا إلجاء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جميل الطرائق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عرف منهم قبولاً للألطاف، واستحقاقاً لمحاسن الأوصاف، فلم يرض لهم التعلّق بحبال الإهمال ، بل وفقهم للتخلق بكمال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عزفت</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وعزفَتْ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نفوسهم عمّن سواه ، وعرفت أرواحهم شرف رضاه ، فصر فوا أعناق قلوبهم إلى ظله ، وعطفوا آمالهم نحو كرمه وفضله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لديهم فرحة المصدّق بدار ،بقائه، وتنظر عليهم مسحة المشفق من أخطار لقائه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نزال أشواقهم متضاعفة إلى ما قرب من مراده، وأريحيتهم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والأريحي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الخلق النشيط إلى المعروف، وهو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الذي يرتاح للندى ، وراح لذلك الأمر رواحاً وأريحية ورياحةً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له وفرح به وأخذته له خفة وأريحية ، لسان العرب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مترادفه نحو إصداره ،وإيراده، وأسماعهم مصغية إلى استماع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أسراره ، وقلوبهم</w:t>
      </w:r>
    </w:p>
    <w:p>
      <w:pPr>
        <w:pStyle w:val="BookText"/>
        <w:rPr/>
      </w:pPr>
      <w:r>
        <w:rPr>
          <w:rFonts w:ascii="Amiri" w:hAnsi="Amiri" w:eastAsia="Amiri" w:cs="Amiri"/>
          <w:color w:val="111111"/>
          <w:sz w:val="28"/>
          <w:sz w:val="28"/>
          <w:szCs w:val="28"/>
          <w:rtl w:val="true"/>
          <w:lang w:bidi="ar-SA"/>
        </w:rPr>
        <w:t xml:space="preserve">مستبشرة بحلاوة تذكاره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فحيّاهم منه بقدر ذلك التصديق، وحباهم من لدنه حباء البر الشفيق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أصغر عندهم كلّ ما شغل عن جلاله ، وما أتركهم لكلّ ما باعد من وصاله ، حتى أنهم ليتمتّعون بأنس ذلك الكرم والكمال ، ويكسوهم أبداً حلل</w:t>
      </w:r>
    </w:p>
    <w:p>
      <w:pPr>
        <w:pStyle w:val="BookText"/>
        <w:rPr/>
      </w:pPr>
      <w:r>
        <w:rPr>
          <w:rFonts w:ascii="Amiri" w:hAnsi="Amiri" w:eastAsia="Amiri" w:cs="Amiri"/>
          <w:color w:val="111111"/>
          <w:sz w:val="28"/>
          <w:sz w:val="28"/>
          <w:szCs w:val="28"/>
          <w:rtl w:val="true"/>
          <w:lang w:bidi="ar-SA"/>
        </w:rPr>
        <w:t>المهابة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عرفوا أن حياتهم مانعة عن</w:t>
      </w:r>
      <w:r>
        <w:rPr>
          <w:rStyle w:val="FootnoteAnchor"/>
          <w:rtl w:val="true"/>
        </w:rPr>
        <w:footnoteReference w:id="6"/>
      </w:r>
      <w:r>
        <w:rPr>
          <w:rFonts w:ascii="Amiri" w:hAnsi="Amiri" w:eastAsia="Amiri" w:cs="Amiri"/>
          <w:color w:val="111111"/>
          <w:sz w:val="28"/>
          <w:sz w:val="28"/>
          <w:szCs w:val="28"/>
          <w:rtl w:val="true"/>
          <w:lang w:bidi="ar-SA"/>
        </w:rPr>
        <w:t>متابعة مرامه ، وبقاء هم حائل بينهم وبين إكرامه ، خلعوا أثواب البقاء، وقرعوا أبواب اللقاء، وتلذذوا في طلب ذلك النجاح، ببذل النفوس والأرواح ، وعرضوها لخطر السيوف والرماح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التشريف الموصوف سَمَتْ نفوس أهل الطفوف، حتى تنافسوا في التقدم إلى الحتوف ، وأصبحوا</w:t>
      </w:r>
      <w:r>
        <w:rPr>
          <w:rStyle w:val="FootnoteAnchor"/>
          <w:rtl w:val="true"/>
        </w:rPr>
        <w:footnoteReference w:id="7"/>
      </w:r>
      <w:r>
        <w:rPr>
          <w:rFonts w:ascii="Amiri" w:hAnsi="Amiri" w:eastAsia="Amiri" w:cs="Amiri"/>
          <w:color w:val="111111"/>
          <w:sz w:val="28"/>
          <w:sz w:val="28"/>
          <w:szCs w:val="28"/>
          <w:rtl w:val="true"/>
          <w:lang w:bidi="ar-SA"/>
        </w:rPr>
        <w:t>نهب الرماح والسيوف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أحقهم بوصف السيد المرتضى علم الهدى</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278/4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عليه ، وقد مدح</w:t>
      </w:r>
    </w:p>
    <w:p>
      <w:pPr>
        <w:pStyle w:val="BookText"/>
        <w:rPr/>
      </w:pPr>
      <w:r>
        <w:rPr>
          <w:rFonts w:ascii="Amiri" w:hAnsi="Amiri" w:eastAsia="Amiri" w:cs="Amiri"/>
          <w:color w:val="111111"/>
          <w:sz w:val="28"/>
          <w:sz w:val="28"/>
          <w:szCs w:val="28"/>
          <w:rtl w:val="true"/>
          <w:lang w:bidi="ar-SA"/>
        </w:rPr>
        <w:t xml:space="preserve">من أشرنا إليه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جسوم</w:t>
      </w:r>
      <w:r>
        <w:rPr>
          <w:rStyle w:val="FootnoteAnchor"/>
          <w:rtl w:val="true"/>
        </w:rPr>
        <w:footnoteReference w:id="9"/>
      </w:r>
      <w:r>
        <w:rPr>
          <w:rFonts w:ascii="Amiri" w:hAnsi="Amiri" w:eastAsia="Amiri" w:cs="Amiri"/>
          <w:color w:val="111111"/>
          <w:sz w:val="28"/>
          <w:sz w:val="28"/>
          <w:szCs w:val="28"/>
          <w:rtl w:val="true"/>
          <w:lang w:bidi="ar-SA"/>
        </w:rPr>
        <w:t>على الرمضاء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 في جوار الله يُقريها</w:t>
      </w:r>
    </w:p>
    <w:p>
      <w:pPr>
        <w:pStyle w:val="BookText"/>
        <w:rPr/>
      </w:pPr>
      <w:r>
        <w:rPr>
          <w:rFonts w:ascii="Amiri" w:hAnsi="Amiri" w:eastAsia="Amiri" w:cs="Amiri"/>
          <w:color w:val="111111"/>
          <w:sz w:val="28"/>
          <w:sz w:val="28"/>
          <w:szCs w:val="28"/>
          <w:rtl w:val="true"/>
          <w:lang w:bidi="ar-SA"/>
        </w:rPr>
        <w:t>كأنّ قاصدها بالضر نافعها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Style w:val="FootnoteAnchor"/>
          <w:rtl w:val="true"/>
        </w:rPr>
        <w:footnoteReference w:id="10"/>
      </w:r>
      <w:r>
        <w:rPr>
          <w:rFonts w:ascii="Amiri" w:hAnsi="Amiri" w:eastAsia="Amiri" w:cs="Amiri"/>
          <w:color w:val="111111"/>
          <w:sz w:val="28"/>
          <w:sz w:val="28"/>
          <w:szCs w:val="28"/>
          <w:rtl w:val="true"/>
          <w:lang w:bidi="ar-SA"/>
        </w:rPr>
        <w:t>قاتلها بالسيف محييها</w:t>
      </w:r>
    </w:p>
    <w:p>
      <w:pPr>
        <w:pStyle w:val="BookText"/>
        <w:rPr/>
      </w:pPr>
      <w:r>
        <w:rPr>
          <w:rFonts w:ascii="Amiri" w:hAnsi="Amiri" w:eastAsia="Amiri" w:cs="Amiri"/>
          <w:color w:val="111111"/>
          <w:sz w:val="28"/>
          <w:sz w:val="28"/>
          <w:szCs w:val="28"/>
          <w:rtl w:val="true"/>
          <w:lang w:bidi="ar-SA"/>
        </w:rPr>
        <w:t>ولولا امتثال أمر السنة والكتاب، في لبس شعار الجزع والمصاب، لأجل ما طمس من أعلام الهداية ، وأسس من أركان الغواية</w:t>
      </w:r>
      <w:r>
        <w:rPr>
          <w:rStyle w:val="FootnoteAnchor"/>
          <w:rtl w:val="true"/>
        </w:rPr>
        <w:footnoteReference w:id="11"/>
      </w:r>
      <w:r>
        <w:rPr>
          <w:rFonts w:ascii="Amiri" w:hAnsi="Amiri" w:eastAsia="Amiri" w:cs="Amiri"/>
          <w:color w:val="111111"/>
          <w:sz w:val="28"/>
          <w:sz w:val="28"/>
          <w:szCs w:val="28"/>
          <w:rtl w:val="true"/>
          <w:lang w:bidi="ar-SA"/>
        </w:rPr>
        <w:t>، وتأسفاً على ما فاتنا من تلك السعادة ، وتلهفاً على أمثال تلك الشهادة ، وإلا كنا قد لبسنا لتلك النعمة الكبرى أثواب المسرة والبشرى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في الجزع رضى لسلطان المعاد، وغرضاً لأبرار العباد ، فها نحن قد لبسنا سربال الجزوع، وأنسنا بإرسال الدموع، وقلنا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جودي بتواتر البكاء ، وللقلوب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جد ثواكل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ودائع الرسول الرؤوف أُضيعت</w:t>
      </w:r>
      <w:r>
        <w:rPr>
          <w:rStyle w:val="FootnoteAnchor"/>
          <w:rtl w:val="true"/>
        </w:rPr>
        <w:footnoteReference w:id="12"/>
      </w:r>
      <w:r>
        <w:rPr>
          <w:rFonts w:ascii="Amiri" w:hAnsi="Amiri" w:eastAsia="Amiri" w:cs="Amiri"/>
          <w:color w:val="111111"/>
          <w:sz w:val="28"/>
          <w:sz w:val="28"/>
          <w:szCs w:val="28"/>
          <w:rtl w:val="true"/>
          <w:lang w:bidi="ar-SA"/>
        </w:rPr>
        <w:t xml:space="preserve">يوم الطفوف، ورسوم وصيّته بحرمه وأبنائه طمست بأيدي أُمته وأعدائه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فيالله من تلك الفوادح المقرحة للقلوب، والجوائح المصرحة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والجوائح جمع جائحة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والنازلة العظيمة التي تجتاح المال، وتستعمل مجازاً لكل شدة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بالكروب ،</w:t>
      </w:r>
    </w:p>
    <w:p>
      <w:pPr>
        <w:pStyle w:val="BookText"/>
        <w:rPr/>
      </w:pPr>
      <w:r>
        <w:rPr>
          <w:rFonts w:ascii="Amiri" w:hAnsi="Amiri" w:eastAsia="Amiri" w:cs="Amiri"/>
          <w:color w:val="111111"/>
          <w:sz w:val="28"/>
          <w:sz w:val="28"/>
          <w:szCs w:val="28"/>
          <w:rtl w:val="true"/>
          <w:lang w:bidi="ar-SA"/>
        </w:rPr>
        <w:t xml:space="preserve">والمصائب المصغرة كلّ بلوى، والنوائب المفرقة شمل التقوى، والسهام التى أراقت دم الرسالة ، والأيدي التي ساقت سبي الجلالة، والرزيّة التي نكست رؤوس الأبدال ، والبليّة التي سلبت نفوس خير الآل والشماتة التي ركست </w:t>
      </w:r>
      <w:r>
        <w:rPr>
          <w:rStyle w:val="FootnoteAnchor"/>
          <w:rtl w:val="true"/>
        </w:rPr>
        <w:footnoteReference w:id="14"/>
      </w:r>
      <w:r>
        <w:rPr>
          <w:rFonts w:ascii="IRNazanin" w:hAnsi="IRNazanin" w:eastAsia="IRNazanin"/>
          <w:color w:val="111111"/>
          <w:sz w:val="28"/>
          <w:sz w:val="28"/>
          <w:szCs w:val="28"/>
          <w:rtl w:val="true"/>
          <w:lang w:bidi="fa-IR"/>
        </w:rPr>
        <w:t xml:space="preserve">أسود الرجال </w:t>
      </w:r>
      <w:r>
        <w:rPr>
          <w:rStyle w:val="FootnoteAnchor"/>
          <w:rtl w:val="true"/>
        </w:rPr>
        <w:footnoteReference w:id="15"/>
      </w:r>
      <w:r>
        <w:rPr>
          <w:rFonts w:ascii="Amiri" w:hAnsi="Amiri" w:eastAsia="Amiri" w:cs="Amiri"/>
          <w:color w:val="111111"/>
          <w:sz w:val="28"/>
          <w:sz w:val="28"/>
          <w:szCs w:val="28"/>
          <w:rtl w:val="true"/>
          <w:lang w:bidi="ar-SA"/>
        </w:rPr>
        <w:t xml:space="preserve">، والفجيعة </w:t>
      </w:r>
      <w:r>
        <w:rPr>
          <w:rStyle w:val="FootnoteAnchor"/>
          <w:rtl w:val="true"/>
        </w:rPr>
        <w:footnoteReference w:id="16"/>
      </w:r>
      <w:r>
        <w:rPr>
          <w:rFonts w:ascii="Amiri" w:hAnsi="Amiri" w:eastAsia="Amiri" w:cs="Amiri"/>
          <w:color w:val="111111"/>
          <w:sz w:val="28"/>
          <w:sz w:val="28"/>
          <w:szCs w:val="28"/>
          <w:rtl w:val="true"/>
          <w:lang w:bidi="ar-SA"/>
        </w:rPr>
        <w:t xml:space="preserve">التي بلغ رزؤها إلى جبرئيل، والفظيعة التي عظمت على الربّ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كذلك وقد أصبح لحم رسول الله مجرّداً على الرمال، ودمه الشريف مسفوكاً بسيوف الضلال ، ووجوه بناته مبذولة لعين السائق والشامت ، وسلبهن بمنظر من الناطق والصامت، وتلك الأبدان المعظمة عارية من الثياب ، والأجساد المكرّمة جائية على التراب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بدّدت شمل النبي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الهدى أسهم يطفن</w:t>
      </w:r>
      <w:r>
        <w:rPr>
          <w:rStyle w:val="FootnoteAnchor"/>
          <w:rtl w:val="true"/>
        </w:rPr>
        <w:footnoteReference w:id="17"/>
      </w:r>
      <w:r>
        <w:rPr>
          <w:rFonts w:ascii="Amiri" w:hAnsi="Amiri" w:eastAsia="Amiri" w:cs="Amiri"/>
          <w:color w:val="111111"/>
          <w:sz w:val="28"/>
          <w:sz w:val="28"/>
          <w:szCs w:val="28"/>
          <w:rtl w:val="true"/>
          <w:lang w:bidi="ar-SA"/>
        </w:rPr>
        <w:t>بالتلفِ</w:t>
      </w:r>
    </w:p>
    <w:p>
      <w:pPr>
        <w:pStyle w:val="BookText"/>
        <w:rPr/>
      </w:pPr>
      <w:r>
        <w:rPr>
          <w:rFonts w:ascii="Amiri" w:hAnsi="Amiri" w:eastAsia="Amiri" w:cs="Amiri"/>
          <w:color w:val="111111"/>
          <w:sz w:val="28"/>
          <w:sz w:val="28"/>
          <w:szCs w:val="28"/>
          <w:rtl w:val="true"/>
          <w:lang w:bidi="ar-SA"/>
        </w:rPr>
        <w:t>و ناعياتٌ إذا ما ملّ ذو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عليه بنار الحزن والأسف</w:t>
      </w:r>
    </w:p>
    <w:p>
      <w:pPr>
        <w:pStyle w:val="BookText"/>
        <w:rPr/>
      </w:pPr>
      <w:r>
        <w:rPr>
          <w:rFonts w:ascii="Amiri" w:hAnsi="Amiri" w:eastAsia="Amiri" w:cs="Amiri"/>
          <w:color w:val="111111"/>
          <w:sz w:val="28"/>
          <w:sz w:val="28"/>
          <w:szCs w:val="28"/>
          <w:rtl w:val="true"/>
          <w:lang w:bidi="ar-SA"/>
        </w:rPr>
        <w:t xml:space="preserve">فياليت لفاطمة وأبيها عيناً تنظر إلى بناتها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مسلوب ، وجريح ، ومسحوب ، وذبيح ، وبنات النبوّة مشققات الجيوب ، ومفجوعات بفقد المحبوب ، وناشرات للشعور ، وبارزات من الخدور، ولاطمات للخدود وعادمات للجدود ، ومبديات للنياحة والعويل، وفاقدات للمحامي والكفيل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أهل البصائر من الأنام، ويا ذوي النواظر والأفهام، حدّثوا نفوسكم </w:t>
      </w:r>
    </w:p>
    <w:p>
      <w:pPr>
        <w:pStyle w:val="BookText"/>
        <w:rPr/>
      </w:pPr>
      <w:r>
        <w:rPr>
          <w:rFonts w:ascii="Amiri" w:hAnsi="Amiri" w:eastAsia="Amiri" w:cs="Amiri"/>
          <w:color w:val="111111"/>
          <w:sz w:val="28"/>
          <w:sz w:val="28"/>
          <w:szCs w:val="28"/>
          <w:rtl w:val="true"/>
          <w:lang w:bidi="ar-SA"/>
        </w:rPr>
        <w:t>بمصائب هاتيك العترة ، ونوحوا بالله لتلك الوحدة والكثرة ، وساعدوهم بموالاة الوجد والعبرة ، وتأسفوا على فوات تلك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نفوس أولئك الأقوام ودائع سلطان الأنام، وثمرة فؤاد الرسول، وقرّة عين الزهراء البتول ، ومَن كان يرشف بفمه الشريف ثناياهم، ويفضّل على أُمّهم وأباهم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في شكٍّ فسل عن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الرسول ومحكم التنزيل</w:t>
      </w:r>
    </w:p>
    <w:p>
      <w:pPr>
        <w:pStyle w:val="BookText"/>
        <w:rPr/>
      </w:pPr>
      <w:r>
        <w:rPr>
          <w:rFonts w:ascii="Amiri" w:hAnsi="Amiri" w:eastAsia="Amiri" w:cs="Amiri"/>
          <w:color w:val="111111"/>
          <w:sz w:val="28"/>
          <w:sz w:val="28"/>
          <w:szCs w:val="28"/>
          <w:rtl w:val="true"/>
          <w:lang w:bidi="ar-SA"/>
        </w:rPr>
        <w:t>فهناك أعدل شاهد لذوي الحجي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فضلهم على التفصيل</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ووصيّةٌ سبقت لأحمد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إليه على يدي جبريل</w:t>
      </w:r>
    </w:p>
    <w:p>
      <w:pPr>
        <w:pStyle w:val="BookText"/>
        <w:rPr/>
      </w:pPr>
      <w:r>
        <w:rPr>
          <w:rFonts w:ascii="Amiri" w:hAnsi="Amiri" w:eastAsia="Amiri" w:cs="Amiri"/>
          <w:color w:val="111111"/>
          <w:sz w:val="28"/>
          <w:sz w:val="28"/>
          <w:szCs w:val="28"/>
          <w:rtl w:val="true"/>
          <w:lang w:bidi="ar-SA"/>
        </w:rPr>
        <w:t xml:space="preserve">وكيف طابت النفوس </w:t>
      </w:r>
      <w:r>
        <w:rPr>
          <w:rStyle w:val="FootnoteAnchor"/>
          <w:rtl w:val="true"/>
        </w:rPr>
        <w:footnoteReference w:id="19"/>
      </w:r>
      <w:r>
        <w:rPr>
          <w:rFonts w:ascii="Amiri" w:hAnsi="Amiri" w:eastAsia="Amiri" w:cs="Amiri"/>
          <w:color w:val="111111"/>
          <w:sz w:val="28"/>
          <w:sz w:val="28"/>
          <w:szCs w:val="28"/>
          <w:rtl w:val="true"/>
          <w:lang w:bidi="ar-SA"/>
        </w:rPr>
        <w:t xml:space="preserve">مع تداني الأزمان بمقابلة إحسان جدّهم </w:t>
      </w:r>
      <w:r>
        <w:rPr>
          <w:rStyle w:val="FootnoteAnchor"/>
          <w:rtl w:val="true"/>
        </w:rPr>
        <w:footnoteReference w:id="20"/>
      </w:r>
      <w:r>
        <w:rPr>
          <w:rFonts w:ascii="Amiri" w:hAnsi="Amiri" w:eastAsia="Amiri" w:cs="Amiri"/>
          <w:color w:val="111111"/>
          <w:sz w:val="28"/>
          <w:sz w:val="28"/>
          <w:szCs w:val="28"/>
          <w:rtl w:val="true"/>
          <w:lang w:bidi="ar-SA"/>
        </w:rPr>
        <w:t>بالكفران ، وتكدير عيشه بتعذيب ثمرة فؤاده، وتصغير قدره بإراقة دماء</w:t>
      </w:r>
    </w:p>
    <w:p>
      <w:pPr>
        <w:pStyle w:val="BookText"/>
        <w:rPr/>
      </w:pPr>
      <w:r>
        <w:rPr>
          <w:rFonts w:ascii="IRNazanin" w:hAnsi="IRNazanin" w:eastAsia="IRNazanin"/>
          <w:color w:val="111111"/>
          <w:sz w:val="28"/>
          <w:sz w:val="28"/>
          <w:szCs w:val="28"/>
          <w:rtl w:val="true"/>
          <w:lang w:bidi="fa-IR"/>
        </w:rPr>
        <w:t xml:space="preserve">أولاده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وأين موضع القبول لوصاياه بعترته وآله ؟ وما الجواب عند لقائه وسؤاله ؟ وقد هدم القوم ما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الاسلام واكر باه</w:t>
      </w:r>
    </w:p>
    <w:p>
      <w:pPr>
        <w:pStyle w:val="BookText"/>
        <w:rPr/>
      </w:pPr>
      <w:r>
        <w:rPr>
          <w:rFonts w:ascii="Amiri" w:hAnsi="Amiri" w:eastAsia="Amiri" w:cs="Amiri"/>
          <w:color w:val="111111"/>
          <w:sz w:val="28"/>
          <w:sz w:val="28"/>
          <w:szCs w:val="28"/>
          <w:rtl w:val="true"/>
          <w:lang w:bidi="ar-SA"/>
        </w:rPr>
        <w:t xml:space="preserve">فيالله من قلب لا يتصدّع لتذكار تلك الأمور ويا عجباه من غفلة أهل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عذر أهل الاسلام والإيمان في إضاعة أقسام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 محمّداً موتور وجيع ؟ وحبيبه مقهور صريع ؟ والملائكة يعزونه على جليل مصابه ؟ والأنبياء يشاركونه في أحزانه وأوصابه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أهل الوفاء لخاتم الأنبياء، علام لا تواسونه في البكاء ؟ </w:t>
      </w:r>
      <w:r>
        <w:rPr>
          <w:rFonts w:eastAsia="Amiri" w:cs="Amiri" w:ascii="Amiri" w:hAnsi="Amiri"/>
          <w:color w:val="111111"/>
          <w:sz w:val="28"/>
          <w:szCs w:val="28"/>
          <w:rtl w:val="true"/>
          <w:lang w:bidi="ar-SA"/>
        </w:rPr>
        <w:t xml:space="preserve">! </w:t>
      </w:r>
      <w:bookmarkStart w:id="80" w:name="pg8981_85660"/>
    </w:p>
    <w:p>
      <w:pPr>
        <w:pStyle w:val="BookText"/>
        <w:rPr/>
      </w:pPr>
      <w:bookmarkEnd w:id="80"/>
      <w:r>
        <w:rPr>
          <w:rFonts w:ascii="Amiri" w:hAnsi="Amiri" w:eastAsia="Amiri" w:cs="Amiri"/>
          <w:color w:val="111111"/>
          <w:sz w:val="28"/>
          <w:sz w:val="28"/>
          <w:szCs w:val="28"/>
          <w:rtl w:val="true"/>
          <w:lang w:bidi="ar-SA"/>
        </w:rPr>
        <w:t>بالله عليك أيها المحب لولد الزهراء ، تُخ معها على المنبوذين بالعراء ، وَجُدْ ويحك بالدموع السجام، وَابْكِ على ملوك الاسلام، لعلّك تحوز ثواب المو المواسي لهم في المصاب، وتفوز بالسعادة يوم الحساب</w:t>
      </w:r>
    </w:p>
    <w:p>
      <w:pPr>
        <w:pStyle w:val="Heading3"/>
        <w:numPr>
          <w:ilvl w:val="2"/>
          <w:numId w:val="1"/>
        </w:numPr>
        <w:rPr/>
      </w:pPr>
      <w:bookmarkStart w:id="81" w:name="__RefHeading___Toc1770022_2870459653"/>
      <w:bookmarkStart w:id="82" w:name="_Toc22"/>
      <w:bookmarkEnd w:id="81"/>
      <w:r>
        <w:rPr>
          <w:rtl w:val="true"/>
        </w:rPr>
        <w:t>ثواب البکاء او التباکي علی مصائب اهل البیت</w:t>
      </w:r>
      <w:bookmarkEnd w:id="82"/>
    </w:p>
    <w:p>
      <w:pPr>
        <w:pStyle w:val="BookText"/>
        <w:rPr/>
      </w:pPr>
      <w:r>
        <w:rPr>
          <w:rFonts w:ascii="IRNazanin" w:hAnsi="IRNazanin" w:eastAsia="IRNazanin"/>
          <w:color w:val="111111"/>
          <w:sz w:val="28"/>
          <w:sz w:val="28"/>
          <w:szCs w:val="28"/>
          <w:rtl w:val="true"/>
          <w:lang w:bidi="fa-IR"/>
        </w:rPr>
        <w:t xml:space="preserve">فقد روي عن مولانا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زين العابدين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ذرفت </w:t>
      </w:r>
      <w:r>
        <w:rPr>
          <w:rStyle w:val="FootnoteAnchor"/>
          <w:rtl w:val="true"/>
        </w:rPr>
        <w:footnoteReference w:id="21"/>
      </w:r>
      <w:r>
        <w:rPr>
          <w:rFonts w:ascii="IRNazanin" w:hAnsi="IRNazanin" w:eastAsia="IRNazanin"/>
          <w:color w:val="111111"/>
          <w:sz w:val="28"/>
          <w:sz w:val="28"/>
          <w:szCs w:val="28"/>
          <w:rtl w:val="true"/>
          <w:lang w:bidi="fa-IR"/>
        </w:rPr>
        <w:t xml:space="preserve">عيناه لقتل الحسين علیه السلام حتى تسيل على خده بوّأه الله بها في الجنّة غرفاً يسكنها أحقاباً </w:t>
      </w:r>
      <w:r>
        <w:rPr>
          <w:rStyle w:val="FootnoteAnchor"/>
          <w:rtl w:val="true"/>
        </w:rPr>
        <w:footnoteReference w:id="22"/>
      </w:r>
      <w:r>
        <w:rPr>
          <w:rFonts w:ascii="Amiri" w:hAnsi="Amiri" w:eastAsia="Amiri" w:cs="Amiri"/>
          <w:color w:val="111111"/>
          <w:sz w:val="28"/>
          <w:sz w:val="28"/>
          <w:szCs w:val="28"/>
          <w:rtl w:val="true"/>
          <w:lang w:bidi="ar-SA"/>
        </w:rPr>
        <w:t>، وأيما مؤمن ذرفت عيناه حتى تسيل على خده فيما مسنا من الأذى من عدوّنا في الدنيا بوأه الله منزل صدقٍ، وأيما مؤمن مسّه أذىً فينا صرف الله عن وجهه الأذى وآمنه من سخط النار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وروى عن مولانا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ولو مثل جناح الذبابة غفر الله له ذنوبه ولو كانت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عن آل الرسول علیهم السلام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بكى وأبكى فينا مائة فله الجنّة </w:t>
      </w:r>
      <w:r>
        <w:rPr>
          <w:rStyle w:val="FootnoteAnchor"/>
          <w:rtl w:val="true"/>
        </w:rPr>
        <w:footnoteReference w:id="23"/>
      </w:r>
      <w:r>
        <w:rPr>
          <w:rFonts w:ascii="Amiri" w:hAnsi="Amiri" w:eastAsia="Amiri" w:cs="Amiri"/>
          <w:color w:val="111111"/>
          <w:sz w:val="28"/>
          <w:sz w:val="28"/>
          <w:szCs w:val="28"/>
          <w:rtl w:val="true"/>
          <w:lang w:bidi="ar-SA"/>
        </w:rPr>
        <w:t xml:space="preserve">، ومَن بكى وأبكى خمسين فله الجنّة، ومن بكى وأبكى ثلاثين فله الجنّة، ومن بكى وأبكى عشرين فله الجنّة </w:t>
      </w:r>
      <w:r>
        <w:rPr>
          <w:rStyle w:val="FootnoteAnchor"/>
          <w:rtl w:val="true"/>
        </w:rPr>
        <w:footnoteReference w:id="24"/>
      </w:r>
      <w:r>
        <w:rPr>
          <w:rFonts w:ascii="Amiri" w:hAnsi="Amiri" w:eastAsia="Amiri" w:cs="Amiri"/>
          <w:color w:val="111111"/>
          <w:sz w:val="28"/>
          <w:sz w:val="28"/>
          <w:szCs w:val="28"/>
          <w:rtl w:val="true"/>
          <w:lang w:bidi="ar-SA"/>
        </w:rPr>
        <w:t>، ومن بكى وأبكى عشرة فله ، الجنّة ، ومن يكن وأبكى واحداً فله الجنّة ، ومن تباكى فله الجنّة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موسى بن جعفر بن محمّد بن طاووس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أجل البواعث لنا على سلوك هذا الكتاب </w:t>
      </w:r>
      <w:r>
        <w:rPr>
          <w:rStyle w:val="FootnoteAnchor"/>
          <w:rtl w:val="true"/>
        </w:rPr>
        <w:footnoteReference w:id="25"/>
      </w:r>
      <w:r>
        <w:rPr>
          <w:rFonts w:ascii="Amiri" w:hAnsi="Amiri" w:eastAsia="Amiri" w:cs="Amiri"/>
          <w:color w:val="111111"/>
          <w:sz w:val="28"/>
          <w:sz w:val="28"/>
          <w:szCs w:val="28"/>
          <w:rtl w:val="true"/>
          <w:lang w:bidi="ar-SA"/>
        </w:rPr>
        <w:t xml:space="preserve">أنني </w:t>
      </w:r>
      <w:r>
        <w:rPr>
          <w:rStyle w:val="FootnoteAnchor"/>
          <w:rtl w:val="true"/>
        </w:rPr>
        <w:footnoteReference w:id="26"/>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 xml:space="preserve">جمعتُ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وجناح المسافر </w:t>
      </w:r>
      <w:r>
        <w:rPr>
          <w:rStyle w:val="FootnoteAnchor"/>
          <w:rtl w:val="true"/>
        </w:rPr>
        <w:footnoteReference w:id="27"/>
      </w:r>
      <w:r>
        <w:rPr>
          <w:rFonts w:ascii="Amiri" w:hAnsi="Amiri" w:eastAsia="Amiri" w:cs="Amiri"/>
          <w:color w:val="111111"/>
          <w:sz w:val="28"/>
          <w:sz w:val="28"/>
          <w:szCs w:val="28"/>
          <w:rtl w:val="true"/>
          <w:lang w:bidi="ar-SA"/>
        </w:rPr>
        <w:t xml:space="preserve">، ورأيته قد احتوى على أقطار محاسن الزيارات ومختار أعمال تلك الأوقات، فحامله مستغن عن نقل مصباح لذلك الوقت الشريف، أو حمل مزارٍ كبير أو 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أيضاً أن يكون حامله مستغنياً عن نقل مقتل في زيارة عاشوراء إلى مشهد </w:t>
      </w:r>
      <w:r>
        <w:rPr>
          <w:rStyle w:val="FootnoteAnchor"/>
          <w:rtl w:val="true"/>
        </w:rPr>
        <w:footnoteReference w:id="28"/>
      </w:r>
      <w:r>
        <w:rPr>
          <w:rFonts w:ascii="Amiri" w:hAnsi="Amiri" w:eastAsia="Amiri" w:cs="Amiri"/>
          <w:color w:val="111111"/>
          <w:sz w:val="28"/>
          <w:sz w:val="28"/>
          <w:szCs w:val="28"/>
          <w:rtl w:val="true"/>
          <w:lang w:bidi="ar-SA"/>
        </w:rPr>
        <w:t xml:space="preserve">الحسين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 هذا الكتاب ليضم إليه ، وقد جمعت هاهنا ما يصلح لضيق وقت الزوار، وعدلت عن الإطناب والإكثار ، وفيه غنية لفتح أبواب الأشجان وبغية لنجح أرباب الإيمان ، فإننا </w:t>
      </w:r>
      <w:r>
        <w:rPr>
          <w:rStyle w:val="FootnoteAnchor"/>
          <w:rtl w:val="true"/>
        </w:rPr>
        <w:footnoteReference w:id="29"/>
      </w:r>
      <w:r>
        <w:rPr>
          <w:rFonts w:ascii="Amiri" w:hAnsi="Amiri" w:eastAsia="Amiri" w:cs="Amiri"/>
          <w:color w:val="111111"/>
          <w:sz w:val="28"/>
          <w:sz w:val="28"/>
          <w:szCs w:val="28"/>
          <w:rtl w:val="true"/>
          <w:lang w:bidi="ar-SA"/>
        </w:rPr>
        <w:t xml:space="preserve">وضعنا في أجساد معناه روح ما يليق بمعناه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ترجمته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w:t>
      </w:r>
      <w:r>
        <w:rPr>
          <w:rStyle w:val="FootnoteAnchor"/>
          <w:rtl w:val="true"/>
        </w:rPr>
        <w:footnoteReference w:id="30"/>
      </w:r>
      <w:r>
        <w:rPr>
          <w:rFonts w:ascii="Amiri" w:hAnsi="Amiri" w:eastAsia="Amiri" w:cs="Amiri"/>
          <w:color w:val="111111"/>
          <w:sz w:val="28"/>
          <w:sz w:val="28"/>
          <w:szCs w:val="28"/>
          <w:rtl w:val="true"/>
          <w:lang w:bidi="ar-SA"/>
        </w:rPr>
        <w:t xml:space="preserve">، ووضعته على ثلاثة مسالك ، مستعيناً بالرؤوف المالك </w:t>
      </w:r>
      <w:r>
        <w:rPr>
          <w:rStyle w:val="FootnoteAnchor"/>
          <w:rtl w:val="true"/>
        </w:rPr>
        <w:footnoteReference w:id="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8981_85663"/>
      <w:bookmarkStart w:id="84" w:name="pg8981_85663"/>
      <w:bookmarkEnd w:id="84"/>
    </w:p>
    <w:p>
      <w:pPr>
        <w:pStyle w:val="Heading2"/>
        <w:numPr>
          <w:ilvl w:val="1"/>
          <w:numId w:val="1"/>
        </w:numPr>
        <w:rPr/>
      </w:pPr>
      <w:bookmarkStart w:id="85" w:name="pg8981_85663"/>
      <w:bookmarkStart w:id="86" w:name="__RefHeading___Toc1770024_2870459653"/>
      <w:bookmarkStart w:id="87" w:name="_Toc23"/>
      <w:bookmarkEnd w:id="85"/>
      <w:bookmarkEnd w:id="86"/>
      <w:r>
        <w:rPr>
          <w:rtl w:val="true"/>
        </w:rPr>
        <w:t>المَسلَكُ الأَوَّلُ</w:t>
      </w:r>
      <w:bookmarkEnd w:id="87"/>
    </w:p>
    <w:p>
      <w:pPr>
        <w:pStyle w:val="Heading3"/>
        <w:numPr>
          <w:ilvl w:val="2"/>
          <w:numId w:val="1"/>
        </w:numPr>
        <w:rPr/>
      </w:pPr>
      <w:bookmarkStart w:id="88" w:name="__RefHeading___Toc1770026_2870459653"/>
      <w:bookmarkStart w:id="89" w:name="_Toc24"/>
      <w:bookmarkEnd w:id="88"/>
      <w:r>
        <w:rPr>
          <w:rtl w:val="true"/>
        </w:rPr>
        <w:t>اشارة</w:t>
      </w:r>
      <w:bookmarkEnd w:id="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الأمور المتُقَدِمَةِ عَلَى الْقِتَالِ </w:t>
      </w:r>
      <w:r>
        <w:rPr>
          <w:rStyle w:val="FootnoteAnchor"/>
          <w:rtl w:val="true"/>
        </w:rPr>
        <w:footnoteReference w:id="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981_85665"/>
      <w:bookmarkStart w:id="91" w:name="pg8981_85665"/>
      <w:bookmarkEnd w:id="91"/>
    </w:p>
    <w:p>
      <w:pPr>
        <w:pStyle w:val="Heading3"/>
        <w:numPr>
          <w:ilvl w:val="2"/>
          <w:numId w:val="1"/>
        </w:numPr>
        <w:rPr/>
      </w:pPr>
      <w:bookmarkStart w:id="92" w:name="pg8981_85665"/>
      <w:bookmarkStart w:id="93" w:name="__RefHeading___Toc1770028_2870459653"/>
      <w:bookmarkStart w:id="94" w:name="_Toc25"/>
      <w:bookmarkEnd w:id="92"/>
      <w:bookmarkEnd w:id="93"/>
      <w:r>
        <w:rPr>
          <w:rtl w:val="true"/>
        </w:rPr>
        <w:t>مولد الامام الحسین</w:t>
      </w:r>
      <w:bookmarkEnd w:id="94"/>
    </w:p>
    <w:p>
      <w:pPr>
        <w:pStyle w:val="BookText"/>
        <w:rPr/>
      </w:pPr>
      <w:r>
        <w:rPr>
          <w:rFonts w:ascii="IRNazanin" w:hAnsi="IRNazanin" w:eastAsia="IRNazanin"/>
          <w:color w:val="111111"/>
          <w:sz w:val="28"/>
          <w:sz w:val="28"/>
          <w:szCs w:val="28"/>
          <w:rtl w:val="true"/>
          <w:lang w:bidi="fa-IR"/>
        </w:rPr>
        <w:t>كان مولد الحسين علیه السلام الخمس ليالٍ خلون من شعبان سنة أربع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Style w:val="FootnoteAnchor"/>
          <w:rtl w:val="true"/>
        </w:rPr>
        <w:footnoteReference w:id="33"/>
      </w:r>
      <w:r>
        <w:rPr>
          <w:rFonts w:ascii="IRNazanin" w:hAnsi="IRNazanin" w:eastAsia="IRNazanin"/>
          <w:color w:val="111111"/>
          <w:sz w:val="28"/>
          <w:sz w:val="28"/>
          <w:szCs w:val="28"/>
          <w:rtl w:val="true"/>
          <w:lang w:bidi="fa-IR"/>
        </w:rPr>
        <w:t xml:space="preserve">الثالث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شهر ربيع الأول سنة ثلاث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ولما ولد هبط جبرئيل ومعه ألف ملك يهنون النبي بولادته ، وجاءت به فاطمة ، فسر به وسماه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بكر بن حبيب السهمي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حاتم بن</w:t>
      </w:r>
    </w:p>
    <w:p>
      <w:pPr>
        <w:pStyle w:val="BookText"/>
        <w:rPr/>
      </w:pPr>
      <w:r>
        <w:rPr>
          <w:rFonts w:ascii="Amiri" w:hAnsi="Amiri" w:eastAsia="Amiri" w:cs="Amiri"/>
          <w:color w:val="111111"/>
          <w:sz w:val="28"/>
          <w:sz w:val="28"/>
          <w:szCs w:val="28"/>
          <w:rtl w:val="true"/>
          <w:lang w:bidi="ar-SA"/>
        </w:rPr>
        <w:t xml:space="preserve">صنعة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المذيل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الجمع بين رجال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زوجة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المذيل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262/3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w:t>
      </w:r>
      <w:bookmarkStart w:id="95" w:name="pg8981_85666"/>
    </w:p>
    <w:p>
      <w:pPr>
        <w:pStyle w:val="BookText"/>
        <w:rPr/>
      </w:pPr>
      <w:bookmarkEnd w:id="95"/>
      <w:r>
        <w:rPr>
          <w:rFonts w:ascii="IRNazanin" w:hAnsi="IRNazanin" w:eastAsia="IRNazanin"/>
          <w:color w:val="111111"/>
          <w:sz w:val="28"/>
          <w:sz w:val="28"/>
          <w:szCs w:val="28"/>
          <w:rtl w:val="true"/>
          <w:lang w:bidi="fa-IR"/>
        </w:rPr>
        <w:t>قبل مولده كأن قطعة من لحم رسول الله صلی الله علیه و آله وسلم قطعت فوضعت</w:t>
      </w:r>
      <w:r>
        <w:rPr>
          <w:rStyle w:val="FootnoteAnchor"/>
          <w:rtl w:val="true"/>
        </w:rPr>
        <w:footnoteReference w:id="35"/>
      </w:r>
      <w:r>
        <w:rPr>
          <w:rFonts w:ascii="Amiri" w:hAnsi="Amiri" w:eastAsia="Amiri" w:cs="Amiri"/>
          <w:color w:val="111111"/>
          <w:sz w:val="28"/>
          <w:sz w:val="28"/>
          <w:szCs w:val="28"/>
          <w:rtl w:val="true"/>
          <w:lang w:bidi="ar-SA"/>
        </w:rPr>
        <w:t xml:space="preserve">في حجري فعبرت </w:t>
      </w:r>
      <w:r>
        <w:rPr>
          <w:rStyle w:val="FootnoteAnchor"/>
          <w:rtl w:val="true"/>
        </w:rPr>
        <w:footnoteReference w:id="36"/>
      </w:r>
      <w:r>
        <w:rPr>
          <w:rFonts w:ascii="IRNazanin" w:hAnsi="IRNazanin" w:eastAsia="IRNazanin"/>
          <w:color w:val="111111"/>
          <w:sz w:val="28"/>
          <w:sz w:val="28"/>
          <w:szCs w:val="28"/>
          <w:rtl w:val="true"/>
          <w:lang w:bidi="fa-IR"/>
        </w:rPr>
        <w:t xml:space="preserve">ذلك على رسول الله صلی الله علیه و آله وسلم،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خيراً رأيتِ </w:t>
      </w:r>
      <w:r>
        <w:rPr>
          <w:rStyle w:val="FootnoteAnchor"/>
          <w:rtl w:val="true"/>
        </w:rPr>
        <w:footnoteReference w:id="37"/>
      </w:r>
      <w:r>
        <w:rPr>
          <w:rFonts w:ascii="Amiri" w:hAnsi="Amiri" w:eastAsia="Amiri" w:cs="Amiri"/>
          <w:color w:val="111111"/>
          <w:sz w:val="28"/>
          <w:sz w:val="28"/>
          <w:szCs w:val="28"/>
          <w:rtl w:val="true"/>
          <w:lang w:bidi="ar-SA"/>
        </w:rPr>
        <w:t>، إن صدقت رؤياك فإن فاطمة ستلد غلاماً فأدفعه إليك لترضعيه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الأمر على ذلك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70030_2870459653"/>
      <w:bookmarkStart w:id="97" w:name="_Toc26"/>
      <w:bookmarkEnd w:id="96"/>
      <w:r>
        <w:rPr>
          <w:rtl w:val="true"/>
        </w:rPr>
        <w:t>إخبار جبرئيل النبي بما يجري على الحسين وإخبار النبي أمّته</w:t>
      </w:r>
      <w:bookmarkEnd w:id="97"/>
    </w:p>
    <w:p>
      <w:pPr>
        <w:pStyle w:val="BookText"/>
        <w:rPr/>
      </w:pPr>
      <w:r>
        <w:rPr>
          <w:rFonts w:ascii="Amiri" w:hAnsi="Amiri" w:eastAsia="Amiri" w:cs="Amiri"/>
          <w:color w:val="111111"/>
          <w:sz w:val="28"/>
          <w:sz w:val="28"/>
          <w:szCs w:val="28"/>
          <w:rtl w:val="true"/>
          <w:lang w:bidi="ar-SA"/>
        </w:rPr>
        <w:t xml:space="preserve">فجئت به يوماً ، فوضعته في حجره ، فبال </w:t>
      </w:r>
      <w:r>
        <w:rPr>
          <w:rStyle w:val="FootnoteAnchor"/>
          <w:rtl w:val="true"/>
        </w:rPr>
        <w:footnoteReference w:id="38"/>
      </w:r>
      <w:r>
        <w:rPr>
          <w:rFonts w:ascii="IRNazanin" w:hAnsi="IRNazanin" w:eastAsia="IRNazanin"/>
          <w:color w:val="111111"/>
          <w:sz w:val="28"/>
          <w:sz w:val="28"/>
          <w:szCs w:val="28"/>
          <w:rtl w:val="true"/>
          <w:lang w:bidi="fa-IR"/>
        </w:rPr>
        <w:t>، فقطرت من بوله قطرة على ثوب النبي صلی الله علیه و آله وسلم، فقرصته ، فبكي ، فقال النبي صلی الله علیه و آله وسلم</w:t>
      </w:r>
      <w:r>
        <w:rPr>
          <w:rStyle w:val="FootnoteAnchor"/>
          <w:rtl w:val="true"/>
        </w:rPr>
        <w:footnoteReference w:id="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يا أمّ الفضل ، فهذا ،ثوبي يُغسل ، وقد أوجعتِ ابنى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في حجره، وقمتُ لآتيه بماء ، فجئت ، فوجدته صلوات الله عليه وآله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أتاني ، فأخبرني أن أُمتي تقتل ولدي هذا، لا أنالهم الله شفاعتي يوم القيامة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رواة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أتت على الحسين علیه السلام من مولده سنة كاملة ، هبط على رسول الله لا اله اثنا عشر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على صورة الأسد، والثاني على صورة الثور، والثالث على صورة التنين </w:t>
      </w:r>
      <w:r>
        <w:rPr>
          <w:rStyle w:val="FootnoteAnchor"/>
          <w:rtl w:val="true"/>
        </w:rPr>
        <w:footnoteReference w:id="41"/>
      </w:r>
      <w:r>
        <w:rPr>
          <w:rFonts w:ascii="Amiri" w:hAnsi="Amiri" w:eastAsia="Amiri" w:cs="Amiri"/>
          <w:color w:val="111111"/>
          <w:sz w:val="28"/>
          <w:sz w:val="28"/>
          <w:szCs w:val="28"/>
          <w:rtl w:val="true"/>
          <w:lang w:bidi="ar-SA"/>
        </w:rPr>
        <w:t xml:space="preserve">، والرابع على صورة ولد آدم ، </w:t>
      </w:r>
    </w:p>
    <w:p>
      <w:pPr>
        <w:pStyle w:val="BookText"/>
        <w:rPr/>
      </w:pPr>
      <w:r>
        <w:rPr>
          <w:rFonts w:ascii="Amiri" w:hAnsi="Amiri" w:eastAsia="Amiri" w:cs="Amiri"/>
          <w:color w:val="111111"/>
          <w:sz w:val="28"/>
          <w:sz w:val="28"/>
          <w:szCs w:val="28"/>
          <w:rtl w:val="true"/>
          <w:lang w:bidi="ar-SA"/>
        </w:rPr>
        <w:t xml:space="preserve">والثمانية الباقون على صور شتّى ، محمرّة وجوههم باكية عيونهم </w:t>
      </w:r>
      <w:r>
        <w:rPr>
          <w:rStyle w:val="FootnoteAnchor"/>
          <w:rtl w:val="true"/>
        </w:rPr>
        <w:footnoteReference w:id="42"/>
      </w:r>
      <w:r>
        <w:rPr>
          <w:rFonts w:ascii="Amiri" w:hAnsi="Amiri" w:eastAsia="Amiri" w:cs="Amiri"/>
          <w:color w:val="111111"/>
          <w:sz w:val="28"/>
          <w:sz w:val="28"/>
          <w:szCs w:val="28"/>
          <w:rtl w:val="true"/>
          <w:lang w:bidi="ar-SA"/>
        </w:rPr>
        <w:t xml:space="preserve">، قد نشروا أجنحتهم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سينزل بولدك الحسين بن فاطمة ما نزل بهابيل من قابيل، وسيُعطى مثل أجر هابيل ، ويُحمل على قاتله مثل وزر قابيل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في السموات ملك </w:t>
      </w:r>
      <w:r>
        <w:rPr>
          <w:rStyle w:val="FootnoteAnchor"/>
          <w:rtl w:val="true"/>
        </w:rPr>
        <w:footnoteReference w:id="43"/>
      </w:r>
      <w:r>
        <w:rPr>
          <w:rFonts w:ascii="IRNazanin" w:hAnsi="IRNazanin" w:eastAsia="IRNazanin"/>
          <w:color w:val="111111"/>
          <w:sz w:val="28"/>
          <w:sz w:val="28"/>
          <w:szCs w:val="28"/>
          <w:rtl w:val="true"/>
          <w:lang w:bidi="fa-IR"/>
        </w:rPr>
        <w:t xml:space="preserve">إلا ونزل إلى النبي صلی الله علیه و آله وسلم، كلُّ يقرؤه السلام ،ويعزّيه في الحسين علیه السلام ، ويخبره بثواب ما يُعطى، ويعرض عليه تربته، والنبي عبد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 واقتل من قتله ولا تمتعه ما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على الحسين علیه السلام سنتان من مولده خرج النبي صلی الله علیه و آله وسلم في سفر له </w:t>
      </w:r>
      <w:r>
        <w:rPr>
          <w:rStyle w:val="FootnoteAnchor"/>
          <w:rtl w:val="true"/>
        </w:rPr>
        <w:footnoteReference w:id="44"/>
      </w:r>
      <w:r>
        <w:rPr>
          <w:rFonts w:ascii="Amiri" w:hAnsi="Amiri" w:eastAsia="Amiri" w:cs="Amiri"/>
          <w:color w:val="111111"/>
          <w:sz w:val="28"/>
          <w:sz w:val="28"/>
          <w:szCs w:val="28"/>
          <w:rtl w:val="true"/>
          <w:lang w:bidi="ar-SA"/>
        </w:rPr>
        <w:t xml:space="preserve">، فوقف في بعض الطريق ، فاسترجع ودمعت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جبرئيل يخبرني عن أرض بشط الفرات يقال لها كربلاء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النواحى التي فيها قبره من أهل نينوى والغاضرية بستين ألف درهم، وتصدّق بها عليهم ، وشرط عليهم أن يرشدوا إلى قبره ويضيفوا من زاره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يقتل بها ولدي الحسين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اسمه يزيد ، وكأنّي أنظر إلى مصرعه ومدفنه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رجع من سفره ذلك مغموماً، فصعد المنبر فخطب </w:t>
      </w:r>
      <w:r>
        <w:rPr>
          <w:rStyle w:val="FootnoteAnchor"/>
          <w:rtl w:val="true"/>
        </w:rPr>
        <w:footnoteReference w:id="46"/>
      </w:r>
      <w:r>
        <w:rPr>
          <w:rFonts w:ascii="IRNazanin" w:hAnsi="IRNazanin" w:eastAsia="IRNazanin"/>
          <w:color w:val="111111"/>
          <w:sz w:val="28"/>
          <w:sz w:val="28"/>
          <w:szCs w:val="28"/>
          <w:rtl w:val="true"/>
          <w:lang w:bidi="fa-IR"/>
        </w:rPr>
        <w:t xml:space="preserve">ووعظ ، والحسن والحسين علیهما السلام لما بين يديه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خطبته وضع يده اليمنى على رأس الحسن واليسرى على رأس </w:t>
      </w:r>
    </w:p>
    <w:p>
      <w:pPr>
        <w:pStyle w:val="BookText"/>
        <w:rPr/>
      </w:pPr>
      <w:r>
        <w:rPr>
          <w:rFonts w:ascii="Amiri" w:hAnsi="Amiri" w:eastAsia="Amiri" w:cs="Amiri"/>
          <w:color w:val="111111"/>
          <w:sz w:val="28"/>
          <w:sz w:val="28"/>
          <w:szCs w:val="28"/>
          <w:rtl w:val="true"/>
          <w:lang w:bidi="ar-SA"/>
        </w:rPr>
        <w:t xml:space="preserve">الحسين، ثم رفع رأسه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محمداً عبدك ورسولك وهذان أطائب عترتي وخيار ذرّيتي وأُرومتي </w:t>
      </w:r>
      <w:r>
        <w:rPr>
          <w:rStyle w:val="FootnoteAnchor"/>
          <w:rtl w:val="true"/>
        </w:rPr>
        <w:footnoteReference w:id="47"/>
      </w:r>
      <w:r>
        <w:rPr>
          <w:rFonts w:ascii="Amiri" w:hAnsi="Amiri" w:eastAsia="Amiri" w:cs="Amiri"/>
          <w:color w:val="111111"/>
          <w:sz w:val="28"/>
          <w:sz w:val="28"/>
          <w:szCs w:val="28"/>
          <w:rtl w:val="true"/>
          <w:lang w:bidi="ar-SA"/>
        </w:rPr>
        <w:t xml:space="preserve">ومَن أُخلّفها في أُمتي ، وقد أخبرني جبرئيل أن ولدي هذا مقتول مخذول ، اللهم فبارك له في قتله واجعله من سادات الشهداء ، اللهم ولا تبارك </w:t>
      </w:r>
      <w:r>
        <w:rPr>
          <w:rStyle w:val="FootnoteAnchor"/>
          <w:rtl w:val="true"/>
        </w:rPr>
        <w:footnoteReference w:id="48"/>
      </w:r>
      <w:r>
        <w:rPr>
          <w:rFonts w:ascii="Amiri" w:hAnsi="Amiri" w:eastAsia="Amiri" w:cs="Amiri"/>
          <w:color w:val="111111"/>
          <w:sz w:val="28"/>
          <w:sz w:val="28"/>
          <w:szCs w:val="28"/>
          <w:rtl w:val="true"/>
          <w:lang w:bidi="ar-SA"/>
        </w:rPr>
        <w:t>في قاتله وخاذله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الناس في المسجد بالبكاء والنحيب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أتبكون ولا تنصرونه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صلوات الله عليه وهو متغيّر اللون محمر الوجه ، فخطب خطبة اخرى موجزة وعيناه تهملان دموعاً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وأرومتي </w:t>
      </w:r>
      <w:r>
        <w:rPr>
          <w:rStyle w:val="FootnoteAnchor"/>
          <w:rtl w:val="true"/>
        </w:rPr>
        <w:footnoteReference w:id="50"/>
      </w:r>
      <w:r>
        <w:rPr>
          <w:rFonts w:ascii="Amiri" w:hAnsi="Amiri" w:eastAsia="Amiri" w:cs="Amiri"/>
          <w:color w:val="111111"/>
          <w:sz w:val="28"/>
          <w:sz w:val="28"/>
          <w:szCs w:val="28"/>
          <w:rtl w:val="true"/>
          <w:lang w:bidi="ar-SA"/>
        </w:rPr>
        <w:t xml:space="preserve">ومزاج مائي وثمرتي ، وأنهما لن </w:t>
      </w:r>
      <w:r>
        <w:rPr>
          <w:rStyle w:val="FootnoteAnchor"/>
          <w:rtl w:val="true"/>
        </w:rPr>
        <w:footnoteReference w:id="51"/>
      </w:r>
      <w:r>
        <w:rPr>
          <w:rFonts w:ascii="Amiri" w:hAnsi="Amiri" w:eastAsia="Amiri" w:cs="Amiri"/>
          <w:color w:val="111111"/>
          <w:sz w:val="28"/>
          <w:sz w:val="28"/>
          <w:szCs w:val="28"/>
          <w:rtl w:val="true"/>
          <w:lang w:bidi="ar-SA"/>
        </w:rPr>
        <w:t xml:space="preserve">يفترقا حتى يردا علي الحوض، ألا وأنّي أنتظرهما، وأني لا أسألكم في ذلك إلا ما أمرني ربي أن أسألكم </w:t>
      </w:r>
      <w:r>
        <w:rPr>
          <w:rStyle w:val="FootnoteAnchor"/>
          <w:rtl w:val="true"/>
        </w:rPr>
        <w:footnoteReference w:id="52"/>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ألا تلقوني غداً على الحوض وقد أبغضتم عترتي وظلمتموهم وقتلتموهم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سترد عليّ يوم القيامة ثلاث رايات من هذه الأمة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راية</w:t>
      </w:r>
      <w:r>
        <w:rPr>
          <w:rStyle w:val="FootnoteAnchor"/>
          <w:rtl w:val="true"/>
        </w:rPr>
        <w:footnoteReference w:id="53"/>
      </w:r>
      <w:r>
        <w:rPr>
          <w:rFonts w:ascii="Amiri" w:hAnsi="Amiri" w:eastAsia="Amiri" w:cs="Amiri"/>
          <w:color w:val="111111"/>
          <w:sz w:val="28"/>
          <w:sz w:val="28"/>
          <w:szCs w:val="28"/>
          <w:rtl w:val="true"/>
          <w:lang w:bidi="ar-SA"/>
        </w:rPr>
        <w:t xml:space="preserve">سوداء مظلمة قد فزعت لها الملائكة ، فتقف عليّ،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w:t>
      </w:r>
    </w:p>
    <w:p>
      <w:pPr>
        <w:pStyle w:val="BookText"/>
        <w:rPr/>
      </w:pPr>
      <w:r>
        <w:rPr>
          <w:rFonts w:ascii="Amiri" w:hAnsi="Amiri" w:eastAsia="Amiri" w:cs="Amiri"/>
          <w:color w:val="111111"/>
          <w:sz w:val="28"/>
          <w:sz w:val="28"/>
          <w:szCs w:val="28"/>
          <w:rtl w:val="true"/>
          <w:lang w:bidi="ar-SA"/>
        </w:rPr>
        <w:t xml:space="preserve">فينسون ذكري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لهم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نبي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يا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من بعدي في أهلي وعترتي وكتاب ربي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فضيعناه ، وأما عترتك فحرصنا على أن نبيدهم عن جديد الأرض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فأُولي وجهي عنهم، فيصدرون ظماء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أُخرى أشدّ سواداً من الأولى، فأقول لهم كيف خلفتموني في الثقلين الأكبر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w:t>
      </w:r>
      <w:r>
        <w:rPr>
          <w:rStyle w:val="FootnoteAnchor"/>
          <w:rtl w:val="true"/>
        </w:rPr>
        <w:footnoteReference w:id="56"/>
      </w:r>
      <w:r>
        <w:rPr>
          <w:rFonts w:ascii="Amiri" w:hAnsi="Amiri" w:eastAsia="Amiri" w:cs="Amiri"/>
          <w:color w:val="111111"/>
          <w:sz w:val="28"/>
          <w:sz w:val="28"/>
          <w:szCs w:val="28"/>
          <w:rtl w:val="true"/>
          <w:lang w:bidi="ar-SA"/>
        </w:rPr>
        <w:t>، وعترتي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فخالفنا ، وأما الأصغر فخذلناهم ومزقناهم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 فيصدرون ظماء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أخرى تلمع نوراً </w:t>
      </w:r>
      <w:r>
        <w:rPr>
          <w:rStyle w:val="FootnoteAnchor"/>
          <w:rtl w:val="true"/>
        </w:rPr>
        <w:footnoteReference w:id="57"/>
      </w:r>
      <w:r>
        <w:rPr>
          <w:rFonts w:ascii="IRNazanin" w:hAnsi="IRNazanin" w:eastAsia="IRNazanin"/>
          <w:color w:val="111111"/>
          <w:sz w:val="28"/>
          <w:sz w:val="28"/>
          <w:szCs w:val="28"/>
          <w:rtl w:val="true"/>
          <w:lang w:bidi="fa-IR"/>
        </w:rPr>
        <w:t xml:space="preserve">،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w:t>
      </w:r>
    </w:p>
    <w:p>
      <w:p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كلمة التوحيد والتقوى، نحن أمة محمد صلی الله علیه و آله وسلم ، ونحن بقية أهل الحق ، حملنا كتاب ربنا فأحللنا حلاله وحرّمنا حرامه ، وأحببنا ذرية نبينا محمد صلی الله علیه و آله وسلم، فنصر ناهم في كلّ ما نصرنا منه أنفسنا، وقاتلنا معهم من ناواهم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 ولقد كنتم في دار الدنيا كما وصفتم، ثم أسقيهم من ،حوضي، فيصدرون مرويين مستبشرين ، ثم يدخلون الجنة </w:t>
      </w:r>
      <w:bookmarkStart w:id="98" w:name="pg8981_85670"/>
    </w:p>
    <w:p>
      <w:pPr>
        <w:pStyle w:val="BookText"/>
        <w:rPr/>
      </w:pPr>
      <w:bookmarkEnd w:id="98"/>
      <w:r>
        <w:rPr>
          <w:rFonts w:ascii="Amiri" w:hAnsi="Amiri" w:eastAsia="Amiri" w:cs="Amiri"/>
          <w:color w:val="111111"/>
          <w:sz w:val="28"/>
          <w:sz w:val="28"/>
          <w:szCs w:val="28"/>
          <w:rtl w:val="true"/>
          <w:lang w:bidi="ar-SA"/>
        </w:rPr>
        <w:t>خالدين فيها أبد الآبدين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يتعاودون ذكر قتل الحسين علیه السلام، ويستعظمونه ويرتقبون قدومه</w:t>
      </w:r>
      <w:r>
        <w:rPr>
          <w:rFonts w:eastAsia="IRNazanin" w:cs="IRNazanin"/>
          <w:color w:val="111111"/>
          <w:sz w:val="28"/>
          <w:szCs w:val="28"/>
          <w:rtl w:val="true"/>
          <w:lang w:bidi="fa-IR"/>
        </w:rPr>
        <w:t>.</w:t>
      </w:r>
    </w:p>
    <w:p>
      <w:pPr>
        <w:pStyle w:val="Heading3"/>
        <w:numPr>
          <w:ilvl w:val="2"/>
          <w:numId w:val="1"/>
        </w:numPr>
        <w:rPr/>
      </w:pPr>
      <w:bookmarkStart w:id="99" w:name="__RefHeading___Toc1770032_2870459653"/>
      <w:bookmarkStart w:id="100" w:name="_Toc27"/>
      <w:bookmarkEnd w:id="99"/>
      <w:r>
        <w:rPr>
          <w:rtl w:val="true"/>
        </w:rPr>
        <w:t>موت معاوية وأخذ البيعة ليزيد</w:t>
      </w:r>
      <w:bookmarkEnd w:id="100"/>
    </w:p>
    <w:p>
      <w:pPr>
        <w:pStyle w:val="BookText"/>
        <w:rPr/>
      </w:pPr>
      <w:r>
        <w:rPr>
          <w:rFonts w:ascii="Amiri" w:hAnsi="Amiri" w:eastAsia="Amiri" w:cs="Amiri"/>
          <w:color w:val="111111"/>
          <w:sz w:val="28"/>
          <w:sz w:val="28"/>
          <w:szCs w:val="28"/>
          <w:rtl w:val="true"/>
          <w:lang w:bidi="ar-SA"/>
        </w:rPr>
        <w:t xml:space="preserve">فلما توفي معاوية بن أبي سفيان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رجب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ستين من الهجرة كتب يزيد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حوادث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الخميس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الأثير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189/8</w:t>
      </w:r>
    </w:p>
    <w:p>
      <w:pPr>
        <w:pStyle w:val="BookText"/>
        <w:rPr/>
      </w:pPr>
      <w:r>
        <w:rPr>
          <w:rFonts w:ascii="Amiri" w:hAnsi="Amiri" w:eastAsia="Amiri" w:cs="Amiri"/>
          <w:color w:val="111111"/>
          <w:sz w:val="28"/>
          <w:sz w:val="28"/>
          <w:szCs w:val="28"/>
          <w:rtl w:val="true"/>
          <w:lang w:bidi="ar-SA"/>
        </w:rPr>
        <w:t>إلى الوليد بن عتبة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أميراً بالمدينة</w:t>
      </w:r>
      <w:bookmarkStart w:id="101" w:name="pg8981_85671"/>
    </w:p>
    <w:p>
      <w:pPr>
        <w:pStyle w:val="BookText"/>
        <w:rPr/>
      </w:pPr>
      <w:bookmarkEnd w:id="101"/>
      <w:r>
        <w:rPr>
          <w:rFonts w:ascii="Amiri" w:hAnsi="Amiri" w:eastAsia="Amiri" w:cs="Amiri"/>
          <w:color w:val="111111"/>
          <w:sz w:val="28"/>
          <w:sz w:val="28"/>
          <w:szCs w:val="28"/>
          <w:rtl w:val="true"/>
          <w:lang w:bidi="ar-SA"/>
        </w:rPr>
        <w:t xml:space="preserve">يأمره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 وهي يثرب، مساحتها نصف مكة ، وهي في حرّة سبخة الأرض ، ولها نخيل كثيرة ومياه ، والمسجد في نحو وسطها، وقبر النبي في شرقي المسجد، وللمدينة اسماء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ويثرب والمباركة</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82/5</w:t>
      </w:r>
    </w:p>
    <w:p>
      <w:pPr>
        <w:pStyle w:val="BookText"/>
        <w:rPr/>
      </w:pPr>
      <w:r>
        <w:rPr>
          <w:rFonts w:ascii="Amiri" w:hAnsi="Amiri" w:eastAsia="Amiri" w:cs="Amiri"/>
          <w:color w:val="111111"/>
          <w:sz w:val="28"/>
          <w:sz w:val="28"/>
          <w:szCs w:val="28"/>
          <w:rtl w:val="true"/>
          <w:lang w:bidi="ar-SA"/>
        </w:rPr>
        <w:t>بأخذ البيعة له على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وخاصةً على الحسين بن علي 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عليك فاضرب عنقه وابعث إليّ برأسه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770034_2870459653"/>
      <w:bookmarkStart w:id="103" w:name="_Toc28"/>
      <w:bookmarkEnd w:id="102"/>
      <w:r>
        <w:rPr>
          <w:rtl w:val="true"/>
        </w:rPr>
        <w:t>طلب يزيد من الوليد أخذ البيعة من الحسين وما جرى</w:t>
      </w:r>
      <w:bookmarkEnd w:id="103"/>
    </w:p>
    <w:p>
      <w:pPr>
        <w:pStyle w:val="BookText"/>
        <w:rPr/>
      </w:pPr>
      <w:r>
        <w:rPr>
          <w:rFonts w:ascii="Amiri" w:hAnsi="Amiri" w:eastAsia="Amiri" w:cs="Amiri"/>
          <w:color w:val="111111"/>
          <w:sz w:val="28"/>
          <w:sz w:val="28"/>
          <w:szCs w:val="28"/>
          <w:rtl w:val="true"/>
          <w:lang w:bidi="ar-SA"/>
        </w:rPr>
        <w:t xml:space="preserve">فأحضر الوليد مروان بن الحكم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ومروان هو ابن الحكم بن أبي العاص بن أمية بن عبد شمس ابن عبد مناف، أبو عبدالملك ، خليفة أموي ، أول من ملك من بني الحكم بن أبي العاص إليه ينسب بنو مروان، ودولتهم المروانية ، ولد بمكة ونشأ بالطائف وسكن المدينة، جعله عثمان من خاصته واتخذه كاتباً له ، وبعد قتل عثمان خرج مروان مع عائشة إلى البصرة ، وشهد صفين مع معاوية ، ولي المدينة سنة في ولاية معاوية ، أخرجه</w:t>
      </w:r>
    </w:p>
    <w:p>
      <w:pPr>
        <w:pStyle w:val="BookText"/>
        <w:rPr/>
      </w:pPr>
      <w:r>
        <w:rPr>
          <w:rFonts w:ascii="Amiri" w:hAnsi="Amiri" w:eastAsia="Amiri" w:cs="Amiri"/>
          <w:color w:val="111111"/>
          <w:sz w:val="28"/>
          <w:sz w:val="28"/>
          <w:szCs w:val="28"/>
          <w:rtl w:val="true"/>
          <w:lang w:bidi="ar-SA"/>
        </w:rPr>
        <w:t xml:space="preserve">منها عبد الله بن الزبير فسكن الشام ومات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زوجته أم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الأثير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واستشاره في أمر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يقبل ، ولو كنت مكانك لضربتُ </w:t>
      </w:r>
      <w:r>
        <w:rPr>
          <w:rStyle w:val="FootnoteAnchor"/>
          <w:rtl w:val="true"/>
        </w:rPr>
        <w:footnoteReference w:id="62"/>
      </w: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لم أكُ شيئاً مذكوراً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بعث إلى الحسين علیه السلام، فجاءه في ثلاثين رجلاً من أهل بيته ومواليه ، فنعى الوليد إليه معاوية ، وعرض عليه البيعة ليزيد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الأمير، إن البيعة لا تكون سرّاً، ولكن إذا دعوت الناس </w:t>
      </w:r>
      <w:bookmarkStart w:id="104" w:name="pg8981_85672"/>
    </w:p>
    <w:p>
      <w:pPr>
        <w:pStyle w:val="BookText"/>
        <w:rPr/>
      </w:pPr>
      <w:bookmarkEnd w:id="104"/>
      <w:r>
        <w:rPr>
          <w:rFonts w:ascii="IRNazanin" w:hAnsi="IRNazanin" w:eastAsia="IRNazanin"/>
          <w:color w:val="111111"/>
          <w:sz w:val="28"/>
          <w:sz w:val="28"/>
          <w:szCs w:val="28"/>
          <w:rtl w:val="true"/>
          <w:lang w:bidi="fa-IR"/>
        </w:rPr>
        <w:t>غداً فادعنا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أيها الأمير عذره ، ومتى لم يبايع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الحسين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ويلي عليك يابن الزرقاء، أنت تأمر بضرب</w:t>
      </w:r>
    </w:p>
    <w:p>
      <w:pPr>
        <w:pStyle w:val="BookText"/>
        <w:rPr/>
      </w:pPr>
      <w:r>
        <w:rPr>
          <w:rFonts w:ascii="Amiri" w:hAnsi="Amiri" w:eastAsia="Amiri" w:cs="Amiri"/>
          <w:color w:val="111111"/>
          <w:sz w:val="28"/>
          <w:sz w:val="28"/>
          <w:szCs w:val="28"/>
          <w:rtl w:val="true"/>
          <w:lang w:bidi="ar-SA"/>
        </w:rPr>
        <w:t>عنق ، كذبت والله ولؤمت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أقبل على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الأمير إنا أهل بيت النبوة ومعدن الرسالة ومختلف الملائكة، وبنا فتح الله وبنا ختم الله </w:t>
      </w:r>
      <w:r>
        <w:rPr>
          <w:rStyle w:val="FootnoteAnchor"/>
          <w:rtl w:val="true"/>
        </w:rPr>
        <w:footnoteReference w:id="64"/>
      </w:r>
      <w:r>
        <w:rPr>
          <w:rFonts w:ascii="Amiri" w:hAnsi="Amiri" w:eastAsia="Amiri" w:cs="Amiri"/>
          <w:color w:val="111111"/>
          <w:sz w:val="28"/>
          <w:sz w:val="28"/>
          <w:szCs w:val="28"/>
          <w:rtl w:val="true"/>
          <w:lang w:bidi="ar-SA"/>
        </w:rPr>
        <w:t xml:space="preserve">، ويزيد رجل فاسق شارب الخمر </w:t>
      </w:r>
      <w:r>
        <w:rPr>
          <w:rStyle w:val="FootnoteAnchor"/>
          <w:rtl w:val="true"/>
        </w:rPr>
        <w:footnoteReference w:id="65"/>
      </w:r>
      <w:r>
        <w:rPr>
          <w:rFonts w:ascii="Amiri" w:hAnsi="Amiri" w:eastAsia="Amiri" w:cs="Amiri"/>
          <w:color w:val="111111"/>
          <w:sz w:val="28"/>
          <w:sz w:val="28"/>
          <w:szCs w:val="28"/>
          <w:rtl w:val="true"/>
          <w:lang w:bidi="ar-SA"/>
        </w:rPr>
        <w:t xml:space="preserve">قاتل النفس المحرّمة معلن بالفسق ليس له هذه المنزلة </w:t>
      </w:r>
      <w:r>
        <w:rPr>
          <w:rStyle w:val="FootnoteAnchor"/>
          <w:rtl w:val="true"/>
        </w:rPr>
        <w:footnoteReference w:id="66"/>
      </w:r>
      <w:r>
        <w:rPr>
          <w:rFonts w:ascii="Amiri" w:hAnsi="Amiri" w:eastAsia="Amiri" w:cs="Amiri"/>
          <w:color w:val="111111"/>
          <w:sz w:val="28"/>
          <w:sz w:val="28"/>
          <w:szCs w:val="28"/>
          <w:rtl w:val="true"/>
          <w:lang w:bidi="ar-SA"/>
        </w:rPr>
        <w:t xml:space="preserve">، ومثلي لا يبايع مثله </w:t>
      </w:r>
      <w:r>
        <w:rPr>
          <w:rStyle w:val="FootnoteAnchor"/>
          <w:rtl w:val="true"/>
        </w:rPr>
        <w:footnoteReference w:id="67"/>
      </w:r>
      <w:r>
        <w:rPr>
          <w:rFonts w:ascii="Amiri" w:hAnsi="Amiri" w:eastAsia="Amiri" w:cs="Amiri"/>
          <w:color w:val="111111"/>
          <w:sz w:val="28"/>
          <w:sz w:val="28"/>
          <w:szCs w:val="28"/>
          <w:rtl w:val="true"/>
          <w:lang w:bidi="ar-SA"/>
        </w:rPr>
        <w:t>، ولكن نصبح وتصبحون وننظر وتنظرون أينا أحق بالخلافة والبيعة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علیه السلام، فقال مروان للوليد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مروان ، إنك أشرت على بذهاب ديني ودنياي ، والله ما أُحبّ أن ملك الدنيا بأسرها لي وأنّني قتلتُ حسيناً، والله ما أظنّ أحداً يلقى الله بدم الحسين إلا وهو خفيف الميزان ، لا ينظر الله إليه يوم القيامة ولا يزكيه وله عذاب أليمٌ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770036_2870459653"/>
      <w:bookmarkStart w:id="106" w:name="_Toc29"/>
      <w:bookmarkEnd w:id="105"/>
      <w:r>
        <w:rPr>
          <w:rtl w:val="true"/>
        </w:rPr>
        <w:t>نصيحة مروان للامام الحسين وجواب الإمام الحسين</w:t>
      </w:r>
      <w:bookmarkEnd w:id="1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الحسين علیه السلام، فخرج </w:t>
      </w:r>
      <w:r>
        <w:rPr>
          <w:rStyle w:val="FootnoteAnchor"/>
          <w:rtl w:val="true"/>
        </w:rPr>
        <w:footnoteReference w:id="68"/>
      </w:r>
      <w:r>
        <w:rPr>
          <w:rFonts w:ascii="Amiri" w:hAnsi="Amiri" w:eastAsia="Amiri" w:cs="Amiri"/>
          <w:color w:val="111111"/>
          <w:sz w:val="28"/>
          <w:sz w:val="28"/>
          <w:szCs w:val="28"/>
          <w:rtl w:val="true"/>
          <w:lang w:bidi="ar-SA"/>
        </w:rPr>
        <w:t xml:space="preserve">من منزله يستمع الأخبار ، فلقاه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 إنّي لك ناصح فأطعني ترشد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 ، قل حتى أسمع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أمير المؤمنين ، فإنه خير لك في دينك ودنياك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 وعلى الإسلام السلام، إذ قد بُليت الأُمّة براع مثل يزيد ولقد سمعتُ جدى رسول الله صلی اله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وطال الحديث بينه وبين مروان حتى انصرف مروان </w:t>
      </w:r>
      <w:r>
        <w:rPr>
          <w:rStyle w:val="FootnoteAnchor"/>
          <w:rtl w:val="true"/>
        </w:rPr>
        <w:footnoteReference w:id="69"/>
      </w:r>
      <w:r>
        <w:rPr>
          <w:rFonts w:ascii="IRNazanin" w:hAnsi="IRNazanin" w:eastAsia="IRNazanin"/>
          <w:color w:val="111111"/>
          <w:sz w:val="28"/>
          <w:sz w:val="28"/>
          <w:szCs w:val="28"/>
          <w:rtl w:val="true"/>
          <w:lang w:bidi="fa-IR"/>
        </w:rPr>
        <w:t xml:space="preserve">وهو غضبان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المؤلّف على الكتاب ، وعلى أي حال فنحن ننقل الكلام بنصه كما في نسخه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بن موسى بن جعفر بن محمد بن طاووس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تحققناه أن الحسين كان عالماً بما انتهت حاله إليه ، وكان تكليفه ما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أسماءهم في كتاب غياث سلطان الورى لسكان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 إلى أبي جعفر محمد بن بابويه القمي فيما ذكر في أماليه ، باسناده إلى المفضل بن عمر ، عن الصادق ، عن أبيه ، عن جده أنّ الحسين بن علي بن أبي طالب لا دخل يوماً على الحسن الالا ، فلما نظر إليه يكى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 فقال 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يؤتى إلى سم يدس إلي فأُقتل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يوم كيومك يا أبا عبدالله ، يزدلف إليك ثلاثون ألف رجل يدعون أنهم من أُمة جدنا محمد ، وينتحلون الإسلام، فيجتمعون على قتلك وسفك دمك وانتهاك حرمتك وسبي ذراريك ونسائك وانتهاب ثقلك ، فعندها يحلّ الله ببني أُميّة اللعنة وتمطر السماء دماً ورماداً، ويبكى عليك كل شيء حتى الوحوش والحيتان في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وحدثنى جماعة منهم من أشرتُ إليه ، بإسنادهم إلى عمر النسّابة رضوان الله عليه فيما ذكره في آخر کكتاب الشافي في النسب ، بإسناده إلى جده محمد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عمر بن علي بن أبي طالب يحدّث أخوالي آل عقيل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امتنع أخي الحسين عن البيعة ليزيد بالمدينة، دخلتُ عليه فوجدته خالياً،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عبدالله حدثني أخوك أبو محمد الحسن ، عن أبيه ، ثم سبقتني الدمعة وعلا شهيق ، فضمني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أنّي مقتول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أبيك بقتلي خبرك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فلولا ناولت و بايعت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أخبره بقتله وقتلي ، وأنّ تربتي تكون بقرب تربته ، فتظن أنك علمت مالم أعلمه، وإنه لا أعطي الدنية من نفسي أبداً، ولتلقين فاطمة أباها شاكية مالقيت ذريتها من أمته، ولا يدخل الجنة أحد آذاها فى ذريتها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ولعلّ بعض مَن لا يعرف حقائق شرف السعادة بالشهادة يعتقد أنّ الله لا يتعبد بمثل هذه الحالة، أما سمع في القرآن الصادق المقال أنه تعبد قوماً بقتل أنفسهم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 ذلكم خير لكم عند بارئكم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يعتقد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القتل ، وليس الأمر كذلك ، وإنما التعبد به من أبلغ درجات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صاحب المقتل المروي عن مولانا الصادق الله في تفسير هذه الآية ما يليق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واصطفينا والعدو صفين لم أر أطول منهما ولا أعرض، والروم قد ألصقوا ظهورهم بحائط مدينتهم ، فحمل رجل منا على العدو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ألقى نفسه إلى التهلكة ، فقال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تؤوّلون هذه الآية على أن حمل هذا الرجل يلتمس الشهادة ، وليس كذلك ، إنما نزلت هذه الآية فينا لأنا كنا قد اشتغلنا بنصرة رسول الله وتركنا أهالينا وأموالنا أن نقيم فيها ونصلح ما فسد منها، فقد ضاعت بتشاغلنا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إنكال لما وقع في نفوسنا من التخلف عن نصرة رسول الله لإصلاح أموالنا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تخلفتم عن رسول الله وأقتم في بيوتكم القيتُم بأيدكم إلى التهلكة وسخط الله عليكم فهلكتم ، وذلك ردّ علينا فيما قلنا وعزمنا عليه من الإقامة، وتحريض لنا على الغزو ، وما أنزلت هذه الآية في رجل حمل العدوّ ويحرّض أصحابه أن يفعلوا كفعله أو يطلب الشهادة بالجهاد في سبيل الله رجاء ثواب الآخرة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نبهناك على ذلك في خطبة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يكشف عن هذه الأسباب قال رواة حديث الحسين ال لا مع الوليد بن عتبة ومروان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981_85675"/>
      <w:bookmarkStart w:id="108" w:name="pg8981_85675"/>
      <w:bookmarkEnd w:id="108"/>
    </w:p>
    <w:p>
      <w:pPr>
        <w:pStyle w:val="Heading3"/>
        <w:numPr>
          <w:ilvl w:val="2"/>
          <w:numId w:val="1"/>
        </w:numPr>
        <w:rPr/>
      </w:pPr>
      <w:bookmarkStart w:id="109" w:name="pg8981_85675"/>
      <w:bookmarkStart w:id="110" w:name="__RefHeading___Toc1770038_2870459653"/>
      <w:bookmarkStart w:id="111" w:name="_Toc30"/>
      <w:bookmarkEnd w:id="109"/>
      <w:bookmarkEnd w:id="110"/>
      <w:r>
        <w:rPr>
          <w:rtl w:val="true"/>
        </w:rPr>
        <w:t>توجه الإمام الحسين إلى مكة</w:t>
      </w:r>
      <w:bookmarkEnd w:id="111"/>
    </w:p>
    <w:p>
      <w:pPr>
        <w:pStyle w:val="BookText"/>
        <w:rPr/>
      </w:pPr>
      <w:r>
        <w:rPr>
          <w:rFonts w:ascii="IRNazanin" w:hAnsi="IRNazanin" w:eastAsia="IRNazanin"/>
          <w:color w:val="111111"/>
          <w:sz w:val="28"/>
          <w:sz w:val="28"/>
          <w:szCs w:val="28"/>
          <w:rtl w:val="true"/>
          <w:lang w:bidi="fa-IR"/>
        </w:rPr>
        <w:t>فلمّا كان الغداة توجّه الحسين علیه السلام إلى مكة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والهلاك ، وسمّى البلد الحرام مكة لأنها تنقض الذنوب وتنفيها ، أو تمك من قصدها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لثلاث مضين من شعبان سنة ستّين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70040_2870459653"/>
      <w:bookmarkStart w:id="113" w:name="_Toc31"/>
      <w:bookmarkEnd w:id="112"/>
      <w:r>
        <w:rPr>
          <w:rtl w:val="true"/>
        </w:rPr>
        <w:t>ما أشار به البعض على الإمام الحسين بالإمساك أو الصلح</w:t>
      </w:r>
      <w:r>
        <w:rPr>
          <w:rtl w:val="true"/>
        </w:rPr>
        <w:t>....</w:t>
      </w:r>
      <w:bookmarkEnd w:id="113"/>
    </w:p>
    <w:p>
      <w:pPr>
        <w:pStyle w:val="BookText"/>
        <w:rPr/>
      </w:pPr>
      <w:r>
        <w:rPr>
          <w:rFonts w:ascii="Amiri" w:hAnsi="Amiri" w:eastAsia="Amiri" w:cs="Amiri"/>
          <w:color w:val="111111"/>
          <w:sz w:val="28"/>
          <w:sz w:val="28"/>
          <w:szCs w:val="28"/>
          <w:rtl w:val="true"/>
          <w:lang w:bidi="ar-SA"/>
        </w:rPr>
        <w:t>فأقام بها باقي شعبان وشهر رمضان وشوال وذي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عبد الله بن العباس</w:t>
      </w:r>
      <w:r>
        <w:rPr>
          <w:rStyle w:val="FootnoteAnchor"/>
          <w:rtl w:val="true"/>
        </w:rPr>
        <w:footnoteReference w:id="73"/>
      </w:r>
      <w:r>
        <w:rPr>
          <w:rFonts w:ascii="Amiri" w:hAnsi="Amiri" w:eastAsia="Amiri" w:cs="Amiri"/>
          <w:color w:val="111111"/>
          <w:sz w:val="28"/>
          <w:sz w:val="28"/>
          <w:szCs w:val="28"/>
          <w:rtl w:val="true"/>
          <w:lang w:bidi="ar-SA"/>
        </w:rPr>
        <w:t xml:space="preserve">و عبد الله بن الزبير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تاریخ ابن الأثير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الطبري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الخميس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فأشارا عليه بالإمساك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قد أمرني بأمر ، وأنا ماضٍ فيه</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bookmarkStart w:id="114" w:name="pg8981_85676"/>
    </w:p>
    <w:p>
      <w:pPr>
        <w:pStyle w:val="BookText"/>
        <w:rPr/>
      </w:pPr>
      <w:bookmarkEnd w:id="114"/>
      <w:r>
        <w:rPr>
          <w:rFonts w:ascii="IRNazanin" w:hAnsi="IRNazanin" w:eastAsia="IRNazanin"/>
          <w:color w:val="111111"/>
          <w:sz w:val="28"/>
          <w:sz w:val="28"/>
          <w:szCs w:val="28"/>
          <w:rtl w:val="true"/>
          <w:lang w:bidi="fa-IR"/>
        </w:rPr>
        <w:t>ثم جاءه عبد الله بن عمر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الأسماء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فأشار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بصلح أهل الضلال وحدّره من القتل والقتال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الرحمن أما علمتَ أنّ من هوان الدنيا على الله تعالى أن رأس يحيى بن زكريا أهدي إلى بغي من بغايا بني إسرائيل، أما علمت </w:t>
      </w:r>
      <w:r>
        <w:rPr>
          <w:rStyle w:val="FootnoteAnchor"/>
          <w:rtl w:val="true"/>
        </w:rPr>
        <w:footnoteReference w:id="76"/>
      </w:r>
      <w:r>
        <w:rPr>
          <w:rFonts w:ascii="Amiri" w:hAnsi="Amiri" w:eastAsia="Amiri" w:cs="Amiri"/>
          <w:color w:val="111111"/>
          <w:sz w:val="28"/>
          <w:sz w:val="28"/>
          <w:szCs w:val="28"/>
          <w:rtl w:val="true"/>
          <w:lang w:bidi="ar-SA"/>
        </w:rPr>
        <w:t xml:space="preserve">أنّ بني إسرائيل كانوا يقتلون ما بين طلوع الفجر إلى طلوع الشمس سبعين نبياً ثم يجلسون في أسواقهم يبيعون ويشترون كأن لم يصنعوا شيئاً، فلم يعجل الله عليهم، بل أمهلهم وأخذهم بعد ذلك أخذ عزيز مقتدر </w:t>
      </w:r>
      <w:r>
        <w:rPr>
          <w:rStyle w:val="FootnoteAnchor"/>
          <w:rtl w:val="true"/>
        </w:rPr>
        <w:footnoteReference w:id="77"/>
      </w:r>
      <w:r>
        <w:rPr>
          <w:rFonts w:ascii="IRNazanin" w:hAnsi="IRNazanin" w:eastAsia="IRNazanin"/>
          <w:color w:val="111111"/>
          <w:sz w:val="28"/>
          <w:sz w:val="28"/>
          <w:szCs w:val="28"/>
          <w:rtl w:val="true"/>
          <w:lang w:bidi="fa-IR"/>
        </w:rPr>
        <w:t xml:space="preserve">، إتق الله </w:t>
      </w:r>
      <w:r>
        <w:rPr>
          <w:rStyle w:val="FootnoteAnchor"/>
          <w:rtl w:val="true"/>
        </w:rPr>
        <w:footnoteReference w:id="78"/>
      </w:r>
      <w:r>
        <w:rPr>
          <w:rFonts w:ascii="Amiri" w:hAnsi="Amiri" w:eastAsia="Amiri" w:cs="Amiri"/>
          <w:color w:val="111111"/>
          <w:sz w:val="28"/>
          <w:sz w:val="28"/>
          <w:szCs w:val="28"/>
          <w:rtl w:val="true"/>
          <w:lang w:bidi="ar-SA"/>
        </w:rPr>
        <w:t>يا أبا عبدالرحمن ولا تدعنّ نصرتي</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770042_2870459653"/>
      <w:bookmarkStart w:id="116" w:name="_Toc32"/>
      <w:bookmarkEnd w:id="115"/>
      <w:r>
        <w:rPr>
          <w:rtl w:val="true"/>
        </w:rPr>
        <w:t>كتابة أهل الكوفة إلى الإمام الحسين يدعونه بالتوجّه إليهم</w:t>
      </w:r>
      <w:bookmarkEnd w:id="1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أهل الكوفة </w:t>
      </w:r>
      <w:r>
        <w:rPr>
          <w:rStyle w:val="FootnoteAnchor"/>
          <w:rtl w:val="true"/>
        </w:rPr>
        <w:footnoteReference w:id="79"/>
      </w:r>
      <w:r>
        <w:rPr>
          <w:rFonts w:ascii="IRNazanin" w:hAnsi="IRNazanin" w:eastAsia="IRNazanin"/>
          <w:color w:val="111111"/>
          <w:sz w:val="28"/>
          <w:sz w:val="28"/>
          <w:szCs w:val="28"/>
          <w:rtl w:val="true"/>
          <w:lang w:bidi="fa-IR"/>
        </w:rPr>
        <w:t xml:space="preserve">بوصول الحسين علیه السلام إلى مكة وامتناعه من البيعة ليزيد، فاجتمعوا في منزل سليمان بن صرد الخزاعي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127/3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تكاملوا قام فيهم</w:t>
      </w:r>
    </w:p>
    <w:p>
      <w:pPr>
        <w:pStyle w:val="BookText"/>
        <w:rPr/>
      </w:pPr>
      <w:r>
        <w:rPr>
          <w:rFonts w:ascii="Amiri" w:hAnsi="Amiri" w:eastAsia="Amiri" w:cs="Amiri"/>
          <w:color w:val="111111"/>
          <w:sz w:val="28"/>
          <w:sz w:val="28"/>
          <w:szCs w:val="28"/>
          <w:rtl w:val="true"/>
          <w:lang w:bidi="ar-SA"/>
        </w:rPr>
        <w:t>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الشيعة ، إنكم قد علمتم بأنّ معاوية قد هلك وصار إلى ربّه وقدم على عمله ، وقد قعد في موضعه ابنه يزيد ، وهذا الحسين بن علي قد خالفه وصار إلى مكة هارباً من طواغيت آل أبي سفيان ، وأنتم شيعته وشيعة أبيه من قبله ، وقد احتاج إلى نصر تكم اليوم ، فإن كنتم تعلمون أنكم ناصروه ومجاهدوا عدوّه فاكتبوا إليه ، وإن خفتم الوهن والفشل فلا تغرّوا الرجل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إلى الحسين بن علي أمير المؤمنين علیها السلام، من سليمان بن صرد الخزاعي والمسيب بن نجبة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وهو المسيب بن نجبة بن ربيعة بن رياح الفزاري تابعي ، كان رأس ،قومه ، شهد القادسية وفتوح العراق ، كان مع على الله في مشاهده سكن الكوفة ، ثار مع التوابين في طلب دم الحسين ، استشهد مع سليمان بن الصرد بالعراق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 وكان شجاعاً بطلاً متعبداً ناسكاً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ترجمة رقم </w:t>
      </w: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ورفاعة بن شداد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حوادث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الأعلام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وحبيب بن مظاهر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 بن</w:t>
      </w:r>
    </w:p>
    <w:p>
      <w:pPr>
        <w:pStyle w:val="BookText"/>
        <w:rPr/>
      </w:pPr>
      <w:r>
        <w:rPr>
          <w:rFonts w:ascii="IRNazanin" w:hAnsi="IRNazanin" w:eastAsia="IRNazanin"/>
          <w:color w:val="111111"/>
          <w:sz w:val="28"/>
          <w:sz w:val="28"/>
          <w:szCs w:val="28"/>
          <w:rtl w:val="true"/>
          <w:lang w:bidi="fa-IR"/>
        </w:rPr>
        <w:t xml:space="preserve">وائل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والظاهر أنّ الصحيح اسمه عبد الله بن وال التميمي ، كما جاء اسمه في أصحاب أمير المؤمنين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وجاء اسمه بعد اسم قنبر مندمجاً معه ، وهو اشتباه، وفي مخطوطة رجال الشيخ جاء اسمه قبل اسم قنبر بعدة أسماء ، وورد اسمه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وعدة أماكن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شيعته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عليك ، أما بعد ، فالحمد لله الذي قصم عدوّك وعدوّ أبيك من قبل الجبار العنيد الغشوم الظلموم الذي ابتز </w:t>
      </w:r>
      <w:r>
        <w:rPr>
          <w:rStyle w:val="FootnoteAnchor"/>
          <w:rtl w:val="true"/>
        </w:rPr>
        <w:footnoteReference w:id="83"/>
      </w:r>
      <w:r>
        <w:rPr>
          <w:rFonts w:ascii="Amiri" w:hAnsi="Amiri" w:eastAsia="Amiri" w:cs="Amiri"/>
          <w:color w:val="111111"/>
          <w:sz w:val="28"/>
          <w:sz w:val="28"/>
          <w:szCs w:val="28"/>
          <w:rtl w:val="true"/>
          <w:lang w:bidi="ar-SA"/>
        </w:rPr>
        <w:t xml:space="preserve">هذه الأُمّة أمرها ، وغصبها فيأها ، وتأمر عليها بغير رضى منها ، ثم قتل خيارها واستبق شرارها ، وجعل مال الله دولة بين جبابرتها وعتاتها ، فبعدا له كما بعُدت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ليس علينا إمام غيرك ، فأقبل لعل الله يجمعنا بك على الحق ، والنعمان ابن بشير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ترجمة رقم </w:t>
      </w: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قصر الامارة ، ولسنا نجتمع معه في جمعة ولا جماعة ، ولا نخرج معه إلى عيد ، ولو بلغنا أنّك قد أقبلت أخرجناه حتى يلحق بالشام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17" w:name="pg8981_85679"/>
    </w:p>
    <w:p>
      <w:pPr>
        <w:pStyle w:val="BookText"/>
        <w:rPr/>
      </w:pPr>
      <w:bookmarkEnd w:id="117"/>
      <w:r>
        <w:rPr>
          <w:rFonts w:ascii="Amiri" w:hAnsi="Amiri" w:eastAsia="Amiri" w:cs="Amiri"/>
          <w:color w:val="111111"/>
          <w:sz w:val="28"/>
          <w:sz w:val="28"/>
          <w:szCs w:val="28"/>
          <w:rtl w:val="true"/>
          <w:lang w:bidi="ar-SA"/>
        </w:rPr>
        <w:t>والسلام عليك ورحمة الله وبركاته يابن رسول الله وعلى أبيك من قبل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سرحوا الكتاب ، ولبثوا يومين آخرين وأنفذوا جماعة معهم نحو ماءة وخمسين صحيفة من الرجل والإثنين والثلاثة والأربعة </w:t>
      </w:r>
      <w:r>
        <w:rPr>
          <w:rStyle w:val="FootnoteAnchor"/>
          <w:rtl w:val="true"/>
        </w:rPr>
        <w:footnoteReference w:id="85"/>
      </w:r>
      <w:r>
        <w:rPr>
          <w:rFonts w:ascii="Amiri" w:hAnsi="Amiri" w:eastAsia="Amiri" w:cs="Amiri"/>
          <w:color w:val="111111"/>
          <w:sz w:val="28"/>
          <w:sz w:val="28"/>
          <w:szCs w:val="28"/>
          <w:rtl w:val="true"/>
          <w:lang w:bidi="ar-SA"/>
        </w:rPr>
        <w:t>، يسألونه القدوم</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ذلك يتأنى فلا يجيبهم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70044_2870459653"/>
      <w:bookmarkStart w:id="119" w:name="_Toc33"/>
      <w:bookmarkEnd w:id="118"/>
      <w:r>
        <w:rPr>
          <w:rtl w:val="true"/>
        </w:rPr>
        <w:t>كتب أخرى تصل إلى الامام الحسين من أهل الكوفة</w:t>
      </w:r>
      <w:bookmarkEnd w:id="119"/>
    </w:p>
    <w:p>
      <w:pPr>
        <w:pStyle w:val="BookText"/>
        <w:rPr/>
      </w:pPr>
      <w:r>
        <w:rPr>
          <w:rFonts w:ascii="Amiri" w:hAnsi="Amiri" w:eastAsia="Amiri" w:cs="Amiri"/>
          <w:color w:val="111111"/>
          <w:sz w:val="28"/>
          <w:sz w:val="28"/>
          <w:szCs w:val="28"/>
          <w:rtl w:val="true"/>
          <w:lang w:bidi="ar-SA"/>
        </w:rPr>
        <w:t xml:space="preserve">فورد عليه في يوم واحدٍ ستماءة كتاب، وتواترت الكتب حتى اجتمع عنده منها في نوب </w:t>
      </w:r>
      <w:r>
        <w:rPr>
          <w:rStyle w:val="FootnoteAnchor"/>
          <w:rtl w:val="true"/>
        </w:rPr>
        <w:footnoteReference w:id="86"/>
      </w:r>
      <w:r>
        <w:rPr>
          <w:rFonts w:ascii="Amiri" w:hAnsi="Amiri" w:eastAsia="Amiri" w:cs="Amiri"/>
          <w:color w:val="111111"/>
          <w:sz w:val="28"/>
          <w:sz w:val="28"/>
          <w:szCs w:val="28"/>
          <w:rtl w:val="true"/>
          <w:lang w:bidi="ar-SA"/>
        </w:rPr>
        <w:t xml:space="preserve">متفرّقة إثنى عشر ألف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عليه هاني بن هاني السبيعي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ينعته كل من ترجمه بالسبيعي، والسبيعي بطن من بطون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عبدالله الحنفى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w:t>
      </w:r>
      <w:bookmarkStart w:id="120" w:name="pg8981_85680"/>
    </w:p>
    <w:p>
      <w:pPr>
        <w:pStyle w:val="BookText"/>
        <w:rPr/>
      </w:pPr>
      <w:bookmarkEnd w:id="120"/>
      <w:r>
        <w:rPr>
          <w:rFonts w:ascii="IRNazanin" w:hAnsi="IRNazanin" w:eastAsia="IRNazanin"/>
          <w:color w:val="111111"/>
          <w:sz w:val="28"/>
          <w:sz w:val="28"/>
          <w:szCs w:val="28"/>
          <w:rtl w:val="true"/>
          <w:lang w:bidi="fa-IR"/>
        </w:rPr>
        <w:t>الكتاب ، وهو آخر ما ورد عليه علیه السلام من أهل الكوفة ، وفيه</w:t>
      </w:r>
    </w:p>
    <w:p>
      <w:pPr>
        <w:pStyle w:val="Heading3"/>
        <w:numPr>
          <w:ilvl w:val="2"/>
          <w:numId w:val="1"/>
        </w:numPr>
        <w:rPr/>
      </w:pPr>
      <w:bookmarkStart w:id="121" w:name="__RefHeading___Toc1770046_2870459653"/>
      <w:bookmarkStart w:id="122" w:name="_Toc34"/>
      <w:bookmarkEnd w:id="121"/>
      <w:r>
        <w:rPr>
          <w:rtl w:val="true"/>
        </w:rPr>
        <w:t>آخر كتاب ورد على الإمام الحسين من أهل الكوفة</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إلى الحسين بن علي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شيعته وشيعة أبيه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فانّ الناس ينتظرونك ، لا رأي لهم غيرك ، فالعجل العجل يابن رسول الله ، فقد أخضر الجناب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 وما قرب من محلّة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وأينعت الثمار ، وأعشبت الأرض ، وأورقت الأشجار ، فاقدم علينا إذا شئت فإنّما تقدم على جند مجندة لك ، والسلام عليك ورحمة الله وبركاته وعلى أبيك من قبلك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لهاني بن هاني السبيعي وسعيد بن عبدالله الحنفي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خبّراني من اجتمع على هذا الكتاب الذي ورد علي معكما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شبث بن ربعي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شبث بن ربعي التميمي اليربوعي أبو عبد القدوس، شيخ مضر وأهل الكوفة في أيامه ، أدرك عصر النبوة ، ولحق بسجاح المتنبئة ، ثم عاد إلى الاسلام ثار على عثمان ، قاتل الحسين بعد أن كتب إليه يدعوه إلى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نحو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قبض على شبث 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أصدقني ما عملت يوم الطف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وجهه الشريف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ملعون ما خفت من الله تعالى ولا من جده رسول الله ، ثم جعل يشرح أفخاذه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3950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154/3</w:t>
      </w:r>
    </w:p>
    <w:p>
      <w:pPr>
        <w:pStyle w:val="BookText"/>
        <w:rPr/>
      </w:pPr>
      <w:r>
        <w:rPr>
          <w:rFonts w:ascii="IRNazanin" w:hAnsi="IRNazanin" w:eastAsia="IRNazanin"/>
          <w:color w:val="111111"/>
          <w:sz w:val="28"/>
          <w:sz w:val="28"/>
          <w:szCs w:val="28"/>
          <w:rtl w:val="true"/>
          <w:lang w:bidi="fa-IR"/>
        </w:rPr>
        <w:t>، وحجّار بن أبجر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في تاج العروس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ويزيد بن</w:t>
      </w:r>
      <w:bookmarkStart w:id="123" w:name="pg8981_85681"/>
    </w:p>
    <w:p>
      <w:pPr>
        <w:pStyle w:val="BookText"/>
        <w:rPr/>
      </w:pPr>
      <w:bookmarkEnd w:id="123"/>
      <w:r>
        <w:rPr>
          <w:rFonts w:ascii="Amiri" w:hAnsi="Amiri" w:eastAsia="Amiri" w:cs="Amiri"/>
          <w:color w:val="111111"/>
          <w:sz w:val="28"/>
          <w:sz w:val="28"/>
          <w:szCs w:val="28"/>
          <w:rtl w:val="true"/>
          <w:lang w:bidi="ar-SA"/>
        </w:rPr>
        <w:t xml:space="preserve">الحارث ، ويزيد بن رويم </w:t>
      </w:r>
      <w:r>
        <w:rPr>
          <w:rStyle w:val="FootnoteAnchor"/>
          <w:rtl w:val="true"/>
        </w:rPr>
        <w:footnoteReference w:id="90"/>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رويم الشيباني، وهذه النسبة إلى جده، والمصادر متفقة على أنه يزيد بن الحارث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ترجمة رقم </w:t>
      </w: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وعروة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وعمرو بن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 الزبيدي</w:t>
      </w:r>
    </w:p>
    <w:p>
      <w:pPr>
        <w:pStyle w:val="BookText"/>
        <w:rPr/>
      </w:pPr>
      <w:r>
        <w:rPr>
          <w:rFonts w:ascii="Amiri" w:hAnsi="Amiri" w:eastAsia="Amiri" w:cs="Amiri"/>
          <w:color w:val="111111"/>
          <w:sz w:val="28"/>
          <w:sz w:val="28"/>
          <w:szCs w:val="28"/>
          <w:rtl w:val="true"/>
          <w:lang w:bidi="ar-SA"/>
        </w:rPr>
        <w:t>، ومحمد بن عمير بن عطارد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قام الحسين علیه السلام، فصلى </w:t>
      </w:r>
      <w:r>
        <w:rPr>
          <w:rStyle w:val="FootnoteAnchor"/>
          <w:rtl w:val="true"/>
        </w:rPr>
        <w:footnoteReference w:id="93"/>
      </w:r>
      <w:r>
        <w:rPr>
          <w:rFonts w:ascii="Amiri" w:hAnsi="Amiri" w:eastAsia="Amiri" w:cs="Amiri"/>
          <w:color w:val="111111"/>
          <w:sz w:val="28"/>
          <w:sz w:val="28"/>
          <w:szCs w:val="28"/>
          <w:rtl w:val="true"/>
          <w:lang w:bidi="ar-SA"/>
        </w:rPr>
        <w:t>ركعتين بين الركن والمقام، وسأل الله الخيرَة في ذلك</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770048_2870459653"/>
      <w:bookmarkStart w:id="125" w:name="_Toc35"/>
      <w:bookmarkEnd w:id="124"/>
      <w:r>
        <w:rPr>
          <w:rtl w:val="true"/>
        </w:rPr>
        <w:t>إرسال الإمام الحسين مسلم إلى الكوفة ومعه جواب كتبهم</w:t>
      </w:r>
      <w:r>
        <w:rPr>
          <w:rtl w:val="true"/>
        </w:rPr>
        <w:t>....</w:t>
      </w:r>
      <w:bookmarkEnd w:id="125"/>
    </w:p>
    <w:p>
      <w:pPr>
        <w:pStyle w:val="BookText"/>
        <w:rPr/>
      </w:pPr>
      <w:r>
        <w:rPr>
          <w:rFonts w:ascii="Amiri" w:hAnsi="Amiri" w:eastAsia="Amiri" w:cs="Amiri"/>
          <w:color w:val="111111"/>
          <w:sz w:val="28"/>
          <w:sz w:val="28"/>
          <w:szCs w:val="28"/>
          <w:rtl w:val="true"/>
          <w:lang w:bidi="ar-SA"/>
        </w:rPr>
        <w:t xml:space="preserve">ثم دعا بمسلم بن عقيل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ومسلم هو ابن عقيل بن أبي طالب بن عبد المطلب بن هاشم ، تابعي من ذوي الرأي والعلم والشجاعة، أمّه أم ولد اشتراها عقيل من الشام، وجّه به الإمام الحسين إلى الكوفة ليأخذ له البيعة على أهلها ، فخرج من مكة في منتصف شهر رمضان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ودخل الكوفة في اليوم السادس من شهر شوال، وهو أول من استشهد من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وأطلعه على الحال ، وكتب معه جواب كتبهم</w:t>
      </w:r>
      <w:bookmarkStart w:id="126" w:name="pg8981_85682"/>
    </w:p>
    <w:p>
      <w:pPr>
        <w:pStyle w:val="BookText"/>
        <w:rPr/>
      </w:pPr>
      <w:bookmarkEnd w:id="126"/>
      <w:r>
        <w:rPr>
          <w:rFonts w:ascii="Amiri" w:hAnsi="Amiri" w:eastAsia="Amiri" w:cs="Amiri"/>
          <w:color w:val="111111"/>
          <w:sz w:val="28"/>
          <w:sz w:val="28"/>
          <w:szCs w:val="28"/>
          <w:rtl w:val="true"/>
          <w:lang w:bidi="ar-SA"/>
        </w:rPr>
        <w:t xml:space="preserve">يعدهم بالوصول إليهم ويقول لهم 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نفذت إليكم ابن عمّي مسلم ابن عقيل ليعرّفني ما أنتم عليه من الرأي</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27" w:name="__RefHeading___Toc1770050_2870459653"/>
      <w:bookmarkStart w:id="128" w:name="_Toc36"/>
      <w:bookmarkEnd w:id="127"/>
      <w:r>
        <w:rPr>
          <w:rtl w:val="true"/>
        </w:rPr>
        <w:t>دخول مسلم بن عقيل الكوفة</w:t>
      </w:r>
      <w:bookmarkEnd w:id="128"/>
    </w:p>
    <w:p>
      <w:pPr>
        <w:pStyle w:val="BookText"/>
        <w:rPr/>
      </w:pPr>
      <w:r>
        <w:rPr>
          <w:rFonts w:ascii="Amiri" w:hAnsi="Amiri" w:eastAsia="Amiri" w:cs="Amiri"/>
          <w:color w:val="111111"/>
          <w:sz w:val="28"/>
          <w:sz w:val="28"/>
          <w:szCs w:val="28"/>
          <w:rtl w:val="true"/>
          <w:lang w:bidi="ar-SA"/>
        </w:rPr>
        <w:t>فسار مسلم بالكتاب حتى دخل إلى الكوفة ، فلما وقفوا على كتابه كثر استبشارهم بإتيانه إليهم، ثمّ أنزلوه في دار المختار بن أبي عبيدة الثقفي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والمختار هو أبن أبي عبيدة ابن مسعود الثقفى أبو إسحاق، من زعماء الثائرين على بني أمية أهل الطائف ، انتقل إلى المدينة مع أبيه ، وبق المختار في المدينة منقطعاً إلى بني هاشم، تزوج عبدالله ابن عمر بن الخطاب أخت المختار صفية ، وكان المختار مع علي بالعراق ، وسكن البصرة بعد على الله ، قبض عليه عبيد الله بن زياد في البصرة وحبسه ونفاه بشفاعة ابن عمر إلى الطائف ، ذهب إلى الكوفة بعد موت يزيد لأخذ الثأر من قتلة الحسين ، واستولى على الكوفة والموصل وتتبع قتلة الحسين ، قتله مصعب بن الزبير بعد حرب بينهما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192/7</w:t>
      </w:r>
    </w:p>
    <w:p>
      <w:pPr>
        <w:pStyle w:val="BookText"/>
        <w:rPr/>
      </w:pPr>
      <w:r>
        <w:rPr>
          <w:rFonts w:ascii="Amiri" w:hAnsi="Amiri" w:eastAsia="Amiri" w:cs="Amiri"/>
          <w:color w:val="111111"/>
          <w:sz w:val="28"/>
          <w:sz w:val="28"/>
          <w:szCs w:val="28"/>
          <w:rtl w:val="true"/>
          <w:lang w:bidi="ar-SA"/>
        </w:rPr>
        <w:t xml:space="preserve">وصارت الشيعة تختلف إليه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اجتمع إليه منهم جماعة قرأ عليهم كتاب الحسين علیه السلام وهم يبكون </w:t>
      </w:r>
      <w:r>
        <w:rPr>
          <w:rStyle w:val="FootnoteAnchor"/>
          <w:rtl w:val="true"/>
        </w:rPr>
        <w:footnoteReference w:id="97"/>
      </w:r>
      <w:r>
        <w:rPr>
          <w:rFonts w:ascii="Amiri" w:hAnsi="Amiri" w:eastAsia="Amiri" w:cs="Amiri"/>
          <w:color w:val="111111"/>
          <w:sz w:val="28"/>
          <w:sz w:val="28"/>
          <w:szCs w:val="28"/>
          <w:rtl w:val="true"/>
          <w:lang w:bidi="ar-SA"/>
        </w:rPr>
        <w:t xml:space="preserve">، حتى بايعه منهم ثمانية عشر ألفاً </w:t>
      </w:r>
      <w:r>
        <w:rPr>
          <w:rFonts w:eastAsia="Amiri" w:cs="Amiri" w:ascii="Amiri" w:hAnsi="Amiri"/>
          <w:color w:val="111111"/>
          <w:sz w:val="28"/>
          <w:szCs w:val="28"/>
          <w:rtl w:val="true"/>
          <w:lang w:bidi="ar-SA"/>
        </w:rPr>
        <w:t xml:space="preserve">. </w:t>
      </w:r>
      <w:bookmarkStart w:id="129" w:name="pg8981_85683"/>
    </w:p>
    <w:p>
      <w:pPr>
        <w:pStyle w:val="BookText"/>
        <w:rPr/>
      </w:pPr>
      <w:bookmarkEnd w:id="129"/>
      <w:r>
        <w:rPr>
          <w:rFonts w:ascii="Amiri" w:hAnsi="Amiri" w:eastAsia="Amiri" w:cs="Amiri"/>
          <w:color w:val="111111"/>
          <w:sz w:val="28"/>
          <w:sz w:val="28"/>
          <w:szCs w:val="28"/>
          <w:rtl w:val="true"/>
          <w:lang w:bidi="ar-SA"/>
        </w:rPr>
        <w:t xml:space="preserve">وكتب عبدالله بن مسلم الباهلي </w:t>
      </w:r>
      <w:r>
        <w:rPr>
          <w:rStyle w:val="FootnoteAnchor"/>
          <w:rtl w:val="true"/>
        </w:rPr>
        <w:footnoteReference w:id="98"/>
      </w:r>
      <w:r>
        <w:rPr>
          <w:rFonts w:ascii="Amiri" w:hAnsi="Amiri" w:eastAsia="Amiri" w:cs="Amiri"/>
          <w:color w:val="111111"/>
          <w:sz w:val="28"/>
          <w:sz w:val="28"/>
          <w:szCs w:val="28"/>
          <w:rtl w:val="true"/>
          <w:lang w:bidi="ar-SA"/>
        </w:rPr>
        <w:t xml:space="preserve">وعمارة بن الوليد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لم يذكروه</w:t>
      </w:r>
    </w:p>
    <w:p>
      <w:pPr>
        <w:pStyle w:val="BookText"/>
        <w:rPr/>
      </w:pPr>
      <w:r>
        <w:rPr>
          <w:rFonts w:ascii="IRNazanin" w:hAnsi="IRNazanin" w:eastAsia="IRNazanin"/>
          <w:color w:val="111111"/>
          <w:sz w:val="28"/>
          <w:sz w:val="28"/>
          <w:szCs w:val="28"/>
          <w:rtl w:val="true"/>
          <w:lang w:bidi="fa-IR"/>
        </w:rPr>
        <w:t>وعمر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يزيد يخبرونه بأمر مسلم بن عقيل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70052_2870459653"/>
      <w:bookmarkStart w:id="131" w:name="_Toc37"/>
      <w:bookmarkEnd w:id="130"/>
      <w:r>
        <w:rPr>
          <w:rtl w:val="true"/>
        </w:rPr>
        <w:t>كتب جماعة إلى يزيد بخبر مسلم ويشيرون عليه بعزل النعمان</w:t>
      </w:r>
      <w:bookmarkEnd w:id="131"/>
    </w:p>
    <w:p>
      <w:pPr>
        <w:pStyle w:val="BookText"/>
        <w:rPr/>
      </w:pPr>
      <w:r>
        <w:rPr>
          <w:rFonts w:ascii="Amiri" w:hAnsi="Amiri" w:eastAsia="Amiri" w:cs="Amiri"/>
          <w:color w:val="111111"/>
          <w:sz w:val="28"/>
          <w:sz w:val="28"/>
          <w:szCs w:val="28"/>
          <w:rtl w:val="true"/>
          <w:lang w:bidi="ar-SA"/>
        </w:rPr>
        <w:t xml:space="preserve">ويشيرون عليه </w:t>
      </w:r>
      <w:r>
        <w:rPr>
          <w:rStyle w:val="FootnoteAnchor"/>
          <w:rtl w:val="true"/>
        </w:rPr>
        <w:footnoteReference w:id="100"/>
      </w:r>
      <w:r>
        <w:rPr>
          <w:rFonts w:ascii="Amiri" w:hAnsi="Amiri" w:eastAsia="Amiri" w:cs="Amiri"/>
          <w:color w:val="111111"/>
          <w:sz w:val="28"/>
          <w:sz w:val="28"/>
          <w:szCs w:val="28"/>
          <w:rtl w:val="true"/>
          <w:lang w:bidi="ar-SA"/>
        </w:rPr>
        <w:t>بصرف النعمان بن بشير وولاية غيره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770054_2870459653"/>
      <w:bookmarkStart w:id="133" w:name="_Toc38"/>
      <w:bookmarkEnd w:id="132"/>
      <w:r>
        <w:rPr>
          <w:rtl w:val="true"/>
        </w:rPr>
        <w:t>ولاية يزيد لعبيد الله على الكوفة</w:t>
      </w:r>
      <w:bookmarkEnd w:id="133"/>
    </w:p>
    <w:p>
      <w:pPr>
        <w:pStyle w:val="BookText"/>
        <w:rPr/>
      </w:pPr>
      <w:r>
        <w:rPr>
          <w:rFonts w:ascii="Amiri" w:hAnsi="Amiri" w:eastAsia="Amiri" w:cs="Amiri"/>
          <w:color w:val="111111"/>
          <w:sz w:val="28"/>
          <w:sz w:val="28"/>
          <w:szCs w:val="28"/>
          <w:rtl w:val="true"/>
          <w:lang w:bidi="ar-SA"/>
        </w:rPr>
        <w:t xml:space="preserve">فكتب يزيد إلى عبيد الله بن زياد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ويدعى عبیدالله بابن مرجانة ، وهي أمه كانت معروفة بالفسق والفجور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والياً على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ولاه الكوفة وضتها إليه ، ويعرفه أمر مسلم بن عقيل وأمر الحسين علیه السلام، ويشدّد عليه في تحصيل مسلم وقتله، فتأهب عبيد الله للمسير إلى الكوفة </w:t>
      </w:r>
      <w:r>
        <w:rPr>
          <w:rFonts w:eastAsia="IRNazanin" w:cs="IRNazanin"/>
          <w:color w:val="111111"/>
          <w:sz w:val="28"/>
          <w:szCs w:val="28"/>
          <w:rtl w:val="true"/>
          <w:lang w:bidi="fa-IR"/>
        </w:rPr>
        <w:t>.</w:t>
      </w:r>
      <w:bookmarkStart w:id="134" w:name="pg8981_85684"/>
    </w:p>
    <w:p>
      <w:pPr>
        <w:pStyle w:val="Heading3"/>
        <w:numPr>
          <w:ilvl w:val="2"/>
          <w:numId w:val="1"/>
        </w:numPr>
        <w:rPr/>
      </w:pPr>
      <w:bookmarkStart w:id="135" w:name="__RefHeading___Toc1770056_2870459653"/>
      <w:bookmarkStart w:id="136" w:name="_Toc39"/>
      <w:bookmarkEnd w:id="134"/>
      <w:bookmarkEnd w:id="135"/>
      <w:r>
        <w:rPr>
          <w:rtl w:val="true"/>
        </w:rPr>
        <w:t>كتب الامام الحسين إلى جماعة من أشراف البصرة يدعوهم لنصرته</w:t>
      </w:r>
      <w:r>
        <w:rPr>
          <w:rtl w:val="true"/>
        </w:rPr>
        <w:t>.</w:t>
      </w:r>
      <w:bookmarkEnd w:id="136"/>
    </w:p>
    <w:p>
      <w:pPr>
        <w:pStyle w:val="BookText"/>
        <w:rPr/>
      </w:pPr>
      <w:r>
        <w:rPr>
          <w:rFonts w:ascii="IRNazanin" w:hAnsi="IRNazanin" w:eastAsia="IRNazanin"/>
          <w:color w:val="111111"/>
          <w:sz w:val="28"/>
          <w:sz w:val="28"/>
          <w:szCs w:val="28"/>
          <w:rtl w:val="true"/>
          <w:lang w:bidi="fa-IR"/>
        </w:rPr>
        <w:t xml:space="preserve">وكان الحسين علیه السلام قد كتب إلى جماعة من اشراف البصرة كتابا مع مولى له اسمه سليمان ويكنى أبا رزين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الخوارزمي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337/44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يدعوهم فيه إلى نصرته ولزوم طاعته ، منهم يزيد بن مسعود النهشلي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والمنذر بن الجارود العبدي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8336</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292/7</w:t>
      </w:r>
    </w:p>
    <w:p>
      <w:pPr>
        <w:pStyle w:val="Heading3"/>
        <w:numPr>
          <w:ilvl w:val="2"/>
          <w:numId w:val="1"/>
        </w:numPr>
        <w:rPr/>
      </w:pPr>
      <w:bookmarkStart w:id="137" w:name="__RefHeading___Toc1770058_2870459653"/>
      <w:bookmarkStart w:id="138" w:name="_Toc40"/>
      <w:bookmarkEnd w:id="137"/>
      <w:r>
        <w:rPr>
          <w:rtl w:val="true"/>
        </w:rPr>
        <w:t>جمع يزيد بن مسعود القبائل وحتهم على نصرة الحسين</w:t>
      </w:r>
      <w:r>
        <w:rPr>
          <w:rtl w:val="true"/>
        </w:rPr>
        <w:t>....</w:t>
      </w:r>
      <w:bookmarkEnd w:id="138"/>
    </w:p>
    <w:p>
      <w:pPr>
        <w:pStyle w:val="BookText"/>
        <w:rPr/>
      </w:pPr>
      <w:r>
        <w:rPr>
          <w:rFonts w:ascii="Amiri" w:hAnsi="Amiri" w:eastAsia="Amiri" w:cs="Amiri"/>
          <w:color w:val="111111"/>
          <w:sz w:val="28"/>
          <w:sz w:val="28"/>
          <w:szCs w:val="28"/>
          <w:rtl w:val="true"/>
          <w:lang w:bidi="ar-SA"/>
        </w:rPr>
        <w:t xml:space="preserve">فجمع يزيد بن مسعود بني تميم وبني حنظلة وبني سعد </w:t>
      </w:r>
      <w:r>
        <w:rPr>
          <w:rStyle w:val="FootnoteAnchor"/>
          <w:rtl w:val="true"/>
        </w:rPr>
        <w:footnoteReference w:id="103"/>
      </w:r>
      <w:r>
        <w:rPr>
          <w:rFonts w:ascii="Amiri" w:hAnsi="Amiri" w:eastAsia="Amiri" w:cs="Amiri"/>
          <w:color w:val="111111"/>
          <w:sz w:val="28"/>
          <w:sz w:val="28"/>
          <w:szCs w:val="28"/>
          <w:rtl w:val="true"/>
          <w:lang w:bidi="ar-SA"/>
        </w:rPr>
        <w:t xml:space="preserve">، فلمّا حضروا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منكم وحسبي فيكم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أنتَ والله فقرة الظهر ورأس الفخر</w:t>
      </w:r>
      <w:r>
        <w:rPr>
          <w:rStyle w:val="FootnoteAnchor"/>
          <w:rtl w:val="true"/>
        </w:rPr>
        <w:footnoteReference w:id="104"/>
      </w:r>
      <w:r>
        <w:rPr>
          <w:rFonts w:ascii="Amiri" w:hAnsi="Amiri" w:eastAsia="Amiri" w:cs="Amiri"/>
          <w:color w:val="111111"/>
          <w:sz w:val="28"/>
          <w:sz w:val="28"/>
          <w:szCs w:val="28"/>
          <w:rtl w:val="true"/>
          <w:lang w:bidi="ar-SA"/>
        </w:rPr>
        <w:t xml:space="preserve">، حللت في الشرف وسطاً، وتقدّمت فيه فرطاً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جمعتكم لأمرِ أُريد أن أُشاوركم فيه وأستعين بكم عليه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نمنحك </w:t>
      </w:r>
      <w:r>
        <w:rPr>
          <w:rStyle w:val="FootnoteAnchor"/>
          <w:rtl w:val="true"/>
        </w:rPr>
        <w:footnoteReference w:id="105"/>
      </w:r>
      <w:r>
        <w:rPr>
          <w:rFonts w:ascii="Amiri" w:hAnsi="Amiri" w:eastAsia="Amiri" w:cs="Amiri"/>
          <w:color w:val="111111"/>
          <w:sz w:val="28"/>
          <w:sz w:val="28"/>
          <w:szCs w:val="28"/>
          <w:rtl w:val="true"/>
          <w:lang w:bidi="ar-SA"/>
        </w:rPr>
        <w:t xml:space="preserve">النصيحة ونجهد </w:t>
      </w:r>
      <w:r>
        <w:rPr>
          <w:rStyle w:val="FootnoteAnchor"/>
          <w:rtl w:val="true"/>
        </w:rPr>
        <w:footnoteReference w:id="106"/>
      </w:r>
      <w:r>
        <w:rPr>
          <w:rFonts w:ascii="Amiri" w:hAnsi="Amiri" w:eastAsia="Amiri" w:cs="Amiri"/>
          <w:color w:val="111111"/>
          <w:sz w:val="28"/>
          <w:sz w:val="28"/>
          <w:szCs w:val="28"/>
          <w:rtl w:val="true"/>
          <w:lang w:bidi="ar-SA"/>
        </w:rPr>
        <w:t xml:space="preserve">لك الرأي ، فقل نسمع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w:t>
      </w:r>
      <w:r>
        <w:rPr>
          <w:rStyle w:val="FootnoteAnchor"/>
          <w:rtl w:val="true"/>
        </w:rPr>
        <w:footnoteReference w:id="108"/>
      </w:r>
      <w:r>
        <w:rPr>
          <w:rFonts w:ascii="Amiri" w:hAnsi="Amiri" w:eastAsia="Amiri" w:cs="Amiri"/>
          <w:color w:val="111111"/>
          <w:sz w:val="28"/>
          <w:sz w:val="28"/>
          <w:szCs w:val="28"/>
          <w:rtl w:val="true"/>
          <w:lang w:bidi="ar-SA"/>
        </w:rPr>
        <w:t xml:space="preserve">،مات، فأهون به والله هالكاً ومفقوداً، ألا وإنه قد انكسر باب الجور والإثم، وتضعضعت أركان الظلم ، وقد كان أحدث بيعةً عقد بها أمراً وظنّ أنّه قد أحكمه ، وهيهات والذي أراد ، اجتهد والله ففشل، وشاور فخذل ، وقد قام ابنه </w:t>
      </w:r>
      <w:r>
        <w:rPr>
          <w:rStyle w:val="FootnoteAnchor"/>
          <w:rtl w:val="true"/>
        </w:rPr>
        <w:footnoteReference w:id="109"/>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الخمور ورأس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الخلافة على المسلمين ويتأمر عليهم بغير رضى منهم </w:t>
      </w:r>
      <w:r>
        <w:rPr>
          <w:rStyle w:val="FootnoteAnchor"/>
          <w:rtl w:val="true"/>
        </w:rPr>
        <w:footnoteReference w:id="110"/>
      </w:r>
      <w:r>
        <w:rPr>
          <w:rFonts w:ascii="Amiri" w:hAnsi="Amiri" w:eastAsia="Amiri" w:cs="Amiri"/>
          <w:color w:val="111111"/>
          <w:sz w:val="28"/>
          <w:sz w:val="28"/>
          <w:szCs w:val="28"/>
          <w:rtl w:val="true"/>
          <w:lang w:bidi="ar-SA"/>
        </w:rPr>
        <w:t>، مع قصر حلمٍ وقلّة علمٍ، لا يعرف من الحق ،موطى قدمه، فأقسم بالله قسماً مبروراً لجهاده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الحسين بن علي ابن بنت رسول الله صلی الله علیه و آله وسلم </w:t>
      </w:r>
      <w:r>
        <w:rPr>
          <w:rStyle w:val="FootnoteAnchor"/>
          <w:rtl w:val="true"/>
        </w:rPr>
        <w:footnoteReference w:id="111"/>
      </w:r>
      <w:r>
        <w:rPr>
          <w:rFonts w:ascii="Amiri" w:hAnsi="Amiri" w:eastAsia="Amiri" w:cs="Amiri"/>
          <w:color w:val="111111"/>
          <w:sz w:val="28"/>
          <w:sz w:val="28"/>
          <w:szCs w:val="28"/>
          <w:rtl w:val="true"/>
          <w:lang w:bidi="ar-SA"/>
        </w:rPr>
        <w:t xml:space="preserve">، ذو الشرف الأصيل والرأي الأثيل له فضل لا يوصف وعلم لا ينزف، وهو </w:t>
      </w:r>
      <w:r>
        <w:rPr>
          <w:rStyle w:val="FootnoteAnchor"/>
          <w:rtl w:val="true"/>
        </w:rPr>
        <w:footnoteReference w:id="112"/>
      </w:r>
      <w:r>
        <w:rPr>
          <w:rFonts w:ascii="IRNazanin" w:hAnsi="IRNazanin" w:eastAsia="IRNazanin"/>
          <w:color w:val="111111"/>
          <w:sz w:val="28"/>
          <w:sz w:val="28"/>
          <w:szCs w:val="28"/>
          <w:rtl w:val="true"/>
          <w:lang w:bidi="fa-IR"/>
        </w:rPr>
        <w:t xml:space="preserve">أولى بهذا الأمر، لسابقته وسنّه وقدمه </w:t>
      </w:r>
      <w:r>
        <w:rPr>
          <w:rStyle w:val="FootnoteAnchor"/>
          <w:rtl w:val="true"/>
        </w:rPr>
        <w:footnoteReference w:id="113"/>
      </w:r>
      <w:r>
        <w:rPr>
          <w:rFonts w:ascii="Amiri" w:hAnsi="Amiri" w:eastAsia="Amiri" w:cs="Amiri"/>
          <w:color w:val="111111"/>
          <w:sz w:val="28"/>
          <w:sz w:val="28"/>
          <w:szCs w:val="28"/>
          <w:rtl w:val="true"/>
          <w:lang w:bidi="ar-SA"/>
        </w:rPr>
        <w:t xml:space="preserve">وقرابته ، يعطف على الصغير ويحنو على الكبير، فأكرم به راعي رعية وإمام قوم، وجبت الله به الحجة </w:t>
      </w:r>
      <w:r>
        <w:rPr>
          <w:rStyle w:val="FootnoteAnchor"/>
          <w:rtl w:val="true"/>
        </w:rPr>
        <w:footnoteReference w:id="114"/>
      </w:r>
      <w:r>
        <w:rPr>
          <w:rFonts w:ascii="Amiri" w:hAnsi="Amiri" w:eastAsia="Amiri" w:cs="Amiri"/>
          <w:color w:val="111111"/>
          <w:sz w:val="28"/>
          <w:sz w:val="28"/>
          <w:szCs w:val="28"/>
          <w:rtl w:val="true"/>
          <w:lang w:bidi="ar-SA"/>
        </w:rPr>
        <w:t>وبلغت به الموعظة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تعشوا عن نور الحق ولا تسكعوا في وهدة الباطل </w:t>
      </w:r>
      <w:r>
        <w:rPr>
          <w:rStyle w:val="FootnoteAnchor"/>
          <w:rtl w:val="true"/>
        </w:rPr>
        <w:footnoteReference w:id="115"/>
      </w:r>
      <w:r>
        <w:rPr>
          <w:rFonts w:ascii="Amiri" w:hAnsi="Amiri" w:eastAsia="Amiri" w:cs="Amiri"/>
          <w:color w:val="111111"/>
          <w:sz w:val="28"/>
          <w:sz w:val="28"/>
          <w:szCs w:val="28"/>
          <w:rtl w:val="true"/>
          <w:lang w:bidi="ar-SA"/>
        </w:rPr>
        <w:t xml:space="preserve">، فقد كان صخر </w:t>
      </w:r>
    </w:p>
    <w:p>
      <w:pPr>
        <w:pStyle w:val="BookText"/>
        <w:rPr/>
      </w:pPr>
      <w:r>
        <w:rPr>
          <w:rFonts w:ascii="Amiri" w:hAnsi="Amiri" w:eastAsia="Amiri" w:cs="Amiri"/>
          <w:color w:val="111111"/>
          <w:sz w:val="28"/>
          <w:sz w:val="28"/>
          <w:szCs w:val="28"/>
          <w:rtl w:val="true"/>
          <w:lang w:bidi="ar-SA"/>
        </w:rPr>
        <w:t xml:space="preserve">ابن قيس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الطبقات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انخذل بكم يوم الجمل، فاغسلوها بخروجكم إلى ابن رسول الله صلی الله علیه و آله وسلم ونصرته ، والله لا يقصر أحد عن نصرته إلا أورثه الله الذل في ولده والقلّة في عشيرته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أنا قد لبست للحرب لامتها وأدرعتُ لها بدرعها ، من لم يُقتل يمت ومَن يهرب لم يفت ،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فتكلّمت بنو حنظلة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نبل كنانتك وفارس عشيرتك ، إن رميت بنا أصبتَ ، وإن غزوت بنا فتحتَ ، لا تخوض والله عمرةً إلا خضناها ، ولا تلق والله شدّة إلا لقيناها ، نتصرك بأسيافنا ونقيك بأبداننا </w:t>
      </w:r>
      <w:r>
        <w:rPr>
          <w:rStyle w:val="FootnoteAnchor"/>
          <w:rtl w:val="true"/>
        </w:rPr>
        <w:footnoteReference w:id="117"/>
      </w:r>
      <w:r>
        <w:rPr>
          <w:rFonts w:ascii="IRNazanin" w:hAnsi="IRNazanin" w:eastAsia="IRNazanin"/>
          <w:color w:val="111111"/>
          <w:sz w:val="28"/>
          <w:sz w:val="28"/>
          <w:szCs w:val="28"/>
          <w:rtl w:val="true"/>
          <w:lang w:bidi="fa-IR"/>
        </w:rPr>
        <w:t>، فانهض لما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وتكلّمت بنو سعد بن زيد </w:t>
      </w:r>
      <w:r>
        <w:rPr>
          <w:rStyle w:val="FootnoteAnchor"/>
          <w:rtl w:val="true"/>
        </w:rPr>
        <w:footnoteReference w:id="11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خلافك والخروج عن رأيك ، وقد كان صخر بن قيس أمرنا بترك القتال</w:t>
      </w:r>
    </w:p>
    <w:p>
      <w:pPr>
        <w:pStyle w:val="BookText"/>
        <w:rPr/>
      </w:pPr>
      <w:r>
        <w:rPr>
          <w:rFonts w:ascii="Amiri" w:hAnsi="Amiri" w:eastAsia="Amiri" w:cs="Amiri"/>
          <w:color w:val="111111"/>
          <w:sz w:val="28"/>
          <w:sz w:val="28"/>
          <w:szCs w:val="28"/>
          <w:rtl w:val="true"/>
          <w:lang w:bidi="ar-SA"/>
        </w:rPr>
        <w:t xml:space="preserve">فحمدنا أمرنا وبقي عزنا فينا ، فأمهلنا نراجع المشورة ونأتك برأينا </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وتكلّمت بنو عامر بن تميم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بنو أبيك وحلفاؤك </w:t>
      </w:r>
      <w:r>
        <w:rPr>
          <w:rStyle w:val="FootnoteAnchor"/>
          <w:rtl w:val="true"/>
        </w:rPr>
        <w:footnoteReference w:id="120"/>
      </w:r>
      <w:r>
        <w:rPr>
          <w:rFonts w:ascii="Amiri" w:hAnsi="Amiri" w:eastAsia="Amiri" w:cs="Amiri"/>
          <w:color w:val="111111"/>
          <w:sz w:val="28"/>
          <w:sz w:val="28"/>
          <w:szCs w:val="28"/>
          <w:rtl w:val="true"/>
          <w:lang w:bidi="ar-SA"/>
        </w:rPr>
        <w:t xml:space="preserve">، لا نرضى إن غضبتَ ولا نقطن إن ضعنت، والأمر إليك ، فادعنا نجبك ومرنا نطعك ، والأمر إليك إذا شئتَ </w:t>
      </w:r>
      <w:r>
        <w:rPr>
          <w:rFonts w:eastAsia="Amiri" w:cs="Amiri" w:ascii="Amiri" w:hAnsi="Amiri"/>
          <w:color w:val="111111"/>
          <w:sz w:val="28"/>
          <w:szCs w:val="28"/>
          <w:rtl w:val="true"/>
          <w:lang w:bidi="ar-SA"/>
        </w:rPr>
        <w:t xml:space="preserve">. </w:t>
      </w:r>
      <w:bookmarkStart w:id="139" w:name="pg8981_85687"/>
    </w:p>
    <w:p>
      <w:pPr>
        <w:pStyle w:val="BookText"/>
        <w:rPr/>
      </w:pPr>
      <w:bookmarkEnd w:id="13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لئن فعلتموها لا يرفع الله عنكم السيف أبداً، ولا يزال سيفكم فيكم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770060_2870459653"/>
      <w:bookmarkStart w:id="141" w:name="_Toc41"/>
      <w:bookmarkEnd w:id="140"/>
      <w:r>
        <w:rPr>
          <w:rtl w:val="true"/>
        </w:rPr>
        <w:t>كتب يزيد بن مسعود كتاباً إلى الحسين يخبره باجتماع القبائل لنصرته</w:t>
      </w:r>
      <w:bookmarkEnd w:id="141"/>
    </w:p>
    <w:p>
      <w:pPr>
        <w:pStyle w:val="BookText"/>
        <w:rPr/>
      </w:pPr>
      <w:r>
        <w:rPr>
          <w:rFonts w:ascii="IRNazanin" w:hAnsi="IRNazanin" w:eastAsia="IRNazanin"/>
          <w:color w:val="111111"/>
          <w:sz w:val="28"/>
          <w:sz w:val="28"/>
          <w:szCs w:val="28"/>
          <w:rtl w:val="true"/>
          <w:lang w:bidi="fa-IR"/>
        </w:rPr>
        <w:t>ثمّ كتب الى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 فقد وصل إلي كتابك ، وفهمت ما ندبتني إليه ودعوتني له من الأخذ بحظي من طاعتك والفوز بنصيبي من نصرتك ، وأن الله لم يخل الأرض من عامل عليها بخير ودليل على سبيل النجاة، وأنتم حجة الله على خلقه ووديعته </w:t>
      </w:r>
      <w:r>
        <w:rPr>
          <w:rStyle w:val="FootnoteAnchor"/>
          <w:rtl w:val="true"/>
        </w:rPr>
        <w:footnoteReference w:id="121"/>
      </w:r>
      <w:r>
        <w:rPr>
          <w:rFonts w:ascii="Amiri" w:hAnsi="Amiri" w:eastAsia="Amiri" w:cs="Amiri"/>
          <w:color w:val="111111"/>
          <w:sz w:val="28"/>
          <w:sz w:val="28"/>
          <w:szCs w:val="28"/>
          <w:rtl w:val="true"/>
          <w:lang w:bidi="ar-SA"/>
        </w:rPr>
        <w:t xml:space="preserve">في أرضه ، تفرّعتم من زيتونة أحمدية هو أصلها وأنتم فرعها ، فأقدم سعدت بأسعد طائر ، فقد ذللت لك أعناق بني تميم وتركتهم أشدّ تتابعاً لك من الإبل الظماء يوم خمسها لورود الماء ، وقد ذلّلت لك رقاب بني سعد وغسلت لك درن صدورها بماء سحابة مزن حتى استهل برقها فلمع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علیه السلام الكتاب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آمنك </w:t>
      </w:r>
      <w:r>
        <w:rPr>
          <w:rStyle w:val="FootnoteAnchor"/>
          <w:rtl w:val="true"/>
        </w:rPr>
        <w:footnoteReference w:id="122"/>
      </w:r>
      <w:r>
        <w:rPr>
          <w:rFonts w:ascii="Amiri" w:hAnsi="Amiri" w:eastAsia="Amiri" w:cs="Amiri"/>
          <w:color w:val="111111"/>
          <w:sz w:val="28"/>
          <w:sz w:val="28"/>
          <w:szCs w:val="28"/>
          <w:rtl w:val="true"/>
          <w:lang w:bidi="ar-SA"/>
        </w:rPr>
        <w:t xml:space="preserve">الله يوم الخوف وأعزك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وأرواك يوم العطش الأكبر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70062_2870459653"/>
      <w:bookmarkStart w:id="143" w:name="_Toc42"/>
      <w:bookmarkEnd w:id="142"/>
      <w:r>
        <w:rPr>
          <w:rtl w:val="true"/>
        </w:rPr>
        <w:t>عندما تجهز يزيد بن مسعود للخروج إلى نصرة الحسين بلغه استشهاده</w:t>
      </w:r>
      <w:bookmarkEnd w:id="143"/>
    </w:p>
    <w:p>
      <w:pPr>
        <w:pStyle w:val="BookText"/>
        <w:rPr/>
      </w:pPr>
      <w:r>
        <w:rPr>
          <w:rFonts w:ascii="IRNazanin" w:hAnsi="IRNazanin" w:eastAsia="IRNazanin"/>
          <w:color w:val="111111"/>
          <w:sz w:val="28"/>
          <w:sz w:val="28"/>
          <w:szCs w:val="28"/>
          <w:rtl w:val="true"/>
          <w:lang w:bidi="fa-IR"/>
        </w:rPr>
        <w:t xml:space="preserve">فلما تجهز المشار إليه للخروج إلى الحسين علیه السلام البلغه قتله قبل أن يسير، فجزع من انقطاعه عنه </w:t>
      </w:r>
      <w:r>
        <w:rPr>
          <w:rFonts w:eastAsia="IRNazanin" w:cs="IRNazanin"/>
          <w:color w:val="111111"/>
          <w:sz w:val="28"/>
          <w:szCs w:val="28"/>
          <w:rtl w:val="true"/>
          <w:lang w:bidi="fa-IR"/>
        </w:rPr>
        <w:t>.</w:t>
      </w:r>
    </w:p>
    <w:p>
      <w:pPr>
        <w:pStyle w:val="Heading3"/>
        <w:numPr>
          <w:ilvl w:val="2"/>
          <w:numId w:val="1"/>
        </w:numPr>
        <w:rPr/>
      </w:pPr>
      <w:bookmarkStart w:id="144" w:name="__RefHeading___Toc1770064_2870459653"/>
      <w:bookmarkStart w:id="145" w:name="_Toc43"/>
      <w:bookmarkEnd w:id="144"/>
      <w:r>
        <w:rPr>
          <w:rtl w:val="true"/>
        </w:rPr>
        <w:t>ما فعله المنذر بن الجارود بكتاب الحسين والرسول</w:t>
      </w:r>
      <w:bookmarkEnd w:id="145"/>
    </w:p>
    <w:p>
      <w:pPr>
        <w:pStyle w:val="BookText"/>
        <w:rPr/>
      </w:pPr>
      <w:r>
        <w:rPr>
          <w:rFonts w:ascii="IRNazanin" w:hAnsi="IRNazanin" w:eastAsia="IRNazanin"/>
          <w:color w:val="111111"/>
          <w:sz w:val="28"/>
          <w:sz w:val="28"/>
          <w:szCs w:val="28"/>
          <w:rtl w:val="true"/>
          <w:lang w:bidi="fa-IR"/>
        </w:rPr>
        <w:t xml:space="preserve">وأمّا المنذر بن الجارود، فإنه جاء بالكتاب والرسول إلى عبيد الله بن زیاد لأنّ المنذر خاف أن يكون الكتاب دسيساً من عبيد الله بن زياد، وكانت بحرية بنت المنذر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لم يذكروها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لعبيد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فأخذ عبيد الله الرسول فصلبه ، ثم صعد</w:t>
      </w:r>
      <w:bookmarkStart w:id="146" w:name="pg8981_85688"/>
    </w:p>
    <w:p>
      <w:pPr>
        <w:pStyle w:val="BookText"/>
        <w:rPr/>
      </w:pPr>
      <w:bookmarkEnd w:id="146"/>
      <w:r>
        <w:rPr>
          <w:rFonts w:ascii="Amiri" w:hAnsi="Amiri" w:eastAsia="Amiri" w:cs="Amiri"/>
          <w:color w:val="111111"/>
          <w:sz w:val="28"/>
          <w:sz w:val="28"/>
          <w:szCs w:val="28"/>
          <w:rtl w:val="true"/>
          <w:lang w:bidi="ar-SA"/>
        </w:rPr>
        <w:t>المنبر فخطب وتوعد أهل البصرة على الخلاف وإثارة الإرجاف</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770066_2870459653"/>
      <w:bookmarkStart w:id="148" w:name="_Toc44"/>
      <w:bookmarkEnd w:id="147"/>
      <w:r>
        <w:rPr>
          <w:rtl w:val="true"/>
        </w:rPr>
        <w:t>خروج عبيد الله بن زياد من البصرة متوجهاً إلى الكوفة</w:t>
      </w:r>
      <w:bookmarkEnd w:id="148"/>
    </w:p>
    <w:p>
      <w:pPr>
        <w:pStyle w:val="BookText"/>
        <w:rPr/>
      </w:pPr>
      <w:r>
        <w:rPr>
          <w:rFonts w:ascii="Amiri" w:hAnsi="Amiri" w:eastAsia="Amiri" w:cs="Amiri"/>
          <w:color w:val="111111"/>
          <w:sz w:val="28"/>
          <w:sz w:val="28"/>
          <w:szCs w:val="28"/>
          <w:rtl w:val="true"/>
          <w:lang w:bidi="ar-SA"/>
        </w:rPr>
        <w:t xml:space="preserve">ثمّ بات تلك الليلة ، فلما أصبح استناب </w:t>
      </w:r>
      <w:r>
        <w:rPr>
          <w:rStyle w:val="FootnoteAnchor"/>
          <w:rtl w:val="true"/>
        </w:rPr>
        <w:footnoteReference w:id="124"/>
      </w:r>
      <w:r>
        <w:rPr>
          <w:rFonts w:ascii="Amiri" w:hAnsi="Amiri" w:eastAsia="Amiri" w:cs="Amiri"/>
          <w:color w:val="111111"/>
          <w:sz w:val="28"/>
          <w:sz w:val="28"/>
          <w:szCs w:val="28"/>
          <w:rtl w:val="true"/>
          <w:lang w:bidi="ar-SA"/>
        </w:rPr>
        <w:t xml:space="preserve">عليهم أخاه عثمان بن زياد </w:t>
      </w:r>
      <w:r>
        <w:rPr>
          <w:rStyle w:val="FootnoteAnchor"/>
          <w:rtl w:val="true"/>
        </w:rPr>
        <w:footnoteReference w:id="125"/>
      </w:r>
      <w:r>
        <w:rPr>
          <w:rFonts w:ascii="Amiri" w:hAnsi="Amiri" w:eastAsia="Amiri" w:cs="Amiri"/>
          <w:color w:val="111111"/>
          <w:sz w:val="28"/>
          <w:sz w:val="28"/>
          <w:szCs w:val="28"/>
          <w:rtl w:val="true"/>
          <w:lang w:bidi="ar-SA"/>
        </w:rPr>
        <w:t xml:space="preserve">وأسرع هو إلى قصد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قاربها نزل حتى أمسى ، ثم دخلها ليلاً، فظن أهلها أنه الحسين علیه السلام، فتباشروا بقدومه ودنوا منه ، فلما عرفوا أنه ابن زياد تفرّقوا عنه ، فدخل قصر الامارة وبات ليلته إلى الغداة ، ثم خرج وصعد المنبر وخطبهم وتوعدهم على معصية السلطان ووعدهم مع الطاعة بالإحسان</w:t>
      </w:r>
      <w:r>
        <w:rPr>
          <w:rFonts w:eastAsia="IRNazanin" w:cs="IRNazanin"/>
          <w:color w:val="111111"/>
          <w:sz w:val="28"/>
          <w:szCs w:val="28"/>
          <w:rtl w:val="true"/>
          <w:lang w:bidi="fa-IR"/>
        </w:rPr>
        <w:t>.</w:t>
      </w:r>
    </w:p>
    <w:p>
      <w:pPr>
        <w:pStyle w:val="Heading3"/>
        <w:numPr>
          <w:ilvl w:val="2"/>
          <w:numId w:val="1"/>
        </w:numPr>
        <w:rPr/>
      </w:pPr>
      <w:bookmarkStart w:id="149" w:name="__RefHeading___Toc1770068_2870459653"/>
      <w:bookmarkStart w:id="150" w:name="_Toc45"/>
      <w:bookmarkEnd w:id="149"/>
      <w:r>
        <w:rPr>
          <w:rtl w:val="true"/>
        </w:rPr>
        <w:t>خروج مسلم من دار المختار وذهابه إلى دار هاني</w:t>
      </w:r>
      <w:r>
        <w:rPr>
          <w:rtl w:val="true"/>
        </w:rPr>
        <w:t>....</w:t>
      </w:r>
      <w:bookmarkEnd w:id="150"/>
    </w:p>
    <w:p>
      <w:pPr>
        <w:pStyle w:val="BookText"/>
        <w:rPr/>
      </w:pPr>
      <w:r>
        <w:rPr>
          <w:rFonts w:ascii="Amiri" w:hAnsi="Amiri" w:eastAsia="Amiri" w:cs="Amiri"/>
          <w:color w:val="111111"/>
          <w:sz w:val="28"/>
          <w:sz w:val="28"/>
          <w:szCs w:val="28"/>
          <w:rtl w:val="true"/>
          <w:lang w:bidi="ar-SA"/>
        </w:rPr>
        <w:t>فلمّا سمع مسلم بن عقيل بذلك خاف على نفسه من الاشتهار ، فخرج من دار المختار وقصد دار هاني بن عروة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النقائض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التاج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رغبة الأمل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ضياء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فآواه وكثر اختلاف الشيعة إليه ، وكان عبیدالله بن زیاد قد وضع المراصد عليه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 أنّه في دار هاني دعا محمد بن الأشعث </w:t>
      </w:r>
      <w:r>
        <w:rPr>
          <w:rStyle w:val="FootnoteAnchor"/>
          <w:rtl w:val="true"/>
        </w:rPr>
        <w:footnoteReference w:id="127"/>
      </w:r>
      <w:r>
        <w:rPr>
          <w:rFonts w:ascii="Amiri" w:hAnsi="Amiri" w:eastAsia="Amiri" w:cs="Amiri"/>
          <w:color w:val="111111"/>
          <w:sz w:val="28"/>
          <w:sz w:val="28"/>
          <w:szCs w:val="28"/>
          <w:rtl w:val="true"/>
          <w:lang w:bidi="ar-SA"/>
        </w:rPr>
        <w:t xml:space="preserve">وأسماء بن خارجة </w:t>
      </w:r>
      <w:r>
        <w:rPr>
          <w:rFonts w:eastAsia="Amiri" w:cs="Amiri" w:ascii="Amiri" w:hAnsi="Amiri"/>
          <w:color w:val="111111"/>
          <w:sz w:val="28"/>
          <w:szCs w:val="28"/>
          <w:rtl w:val="true"/>
          <w:lang w:bidi="ar-SA"/>
        </w:rPr>
        <w:t>.</w:t>
      </w:r>
      <w:r>
        <w:rPr>
          <w:rStyle w:val="FootnoteAnchor"/>
          <w:rtl w:val="true"/>
        </w:rPr>
        <w:footnoteReference w:id="128"/>
      </w:r>
      <w:bookmarkStart w:id="151" w:name="pg8981_85689"/>
    </w:p>
    <w:p>
      <w:pPr>
        <w:pStyle w:val="BookText"/>
        <w:rPr/>
      </w:pPr>
      <w:bookmarkEnd w:id="151"/>
      <w:r>
        <w:rPr>
          <w:rFonts w:ascii="Amiri" w:hAnsi="Amiri" w:eastAsia="Amiri" w:cs="Amiri"/>
          <w:color w:val="111111"/>
          <w:sz w:val="28"/>
          <w:sz w:val="28"/>
          <w:szCs w:val="28"/>
          <w:rtl w:val="true"/>
          <w:lang w:bidi="ar-SA"/>
        </w:rPr>
        <w:t xml:space="preserve">و عمر و بن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هاني بن عروة من إتياننا ؟</w:t>
      </w:r>
    </w:p>
    <w:p>
      <w:pPr>
        <w:pStyle w:val="BookText"/>
        <w:rPr/>
      </w:pPr>
      <w:r>
        <w:rPr>
          <w:rFonts w:ascii="Amiri" w:hAnsi="Amiri" w:eastAsia="Amiri" w:cs="Amiri"/>
          <w:color w:val="111111"/>
          <w:sz w:val="28"/>
          <w:sz w:val="28"/>
          <w:szCs w:val="28"/>
          <w:rtl w:val="true"/>
          <w:lang w:bidi="ar-SA"/>
        </w:rPr>
        <w:t xml:space="preserve">فقالوا ما ندري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بلغنى ذلك وبلغني أنه قد يرء وأنه يجلس على باب داره ولو أعلم أنه شاك لعُدته ، فالقوه ومروه أن لا يدع ما يجب عليه من حقنا ، فإنّي لا أحبّ أن يفسد عندي </w:t>
      </w:r>
      <w:r>
        <w:rPr>
          <w:rStyle w:val="FootnoteAnchor"/>
          <w:rtl w:val="true"/>
        </w:rPr>
        <w:footnoteReference w:id="129"/>
      </w:r>
      <w:r>
        <w:rPr>
          <w:rFonts w:ascii="IRNazanin" w:hAnsi="IRNazanin" w:eastAsia="IRNazanin"/>
          <w:color w:val="111111"/>
          <w:sz w:val="28"/>
          <w:sz w:val="28"/>
          <w:szCs w:val="28"/>
          <w:rtl w:val="true"/>
          <w:lang w:bidi="fa-IR"/>
        </w:rPr>
        <w:t>مثله ، لأنه من أشراف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فأتوه حتّى وقفوا عليه عشيّة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أنه شاكِ لعُدته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تمنعني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770070_2870459653"/>
      <w:bookmarkStart w:id="153" w:name="_Toc46"/>
      <w:bookmarkEnd w:id="152"/>
      <w:r>
        <w:rPr>
          <w:rtl w:val="true"/>
        </w:rPr>
        <w:t>ذهاب هاني إلى عبيد الله بن زياد وما جرى بينهما</w:t>
      </w:r>
      <w:bookmarkEnd w:id="153"/>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بلغه إنّك تجلس على باب دارك كلّ عشيّة، وقد استبطاك ، والإبطاء والجفاء لا يحتمله السلطان من مثلك ، لأنّك سيّد في قومك ، ونحن نقسم عليك إلّا ما ركبت معنا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بثيابه فلبسها وفرسه فركبها ، حتى إذا دنا من القصر كأنّ نفسه قد أحسّت ببعض الذي كان ، فقال لحسان بن أسماء بن خارجة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إنِّي والله من هذا الرجل لخائف ، فما ترى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 ما أتخوّف عليك شيئاً ، فلا تجعل على نفسك سبيلاً، ولم يك حسّان يعلم في أيّ شيء بعث عبيد الله بن زياد فجاء هاني والقوم معه حتى دخلوا جميعاً على عبيد الله ، فلما رأى هانياً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w:t>
      </w:r>
      <w:r>
        <w:rPr>
          <w:rStyle w:val="FootnoteAnchor"/>
          <w:rtl w:val="true"/>
        </w:rPr>
        <w:footnoteReference w:id="131"/>
      </w:r>
      <w:r>
        <w:rPr>
          <w:rFonts w:ascii="Amiri" w:hAnsi="Amiri" w:eastAsia="Amiri" w:cs="Amiri"/>
          <w:color w:val="111111"/>
          <w:sz w:val="28"/>
          <w:sz w:val="28"/>
          <w:szCs w:val="28"/>
          <w:rtl w:val="true"/>
          <w:lang w:bidi="ar-SA"/>
        </w:rPr>
        <w:t xml:space="preserve">رجلاه ، ثمّ التفتَ إلى شريح القاضي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161/3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هاني وأنشد بيت</w:t>
      </w:r>
    </w:p>
    <w:p>
      <w:pPr>
        <w:pStyle w:val="BookText"/>
        <w:rPr/>
      </w:pPr>
      <w:r>
        <w:rPr>
          <w:rFonts w:ascii="Amiri" w:hAnsi="Amiri" w:eastAsia="Amiri" w:cs="Amiri"/>
          <w:color w:val="111111"/>
          <w:sz w:val="28"/>
          <w:sz w:val="28"/>
          <w:szCs w:val="28"/>
          <w:rtl w:val="true"/>
          <w:lang w:bidi="ar-SA"/>
        </w:rPr>
        <w:t xml:space="preserve">عمرو بن معدي كرب الزبيدي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عمرو بن معدي كرب بن ربيعة بن عبدالله الزبيدي ، فارس اليمن وصاحب الغارات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المدينة 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عشرة من بني زبيد فأسلم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ثور، توفي على مقربة من الري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عطشاً يوم القادسية</w:t>
      </w:r>
    </w:p>
    <w:p>
      <w:pPr>
        <w:pStyle w:val="BookText"/>
        <w:rPr/>
      </w:pPr>
      <w:r>
        <w:rPr>
          <w:rFonts w:ascii="Amiri" w:hAnsi="Amiri" w:eastAsia="Amiri" w:cs="Amiri"/>
          <w:color w:val="111111"/>
          <w:sz w:val="28"/>
          <w:sz w:val="28"/>
          <w:szCs w:val="28"/>
          <w:rtl w:val="true"/>
          <w:lang w:bidi="ar-SA"/>
        </w:rPr>
        <w:t xml:space="preserve">الاصابة ترجمة رقم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فقال له هاني وما ذاك أيّها الأمير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هاني، ما هذه الأمور التي تُربصُ في دارك لأمير المؤمنين وعامة المسلمين ؟ جئتَ بمسلم بن عقيل فأدخلته دارك وجمعت له السلاح والرجال في الدور حولك وظننت أنّ ذلك يخف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 بلی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أصلح الله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بمعقل </w:t>
      </w:r>
      <w:r>
        <w:rPr>
          <w:rStyle w:val="FootnoteAnchor"/>
          <w:rtl w:val="true"/>
        </w:rPr>
        <w:footnoteReference w:id="134"/>
      </w:r>
      <w:r>
        <w:rPr>
          <w:rFonts w:ascii="Amiri" w:hAnsi="Amiri" w:eastAsia="Amiri" w:cs="Amiri"/>
          <w:color w:val="111111"/>
          <w:sz w:val="28"/>
          <w:sz w:val="28"/>
          <w:szCs w:val="28"/>
          <w:rtl w:val="true"/>
          <w:lang w:bidi="ar-SA"/>
        </w:rPr>
        <w:t xml:space="preserve">مولاي وكان معقل عَيْنَهُ على أخبارهم ، وقد عرف كثيراً من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معقل حتى وقف بين يديه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هاني عرف أنه كان عيناً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والله ما بعثتُ إلى مسلم ولا دعوته، ولكن جاءني مستجيراً، فاستحييت من ردّه، ودخلني </w:t>
      </w:r>
    </w:p>
    <w:p>
      <w:pPr>
        <w:pStyle w:val="BookText"/>
        <w:rPr/>
      </w:pPr>
      <w:r>
        <w:rPr>
          <w:rFonts w:ascii="Amiri" w:hAnsi="Amiri" w:eastAsia="Amiri" w:cs="Amiri"/>
          <w:color w:val="111111"/>
          <w:sz w:val="28"/>
          <w:sz w:val="28"/>
          <w:szCs w:val="28"/>
          <w:rtl w:val="true"/>
          <w:lang w:bidi="ar-SA"/>
        </w:rPr>
        <w:t>من ذلك ذمام فآويته ، فأما إذ قد علمت فخل سبيلي حتى أرجع إليه وآمره بالخروج من داري إلى حيث شاء من الأرض، لأخرج بذلك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أبداً حتى 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أبداً ، آتيك بضيفي حتى تقتله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الكلام بينها ، قام مسلم بن عمر و الباهلي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لم يذكروه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أخلني وإيَّاه حتى أكلّمه، فقام فخلى به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بحيث يراهما ابن زياد ويسمع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رفعا أصواتهما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هاني أنشدك الله أن لا تقتل نفسك وتدخل البلاء على عشيرتك ، فوالله إني لأنفس بك عن القتل ، إنّ هذا الرجل ابن عم القوم وليسوا بقاتليه ولا ضاريه ، فادفعه إليه ، فإنّه ليس عليك بذلك تخزاة ولا منقصة ، وإنما تدفعه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 في ذلك الخزي والعار ، أنا أدفع جاري وضيفي ورسول ابن رسول الله إلى عدوه وأنا صحيح الساعدين وكثير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أكن إلا رجلاً واحداً ليس لى ناصر لم أدفعه حتى أموت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يناشده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أدفعه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ابن زياد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 فأدني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أو لأضربنّ عنقك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تكثر البارقة حول 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والهفاه عليك أبالبارقة تخوّفني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وهاني يظن أن عشيرته يسمعونه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أدنوه مني ، فأدني منه ، فاستعرض وجهه بالقضيب ، فلم يزل يضرب أنفه وجبينه وخده حتى كسر أنفه وسيل الدماء على ثيابه ونثر لحم خده وجيبنه على لحيته وانكسر القضيب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هاني يده إلى قائم سيف شرطي ، فجذبه ذلك الرجل ، فصاح</w:t>
      </w:r>
      <w:r>
        <w:rPr>
          <w:rStyle w:val="FootnoteAnchor"/>
          <w:rtl w:val="true"/>
        </w:rPr>
        <w:footnoteReference w:id="136"/>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فجروه حتى ألقوه في بيت من بيوت القصر واغلقوا</w:t>
      </w:r>
      <w:r>
        <w:rPr>
          <w:rStyle w:val="FootnoteAnchor"/>
          <w:rtl w:val="true"/>
        </w:rPr>
        <w:footnoteReference w:id="137"/>
      </w:r>
      <w:r>
        <w:rPr>
          <w:rFonts w:ascii="Amiri" w:hAnsi="Amiri" w:eastAsia="Amiri" w:cs="Amiri"/>
          <w:color w:val="111111"/>
          <w:sz w:val="28"/>
          <w:sz w:val="28"/>
          <w:szCs w:val="28"/>
          <w:rtl w:val="true"/>
          <w:lang w:bidi="ar-SA"/>
        </w:rPr>
        <w:t xml:space="preserve">عليه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عليه حرساً ، 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أسماء بن خارجة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غدر سائر اليوم </w:t>
      </w:r>
      <w:r>
        <w:rPr>
          <w:rStyle w:val="FootnoteAnchor"/>
          <w:rtl w:val="true"/>
        </w:rPr>
        <w:footnoteReference w:id="138"/>
      </w:r>
      <w:r>
        <w:rPr>
          <w:rFonts w:ascii="Amiri" w:hAnsi="Amiri" w:eastAsia="Amiri" w:cs="Amiri"/>
          <w:color w:val="111111"/>
          <w:sz w:val="28"/>
          <w:sz w:val="28"/>
          <w:szCs w:val="28"/>
          <w:rtl w:val="true"/>
          <w:lang w:bidi="ar-SA"/>
        </w:rPr>
        <w:t>، أيها الأمير أمرتنا أن نجيئك بالرجل ، حتى إذا</w:t>
      </w:r>
      <w:r>
        <w:rPr>
          <w:rStyle w:val="FootnoteAnchor"/>
          <w:rtl w:val="true"/>
        </w:rPr>
        <w:footnoteReference w:id="139"/>
      </w:r>
      <w:r>
        <w:rPr>
          <w:rFonts w:ascii="IRNazanin" w:hAnsi="IRNazanin" w:eastAsia="IRNazanin"/>
          <w:color w:val="111111"/>
          <w:sz w:val="28"/>
          <w:sz w:val="28"/>
          <w:szCs w:val="28"/>
          <w:rtl w:val="true"/>
          <w:lang w:bidi="fa-IR"/>
        </w:rPr>
        <w:t xml:space="preserve">جئناك به هشمت وجهه وسیلت دماءه على لحيته وزعمت أنك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زیاد من كلامه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به فضُرب حتى ترك وقُيّد وحبس </w:t>
      </w:r>
      <w:r>
        <w:rPr>
          <w:rStyle w:val="FootnoteAnchor"/>
          <w:rtl w:val="true"/>
        </w:rPr>
        <w:footnoteReference w:id="140"/>
      </w:r>
      <w:r>
        <w:rPr>
          <w:rFonts w:ascii="Amiri" w:hAnsi="Amiri" w:eastAsia="Amiri" w:cs="Amiri"/>
          <w:color w:val="111111"/>
          <w:sz w:val="28"/>
          <w:sz w:val="28"/>
          <w:szCs w:val="28"/>
          <w:rtl w:val="true"/>
          <w:lang w:bidi="ar-SA"/>
        </w:rPr>
        <w:t xml:space="preserve">في ناحية من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إلى نفسى أنعاك يا هاني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عمر و </w:t>
      </w:r>
      <w:r>
        <w:rPr>
          <w:rStyle w:val="FootnoteAnchor"/>
          <w:rtl w:val="true"/>
        </w:rPr>
        <w:footnoteReference w:id="142"/>
      </w:r>
      <w:r>
        <w:rPr>
          <w:rFonts w:ascii="Amiri" w:hAnsi="Amiri" w:eastAsia="Amiri" w:cs="Amiri"/>
          <w:color w:val="111111"/>
          <w:sz w:val="28"/>
          <w:sz w:val="28"/>
          <w:szCs w:val="28"/>
          <w:rtl w:val="true"/>
          <w:lang w:bidi="ar-SA"/>
        </w:rPr>
        <w:t xml:space="preserve">بن الحجاج أن ها نياً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رويحة </w:t>
      </w:r>
      <w:bookmarkStart w:id="154" w:name="pg8981_85693"/>
    </w:p>
    <w:p>
      <w:pPr>
        <w:pStyle w:val="BookText"/>
        <w:rPr/>
      </w:pPr>
      <w:bookmarkEnd w:id="154"/>
      <w:r>
        <w:rPr>
          <w:rFonts w:ascii="Amiri" w:hAnsi="Amiri" w:eastAsia="Amiri" w:cs="Amiri"/>
          <w:color w:val="111111"/>
          <w:sz w:val="28"/>
          <w:sz w:val="28"/>
          <w:szCs w:val="28"/>
          <w:rtl w:val="true"/>
          <w:lang w:bidi="ar-SA"/>
        </w:rPr>
        <w:t xml:space="preserve">ابنة عمرو </w:t>
      </w:r>
      <w:r>
        <w:rPr>
          <w:rStyle w:val="FootnoteAnchor"/>
          <w:rtl w:val="true"/>
        </w:rPr>
        <w:footnoteReference w:id="143"/>
      </w:r>
      <w:r>
        <w:rPr>
          <w:rFonts w:ascii="Amiri" w:hAnsi="Amiri" w:eastAsia="Amiri" w:cs="Amiri"/>
          <w:color w:val="111111"/>
          <w:sz w:val="28"/>
          <w:sz w:val="28"/>
          <w:szCs w:val="28"/>
          <w:rtl w:val="true"/>
          <w:lang w:bidi="ar-SA"/>
        </w:rPr>
        <w:t xml:space="preserve">هذا تحت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عمرو في مذحج كافة حتى أحاط بالقصر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وهذه فرسان مذحج ووجوهها </w:t>
      </w:r>
      <w:r>
        <w:rPr>
          <w:rStyle w:val="FootnoteAnchor"/>
          <w:rtl w:val="true"/>
        </w:rPr>
        <w:footnoteReference w:id="144"/>
      </w:r>
      <w:r>
        <w:rPr>
          <w:rFonts w:ascii="Amiri" w:hAnsi="Amiri" w:eastAsia="Amiri" w:cs="Amiri"/>
          <w:color w:val="111111"/>
          <w:sz w:val="28"/>
          <w:sz w:val="28"/>
          <w:szCs w:val="28"/>
          <w:rtl w:val="true"/>
          <w:lang w:bidi="ar-SA"/>
        </w:rPr>
        <w:t>لم تخلع طاعة ولم تفارق جماعة ، وقد بلغنا أن صاحبنا هانياً قد قتل</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770072_2870459653"/>
      <w:bookmarkStart w:id="156" w:name="_Toc47"/>
      <w:bookmarkEnd w:id="155"/>
      <w:r>
        <w:rPr>
          <w:rtl w:val="true"/>
        </w:rPr>
        <w:t>اجتماع مذحج حول القصر مطالبين بهاني</w:t>
      </w:r>
      <w:bookmarkEnd w:id="156"/>
    </w:p>
    <w:p>
      <w:pPr>
        <w:pStyle w:val="BookText"/>
        <w:rPr/>
      </w:pPr>
      <w:r>
        <w:rPr>
          <w:rFonts w:ascii="Amiri" w:hAnsi="Amiri" w:eastAsia="Amiri" w:cs="Amiri"/>
          <w:color w:val="111111"/>
          <w:sz w:val="28"/>
          <w:sz w:val="28"/>
          <w:szCs w:val="28"/>
          <w:rtl w:val="true"/>
          <w:lang w:bidi="ar-SA"/>
        </w:rPr>
        <w:t>فعلم عبيد الله باجتماعهم وكلامهم، فأمر شريحاً القاضي أن يدخل على هاني فيشاهده ويخبر قومه بسلامته من القتل، ففعل ذلك وأخبرهم ، فرضوا بقوله</w:t>
      </w:r>
    </w:p>
    <w:p>
      <w:pPr>
        <w:pStyle w:val="BookText"/>
        <w:rPr/>
      </w:pPr>
      <w:r>
        <w:rPr>
          <w:rFonts w:ascii="IRNazanin" w:hAnsi="IRNazanin" w:eastAsia="IRNazanin"/>
          <w:color w:val="111111"/>
          <w:sz w:val="28"/>
          <w:sz w:val="28"/>
          <w:szCs w:val="28"/>
          <w:rtl w:val="true"/>
          <w:lang w:bidi="fa-IR"/>
        </w:rPr>
        <w:t>وانصر فوا</w:t>
      </w:r>
      <w:r>
        <w:rPr>
          <w:rFonts w:eastAsia="IRNazanin" w:cs="IRNazanin"/>
          <w:color w:val="111111"/>
          <w:sz w:val="28"/>
          <w:szCs w:val="28"/>
          <w:rtl w:val="true"/>
          <w:lang w:bidi="fa-IR"/>
        </w:rPr>
        <w:t>.</w:t>
      </w:r>
    </w:p>
    <w:p>
      <w:pPr>
        <w:pStyle w:val="Heading3"/>
        <w:numPr>
          <w:ilvl w:val="2"/>
          <w:numId w:val="1"/>
        </w:numPr>
        <w:rPr/>
      </w:pPr>
      <w:bookmarkStart w:id="157" w:name="__RefHeading___Toc1770074_2870459653"/>
      <w:bookmarkStart w:id="158" w:name="_Toc48"/>
      <w:bookmarkEnd w:id="157"/>
      <w:r>
        <w:rPr>
          <w:rtl w:val="true"/>
        </w:rPr>
        <w:t>خروج مسلم لحرب عبیدالله بن زیاد</w:t>
      </w:r>
      <w:bookmarkEnd w:id="158"/>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الخبر إلى مسلم بن عقيل، فخرج بمن بايعه إلى حرب عبید الله ، فتحصّن منه بقصر الامارة واقتتل أصحابه وأصحاب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أصحاب عبيد الله الذين معه في القصر يتشرفون منه </w:t>
      </w:r>
      <w:r>
        <w:rPr>
          <w:rStyle w:val="FootnoteAnchor"/>
          <w:rtl w:val="true"/>
        </w:rPr>
        <w:footnoteReference w:id="146"/>
      </w:r>
      <w:r>
        <w:rPr>
          <w:rFonts w:ascii="Amiri" w:hAnsi="Amiri" w:eastAsia="Amiri" w:cs="Amiri"/>
          <w:color w:val="111111"/>
          <w:sz w:val="28"/>
          <w:sz w:val="28"/>
          <w:szCs w:val="28"/>
          <w:rtl w:val="true"/>
          <w:lang w:bidi="ar-SA"/>
        </w:rPr>
        <w:t xml:space="preserve">ويحذرون أصحاب مسلم ويتوعدونهم بجنود الشام، فلم يزالوا كذلك حتى جاء الليل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70076_2870459653"/>
      <w:bookmarkStart w:id="160" w:name="_Toc49"/>
      <w:bookmarkEnd w:id="159"/>
      <w:r>
        <w:rPr>
          <w:rtl w:val="true"/>
        </w:rPr>
        <w:t>تفرق الناس عن مسلم</w:t>
      </w:r>
      <w:bookmarkEnd w:id="160"/>
    </w:p>
    <w:p>
      <w:pPr>
        <w:pStyle w:val="BookText"/>
        <w:rPr/>
      </w:pPr>
      <w:r>
        <w:rPr>
          <w:rFonts w:ascii="Amiri" w:hAnsi="Amiri" w:eastAsia="Amiri" w:cs="Amiri"/>
          <w:color w:val="111111"/>
          <w:sz w:val="28"/>
          <w:sz w:val="28"/>
          <w:szCs w:val="28"/>
          <w:rtl w:val="true"/>
          <w:lang w:bidi="ar-SA"/>
        </w:rPr>
        <w:t xml:space="preserve">فجعل أصحاب مسلم يتفرّقون عنه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بتعجيل ، وينبغي أن نقعد في منازلنا وندع هؤلاء القوم حتى يصلح الله ذات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معه سوى عشرة أنفس ، ودخل مسلم المسجد ليصلّي المغرب، فتفرّق العشرة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خرج وحيداً في سكك الكوفة ، حتى وقف على باب امرأة يقال لها طوعة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أعلام النساء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فيه من مصادر ترجمتها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فطلب منها ماءً فسقته ، ثم استجارها فأجارته ، فعلم به</w:t>
      </w:r>
      <w:bookmarkStart w:id="161" w:name="pg8981_85694"/>
    </w:p>
    <w:p>
      <w:pPr>
        <w:pStyle w:val="BookText"/>
        <w:rPr/>
      </w:pPr>
      <w:bookmarkEnd w:id="161"/>
      <w:r>
        <w:rPr>
          <w:rFonts w:ascii="Amiri" w:hAnsi="Amiri" w:eastAsia="Amiri" w:cs="Amiri"/>
          <w:color w:val="111111"/>
          <w:sz w:val="28"/>
          <w:sz w:val="28"/>
          <w:szCs w:val="28"/>
          <w:rtl w:val="true"/>
          <w:lang w:bidi="ar-SA"/>
        </w:rPr>
        <w:t>ولدها ، فوشى الخبر إلى عبيد الله بن زياد، فأحضر محمد بن الأشعث وضم إليه جماعة وأنفذه لإحضار مسلم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70078_2870459653"/>
      <w:bookmarkStart w:id="163" w:name="_Toc50"/>
      <w:bookmarkEnd w:id="162"/>
      <w:r>
        <w:rPr>
          <w:rtl w:val="true"/>
        </w:rPr>
        <w:t>محاربة مسلم لأصحاب عبيدالله</w:t>
      </w:r>
      <w:bookmarkEnd w:id="163"/>
    </w:p>
    <w:p>
      <w:pPr>
        <w:pStyle w:val="BookText"/>
        <w:rPr/>
      </w:pPr>
      <w:r>
        <w:rPr>
          <w:rFonts w:ascii="Amiri" w:hAnsi="Amiri" w:eastAsia="Amiri" w:cs="Amiri"/>
          <w:color w:val="111111"/>
          <w:sz w:val="28"/>
          <w:sz w:val="28"/>
          <w:szCs w:val="28"/>
          <w:rtl w:val="true"/>
          <w:lang w:bidi="ar-SA"/>
        </w:rPr>
        <w:t xml:space="preserve">فلما بلغوا دار المرأة وسمع مسلم وقع حوافر الخيل ، لبس درعه وركب فرسه وجعل يحارب أصحاب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مسلم منهم جماعة نادى إليه</w:t>
      </w:r>
      <w:r>
        <w:rPr>
          <w:rStyle w:val="FootnoteAnchor"/>
          <w:rtl w:val="true"/>
        </w:rPr>
        <w:footnoteReference w:id="148"/>
      </w:r>
      <w:r>
        <w:rPr>
          <w:rFonts w:ascii="Amiri" w:hAnsi="Amiri" w:eastAsia="Amiri" w:cs="Amiri"/>
          <w:color w:val="111111"/>
          <w:sz w:val="28"/>
          <w:sz w:val="28"/>
          <w:szCs w:val="28"/>
          <w:rtl w:val="true"/>
          <w:lang w:bidi="ar-SA"/>
        </w:rPr>
        <w:t>محمد بن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أمان للغدرة الفجرة، ثمّ أقبل يقاتلهم ويرتجز بأبيات حمران بن مالك الخثعمى</w:t>
      </w:r>
      <w:r>
        <w:rPr>
          <w:rStyle w:val="FootnoteAnchor"/>
          <w:rtl w:val="true"/>
        </w:rPr>
        <w:footnoteReference w:id="149"/>
      </w:r>
      <w:r>
        <w:rPr>
          <w:rFonts w:ascii="Amiri" w:hAnsi="Amiri" w:eastAsia="Amiri" w:cs="Amiri"/>
          <w:color w:val="111111"/>
          <w:sz w:val="28"/>
          <w:sz w:val="28"/>
          <w:szCs w:val="28"/>
          <w:rtl w:val="true"/>
          <w:lang w:bidi="ar-SA"/>
        </w:rPr>
        <w:t xml:space="preserve">يوم القرن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أكره أن أخدع أو أُغرّا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أخلط البارد سخناً مُرّا</w:t>
      </w:r>
    </w:p>
    <w:p>
      <w:pPr>
        <w:pStyle w:val="BookText"/>
        <w:rPr/>
      </w:pPr>
      <w:r>
        <w:rPr>
          <w:rFonts w:ascii="Amiri" w:hAnsi="Amiri" w:eastAsia="Amiri" w:cs="Amiri"/>
          <w:color w:val="111111"/>
          <w:sz w:val="28"/>
          <w:sz w:val="28"/>
          <w:szCs w:val="28"/>
          <w:rtl w:val="true"/>
          <w:lang w:bidi="ar-SA"/>
        </w:rPr>
        <w:t>كل امرى يوماً يلاقي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ولا أخاف ضرّا</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تخدع </w:t>
      </w:r>
      <w:r>
        <w:rPr>
          <w:rStyle w:val="FootnoteAnchor"/>
          <w:rtl w:val="true"/>
        </w:rPr>
        <w:footnoteReference w:id="150"/>
      </w:r>
      <w:r>
        <w:rPr>
          <w:rFonts w:ascii="Amiri" w:hAnsi="Amiri" w:eastAsia="Amiri" w:cs="Amiri"/>
          <w:color w:val="111111"/>
          <w:sz w:val="28"/>
          <w:sz w:val="28"/>
          <w:szCs w:val="28"/>
          <w:rtl w:val="true"/>
          <w:lang w:bidi="ar-SA"/>
        </w:rPr>
        <w:t xml:space="preserve">ولا تغرّ ، فلم يلتفت إلى ذلك ، وتكاثروا عليه بعد أن أثخن بالجراح، فطعنه رجل من خلفه، فخر إلى الأرض، فأخذ أسيراً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أُدخل على عبيد الله بن زياد لم يسلّم عليه ، فقال له الحرسي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bookmarkStart w:id="164" w:name="pg8981_85695"/>
    </w:p>
    <w:p>
      <w:pPr>
        <w:pStyle w:val="Heading3"/>
        <w:numPr>
          <w:ilvl w:val="2"/>
          <w:numId w:val="1"/>
        </w:numPr>
        <w:rPr/>
      </w:pPr>
      <w:bookmarkStart w:id="165" w:name="__RefHeading___Toc1770080_2870459653"/>
      <w:bookmarkStart w:id="166" w:name="_Toc51"/>
      <w:bookmarkEnd w:id="164"/>
      <w:bookmarkEnd w:id="165"/>
      <w:r>
        <w:rPr>
          <w:rtl w:val="true"/>
        </w:rPr>
        <w:t>محاورة مسلم مع عبيد الله بعد أن أخذ أسيراً</w:t>
      </w:r>
      <w:bookmarkEnd w:id="166"/>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ياويحك والله </w:t>
      </w:r>
      <w:r>
        <w:rPr>
          <w:rStyle w:val="FootnoteAnchor"/>
          <w:rtl w:val="true"/>
        </w:rPr>
        <w:footnoteReference w:id="151"/>
      </w:r>
      <w:r>
        <w:rPr>
          <w:rFonts w:ascii="Amiri" w:hAnsi="Amiri" w:eastAsia="Amiri" w:cs="Amiri"/>
          <w:color w:val="111111"/>
          <w:sz w:val="28"/>
          <w:sz w:val="28"/>
          <w:szCs w:val="28"/>
          <w:rtl w:val="true"/>
          <w:lang w:bidi="ar-SA"/>
        </w:rPr>
        <w:t xml:space="preserve">ما هو لي بأمير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سلّمت أم لم تسلّم ، فإنك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قتلتني فلقد قَتَلَ مَن هو شرٌّ منك مَن هو خير مني ، وبعد فإنّك لا تدع سوء القتلة وقبح المثلة وخبث السريرة ولؤم الغلبة ، لا أحد أولى بها منك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فقال له ابن زیاد یا عاقّ يا شاق، خرجت على إمامك وشققت عصى المسلمين ، والقحت الفتنة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زياد إنّما شقّ عصى المسلمين معاوية وابنه يزيد ، وأما الفتنة فإنما ألقحها أنت وأبوك زياد بن عبيد عبد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لاج من ثقيف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وليت شعري كيف عدّ العلامة وابن داود هذا اللعين ابن اللعين أبا اللعين في القسم الأول من كتابيهما ، وكأنهما لم يلتفتا إلى أنّ زياد بن عبيد هو زياد المعروف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309/7</w:t>
      </w:r>
    </w:p>
    <w:p>
      <w:pPr>
        <w:pStyle w:val="BookText"/>
        <w:rPr/>
      </w:pPr>
      <w:r>
        <w:rPr>
          <w:rFonts w:ascii="Amiri" w:hAnsi="Amiri" w:eastAsia="Amiri" w:cs="Amiri"/>
          <w:color w:val="111111"/>
          <w:sz w:val="28"/>
          <w:sz w:val="28"/>
          <w:szCs w:val="28"/>
          <w:rtl w:val="true"/>
          <w:lang w:bidi="ar-SA"/>
        </w:rPr>
        <w:t xml:space="preserve">، وأنا أرجو أن يرزقني الله الشهادة على يدي أشر البرية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 حال الله دونه ولم يرك له أهلاً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يابن مرجانة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يزيد بن معاوية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 رضينا بالله حكماً بيننا وبينكم </w:t>
      </w:r>
      <w:r>
        <w:rPr>
          <w:rFonts w:eastAsia="Amiri" w:cs="Amiri" w:ascii="Amiri" w:hAnsi="Amiri"/>
          <w:color w:val="111111"/>
          <w:sz w:val="28"/>
          <w:szCs w:val="28"/>
          <w:rtl w:val="true"/>
          <w:lang w:bidi="ar-SA"/>
        </w:rPr>
        <w:t xml:space="preserve">. </w:t>
      </w:r>
      <w:bookmarkStart w:id="167" w:name="pg8981_85696"/>
    </w:p>
    <w:p>
      <w:pPr>
        <w:pStyle w:val="BookText"/>
        <w:rPr/>
      </w:pPr>
      <w:bookmarkEnd w:id="167"/>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لك من الأمر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الظن ، ولكنّه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أخبرني يا مسلم لم أتيتَ هذا البلد وأمرهم ملتئم فشتت أمرهم</w:t>
      </w:r>
      <w:r>
        <w:rPr>
          <w:rStyle w:val="FootnoteAnchor"/>
          <w:rtl w:val="true"/>
        </w:rPr>
        <w:footnoteReference w:id="154"/>
      </w:r>
      <w:r>
        <w:rPr>
          <w:rFonts w:ascii="Amiri" w:hAnsi="Amiri" w:eastAsia="Amiri" w:cs="Amiri"/>
          <w:color w:val="111111"/>
          <w:sz w:val="28"/>
          <w:sz w:val="28"/>
          <w:szCs w:val="28"/>
          <w:rtl w:val="true"/>
          <w:lang w:bidi="ar-SA"/>
        </w:rPr>
        <w:t>بينهم وفرّقت كلمتهم ؟</w:t>
      </w:r>
    </w:p>
    <w:p>
      <w:pPr>
        <w:pStyle w:val="BookText"/>
        <w:rPr/>
      </w:pPr>
      <w:r>
        <w:rPr>
          <w:rFonts w:ascii="IRNazanin" w:hAnsi="IRNazanin" w:eastAsia="IRNazanin"/>
          <w:color w:val="111111"/>
          <w:sz w:val="28"/>
          <w:sz w:val="28"/>
          <w:szCs w:val="28"/>
          <w:rtl w:val="true"/>
          <w:lang w:bidi="fa-IR"/>
        </w:rPr>
        <w:t xml:space="preserve">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أتيتُ ، ولكنّكم أظهرتم المنكر ودفنتم المعروف وتأمرتم على الناس بغير رضى منهم وحملتموهم على غير ما أمركم به الله ، وعملتم فيهم بأعمال كسرى وقيصر ، فأتيناهم لنأمر فيهم بالمعروف وننهى عن المنكر وندعوهم إلى حكم الكتاب والسنة ، وكنا أهل ذلك كما أمر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ابن زياد لعنه الله يشتمه ويشتم عليّاً والحسين والحسين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وأبوك أحق بالشتم ، فاقض ما أنت قاض يا عدو الله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770082_2870459653"/>
      <w:bookmarkStart w:id="169" w:name="_Toc52"/>
      <w:bookmarkEnd w:id="168"/>
      <w:r>
        <w:rPr>
          <w:rtl w:val="true"/>
        </w:rPr>
        <w:t>شهادة مسلم بن عقيل</w:t>
      </w:r>
      <w:bookmarkEnd w:id="169"/>
    </w:p>
    <w:p>
      <w:pPr>
        <w:pStyle w:val="BookText"/>
        <w:rPr/>
      </w:pPr>
      <w:r>
        <w:rPr>
          <w:rFonts w:ascii="Amiri" w:hAnsi="Amiri" w:eastAsia="Amiri" w:cs="Amiri"/>
          <w:color w:val="111111"/>
          <w:sz w:val="28"/>
          <w:sz w:val="28"/>
          <w:szCs w:val="28"/>
          <w:rtl w:val="true"/>
          <w:lang w:bidi="ar-SA"/>
        </w:rPr>
        <w:t xml:space="preserve">فأمر ابن زياد بكير بن حمران </w:t>
      </w:r>
      <w:r>
        <w:rPr>
          <w:rStyle w:val="FootnoteAnchor"/>
          <w:rtl w:val="true"/>
        </w:rPr>
        <w:footnoteReference w:id="155"/>
      </w:r>
      <w:r>
        <w:rPr>
          <w:rFonts w:ascii="IRNazanin" w:hAnsi="IRNazanin" w:eastAsia="IRNazanin"/>
          <w:color w:val="111111"/>
          <w:sz w:val="28"/>
          <w:sz w:val="28"/>
          <w:szCs w:val="28"/>
          <w:rtl w:val="true"/>
          <w:lang w:bidi="fa-IR"/>
        </w:rPr>
        <w:t xml:space="preserve">أن يصعد به إلى أعلا القصر فيقتله ، فصعد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يسبّح الله تعالى ويستغفره ويصلي على نبيه صلی الله علیه و آله وسلم فضرب عنقه ، ونزل وهو مذعورٌ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 ما شأنك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رأيتُ ساعة قتله رجلاً أسوداً شنيء </w:t>
      </w:r>
      <w:r>
        <w:rPr>
          <w:rStyle w:val="FootnoteAnchor"/>
          <w:rtl w:val="true"/>
        </w:rPr>
        <w:footnoteReference w:id="156"/>
      </w:r>
      <w:r>
        <w:rPr>
          <w:rFonts w:ascii="Amiri" w:hAnsi="Amiri" w:eastAsia="Amiri" w:cs="Amiri"/>
          <w:color w:val="111111"/>
          <w:sz w:val="28"/>
          <w:sz w:val="28"/>
          <w:szCs w:val="28"/>
          <w:rtl w:val="true"/>
          <w:lang w:bidi="ar-SA"/>
        </w:rPr>
        <w:t xml:space="preserve">الوجه حذاي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فزعاً لم أفزعه قطّ</w:t>
      </w:r>
    </w:p>
    <w:p>
      <w:pPr>
        <w:pStyle w:val="BookText"/>
        <w:rPr/>
      </w:pPr>
      <w:r>
        <w:rPr>
          <w:rFonts w:ascii="IRNazanin" w:hAnsi="IRNazanin" w:eastAsia="IRNazanin"/>
          <w:color w:val="111111"/>
          <w:sz w:val="28"/>
          <w:sz w:val="28"/>
          <w:szCs w:val="28"/>
          <w:rtl w:val="true"/>
          <w:lang w:bidi="fa-IR"/>
        </w:rPr>
        <w:t>فقال ابن زیاد لعلّك دهشت</w:t>
      </w:r>
      <w:r>
        <w:rPr>
          <w:rFonts w:eastAsia="IRNazanin" w:cs="IRNazanin"/>
          <w:color w:val="111111"/>
          <w:sz w:val="28"/>
          <w:szCs w:val="28"/>
          <w:rtl w:val="true"/>
          <w:lang w:bidi="fa-IR"/>
        </w:rPr>
        <w:t>.</w:t>
      </w:r>
    </w:p>
    <w:p>
      <w:pPr>
        <w:pStyle w:val="Heading3"/>
        <w:numPr>
          <w:ilvl w:val="2"/>
          <w:numId w:val="1"/>
        </w:numPr>
        <w:rPr/>
      </w:pPr>
      <w:bookmarkStart w:id="170" w:name="__RefHeading___Toc1770084_2870459653"/>
      <w:bookmarkStart w:id="171" w:name="_Toc53"/>
      <w:bookmarkEnd w:id="170"/>
      <w:r>
        <w:rPr>
          <w:rtl w:val="true"/>
        </w:rPr>
        <w:t>شهادة هاني بن عروة</w:t>
      </w:r>
      <w:bookmarkEnd w:id="1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بهاني بن عروة، فأخرج ليقتل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وأين مبني </w:t>
      </w:r>
      <w:bookmarkStart w:id="172" w:name="pg8981_85697"/>
    </w:p>
    <w:p>
      <w:pPr>
        <w:pStyle w:val="BookText"/>
        <w:rPr/>
      </w:pPr>
      <w:bookmarkEnd w:id="172"/>
      <w:r>
        <w:rPr>
          <w:rFonts w:ascii="Amiri" w:hAnsi="Amiri" w:eastAsia="Amiri" w:cs="Amiri"/>
          <w:color w:val="111111"/>
          <w:sz w:val="28"/>
          <w:sz w:val="28"/>
          <w:szCs w:val="28"/>
          <w:rtl w:val="true"/>
          <w:lang w:bidi="ar-SA"/>
        </w:rPr>
        <w:t xml:space="preserve">مذحج واعشيرتاه وأين مني عشيرتي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هانى مدّ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بها سخيّ ، وما كنتُ لأعينكم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 به غلام لعبید الله بن زياد يقال له رشيد </w:t>
      </w:r>
      <w:r>
        <w:rPr>
          <w:rStyle w:val="FootnoteAnchor"/>
          <w:rtl w:val="true"/>
        </w:rPr>
        <w:footnoteReference w:id="157"/>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w:t>
      </w:r>
    </w:p>
    <w:p>
      <w:pPr>
        <w:pStyle w:val="Heading3"/>
        <w:numPr>
          <w:ilvl w:val="2"/>
          <w:numId w:val="1"/>
        </w:numPr>
        <w:rPr/>
      </w:pPr>
      <w:bookmarkStart w:id="173" w:name="__RefHeading___Toc1770086_2870459653"/>
      <w:bookmarkStart w:id="174" w:name="_Toc54"/>
      <w:bookmarkEnd w:id="173"/>
      <w:r>
        <w:rPr>
          <w:rtl w:val="true"/>
        </w:rPr>
        <w:t>أبيات شعر للفرزدق يرثي بها مسلم وهاني</w:t>
      </w:r>
      <w:bookmarkEnd w:id="174"/>
    </w:p>
    <w:p>
      <w:pPr>
        <w:pStyle w:val="BookText"/>
        <w:rPr/>
      </w:pPr>
      <w:r>
        <w:rPr>
          <w:rFonts w:ascii="Amiri" w:hAnsi="Amiri" w:eastAsia="Amiri" w:cs="Amiri"/>
          <w:color w:val="111111"/>
          <w:sz w:val="28"/>
          <w:sz w:val="28"/>
          <w:szCs w:val="28"/>
          <w:rtl w:val="true"/>
          <w:lang w:bidi="ar-SA"/>
        </w:rPr>
        <w:t xml:space="preserve">وفي قتل مسلم وهاني يقول عبد الله بن زبير الأسدي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والفرزدق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بن صعصعة التميمى الدارمي ، أبو فراس ، شاعر من النبلاء من أهل البصرة، عظيم الأثر في اللغة ، كان شريفاً في قومه، وكان أبوه من الأجواد الأشراف، وكذلك جده ، توفى في بادية البصرة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قارب المائة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أشعار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93/8</w:t>
      </w:r>
    </w:p>
    <w:p>
      <w:pPr>
        <w:pStyle w:val="BookText"/>
        <w:rPr/>
      </w:pPr>
      <w:r>
        <w:rPr>
          <w:rFonts w:ascii="Amiri" w:hAnsi="Amiri" w:eastAsia="Amiri" w:cs="Amiri"/>
          <w:color w:val="111111"/>
          <w:sz w:val="28"/>
          <w:sz w:val="28"/>
          <w:szCs w:val="28"/>
          <w:rtl w:val="true"/>
          <w:lang w:bidi="ar-SA"/>
        </w:rPr>
        <w:t>فإن كنتِ لاتدرين ما الموت فانظري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هاني في السوق وابن عقيل</w:t>
      </w:r>
    </w:p>
    <w:p>
      <w:pPr>
        <w:pStyle w:val="BookText"/>
        <w:rPr/>
      </w:pPr>
      <w:r>
        <w:rPr>
          <w:rFonts w:ascii="Amiri" w:hAnsi="Amiri" w:eastAsia="Amiri" w:cs="Amiri"/>
          <w:color w:val="111111"/>
          <w:sz w:val="28"/>
          <w:sz w:val="28"/>
          <w:szCs w:val="28"/>
          <w:rtl w:val="true"/>
          <w:lang w:bidi="ar-SA"/>
        </w:rPr>
        <w:t>إلى بطل قد هَتّم السيف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يهوى من جدار قتيل</w:t>
      </w:r>
    </w:p>
    <w:p>
      <w:pPr>
        <w:pStyle w:val="BookText"/>
        <w:rPr/>
      </w:pPr>
      <w:r>
        <w:rPr>
          <w:rFonts w:ascii="Amiri" w:hAnsi="Amiri" w:eastAsia="Amiri" w:cs="Amiri"/>
          <w:color w:val="111111"/>
          <w:sz w:val="28"/>
          <w:sz w:val="28"/>
          <w:szCs w:val="28"/>
          <w:rtl w:val="true"/>
          <w:lang w:bidi="ar-SA"/>
        </w:rPr>
        <w:t>أصابهما جور البغى فأصبحا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من يسعى </w:t>
      </w:r>
      <w:r>
        <w:rPr>
          <w:rStyle w:val="FootnoteAnchor"/>
          <w:rtl w:val="true"/>
        </w:rPr>
        <w:footnoteReference w:id="159"/>
      </w:r>
      <w:r>
        <w:rPr>
          <w:rFonts w:ascii="Amiri" w:hAnsi="Amiri" w:eastAsia="Amiri" w:cs="Amiri"/>
          <w:color w:val="111111"/>
          <w:sz w:val="28"/>
          <w:sz w:val="28"/>
          <w:szCs w:val="28"/>
          <w:rtl w:val="true"/>
          <w:lang w:bidi="ar-SA"/>
        </w:rPr>
        <w:t>بكل سبيل</w:t>
      </w:r>
    </w:p>
    <w:p>
      <w:pPr>
        <w:pStyle w:val="BookText"/>
        <w:rPr/>
      </w:pPr>
      <w:r>
        <w:rPr>
          <w:rFonts w:ascii="IRNazanin" w:hAnsi="IRNazanin" w:eastAsia="IRNazanin"/>
          <w:color w:val="111111"/>
          <w:sz w:val="28"/>
          <w:sz w:val="28"/>
          <w:szCs w:val="28"/>
          <w:rtl w:val="true"/>
          <w:lang w:bidi="fa-IR"/>
        </w:rPr>
        <w:t>ترى جسداً قد غيّر الموت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ونضح دم قد سال كلّ مسیل</w:t>
      </w:r>
    </w:p>
    <w:p>
      <w:pPr>
        <w:pStyle w:val="BookText"/>
        <w:rPr/>
      </w:pPr>
      <w:r>
        <w:rPr>
          <w:rFonts w:ascii="Amiri" w:hAnsi="Amiri" w:eastAsia="Amiri" w:cs="Amiri"/>
          <w:color w:val="111111"/>
          <w:sz w:val="28"/>
          <w:sz w:val="28"/>
          <w:szCs w:val="28"/>
          <w:rtl w:val="true"/>
          <w:lang w:bidi="ar-SA"/>
        </w:rPr>
        <w:t>فتىً كان أحيى من فتاة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من ذي شفرتين صقيل</w:t>
      </w:r>
    </w:p>
    <w:p>
      <w:pPr>
        <w:pStyle w:val="BookText"/>
        <w:rPr/>
      </w:pPr>
      <w:r>
        <w:rPr>
          <w:rFonts w:ascii="Amiri" w:hAnsi="Amiri" w:eastAsia="Amiri" w:cs="Amiri"/>
          <w:color w:val="111111"/>
          <w:sz w:val="28"/>
          <w:sz w:val="28"/>
          <w:szCs w:val="28"/>
          <w:rtl w:val="true"/>
          <w:lang w:bidi="ar-SA"/>
        </w:rPr>
        <w:t>أيركب أسما الهماليج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طلبته مذحج بذحولِ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تطوف حواليه مراد وكلّهم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أهبة من سائل و مسول </w:t>
      </w:r>
      <w:bookmarkStart w:id="175" w:name="pg8981_85698"/>
    </w:p>
    <w:p>
      <w:pPr>
        <w:pStyle w:val="BookText"/>
        <w:rPr/>
      </w:pPr>
      <w:bookmarkEnd w:id="175"/>
      <w:r>
        <w:rPr>
          <w:rFonts w:ascii="Amiri" w:hAnsi="Amiri" w:eastAsia="Amiri" w:cs="Amiri"/>
          <w:color w:val="111111"/>
          <w:sz w:val="28"/>
          <w:sz w:val="28"/>
          <w:szCs w:val="28"/>
          <w:rtl w:val="true"/>
          <w:lang w:bidi="ar-SA"/>
        </w:rPr>
        <w:t>فإن أنتم لم تثأروا بأخيكم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فكونوا بغايا أُرضيت بقليل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عبيد الله بن زياد بخبر مسلم وهاني إلى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الجواب يشكره فيه على فعاله وسطوته ، ويعرفه أن قد بلغه توجه الحسين علیه السلام إلى جهته ، ويأمره عند ذلك بالمؤاخذة والإنتقام والحبس على الظنون والأوهام</w:t>
      </w:r>
      <w:r>
        <w:rPr>
          <w:rFonts w:eastAsia="IRNazanin" w:cs="IRNazanin"/>
          <w:color w:val="111111"/>
          <w:sz w:val="28"/>
          <w:szCs w:val="28"/>
          <w:rtl w:val="true"/>
          <w:lang w:bidi="fa-IR"/>
        </w:rPr>
        <w:t>.</w:t>
      </w:r>
    </w:p>
    <w:p>
      <w:pPr>
        <w:pStyle w:val="Heading3"/>
        <w:numPr>
          <w:ilvl w:val="2"/>
          <w:numId w:val="1"/>
        </w:numPr>
        <w:rPr/>
      </w:pPr>
      <w:bookmarkStart w:id="176" w:name="__RefHeading___Toc1770088_2870459653"/>
      <w:bookmarkStart w:id="177" w:name="_Toc55"/>
      <w:bookmarkEnd w:id="176"/>
      <w:r>
        <w:rPr>
          <w:rtl w:val="true"/>
        </w:rPr>
        <w:t>توجه الإمام الحسين من مكة</w:t>
      </w:r>
      <w:bookmarkEnd w:id="177"/>
    </w:p>
    <w:p>
      <w:pPr>
        <w:pStyle w:val="BookText"/>
        <w:rPr/>
      </w:pPr>
      <w:r>
        <w:rPr>
          <w:rFonts w:ascii="IRNazanin" w:hAnsi="IRNazanin" w:eastAsia="IRNazanin"/>
          <w:color w:val="111111"/>
          <w:sz w:val="28"/>
          <w:sz w:val="28"/>
          <w:szCs w:val="28"/>
          <w:rtl w:val="true"/>
          <w:lang w:bidi="fa-IR"/>
        </w:rPr>
        <w:t xml:space="preserve">وكان قد توجّه الحسين علیه السلام من مكة يوم الثلاثاء </w:t>
      </w:r>
      <w:r>
        <w:rPr>
          <w:rStyle w:val="FootnoteAnchor"/>
          <w:rtl w:val="true"/>
        </w:rPr>
        <w:footnoteReference w:id="162"/>
      </w:r>
      <w:r>
        <w:rPr>
          <w:rFonts w:ascii="Amiri" w:hAnsi="Amiri" w:eastAsia="Amiri" w:cs="Amiri"/>
          <w:color w:val="111111"/>
          <w:sz w:val="28"/>
          <w:sz w:val="28"/>
          <w:szCs w:val="28"/>
          <w:rtl w:val="true"/>
          <w:lang w:bidi="ar-SA"/>
        </w:rPr>
        <w:t xml:space="preserve">لثلاث مضين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مضين من ذي الحجة </w:t>
      </w:r>
      <w:r>
        <w:rPr>
          <w:rStyle w:val="FootnoteAnchor"/>
          <w:rtl w:val="true"/>
        </w:rPr>
        <w:footnoteReference w:id="163"/>
      </w:r>
      <w:r>
        <w:rPr>
          <w:rFonts w:ascii="Amiri" w:hAnsi="Amiri" w:eastAsia="Amiri" w:cs="Amiri"/>
          <w:color w:val="111111"/>
          <w:sz w:val="28"/>
          <w:sz w:val="28"/>
          <w:szCs w:val="28"/>
          <w:rtl w:val="true"/>
          <w:lang w:bidi="ar-SA"/>
        </w:rPr>
        <w:t xml:space="preserve">سنة ستين من الهجرة ، قبل أن يعلم بقتل مسلم ، لأنه خرج من مكة في اليوم الذي قتل فيه مسلم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جعفر محمد بن جرير الطبري الإمامى </w:t>
      </w:r>
      <w:r>
        <w:rPr>
          <w:rStyle w:val="FootnoteAnchor"/>
          <w:rtl w:val="true"/>
        </w:rPr>
        <w:footnoteReference w:id="164"/>
      </w:r>
      <w:r>
        <w:rPr>
          <w:rFonts w:ascii="Amiri" w:hAnsi="Amiri" w:eastAsia="Amiri" w:cs="Amiri"/>
          <w:color w:val="111111"/>
          <w:sz w:val="28"/>
          <w:sz w:val="28"/>
          <w:szCs w:val="28"/>
          <w:rtl w:val="true"/>
          <w:lang w:bidi="ar-SA"/>
        </w:rPr>
        <w:t xml:space="preserve">في كتاب دلائل الإمامة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ذريعة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سفيان بن وكيع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w:t>
      </w:r>
      <w:bookmarkStart w:id="178" w:name="pg8981_85699"/>
    </w:p>
    <w:p>
      <w:pPr>
        <w:pStyle w:val="BookText"/>
        <w:rPr/>
      </w:pPr>
      <w:bookmarkEnd w:id="178"/>
      <w:r>
        <w:rPr>
          <w:rFonts w:ascii="IRNazanin" w:hAnsi="IRNazanin" w:eastAsia="IRNazanin"/>
          <w:color w:val="111111"/>
          <w:sz w:val="28"/>
          <w:sz w:val="28"/>
          <w:szCs w:val="28"/>
          <w:rtl w:val="true"/>
          <w:lang w:bidi="fa-IR"/>
        </w:rPr>
        <w:t xml:space="preserve">وکیع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حلية الأولياء ،</w:t>
      </w: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ميزان الإعتدال </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الوفيات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Heading3"/>
        <w:numPr>
          <w:ilvl w:val="2"/>
          <w:numId w:val="1"/>
        </w:numPr>
        <w:rPr/>
      </w:pPr>
      <w:bookmarkStart w:id="179" w:name="__RefHeading___Toc1770090_2870459653"/>
      <w:bookmarkStart w:id="180" w:name="_Toc56"/>
      <w:bookmarkEnd w:id="179"/>
      <w:r>
        <w:rPr>
          <w:rtl w:val="true"/>
        </w:rPr>
        <w:t>إخبار أبو محمد وزرارة الإمام الحسين بأحوال أهل الكوفة</w:t>
      </w:r>
      <w:bookmarkEnd w:id="1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محمد الواقدي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لم يذكروه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وزرارة ابن خَلَج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مستدركات علم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خلج وزرارة بن صالح وعدهما شخصين ، وقال عن ابن 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 وهو من أصحاب الحسين ، رأى معجزته وإخباره إياه بشهادته و شهادة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بلقاء الحسين قبل خروجه إلى العراق بثلاثة أيام، وروى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أنهما اسمان لشخص واحد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الحسين بن علي علیه السلام قبل أن 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الى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بثلاثة ، فأخبرناه بضعف الناس بالكوفة ، وأن قلوبهم معه وسيوفهم عليه </w:t>
      </w:r>
      <w:r>
        <w:rPr>
          <w:rFonts w:eastAsia="Amiri" w:cs="Amiri" w:ascii="Amiri" w:hAnsi="Amiri"/>
          <w:color w:val="111111"/>
          <w:sz w:val="28"/>
          <w:szCs w:val="28"/>
          <w:rtl w:val="true"/>
          <w:lang w:bidi="ar-SA"/>
        </w:rPr>
        <w:t>.</w:t>
      </w:r>
      <w:bookmarkStart w:id="181" w:name="pg8981_85700"/>
    </w:p>
    <w:p>
      <w:pPr>
        <w:pStyle w:val="BookText"/>
        <w:rPr/>
      </w:pPr>
      <w:bookmarkEnd w:id="181"/>
      <w:r>
        <w:rPr>
          <w:rFonts w:ascii="Amiri" w:hAnsi="Amiri" w:eastAsia="Amiri" w:cs="Amiri"/>
          <w:color w:val="111111"/>
          <w:sz w:val="28"/>
          <w:sz w:val="28"/>
          <w:szCs w:val="28"/>
          <w:rtl w:val="true"/>
          <w:lang w:bidi="ar-SA"/>
        </w:rPr>
        <w:t xml:space="preserve">فأومأ بيده نحو السماء ، ففتحت أبواب السماء ، فنزلت الملائكة عدداً لا يحصيهم الا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تقارب الأشياء وحضور الأجل لقاتلتهم بهؤلاء، ولكنّي أعلم يقيناً أن هناك مصرعي وهناك مصارع أصحابي، لا ينجو منهم إلا ولدي علي</w:t>
      </w:r>
      <w:r>
        <w:rPr>
          <w:rFonts w:eastAsia="IRNazanin" w:cs="IRNazanin"/>
          <w:color w:val="111111"/>
          <w:sz w:val="28"/>
          <w:szCs w:val="28"/>
          <w:rtl w:val="true"/>
          <w:lang w:bidi="fa-IR"/>
        </w:rPr>
        <w:t>».</w:t>
      </w:r>
    </w:p>
    <w:p>
      <w:pPr>
        <w:pStyle w:val="Heading3"/>
        <w:numPr>
          <w:ilvl w:val="2"/>
          <w:numId w:val="1"/>
        </w:numPr>
        <w:rPr/>
      </w:pPr>
      <w:bookmarkStart w:id="182" w:name="__RefHeading___Toc1770092_2870459653"/>
      <w:bookmarkStart w:id="183" w:name="_Toc57"/>
      <w:bookmarkEnd w:id="182"/>
      <w:r>
        <w:rPr>
          <w:rtl w:val="true"/>
        </w:rPr>
        <w:t>خطبة الإمام الحسين لما عزم على الخروج إلى العراق</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علیه السلام لمّا عزم على الخروج إلى العراق قام خطيباً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ما شاء الله ولا قوة </w:t>
      </w:r>
      <w:r>
        <w:rPr>
          <w:rStyle w:val="FootnoteAnchor"/>
          <w:rtl w:val="true"/>
        </w:rPr>
        <w:footnoteReference w:id="168"/>
      </w:r>
      <w:r>
        <w:rPr>
          <w:rFonts w:ascii="Amiri" w:hAnsi="Amiri" w:eastAsia="Amiri" w:cs="Amiri"/>
          <w:color w:val="111111"/>
          <w:sz w:val="28"/>
          <w:sz w:val="28"/>
          <w:szCs w:val="28"/>
          <w:rtl w:val="true"/>
          <w:lang w:bidi="ar-SA"/>
        </w:rPr>
        <w:t xml:space="preserve">إلا بالله وصلّى الله على رسوله وسلّم، خط الموت على ولد آدم تخطّ القلادة على جيد الفتاة، وما أولهنى إلى اشتياق أسلافي </w:t>
      </w:r>
      <w:r>
        <w:rPr>
          <w:rStyle w:val="FootnoteAnchor"/>
          <w:rtl w:val="true"/>
        </w:rPr>
        <w:footnoteReference w:id="169"/>
      </w:r>
      <w:r>
        <w:rPr>
          <w:rFonts w:ascii="Amiri" w:hAnsi="Amiri" w:eastAsia="Amiri" w:cs="Amiri"/>
          <w:color w:val="111111"/>
          <w:sz w:val="28"/>
          <w:sz w:val="28"/>
          <w:szCs w:val="28"/>
          <w:rtl w:val="true"/>
          <w:lang w:bidi="ar-SA"/>
        </w:rPr>
        <w:t xml:space="preserve">اشتياق يعقوب إلى يوسف، وخير لي مصرع أنا لاقيه ، كأنى بأوصالي تقطعها ذئاب </w:t>
      </w:r>
      <w:r>
        <w:rPr>
          <w:rStyle w:val="FootnoteAnchor"/>
          <w:rtl w:val="true"/>
        </w:rPr>
        <w:footnoteReference w:id="170"/>
      </w:r>
      <w:r>
        <w:rPr>
          <w:rFonts w:ascii="Amiri" w:hAnsi="Amiri" w:eastAsia="Amiri" w:cs="Amiri"/>
          <w:color w:val="111111"/>
          <w:sz w:val="28"/>
          <w:sz w:val="28"/>
          <w:szCs w:val="28"/>
          <w:rtl w:val="true"/>
          <w:lang w:bidi="ar-SA"/>
        </w:rPr>
        <w:t>الفلوات بين النواويس</w:t>
      </w:r>
      <w:r>
        <w:rPr>
          <w:rStyle w:val="FootnoteAnchor"/>
          <w:rtl w:val="true"/>
        </w:rPr>
        <w:footnoteReference w:id="171"/>
      </w:r>
      <w:r>
        <w:rPr>
          <w:rFonts w:ascii="Amiri" w:hAnsi="Amiri" w:eastAsia="Amiri" w:cs="Amiri"/>
          <w:color w:val="111111"/>
          <w:sz w:val="28"/>
          <w:sz w:val="28"/>
          <w:szCs w:val="28"/>
          <w:rtl w:val="true"/>
          <w:lang w:bidi="ar-SA"/>
        </w:rPr>
        <w:t>وكربلاء، فیملانَّ منِّي اكراشاً جوفا</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وأجربةً سغبا، لا محيص عن یوم خطّ بالقلم، رضى الله رضانا أهل البيت نصبر على بلائه ويوفّينا أجور الصابرين، لن تشدّ عن رسول الله صلی الله علیه و آله وسلم لحمته ، بل هي مجموعة له في حضيرة القدس، تَقرُّ بهم عينه وينجز بهم وعده مَن كان باذلاً فينا مهجته وموطناً على لقاء الله نفسه فليرحل معنا، فإنّي راحل مصبحاً إن شاء </w:t>
      </w:r>
      <w:bookmarkStart w:id="184" w:name="pg8981_85701"/>
    </w:p>
    <w:p>
      <w:pPr>
        <w:pStyle w:val="BookText"/>
        <w:rPr/>
      </w:pPr>
      <w:bookmarkEnd w:id="184"/>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وجاء في نسخة ع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مصبحاً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معمر بن المثنى في مقتل الحسين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التروية قدم عمر ابن سعد بن أبي وقاص إلى مكة في جندٍ كثيف، قد أمره يزيد أن يناجز الحسين القتال إن هو ناجزه أو يقاتله إن قدر عليه ، فخرج الحسين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ترد هذه العبارة في نسخة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 فأوردناها في الهامش لاحتمال كونها من تعليقات المصنف على الكتاب ، وأدرجت بعده في متن الكتاب</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70094_2870459653"/>
      <w:bookmarkStart w:id="186" w:name="_Toc58"/>
      <w:bookmarkEnd w:id="185"/>
      <w:r>
        <w:rPr>
          <w:rtl w:val="true"/>
        </w:rPr>
        <w:t>معارضة محمد بن الحنفية خروج الإمام الحسين إلى العراق وما جرى بينهما</w:t>
      </w:r>
      <w:bookmarkEnd w:id="186"/>
    </w:p>
    <w:p>
      <w:pPr>
        <w:pStyle w:val="BookText"/>
        <w:rPr/>
      </w:pPr>
      <w:r>
        <w:rPr>
          <w:rFonts w:ascii="Amiri" w:hAnsi="Amiri" w:eastAsia="Amiri" w:cs="Amiri"/>
          <w:color w:val="111111"/>
          <w:sz w:val="28"/>
          <w:sz w:val="28"/>
          <w:szCs w:val="28"/>
          <w:rtl w:val="true"/>
          <w:lang w:bidi="ar-SA"/>
        </w:rPr>
        <w:t xml:space="preserve">ورويت بالإسناد عن محمد بن داود القمي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أحمد بن داود بن علي شيخ الطائفة أبو الحسن القمي ، توفي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كتاب المزار ، من أجلاء مشايخ المفيد، ويروي عنه أيضاً الحسين بن عبيد الله 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القرن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بالاسناد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محمد بن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الحسين علیه السلام في الليلة التي أراد الحسين الخروج في صبيحتها عن مكة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 إن أهل الكوفة من قد عرفت غدرهم بأبيك وأخيك ، وقد خفت أن يكون حالك كحال من مضى، فإن رأيت أن تقيم فإنّك أعزّ من بالحرم </w:t>
      </w:r>
    </w:p>
    <w:p>
      <w:pPr>
        <w:pStyle w:val="BookText"/>
        <w:rPr/>
      </w:pPr>
      <w:r>
        <w:rPr>
          <w:rFonts w:ascii="IRNazanin" w:hAnsi="IRNazanin" w:eastAsia="IRNazanin"/>
          <w:color w:val="111111"/>
          <w:sz w:val="28"/>
          <w:sz w:val="28"/>
          <w:szCs w:val="28"/>
          <w:rtl w:val="true"/>
          <w:lang w:bidi="fa-IR"/>
        </w:rPr>
        <w:t xml:space="preserve">وأمنعه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قد خفتُ أن يغتالني يزيد بن معاوية بالحرم ،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خفت ذلك فصر إلى اليمن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447/5</w:t>
      </w:r>
    </w:p>
    <w:p>
      <w:pPr>
        <w:pStyle w:val="BookText"/>
        <w:rPr/>
      </w:pPr>
      <w:r>
        <w:rPr>
          <w:rFonts w:ascii="Amiri" w:hAnsi="Amiri" w:eastAsia="Amiri" w:cs="Amiri"/>
          <w:color w:val="111111"/>
          <w:sz w:val="28"/>
          <w:sz w:val="28"/>
          <w:szCs w:val="28"/>
          <w:rtl w:val="true"/>
          <w:lang w:bidi="ar-SA"/>
        </w:rPr>
        <w:t xml:space="preserve">أو بعض نواحي البر، فإنّك أمنع الناس به ، ولا يقدر عليك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فيها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السحر ارتحل الحسين علیه السلام، فبلغ ذلك ابن الحنفية ، فأتاه ، فأخذ زمام ناقته وقد ركبها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تعدني النظر فيما سألتك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حداك على الخروج عاجلاً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رسول الله صلی الله علیه و آله وسلم بعدما فارقتك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 أُخرج ، فإنّ الله قد شاء أن يراك قتيلاً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فما معنى حملك هؤلاء النساء معك وأنت تخرج على مثل هذا الحال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76"/>
      </w:r>
      <w:r>
        <w:rPr>
          <w:rFonts w:ascii="Amiri" w:hAnsi="Amiri" w:eastAsia="Amiri" w:cs="Amiri"/>
          <w:color w:val="111111"/>
          <w:sz w:val="28"/>
          <w:sz w:val="28"/>
          <w:szCs w:val="28"/>
          <w:rtl w:val="true"/>
          <w:lang w:bidi="ar-SA"/>
        </w:rPr>
        <w:t>الله قد شاء أن يراهن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وسلّم عليه ومضى</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وجاء في نسخة ع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محمد بن يعقوب الكلينى في كتاب الرسائل، عن محمد بن يحيى،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 عن صفوان ، عن مروان بن إسماعيل، عن حمزة بن حمران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الله وتخلف ابن الحنفية عنه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إنّي سأحدثك بحديث لا تسأل عنه بعد مجلسنا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لمّا فصل متوجهاً ، أمر بقرطاس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علي إلى بني هاشم، أما بعد فإنه من لحق بي منكم استشهد ، ومن تخلف عني لم يبلغ الفتح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المفيد محمد بن محمد بن النعمان في كتاب مولد النبي ومولد الأوصياء صلوات الله عليهم ، بأسناده إلى أبي عبدالله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 عبد الله الحسين بن علي صلوات الله عليهما من مكة ليدخل المدينة ، لقيه أفواج من الملائكة المسومين والمردفين في أيديهم الحراب على نجب من نجب الجنة ، 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 إنّ الله عزّ وجلّ أمد جدّك رسول الله بنا فى مواطن كثيرة ، وأنّ الله أمدك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حفرتي وبقعتي التي أستشهد فيها وهي كربلاء، فإذا وردتها فأتوني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 إنّ الله أمرنا أن نسمع لك ونطيع ، فهل تخشى من عدو يلقاك فنكون معك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وأنته أفواج من مؤمني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من مؤمني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نحن شيعتك وأنصارك فمرنا بما تشاء ، فلو أمرتنا بقتل كل عدو لك وأنت بمكانك لكفيناك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فجزاهم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قرء تم كتاب الله المنزل على جدّي رسول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أقمتُ في مكاني فيم يمتحن هذا الخلق المتعوس ، وبماذا يختبرون ، ومن ذا يكون ساكن حفرتي وقد اختارها الله تعالى لي يوم دحا الأرض ، وجعلها معقلاً لشيعتنا ومحبينا ، تقبل أعمالهم وصلواتهم ، ويُجاب دعاؤهم ، وتسكن شيعتنا ، فتكون لهم أماناً في الدنيا والآخرة ؟ ولكن تحضرون يوم السبت، وهو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الرواية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آخره أقتل ، ولا يبقى بعدي مطلوب من أهلي ونسبي وإخواني وأهل بيتي ، ويسار رأسي إلى يزيد بن معاوية لعنهما الله 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وابن حبيبه لولا أنّ أمرك طاعة وأنه لا يجوز لنا مخالفتك لخالفناك وقتلنا جميع أعداءك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والله أقدر عليهم منكم ، ولكن ليهلك من هلك عن بيِّنة ويحيى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بنصه من نسخة 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هذا في نسخة ر ، ب ، وإنما أوردناه في الهامش لاحتمال كونه من حواشي المصنف على الكتاب ، وأُدخل بعده في المتن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8981_85704"/>
      <w:bookmarkStart w:id="188" w:name="pg8981_85704"/>
      <w:bookmarkEnd w:id="188"/>
    </w:p>
    <w:p>
      <w:pPr>
        <w:pStyle w:val="Heading3"/>
        <w:numPr>
          <w:ilvl w:val="2"/>
          <w:numId w:val="1"/>
        </w:numPr>
        <w:rPr/>
      </w:pPr>
      <w:bookmarkStart w:id="189" w:name="pg8981_85704"/>
      <w:bookmarkStart w:id="190" w:name="__RefHeading___Toc1770096_2870459653"/>
      <w:bookmarkStart w:id="191" w:name="_Toc59"/>
      <w:bookmarkEnd w:id="189"/>
      <w:bookmarkEnd w:id="190"/>
      <w:r>
        <w:rPr>
          <w:rtl w:val="true"/>
        </w:rPr>
        <w:t>وصول الإمام الحسين إلى التنعيم وأخذه الهدايا التي أرسلت إلى</w:t>
      </w:r>
      <w:bookmarkEnd w:id="191"/>
    </w:p>
    <w:p>
      <w:pPr>
        <w:pStyle w:val="BookText"/>
        <w:rPr/>
      </w:pPr>
      <w:r>
        <w:rPr>
          <w:rFonts w:ascii="IRNazanin" w:hAnsi="IRNazanin" w:eastAsia="IRNazanin"/>
          <w:color w:val="111111"/>
          <w:sz w:val="28"/>
          <w:sz w:val="28"/>
          <w:szCs w:val="28"/>
          <w:rtl w:val="true"/>
          <w:lang w:bidi="fa-IR"/>
        </w:rPr>
        <w:t xml:space="preserve">ثم سار الحسين علیه السلام حتّى مرّ بالتنعيم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فلقي هناك عيراً تحمل هدية قد الا بعث بها بحير بن ريسان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 أهتد إلى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اليمن إلى يزيد بن معاوية فأخذ علیه السلام حتّى الهديّة ،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حكم أمور المسلمين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 الجمال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w:t>
      </w:r>
      <w:r>
        <w:rPr>
          <w:rStyle w:val="FootnoteAnchor"/>
          <w:rtl w:val="true"/>
        </w:rPr>
        <w:footnoteReference w:id="179"/>
      </w:r>
      <w:r>
        <w:rPr>
          <w:rFonts w:ascii="Amiri" w:hAnsi="Amiri" w:eastAsia="Amiri" w:cs="Amiri"/>
          <w:color w:val="111111"/>
          <w:sz w:val="28"/>
          <w:sz w:val="28"/>
          <w:szCs w:val="28"/>
          <w:rtl w:val="true"/>
          <w:lang w:bidi="ar-SA"/>
        </w:rPr>
        <w:t xml:space="preserve">ينطلق معنا إلى العراق وفيناه كراه وأحسنا صحبته، ومن أحبّ أن يفارقنا أعطيناه كراه </w:t>
      </w:r>
      <w:r>
        <w:rPr>
          <w:rStyle w:val="FootnoteAnchor"/>
          <w:rtl w:val="true"/>
        </w:rPr>
        <w:footnoteReference w:id="180"/>
      </w:r>
      <w:r>
        <w:rPr>
          <w:rFonts w:ascii="Amiri" w:hAnsi="Amiri" w:eastAsia="Amiri" w:cs="Amiri"/>
          <w:color w:val="111111"/>
          <w:sz w:val="28"/>
          <w:sz w:val="28"/>
          <w:szCs w:val="28"/>
          <w:rtl w:val="true"/>
          <w:lang w:bidi="ar-SA"/>
        </w:rPr>
        <w:t>بقدر ما قطع من الطريق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معه قوم وامتنع آخرون </w:t>
      </w:r>
      <w:r>
        <w:rPr>
          <w:rFonts w:eastAsia="IRNazanin" w:cs="IRNazanin"/>
          <w:color w:val="111111"/>
          <w:sz w:val="28"/>
          <w:szCs w:val="28"/>
          <w:rtl w:val="true"/>
          <w:lang w:bidi="fa-IR"/>
        </w:rPr>
        <w:t xml:space="preserve">. </w:t>
      </w:r>
      <w:bookmarkStart w:id="192" w:name="pg8981_85705"/>
    </w:p>
    <w:p>
      <w:pPr>
        <w:pStyle w:val="Heading3"/>
        <w:numPr>
          <w:ilvl w:val="2"/>
          <w:numId w:val="1"/>
        </w:numPr>
        <w:rPr/>
      </w:pPr>
      <w:bookmarkStart w:id="193" w:name="__RefHeading___Toc1770098_2870459653"/>
      <w:bookmarkStart w:id="194" w:name="_Toc60"/>
      <w:bookmarkEnd w:id="192"/>
      <w:bookmarkEnd w:id="193"/>
      <w:r>
        <w:rPr>
          <w:rtl w:val="true"/>
        </w:rPr>
        <w:t>وصول الإمام الحسين إلى ذات عرق ولقاؤه مع بشر بن غالب</w:t>
      </w:r>
      <w:bookmarkEnd w:id="194"/>
    </w:p>
    <w:p>
      <w:pPr>
        <w:pStyle w:val="BookText"/>
        <w:rPr/>
      </w:pPr>
      <w:r>
        <w:rPr>
          <w:rFonts w:ascii="IRNazanin" w:hAnsi="IRNazanin" w:eastAsia="IRNazanin"/>
          <w:color w:val="111111"/>
          <w:sz w:val="28"/>
          <w:sz w:val="28"/>
          <w:szCs w:val="28"/>
          <w:rtl w:val="true"/>
          <w:lang w:bidi="fa-IR"/>
        </w:rPr>
        <w:t xml:space="preserve">ثم سار علیه السلام حتى بلغ ذات عرق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فلق بشر بن 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وله روايات عن الحسين ذكرت في عدّة الداعي، ويروي عنه عبدالله بن شريك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وارداً من العراق، فسأله عن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والسيوف مع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أخو بني أسد ، إنّ الله يفعل ما يشاء ويحكم ما يريد</w:t>
      </w:r>
      <w:r>
        <w:rPr>
          <w:rFonts w:eastAsia="IRNazanin" w:cs="IRNazanin"/>
          <w:color w:val="111111"/>
          <w:sz w:val="28"/>
          <w:szCs w:val="28"/>
          <w:rtl w:val="true"/>
          <w:lang w:bidi="fa-IR"/>
        </w:rPr>
        <w:t>».</w:t>
      </w:r>
    </w:p>
    <w:p>
      <w:pPr>
        <w:pStyle w:val="Heading3"/>
        <w:numPr>
          <w:ilvl w:val="2"/>
          <w:numId w:val="1"/>
        </w:numPr>
        <w:rPr/>
      </w:pPr>
      <w:bookmarkStart w:id="195" w:name="__RefHeading___Toc1770100_2870459653"/>
      <w:bookmarkStart w:id="196" w:name="_Toc61"/>
      <w:bookmarkEnd w:id="195"/>
      <w:r>
        <w:rPr>
          <w:rtl w:val="true"/>
        </w:rPr>
        <w:t>وصول الإمام الحسين إلى الثعلبية وما شاهده في المنام</w:t>
      </w:r>
      <w:bookmarkEnd w:id="196"/>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علیه السلام حتّى أتى الثعلبية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والثعلبية بفتح أوله من منازل طريق مكة من الكوفة بعد الشقوق وقبل الخزيمية، وهي ثلثا الطريق ، وأسفل منها ماء يقال له الضُّو يجعة على ميل منها مشرف ، وإنما سميت بالثعلبية لإقامة ثعلبة ابن عمرو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بثعلبة بن دودان بن اسد وهو أول من حفرها ونزلها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وقت الظهيرة ، فوضع رأسه ، فرقد ثم استيقظ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تسيرون والمنايا تسير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تسرعون والمنايا 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أفلسنا على الحق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بني والذي اليه مرجع العباد</w:t>
      </w:r>
      <w:r>
        <w:rPr>
          <w:rFonts w:eastAsia="Amiri" w:cs="Amiri" w:ascii="Amiri" w:hAnsi="Amiri"/>
          <w:color w:val="111111"/>
          <w:sz w:val="28"/>
          <w:szCs w:val="28"/>
          <w:rtl w:val="true"/>
          <w:lang w:bidi="ar-SA"/>
        </w:rPr>
        <w:t xml:space="preserve">». </w:t>
      </w:r>
      <w:bookmarkStart w:id="197" w:name="pg8981_85706"/>
    </w:p>
    <w:p>
      <w:pPr>
        <w:pStyle w:val="BookText"/>
        <w:rPr/>
      </w:pPr>
      <w:bookmarkEnd w:id="197"/>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إذن لا نبالي بالموت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فجزاك الله يابني خير ما جزا ولداً عن والده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8" w:name="__RefHeading___Toc1770102_2870459653"/>
      <w:bookmarkStart w:id="199" w:name="_Toc62"/>
      <w:bookmarkEnd w:id="198"/>
      <w:r>
        <w:rPr>
          <w:rtl w:val="true"/>
        </w:rPr>
        <w:t>ملاقاته مع أبي هرة وما جرى بينهما</w:t>
      </w:r>
      <w:bookmarkEnd w:id="199"/>
    </w:p>
    <w:p>
      <w:pPr>
        <w:pStyle w:val="BookText"/>
        <w:rPr/>
      </w:pPr>
      <w:r>
        <w:rPr>
          <w:rFonts w:ascii="IRNazanin" w:hAnsi="IRNazanin" w:eastAsia="IRNazanin"/>
          <w:color w:val="111111"/>
          <w:sz w:val="28"/>
          <w:sz w:val="28"/>
          <w:szCs w:val="28"/>
          <w:rtl w:val="true"/>
          <w:lang w:bidi="fa-IR"/>
        </w:rPr>
        <w:t xml:space="preserve">ثم بات علیه السلام في الموضع ، فلما أصبح ، فإذا هو برجل من أهل الكوفة يكنّى أبا هِرّة الأزدي لم أعثر على مَن 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أتاه سلّم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الذي أخرجك من حرم الله وحرم جدك رسول الله صلی الله علیه و آله وسلم ؟</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أبا هرة ، إنّ بني أُميّة أخذوا مالي فصبرتُ، وشتموا عرضي فصبرت وطلبوا دمي فهربتُ، وأيم الله لتقتلني الفئة الباغية وليلبستهم الله ذلاً شاملاً وسيفاً قاطعاً، وليسلطن الله عليهم من ،يذلّهم، حتى يكونوا أذلّ من قوم سبأ إذ ملكتهم امرأة منهم فَحَكَمتْ في</w:t>
      </w:r>
    </w:p>
    <w:p>
      <w:pPr>
        <w:pStyle w:val="BookText"/>
        <w:rPr/>
      </w:pPr>
      <w:r>
        <w:rPr>
          <w:rFonts w:ascii="IRNazanin" w:hAnsi="IRNazanin" w:eastAsia="IRNazanin"/>
          <w:color w:val="111111"/>
          <w:sz w:val="28"/>
          <w:sz w:val="28"/>
          <w:szCs w:val="28"/>
          <w:rtl w:val="true"/>
          <w:lang w:bidi="fa-IR"/>
        </w:rPr>
        <w:t>أموالهم ودمائهم حتى أذلّتهم</w:t>
      </w:r>
      <w:r>
        <w:rPr>
          <w:rFonts w:eastAsia="IRNazanin" w:cs="IRNazanin"/>
          <w:color w:val="111111"/>
          <w:sz w:val="28"/>
          <w:szCs w:val="28"/>
          <w:rtl w:val="true"/>
          <w:lang w:bidi="fa-IR"/>
        </w:rPr>
        <w:t>».</w:t>
      </w:r>
    </w:p>
    <w:p>
      <w:pPr>
        <w:pStyle w:val="Heading3"/>
        <w:numPr>
          <w:ilvl w:val="2"/>
          <w:numId w:val="1"/>
        </w:numPr>
        <w:rPr/>
      </w:pPr>
      <w:bookmarkStart w:id="200" w:name="__RefHeading___Toc1770104_2870459653"/>
      <w:bookmarkStart w:id="201" w:name="_Toc63"/>
      <w:bookmarkEnd w:id="200"/>
      <w:r>
        <w:rPr>
          <w:rtl w:val="true"/>
        </w:rPr>
        <w:t>زهير بن القين وكيفية لحوقه بالحسين</w:t>
      </w:r>
      <w:bookmarkEnd w:id="201"/>
    </w:p>
    <w:p>
      <w:pPr>
        <w:pStyle w:val="BookText"/>
        <w:rPr/>
      </w:pPr>
      <w:r>
        <w:rPr>
          <w:rFonts w:ascii="IRNazanin" w:hAnsi="IRNazanin" w:eastAsia="IRNazanin"/>
          <w:color w:val="111111"/>
          <w:sz w:val="28"/>
          <w:sz w:val="28"/>
          <w:szCs w:val="28"/>
          <w:rtl w:val="true"/>
          <w:lang w:bidi="fa-IR"/>
        </w:rPr>
        <w:t xml:space="preserve">ثم سار علیه السلام، وحدّث جماعة من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في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فزارة وبجيلة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زهير بن ا القين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أقبلنا من مكة ، فكنّا نساير الحسين علیه السلام، وما شيء أكره إلينا من مسايرته، لأن معه نسوانه ، فكان إذا أراد النزول اعتزلناه ، فنزلنا ناحية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في بعض الأيام نزل في مكان، فلم نجد يداً من أن ننازله فيه، فبينما نحن نتغدى بطعام لنا إذا أقبل رسول الحسين علیه السلام حتى سلّم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زهير بن القين إن أبا عبد الله علیه السلام بعثني إليك لتأتيه، فطرح كل إنسان منّا ما في يده حتى كانما على رؤوسنا الطير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زوجته وهي ديلم بنت عمرو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وهي التي قالت لغلام لزهير بعد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فكفّن مولاك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فرأيت حسيناً ملق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 مولاي وأدع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فكفنت حسيناً ، ثم رجعت فقلت ذلك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وأعطتني كفناً آخر،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 ،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الإمام الحسين من كتاب الطبقات المطبوع في مجلة تراثنا ،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أيضاً أعلام النساء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أيبعث إليك ابن رسول الله ثم لا تأتيه ، فلو أتيته فسمعت من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إليه زهير ، فما لبث أن جاء مستبشراً قد أشرق وجهه ، فأمر بفسطاطه فقوّض وبثقله ومتاعه فحوّل إلى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 فإنّي لا أحب أن يصيبك بسببي إلا خير ، وقد عزمت على صحبة الحسين علیه السلام الأفديه بروحي وأقيه بنفسي وأقيه بنفسي </w:t>
      </w:r>
      <w:r>
        <w:rPr>
          <w:rStyle w:val="FootnoteAnchor"/>
          <w:rtl w:val="true"/>
        </w:rPr>
        <w:footnoteReference w:id="187"/>
      </w:r>
      <w:r>
        <w:rPr>
          <w:rFonts w:ascii="Amiri" w:hAnsi="Amiri" w:eastAsia="Amiri" w:cs="Amiri"/>
          <w:color w:val="111111"/>
          <w:sz w:val="28"/>
          <w:sz w:val="28"/>
          <w:szCs w:val="28"/>
          <w:rtl w:val="true"/>
          <w:lang w:bidi="ar-SA"/>
        </w:rPr>
        <w:t xml:space="preserve">، ثمّ أعطاها مالها وسلّمها إلى بعض بني عنها ليوصلها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وودعته وبكت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w:t>
      </w:r>
      <w:r>
        <w:rPr>
          <w:rStyle w:val="FootnoteAnchor"/>
          <w:rtl w:val="true"/>
        </w:rPr>
        <w:footnoteReference w:id="188"/>
      </w:r>
      <w:r>
        <w:rPr>
          <w:rFonts w:ascii="IRNazanin" w:hAnsi="IRNazanin" w:eastAsia="IRNazanin"/>
          <w:color w:val="111111"/>
          <w:sz w:val="28"/>
          <w:sz w:val="28"/>
          <w:szCs w:val="28"/>
          <w:rtl w:val="true"/>
          <w:lang w:bidi="fa-IR"/>
        </w:rPr>
        <w:t>الله لك ، أسألك أن تذكرني في القيامة عند جد الحسين 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يصحبني ، وإلا فهو آخر العهد منّى </w:t>
      </w:r>
      <w:r>
        <w:rPr>
          <w:rStyle w:val="FootnoteAnchor"/>
          <w:rtl w:val="true"/>
        </w:rPr>
        <w:footnoteReference w:id="189"/>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bookmarkStart w:id="202" w:name="pg8981_85708"/>
    </w:p>
    <w:p>
      <w:pPr>
        <w:pStyle w:val="Heading3"/>
        <w:numPr>
          <w:ilvl w:val="2"/>
          <w:numId w:val="1"/>
        </w:numPr>
        <w:rPr/>
      </w:pPr>
      <w:bookmarkStart w:id="203" w:name="__RefHeading___Toc1770106_2870459653"/>
      <w:bookmarkStart w:id="204" w:name="_Toc64"/>
      <w:bookmarkEnd w:id="202"/>
      <w:bookmarkEnd w:id="203"/>
      <w:r>
        <w:rPr>
          <w:rtl w:val="true"/>
        </w:rPr>
        <w:t>وصول الإمام الحسين إلى زبالة، ووصول خبر مسلم إليه</w:t>
      </w:r>
      <w:bookmarkEnd w:id="204"/>
    </w:p>
    <w:p>
      <w:pPr>
        <w:pStyle w:val="BookText"/>
        <w:rPr/>
      </w:pPr>
      <w:r>
        <w:rPr>
          <w:rFonts w:ascii="IRNazanin" w:hAnsi="IRNazanin" w:eastAsia="IRNazanin"/>
          <w:color w:val="111111"/>
          <w:sz w:val="28"/>
          <w:sz w:val="28"/>
          <w:szCs w:val="28"/>
          <w:rtl w:val="true"/>
          <w:lang w:bidi="fa-IR"/>
        </w:rPr>
        <w:t xml:space="preserve">ثمّ سار الحسين علیه السلام حتى بلغ زبالة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 فأتاه فيها خبر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عقيل ، فعرف بذلك جماعة ممن تبعه ، فتفرق عنه أهل الأطماع والإرتياب ، وبقي معه أهله وخيار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 الموضع بالبكاء والعويل </w:t>
      </w:r>
      <w:r>
        <w:rPr>
          <w:rStyle w:val="FootnoteAnchor"/>
          <w:rtl w:val="true"/>
        </w:rPr>
        <w:footnoteReference w:id="192"/>
      </w:r>
      <w:r>
        <w:rPr>
          <w:rFonts w:ascii="Amiri" w:hAnsi="Amiri" w:eastAsia="Amiri" w:cs="Amiri"/>
          <w:color w:val="111111"/>
          <w:sz w:val="28"/>
          <w:sz w:val="28"/>
          <w:szCs w:val="28"/>
          <w:rtl w:val="true"/>
          <w:lang w:bidi="ar-SA"/>
        </w:rPr>
        <w:t xml:space="preserve">لقتل مسلم بن عقيل ، وسالت الدموع عليه كلّ مسيل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70108_2870459653"/>
      <w:bookmarkStart w:id="206" w:name="_Toc65"/>
      <w:bookmarkEnd w:id="205"/>
      <w:r>
        <w:rPr>
          <w:rtl w:val="true"/>
        </w:rPr>
        <w:t>ملاقاة الإمام الحسين مع الفرزدق</w:t>
      </w:r>
      <w:bookmarkEnd w:id="206"/>
    </w:p>
    <w:p>
      <w:pPr>
        <w:pStyle w:val="BookText"/>
        <w:rPr/>
      </w:pPr>
      <w:r>
        <w:rPr>
          <w:rFonts w:ascii="IRNazanin" w:hAnsi="IRNazanin" w:eastAsia="IRNazanin"/>
          <w:color w:val="111111"/>
          <w:sz w:val="28"/>
          <w:sz w:val="28"/>
          <w:szCs w:val="28"/>
          <w:rtl w:val="true"/>
          <w:lang w:bidi="fa-IR"/>
        </w:rPr>
        <w:t xml:space="preserve">ثمّ أن الحسين علیه السلام سار قاصداً لما دعاه الله إليه ، فلقيه </w:t>
      </w:r>
      <w:r>
        <w:rPr>
          <w:rStyle w:val="FootnoteAnchor"/>
          <w:rtl w:val="true"/>
        </w:rPr>
        <w:footnoteReference w:id="193"/>
      </w:r>
      <w:r>
        <w:rPr>
          <w:rFonts w:ascii="Amiri" w:hAnsi="Amiri" w:eastAsia="Amiri" w:cs="Amiri"/>
          <w:color w:val="111111"/>
          <w:sz w:val="28"/>
          <w:sz w:val="28"/>
          <w:szCs w:val="28"/>
          <w:rtl w:val="true"/>
          <w:lang w:bidi="ar-SA"/>
        </w:rPr>
        <w:t xml:space="preserve">الفرزدق، فسلّم ال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كيف تركن إلى أهل الكوفة وهم الذين قتلوا ابن عمّك مسلم بن عقيل وشيعته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فاستعبر الحسين علیه السلام باكياً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مسلماً ، فلقد صار إلى رَوْح الله وريحانه وتحيّته ورضوانه، أما أنّه قد قضى ما عليه وبقي ما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أنشأ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أعلا وأنبلُ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امرءٍ بالسيف في الله أفضلُ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فقلّة حرص المرء في السعى </w:t>
      </w:r>
      <w:r>
        <w:rPr>
          <w:rStyle w:val="FootnoteAnchor"/>
          <w:rtl w:val="true"/>
        </w:rPr>
        <w:footnoteReference w:id="194"/>
      </w:r>
      <w:r>
        <w:rPr>
          <w:rFonts w:ascii="Amiri" w:hAnsi="Amiri" w:eastAsia="Amiri" w:cs="Amiri"/>
          <w:color w:val="111111"/>
          <w:sz w:val="28"/>
          <w:sz w:val="28"/>
          <w:szCs w:val="28"/>
          <w:rtl w:val="true"/>
          <w:lang w:bidi="ar-SA"/>
        </w:rPr>
        <w:t xml:space="preserve">أجملُ </w:t>
      </w:r>
      <w:bookmarkStart w:id="207" w:name="pg8981_85709"/>
    </w:p>
    <w:p>
      <w:pPr>
        <w:pStyle w:val="BookText"/>
        <w:rPr/>
      </w:pPr>
      <w:bookmarkEnd w:id="207"/>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متروك به المرء </w:t>
      </w:r>
      <w:r>
        <w:rPr>
          <w:rStyle w:val="FootnoteAnchor"/>
          <w:rtl w:val="true"/>
        </w:rPr>
        <w:footnoteReference w:id="195"/>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770110_2870459653"/>
      <w:bookmarkStart w:id="209" w:name="_Toc66"/>
      <w:bookmarkEnd w:id="208"/>
      <w:r>
        <w:rPr>
          <w:rtl w:val="true"/>
        </w:rPr>
        <w:t>كتابة الإمام الحسين كتاباً إلى أصحابه بالكوفة</w:t>
      </w:r>
      <w:bookmarkEnd w:id="209"/>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الحسين علیه السلام كتاباً إلى سليمان بن صرد والمسيب بن نَحِبَة </w:t>
      </w:r>
      <w:r>
        <w:rPr>
          <w:rStyle w:val="FootnoteAnchor"/>
          <w:rtl w:val="true"/>
        </w:rPr>
        <w:footnoteReference w:id="197"/>
      </w:r>
      <w:r>
        <w:rPr>
          <w:rFonts w:ascii="Amiri" w:hAnsi="Amiri" w:eastAsia="Amiri" w:cs="Amiri"/>
          <w:color w:val="111111"/>
          <w:sz w:val="28"/>
          <w:sz w:val="28"/>
          <w:szCs w:val="28"/>
          <w:rtl w:val="true"/>
          <w:lang w:bidi="ar-SA"/>
        </w:rPr>
        <w:t xml:space="preserve">ورفاعة بن شدّاد وجماعة من الشيعة بالكوفة ، وبعث به مع قيس بن مسهر الصيداوي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وقيس بن مسهر أسدي من عدنان شاب كوفي من أشراف بني أسد ، أحد حملة الرسائل من قبل الكوفيين إلى الحسين بعد إعلان الحسين رفضه لبيعة يزيد وخروجه إلى مكة، صحب مسلم بن عقيل حين قدم من مكة مبعوثاً من قبل الحسين إلى الكوفة ، حمل رسالة من مسلم إلى الحسين يخبره فيها بيعة من بايع ويدعوه إلى 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3"/>
        <w:numPr>
          <w:ilvl w:val="2"/>
          <w:numId w:val="1"/>
        </w:numPr>
        <w:rPr/>
      </w:pPr>
      <w:bookmarkStart w:id="210" w:name="__RefHeading___Toc1770112_2870459653"/>
      <w:bookmarkStart w:id="211" w:name="_Toc67"/>
      <w:bookmarkEnd w:id="210"/>
      <w:r>
        <w:rPr>
          <w:rtl w:val="true"/>
        </w:rPr>
        <w:t>ما جرى لقيس بن مسهر حامل كتاب الحسين</w:t>
      </w:r>
      <w:bookmarkEnd w:id="211"/>
    </w:p>
    <w:p>
      <w:pPr>
        <w:pStyle w:val="BookText"/>
        <w:rPr/>
      </w:pPr>
      <w:r>
        <w:rPr>
          <w:rFonts w:ascii="Amiri" w:hAnsi="Amiri" w:eastAsia="Amiri" w:cs="Amiri"/>
          <w:color w:val="111111"/>
          <w:sz w:val="28"/>
          <w:sz w:val="28"/>
          <w:szCs w:val="28"/>
          <w:rtl w:val="true"/>
          <w:lang w:bidi="ar-SA"/>
        </w:rPr>
        <w:t xml:space="preserve">فلمّا قارب دخول الكوفة اعترضه الحصين بن نمير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التهذيب لابن عساكر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عبیدالله بن زیاد ليفتشه ، فأخرج الكتاب ومزقه ، فحمله الحصين إلى ابن زياد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شيعة أمير المؤمنين علي بن أبي طالب وابنه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مزقت الكتاب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ما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الكتاب وإلى مَن ؟</w:t>
      </w:r>
    </w:p>
    <w:p>
      <w:pPr>
        <w:pStyle w:val="BookText"/>
        <w:rPr/>
      </w:pPr>
      <w:r>
        <w:rPr>
          <w:rFonts w:ascii="IRNazanin" w:hAnsi="IRNazanin" w:eastAsia="IRNazanin"/>
          <w:color w:val="111111"/>
          <w:sz w:val="28"/>
          <w:sz w:val="28"/>
          <w:szCs w:val="28"/>
          <w:rtl w:val="true"/>
          <w:lang w:bidi="fa-IR"/>
        </w:rPr>
        <w:t>قال من الحسين بن علي علیه السلام إلى جماعة من أهل الكوفة لا أعرف أسماءهم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تفارقني حتى تخبرني بأسماء هؤلاء القوم ، أو تصعد المنبر فتلعن الحسين وأباه وأخاه ، وإلا قطعتك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القوم فلا أخبرك بأسمائهم ، وأمّا لعن الحسين وأبيه وأخيه فأفعل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المنبر ، فحمد الله وأثنى عليه وصلى على النبي الله صلی الله علیه و آله وسلم ، وأكثر من الترحم على على وولده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لعن عبيد الله بن زياد وأباه، ولعن عناة بني أُميّة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علي إليكم ، وقد خلّفته بموضع كذا وكذا ، فأجيبوه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ابن زياد بذلك </w:t>
      </w:r>
      <w:r>
        <w:rPr>
          <w:rStyle w:val="FootnoteAnchor"/>
          <w:rtl w:val="true"/>
        </w:rPr>
        <w:footnoteReference w:id="200"/>
      </w:r>
      <w:r>
        <w:rPr>
          <w:rFonts w:ascii="Amiri" w:hAnsi="Amiri" w:eastAsia="Amiri" w:cs="Amiri"/>
          <w:color w:val="111111"/>
          <w:sz w:val="28"/>
          <w:sz w:val="28"/>
          <w:szCs w:val="28"/>
          <w:rtl w:val="true"/>
          <w:lang w:bidi="ar-SA"/>
        </w:rPr>
        <w:t xml:space="preserve">، فأمر بإلقائه من أعلا القصر ، فأُلقي من هناك ، فمات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الحسين علیه السلام لموته ، فاستعبر باكياً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ولشيعتنا منزلاً كريماً واجمع بيننا وبينهم في مستقر رحمتك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هذا الكتاب كتبه الحسين علیه السلام من الحاجز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وفي و في مراصد الاطلاع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الرمة منزل يجمع طريق البصرة والكوفة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666/11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الرمة واد معروف بعالية نجد ، 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قاع عظيم بنجد تنصب إليه أودية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bookmarkStart w:id="212" w:name="pg8981_85711"/>
    </w:p>
    <w:p>
      <w:pPr>
        <w:pStyle w:val="Heading3"/>
        <w:numPr>
          <w:ilvl w:val="2"/>
          <w:numId w:val="1"/>
        </w:numPr>
        <w:rPr/>
      </w:pPr>
      <w:bookmarkStart w:id="213" w:name="__RefHeading___Toc1770114_2870459653"/>
      <w:bookmarkStart w:id="214" w:name="_Toc68"/>
      <w:bookmarkEnd w:id="212"/>
      <w:bookmarkEnd w:id="213"/>
      <w:r>
        <w:rPr>
          <w:rtl w:val="true"/>
        </w:rPr>
        <w:t>التقاء الإمام الحسين مع الحرّ وما جرى بينهما</w:t>
      </w:r>
      <w:bookmarkEnd w:id="214"/>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الحسين علیه السلام حتى صار على مرحلتين من الكوفة فاذا </w:t>
      </w:r>
      <w:r>
        <w:rPr>
          <w:rStyle w:val="FootnoteAnchor"/>
          <w:rtl w:val="true"/>
        </w:rPr>
        <w:footnoteReference w:id="203"/>
      </w:r>
      <w:r>
        <w:rPr>
          <w:rFonts w:ascii="Amiri" w:hAnsi="Amiri" w:eastAsia="Amiri" w:cs="Amiri"/>
          <w:color w:val="111111"/>
          <w:sz w:val="28"/>
          <w:sz w:val="28"/>
          <w:szCs w:val="28"/>
          <w:rtl w:val="true"/>
          <w:lang w:bidi="ar-SA"/>
        </w:rPr>
        <w:t xml:space="preserve">بالحرّ بن يزيد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وأصحابه وأبى أن يكون منهم ، فانصرف إلى الحسين، فقاتل بين يديه قتالاً عجيباً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البداية والنهاية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ألف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 أم علينا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يا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تراد القول بينهما ، حتى 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كنتم على خلاف أتتني به كتبكم وقَدِمت به عليّ رسلكم ، فإنّي أرجع إلى الموضع الذي أتيتُ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فمنعه الحرّ وأصحابه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خذ يابن رسول الله طريقاً لا يدخلك الكوفة ولا يوصلك إلى المدينة لأعتذر إلى ابن زياد بأنك خالفتني</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فتياسر الحسين علیه السلام، حتى وصل إلى عذيب الهجانات </w:t>
      </w:r>
      <w:r>
        <w:rPr>
          <w:rFonts w:eastAsia="IRNazanin" w:cs="IRNazanin"/>
          <w:color w:val="111111"/>
          <w:sz w:val="28"/>
          <w:szCs w:val="28"/>
          <w:rtl w:val="true"/>
          <w:lang w:bidi="fa-IR"/>
        </w:rPr>
        <w:t>.</w:t>
      </w:r>
      <w:r>
        <w:rPr>
          <w:rStyle w:val="FootnoteAnchor"/>
          <w:rtl w:val="true"/>
        </w:rPr>
        <w:footnoteReference w:id="2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bookmarkStart w:id="215" w:name="pg8981_85712"/>
    </w:p>
    <w:p>
      <w:pPr>
        <w:pStyle w:val="Heading3"/>
        <w:numPr>
          <w:ilvl w:val="2"/>
          <w:numId w:val="1"/>
        </w:numPr>
        <w:rPr/>
      </w:pPr>
      <w:bookmarkStart w:id="216" w:name="__RefHeading___Toc1770116_2870459653"/>
      <w:bookmarkStart w:id="217" w:name="_Toc69"/>
      <w:bookmarkEnd w:id="215"/>
      <w:bookmarkEnd w:id="216"/>
      <w:r>
        <w:rPr>
          <w:rtl w:val="true"/>
        </w:rPr>
        <w:t>خطبة الإمام الحسين لما ضيّق عليهم الحرّ بالمسير</w:t>
      </w:r>
      <w:bookmarkEnd w:id="2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کتاب عبيد الله بن زياد إلى الحرّ يلومه في أمر الحسين علیه السلام، ويأمره بالتضييق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فعرض له الحرّ وأصحابه ومنعوه من المسير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تأمرنا بالعدول عن الطريق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كتاب الأمير عبيد الله بن زياد قد وصل يأمرني فيه بالتضييق عليك ، وقد جعل علي عيناً يطالبني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علیه السلام خطيباً في أصحابه ، فحمد الله وأثنى عليه وذكر جده فصلّى عليه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بنا من الأمر ما قد ترون، وإنّ الدنيا قد تنكرت وتغيّرت وأدبر معروفها واستمرت جَدّاء، ولم يبق منها إلا صبابة كصبابة الإناء، وخسيس عيش كالمرعى الوبيل، ألا ترون إلى الحق لا يعمل به، وإلى الباطل لا يتناهى عنه ، ليرغب المؤمن في لقاء ربّه محقاً، فإنّي لا أرى الموت إلا سعادة والحياة مع الظالمين إلّا برما</w:t>
      </w:r>
      <w:r>
        <w:rPr>
          <w:rFonts w:eastAsia="IRNazanin" w:cs="IRNazanin"/>
          <w:color w:val="111111"/>
          <w:sz w:val="28"/>
          <w:szCs w:val="28"/>
          <w:rtl w:val="true"/>
          <w:lang w:bidi="fa-IR"/>
        </w:rPr>
        <w:t>».</w:t>
      </w:r>
    </w:p>
    <w:p>
      <w:pPr>
        <w:pStyle w:val="Heading3"/>
        <w:numPr>
          <w:ilvl w:val="2"/>
          <w:numId w:val="1"/>
        </w:numPr>
        <w:rPr/>
      </w:pPr>
      <w:bookmarkStart w:id="218" w:name="__RefHeading___Toc1770118_2870459653"/>
      <w:bookmarkStart w:id="219" w:name="_Toc70"/>
      <w:bookmarkEnd w:id="218"/>
      <w:r>
        <w:rPr>
          <w:rtl w:val="true"/>
        </w:rPr>
        <w:t>ما قاله زهير بن القين بعد خطبة الإمام الحسين</w:t>
      </w:r>
      <w:bookmarkEnd w:id="219"/>
    </w:p>
    <w:p>
      <w:pPr>
        <w:pStyle w:val="BookText"/>
        <w:rPr/>
      </w:pPr>
      <w:r>
        <w:rPr>
          <w:rFonts w:ascii="Amiri" w:hAnsi="Amiri" w:eastAsia="Amiri" w:cs="Amiri"/>
          <w:color w:val="111111"/>
          <w:sz w:val="28"/>
          <w:sz w:val="28"/>
          <w:szCs w:val="28"/>
          <w:rtl w:val="true"/>
          <w:lang w:bidi="ar-SA"/>
        </w:rPr>
        <w:t xml:space="preserve">فقام زهير بن القين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سمعنا هدانا الله بك يابن رسول الله مقالتك ، ولو كانت الدنيا لنا باقية وكنا فيها مخلّدين لآثرنا النهوض معك على الاقامة فيها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770120_2870459653"/>
      <w:bookmarkStart w:id="221" w:name="_Toc71"/>
      <w:bookmarkEnd w:id="220"/>
      <w:r>
        <w:rPr>
          <w:rtl w:val="true"/>
        </w:rPr>
        <w:t>ما قاله هلال بن نافع البجلي</w:t>
      </w:r>
      <w:bookmarkEnd w:id="2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هلال بن نافع البجلي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إبصار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كرهنا لقاء ربنّا وإنّا</w:t>
      </w:r>
      <w:bookmarkStart w:id="222" w:name="pg8981_85713"/>
    </w:p>
    <w:p>
      <w:pPr>
        <w:pStyle w:val="BookText"/>
        <w:rPr/>
      </w:pPr>
      <w:bookmarkEnd w:id="222"/>
      <w:r>
        <w:rPr>
          <w:rFonts w:ascii="Amiri" w:hAnsi="Amiri" w:eastAsia="Amiri" w:cs="Amiri"/>
          <w:color w:val="111111"/>
          <w:sz w:val="28"/>
          <w:sz w:val="28"/>
          <w:szCs w:val="28"/>
          <w:rtl w:val="true"/>
          <w:lang w:bidi="ar-SA"/>
        </w:rPr>
        <w:t xml:space="preserve">على نيّاتنا وبصائرنا ، نوالي من والاك ونعادي من عاداك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770122_2870459653"/>
      <w:bookmarkStart w:id="224" w:name="_Toc72"/>
      <w:bookmarkEnd w:id="223"/>
      <w:r>
        <w:rPr>
          <w:rtl w:val="true"/>
        </w:rPr>
        <w:t>ما قاله برير</w:t>
      </w:r>
      <w:bookmarkEnd w:id="2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برير بن حصين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بن حفير، والظاهر أن خضير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سيّد القراء ، كان شيخاً تابعيّاً ناسكاً قارئاً للقرآن ومن شيوخ القراءة في جامع الكوفة ، وله في الهمدانيين شرف وقدر ، وكان مشهوراً ومحترماً في مجتمع الكوفة ، وهو همداني من شعب كهلان وطنه الكوفة ، بذل محاولة لصرف عمر بن سعد عن ولائه للسلطة الأموية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لقد منّ الله بك علينا أن نقاتل بين يديك فتقطع فيك أعضاؤنا ، ثم يكون جدك شفيعنا يوم القيامة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770124_2870459653"/>
      <w:bookmarkStart w:id="226" w:name="_Toc73"/>
      <w:bookmarkEnd w:id="225"/>
      <w:r>
        <w:rPr>
          <w:rtl w:val="true"/>
        </w:rPr>
        <w:t>وصول الإمام الحسين إلى أرض كربلاء</w:t>
      </w:r>
      <w:bookmarkEnd w:id="2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الحسين علیه السلام قام </w:t>
      </w:r>
      <w:r>
        <w:rPr>
          <w:rStyle w:val="FootnoteAnchor"/>
          <w:rtl w:val="true"/>
        </w:rPr>
        <w:footnoteReference w:id="209"/>
      </w:r>
      <w:r>
        <w:rPr>
          <w:rFonts w:ascii="Amiri" w:hAnsi="Amiri" w:eastAsia="Amiri" w:cs="Amiri"/>
          <w:color w:val="111111"/>
          <w:sz w:val="28"/>
          <w:sz w:val="28"/>
          <w:szCs w:val="28"/>
          <w:rtl w:val="true"/>
          <w:lang w:bidi="ar-SA"/>
        </w:rPr>
        <w:t xml:space="preserve">وركب ، وصار كلما أراد المسير يمنعونه تارةً ويسايرونه أخرى ، حتى بلغ كربلاء ، وكان ذلك في اليوم الثاني </w:t>
      </w:r>
      <w:r>
        <w:rPr>
          <w:rStyle w:val="FootnoteAnchor"/>
          <w:rtl w:val="true"/>
        </w:rPr>
        <w:footnoteReference w:id="210"/>
      </w:r>
      <w:r>
        <w:rPr>
          <w:rFonts w:ascii="Amiri" w:hAnsi="Amiri" w:eastAsia="Amiri" w:cs="Amiri"/>
          <w:color w:val="111111"/>
          <w:sz w:val="28"/>
          <w:sz w:val="28"/>
          <w:szCs w:val="28"/>
          <w:rtl w:val="true"/>
          <w:lang w:bidi="ar-SA"/>
        </w:rPr>
        <w:t>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انزلوا هاهنا والله محطّ ركابنا وسفك دمائنا هاهنا والله مخط قبورنا، وهاهنا والله سبي حريمنا بهذا حدثني جدّي</w:t>
      </w:r>
      <w:r>
        <w:rPr>
          <w:rFonts w:eastAsia="Amiri" w:cs="Amiri" w:ascii="Amiri" w:hAnsi="Amiri"/>
          <w:color w:val="111111"/>
          <w:sz w:val="28"/>
          <w:szCs w:val="28"/>
          <w:rtl w:val="true"/>
          <w:lang w:bidi="ar-SA"/>
        </w:rPr>
        <w:t>» .</w:t>
      </w:r>
      <w:r>
        <w:rPr>
          <w:rStyle w:val="FootnoteAnchor"/>
          <w:rtl w:val="true"/>
        </w:rPr>
        <w:footnoteReference w:id="2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فنزلوا جميعاً ، ونزل الحر وأصحابه ناحية ، وجلس الحسين علیه السلام يصلح سيفه ويقول </w:t>
      </w:r>
      <w:r>
        <w:rPr>
          <w:rFonts w:eastAsia="IRNazanin" w:cs="IRNazanin"/>
          <w:color w:val="111111"/>
          <w:sz w:val="28"/>
          <w:szCs w:val="28"/>
          <w:rtl w:val="true"/>
          <w:lang w:bidi="fa-IR"/>
        </w:rPr>
        <w:t xml:space="preserve">: </w:t>
      </w:r>
      <w:bookmarkStart w:id="227" w:name="pg8981_85714"/>
    </w:p>
    <w:p>
      <w:pPr>
        <w:pStyle w:val="Heading3"/>
        <w:numPr>
          <w:ilvl w:val="2"/>
          <w:numId w:val="1"/>
        </w:numPr>
        <w:rPr/>
      </w:pPr>
      <w:bookmarkStart w:id="228" w:name="__RefHeading___Toc1770126_2870459653"/>
      <w:bookmarkStart w:id="229" w:name="_Toc74"/>
      <w:bookmarkEnd w:id="227"/>
      <w:bookmarkEnd w:id="228"/>
      <w:r>
        <w:rPr>
          <w:rtl w:val="true"/>
        </w:rPr>
        <w:t>إنشاد الإمام الحسين أبياتاً تدل على شهادته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دهر آف لك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فإلى سبيل</w:t>
      </w:r>
    </w:p>
    <w:p>
      <w:pPr>
        <w:pStyle w:val="BookText"/>
        <w:rPr/>
      </w:pPr>
      <w:r>
        <w:rPr>
          <w:rFonts w:ascii="Amiri" w:hAnsi="Amiri" w:eastAsia="Amiri" w:cs="Amiri"/>
          <w:color w:val="111111"/>
          <w:sz w:val="28"/>
          <w:sz w:val="28"/>
          <w:szCs w:val="28"/>
          <w:rtl w:val="true"/>
          <w:lang w:bidi="ar-SA"/>
        </w:rPr>
        <w:t>ما أقرب الوعد إلى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جنان وإلى مقيل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وكلّ حيّ سالك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وإنما الأمر إلى الجليل</w:t>
      </w:r>
    </w:p>
    <w:p>
      <w:pPr>
        <w:pStyle w:val="Heading3"/>
        <w:numPr>
          <w:ilvl w:val="2"/>
          <w:numId w:val="1"/>
        </w:numPr>
        <w:rPr/>
      </w:pPr>
      <w:bookmarkStart w:id="230" w:name="__RefHeading___Toc1770128_2870459653"/>
      <w:bookmarkStart w:id="231" w:name="_Toc75"/>
      <w:bookmarkEnd w:id="230"/>
      <w:r>
        <w:rPr>
          <w:rtl w:val="true"/>
        </w:rPr>
        <w:t>ما عملته زينب والعيال عند سماعهم للأبيات</w:t>
      </w:r>
      <w:bookmarkEnd w:id="231"/>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زينب ابنت فاطمة علیهاالسلام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ولزيادة الإطلاع راجع كتاب زينب الكبرى للشيخ جعفر النقدي ، فانّه أحسن وأجاد في دراسته عن هذه الشخصية البارزة سيّدة النساء بعد امها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هذا كلام من قد أيقن بالقتل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أختاه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واثكلاه ، ينعى إليّ الحسين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النسوة ، ولطمن الخدود ، وشققن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أم كلثوم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راجع من مصادر ترجمتها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السروية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النساء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فيه الكثير من مصادر ترجمتها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واعليّاه واأماه وافاطمتاه واحسناه</w:t>
      </w:r>
    </w:p>
    <w:p>
      <w:pPr>
        <w:pStyle w:val="BookText"/>
        <w:rPr/>
      </w:pPr>
      <w:r>
        <w:rPr>
          <w:rFonts w:ascii="Amiri" w:hAnsi="Amiri" w:eastAsia="Amiri" w:cs="Amiri"/>
          <w:color w:val="111111"/>
          <w:sz w:val="28"/>
          <w:sz w:val="28"/>
          <w:szCs w:val="28"/>
          <w:rtl w:val="true"/>
          <w:lang w:bidi="ar-SA"/>
        </w:rPr>
        <w:t xml:space="preserve">واحسيناه واضيعتاه بعدك يا أبا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فعزّاها الحسين علیه السلام وقال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تعزّي بعزاء الله ، فإنّ سكّان السموات يموتون، وأهل الأرض لا يبقون، وجميع البرّية يهلكون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يا أُمّ كلثوم، وأنتِ يا زينب، وأنتِ يا رقية</w:t>
      </w:r>
      <w:r>
        <w:rPr>
          <w:rStyle w:val="FootnoteAnchor"/>
          <w:rtl w:val="true"/>
        </w:rPr>
        <w:footnoteReference w:id="216"/>
      </w:r>
      <w:r>
        <w:rPr>
          <w:rFonts w:ascii="Amiri" w:hAnsi="Amiri" w:eastAsia="Amiri" w:cs="Amiri"/>
          <w:color w:val="111111"/>
          <w:sz w:val="28"/>
          <w:sz w:val="28"/>
          <w:szCs w:val="28"/>
          <w:rtl w:val="true"/>
          <w:lang w:bidi="ar-SA"/>
        </w:rPr>
        <w:t xml:space="preserve">، وأنت يا فاطمة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الطبقات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وأنتِ يا رباب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النساء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378/1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أنظرن إذا أنا قتلت فلا تشققن على جيباً ولا تخمشن على وجها ولا تقلن عليّ هجراً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من طريق آخر أنّ زينب لما سمعت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موضع منفرد عنه مع النساء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حاسرة تجرّ ثوبها ، حتى وقفت عليه وقالت </w:t>
      </w:r>
      <w:r>
        <w:rPr>
          <w:rFonts w:eastAsia="Amiri" w:cs="Amiri" w:ascii="Amiri" w:hAnsi="Amiri"/>
          <w:color w:val="111111"/>
          <w:sz w:val="28"/>
          <w:szCs w:val="28"/>
          <w:rtl w:val="true"/>
          <w:lang w:bidi="ar-SA"/>
        </w:rPr>
        <w:t xml:space="preserve">: </w:t>
      </w:r>
      <w:bookmarkStart w:id="232" w:name="pg8981_85716"/>
    </w:p>
    <w:p>
      <w:pPr>
        <w:pStyle w:val="BookText"/>
        <w:rPr/>
      </w:pPr>
      <w:bookmarkEnd w:id="232"/>
      <w:r>
        <w:rPr>
          <w:rFonts w:ascii="IRNazanin" w:hAnsi="IRNazanin" w:eastAsia="IRNazanin"/>
          <w:color w:val="111111"/>
          <w:sz w:val="28"/>
          <w:sz w:val="28"/>
          <w:szCs w:val="28"/>
          <w:rtl w:val="true"/>
          <w:lang w:bidi="fa-IR"/>
        </w:rPr>
        <w:t xml:space="preserve">و اثكلاه ، ليت الموت أعد مني الحياة اليوم ماتت أمي فاطمة الزهراء ، وأبي عليّ المرتضى ، وأخي الحسن الزكي ، يا خليفة الماضين وثمال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الحسين علیه السلام إليها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لا يذهبن حلمك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أستقتَلُ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غصته وتغرغرت عيناه بالدموع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 لو ترك القطا ليلاً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أفتغتصب نفسك اغتصاباً، فذلك أقرح لقلبي وأشدّ على نفسي ، ثم أهوت إلى جيبها فشقته وخرت مغشياً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علیه السلام فصبّ على وجهها الماء حتى أفاقت ، ثم عزّاها علیه السلام بجهده وذكرها المصيبة بموت أبيه وجده صلوات الله عليهم أجمعين</w:t>
      </w:r>
      <w:r>
        <w:rPr>
          <w:rFonts w:eastAsia="IRNazanin" w:cs="IRNazanin"/>
          <w:color w:val="111111"/>
          <w:sz w:val="28"/>
          <w:szCs w:val="28"/>
          <w:rtl w:val="true"/>
          <w:lang w:bidi="fa-IR"/>
        </w:rPr>
        <w:t>.</w:t>
      </w:r>
    </w:p>
    <w:p>
      <w:pPr>
        <w:pStyle w:val="Heading3"/>
        <w:numPr>
          <w:ilvl w:val="2"/>
          <w:numId w:val="1"/>
        </w:numPr>
        <w:rPr/>
      </w:pPr>
      <w:bookmarkStart w:id="233" w:name="__RefHeading___Toc1770130_2870459653"/>
      <w:bookmarkStart w:id="234" w:name="_Toc76"/>
      <w:bookmarkEnd w:id="233"/>
      <w:r>
        <w:rPr>
          <w:rtl w:val="true"/>
        </w:rPr>
        <w:t>ما يمكن أن يكون سبباً لحمل الحسين عياله معه</w:t>
      </w:r>
      <w:bookmarkEnd w:id="2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يمكن أن يكون سبباً لحمل الحسين علیه السلام الحرمه معه ولعياله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تركهن بالحجاز أو غيرها من البلاد كان يزيد بن معاوية لعنه الله أرسل مَن أخذهنّ إليه ، وصنع بهن من الإستيصال وسوء الأعمال ما يمنع الحسين علیه السلام من الجهاد والشهادة ، ويمتنع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يزيد بن معاوية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 السعادة</w:t>
      </w:r>
      <w:r>
        <w:rPr>
          <w:rFonts w:eastAsia="IRNazanin" w:cs="IRNazanin"/>
          <w:color w:val="111111"/>
          <w:sz w:val="28"/>
          <w:szCs w:val="28"/>
          <w:rtl w:val="true"/>
          <w:lang w:bidi="fa-IR"/>
        </w:rPr>
        <w:t xml:space="preserve">. </w:t>
      </w:r>
      <w:bookmarkStart w:id="235" w:name="pg8981_85717"/>
    </w:p>
    <w:p>
      <w:pPr>
        <w:pStyle w:val="Heading2"/>
        <w:numPr>
          <w:ilvl w:val="1"/>
          <w:numId w:val="1"/>
        </w:numPr>
        <w:rPr/>
      </w:pPr>
      <w:bookmarkStart w:id="236" w:name="__RefHeading___Toc1770132_2870459653"/>
      <w:bookmarkStart w:id="237" w:name="_Toc77"/>
      <w:bookmarkEnd w:id="235"/>
      <w:bookmarkEnd w:id="236"/>
      <w:r>
        <w:rPr>
          <w:rtl w:val="true"/>
        </w:rPr>
        <w:t>المسَلَكُ الثانى</w:t>
      </w:r>
      <w:bookmarkEnd w:id="237"/>
    </w:p>
    <w:p>
      <w:pPr>
        <w:pStyle w:val="Heading3"/>
        <w:numPr>
          <w:ilvl w:val="2"/>
          <w:numId w:val="1"/>
        </w:numPr>
        <w:rPr/>
      </w:pPr>
      <w:bookmarkStart w:id="238" w:name="__RefHeading___Toc1770134_2870459653"/>
      <w:bookmarkStart w:id="239" w:name="_Toc78"/>
      <w:bookmarkEnd w:id="238"/>
      <w:r>
        <w:rPr>
          <w:rtl w:val="true"/>
        </w:rPr>
        <w:t>اشارة</w:t>
      </w:r>
      <w:bookmarkEnd w:id="2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وَصْفِ حَاكِ القِتَالِ وَمَا يَقْربُ مِنْ تلْكَ الْحَالِ </w:t>
      </w:r>
      <w:r>
        <w:rPr>
          <w:rStyle w:val="FootnoteAnchor"/>
          <w:rtl w:val="true"/>
        </w:rPr>
        <w:footnoteReference w:id="2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981_85719"/>
      <w:bookmarkStart w:id="241" w:name="pg8981_85719"/>
      <w:bookmarkEnd w:id="241"/>
    </w:p>
    <w:p>
      <w:pPr>
        <w:pStyle w:val="Heading3"/>
        <w:numPr>
          <w:ilvl w:val="2"/>
          <w:numId w:val="1"/>
        </w:numPr>
        <w:rPr/>
      </w:pPr>
      <w:bookmarkStart w:id="242" w:name="pg8981_85719"/>
      <w:bookmarkStart w:id="243" w:name="__RefHeading___Toc1770136_2870459653"/>
      <w:bookmarkStart w:id="244" w:name="_Toc79"/>
      <w:bookmarkEnd w:id="242"/>
      <w:bookmarkEnd w:id="243"/>
      <w:r>
        <w:rPr>
          <w:rtl w:val="true"/>
        </w:rPr>
        <w:t>مناشدة الإمام الحسين القوم لإتمام الحجة</w:t>
      </w:r>
      <w:r>
        <w:rPr>
          <w:rtl w:val="true"/>
        </w:rPr>
        <w:t>....</w:t>
      </w:r>
      <w:bookmarkEnd w:id="244"/>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 عبيد الله بن زياد أصحابه إلى قتل الحسين علیه السلام فاتبعوه، واستخف قومه فأطاعوه، واشترى من عمر بن سعد آخرته بدنياه ودعاه إلى ولاية الحرب فلبّاه ، وخرج لقتال الحسين علیه السلام في أربعة </w:t>
      </w:r>
      <w:r>
        <w:rPr>
          <w:rStyle w:val="FootnoteAnchor"/>
          <w:rtl w:val="true"/>
        </w:rPr>
        <w:footnoteReference w:id="220"/>
      </w:r>
      <w:r>
        <w:rPr>
          <w:rFonts w:ascii="IRNazanin" w:hAnsi="IRNazanin" w:eastAsia="IRNazanin"/>
          <w:color w:val="111111"/>
          <w:sz w:val="28"/>
          <w:sz w:val="28"/>
          <w:szCs w:val="28"/>
          <w:rtl w:val="true"/>
          <w:lang w:bidi="fa-IR"/>
        </w:rPr>
        <w:t xml:space="preserve">آلاف فارس ، وأتبعه ابن زياد بالعساكر ، حتى تكاملت عنده إلى ست ليال خلون من المحرّم عشرون ألفاً ، فضيق على الحسين علیه السلام حتى نال منه </w:t>
      </w:r>
      <w:r>
        <w:rPr>
          <w:rStyle w:val="FootnoteAnchor"/>
          <w:rtl w:val="true"/>
        </w:rPr>
        <w:footnoteReference w:id="221"/>
      </w:r>
      <w:r>
        <w:rPr>
          <w:rFonts w:ascii="IRNazanin" w:hAnsi="IRNazanin" w:eastAsia="IRNazanin"/>
          <w:color w:val="111111"/>
          <w:sz w:val="28"/>
          <w:sz w:val="28"/>
          <w:szCs w:val="28"/>
          <w:rtl w:val="true"/>
          <w:lang w:bidi="fa-IR"/>
        </w:rPr>
        <w:t>العطش ومن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واتّكى على قائم</w:t>
      </w:r>
      <w:r>
        <w:rPr>
          <w:rStyle w:val="FootnoteAnchor"/>
          <w:rtl w:val="true"/>
        </w:rPr>
        <w:footnoteReference w:id="222"/>
      </w:r>
      <w:r>
        <w:rPr>
          <w:rFonts w:ascii="Amiri" w:hAnsi="Amiri" w:eastAsia="Amiri" w:cs="Amiri"/>
          <w:color w:val="111111"/>
          <w:sz w:val="28"/>
          <w:sz w:val="28"/>
          <w:szCs w:val="28"/>
          <w:rtl w:val="true"/>
          <w:lang w:bidi="ar-SA"/>
        </w:rPr>
        <w:t xml:space="preserve">سيفه ونادى بأعلى صوته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هل تعرفونني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أنت ابن رسول الله وسبطه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جدّي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أُمّي فاطمة ابنت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أبي علي بن أبي طالب؟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جدّتي خديجة بنت خويلد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الطبقات الكبرى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قسم النساء ، صفة الصفوة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نساء هذه الأُمة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حمزة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وحمزة بن عبد المطلب بن هاشم أبو عمارة ، سيد الشهداء ، استشهد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عمّ النبي أحد صناديد قريش وسادتهم في الجاهلية والاسلام ، هاجر مع النبي إلى المدينة ، حضر وقعة بدر وغيرها ، قتل يوم أحد ودفن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الشهداء عمّ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جعفر الطيار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الجنّة عمّي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هذا سيف رسول الله صلی الله علیه و آله وسلم أنا متقلده؟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هل تعلمون أنّ هذه عمامة رسول الله صلی الله علیه و آله وسلم أنا لابسها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هل تعلمون أن علياً كان أول الناس إسلاماً وأجزلهم </w:t>
      </w:r>
      <w:r>
        <w:rPr>
          <w:rStyle w:val="FootnoteAnchor"/>
          <w:rtl w:val="true"/>
        </w:rPr>
        <w:footnoteReference w:id="226"/>
      </w:r>
      <w:r>
        <w:rPr>
          <w:rFonts w:ascii="Amiri" w:hAnsi="Amiri" w:eastAsia="Amiri" w:cs="Amiri"/>
          <w:color w:val="111111"/>
          <w:sz w:val="28"/>
          <w:sz w:val="28"/>
          <w:szCs w:val="28"/>
          <w:rtl w:val="true"/>
          <w:lang w:bidi="ar-SA"/>
        </w:rPr>
        <w:t>علماً وأعظمهم حلماً وأنه وليّ كلّ مؤمن ومؤمنة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تستحلّون دمي وأبي صلوات الله عليه الذائد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 غداً، يذود عنه رجالاً كما يُذاد البعير الصادر على الماء، ولواء الحمد بيد أبي يوم القيامة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ونحن غير تاركيك حتى تذوق الموت عطشاً </w:t>
      </w:r>
      <w:r>
        <w:rPr>
          <w:rFonts w:eastAsia="Amiri" w:cs="Amiri" w:ascii="Amiri" w:hAnsi="Amiri"/>
          <w:color w:val="111111"/>
          <w:sz w:val="28"/>
          <w:szCs w:val="28"/>
          <w:rtl w:val="true"/>
          <w:lang w:bidi="ar-SA"/>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خطب هذه الخطبة وسمع بناته وأخته زينب كلامه بكين وندبن ولطمن </w:t>
      </w:r>
      <w:r>
        <w:rPr>
          <w:rStyle w:val="FootnoteAnchor"/>
          <w:rtl w:val="true"/>
        </w:rPr>
        <w:footnoteReference w:id="227"/>
      </w:r>
      <w:r>
        <w:rPr>
          <w:rFonts w:ascii="IRNazanin" w:hAnsi="IRNazanin" w:eastAsia="IRNazanin"/>
          <w:color w:val="111111"/>
          <w:sz w:val="28"/>
          <w:sz w:val="28"/>
          <w:szCs w:val="28"/>
          <w:rtl w:val="true"/>
          <w:lang w:bidi="fa-IR"/>
        </w:rPr>
        <w:t>وارتفعت أصواتهنّ</w:t>
      </w:r>
      <w:r>
        <w:rPr>
          <w:rFonts w:eastAsia="IRNazanin" w:cs="IRNazanin"/>
          <w:color w:val="111111"/>
          <w:sz w:val="28"/>
          <w:szCs w:val="28"/>
          <w:rtl w:val="true"/>
          <w:lang w:bidi="fa-IR"/>
        </w:rPr>
        <w:t xml:space="preserve">. </w:t>
      </w:r>
      <w:bookmarkStart w:id="245" w:name="pg8981_85722"/>
    </w:p>
    <w:p>
      <w:pPr>
        <w:pStyle w:val="Heading3"/>
        <w:numPr>
          <w:ilvl w:val="2"/>
          <w:numId w:val="1"/>
        </w:numPr>
        <w:rPr/>
      </w:pPr>
      <w:bookmarkStart w:id="246" w:name="__RefHeading___Toc1770138_2870459653"/>
      <w:bookmarkStart w:id="247" w:name="_Toc80"/>
      <w:bookmarkEnd w:id="245"/>
      <w:bookmarkEnd w:id="246"/>
      <w:r>
        <w:rPr>
          <w:rtl w:val="true"/>
        </w:rPr>
        <w:t>موقف العباس واخوته من الأمان الذي جاء به الشمر لهم</w:t>
      </w:r>
      <w:bookmarkEnd w:id="247"/>
    </w:p>
    <w:p>
      <w:pPr>
        <w:pStyle w:val="BookText"/>
        <w:rPr/>
      </w:pPr>
      <w:r>
        <w:rPr>
          <w:rFonts w:ascii="Amiri" w:hAnsi="Amiri" w:eastAsia="Amiri" w:cs="Amiri"/>
          <w:color w:val="111111"/>
          <w:sz w:val="28"/>
          <w:sz w:val="28"/>
          <w:szCs w:val="28"/>
          <w:rtl w:val="true"/>
          <w:lang w:bidi="ar-SA"/>
        </w:rPr>
        <w:t xml:space="preserve">فوجّه إليهنّ أخاه العباس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فى الزيارة والإرشاد والطبرى والاصفهاني والمسعودي والخوارزمي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الأصغر ، نسب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الزيارة والإرشاد والطبري والإصفهاني والخوارزمي والمسعودي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ابنه وقال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سكّتاهنّ فلعمري ليكترن بكاؤهنّ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کتاب عبیدالله على عمر بن سعد يحنّه على القتال وتعجيل النزال ، ويحذره من التأخير والإمهال ، فركبوا نحو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شمر بن ذي الجوشن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منه أبو عمرة فقتله وألقيت جثته للكلاب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لعنه الله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أُختي</w:t>
      </w:r>
    </w:p>
    <w:p>
      <w:pPr>
        <w:pStyle w:val="BookText"/>
        <w:rPr/>
      </w:pPr>
      <w:r>
        <w:rPr>
          <w:rFonts w:ascii="IRNazanin" w:hAnsi="IRNazanin" w:eastAsia="IRNazanin"/>
          <w:color w:val="111111"/>
          <w:sz w:val="28"/>
          <w:sz w:val="28"/>
          <w:szCs w:val="28"/>
          <w:rtl w:val="true"/>
          <w:lang w:bidi="fa-IR"/>
        </w:rPr>
        <w:t xml:space="preserve">عبدالله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الزيارة والإرشاد والطبري والاصفهاني والمسعودي والخوارزمي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الزيارة والإرشاد والطبري والاصفهاني والمسعودي والخوارزمي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والعباس وعثمان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 في الزيارة والإرشاد والطبري والإصفهاني والمسعودي والخوارزمي </w:t>
      </w:r>
      <w:r>
        <w:rPr>
          <w:rFonts w:eastAsia="Amiri" w:cs="Amiri" w:ascii="Amiri" w:hAnsi="Amiri"/>
          <w:color w:val="111111"/>
          <w:sz w:val="28"/>
          <w:szCs w:val="28"/>
          <w:rtl w:val="true"/>
          <w:lang w:bidi="ar-SA"/>
        </w:rPr>
        <w:t>.</w:t>
      </w:r>
      <w:bookmarkStart w:id="248" w:name="pg8981_85724"/>
    </w:p>
    <w:p>
      <w:pPr>
        <w:pStyle w:val="BookText"/>
        <w:rPr/>
      </w:pPr>
      <w:bookmarkEnd w:id="248"/>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أجيبوه وإن كان فاسقاً، فإنه بعض أخوالكم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أختي أنتم آمنون ، فلا تقتلوا أنفسكم مع أخيكم الحسين ، وألزموا طاعة أمير المؤمنين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و لعن ما جئت به من أمانك ياعدو الله ، أتأمرنا أن نترك أخانا وسيدنا الحسين بن فاطمة وندخل في طاعة اللعناء أولاد اللعناء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الشمر إلى عسكره مغضباً</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770140_2870459653"/>
      <w:bookmarkStart w:id="250" w:name="_Toc81"/>
      <w:bookmarkEnd w:id="249"/>
      <w:r>
        <w:rPr>
          <w:rtl w:val="true"/>
        </w:rPr>
        <w:t>استمهال الحسين القوم عن القتال سواد الليل ليتوجه للعبادة</w:t>
      </w:r>
      <w:bookmarkEnd w:id="250"/>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الحسين علیه السلام حرص القوم على تعجيل القتال وقلّة انتفاعهم بالوعظ </w:t>
      </w:r>
      <w:r>
        <w:rPr>
          <w:rStyle w:val="FootnoteAnchor"/>
          <w:rtl w:val="true"/>
        </w:rPr>
        <w:footnoteReference w:id="233"/>
      </w:r>
      <w:r>
        <w:rPr>
          <w:rFonts w:ascii="Amiri" w:hAnsi="Amiri" w:eastAsia="Amiri" w:cs="Amiri"/>
          <w:color w:val="111111"/>
          <w:sz w:val="28"/>
          <w:sz w:val="28"/>
          <w:szCs w:val="28"/>
          <w:rtl w:val="true"/>
          <w:lang w:bidi="ar-SA"/>
        </w:rPr>
        <w:t xml:space="preserve">والمقال قال لأخيه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تصرفهم في هذا اليوم فافعل، لعلنا نصلّي لربّنا في هذه الليلة ، فانّه يعلم أنّي أُحبّ الصلاة له وتلاوة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العباس ذلك ، فتوقف عمر بن سعد ، فقال له عمر </w:t>
      </w:r>
      <w:r>
        <w:rPr>
          <w:rStyle w:val="FootnoteAnchor"/>
          <w:rtl w:val="true"/>
        </w:rPr>
        <w:footnoteReference w:id="235"/>
      </w:r>
      <w:r>
        <w:rPr>
          <w:rFonts w:ascii="Amiri" w:hAnsi="Amiri" w:eastAsia="Amiri" w:cs="Amiri"/>
          <w:color w:val="111111"/>
          <w:sz w:val="28"/>
          <w:sz w:val="28"/>
          <w:szCs w:val="28"/>
          <w:rtl w:val="true"/>
          <w:lang w:bidi="ar-SA"/>
        </w:rPr>
        <w:t xml:space="preserve">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أنّهم من الترك والديلم وسألوا ذلك لأجبناهم ، فكيف وهم آل محمد ، فأجابوهم إلى ذلك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770142_2870459653"/>
      <w:bookmarkStart w:id="252" w:name="_Toc82"/>
      <w:bookmarkEnd w:id="251"/>
      <w:r>
        <w:rPr>
          <w:rtl w:val="true"/>
        </w:rPr>
        <w:t>رؤيا رآها الحسين في المنام</w:t>
      </w:r>
      <w:bookmarkEnd w:id="2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الحسين علیه السلام فرقد ، ثم استيقظ وقال </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إني رأيتُ الساعة جدي محمداً صلی الله علیه و آله وسلم وأبي عليّاً وأمي فاطمة وأخي الحسن </w:t>
      </w:r>
      <w:bookmarkStart w:id="253" w:name="pg8981_85725"/>
    </w:p>
    <w:p>
      <w:pPr>
        <w:pStyle w:val="BookText"/>
        <w:rPr/>
      </w:pPr>
      <w:bookmarkEnd w:id="253"/>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إنّك رائح </w:t>
      </w:r>
      <w:r>
        <w:rPr>
          <w:rStyle w:val="FootnoteAnchor"/>
          <w:rtl w:val="true"/>
        </w:rPr>
        <w:footnoteReference w:id="238"/>
      </w:r>
      <w:r>
        <w:rPr>
          <w:rFonts w:ascii="Amiri" w:hAnsi="Amiri" w:eastAsia="Amiri" w:cs="Amiri"/>
          <w:color w:val="111111"/>
          <w:sz w:val="28"/>
          <w:sz w:val="28"/>
          <w:szCs w:val="28"/>
          <w:rtl w:val="true"/>
          <w:lang w:bidi="ar-SA"/>
        </w:rPr>
        <w:t>إلينا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وجهها وصاحت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لا تشمتي</w:t>
      </w:r>
      <w:r>
        <w:rPr>
          <w:rStyle w:val="FootnoteAnchor"/>
          <w:rtl w:val="true"/>
        </w:rPr>
        <w:footnoteReference w:id="240"/>
      </w:r>
      <w:r>
        <w:rPr>
          <w:rFonts w:ascii="IRNazanin" w:hAnsi="IRNazanin" w:eastAsia="IRNazanin"/>
          <w:color w:val="111111"/>
          <w:sz w:val="28"/>
          <w:sz w:val="28"/>
          <w:szCs w:val="28"/>
          <w:rtl w:val="true"/>
          <w:lang w:bidi="fa-IR"/>
        </w:rPr>
        <w:t>القوم بنا</w:t>
      </w:r>
      <w:r>
        <w:rPr>
          <w:rFonts w:eastAsia="IRNazanin" w:cs="IRNazanin"/>
          <w:color w:val="111111"/>
          <w:sz w:val="28"/>
          <w:szCs w:val="28"/>
          <w:rtl w:val="true"/>
          <w:lang w:bidi="fa-IR"/>
        </w:rPr>
        <w:t>» .</w:t>
      </w:r>
    </w:p>
    <w:p>
      <w:pPr>
        <w:pStyle w:val="Heading3"/>
        <w:numPr>
          <w:ilvl w:val="2"/>
          <w:numId w:val="1"/>
        </w:numPr>
        <w:rPr/>
      </w:pPr>
      <w:bookmarkStart w:id="254" w:name="__RefHeading___Toc1770144_2870459653"/>
      <w:bookmarkStart w:id="255" w:name="_Toc83"/>
      <w:bookmarkEnd w:id="254"/>
      <w:r>
        <w:rPr>
          <w:rtl w:val="true"/>
        </w:rPr>
        <w:t>خطبة الإمام الحسين في أصحابه يجيزهم فيها بالانصراف</w:t>
      </w:r>
      <w:bookmarkEnd w:id="255"/>
    </w:p>
    <w:p>
      <w:pPr>
        <w:pStyle w:val="BookText"/>
        <w:rPr/>
      </w:pPr>
      <w:r>
        <w:rPr>
          <w:rFonts w:ascii="IRNazanin" w:hAnsi="IRNazanin" w:eastAsia="IRNazanin"/>
          <w:color w:val="111111"/>
          <w:sz w:val="28"/>
          <w:sz w:val="28"/>
          <w:szCs w:val="28"/>
          <w:rtl w:val="true"/>
          <w:lang w:bidi="fa-IR"/>
        </w:rPr>
        <w:t xml:space="preserve">ثم جاء الليل، فجمع الحسين علیه السلام أصحابه ، فحمد الله وأثنى عليه ، ثم أقبل عليهم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لا أعلم أصحاباً خيراً منكم، ولا أهل بيتٍ</w:t>
      </w:r>
    </w:p>
    <w:p>
      <w:pPr>
        <w:pStyle w:val="BookText"/>
        <w:rPr/>
      </w:pPr>
      <w:r>
        <w:rPr>
          <w:rFonts w:ascii="Amiri" w:hAnsi="Amiri" w:eastAsia="Amiri" w:cs="Amiri"/>
          <w:color w:val="111111"/>
          <w:sz w:val="28"/>
          <w:sz w:val="28"/>
          <w:szCs w:val="28"/>
          <w:rtl w:val="true"/>
          <w:lang w:bidi="ar-SA"/>
        </w:rPr>
        <w:t>أفضل وأبرّ من أهل بيتي فجزاكم الله عنّي جميعاً خيراً، وهذا الليل قد غشيكم فاتخذوه جملاً، وليأخذ كل رجل منكم بيد رجل من أهل بيتي ، وتفرّقوا في سواد هذا الليل وذروني وهؤلاء القوم ، فإنهم لا يريدون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إخوته وأبناؤه وأبناء عبدالله بن جعفر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نفعل ذلك ، لنبق بعدك إلا أرانا الله ذلك أبداً، وبدأهم بهذا القول العباس بن علي، ثم تابعوه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770146_2870459653"/>
      <w:bookmarkStart w:id="257" w:name="_Toc84"/>
      <w:bookmarkEnd w:id="256"/>
      <w:r>
        <w:rPr>
          <w:rtl w:val="true"/>
        </w:rPr>
        <w:t>ما قاله اخوته وأقاربه بعد خطبته</w:t>
      </w:r>
      <w:bookmarkEnd w:id="257"/>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42"/>
      </w:r>
      <w:r>
        <w:rPr>
          <w:rFonts w:ascii="Amiri" w:hAnsi="Amiri" w:eastAsia="Amiri" w:cs="Amiri"/>
          <w:color w:val="111111"/>
          <w:sz w:val="28"/>
          <w:sz w:val="28"/>
          <w:szCs w:val="28"/>
          <w:rtl w:val="true"/>
          <w:lang w:bidi="ar-SA"/>
        </w:rPr>
        <w:t xml:space="preserve">ثم نظر إلى بني عقيل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من القتل</w:t>
      </w:r>
      <w:bookmarkStart w:id="258" w:name="pg8981_85726"/>
    </w:p>
    <w:p>
      <w:pPr>
        <w:pStyle w:val="BookText"/>
        <w:rPr/>
      </w:pPr>
      <w:bookmarkEnd w:id="258"/>
      <w:r>
        <w:rPr>
          <w:rFonts w:ascii="Amiri" w:hAnsi="Amiri" w:eastAsia="Amiri" w:cs="Amiri"/>
          <w:color w:val="111111"/>
          <w:sz w:val="28"/>
          <w:sz w:val="28"/>
          <w:szCs w:val="28"/>
          <w:rtl w:val="true"/>
          <w:lang w:bidi="ar-SA"/>
        </w:rPr>
        <w:t>بصاحبكم ،مسلم ، إذهبوا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من طريق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تكلّم إخوته وجميع أهل بيته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فماذا يقول الناس لنا </w:t>
      </w:r>
      <w:r>
        <w:rPr>
          <w:rStyle w:val="FootnoteAnchor"/>
          <w:rtl w:val="true"/>
        </w:rPr>
        <w:footnoteReference w:id="244"/>
      </w:r>
      <w:r>
        <w:rPr>
          <w:rFonts w:ascii="Amiri" w:hAnsi="Amiri" w:eastAsia="Amiri" w:cs="Amiri"/>
          <w:color w:val="111111"/>
          <w:sz w:val="28"/>
          <w:sz w:val="28"/>
          <w:szCs w:val="28"/>
          <w:rtl w:val="true"/>
          <w:lang w:bidi="ar-SA"/>
        </w:rPr>
        <w:t xml:space="preserve">وماذا نقول لهم ، إذ تركنا شيخنا وكبيرنا وسيدنا وإمامنا وابن بنت نبينا ، لم نرم معه بسهم ولم نطعن معه برمح ولم نضرب معه بسيف ، لا والله يابن رسول الله لا نفارقك أبداً، ولكنا نقيك بأنفسنا حتى نقتل بين يديك ونرد موردك ، فقبّح الله العيش بعدك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770148_2870459653"/>
      <w:bookmarkStart w:id="260" w:name="_Toc85"/>
      <w:bookmarkEnd w:id="259"/>
      <w:r>
        <w:rPr>
          <w:rtl w:val="true"/>
        </w:rPr>
        <w:t>ما قاله مسلم بن عوسجة</w:t>
      </w:r>
      <w:bookmarkEnd w:id="260"/>
    </w:p>
    <w:p>
      <w:pPr>
        <w:pStyle w:val="BookText"/>
        <w:rPr/>
      </w:pPr>
      <w:r>
        <w:rPr>
          <w:rFonts w:ascii="Amiri" w:hAnsi="Amiri" w:eastAsia="Amiri" w:cs="Amiri"/>
          <w:color w:val="111111"/>
          <w:sz w:val="28"/>
          <w:sz w:val="28"/>
          <w:szCs w:val="28"/>
          <w:rtl w:val="true"/>
          <w:lang w:bidi="ar-SA"/>
        </w:rPr>
        <w:t xml:space="preserve">ثم قام مسلم بن عوسجة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السعدي من بني سعد بن ثعلبة قتله مسلم بن عبدالله وعبيد الله بن أبي خشكاره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نخليك هكذا وننصرف عنك وقد أحاط بك هذا العدو، لا والله لا يراني الله أبداً وأنا أفعل ذلك حتى أكبر في صدورهم رمحي وأضربهم بسيفي ما ثبت قائمه بيدي ، ولو لم يكن لي سلاح أقاتلهم به لقذفتهم بالحجارة، ولم أفارقك أو أموت دونك </w:t>
      </w:r>
      <w:r>
        <w:rPr>
          <w:rFonts w:eastAsia="Amiri" w:cs="Amiri" w:ascii="Amiri" w:hAnsi="Amiri"/>
          <w:color w:val="111111"/>
          <w:sz w:val="28"/>
          <w:szCs w:val="28"/>
          <w:rtl w:val="true"/>
          <w:lang w:bidi="ar-SA"/>
        </w:rPr>
        <w:t>.</w:t>
      </w:r>
      <w:bookmarkStart w:id="261" w:name="pg8981_85727"/>
    </w:p>
    <w:p>
      <w:pPr>
        <w:pStyle w:val="Heading3"/>
        <w:numPr>
          <w:ilvl w:val="2"/>
          <w:numId w:val="1"/>
        </w:numPr>
        <w:rPr/>
      </w:pPr>
      <w:bookmarkStart w:id="262" w:name="__RefHeading___Toc1770150_2870459653"/>
      <w:bookmarkStart w:id="263" w:name="_Toc86"/>
      <w:bookmarkEnd w:id="261"/>
      <w:bookmarkEnd w:id="262"/>
      <w:r>
        <w:rPr>
          <w:rtl w:val="true"/>
        </w:rPr>
        <w:t>ما قاله سعيد بن عبدالله الحنفى</w:t>
      </w:r>
      <w:bookmarkEnd w:id="2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سعيد</w:t>
      </w:r>
      <w:r>
        <w:rPr>
          <w:rStyle w:val="FootnoteAnchor"/>
          <w:rtl w:val="true"/>
        </w:rPr>
        <w:footnoteReference w:id="246"/>
      </w:r>
      <w:r>
        <w:rPr>
          <w:rFonts w:ascii="IRNazanin" w:hAnsi="IRNazanin" w:eastAsia="IRNazanin"/>
          <w:color w:val="111111"/>
          <w:sz w:val="28"/>
          <w:sz w:val="28"/>
          <w:szCs w:val="28"/>
          <w:rtl w:val="true"/>
          <w:lang w:bidi="fa-IR"/>
        </w:rPr>
        <w:t xml:space="preserve">بن عبدالله الحنفي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بن رسول الله لا نخلّيك أبداً حتى يعلم الله أنا قد حفظنا فيك وصيّة رسوله محمد صلی الله علیه و آله وسلم ، ولو علمت أني أقتل فيك ثم أُحيى ثم أُحرق حياً ثم أُذرى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بي ذلك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فارقتك حتى ألقى حمامي من دونك ، فكيف </w:t>
      </w:r>
      <w:r>
        <w:rPr>
          <w:rStyle w:val="FootnoteAnchor"/>
          <w:rtl w:val="true"/>
        </w:rPr>
        <w:footnoteReference w:id="247"/>
      </w:r>
      <w:r>
        <w:rPr>
          <w:rFonts w:ascii="Amiri" w:hAnsi="Amiri" w:eastAsia="Amiri" w:cs="Amiri"/>
          <w:color w:val="111111"/>
          <w:sz w:val="28"/>
          <w:sz w:val="28"/>
          <w:szCs w:val="28"/>
          <w:rtl w:val="true"/>
          <w:lang w:bidi="ar-SA"/>
        </w:rPr>
        <w:t xml:space="preserve">واحدة ثم أنال الكرامة التى لا انقضاء لها أبداً ؟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770152_2870459653"/>
      <w:bookmarkStart w:id="265" w:name="_Toc87"/>
      <w:bookmarkEnd w:id="264"/>
      <w:r>
        <w:rPr>
          <w:rtl w:val="true"/>
        </w:rPr>
        <w:t>ما قاله زهير بن القين</w:t>
      </w:r>
      <w:bookmarkEnd w:id="265"/>
    </w:p>
    <w:p>
      <w:pPr>
        <w:pStyle w:val="BookText"/>
        <w:rPr/>
      </w:pPr>
      <w:r>
        <w:rPr>
          <w:rFonts w:ascii="Amiri" w:hAnsi="Amiri" w:eastAsia="Amiri" w:cs="Amiri"/>
          <w:color w:val="111111"/>
          <w:sz w:val="28"/>
          <w:sz w:val="28"/>
          <w:szCs w:val="28"/>
          <w:rtl w:val="true"/>
          <w:lang w:bidi="ar-SA"/>
        </w:rPr>
        <w:t xml:space="preserve">ثمّ قام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لوددتُ أني قتلتُ ثم نشرتُ ألف مرة وأنّ الله يدفع بذلك القتل عنك وعن هؤلاء الفتية من إخوتك وولدك وأهل بيتك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770154_2870459653"/>
      <w:bookmarkStart w:id="267" w:name="_Toc88"/>
      <w:bookmarkEnd w:id="266"/>
      <w:r>
        <w:rPr>
          <w:rtl w:val="true"/>
        </w:rPr>
        <w:t>ما قاله جماعة من أصحابه</w:t>
      </w:r>
      <w:bookmarkEnd w:id="2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جماعة من أصحابه بمثل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لك الفداء نقيك بأيدينا ووجوهنا ، فإذا نحن قُتلنا بين يديك نكون قد وفينا لربنا وقضينا ما علينا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70156_2870459653"/>
      <w:bookmarkStart w:id="269" w:name="_Toc89"/>
      <w:bookmarkEnd w:id="268"/>
      <w:r>
        <w:rPr>
          <w:rtl w:val="true"/>
        </w:rPr>
        <w:t>ما قاله محمد بن بشير عندما فهم بأسر ابنه</w:t>
      </w:r>
      <w:bookmarkEnd w:id="269"/>
    </w:p>
    <w:p>
      <w:pPr>
        <w:pStyle w:val="BookText"/>
        <w:rPr/>
      </w:pPr>
      <w:r>
        <w:rPr>
          <w:rFonts w:ascii="Amiri" w:hAnsi="Amiri" w:eastAsia="Amiri" w:cs="Amiri"/>
          <w:color w:val="111111"/>
          <w:sz w:val="28"/>
          <w:sz w:val="28"/>
          <w:szCs w:val="28"/>
          <w:rtl w:val="true"/>
          <w:lang w:bidi="ar-SA"/>
        </w:rPr>
        <w:t xml:space="preserve">وقيل لمحمد بن بشير الحضرمي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في ترجمة الإمام الحسين من كتاب الطبقات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 هذا الخبر وذكر اسمه كما هنا ، لكن في تاريخ الطبري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اسمه بشير بن عمرو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 إبنك بثغر الري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هي في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من أمهات البلاد وأعلام المدن ، كثيرة الفواكه والخيرات، وهي محط الحاج على طريق السابلة وقصبة بلاد الجبال بينها وبين نيسابور مائة وستون فرسخاً وإلى قزوين سبعة وعشرون فرسخاً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bookmarkStart w:id="270" w:name="pg8981_85728"/>
    </w:p>
    <w:p>
      <w:pPr>
        <w:pStyle w:val="BookText"/>
        <w:rPr/>
      </w:pPr>
      <w:bookmarkEnd w:id="27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كنت أُحب أن يوسر وأن أبق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الحسين علیه السلام قوله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 أنت في حلّ من بيعتي، فاعمل في فكاك ابنك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إبنك هذه البرود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يستعين بها في فكاك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خمسة أثواب قيمتها ألف دينار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770158_2870459653"/>
      <w:bookmarkStart w:id="272" w:name="_Toc90"/>
      <w:bookmarkEnd w:id="271"/>
      <w:r>
        <w:rPr>
          <w:rtl w:val="true"/>
        </w:rPr>
        <w:t>بات الحسين وأصحابه آخر ليلة ولهم دوي كدوي النحل من العبادة</w:t>
      </w:r>
      <w:bookmarkEnd w:id="272"/>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الحسين علیه السلام وأصحابه تلك الليلة ولهم دوي كدوي النحل ، ما بين راكع وساجد وقائم وقاعد، فعبر إليهم في تلك الليلة من عسكر ابن سعد اثنان وثلاثون رجلاً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وكذا كانت سجيّة الحسين في كثرة صلاته وكمال صفاته ، وذكر ابن عبدربه في الجزء الرابع من كتاب العقد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ولد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كيف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والليلة ألف ركعة ، فمتى كان يتفرغ للنساء</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الغداة أمر الحسين علیه السلام بفسطاطه فضُرب وأمر بحفنة فيها مسك كثير وجعل فيها نورة </w:t>
      </w:r>
      <w:r>
        <w:rPr>
          <w:rStyle w:val="FootnoteAnchor"/>
          <w:rtl w:val="true"/>
        </w:rPr>
        <w:footnoteReference w:id="253"/>
      </w:r>
      <w:r>
        <w:rPr>
          <w:rFonts w:ascii="Amiri" w:hAnsi="Amiri" w:eastAsia="Amiri" w:cs="Amiri"/>
          <w:color w:val="111111"/>
          <w:sz w:val="28"/>
          <w:sz w:val="28"/>
          <w:szCs w:val="28"/>
          <w:rtl w:val="true"/>
          <w:lang w:bidi="ar-SA"/>
        </w:rPr>
        <w:t xml:space="preserve">، ثم دخل ليطلي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770160_2870459653"/>
      <w:bookmarkStart w:id="274" w:name="_Toc91"/>
      <w:bookmarkEnd w:id="273"/>
      <w:r>
        <w:rPr>
          <w:rtl w:val="true"/>
        </w:rPr>
        <w:t>برير يضاحك عبد الرحمن في صبح يوم عاشوراء</w:t>
      </w:r>
      <w:bookmarkEnd w:id="27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 بن حصين </w:t>
      </w:r>
      <w:r>
        <w:rPr>
          <w:rStyle w:val="FootnoteAnchor"/>
          <w:rtl w:val="true"/>
        </w:rPr>
        <w:footnoteReference w:id="254"/>
      </w:r>
      <w:r>
        <w:rPr>
          <w:rFonts w:ascii="Amiri" w:hAnsi="Amiri" w:eastAsia="Amiri" w:cs="Amiri"/>
          <w:color w:val="111111"/>
          <w:sz w:val="28"/>
          <w:sz w:val="28"/>
          <w:szCs w:val="28"/>
          <w:rtl w:val="true"/>
          <w:lang w:bidi="ar-SA"/>
        </w:rPr>
        <w:t xml:space="preserve">الهمداني وعبدالرحمن بن عبد ربّه </w:t>
      </w:r>
      <w:bookmarkStart w:id="275" w:name="pg8981_85729"/>
    </w:p>
    <w:p>
      <w:pPr>
        <w:pStyle w:val="BookText"/>
        <w:rPr/>
      </w:pPr>
      <w:bookmarkEnd w:id="275"/>
      <w:r>
        <w:rPr>
          <w:rFonts w:ascii="Amiri" w:hAnsi="Amiri" w:eastAsia="Amiri" w:cs="Amiri"/>
          <w:color w:val="111111"/>
          <w:sz w:val="28"/>
          <w:sz w:val="28"/>
          <w:szCs w:val="28"/>
          <w:rtl w:val="true"/>
          <w:lang w:bidi="ar-SA"/>
        </w:rPr>
        <w:t xml:space="preserve">الأنصاري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وهو عبدالرحمن بن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من بني سالم بن الخزرج ، كان أمير المؤمنين رباه وعلم القرآن ، أحد الذين كانوا يأخذون البيعة للحسين في الكوفة ، ويبدو أنه كان من إحدى الشخصيات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وقفا على باب الفسطاط ليطليا بعده، فجعل برير يضاحك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أتضحك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ساعة ضحك ولا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أنّي ما أحببت الباطل كهلاً ولا شاباً، وإنّما أفعل ذلك استبشاراً بما نصير إليه ، فوالله ما هو إلا أن نلق هؤلاء القوم بأسيافنا نعالجهم بها ساعة ، ثم نعانق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أصحاب عمر بن سعد ، فبعث الحسين علیه السلام برير بن حصين </w:t>
      </w:r>
      <w:r>
        <w:rPr>
          <w:rStyle w:val="FootnoteAnchor"/>
          <w:rtl w:val="true"/>
        </w:rPr>
        <w:footnoteReference w:id="257"/>
      </w:r>
      <w:r>
        <w:rPr>
          <w:rFonts w:ascii="Amiri" w:hAnsi="Amiri" w:eastAsia="Amiri" w:cs="Amiri"/>
          <w:color w:val="111111"/>
          <w:sz w:val="28"/>
          <w:sz w:val="28"/>
          <w:szCs w:val="28"/>
          <w:rtl w:val="true"/>
          <w:lang w:bidi="ar-SA"/>
        </w:rPr>
        <w:t xml:space="preserve">فوعظهم فلم يسمعوا وذكرهم </w:t>
      </w:r>
      <w:r>
        <w:rPr>
          <w:rStyle w:val="FootnoteAnchor"/>
          <w:rtl w:val="true"/>
        </w:rPr>
        <w:footnoteReference w:id="258"/>
      </w:r>
      <w:r>
        <w:rPr>
          <w:rFonts w:ascii="Amiri" w:hAnsi="Amiri" w:eastAsia="Amiri" w:cs="Amiri"/>
          <w:color w:val="111111"/>
          <w:sz w:val="28"/>
          <w:sz w:val="28"/>
          <w:szCs w:val="28"/>
          <w:rtl w:val="true"/>
          <w:lang w:bidi="ar-SA"/>
        </w:rPr>
        <w:t xml:space="preserve">فلم ينتفعوا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770162_2870459653"/>
      <w:bookmarkStart w:id="277" w:name="_Toc92"/>
      <w:bookmarkEnd w:id="276"/>
      <w:r>
        <w:rPr>
          <w:rtl w:val="true"/>
        </w:rPr>
        <w:t>خطبة الإمام الحسين أما معسكر ابن سعد يعظهم ويذكّرهم بمواعيدهم وكتبهم</w:t>
      </w:r>
      <w:bookmarkEnd w:id="277"/>
    </w:p>
    <w:p>
      <w:pPr>
        <w:pStyle w:val="BookText"/>
        <w:rPr/>
      </w:pPr>
      <w:r>
        <w:rPr>
          <w:rFonts w:ascii="IRNazanin" w:hAnsi="IRNazanin" w:eastAsia="IRNazanin"/>
          <w:color w:val="111111"/>
          <w:sz w:val="28"/>
          <w:sz w:val="28"/>
          <w:szCs w:val="28"/>
          <w:rtl w:val="true"/>
          <w:lang w:bidi="fa-IR"/>
        </w:rPr>
        <w:t xml:space="preserve">فركب الحسين علیه السلام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فاستنصتهم فأنصتوا ، فحمد الله وأثنى عليه وذكره بما هو أهله ، وصلى على محمد صلی الله علیه و آله وسلم وعلى الملائكة والأنبياء والرسل، وأبلغ في المقال، ثم قال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أيّتها الجماعة وترحاً </w:t>
      </w:r>
      <w:r>
        <w:rPr>
          <w:rStyle w:val="FootnoteAnchor"/>
          <w:rtl w:val="true"/>
        </w:rPr>
        <w:footnoteReference w:id="259"/>
      </w:r>
      <w:r>
        <w:rPr>
          <w:rFonts w:ascii="Amiri" w:hAnsi="Amiri" w:eastAsia="Amiri" w:cs="Amiri"/>
          <w:color w:val="111111"/>
          <w:sz w:val="28"/>
          <w:sz w:val="28"/>
          <w:szCs w:val="28"/>
          <w:rtl w:val="true"/>
          <w:lang w:bidi="ar-SA"/>
        </w:rPr>
        <w:t xml:space="preserve">حين استصرختمونا والهين فأصرخناكم موجفين ، سللتم علينا سيفاً لنا في ايمانكم وحششتم علينا ناراً اقتدحناها </w:t>
      </w:r>
    </w:p>
    <w:p>
      <w:pPr>
        <w:pStyle w:val="BookText"/>
        <w:rPr/>
      </w:pPr>
      <w:r>
        <w:rPr>
          <w:rFonts w:ascii="Amiri" w:hAnsi="Amiri" w:eastAsia="Amiri" w:cs="Amiri"/>
          <w:color w:val="111111"/>
          <w:sz w:val="28"/>
          <w:sz w:val="28"/>
          <w:szCs w:val="28"/>
          <w:rtl w:val="true"/>
          <w:lang w:bidi="ar-SA"/>
        </w:rPr>
        <w:t xml:space="preserve">على عدوّنا وعدوّكم، فأصبحتم أولياء </w:t>
      </w:r>
      <w:r>
        <w:rPr>
          <w:rStyle w:val="FootnoteAnchor"/>
          <w:rtl w:val="true"/>
        </w:rPr>
        <w:footnoteReference w:id="260"/>
      </w:r>
      <w:r>
        <w:rPr>
          <w:rFonts w:ascii="Amiri" w:hAnsi="Amiri" w:eastAsia="Amiri" w:cs="Amiri"/>
          <w:color w:val="111111"/>
          <w:sz w:val="28"/>
          <w:sz w:val="28"/>
          <w:szCs w:val="28"/>
          <w:rtl w:val="true"/>
          <w:lang w:bidi="ar-SA"/>
        </w:rPr>
        <w:t xml:space="preserve">لأعدائكم على أوليائكم بغير عدل أفشوه </w:t>
      </w:r>
      <w:r>
        <w:rPr>
          <w:rStyle w:val="FootnoteAnchor"/>
          <w:rtl w:val="true"/>
        </w:rPr>
        <w:footnoteReference w:id="261"/>
      </w:r>
      <w:r>
        <w:rPr>
          <w:rFonts w:ascii="Amiri" w:hAnsi="Amiri" w:eastAsia="Amiri" w:cs="Amiri"/>
          <w:color w:val="111111"/>
          <w:sz w:val="28"/>
          <w:sz w:val="28"/>
          <w:szCs w:val="28"/>
          <w:rtl w:val="true"/>
          <w:lang w:bidi="ar-SA"/>
        </w:rPr>
        <w:t>فيكم ولا أمل أصبح لكم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تركتمونا والسيف مِشيَم والجأش ضامرٌ والرأي لمّا يستحصف، ولكن أسرعتم إليها كطير الدبا، وتداعيتم إليها كتهافت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فسحقاً لكم يا عبيد الأمة ، وشرار </w:t>
      </w:r>
      <w:r>
        <w:rPr>
          <w:rStyle w:val="FootnoteAnchor"/>
          <w:rtl w:val="true"/>
        </w:rPr>
        <w:footnoteReference w:id="262"/>
      </w:r>
      <w:r>
        <w:rPr>
          <w:rFonts w:ascii="Amiri" w:hAnsi="Amiri" w:eastAsia="Amiri" w:cs="Amiri"/>
          <w:color w:val="111111"/>
          <w:sz w:val="28"/>
          <w:sz w:val="28"/>
          <w:szCs w:val="28"/>
          <w:rtl w:val="true"/>
          <w:lang w:bidi="ar-SA"/>
        </w:rPr>
        <w:t xml:space="preserve">الأحزاب ، ونَبَذة الكتاب ، ومحرّفي الكلم ، وعصبة الآثام، ونفثة </w:t>
      </w:r>
      <w:r>
        <w:rPr>
          <w:rStyle w:val="FootnoteAnchor"/>
          <w:rtl w:val="true"/>
        </w:rPr>
        <w:footnoteReference w:id="263"/>
      </w:r>
      <w:r>
        <w:rPr>
          <w:rFonts w:ascii="Amiri" w:hAnsi="Amiri" w:eastAsia="Amiri" w:cs="Amiri"/>
          <w:color w:val="111111"/>
          <w:sz w:val="28"/>
          <w:sz w:val="28"/>
          <w:szCs w:val="28"/>
          <w:rtl w:val="true"/>
          <w:lang w:bidi="ar-SA"/>
        </w:rPr>
        <w:t xml:space="preserve">الشيطان، ومطفء السنن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أهؤلاء تعضدون ، وعنا تتخاذلون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والله غدرٌ فيكم قديم وشحت عليه </w:t>
      </w:r>
      <w:r>
        <w:rPr>
          <w:rStyle w:val="FootnoteAnchor"/>
          <w:rtl w:val="true"/>
        </w:rPr>
        <w:footnoteReference w:id="264"/>
      </w:r>
      <w:r>
        <w:rPr>
          <w:rFonts w:ascii="Amiri" w:hAnsi="Amiri" w:eastAsia="Amiri" w:cs="Amiri"/>
          <w:color w:val="111111"/>
          <w:sz w:val="28"/>
          <w:sz w:val="28"/>
          <w:szCs w:val="28"/>
          <w:rtl w:val="true"/>
          <w:lang w:bidi="ar-SA"/>
        </w:rPr>
        <w:t xml:space="preserve">أصولكم، وتأزرت عليه فروعكم ، فكنتم أخبث شجاً </w:t>
      </w:r>
      <w:r>
        <w:rPr>
          <w:rStyle w:val="FootnoteAnchor"/>
          <w:rtl w:val="true"/>
        </w:rPr>
        <w:footnoteReference w:id="265"/>
      </w:r>
      <w:r>
        <w:rPr>
          <w:rFonts w:ascii="Amiri" w:hAnsi="Amiri" w:eastAsia="Amiri" w:cs="Amiri"/>
          <w:color w:val="111111"/>
          <w:sz w:val="28"/>
          <w:sz w:val="28"/>
          <w:szCs w:val="28"/>
          <w:rtl w:val="true"/>
          <w:lang w:bidi="ar-SA"/>
        </w:rPr>
        <w:t>للناظر وأكلة للغاصب</w:t>
      </w:r>
    </w:p>
    <w:p>
      <w:pPr>
        <w:pStyle w:val="BookText"/>
        <w:rPr/>
      </w:pPr>
      <w:r>
        <w:rPr>
          <w:rFonts w:ascii="Amiri" w:hAnsi="Amiri" w:eastAsia="Amiri" w:cs="Amiri"/>
          <w:color w:val="111111"/>
          <w:sz w:val="28"/>
          <w:sz w:val="28"/>
          <w:szCs w:val="28"/>
          <w:rtl w:val="true"/>
          <w:lang w:bidi="ar-SA"/>
        </w:rPr>
        <w:t xml:space="preserve">ألا وإن الدعيّ ابن الدعى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وهيهات منا الذلّة، يأبى الله لنا ذلك ورسوله والمؤمنون وحجور طابت طهرت وأنوف حميّة ونفوس أبيّة من أن تؤثر طاعة اللئام على مصارع الكرام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زاحف بهذه الأسرة مع قلة العدد وخذلان الناصر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أوصل </w:t>
      </w:r>
      <w:r>
        <w:rPr>
          <w:rStyle w:val="FootnoteAnchor"/>
          <w:rtl w:val="true"/>
        </w:rPr>
        <w:footnoteReference w:id="266"/>
      </w:r>
      <w:r>
        <w:rPr>
          <w:rFonts w:ascii="IRNazanin" w:hAnsi="IRNazanin" w:eastAsia="IRNazanin"/>
          <w:color w:val="111111"/>
          <w:sz w:val="28"/>
          <w:sz w:val="28"/>
          <w:szCs w:val="28"/>
          <w:rtl w:val="true"/>
          <w:lang w:bidi="fa-IR"/>
        </w:rPr>
        <w:t xml:space="preserve">كلامه علیه السلام بأبيات فروة بن مسيك المرادي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ترجمة رقم </w:t>
      </w: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رغبة الأمل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وما أن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فأفنى ذلكم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فقل 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 الشامتون كما لقينا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تلبثون بعدها إلا كريث ما يركب الفرس حتى يدور بكم دور الرحى ويقلق بكم قلق المحور، عهد عهده إلي أبي عن جدّي، فأجمعوا أمركم وشركاءكم ، ثم لا يكن أمركم عليكم غمة، ثم اقضو إلي ولا 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احبس عنهم قطر السماء، وابعث عليهم سنين كسنين يوسف، وسلّط عليهم غلام ثقيف يسومهم كأساً </w:t>
      </w:r>
      <w:r>
        <w:rPr>
          <w:rStyle w:val="FootnoteAnchor"/>
          <w:rtl w:val="true"/>
        </w:rPr>
        <w:footnoteReference w:id="268"/>
      </w:r>
      <w:r>
        <w:rPr>
          <w:rFonts w:ascii="Amiri" w:hAnsi="Amiri" w:eastAsia="Amiri" w:cs="Amiri"/>
          <w:color w:val="111111"/>
          <w:sz w:val="28"/>
          <w:sz w:val="28"/>
          <w:szCs w:val="28"/>
          <w:rtl w:val="true"/>
          <w:lang w:bidi="ar-SA"/>
        </w:rPr>
        <w:t>،مصبرة، فإنّهم كذبونا وخذلونا، وأنت ربنا عليك توكلنا وإليك أنبنا وإليك المصير</w:t>
      </w:r>
      <w:r>
        <w:rPr>
          <w:rFonts w:eastAsia="Amiri" w:cs="Amiri" w:ascii="Amiri" w:hAnsi="Amiri"/>
          <w:color w:val="111111"/>
          <w:sz w:val="28"/>
          <w:szCs w:val="28"/>
          <w:rtl w:val="true"/>
          <w:lang w:bidi="ar-SA"/>
        </w:rPr>
        <w:t xml:space="preserve">». </w:t>
      </w:r>
      <w:bookmarkStart w:id="278" w:name="pg8981_85732"/>
    </w:p>
    <w:p>
      <w:pPr>
        <w:pStyle w:val="BookText"/>
        <w:rPr/>
      </w:pPr>
      <w:bookmarkEnd w:id="278"/>
      <w:r>
        <w:rPr>
          <w:rFonts w:ascii="IRNazanin" w:hAnsi="IRNazanin" w:eastAsia="IRNazanin"/>
          <w:color w:val="111111"/>
          <w:sz w:val="28"/>
          <w:sz w:val="28"/>
          <w:szCs w:val="28"/>
          <w:rtl w:val="true"/>
          <w:lang w:bidi="fa-IR"/>
        </w:rPr>
        <w:t xml:space="preserve">ثمّ نزل علیه السلام ودعا بفرس رسول الله صلی الله علیه و آله وسلم المرتجز ، فركبه وعتى أصحابه للقتال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كانوا خمسة وأربعين فارساً وماءة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غير ذلك </w:t>
      </w:r>
      <w:r>
        <w:rPr>
          <w:rFonts w:eastAsia="IRNazanin" w:cs="IRNazanin"/>
          <w:color w:val="111111"/>
          <w:sz w:val="28"/>
          <w:szCs w:val="28"/>
          <w:rtl w:val="true"/>
          <w:lang w:bidi="fa-IR"/>
        </w:rPr>
        <w:t>.</w:t>
      </w:r>
    </w:p>
    <w:p>
      <w:pPr>
        <w:pStyle w:val="Heading3"/>
        <w:numPr>
          <w:ilvl w:val="2"/>
          <w:numId w:val="1"/>
        </w:numPr>
        <w:rPr/>
      </w:pPr>
      <w:bookmarkStart w:id="279" w:name="__RefHeading___Toc1770164_2870459653"/>
      <w:bookmarkStart w:id="280" w:name="_Toc93"/>
      <w:bookmarkEnd w:id="279"/>
      <w:r>
        <w:rPr>
          <w:rtl w:val="true"/>
        </w:rPr>
        <w:t>تقدم عمر بن سعد ورمى اول سهم نحو عسكر الحسين</w:t>
      </w:r>
      <w:bookmarkEnd w:id="280"/>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عمر بن سعد ورمى نحو عسكر الحسين علیه السلام بسهم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لي عند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أوّل من رمى ، وأقبلت السهام من القوم كأنها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رحمكم الله إلى الموت إلى الموت الذي لا بد منه ، فإنّ هذه السهام رسل القوم إليكم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770166_2870459653"/>
      <w:bookmarkStart w:id="282" w:name="_Toc94"/>
      <w:bookmarkEnd w:id="281"/>
      <w:r>
        <w:rPr>
          <w:rtl w:val="true"/>
        </w:rPr>
        <w:t>اقتتلوا ساعة ، وقُتل من اصحاب الحسين جماعة</w:t>
      </w:r>
      <w:bookmarkEnd w:id="282"/>
    </w:p>
    <w:p>
      <w:pPr>
        <w:pStyle w:val="BookText"/>
        <w:rPr/>
      </w:pPr>
      <w:r>
        <w:rPr>
          <w:rFonts w:ascii="IRNazanin" w:hAnsi="IRNazanin" w:eastAsia="IRNazanin"/>
          <w:color w:val="111111"/>
          <w:sz w:val="28"/>
          <w:sz w:val="28"/>
          <w:szCs w:val="28"/>
          <w:rtl w:val="true"/>
          <w:lang w:bidi="fa-IR"/>
        </w:rPr>
        <w:t>فاقتتلوا ساعة من النهار حملةً وحملةً ، حتى قتل من أصحاب الحسين علیه السلام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ضرب الحسين علیه السلام يده </w:t>
      </w:r>
      <w:r>
        <w:rPr>
          <w:rStyle w:val="FootnoteAnchor"/>
          <w:rtl w:val="true"/>
        </w:rPr>
        <w:footnoteReference w:id="272"/>
      </w:r>
      <w:r>
        <w:rPr>
          <w:rFonts w:ascii="Amiri" w:hAnsi="Amiri" w:eastAsia="Amiri" w:cs="Amiri"/>
          <w:color w:val="111111"/>
          <w:sz w:val="28"/>
          <w:sz w:val="28"/>
          <w:szCs w:val="28"/>
          <w:rtl w:val="true"/>
          <w:lang w:bidi="ar-SA"/>
        </w:rPr>
        <w:t xml:space="preserve">على لحيته 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 غضب الله على اليهود إذ جعلوا له ولداً ، واشتد غضبه على النصارى إذ جعلوه ثالث ثلاثة، واشتدّ غضبه على المجوس إذ عبدوا الشمس والقمر دونه، واشتد غضبه على قوم اتفقت كلمتهم على قتل ابن بنت نبيّهم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لا أجيبنهم إلى شيء مما يريدون حتى ألقى الله تعالى وأنا مخضب بدمي</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مولانا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التقی </w:t>
      </w:r>
      <w:bookmarkStart w:id="283" w:name="pg8981_85733"/>
    </w:p>
    <w:p>
      <w:pPr>
        <w:pStyle w:val="BookText"/>
        <w:rPr/>
      </w:pPr>
      <w:bookmarkEnd w:id="283"/>
      <w:r>
        <w:rPr>
          <w:rFonts w:ascii="IRNazanin" w:hAnsi="IRNazanin" w:eastAsia="IRNazanin"/>
          <w:color w:val="111111"/>
          <w:sz w:val="28"/>
          <w:sz w:val="28"/>
          <w:szCs w:val="28"/>
          <w:rtl w:val="true"/>
          <w:lang w:bidi="fa-IR"/>
        </w:rPr>
        <w:t xml:space="preserve">الحسين علیه السلام وعمر بن سعد لعنه الله وقامت الحرب على ساق ، أنزل الله النصر حتى رفرف على رأس الحسين علیه السلام، ثم خير بين النصر على أعدائه وبين لقاء ربه </w:t>
      </w:r>
      <w:r>
        <w:rPr>
          <w:rStyle w:val="FootnoteAnchor"/>
          <w:rtl w:val="true"/>
        </w:rPr>
        <w:footnoteReference w:id="273"/>
      </w:r>
      <w:r>
        <w:rPr>
          <w:rFonts w:ascii="IRNazanin" w:hAnsi="IRNazanin" w:eastAsia="IRNazanin"/>
          <w:color w:val="111111"/>
          <w:sz w:val="28"/>
          <w:sz w:val="28"/>
          <w:szCs w:val="28"/>
          <w:rtl w:val="true"/>
          <w:lang w:bidi="fa-IR"/>
        </w:rPr>
        <w:t>، فاختار لقاء ربّه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وجاء بعد هذا في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طاهر محمد بن الحسين الفرسي في كتاب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هذه العبارة في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4" w:name="__RefHeading___Toc1770168_2870459653"/>
      <w:bookmarkStart w:id="285" w:name="_Toc95"/>
      <w:bookmarkEnd w:id="284"/>
      <w:r>
        <w:rPr>
          <w:rtl w:val="true"/>
        </w:rPr>
        <w:t>التحاق الحرّ بمعسكر الإمام الحسين وشهادته</w:t>
      </w:r>
      <w:bookmarkEnd w:id="285"/>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لوجه الله ، أما من ذاب يذب عن حرم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الحرّ بن يزيد الرياحي قد أقبل على عمر بن 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تطير الرؤوس وتطيح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w:t>
      </w:r>
      <w:r>
        <w:rPr>
          <w:rStyle w:val="FootnoteAnchor"/>
          <w:rtl w:val="true"/>
        </w:rPr>
        <w:footnoteReference w:id="275"/>
      </w:r>
      <w:r>
        <w:rPr>
          <w:rFonts w:ascii="Amiri" w:hAnsi="Amiri" w:eastAsia="Amiri" w:cs="Amiri"/>
          <w:color w:val="111111"/>
          <w:sz w:val="28"/>
          <w:sz w:val="28"/>
          <w:szCs w:val="28"/>
          <w:rtl w:val="true"/>
          <w:lang w:bidi="ar-SA"/>
        </w:rPr>
        <w:t>الحرّ ووقف موقفاً من أصحابه وأخذه مثل الإفكل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المهاجر بن أوس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وفي كتاب تسمية من قتل مع الامام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جملة شهداء الاصحاب المهاجر ابن أوس من بجيلة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هل المهاجر بن اوس اثنان ؟ أم واحد كان في عسكر ابن سعد ثم التحق بمعسكر الامام الحسين واستشهد معه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 ، فما هذا الذي أراه منك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فوالله لا أختار على الجنة شيئاً ولو قطّعت وأحرقت</w:t>
      </w:r>
      <w:r>
        <w:rPr>
          <w:rFonts w:eastAsia="Amiri" w:cs="Amiri" w:ascii="Amiri" w:hAnsi="Amiri"/>
          <w:color w:val="111111"/>
          <w:sz w:val="28"/>
          <w:szCs w:val="28"/>
          <w:rtl w:val="true"/>
          <w:lang w:bidi="ar-SA"/>
        </w:rPr>
        <w:t xml:space="preserve">. </w:t>
      </w:r>
      <w:bookmarkStart w:id="286" w:name="pg8981_85734"/>
    </w:p>
    <w:p>
      <w:pPr>
        <w:pStyle w:val="BookText"/>
        <w:rPr/>
      </w:pPr>
      <w:bookmarkEnd w:id="286"/>
      <w:r>
        <w:rPr>
          <w:rFonts w:ascii="IRNazanin" w:hAnsi="IRNazanin" w:eastAsia="IRNazanin"/>
          <w:color w:val="111111"/>
          <w:sz w:val="28"/>
          <w:sz w:val="28"/>
          <w:szCs w:val="28"/>
          <w:rtl w:val="true"/>
          <w:lang w:bidi="fa-IR"/>
        </w:rPr>
        <w:t xml:space="preserve">ثمّ ضرب فرسه قاصداً إلى الحسين علیه السلام ويده على رأسه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تبتُ إليك فتب عليّ، فقد أرعبتُ قلوب أوليائك وأولاد بنت نبيّك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صاحبك الذي حبسك عن الرجوع وجعجع بك ، والله ما ظننتُ أنّ القوم يبلغون بك ما أرى ، وأنا تائب إلى الله ، فهل ترى لي من توبة ؟</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 وإلى النزول يؤول آخر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أول من خرج عليك ، فأذن لي أن أكون أول قتيل بين يديك ، لعلّي أكون ممن يصافح جدك محمداً غداً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أول قتيل من الآن، لأن جماعة قتلوا قبله كما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فأذن له ، فجعل يقاتل أحسن قتال حتى قَتَلَ جماعة من شجعان وأبطال ، ثمّ استشهد ، فحمل إلى الحسين علیه السلام، فجعل يمسح التراب عن وجهه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الحرّكما سمتك أمّك ، حرّ في الدنيا وحرّ الآخرة</w:t>
      </w:r>
      <w:r>
        <w:rPr>
          <w:rFonts w:eastAsia="IRNazanin" w:cs="IRNazanin"/>
          <w:color w:val="111111"/>
          <w:sz w:val="28"/>
          <w:szCs w:val="28"/>
          <w:rtl w:val="true"/>
          <w:lang w:bidi="fa-IR"/>
        </w:rPr>
        <w:t>».</w:t>
      </w:r>
    </w:p>
    <w:p>
      <w:pPr>
        <w:pStyle w:val="Heading3"/>
        <w:numPr>
          <w:ilvl w:val="2"/>
          <w:numId w:val="1"/>
        </w:numPr>
        <w:rPr/>
      </w:pPr>
      <w:bookmarkStart w:id="287" w:name="__RefHeading___Toc1770170_2870459653"/>
      <w:bookmarkStart w:id="288" w:name="_Toc96"/>
      <w:bookmarkEnd w:id="287"/>
      <w:r>
        <w:rPr>
          <w:rtl w:val="true"/>
        </w:rPr>
        <w:t>قتال بریر و شهادته</w:t>
      </w:r>
      <w:bookmarkEnd w:id="288"/>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برير بن خضير </w:t>
      </w:r>
      <w:r>
        <w:rPr>
          <w:rStyle w:val="FootnoteAnchor"/>
          <w:rtl w:val="true"/>
        </w:rPr>
        <w:footnoteReference w:id="278"/>
      </w:r>
      <w:r>
        <w:rPr>
          <w:rFonts w:ascii="Amiri" w:hAnsi="Amiri" w:eastAsia="Amiri" w:cs="Amiri"/>
          <w:color w:val="111111"/>
          <w:sz w:val="28"/>
          <w:sz w:val="28"/>
          <w:szCs w:val="28"/>
          <w:rtl w:val="true"/>
          <w:lang w:bidi="ar-SA"/>
        </w:rPr>
        <w:t xml:space="preserve">، وكان زاهداً عابداً ، فخرج إليه يزيد بن معقل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واتفقا على المباهلة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يقتل المحق منهما المبطل فتلاقيا ، فقتله برير ، ولم يزل يقاتل حتى قتل رضوان الله عليه </w:t>
      </w:r>
      <w:r>
        <w:rPr>
          <w:rFonts w:eastAsia="Amiri" w:cs="Amiri" w:ascii="Amiri" w:hAnsi="Amiri"/>
          <w:color w:val="111111"/>
          <w:sz w:val="28"/>
          <w:szCs w:val="28"/>
          <w:rtl w:val="true"/>
          <w:lang w:bidi="ar-SA"/>
        </w:rPr>
        <w:t>.</w:t>
      </w:r>
      <w:bookmarkStart w:id="289" w:name="pg8981_85735"/>
    </w:p>
    <w:p>
      <w:pPr>
        <w:pStyle w:val="Heading3"/>
        <w:numPr>
          <w:ilvl w:val="2"/>
          <w:numId w:val="1"/>
        </w:numPr>
        <w:rPr/>
      </w:pPr>
      <w:bookmarkStart w:id="290" w:name="__RefHeading___Toc1770172_2870459653"/>
      <w:bookmarkStart w:id="291" w:name="_Toc97"/>
      <w:bookmarkEnd w:id="289"/>
      <w:bookmarkEnd w:id="290"/>
      <w:r>
        <w:rPr>
          <w:rtl w:val="true"/>
        </w:rPr>
        <w:t>قتال وهب بن حباب وشهادته</w:t>
      </w:r>
      <w:bookmarkEnd w:id="2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وهب بن حباب الكلبي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في ضياء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عبدالله بن حباب الكلبي امه قرى ، وذكر الكثير من أخباره في واقعة الطف ، أخذها من كتاب الملهوف وغيره من كتب المقاتل</w:t>
      </w:r>
    </w:p>
    <w:p>
      <w:pPr>
        <w:pStyle w:val="BookText"/>
        <w:rPr/>
      </w:pPr>
      <w:r>
        <w:rPr>
          <w:rFonts w:ascii="Amiri" w:hAnsi="Amiri" w:eastAsia="Amiri" w:cs="Amiri"/>
          <w:color w:val="111111"/>
          <w:sz w:val="28"/>
          <w:sz w:val="28"/>
          <w:szCs w:val="28"/>
          <w:rtl w:val="true"/>
          <w:lang w:bidi="ar-SA"/>
        </w:rPr>
        <w:t xml:space="preserve">، فأحسن في الجلاد وبالغ في الجهاد، وكان معه زوجته ووالدته ، فرجع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 أم لا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رضيتُ حتى تقتل بين يدي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لا تفجعني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اعزب عن قولها وارجع فقاتل بين يدي ابن بنت نبيك تنل شفاعة جده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 ولم يزل يقاتل حتى قطعت يداه ، فأخذت امرأته عموداً، فأقبلت ، فأقبل نحوه وهى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وأمّى قاتل دون الطيبين حرم رسول الله صلی الله علیه و آله وسلم ، ليردّها إلى النساء ، فأخذت بثوبه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أعود دون أن أموت معك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جزيتم من أهل بيت خيراً، ارجعي إلى النساء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فانصرفت إليهنّ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الكلبي يقاتل حتى قتل ،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770174_2870459653"/>
      <w:bookmarkStart w:id="293" w:name="_Toc98"/>
      <w:bookmarkEnd w:id="292"/>
      <w:r>
        <w:rPr>
          <w:rtl w:val="true"/>
        </w:rPr>
        <w:t>قتال مسلم بن عوسجة وشهادته</w:t>
      </w:r>
      <w:bookmarkEnd w:id="293"/>
    </w:p>
    <w:p>
      <w:pPr>
        <w:pStyle w:val="BookText"/>
        <w:rPr/>
      </w:pPr>
      <w:r>
        <w:rPr>
          <w:rFonts w:ascii="IRNazanin" w:hAnsi="IRNazanin" w:eastAsia="IRNazanin"/>
          <w:color w:val="111111"/>
          <w:sz w:val="28"/>
          <w:sz w:val="28"/>
          <w:szCs w:val="28"/>
          <w:rtl w:val="true"/>
          <w:lang w:bidi="fa-IR"/>
        </w:rPr>
        <w:t xml:space="preserve">ثمّ خرج مسلم بن عوسجة ، فبالغ في قتال الأعداء، وصبر على أهوال البلاء ، حتى سقط إلى الأرض وبه رمق ، فمشى إليه الحسين علیه السلام ومعه حبيب بن مظاهر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مسلم فمنهم من قضى نحبه ومنهم من ينتظر وما بدلوا تبديلاً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ودنا منه حبيب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مصرعك يا مسلم أبشر بالجنة </w:t>
      </w:r>
      <w:r>
        <w:rPr>
          <w:rFonts w:eastAsia="Amiri" w:cs="Amiri" w:ascii="Amiri" w:hAnsi="Amiri"/>
          <w:color w:val="111111"/>
          <w:sz w:val="28"/>
          <w:szCs w:val="28"/>
          <w:rtl w:val="true"/>
          <w:lang w:bidi="ar-SA"/>
        </w:rPr>
        <w:t xml:space="preserve">. </w:t>
      </w:r>
      <w:bookmarkStart w:id="294" w:name="pg8981_85736"/>
    </w:p>
    <w:p>
      <w:pPr>
        <w:pStyle w:val="BookText"/>
        <w:rPr/>
      </w:pPr>
      <w:bookmarkEnd w:id="294"/>
      <w:r>
        <w:rPr>
          <w:rFonts w:ascii="Amiri" w:hAnsi="Amiri" w:eastAsia="Amiri" w:cs="Amiri"/>
          <w:color w:val="111111"/>
          <w:sz w:val="28"/>
          <w:sz w:val="28"/>
          <w:szCs w:val="28"/>
          <w:rtl w:val="true"/>
          <w:lang w:bidi="ar-SA"/>
        </w:rPr>
        <w:t xml:space="preserve">فقال له بصوت ضعيف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أعلم أني في الأثر لأحببتُ أن توصي إليّ بكل ما أهمك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أوصيك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دونه حتّى تموت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770176_2870459653"/>
      <w:bookmarkStart w:id="296" w:name="_Toc99"/>
      <w:bookmarkEnd w:id="295"/>
      <w:r>
        <w:rPr>
          <w:rtl w:val="true"/>
        </w:rPr>
        <w:t>قتال عمرو بن قرظة الأنصاري وشهادته</w:t>
      </w:r>
      <w:bookmarkEnd w:id="296"/>
    </w:p>
    <w:p>
      <w:pPr>
        <w:pStyle w:val="BookText"/>
        <w:rPr/>
      </w:pPr>
      <w:r>
        <w:rPr>
          <w:rFonts w:ascii="Amiri" w:hAnsi="Amiri" w:eastAsia="Amiri" w:cs="Amiri"/>
          <w:color w:val="111111"/>
          <w:sz w:val="28"/>
          <w:sz w:val="28"/>
          <w:szCs w:val="28"/>
          <w:rtl w:val="true"/>
          <w:lang w:bidi="ar-SA"/>
        </w:rPr>
        <w:t xml:space="preserve">فخرج عمرو بن قرظة الأنصاري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وهو عمرو بن قرظة الأنصاري، ذكر في أكثر الموارد، وفي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كعب الأنصاري ، و في نسختها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 أرسله الحسين مفاوضاً إلى عمر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فاستأذن الحسين علیه السلام، فأذن له، فقاتل قتال المشتاقين إلى الجزاء وبالغ في خدمة سلطان السماء حتّى قتل جمعاً كثيراً من حزب ابن زیاد وجمع بين سداد وجهاد، وكان لا يأتي إلى الحسين علیه السلام سهم إلا اتقاه بيده ولا سيف إلا تلقاه بمهجته ، فلم يكن يصل إلى الحسين علیه السلام سوء ، حتى أثخن بالجراح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أو فيتُ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أمامي في الجنة، فاقرأ رسول الله صلی الله علیه و آله وسلم عنّي السلام وأعلمه أنّي في الأثر</w:t>
      </w:r>
      <w:r>
        <w:rPr>
          <w:rFonts w:eastAsia="IRNazanin" w:cs="IRNazanin"/>
          <w:color w:val="111111"/>
          <w:sz w:val="28"/>
          <w:szCs w:val="28"/>
          <w:rtl w:val="true"/>
          <w:lang w:bidi="fa-IR"/>
        </w:rPr>
        <w:t xml:space="preserve">». </w:t>
      </w:r>
      <w:bookmarkStart w:id="297" w:name="pg8981_85737"/>
    </w:p>
    <w:p>
      <w:pPr>
        <w:pStyle w:val="BookText"/>
        <w:rPr/>
      </w:pPr>
      <w:bookmarkEnd w:id="297"/>
      <w:r>
        <w:rPr>
          <w:rFonts w:ascii="Amiri" w:hAnsi="Amiri" w:eastAsia="Amiri" w:cs="Amiri"/>
          <w:color w:val="111111"/>
          <w:sz w:val="28"/>
          <w:sz w:val="28"/>
          <w:szCs w:val="28"/>
          <w:rtl w:val="true"/>
          <w:lang w:bidi="ar-SA"/>
        </w:rPr>
        <w:t xml:space="preserve">فقاتل حتّى قُتل رضوان الله عليه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في المناقب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سوف أحمي حوزة الذمار</w:t>
      </w:r>
    </w:p>
    <w:p>
      <w:pPr>
        <w:pStyle w:val="BookText"/>
        <w:rPr/>
      </w:pPr>
      <w:r>
        <w:rPr>
          <w:rFonts w:ascii="Amiri" w:hAnsi="Amiri" w:eastAsia="Amiri" w:cs="Amiri"/>
          <w:color w:val="111111"/>
          <w:sz w:val="28"/>
          <w:sz w:val="28"/>
          <w:szCs w:val="28"/>
          <w:rtl w:val="true"/>
          <w:lang w:bidi="ar-SA"/>
        </w:rPr>
        <w:t>ضرب غلام غير نكس 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حسين مهجتي وداري</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770178_2870459653"/>
      <w:bookmarkStart w:id="299" w:name="_Toc100"/>
      <w:bookmarkEnd w:id="298"/>
      <w:r>
        <w:rPr>
          <w:rtl w:val="true"/>
        </w:rPr>
        <w:t>قتال جون مولى أبي ذر وشهادته</w:t>
      </w:r>
      <w:bookmarkEnd w:id="299"/>
    </w:p>
    <w:p>
      <w:pPr>
        <w:pStyle w:val="BookText"/>
        <w:rPr/>
      </w:pPr>
      <w:r>
        <w:rPr>
          <w:rFonts w:ascii="Amiri" w:hAnsi="Amiri" w:eastAsia="Amiri" w:cs="Amiri"/>
          <w:color w:val="111111"/>
          <w:sz w:val="28"/>
          <w:sz w:val="28"/>
          <w:szCs w:val="28"/>
          <w:rtl w:val="true"/>
          <w:lang w:bidi="ar-SA"/>
        </w:rPr>
        <w:t xml:space="preserve">ثم برز جون مولى أبي ذر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وجون من الموالي ، أسود اللون، شيخ كبير السن ، هو ابن حوي، وذكر في بعض المصادر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جوين أبي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المقتل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 عبداً أسوداً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في إذن مني ، فإنّما تبعتنا طلباً للعافية ، فلا تبتل بطريقنا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في الرخاء ألحس قصاعكم وفي الشدة أخذلكم ، والله إن ريحي لمنتن وإن حسبي للثيم ولوني لأسود فتنفّس عليّ بالجنة ، </w:t>
      </w:r>
      <w:r>
        <w:rPr>
          <w:rStyle w:val="FootnoteAnchor"/>
          <w:rtl w:val="true"/>
        </w:rPr>
        <w:footnoteReference w:id="286"/>
      </w:r>
      <w:r>
        <w:rPr>
          <w:rFonts w:ascii="Amiri" w:hAnsi="Amiri" w:eastAsia="Amiri" w:cs="Amiri"/>
          <w:color w:val="111111"/>
          <w:sz w:val="28"/>
          <w:sz w:val="28"/>
          <w:szCs w:val="28"/>
          <w:rtl w:val="true"/>
          <w:lang w:bidi="ar-SA"/>
        </w:rPr>
        <w:t xml:space="preserve">فيطيب ريحي ويشرف حسبي ويبيض وجهي ، لا والله لا أفارقكم حتى يختلط هذا الدم الأسود مع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حتى قتل ،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770180_2870459653"/>
      <w:bookmarkStart w:id="301" w:name="_Toc101"/>
      <w:bookmarkEnd w:id="300"/>
      <w:r>
        <w:rPr>
          <w:rtl w:val="true"/>
        </w:rPr>
        <w:t>قتال عمرو بن خالد الصيداوي وشهادته</w:t>
      </w:r>
      <w:bookmarkEnd w:id="301"/>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عمر و بن خالد الصيداوي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وعمرو بن خالد الصيداوي من صيدا، ذكر في أكثر المصادر، وفي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خلف، ويحتمل أنه تصحيف خالد، وبنو الصيدا بطن من أسد من العدنانية، وذهب بعض العلماء إلى اتحاده مع عمرو بن خالد الأزدي، ذاهباً إلى أن الأزدي مصحف عن الأسدي ، والمرجح التعدّد، وإن كان احتمال الإتحاد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للحسين علیه السلام</w:t>
      </w:r>
      <w:r>
        <w:rPr>
          <w:rFonts w:eastAsia="IRNazanin" w:cs="IRNazanin"/>
          <w:color w:val="111111"/>
          <w:sz w:val="28"/>
          <w:szCs w:val="28"/>
          <w:rtl w:val="true"/>
          <w:lang w:bidi="fa-IR"/>
        </w:rPr>
        <w:t>:</w:t>
      </w:r>
      <w:bookmarkStart w:id="302" w:name="pg8981_85738"/>
    </w:p>
    <w:p>
      <w:pPr>
        <w:pStyle w:val="BookText"/>
        <w:rPr/>
      </w:pPr>
      <w:bookmarkEnd w:id="302"/>
      <w:r>
        <w:rPr>
          <w:rFonts w:ascii="Amiri" w:hAnsi="Amiri" w:eastAsia="Amiri" w:cs="Amiri"/>
          <w:color w:val="111111"/>
          <w:sz w:val="28"/>
          <w:sz w:val="28"/>
          <w:szCs w:val="28"/>
          <w:rtl w:val="true"/>
          <w:lang w:bidi="ar-SA"/>
        </w:rPr>
        <w:t>يا أبا عبدالله ، جعلت فداك قد هممتُ أن ألحق بأصحابي ، وكرهت أن أتخلف فأراك وحيداً فريداً بين أهلك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فإنّا لاحقون بك عن ساعة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فتقدّم فقاتل حتى قتل رضوان الله عليه</w:t>
      </w:r>
    </w:p>
    <w:p>
      <w:pPr>
        <w:pStyle w:val="Heading3"/>
        <w:numPr>
          <w:ilvl w:val="2"/>
          <w:numId w:val="1"/>
        </w:numPr>
        <w:rPr/>
      </w:pPr>
      <w:bookmarkStart w:id="303" w:name="__RefHeading___Toc1770182_2870459653"/>
      <w:bookmarkStart w:id="304" w:name="_Toc102"/>
      <w:bookmarkEnd w:id="303"/>
      <w:r>
        <w:rPr>
          <w:rtl w:val="true"/>
        </w:rPr>
        <w:t>قتال حنظلة بن سعد الشبامي وشهادته</w:t>
      </w:r>
      <w:bookmarkEnd w:id="304"/>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حنظلة بن سعد الشبامي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شبام بطن من همدان من القحطانية ، كوفي ، ذكر في أكثر المصادر مع اختلاف في ضبط اسمه ، واحتمل بعض العلماء اتحاده مع حنظلة بن أسعد الشبامي، واستدل بأن ابن شهر آشوب لم يذكر حنظلة المتفق عليه وهو الشبامي ، والمرجح أن سعداً غير حنظلة ، لأن غير ابن شهر آشوب ذكر سعداً وأنه تميمي من عرب الشمال، وحنظلة وأنه شبامي من عرب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آخر اتحاده مع حنظلة ابن عمر الشيباني ، وهذا الاحتمال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الطبري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فوقف بين يد يدي الحسين علیه السلام يقيه السهام والسيوف والرماح بوجهه ونحره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مثل دأب قوم نوح وعاد وثمود والذين من بعدهم، وما الله يريد ظلماً للعباد ، ويا قوم إنّي أخاف عليكم مثل يوم التناد، يوم تولّون مدبرين مالكم من الله من عاصم ، يا </w:t>
      </w:r>
      <w:bookmarkStart w:id="305" w:name="pg8981_85739"/>
    </w:p>
    <w:p>
      <w:pPr>
        <w:pStyle w:val="BookText"/>
        <w:rPr/>
      </w:pPr>
      <w:bookmarkEnd w:id="305"/>
      <w:r>
        <w:rPr>
          <w:rFonts w:ascii="Amiri" w:hAnsi="Amiri" w:eastAsia="Amiri" w:cs="Amiri"/>
          <w:color w:val="111111"/>
          <w:sz w:val="28"/>
          <w:sz w:val="28"/>
          <w:szCs w:val="28"/>
          <w:rtl w:val="true"/>
          <w:lang w:bidi="ar-SA"/>
        </w:rPr>
        <w:t xml:space="preserve">قوم لا تقتلوا حسيناً فَيَسْحتكُمُ الله بعذاب وقد خاب من افترى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نروح إلى ربنا وتلحق بأصحابنا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Style w:val="FootnoteAnchor"/>
          <w:rtl w:val="true"/>
        </w:rPr>
        <w:footnoteReference w:id="291"/>
      </w:r>
      <w:r>
        <w:rPr>
          <w:rFonts w:ascii="Amiri" w:hAnsi="Amiri" w:eastAsia="Amiri" w:cs="Amiri"/>
          <w:color w:val="111111"/>
          <w:sz w:val="28"/>
          <w:sz w:val="28"/>
          <w:szCs w:val="28"/>
          <w:rtl w:val="true"/>
          <w:lang w:bidi="ar-SA"/>
        </w:rPr>
        <w:t>رُحْ إلى ما هو خير لك من الدنيا وما فيها وإلى مُلكٍ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 فقاتل قتال الأبطال، وصبر على احتمال الأهوال ، حتى قتل ،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770184_2870459653"/>
      <w:bookmarkStart w:id="307" w:name="_Toc103"/>
      <w:bookmarkEnd w:id="306"/>
      <w:r>
        <w:rPr>
          <w:rtl w:val="true"/>
        </w:rPr>
        <w:t>صلاة الإمام الحسين بأصحابه</w:t>
      </w:r>
      <w:bookmarkEnd w:id="30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صلاة الظهر ، فأمر الحسين علیه السلام زهير بن القين وسعيد بن عبد الله الحنفي أن يتقدما أمامه بنصف من تخلف معه ، ثم صلى بهم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إلى الحسين علیه السلام سهم ، فتقدم سعيد بن عبدالله الحنفي ، ووقف يقيه بنفسه ما زال ، ولا تخطى حتى سقط إلى الأرض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 عاد وثمود ، اللهم أبلغ نبيك عني السلام، وأبلغه ما لقيتُ من ألم الجراح، فإنّي أردتُ ثوابك فى نصر ذرّية نبيّك ، ثم قضى نحبه رضوان الله عليه، فوجد به ثلاثة عشر سهما سوى ما به من ضرب السيوف وطعن الرماح</w:t>
      </w:r>
      <w:r>
        <w:rPr>
          <w:rFonts w:eastAsia="IRNazanin" w:cs="IRNazanin"/>
          <w:color w:val="111111"/>
          <w:sz w:val="28"/>
          <w:szCs w:val="28"/>
          <w:rtl w:val="true"/>
          <w:lang w:bidi="fa-IR"/>
        </w:rPr>
        <w:t>.</w:t>
      </w:r>
    </w:p>
    <w:p>
      <w:pPr>
        <w:pStyle w:val="Heading3"/>
        <w:numPr>
          <w:ilvl w:val="2"/>
          <w:numId w:val="1"/>
        </w:numPr>
        <w:rPr/>
      </w:pPr>
      <w:bookmarkStart w:id="308" w:name="__RefHeading___Toc1770186_2870459653"/>
      <w:bookmarkStart w:id="309" w:name="_Toc104"/>
      <w:bookmarkEnd w:id="308"/>
      <w:r>
        <w:rPr>
          <w:rtl w:val="true"/>
        </w:rPr>
        <w:t>قتال سويد بن عمر بن أبي المطاع وشهادته</w:t>
      </w:r>
      <w:bookmarkEnd w:id="309"/>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سويد بن عمر بن أبي المطاع</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المطاع الجعفي ، البحار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بن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شريفاً كثير الصلاة، فقاتل قتال الأسد الباسل ، وبالغ في الصبر على الخطب النازل ، حتّى</w:t>
      </w:r>
      <w:bookmarkStart w:id="310" w:name="pg8981_85740"/>
    </w:p>
    <w:p>
      <w:pPr>
        <w:pStyle w:val="BookText"/>
        <w:rPr/>
      </w:pPr>
      <w:bookmarkEnd w:id="310"/>
      <w:r>
        <w:rPr>
          <w:rFonts w:ascii="Amiri" w:hAnsi="Amiri" w:eastAsia="Amiri" w:cs="Amiri"/>
          <w:color w:val="111111"/>
          <w:sz w:val="28"/>
          <w:sz w:val="28"/>
          <w:szCs w:val="28"/>
          <w:rtl w:val="true"/>
          <w:lang w:bidi="ar-SA"/>
        </w:rPr>
        <w:t xml:space="preserve">سقط بين القتلى وقد أثخن بالجراح، ولم يزل كذلك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فتحامل وأخرج من خفّه سكيناً، وجعل يقاتلهم بها حتى قتل ،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أصحاب الحسين علیه السلام يقاتلون </w:t>
      </w:r>
      <w:r>
        <w:rPr>
          <w:rStyle w:val="FootnoteAnchor"/>
          <w:rtl w:val="true"/>
        </w:rPr>
        <w:footnoteReference w:id="294"/>
      </w:r>
      <w:r>
        <w:rPr>
          <w:rFonts w:ascii="Amiri" w:hAnsi="Amiri" w:eastAsia="Amiri" w:cs="Amiri"/>
          <w:color w:val="111111"/>
          <w:sz w:val="28"/>
          <w:sz w:val="28"/>
          <w:szCs w:val="28"/>
          <w:rtl w:val="true"/>
          <w:lang w:bidi="ar-SA"/>
        </w:rPr>
        <w:t xml:space="preserve">بين يديه ، وكانوا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لبسوا القلوب على الدروع وأقبلوا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يتهافتون على ذهاب الأنفس</w:t>
      </w:r>
    </w:p>
    <w:p>
      <w:pPr>
        <w:pStyle w:val="Heading3"/>
        <w:numPr>
          <w:ilvl w:val="2"/>
          <w:numId w:val="1"/>
        </w:numPr>
        <w:rPr/>
      </w:pPr>
      <w:bookmarkStart w:id="311" w:name="__RefHeading___Toc1770188_2870459653"/>
      <w:bookmarkStart w:id="312" w:name="_Toc105"/>
      <w:bookmarkEnd w:id="311"/>
      <w:r>
        <w:rPr>
          <w:rtl w:val="true"/>
        </w:rPr>
        <w:t>قتال علي بن الحسين وشهادته</w:t>
      </w:r>
      <w:bookmarkEnd w:id="312"/>
    </w:p>
    <w:p>
      <w:pPr>
        <w:pStyle w:val="BookText"/>
        <w:rPr/>
      </w:pPr>
      <w:r>
        <w:rPr>
          <w:rFonts w:ascii="IRNazanin" w:hAnsi="IRNazanin" w:eastAsia="IRNazanin"/>
          <w:color w:val="111111"/>
          <w:sz w:val="28"/>
          <w:sz w:val="28"/>
          <w:szCs w:val="28"/>
          <w:rtl w:val="true"/>
          <w:lang w:bidi="fa-IR"/>
        </w:rPr>
        <w:t>فلمّا لم يبق معه إلا أهل بيته، خرج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أصبح الناس وجهاً وأحسنهم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أباه في القتال ، فأذن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إليه نظرة آيس منه ، وأرخى علیه السلام عينيه وبكى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 فقد برز إليهم غلام أشبه الناس خَلقاً وخُلقاً ومنطقاً برسولك صلی الله علیه و آله وسلم ، وكنّا إذا اشتقنا إلى نبيك نظرنا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سعد قطع الله رحمك كما قطعت رحمي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فتقدّم علیه السلام نحو القوم ، فقاتل قتالاً شديداً وقَتلَ جمعاً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العطش قد قتلني ، وثقل الحديد قد أجهدني ، فهل إلى شربة ماء من سبيل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الحسين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يا بني، من أين أتي بالماء، قاتل قليلاً فما أسرع ما تلق جدك محمّداً علیه السلام، فيسقيك بكأسه الأوفى شربة لا تظماً بعدها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bookmarkStart w:id="313" w:name="pg8981_85741"/>
    </w:p>
    <w:p>
      <w:pPr>
        <w:pStyle w:val="BookText"/>
        <w:rPr/>
      </w:pPr>
      <w:bookmarkEnd w:id="313"/>
      <w:r>
        <w:rPr>
          <w:rFonts w:ascii="IRNazanin" w:hAnsi="IRNazanin" w:eastAsia="IRNazanin"/>
          <w:color w:val="111111"/>
          <w:sz w:val="28"/>
          <w:sz w:val="28"/>
          <w:szCs w:val="28"/>
          <w:rtl w:val="true"/>
          <w:lang w:bidi="fa-IR"/>
        </w:rPr>
        <w:t xml:space="preserve">فرجع علیه السلام إلى موقف النزال ، وقاتل أعظم القتال، فرماه منقذ بن مرة العبدي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لم يذكروه، وهو خيبث ملعون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فصرعه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عليك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السلام ، هذا جدي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القدوم علينا ، ثم شهق شهقة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الحسين علیه السلام </w:t>
      </w:r>
      <w:r>
        <w:rPr>
          <w:rStyle w:val="FootnoteAnchor"/>
          <w:rtl w:val="true"/>
        </w:rPr>
        <w:footnoteReference w:id="298"/>
      </w:r>
      <w:r>
        <w:rPr>
          <w:rFonts w:ascii="Amiri" w:hAnsi="Amiri" w:eastAsia="Amiri" w:cs="Amiri"/>
          <w:color w:val="111111"/>
          <w:sz w:val="28"/>
          <w:sz w:val="28"/>
          <w:szCs w:val="28"/>
          <w:rtl w:val="true"/>
          <w:lang w:bidi="ar-SA"/>
        </w:rPr>
        <w:t xml:space="preserve">حتى وقف عليه ، ووضع خدّه على خده </w:t>
      </w:r>
      <w:r>
        <w:rPr>
          <w:rStyle w:val="FootnoteAnchor"/>
          <w:rtl w:val="true"/>
        </w:rPr>
        <w:footnoteReference w:id="2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ما أجرأهم على الله وعلى انتهاك حرمة رسول</w:t>
      </w:r>
    </w:p>
    <w:p>
      <w:pPr>
        <w:pStyle w:val="BookText"/>
        <w:rPr/>
      </w:pPr>
      <w:r>
        <w:rPr>
          <w:rFonts w:ascii="IRNazanin" w:hAnsi="IRNazanin" w:eastAsia="IRNazanin"/>
          <w:color w:val="111111"/>
          <w:sz w:val="28"/>
          <w:sz w:val="28"/>
          <w:szCs w:val="28"/>
          <w:rtl w:val="true"/>
          <w:lang w:bidi="fa-IR"/>
        </w:rPr>
        <w:t>الله صلی الله علیه و آله وسلم ، على الدنيا بعدك العفاء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ابنت علي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يا بن أخاه ، وجاءت فأكبّت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الحسين علیه السلام فأخذها وردّها إلى النساء</w:t>
      </w:r>
      <w:r>
        <w:rPr>
          <w:rFonts w:eastAsia="IRNazanin" w:cs="IRNazanin"/>
          <w:color w:val="111111"/>
          <w:sz w:val="28"/>
          <w:szCs w:val="28"/>
          <w:rtl w:val="true"/>
          <w:lang w:bidi="fa-IR"/>
        </w:rPr>
        <w:t>.</w:t>
      </w:r>
    </w:p>
    <w:p>
      <w:pPr>
        <w:pStyle w:val="Heading3"/>
        <w:numPr>
          <w:ilvl w:val="2"/>
          <w:numId w:val="1"/>
        </w:numPr>
        <w:rPr/>
      </w:pPr>
      <w:bookmarkStart w:id="314" w:name="__RefHeading___Toc1770190_2870459653"/>
      <w:bookmarkStart w:id="315" w:name="_Toc106"/>
      <w:bookmarkEnd w:id="314"/>
      <w:r>
        <w:rPr>
          <w:rtl w:val="true"/>
        </w:rPr>
        <w:t>قتال أهل البيت وشهادتهم</w:t>
      </w:r>
      <w:bookmarkEnd w:id="315"/>
    </w:p>
    <w:p>
      <w:pPr>
        <w:pStyle w:val="BookText"/>
        <w:rPr/>
      </w:pPr>
      <w:r>
        <w:rPr>
          <w:rFonts w:ascii="IRNazanin" w:hAnsi="IRNazanin" w:eastAsia="IRNazanin"/>
          <w:color w:val="111111"/>
          <w:sz w:val="28"/>
          <w:sz w:val="28"/>
          <w:szCs w:val="28"/>
          <w:rtl w:val="true"/>
          <w:lang w:bidi="fa-IR"/>
        </w:rPr>
        <w:t xml:space="preserve">ثم جعل أهل بيته يخرج منهم الرجل بعد الرجل ، حتى قتل القوم منهم جماعة ، فصاح الحسين علیه السلام في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بني عمومتي ، صبراً يا أهل بيتي صبراً ، فوالله لا رأيتم هواناً بعد هذا اليوم أبداً</w:t>
      </w:r>
      <w:r>
        <w:rPr>
          <w:rFonts w:eastAsia="IRNazanin" w:cs="IRNazanin"/>
          <w:color w:val="111111"/>
          <w:sz w:val="28"/>
          <w:szCs w:val="28"/>
          <w:rtl w:val="true"/>
          <w:lang w:bidi="fa-IR"/>
        </w:rPr>
        <w:t>.</w:t>
      </w:r>
    </w:p>
    <w:p>
      <w:pPr>
        <w:pStyle w:val="Heading3"/>
        <w:numPr>
          <w:ilvl w:val="2"/>
          <w:numId w:val="1"/>
        </w:numPr>
        <w:rPr/>
      </w:pPr>
      <w:bookmarkStart w:id="316" w:name="__RefHeading___Toc1770192_2870459653"/>
      <w:bookmarkStart w:id="317" w:name="_Toc107"/>
      <w:bookmarkEnd w:id="316"/>
      <w:r>
        <w:rPr>
          <w:rtl w:val="true"/>
        </w:rPr>
        <w:t>قتال القاسم وشهادته</w:t>
      </w:r>
      <w:bookmarkEnd w:id="3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01"/>
      </w:r>
      <w:r>
        <w:rPr>
          <w:rFonts w:ascii="IRNazanin" w:hAnsi="IRNazanin" w:eastAsia="IRNazanin"/>
          <w:color w:val="111111"/>
          <w:sz w:val="28"/>
          <w:sz w:val="28"/>
          <w:szCs w:val="28"/>
          <w:rtl w:val="true"/>
          <w:lang w:bidi="fa-IR"/>
        </w:rPr>
        <w:t xml:space="preserve">وخرج غلام </w:t>
      </w:r>
      <w:r>
        <w:rPr>
          <w:rStyle w:val="FootnoteAnchor"/>
          <w:rtl w:val="true"/>
        </w:rPr>
        <w:footnoteReference w:id="302"/>
      </w:r>
      <w:r>
        <w:rPr>
          <w:rFonts w:ascii="Amiri" w:hAnsi="Amiri" w:eastAsia="Amiri" w:cs="Amiri"/>
          <w:color w:val="111111"/>
          <w:sz w:val="28"/>
          <w:sz w:val="28"/>
          <w:szCs w:val="28"/>
          <w:rtl w:val="true"/>
          <w:lang w:bidi="ar-SA"/>
        </w:rPr>
        <w:t xml:space="preserve">كان وجهه شقة قمر، فجعل يُقاتل، </w:t>
      </w:r>
      <w:bookmarkStart w:id="318" w:name="pg8981_85742"/>
    </w:p>
    <w:p>
      <w:pPr>
        <w:pStyle w:val="BookText"/>
        <w:rPr/>
      </w:pPr>
      <w:bookmarkEnd w:id="318"/>
      <w:r>
        <w:rPr>
          <w:rFonts w:ascii="Amiri" w:hAnsi="Amiri" w:eastAsia="Amiri" w:cs="Amiri"/>
          <w:color w:val="111111"/>
          <w:sz w:val="28"/>
          <w:sz w:val="28"/>
          <w:szCs w:val="28"/>
          <w:rtl w:val="true"/>
          <w:lang w:bidi="ar-SA"/>
        </w:rPr>
        <w:t xml:space="preserve">فضربه ابن فضيل الأزدي </w:t>
      </w:r>
      <w:r>
        <w:rPr>
          <w:rStyle w:val="FootnoteAnchor"/>
          <w:rtl w:val="true"/>
        </w:rPr>
        <w:footnoteReference w:id="303"/>
      </w:r>
      <w:r>
        <w:rPr>
          <w:rFonts w:ascii="Amiri" w:hAnsi="Amiri" w:eastAsia="Amiri" w:cs="Amiri"/>
          <w:color w:val="111111"/>
          <w:sz w:val="28"/>
          <w:sz w:val="28"/>
          <w:szCs w:val="28"/>
          <w:rtl w:val="true"/>
          <w:lang w:bidi="ar-SA"/>
        </w:rPr>
        <w:t xml:space="preserve">على رأسه ، ففلقه ، فوقع الغلام لوجهه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فجلى الحسين علیه السلام كما يجلي الصقر ، وشدّ شدّة ليث أغضب ، فضرب ابن فضيل بالسيف ، فاتقاها بساعده فأطنّها من لدن المرفق ، فصاح صيحة سمعه أهل العسكر ، فحمل أهل الكوفة ليستنقذوه، فوطأته الخيل حتى 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وانجلت الغبرة، فرأيتُ الحسين علیه السلام قائماً على رأس الغلام وهو يفحص برجله ، والحسين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لقوم قتلوك ، ومَن خصمهم يوم القيامة فيك جدّك</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على عمّك أن تدعوه فلا يجيبك، أو يجيبك فلا ينفعك صوته ، هذا يوم والله </w:t>
      </w:r>
      <w:r>
        <w:rPr>
          <w:rStyle w:val="FootnoteAnchor"/>
          <w:rtl w:val="true"/>
        </w:rPr>
        <w:footnoteReference w:id="305"/>
      </w:r>
      <w:r>
        <w:rPr>
          <w:rFonts w:ascii="Amiri" w:hAnsi="Amiri" w:eastAsia="Amiri" w:cs="Amiri"/>
          <w:color w:val="111111"/>
          <w:sz w:val="28"/>
          <w:sz w:val="28"/>
          <w:szCs w:val="28"/>
          <w:rtl w:val="true"/>
          <w:lang w:bidi="ar-SA"/>
        </w:rPr>
        <w:t>كثر واتره وقل ناصره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حمل الغلام على صدره حتى ألقاه بين القتلى من أهل بيته </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770194_2870459653"/>
      <w:bookmarkStart w:id="320" w:name="_Toc108"/>
      <w:bookmarkEnd w:id="319"/>
      <w:r>
        <w:rPr>
          <w:rtl w:val="true"/>
        </w:rPr>
        <w:t>بقاء الحسين وحيداً، ونداؤه بطلب الناصر والمعين</w:t>
      </w:r>
      <w:bookmarkEnd w:id="3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الحسين علیه السلام مصارع فتيانه وأحبته ، عزم على لقاء القوم ،بمهجته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يذبّ عن حرم رسول الله ؟ هل من موحد</w:t>
      </w:r>
    </w:p>
    <w:p>
      <w:pPr>
        <w:pStyle w:val="BookText"/>
        <w:rPr/>
      </w:pPr>
      <w:r>
        <w:rPr>
          <w:rFonts w:ascii="Amiri" w:hAnsi="Amiri" w:eastAsia="Amiri" w:cs="Amiri"/>
          <w:color w:val="111111"/>
          <w:sz w:val="28"/>
          <w:sz w:val="28"/>
          <w:szCs w:val="28"/>
          <w:rtl w:val="true"/>
          <w:lang w:bidi="ar-SA"/>
        </w:rPr>
        <w:t>يخاف الله فينا ؟ هل من مغيث يرجو الله بإغاثتنا ؟ هل من معينٍ يرجو الله في إعانتنا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770196_2870459653"/>
      <w:bookmarkStart w:id="322" w:name="_Toc109"/>
      <w:bookmarkEnd w:id="321"/>
      <w:r>
        <w:rPr>
          <w:rtl w:val="true"/>
        </w:rPr>
        <w:t>شهادة ولد الإمام الحسين الرضيع</w:t>
      </w:r>
      <w:bookmarkEnd w:id="322"/>
    </w:p>
    <w:p>
      <w:pPr>
        <w:pStyle w:val="BookText"/>
        <w:rPr/>
      </w:pPr>
      <w:r>
        <w:rPr>
          <w:rFonts w:ascii="Amiri" w:hAnsi="Amiri" w:eastAsia="Amiri" w:cs="Amiri"/>
          <w:color w:val="111111"/>
          <w:sz w:val="28"/>
          <w:sz w:val="28"/>
          <w:szCs w:val="28"/>
          <w:rtl w:val="true"/>
          <w:lang w:bidi="ar-SA"/>
        </w:rPr>
        <w:t>فارتفعت أصوات النساء بالعويل ، فتقدّم إلى باب الخيمة وقال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ناوليني ولدي الصغير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وأومأ إليه ليقبله، فرماه</w:t>
      </w:r>
    </w:p>
    <w:p>
      <w:pPr>
        <w:pStyle w:val="BookText"/>
        <w:rPr/>
      </w:pPr>
      <w:r>
        <w:rPr>
          <w:rFonts w:ascii="Amiri" w:hAnsi="Amiri" w:eastAsia="Amiri" w:cs="Amiri"/>
          <w:color w:val="111111"/>
          <w:sz w:val="28"/>
          <w:sz w:val="28"/>
          <w:szCs w:val="28"/>
          <w:rtl w:val="true"/>
          <w:lang w:bidi="ar-SA"/>
        </w:rPr>
        <w:t xml:space="preserve">حرملة بن الكاهل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ولما قبض على حرملة ورآه المختار ، بكى المختار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أما كفاك ما فعلت حتى قتلت طفلاً صغيراً وذبحته ، يا عدو الله ، أما علمت أنه ولد النبي ، فأمر به فجعلوه مرمی ، فرمي بالنشاب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نظر المختار إلى حرملة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مكنني منك يا عدو الله ، ثم أحضر الجزار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يديه ورجليه ، فقطعها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 فاحضرت بين يديه ، فأخذ قضيباً من حديد وجعله في النار حتى احمر ثم ابيض ، فوضعه على رقبته ، فصارت رقبته تجوش من النار وهو يستغيث حتى قطعت رقبته</w:t>
      </w:r>
    </w:p>
    <w:p>
      <w:pPr>
        <w:pStyle w:val="BookText"/>
        <w:rPr/>
      </w:pPr>
      <w:r>
        <w:rPr>
          <w:rFonts w:ascii="Amiri" w:hAnsi="Amiri" w:eastAsia="Amiri" w:cs="Amiri"/>
          <w:color w:val="111111"/>
          <w:sz w:val="28"/>
          <w:sz w:val="28"/>
          <w:szCs w:val="28"/>
          <w:rtl w:val="true"/>
          <w:lang w:bidi="ar-SA"/>
        </w:rPr>
        <w:t xml:space="preserve">حكاية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بسهم ، فوقع في نحره فذبحه ، فقال لزينب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تلقى الدم بكفيه حتى امتلأتا ، ورمى بالدم نحو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 ما نزل بي، إنّه بعين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من طرق أخرى ، وهى أقرب إلى العقل، لأن الحال ما كان وقت توديع للصبي ، لاشتغالهم بالحرب والقتل ، وإنما زينب أختها علیها السلام أخرجت الصبي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هذا ولدك له ثلاثة أيام ما ذاق الماء ، فاطلب له شربة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 على 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قد قتلتم شيعتي وأهل بيتي، وقد بقي هذا الطفل يتلظَّى عطشاً، فاسقوه شربةً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يخاطبهم إذ رماه رجل منهم بسهم فذبحه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عليهم بنحو ما صنع بهم المختار وغيره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23" w:name="pg8981_85744"/>
    </w:p>
    <w:p>
      <w:pPr>
        <w:pStyle w:val="Heading3"/>
        <w:numPr>
          <w:ilvl w:val="2"/>
          <w:numId w:val="1"/>
        </w:numPr>
        <w:rPr/>
      </w:pPr>
      <w:bookmarkStart w:id="324" w:name="__RefHeading___Toc1770198_2870459653"/>
      <w:bookmarkStart w:id="325" w:name="_Toc110"/>
      <w:bookmarkEnd w:id="323"/>
      <w:bookmarkEnd w:id="324"/>
      <w:r>
        <w:rPr>
          <w:rtl w:val="true"/>
        </w:rPr>
        <w:t xml:space="preserve">ركب الحسين </w:t>
      </w:r>
      <w:r>
        <w:rPr>
          <w:rtl w:val="true"/>
        </w:rPr>
        <w:t xml:space="preserve">- </w:t>
      </w:r>
      <w:r>
        <w:rPr>
          <w:rtl w:val="true"/>
        </w:rPr>
        <w:t xml:space="preserve">ومعه العباس </w:t>
      </w:r>
      <w:r>
        <w:rPr>
          <w:rtl w:val="true"/>
        </w:rPr>
        <w:t xml:space="preserve">- </w:t>
      </w:r>
      <w:r>
        <w:rPr>
          <w:rtl w:val="true"/>
        </w:rPr>
        <w:t>المسناة يريد الفرات</w:t>
      </w:r>
      <w:bookmarkEnd w:id="325"/>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العطش با الحسين علیه السلام، فركب المسنّاة يريد الفرات، والعباس أخوه بين يديه، فاعترضتهما خيل ابن سعد ، فرمى رجل من بني دارم الحسين علیه السلام بسهم فأثبته في حنكه الشريف ، فانتزع صلوات الله عليه وبسط يده تحت حنكه حتى امتلأت راحتاه من الدم </w:t>
      </w:r>
      <w:r>
        <w:rPr>
          <w:rStyle w:val="FootnoteAnchor"/>
          <w:rtl w:val="true"/>
        </w:rPr>
        <w:footnoteReference w:id="310"/>
      </w:r>
      <w:r>
        <w:rPr>
          <w:rFonts w:ascii="Amiri" w:hAnsi="Amiri" w:eastAsia="Amiri" w:cs="Amiri"/>
          <w:color w:val="111111"/>
          <w:sz w:val="28"/>
          <w:sz w:val="28"/>
          <w:szCs w:val="28"/>
          <w:rtl w:val="true"/>
          <w:lang w:bidi="ar-SA"/>
        </w:rPr>
        <w:t xml:space="preserve">، ثم رمى 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770200_2870459653"/>
      <w:bookmarkStart w:id="327" w:name="_Toc111"/>
      <w:bookmarkEnd w:id="326"/>
      <w:r>
        <w:rPr>
          <w:rtl w:val="true"/>
        </w:rPr>
        <w:t>شهادة العباس</w:t>
      </w:r>
      <w:bookmarkEnd w:id="327"/>
    </w:p>
    <w:p>
      <w:pPr>
        <w:pStyle w:val="BookText"/>
        <w:rPr/>
      </w:pPr>
      <w:r>
        <w:rPr>
          <w:rFonts w:ascii="Amiri" w:hAnsi="Amiri" w:eastAsia="Amiri" w:cs="Amiri"/>
          <w:color w:val="111111"/>
          <w:sz w:val="28"/>
          <w:sz w:val="28"/>
          <w:szCs w:val="28"/>
          <w:rtl w:val="true"/>
          <w:lang w:bidi="ar-SA"/>
        </w:rPr>
        <w:t xml:space="preserve">ثم اقتطعوا العباس عنه ، وأحاطوا به من كل جانب ومكان ، حتى قتلوه قدس الله روحه </w:t>
      </w:r>
      <w:r>
        <w:rPr>
          <w:rStyle w:val="FootnoteAnchor"/>
          <w:rtl w:val="true"/>
        </w:rPr>
        <w:footnoteReference w:id="311"/>
      </w:r>
      <w:r>
        <w:rPr>
          <w:rFonts w:ascii="IRNazanin" w:hAnsi="IRNazanin" w:eastAsia="IRNazanin"/>
          <w:color w:val="111111"/>
          <w:sz w:val="28"/>
          <w:sz w:val="28"/>
          <w:szCs w:val="28"/>
          <w:rtl w:val="true"/>
          <w:lang w:bidi="fa-IR"/>
        </w:rPr>
        <w:t xml:space="preserve">، فبكى الحسين علیه السلام البكاء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ذلك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يُبكى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أخوه وابن والده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 على عطش بماء</w:t>
      </w:r>
    </w:p>
    <w:p>
      <w:pPr>
        <w:pStyle w:val="Heading3"/>
        <w:numPr>
          <w:ilvl w:val="2"/>
          <w:numId w:val="1"/>
        </w:numPr>
        <w:rPr/>
      </w:pPr>
      <w:bookmarkStart w:id="328" w:name="__RefHeading___Toc1770202_2870459653"/>
      <w:bookmarkStart w:id="329" w:name="_Toc112"/>
      <w:bookmarkEnd w:id="328"/>
      <w:r>
        <w:rPr>
          <w:rtl w:val="true"/>
        </w:rPr>
        <w:t>قتال الامام الحسين القوم أشدّ قتال</w:t>
      </w:r>
      <w:bookmarkEnd w:id="329"/>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الحسين علیه السلام دعا الناس إلى البراز ، فلم يزل يقتل كلّ من برز اليه حتى قتل مقتلة عظيمة ، وهو في ذلك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أولى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أولى من دخول النار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مكثوراً </w:t>
      </w:r>
      <w:r>
        <w:rPr>
          <w:rStyle w:val="FootnoteAnchor"/>
          <w:rtl w:val="true"/>
        </w:rPr>
        <w:footnoteReference w:id="313"/>
      </w:r>
      <w:r>
        <w:rPr>
          <w:rFonts w:ascii="Amiri" w:hAnsi="Amiri" w:eastAsia="Amiri" w:cs="Amiri"/>
          <w:color w:val="111111"/>
          <w:sz w:val="28"/>
          <w:sz w:val="28"/>
          <w:szCs w:val="28"/>
          <w:rtl w:val="true"/>
          <w:lang w:bidi="ar-SA"/>
        </w:rPr>
        <w:t xml:space="preserve">قطّ قد قُتل ولده وأهل بيته وأصحابه </w:t>
      </w:r>
      <w:r>
        <w:rPr>
          <w:rStyle w:val="FootnoteAnchor"/>
          <w:rtl w:val="true"/>
        </w:rPr>
        <w:footnoteReference w:id="314"/>
      </w:r>
      <w:r>
        <w:rPr>
          <w:rFonts w:ascii="Amiri" w:hAnsi="Amiri" w:eastAsia="Amiri" w:cs="Amiri"/>
          <w:color w:val="111111"/>
          <w:sz w:val="28"/>
          <w:sz w:val="28"/>
          <w:szCs w:val="28"/>
          <w:rtl w:val="true"/>
          <w:lang w:bidi="ar-SA"/>
        </w:rPr>
        <w:t xml:space="preserve">أربط جأشاً منه ، وإنّ الرجال كانت لتشد عليه فيشدّ عليها </w:t>
      </w:r>
      <w:bookmarkStart w:id="330" w:name="pg8981_85745"/>
    </w:p>
    <w:p>
      <w:pPr>
        <w:pStyle w:val="BookText"/>
        <w:rPr/>
      </w:pPr>
      <w:bookmarkEnd w:id="330"/>
      <w:r>
        <w:rPr>
          <w:rFonts w:ascii="IRNazanin" w:hAnsi="IRNazanin" w:eastAsia="IRNazanin"/>
          <w:color w:val="111111"/>
          <w:sz w:val="28"/>
          <w:sz w:val="28"/>
          <w:szCs w:val="28"/>
          <w:rtl w:val="true"/>
          <w:lang w:bidi="fa-IR"/>
        </w:rPr>
        <w:t xml:space="preserve">بسیفه فتنكشف عنه انكشاف المعزى إذا شدّ فيها الذئب ، ولقد كان يحمل فيهم ، وقد تكملوا ثلاثين ألفاً ، فينهزمون بين يديه كأنهم الجراد المنتشر ، ثم يرجع إلى مركزه </w:t>
      </w:r>
      <w:r>
        <w:rPr>
          <w:rStyle w:val="FootnoteAnchor"/>
          <w:rtl w:val="true"/>
        </w:rPr>
        <w:footnoteReference w:id="31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العلى العظيم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770204_2870459653"/>
      <w:bookmarkStart w:id="332" w:name="_Toc113"/>
      <w:bookmarkEnd w:id="331"/>
      <w:r>
        <w:rPr>
          <w:rtl w:val="true"/>
        </w:rPr>
        <w:t>حال القوم بين الحسين وبين رحله</w:t>
      </w:r>
      <w:bookmarkEnd w:id="332"/>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علیه السلام يقاتلهم حتى حالوا بينه وبين رحله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Style w:val="FootnoteAnchor"/>
          <w:rtl w:val="true"/>
        </w:rPr>
        <w:footnoteReference w:id="317"/>
      </w:r>
      <w:r>
        <w:rPr>
          <w:rFonts w:ascii="Amiri" w:hAnsi="Amiri" w:eastAsia="Amiri" w:cs="Amiri"/>
          <w:color w:val="111111"/>
          <w:sz w:val="28"/>
          <w:sz w:val="28"/>
          <w:szCs w:val="28"/>
          <w:rtl w:val="true"/>
          <w:lang w:bidi="ar-SA"/>
        </w:rPr>
        <w:t xml:space="preserve">يا شيعة آل أبي سفيان، إن لم يكن لكم دين وكنتم لا تخافون المعاد فكونوا أحراراً في دنياكم هذه </w:t>
      </w:r>
      <w:r>
        <w:rPr>
          <w:rStyle w:val="FootnoteAnchor"/>
          <w:rtl w:val="true"/>
        </w:rPr>
        <w:footnoteReference w:id="318"/>
      </w:r>
      <w:r>
        <w:rPr>
          <w:rFonts w:ascii="Amiri" w:hAnsi="Amiri" w:eastAsia="Amiri" w:cs="Amiri"/>
          <w:color w:val="111111"/>
          <w:sz w:val="28"/>
          <w:sz w:val="28"/>
          <w:szCs w:val="28"/>
          <w:rtl w:val="true"/>
          <w:lang w:bidi="ar-SA"/>
        </w:rPr>
        <w:t>وارجعوا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w:t>
      </w:r>
      <w:r>
        <w:rPr>
          <w:rStyle w:val="FootnoteAnchor"/>
          <w:rtl w:val="true"/>
        </w:rPr>
        <w:footnoteReference w:id="319"/>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w:t>
      </w:r>
      <w:r>
        <w:rPr>
          <w:rStyle w:val="FootnoteAnchor"/>
          <w:rtl w:val="true"/>
        </w:rPr>
        <w:footnoteReference w:id="320"/>
      </w:r>
      <w:r>
        <w:rPr>
          <w:rFonts w:ascii="Amiri" w:hAnsi="Amiri" w:eastAsia="Amiri" w:cs="Amiri"/>
          <w:color w:val="111111"/>
          <w:sz w:val="28"/>
          <w:sz w:val="28"/>
          <w:szCs w:val="28"/>
          <w:rtl w:val="true"/>
          <w:lang w:bidi="ar-SA"/>
        </w:rPr>
        <w:t xml:space="preserve">وتقاتلوني والنساء ليس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فامنعوا أعتاتكم وجهالكم وطغاتكم </w:t>
      </w:r>
      <w:r>
        <w:rPr>
          <w:rStyle w:val="FootnoteAnchor"/>
          <w:rtl w:val="true"/>
        </w:rPr>
        <w:footnoteReference w:id="321"/>
      </w:r>
      <w:r>
        <w:rPr>
          <w:rFonts w:ascii="Amiri" w:hAnsi="Amiri" w:eastAsia="Amiri" w:cs="Amiri"/>
          <w:color w:val="111111"/>
          <w:sz w:val="28"/>
          <w:sz w:val="28"/>
          <w:szCs w:val="28"/>
          <w:rtl w:val="true"/>
          <w:lang w:bidi="ar-SA"/>
        </w:rPr>
        <w:t>من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يابن فاطمة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وقصدوه بالحرب، فجعل يحمل عليهم ويحملون عليه ، وهو مع ذلك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يطلب شربة من ماء </w:t>
      </w:r>
      <w:r>
        <w:rPr>
          <w:rStyle w:val="FootnoteAnchor"/>
          <w:rtl w:val="true"/>
        </w:rPr>
        <w:footnoteReference w:id="323"/>
      </w:r>
      <w:r>
        <w:rPr>
          <w:rFonts w:ascii="Amiri" w:hAnsi="Amiri" w:eastAsia="Amiri" w:cs="Amiri"/>
          <w:color w:val="111111"/>
          <w:sz w:val="28"/>
          <w:sz w:val="28"/>
          <w:szCs w:val="28"/>
          <w:rtl w:val="true"/>
          <w:lang w:bidi="ar-SA"/>
        </w:rPr>
        <w:t xml:space="preserve">فلا يجد ، حتى أصابه اثنتان وسبعون جراحة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يستريح ساعة وقد ضعف عن القتال ، فبينما هو واقف إذ أتاه حجر ، فوقع على جبهته ، فأخذ الثوب ليمسح الدم عن جبهته ، فأتاه سهم مسموم له ثلاث شعب ، فوقع على قلبه عليه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w:t>
      </w:r>
      <w:r>
        <w:rPr>
          <w:rStyle w:val="FootnoteAnchor"/>
          <w:rtl w:val="true"/>
        </w:rPr>
        <w:footnoteReference w:id="324"/>
      </w:r>
      <w:r>
        <w:rPr>
          <w:rFonts w:ascii="Amiri" w:hAnsi="Amiri" w:eastAsia="Amiri" w:cs="Amiri"/>
          <w:color w:val="111111"/>
          <w:sz w:val="28"/>
          <w:sz w:val="28"/>
          <w:szCs w:val="28"/>
          <w:rtl w:val="true"/>
          <w:lang w:bidi="ar-SA"/>
        </w:rPr>
        <w:t>تعلم أنهم يقتلون رجلاً ليس على وجه الأرض ابن بنت نبي</w:t>
      </w:r>
      <w:r>
        <w:rPr>
          <w:rStyle w:val="FootnoteAnchor"/>
          <w:rtl w:val="true"/>
        </w:rPr>
        <w:footnoteReference w:id="325"/>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السهم ، فأخرجه من وراء ظهره </w:t>
      </w:r>
      <w:r>
        <w:rPr>
          <w:rStyle w:val="FootnoteAnchor"/>
          <w:rtl w:val="true"/>
        </w:rPr>
        <w:footnoteReference w:id="326"/>
      </w:r>
      <w:r>
        <w:rPr>
          <w:rFonts w:ascii="Amiri" w:hAnsi="Amiri" w:eastAsia="Amiri" w:cs="Amiri"/>
          <w:color w:val="111111"/>
          <w:sz w:val="28"/>
          <w:sz w:val="28"/>
          <w:szCs w:val="28"/>
          <w:rtl w:val="true"/>
          <w:lang w:bidi="ar-SA"/>
        </w:rPr>
        <w:t xml:space="preserve">، فانبعث الدم كأنه ميزاب فضعف عن القتال </w:t>
      </w:r>
      <w:r>
        <w:rPr>
          <w:rStyle w:val="FootnoteAnchor"/>
          <w:rtl w:val="true"/>
        </w:rPr>
        <w:footnoteReference w:id="327"/>
      </w:r>
      <w:r>
        <w:rPr>
          <w:rFonts w:ascii="Amiri" w:hAnsi="Amiri" w:eastAsia="Amiri" w:cs="Amiri"/>
          <w:color w:val="111111"/>
          <w:sz w:val="28"/>
          <w:sz w:val="28"/>
          <w:szCs w:val="28"/>
          <w:rtl w:val="true"/>
          <w:lang w:bidi="ar-SA"/>
        </w:rPr>
        <w:t xml:space="preserve">ووقف ، فكلّها </w:t>
      </w:r>
      <w:r>
        <w:rPr>
          <w:rStyle w:val="FootnoteAnchor"/>
          <w:rtl w:val="true"/>
        </w:rPr>
        <w:footnoteReference w:id="328"/>
      </w:r>
      <w:r>
        <w:rPr>
          <w:rFonts w:ascii="Amiri" w:hAnsi="Amiri" w:eastAsia="Amiri" w:cs="Amiri"/>
          <w:color w:val="111111"/>
          <w:sz w:val="28"/>
          <w:sz w:val="28"/>
          <w:szCs w:val="28"/>
          <w:rtl w:val="true"/>
          <w:lang w:bidi="ar-SA"/>
        </w:rPr>
        <w:t xml:space="preserve">أتاه رجل انصرف عنه ، كراهية أن يلقى الله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جاءه رجل من كندة يقال له مالك بن النسر </w:t>
      </w:r>
      <w:r>
        <w:rPr>
          <w:rStyle w:val="FootnoteAnchor"/>
          <w:rtl w:val="true"/>
        </w:rPr>
        <w:footnoteReference w:id="329"/>
      </w:r>
      <w:r>
        <w:rPr>
          <w:rFonts w:ascii="Amiri" w:hAnsi="Amiri" w:eastAsia="Amiri" w:cs="Amiri"/>
          <w:color w:val="111111"/>
          <w:sz w:val="28"/>
          <w:sz w:val="28"/>
          <w:szCs w:val="28"/>
          <w:rtl w:val="true"/>
          <w:lang w:bidi="ar-SA"/>
        </w:rPr>
        <w:t xml:space="preserve">لعنه الله ، فشتم الحسين وضربه على رأسه الشريف بالسيف، فقطع البرنس ووصل السيف إلى رأسه وامتلأ البرنس دماً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الرواي</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الحسين فضعف بخرقة، فشدّ بها رأسه ، واستدعى بقلنسوة فلبسها واعتم عليها </w:t>
      </w:r>
      <w:r>
        <w:rPr>
          <w:rFonts w:eastAsia="Amiri" w:cs="Amiri" w:ascii="Amiri" w:hAnsi="Amiri"/>
          <w:color w:val="111111"/>
          <w:sz w:val="28"/>
          <w:szCs w:val="28"/>
          <w:rtl w:val="true"/>
          <w:lang w:bidi="ar-SA"/>
        </w:rPr>
        <w:t xml:space="preserve">. </w:t>
      </w:r>
      <w:bookmarkStart w:id="333" w:name="pg8981_85747"/>
    </w:p>
    <w:p>
      <w:pPr>
        <w:pStyle w:val="Heading3"/>
        <w:numPr>
          <w:ilvl w:val="2"/>
          <w:numId w:val="1"/>
        </w:numPr>
        <w:rPr/>
      </w:pPr>
      <w:bookmarkStart w:id="334" w:name="__RefHeading___Toc1770206_2870459653"/>
      <w:bookmarkStart w:id="335" w:name="_Toc114"/>
      <w:bookmarkEnd w:id="333"/>
      <w:bookmarkEnd w:id="334"/>
      <w:r>
        <w:rPr>
          <w:rtl w:val="true"/>
        </w:rPr>
        <w:t>خروج عبد الله بن الحسن وهو غلام وشهادته</w:t>
      </w:r>
      <w:bookmarkEnd w:id="335"/>
    </w:p>
    <w:p>
      <w:pPr>
        <w:pStyle w:val="BookText"/>
        <w:rPr/>
      </w:pPr>
      <w:r>
        <w:rPr>
          <w:rFonts w:ascii="Amiri" w:hAnsi="Amiri" w:eastAsia="Amiri" w:cs="Amiri"/>
          <w:color w:val="111111"/>
          <w:sz w:val="28"/>
          <w:sz w:val="28"/>
          <w:szCs w:val="28"/>
          <w:rtl w:val="true"/>
          <w:lang w:bidi="ar-SA"/>
        </w:rPr>
        <w:t>فلبثوا هنيئةً ، ثم عادوا إليه وأحاطوا به ، فخرج عبدالله بن الحسن بن علي</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أنصار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لم يراهق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النساء ، فشدّ حتى وقف إلى جنب الحسين عليه السلام، فلحقته زينب ابنت علي لتحبسه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فأبى وامتنع امتناعاً شديداً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أفارق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فأهوى بحر بن كعب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أنه أخذ سراويل الإمام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الخبيثة أتقتل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بالسيف، فاتقاها الغلام بيده فأطنّها إلى الجلد ، فإذا هى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فأخذه الحسين عليه السلام فضمه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إصبر على ما نزل بك واحتسب في ذلك الخير ، فإنّ الله يلحقك بآبائك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حرملة بن الكاهل لعنه الله بسهم ، فذبحه وهو في حجر عمه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770208_2870459653"/>
      <w:bookmarkStart w:id="337" w:name="_Toc115"/>
      <w:bookmarkEnd w:id="336"/>
      <w:r>
        <w:rPr>
          <w:rtl w:val="true"/>
        </w:rPr>
        <w:t>حمل الشمر على فسطاط الحسين</w:t>
      </w:r>
      <w:bookmarkEnd w:id="3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شمر بن ذي الجوشن لعنه الله حمل على فسطاط الحسين عليه السلام فطعنه </w:t>
      </w:r>
      <w:bookmarkStart w:id="338" w:name="pg8981_85748"/>
    </w:p>
    <w:p>
      <w:pPr>
        <w:pStyle w:val="BookText"/>
        <w:rPr/>
      </w:pPr>
      <w:bookmarkEnd w:id="338"/>
      <w:r>
        <w:rPr>
          <w:rFonts w:ascii="Amiri" w:hAnsi="Amiri" w:eastAsia="Amiri" w:cs="Amiri"/>
          <w:color w:val="111111"/>
          <w:sz w:val="28"/>
          <w:sz w:val="28"/>
          <w:szCs w:val="28"/>
          <w:rtl w:val="true"/>
          <w:lang w:bidi="ar-SA"/>
        </w:rPr>
        <w:t xml:space="preserve">بالرمح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أحرقه على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ذي الجوشن ، أنت الداعي بالنار لتحرق على أهلي، أحرقك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شبث فوبّخه، فاستحيى وانصرف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770210_2870459653"/>
      <w:bookmarkStart w:id="340" w:name="_Toc116"/>
      <w:bookmarkEnd w:id="339"/>
      <w:r>
        <w:rPr>
          <w:rtl w:val="true"/>
        </w:rPr>
        <w:t>ارتدى الامام الحسين ثوباً خلقاً لئلا يجرد منه</w:t>
      </w:r>
      <w:bookmarkEnd w:id="340"/>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إيتوني بثوبٍ</w:t>
      </w:r>
      <w:r>
        <w:rPr>
          <w:rStyle w:val="FootnoteAnchor"/>
          <w:rtl w:val="true"/>
        </w:rPr>
        <w:footnoteReference w:id="335"/>
      </w:r>
      <w:r>
        <w:rPr>
          <w:rFonts w:ascii="Amiri" w:hAnsi="Amiri" w:eastAsia="Amiri" w:cs="Amiri"/>
          <w:color w:val="111111"/>
          <w:sz w:val="28"/>
          <w:sz w:val="28"/>
          <w:szCs w:val="28"/>
          <w:rtl w:val="true"/>
          <w:lang w:bidi="ar-SA"/>
        </w:rPr>
        <w:t>لا يُرغب فيه أجعله تحت ثيابي، لئلا أُجرد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بتبان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ذاك لباس مَن ضُربت عليه الذلة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فاخذ ثوباً خلقا ، فخرقه وجعله تحت ثيابه ، فلمّا قتل جرّدوه منه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استدعى عليه السلام بسراويل من حبرة ، ففرزها ولبسها ، وإنما فرزها لئلا يسلبها ، فلما قتل سلبها بحر بن كعب لعنه الله وترك الحسين عليه السلام مجرداً </w:t>
      </w:r>
      <w:r>
        <w:rPr>
          <w:rStyle w:val="FootnoteAnchor"/>
          <w:rtl w:val="true"/>
        </w:rPr>
        <w:footnoteReference w:id="336"/>
      </w:r>
      <w:r>
        <w:rPr>
          <w:rFonts w:ascii="Amiri" w:hAnsi="Amiri" w:eastAsia="Amiri" w:cs="Amiri"/>
          <w:color w:val="111111"/>
          <w:sz w:val="28"/>
          <w:sz w:val="28"/>
          <w:szCs w:val="28"/>
          <w:rtl w:val="true"/>
          <w:lang w:bidi="ar-SA"/>
        </w:rPr>
        <w:t xml:space="preserve">، فكانت يدا بحر بعد ذلك تيبسان </w:t>
      </w:r>
      <w:r>
        <w:rPr>
          <w:rStyle w:val="FootnoteAnchor"/>
          <w:rtl w:val="true"/>
        </w:rPr>
        <w:footnoteReference w:id="337"/>
      </w:r>
      <w:r>
        <w:rPr>
          <w:rFonts w:ascii="Amiri" w:hAnsi="Amiri" w:eastAsia="Amiri" w:cs="Amiri"/>
          <w:color w:val="111111"/>
          <w:sz w:val="28"/>
          <w:sz w:val="28"/>
          <w:szCs w:val="28"/>
          <w:rtl w:val="true"/>
          <w:lang w:bidi="ar-SA"/>
        </w:rPr>
        <w:t xml:space="preserve">في الصيف كأنهما عودان يابسان وتترطبان في الشتاء فتنضحان قيحاً ودماً ، إلى أن أهلكه الله تعالى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770212_2870459653"/>
      <w:bookmarkStart w:id="342" w:name="_Toc117"/>
      <w:bookmarkEnd w:id="341"/>
      <w:r>
        <w:rPr>
          <w:rtl w:val="true"/>
        </w:rPr>
        <w:t>شهادة الإمام الحسين عليه السلام</w:t>
      </w:r>
      <w:bookmarkEnd w:id="3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أثخن الحسين عليه السلام بالجراح، وبقي </w:t>
      </w:r>
      <w:r>
        <w:rPr>
          <w:rStyle w:val="FootnoteAnchor"/>
          <w:rtl w:val="true"/>
        </w:rPr>
        <w:footnoteReference w:id="338"/>
      </w:r>
      <w:r>
        <w:rPr>
          <w:rFonts w:ascii="IRNazanin" w:hAnsi="IRNazanin" w:eastAsia="IRNazanin"/>
          <w:color w:val="111111"/>
          <w:sz w:val="28"/>
          <w:sz w:val="28"/>
          <w:szCs w:val="28"/>
          <w:rtl w:val="true"/>
          <w:lang w:bidi="fa-IR"/>
        </w:rPr>
        <w:t>کالقنفذ ، طعنه صالح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وهب المزني </w:t>
      </w:r>
      <w:r>
        <w:rPr>
          <w:rStyle w:val="FootnoteAnchor"/>
          <w:rtl w:val="true"/>
        </w:rPr>
        <w:footnoteReference w:id="339"/>
      </w:r>
      <w:r>
        <w:rPr>
          <w:rFonts w:ascii="Amiri" w:hAnsi="Amiri" w:eastAsia="Amiri" w:cs="Amiri"/>
          <w:color w:val="111111"/>
          <w:sz w:val="28"/>
          <w:sz w:val="28"/>
          <w:szCs w:val="28"/>
          <w:rtl w:val="true"/>
          <w:lang w:bidi="ar-SA"/>
        </w:rPr>
        <w:t xml:space="preserve">لعنه الله على خاصرته طعنةً ، فسقط الحسين عليه السلام عن فرسه إلى الأرض على خده الأيمن، ثم قام صلوات الله عليه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من باب الفسطاط </w:t>
      </w:r>
      <w:r>
        <w:rPr>
          <w:rStyle w:val="FootnoteAnchor"/>
          <w:rtl w:val="true"/>
        </w:rPr>
        <w:footnoteReference w:id="342"/>
      </w:r>
      <w:r>
        <w:rPr>
          <w:rFonts w:ascii="Amiri" w:hAnsi="Amiri" w:eastAsia="Amiri" w:cs="Amiri"/>
          <w:color w:val="111111"/>
          <w:sz w:val="28"/>
          <w:sz w:val="28"/>
          <w:szCs w:val="28"/>
          <w:rtl w:val="true"/>
          <w:lang w:bidi="ar-SA"/>
        </w:rPr>
        <w:t xml:space="preserve">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 واسيّداه ، وا أهل بيتاه ليت السماء انطبقت على الأرض، وليت الجبال تدكدكت على السهل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شمر 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زرعة بن شريك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في مستدركات علم الرجال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 شريك التميمي ، لم يذكروه، هو ملعون خبيث</w:t>
      </w:r>
    </w:p>
    <w:p>
      <w:pPr>
        <w:pStyle w:val="BookText"/>
        <w:rPr/>
      </w:pPr>
      <w:r>
        <w:rPr>
          <w:rFonts w:ascii="Amiri" w:hAnsi="Amiri" w:eastAsia="Amiri" w:cs="Amiri"/>
          <w:color w:val="111111"/>
          <w:sz w:val="28"/>
          <w:sz w:val="28"/>
          <w:szCs w:val="28"/>
          <w:rtl w:val="true"/>
          <w:lang w:bidi="ar-SA"/>
        </w:rPr>
        <w:t xml:space="preserve">لعنه الله على كتفه اليسرى، فضرب الحسين عليه السلام المزرعة فصرعه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ضربه آخر على عاتقه المقدّس بالسيف ضربةً كباً عليه السلام بها على وجهه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أعيى ، فجعل عليه السلام ينوء ويكبو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فطعنه سنان بن أنس النخعى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في كتاب حكاية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ابراهيم قال لسنان عندما 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أصدقني ما فعلت يوم الطف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شيئاً غير أني أخذت تكة الحسين من سرواله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إبراهيم عند ذلك ، فجعل يشرح لحم أفخاذه ويشويها على نصف نضاجها ويطعمه إياه، وكلما امتنع من الأكل ينخزه بالخنجر ، فلما أشرف على الموت ذبحه وأحرق جثته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لعنه الله في ترقوته ، ثم انتزع الرمح فطعنه في بواني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رماه سنان أيضاً بسهم ، فوقع السهم في نحره ، فسقط عليه السلام، وجلس قاعداً ، </w:t>
      </w:r>
      <w:bookmarkStart w:id="343" w:name="pg8981_85750"/>
    </w:p>
    <w:p>
      <w:pPr>
        <w:pStyle w:val="BookText"/>
        <w:rPr/>
      </w:pPr>
      <w:bookmarkEnd w:id="343"/>
      <w:r>
        <w:rPr>
          <w:rFonts w:ascii="Amiri" w:hAnsi="Amiri" w:eastAsia="Amiri" w:cs="Amiri"/>
          <w:color w:val="111111"/>
          <w:sz w:val="28"/>
          <w:sz w:val="28"/>
          <w:szCs w:val="28"/>
          <w:rtl w:val="true"/>
          <w:lang w:bidi="ar-SA"/>
        </w:rPr>
        <w:t xml:space="preserve">فنزع السهم من نحره ، وقرن كفيه جميعاً </w:t>
      </w:r>
      <w:r>
        <w:rPr>
          <w:rStyle w:val="FootnoteAnchor"/>
          <w:rtl w:val="true"/>
        </w:rPr>
        <w:footnoteReference w:id="346"/>
      </w:r>
      <w:r>
        <w:rPr>
          <w:rFonts w:ascii="Amiri" w:hAnsi="Amiri" w:eastAsia="Amiri" w:cs="Amiri"/>
          <w:color w:val="111111"/>
          <w:sz w:val="28"/>
          <w:sz w:val="28"/>
          <w:szCs w:val="28"/>
          <w:rtl w:val="true"/>
          <w:lang w:bidi="ar-SA"/>
        </w:rPr>
        <w:t xml:space="preserve">، وكلّما امتلأتا من دمائه خضب بها رأسه ولحيته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ألقى الله مخضباً بدمي مغصوباً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لعنه الله لرجل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ويحك إلى الحسين فأرحه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إليه خولي بن يزيد الأصبحي </w:t>
      </w:r>
      <w:r>
        <w:rPr>
          <w:rStyle w:val="FootnoteAnchor"/>
          <w:rtl w:val="true"/>
        </w:rPr>
        <w:footnoteReference w:id="347"/>
      </w:r>
      <w:r>
        <w:rPr>
          <w:rFonts w:ascii="Amiri" w:hAnsi="Amiri" w:eastAsia="Amiri" w:cs="Amiri"/>
          <w:color w:val="111111"/>
          <w:sz w:val="28"/>
          <w:sz w:val="28"/>
          <w:szCs w:val="28"/>
          <w:rtl w:val="true"/>
          <w:lang w:bidi="ar-SA"/>
        </w:rPr>
        <w:t>ليحتز رأسه ، فأرعد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إليه سنان بن أنس النخعى لعنه الله فضربه بالسيف في حلقه الشريف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لأحتر </w:t>
      </w:r>
      <w:r>
        <w:rPr>
          <w:rStyle w:val="FootnoteAnchor"/>
          <w:rtl w:val="true"/>
        </w:rPr>
        <w:footnoteReference w:id="348"/>
      </w:r>
      <w:r>
        <w:rPr>
          <w:rFonts w:ascii="Amiri" w:hAnsi="Amiri" w:eastAsia="Amiri" w:cs="Amiri"/>
          <w:color w:val="111111"/>
          <w:sz w:val="28"/>
          <w:sz w:val="28"/>
          <w:szCs w:val="28"/>
          <w:rtl w:val="true"/>
          <w:lang w:bidi="ar-SA"/>
        </w:rPr>
        <w:t xml:space="preserve">رأسك وأعلم أنك ابن رسول الله وخير الناس أباً وأمّاً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احتزّ رأسه الشريف صلى الله عليه وآله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رزيّةٍ عدلت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تبيره كفّا سنان</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سناناً هذا أخذه المختار فقطع أنامله أنملة أنملة ، ثم قطع يديه ورجليه ، وأغلى </w:t>
      </w:r>
      <w:r>
        <w:rPr>
          <w:rStyle w:val="FootnoteAnchor"/>
          <w:rtl w:val="true"/>
        </w:rPr>
        <w:footnoteReference w:id="350"/>
      </w:r>
      <w:r>
        <w:rPr>
          <w:rFonts w:ascii="Amiri" w:hAnsi="Amiri" w:eastAsia="Amiri" w:cs="Amiri"/>
          <w:color w:val="111111"/>
          <w:sz w:val="28"/>
          <w:sz w:val="28"/>
          <w:szCs w:val="28"/>
          <w:rtl w:val="true"/>
          <w:lang w:bidi="ar-SA"/>
        </w:rPr>
        <w:t xml:space="preserve">له قدراً فيها زيتٌ، ورماه فيها وهو يضطرب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70214_2870459653"/>
      <w:bookmarkStart w:id="345" w:name="_Toc118"/>
      <w:bookmarkEnd w:id="344"/>
      <w:r>
        <w:rPr>
          <w:rtl w:val="true"/>
        </w:rPr>
        <w:t>ضجت الملائكة بعد شهادة الحسين</w:t>
      </w:r>
      <w:bookmarkEnd w:id="34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طاهر محمد بن الحسين البرسي في كتابه معالم الدين </w:t>
      </w:r>
      <w:r>
        <w:rPr>
          <w:rStyle w:val="FootnoteAnchor"/>
          <w:rtl w:val="true"/>
        </w:rPr>
        <w:footnoteReference w:id="351"/>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الحسين ما كان ضجّت الملائكة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w:t>
      </w:r>
      <w:r>
        <w:rPr>
          <w:rStyle w:val="FootnoteAnchor"/>
          <w:rtl w:val="true"/>
        </w:rPr>
        <w:footnoteReference w:id="352"/>
      </w:r>
      <w:r>
        <w:rPr>
          <w:rFonts w:ascii="Amiri" w:hAnsi="Amiri" w:eastAsia="Amiri" w:cs="Amiri"/>
          <w:color w:val="111111"/>
          <w:sz w:val="28"/>
          <w:sz w:val="28"/>
          <w:szCs w:val="28"/>
          <w:rtl w:val="true"/>
          <w:lang w:bidi="ar-SA"/>
        </w:rPr>
        <w:t xml:space="preserve">هذا الحسين صفيّك وابن صفيك وابن بنت نبيّك </w:t>
      </w:r>
      <w:r>
        <w:rPr>
          <w:rFonts w:eastAsia="Amiri" w:cs="Amiri" w:ascii="Amiri" w:hAnsi="Amiri"/>
          <w:color w:val="111111"/>
          <w:sz w:val="28"/>
          <w:szCs w:val="28"/>
          <w:rtl w:val="true"/>
          <w:lang w:bidi="ar-SA"/>
        </w:rPr>
        <w:t xml:space="preserve">. </w:t>
      </w:r>
      <w:bookmarkStart w:id="346" w:name="pg8981_85751"/>
    </w:p>
    <w:p>
      <w:pPr>
        <w:pStyle w:val="BookText"/>
        <w:rPr/>
      </w:pPr>
      <w:bookmarkEnd w:id="34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الله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 لم يرد في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السماء في ذلك الوقت غيرة شديدة سوداء مظلمة فيها ريح حمراء لا يُرى فيها عين ولا أثر ، حتى ظن القوم أن العذاب قد جاءهم، فلبثوا كذلك ساعة، ثم انجلت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هلال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لواقف مع أصحاب عمر بن سعد إذ صرخ صارخ أبشر أيها الأمير ، فهذا شمر قد قتل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بين الصفّين، فوقفتُ عليه، فإنه ليجود بنفسه، فوالله ما رأيت قتيلاً مضمخاً بدمه أحسن منه ولا أنور وجهاً، ولقد شغلني نور وجهه وجمال هيأته عن الفكر فى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فاستسقى فى تلك الحال ماءً ، فسمعت رجلاً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تذوق الماء حتى ترد الحامية فتشرب من حميمها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w:t>
      </w:r>
      <w:r>
        <w:rPr>
          <w:rStyle w:val="FootnoteAnchor"/>
          <w:rtl w:val="true"/>
        </w:rPr>
        <w:footnoteReference w:id="354"/>
      </w:r>
      <w:r>
        <w:rPr>
          <w:rFonts w:ascii="IRNazanin" w:hAnsi="IRNazanin" w:eastAsia="IRNazanin"/>
          <w:color w:val="111111"/>
          <w:sz w:val="28"/>
          <w:sz w:val="28"/>
          <w:szCs w:val="28"/>
          <w:rtl w:val="true"/>
          <w:lang w:bidi="fa-IR"/>
        </w:rPr>
        <w:t>أرد على جدّي رسول الله صلی الله علیه و آله سلم وأسكن معه في داره في مقعد صدق عند مليك مقتدر، وأشرب من ماء غير آسن ، وأشكو إليه ما ارتكبتم منى وفعلتم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بأجمعهم، حتى كأنّ الله لم يجعل في قلب أحدٍ منهم من الرحمة شيئاً ، فاحتزوا رأسه وإنّه ليكلّمهم ، فعجبت من قلة رحمتهم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أجامعكم على أمرٍ أبداً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770216_2870459653"/>
      <w:bookmarkStart w:id="348" w:name="_Toc119"/>
      <w:bookmarkEnd w:id="347"/>
      <w:r>
        <w:rPr>
          <w:rtl w:val="true"/>
        </w:rPr>
        <w:t>اقبل القوم على سلب الحسين</w:t>
      </w:r>
      <w:bookmarkEnd w:id="3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أقبلوا على سلب الحسين علیه السلام، فأخذ قميصه إسحاق بن حوبة </w:t>
      </w:r>
    </w:p>
    <w:p>
      <w:pPr>
        <w:pStyle w:val="BookText"/>
        <w:rPr/>
      </w:pPr>
      <w:r>
        <w:rPr>
          <w:rFonts w:ascii="Amiri" w:hAnsi="Amiri" w:eastAsia="Amiri" w:cs="Amiri"/>
          <w:color w:val="111111"/>
          <w:sz w:val="28"/>
          <w:sz w:val="28"/>
          <w:szCs w:val="28"/>
          <w:rtl w:val="true"/>
          <w:lang w:bidi="ar-SA"/>
        </w:rPr>
        <w:t xml:space="preserve">الحضرمي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ويأتي أنه أحد العشرة الذين داسوا بخيولهم ظهر الحسين ، وهو ابن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لعنه الله ، فلبسه فصار أبرص وامتعط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في قميصه علیه السلام ماءة وبضع عشرة ما بين رمية وضربة وطعنة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بالحسين علیه السلام ثلاث وثلاثون طعنة وأربع وثلاثون ضربة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وأخذ سراويله بحر بن كعب التيمي لعنه الله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 زمناً مقعداً من رجليه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عمامته أخنس بن مرثد بن علقمة الحضر می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ويأتي أنه أحد العشرة الذين داسوا الحسين بحوافر خيلهم ، حتى رضوا ظهره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ابن يزيد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لعنه الله ، فاعتم بها فصار معتوهاً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نعليه الأسود بن خالد </w:t>
      </w:r>
      <w:r>
        <w:rPr>
          <w:rStyle w:val="FootnoteAnchor"/>
          <w:rtl w:val="true"/>
        </w:rPr>
        <w:footnoteReference w:id="357"/>
      </w:r>
      <w:r>
        <w:rPr>
          <w:rFonts w:ascii="Amiri" w:hAnsi="Amiri" w:eastAsia="Amiri" w:cs="Amiri"/>
          <w:color w:val="111111"/>
          <w:sz w:val="28"/>
          <w:sz w:val="28"/>
          <w:szCs w:val="28"/>
          <w:rtl w:val="true"/>
          <w:lang w:bidi="ar-SA"/>
        </w:rPr>
        <w:t xml:space="preserve">وأخذ خاتمه بجدل بن سليم الكلبي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في مستدركات علم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بجدل بن سليم الكلبي، خبيث ملعون قتله المختار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لعنه الله ، فقطع إصبعه علیه السلام مع الخاتم ، وهذا أخذه المختار فقطع يديه ورجليه وتركه يتشحط في دمه حتى 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قطيفة له علیه السلام كانت من خرّ قيس بن الأشعث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درعه البتراء عمر بن سعد لعنه الله ، فلمّا قُتل عمر بن سعد وهبها المختار لأبي عمرة </w:t>
      </w:r>
      <w:r>
        <w:rPr>
          <w:rStyle w:val="FootnoteAnchor"/>
          <w:rtl w:val="true"/>
        </w:rPr>
        <w:footnoteReference w:id="360"/>
      </w:r>
      <w:r>
        <w:rPr>
          <w:rFonts w:ascii="IRNazanin" w:hAnsi="IRNazanin" w:eastAsia="IRNazanin"/>
          <w:color w:val="111111"/>
          <w:sz w:val="28"/>
          <w:sz w:val="28"/>
          <w:szCs w:val="28"/>
          <w:rtl w:val="true"/>
          <w:lang w:bidi="fa-IR"/>
        </w:rPr>
        <w:t xml:space="preserve">قاتله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سيفه جميع بن الخلق الأودي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في ترجمة الإمام الحسين من كتاب 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سيفاً آخر جميع بن الخلق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يقال له الأسود بن حنظلة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رواية ابن سعد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وما نقله هنا عن ابن سعد تجده في تراثنا </w:t>
      </w: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أخذ سيفه الفلافس النهشلي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وزاد محمد بن زكريا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للنديم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بعد ذلك إلى بنت حبيب بن بديل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السيف المنهوب ليس بذي الفقار ، فإنّ ذلك كان مذخوراً ومصوناً مع </w:t>
      </w:r>
      <w:bookmarkStart w:id="349" w:name="pg8981_85754"/>
    </w:p>
    <w:p>
      <w:pPr>
        <w:pStyle w:val="BookText"/>
        <w:rPr/>
      </w:pPr>
      <w:bookmarkEnd w:id="349"/>
      <w:r>
        <w:rPr>
          <w:rFonts w:ascii="Amiri" w:hAnsi="Amiri" w:eastAsia="Amiri" w:cs="Amiri"/>
          <w:color w:val="111111"/>
          <w:sz w:val="28"/>
          <w:sz w:val="28"/>
          <w:szCs w:val="28"/>
          <w:rtl w:val="true"/>
          <w:lang w:bidi="ar-SA"/>
        </w:rPr>
        <w:t>أمثاله من ذخائر النبوة والإمامة ، وقد نقل الرواة تصديق ما قلناه وصورة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جارية من ناحية خيم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إنّ سيّدك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إلى سيداتي وأنا أصيح ، فقمن في وجهي وصحن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وتسابق القوم على نهب بيوت آل الرسول وقرة عين الزهراء البتول، حتى جعلوا ينتزعون ملحفة المرأة عن ظهرها، وخرج بنات رسول الله صلی الله علیه و آله وسلم وحريمه يتساعدن على البكاء ويندبن لفراق الحماة </w:t>
      </w:r>
      <w:r>
        <w:rPr>
          <w:rStyle w:val="FootnoteAnchor"/>
          <w:rtl w:val="true"/>
        </w:rPr>
        <w:footnoteReference w:id="364"/>
      </w:r>
      <w:r>
        <w:rPr>
          <w:rFonts w:ascii="Amiri" w:hAnsi="Amiri" w:eastAsia="Amiri" w:cs="Amiri"/>
          <w:color w:val="111111"/>
          <w:sz w:val="28"/>
          <w:sz w:val="28"/>
          <w:szCs w:val="28"/>
          <w:rtl w:val="true"/>
          <w:lang w:bidi="ar-SA"/>
        </w:rPr>
        <w:t xml:space="preserve">والأحبّاء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فروی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امرأة من بني بكر </w:t>
      </w:r>
      <w:r>
        <w:rPr>
          <w:rStyle w:val="FootnoteAnchor"/>
          <w:rtl w:val="true"/>
        </w:rPr>
        <w:footnoteReference w:id="365"/>
      </w:r>
      <w:r>
        <w:rPr>
          <w:rFonts w:ascii="IRNazanin" w:hAnsi="IRNazanin" w:eastAsia="IRNazanin"/>
          <w:color w:val="111111"/>
          <w:sz w:val="28"/>
          <w:sz w:val="28"/>
          <w:szCs w:val="28"/>
          <w:rtl w:val="true"/>
          <w:lang w:bidi="fa-IR"/>
        </w:rPr>
        <w:t xml:space="preserve">بن وائل كانت مع زوجها في أصحاب عمر بن سعد ، فلما رأت القوم قد اقتحموا على نساء الحسين علیه السلام في فسطاطهنّ وهم يسلبونهنّ ، أخذت سيفاً وأقبلت نحو الفسطاط وقالت یا آل بکر بن وائل أتسلب بنات رسول الله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حكم إلا لله ، يالثارات رسول الله ، فأخذها زوجها فردّها إلى رحله </w:t>
      </w:r>
      <w:r>
        <w:rPr>
          <w:rFonts w:eastAsia="IRNazanin" w:cs="IRNazanin"/>
          <w:color w:val="111111"/>
          <w:sz w:val="28"/>
          <w:szCs w:val="28"/>
          <w:rtl w:val="true"/>
          <w:lang w:bidi="fa-IR"/>
        </w:rPr>
        <w:t>.</w:t>
      </w:r>
    </w:p>
    <w:p>
      <w:pPr>
        <w:pStyle w:val="Heading3"/>
        <w:numPr>
          <w:ilvl w:val="2"/>
          <w:numId w:val="1"/>
        </w:numPr>
        <w:rPr/>
      </w:pPr>
      <w:bookmarkStart w:id="350" w:name="__RefHeading___Toc1770218_2870459653"/>
      <w:bookmarkStart w:id="351" w:name="_Toc120"/>
      <w:bookmarkEnd w:id="350"/>
      <w:r>
        <w:rPr>
          <w:rtl w:val="true"/>
        </w:rPr>
        <w:t>احرقوا خيام الحسين</w:t>
      </w:r>
      <w:bookmarkEnd w:id="351"/>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أخرجوا النساء من الخيمة وأشعلوا فيها النار ، فخرجن حواسر مسلبات حافيات باكيات يمشين سبايا في أسر 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إلا ما مررتم بنا على مصرع الحسين ، فلما نظر النسوة إلى القتلى صحن وضربن وجوههنّ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770220_2870459653"/>
      <w:bookmarkStart w:id="353" w:name="_Toc121"/>
      <w:bookmarkEnd w:id="352"/>
      <w:r>
        <w:rPr>
          <w:rtl w:val="true"/>
        </w:rPr>
        <w:t>زينب تندب الحسين بصوت حزين</w:t>
      </w:r>
      <w:bookmarkEnd w:id="3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أنسى زينب ابنت علي وهي تندب الحسين علیه السلام وتنادي بصوت </w:t>
      </w:r>
      <w:bookmarkStart w:id="354" w:name="pg8981_85755"/>
    </w:p>
    <w:p>
      <w:pPr>
        <w:pStyle w:val="BookText"/>
        <w:rPr/>
      </w:pPr>
      <w:bookmarkEnd w:id="354"/>
      <w:r>
        <w:rPr>
          <w:rFonts w:ascii="IRNazanin" w:hAnsi="IRNazanin" w:eastAsia="IRNazanin"/>
          <w:color w:val="111111"/>
          <w:sz w:val="28"/>
          <w:sz w:val="28"/>
          <w:szCs w:val="28"/>
          <w:rtl w:val="true"/>
          <w:lang w:bidi="fa-IR"/>
        </w:rPr>
        <w:t xml:space="preserve">حزين وقلبٍ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 صلّى عليك مليك السماء ، هذا حسين بالعراء ، مرمّل بالدماء ، مقطع الأعضاء ، واثكلاه ، وبناتك سبايا ، إلى الله المشتكى وإلى محمّد المصطفى وإلى علي المرتضى وإلى فاطمة الزهراء وإلى حمزة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 وهذا حسين بالعراء ، تسفي عليه ريح الصباء ، قتيل أولاد البغايا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 واكرباه عليك يا أبا عبدالله ، اليوم مات جدي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أصحاب محمد ، هؤلاء ذرّية المصطفى يُساقون سوق السبايا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وا محمداه بناتك سبايا </w:t>
      </w:r>
      <w:r>
        <w:rPr>
          <w:rStyle w:val="FootnoteAnchor"/>
          <w:rtl w:val="true"/>
        </w:rPr>
        <w:footnoteReference w:id="366"/>
      </w:r>
      <w:r>
        <w:rPr>
          <w:rFonts w:ascii="Amiri" w:hAnsi="Amiri" w:eastAsia="Amiri" w:cs="Amiri"/>
          <w:color w:val="111111"/>
          <w:sz w:val="28"/>
          <w:sz w:val="28"/>
          <w:szCs w:val="28"/>
          <w:rtl w:val="true"/>
          <w:lang w:bidi="ar-SA"/>
        </w:rPr>
        <w:t xml:space="preserve">، وذرّيتك مقتّلة تسفي عليهم ريح الصباء ، وهذا حسين محزوز الرأس من القفا ، مسلوب العمامة والرداء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أضحى عسكره في يوم الإثنين نهبا ، بأبي من فسطاطه مقطع العرى، بأبي من لا غائب فيرتجى، ولا جريح فيداوي ، بأبي من نفسي له الفداء بأبي المهموم حتى قضى بأبي العطشان حتى مضى، بأبي مَن يقطر شيبه بالدماء </w:t>
      </w:r>
      <w:r>
        <w:rPr>
          <w:rStyle w:val="FootnoteAnchor"/>
          <w:rtl w:val="true"/>
        </w:rPr>
        <w:footnoteReference w:id="367"/>
      </w:r>
      <w:r>
        <w:rPr>
          <w:rFonts w:ascii="Amiri" w:hAnsi="Amiri" w:eastAsia="Amiri" w:cs="Amiri"/>
          <w:color w:val="111111"/>
          <w:sz w:val="28"/>
          <w:sz w:val="28"/>
          <w:szCs w:val="28"/>
          <w:rtl w:val="true"/>
          <w:lang w:bidi="ar-SA"/>
        </w:rPr>
        <w:t>، بأبي من جده رسول إله السماء ، بأبي مَن هو سبط نبي الهدى ، بأبي محمّد المصطفى ، بأبي علي المرتضى ، بأبي خديجة الكبرى، بأبي فاطمة الزهراء سيّدة النساء ، بأبي مَن ردّت عليه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770222_2870459653"/>
      <w:bookmarkStart w:id="356" w:name="_Toc122"/>
      <w:bookmarkEnd w:id="355"/>
      <w:r>
        <w:rPr>
          <w:rtl w:val="true"/>
        </w:rPr>
        <w:t>اعتنقت سكينة جسد الحسين</w:t>
      </w:r>
      <w:bookmarkEnd w:id="356"/>
    </w:p>
    <w:p>
      <w:pPr>
        <w:pStyle w:val="BookText"/>
        <w:rPr/>
      </w:pPr>
      <w:r>
        <w:rPr>
          <w:rFonts w:ascii="Amiri" w:hAnsi="Amiri" w:eastAsia="Amiri" w:cs="Amiri"/>
          <w:color w:val="111111"/>
          <w:sz w:val="28"/>
          <w:sz w:val="28"/>
          <w:szCs w:val="28"/>
          <w:rtl w:val="true"/>
          <w:lang w:bidi="ar-SA"/>
        </w:rPr>
        <w:t xml:space="preserve">ثم أن سكينة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اعتنقت جسد الحسين علیه السلام، فاجتمع عدّة من الأعراب حتّى جرّوها عنه </w:t>
      </w:r>
      <w:r>
        <w:rPr>
          <w:rFonts w:eastAsia="IRNazanin" w:cs="IRNazanin"/>
          <w:color w:val="111111"/>
          <w:sz w:val="28"/>
          <w:szCs w:val="28"/>
          <w:rtl w:val="true"/>
          <w:lang w:bidi="fa-IR"/>
        </w:rPr>
        <w:t>.</w:t>
      </w:r>
      <w:bookmarkStart w:id="357" w:name="pg8981_85756"/>
    </w:p>
    <w:p>
      <w:pPr>
        <w:pStyle w:val="Heading3"/>
        <w:numPr>
          <w:ilvl w:val="2"/>
          <w:numId w:val="1"/>
        </w:numPr>
        <w:rPr/>
      </w:pPr>
      <w:bookmarkStart w:id="358" w:name="__RefHeading___Toc1770224_2870459653"/>
      <w:bookmarkStart w:id="359" w:name="_Toc123"/>
      <w:bookmarkEnd w:id="357"/>
      <w:bookmarkEnd w:id="358"/>
      <w:r>
        <w:rPr>
          <w:rtl w:val="true"/>
        </w:rPr>
        <w:t>داسوا ظهر الحسين بالخيل</w:t>
      </w:r>
      <w:bookmarkEnd w:id="359"/>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بن سعد في أصحابه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فيوطىء الخيل ظهره </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فانتدب منهم عشرة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حوبة الذي سلب الحسين علیه السلام قميصه ، وأخنس بن مرثد ، وحكيم بن طفيل السبيعي</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طفيل الطائي ، من المقدمين في العصر الأموي، ولما امتلك المختار الكوفة ونادى بقتل قتلة الحسين ، قبض عليه ، وقتله رمياً بالسهام حتى صار كأنه القنفذ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وعمر بن ، وعمر بن صبيح الصيداوي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ورجاء بن منقذ العبدي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وسالم بن خيثمة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مستدركات علم الرجال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خيثمة الجعفي ، لم يذكروه ، خبيث ملعون</w:t>
      </w:r>
    </w:p>
    <w:p>
      <w:pPr>
        <w:pStyle w:val="BookText"/>
        <w:rPr/>
      </w:pPr>
      <w:r>
        <w:rPr>
          <w:rFonts w:ascii="IRNazanin" w:hAnsi="IRNazanin" w:eastAsia="IRNazanin"/>
          <w:color w:val="111111"/>
          <w:sz w:val="28"/>
          <w:sz w:val="28"/>
          <w:szCs w:val="28"/>
          <w:rtl w:val="true"/>
          <w:lang w:bidi="fa-IR"/>
        </w:rPr>
        <w:t>،وصالح بن وهب الجعفى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وواحظ بن غانم بن غانم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وهاني بن ثبيت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يذكروه، وهو خبيث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وأسيد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لعنهم الله ، فداسوا الحسين علیه السلام بحوافر</w:t>
      </w:r>
      <w:bookmarkStart w:id="360" w:name="pg8981_85757"/>
    </w:p>
    <w:p>
      <w:pPr>
        <w:pStyle w:val="BookText"/>
        <w:rPr/>
      </w:pPr>
      <w:bookmarkEnd w:id="360"/>
      <w:r>
        <w:rPr>
          <w:rFonts w:ascii="Amiri" w:hAnsi="Amiri" w:eastAsia="Amiri" w:cs="Amiri"/>
          <w:color w:val="111111"/>
          <w:sz w:val="28"/>
          <w:sz w:val="28"/>
          <w:szCs w:val="28"/>
          <w:rtl w:val="true"/>
          <w:lang w:bidi="ar-SA"/>
        </w:rPr>
        <w:t xml:space="preserve">خيلهم حتى رضّوا ظهره وصدره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هؤلاء العشرة حتى وقفوا على ابن زياد لعنه الله ، فقال أسيد بن مالك أحد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pStyle w:val="BookText"/>
        <w:rPr/>
      </w:pPr>
      <w:r>
        <w:rPr>
          <w:rFonts w:ascii="Amiri" w:hAnsi="Amiri" w:eastAsia="Amiri" w:cs="Amiri"/>
          <w:color w:val="111111"/>
          <w:sz w:val="28"/>
          <w:sz w:val="28"/>
          <w:szCs w:val="28"/>
          <w:rtl w:val="true"/>
          <w:lang w:bidi="ar-SA"/>
        </w:rPr>
        <w:t>قالوا نحن الذين وطئنا بخيولنا ظهر الحسين حتى طحنّا حناجر صدره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في هؤلاء العشرة ، فوجدناهم جميعاً أولاد 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أخذهم المختار ، فشدّ أيديهم وأرجلهم بسكك الحديد، وأوطأ الخيل ظهورهم حتى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رباح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رجلاً مكفوفاً قد شهد 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ذهاب بصره ؟</w:t>
      </w:r>
    </w:p>
    <w:p>
      <w:pPr>
        <w:pStyle w:val="Heading3"/>
        <w:numPr>
          <w:ilvl w:val="2"/>
          <w:numId w:val="1"/>
        </w:numPr>
        <w:rPr/>
      </w:pPr>
      <w:bookmarkStart w:id="361" w:name="__RefHeading___Toc1770226_2870459653"/>
      <w:bookmarkStart w:id="362" w:name="_Toc124"/>
      <w:bookmarkEnd w:id="361"/>
      <w:r>
        <w:rPr>
          <w:rtl w:val="true"/>
        </w:rPr>
        <w:t>رأى رجل من معسكر ابن سعد النبي في المنام فأكحله بدم الحسين فعمي</w:t>
      </w:r>
      <w:bookmarkEnd w:id="3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شهدتُ قتله عاشر عشرة ، غير أني لم أطعن ولم أضرب ولم أرم </w:t>
      </w:r>
      <w:r>
        <w:rPr>
          <w:rFonts w:eastAsia="Amiri" w:cs="Amiri" w:ascii="Amiri" w:hAnsi="Amiri"/>
          <w:color w:val="111111"/>
          <w:sz w:val="28"/>
          <w:szCs w:val="28"/>
          <w:rtl w:val="true"/>
          <w:lang w:bidi="ar-SA"/>
        </w:rPr>
        <w:t xml:space="preserve">. </w:t>
      </w:r>
      <w:bookmarkStart w:id="363" w:name="pg8981_85758"/>
    </w:p>
    <w:p>
      <w:pPr>
        <w:pStyle w:val="BookText"/>
        <w:rPr/>
      </w:pPr>
      <w:bookmarkEnd w:id="363"/>
      <w:r>
        <w:rPr>
          <w:rFonts w:ascii="Amiri" w:hAnsi="Amiri" w:eastAsia="Amiri" w:cs="Amiri"/>
          <w:color w:val="111111"/>
          <w:sz w:val="28"/>
          <w:sz w:val="28"/>
          <w:szCs w:val="28"/>
          <w:rtl w:val="true"/>
          <w:lang w:bidi="ar-SA"/>
        </w:rPr>
        <w:t xml:space="preserve">فلمّا قتل رجعتُ إلى منزلي وصلّيتُ العشاء الآخرة ونمتُ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فأتاني آتٍ في منامي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بتلابيبي وجرّني إليه ، فإذا النبي الله صلی الله علیه و آله وسلم جالس في صحراء ، حاسر عن ذراعيه ، أخذ بحربة ، وملك قائم بين يديه وفي يده سيف من نار يقتل أصحابي التسعة ، فلما ضرب ضربة التهبت أنفسهم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فدنوت منه وجثوت بين يديه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 فلم يرد عليّ، ومكث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انتهكت حرمتي وقتلت عترتي ولم ترع حقي وفعلت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ضربتُ بسيف ولا طعنتُ برج ولا رميتُ بسهمٍ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 كثرت السواد، أدن منّي ، فدنوت منه ، فاذا 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دماً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ولدي الحسين علیه السلام، فكحلني من ذلك الدم ، فانتبهت حتّى الساعة لا أبصر شيئاً </w:t>
      </w:r>
      <w:r>
        <w:rPr>
          <w:rFonts w:eastAsia="IRNazanin" w:cs="IRNazanin"/>
          <w:color w:val="111111"/>
          <w:sz w:val="28"/>
          <w:szCs w:val="28"/>
          <w:rtl w:val="true"/>
          <w:lang w:bidi="fa-IR"/>
        </w:rPr>
        <w:t>.</w:t>
      </w:r>
    </w:p>
    <w:p>
      <w:pPr>
        <w:pStyle w:val="Heading3"/>
        <w:numPr>
          <w:ilvl w:val="2"/>
          <w:numId w:val="1"/>
        </w:numPr>
        <w:rPr/>
      </w:pPr>
      <w:bookmarkStart w:id="364" w:name="__RefHeading___Toc1770228_2870459653"/>
      <w:bookmarkStart w:id="365" w:name="_Toc125"/>
      <w:bookmarkEnd w:id="364"/>
      <w:r>
        <w:rPr>
          <w:rtl w:val="true"/>
        </w:rPr>
        <w:t>تنصب قبة من نور لفاطمة يوم القيامة وتطالب بالانتقام من قتلة الحسين</w:t>
      </w:r>
      <w:bookmarkEnd w:id="3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علیه السلام، يرفعه إلى النبي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نصب الفاطمة علیها السلام قبة من نور، ويقبل الحسين علیه السلام و راسه في يده، فإذا راته شهقت شهقة لا يبقى في الجمع ملك مقرب ولا نبي مرسل إلا بكى لها ، فيمثله الله عزّ وجلّ لها في أحسن صورة، وهو يخاصم قتلته بلا رأس، فيجمع الله لي قتلته والمجهزين عليه ومَن شرك في دمه ، فأقتلهم حتى آتي على آخرهم ، ثم ينشرون فيقتلهم أمير المؤمنين علیه السلام، ثم ينشرون فيقتلهم الحسن علیه السلام، ثم </w:t>
      </w:r>
    </w:p>
    <w:p>
      <w:pPr>
        <w:pStyle w:val="BookText"/>
        <w:rPr/>
      </w:pPr>
      <w:r>
        <w:rPr>
          <w:rFonts w:ascii="IRNazanin" w:hAnsi="IRNazanin" w:eastAsia="IRNazanin"/>
          <w:color w:val="111111"/>
          <w:sz w:val="28"/>
          <w:sz w:val="28"/>
          <w:szCs w:val="28"/>
          <w:rtl w:val="true"/>
          <w:lang w:bidi="fa-IR"/>
        </w:rPr>
        <w:t>ينشرون فيقتلهم الحسين علیه السلام، ثم ينشرون فلا يبقى من ذريتنا أحد إلا قتلهم، فعند ذلك يكشف الغيظ وينسى الحزن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شيعتنا ، هم والله المؤمنون وهم المشاركون لنا </w:t>
      </w:r>
      <w:r>
        <w:rPr>
          <w:rStyle w:val="FootnoteAnchor"/>
          <w:rtl w:val="true"/>
        </w:rPr>
        <w:footnoteReference w:id="377"/>
      </w:r>
      <w:r>
        <w:rPr>
          <w:rFonts w:ascii="Amiri" w:hAnsi="Amiri" w:eastAsia="Amiri" w:cs="Amiri"/>
          <w:color w:val="111111"/>
          <w:sz w:val="28"/>
          <w:sz w:val="28"/>
          <w:szCs w:val="28"/>
          <w:rtl w:val="true"/>
          <w:lang w:bidi="ar-SA"/>
        </w:rPr>
        <w:t>في المصيبة بطول الحزن والحسرة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النبي صلی الله علیه و 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تأتي فاطمة علیها السلام في لمة من نسائها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أعلم ما صنع بولدي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أنظري في قلب القيامة ، فتنظر إلى الحسين علیه السلام قائماً ليس عليه رأس ، فتصرخ صرخة ، فأصرخ لصراخها وتصرخ الملائكة لصراخها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وتنادي وا ولداه ، واثمرة فؤاداه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فيغضب الله عز وجل لها عند ذلك ، فيأمر ناراً يقال لها هبهب قد أوقد عليها ألف عام حتى اسودت ، لا يدخلها روح أبداً ولا يخرج منها غمّ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التقطى قتلة الحسين علیه السلام، فتلتقطهم ، فإذا صاروا في حوصلتها صهلت و صهلوا بها وشهقت وشهقوا بها وزفرت وزفروا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فينطقون بألسنة حداد ذلقة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بمَ أوجبت لنا النار قبل عبدة الأوثان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فيأتيهم الجواب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علم كمن لا يعلم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هذه الحديثين ابن بابويه في كتاب عقاب الأعمال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وكتاب عقاب الأعمال تعرّض فيه لذكر عقاب الأعمال المنهي عنها ، طبع مع ثواب الأعمال له عدّة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المجلد الثلاثين من تذيبل شيخ المحدثين ببغداد محمد بن النجار في ترجمة فاطمة بنت أبي العباس الأزدي بإسناده عن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أخى هارون مات فاغفر له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 لو سألتني في الأولين والآخرين لاجبتك ، ما خلا قاتل الحسين بن علي بن أبي طالب صلوات الله وسلامه عليهما </w:t>
      </w:r>
      <w:r>
        <w:rPr>
          <w:rFonts w:eastAsia="Amiri" w:cs="Amiri" w:ascii="Amiri" w:hAnsi="Amiri"/>
          <w:color w:val="111111"/>
          <w:sz w:val="28"/>
          <w:szCs w:val="28"/>
          <w:rtl w:val="true"/>
          <w:lang w:bidi="ar-SA"/>
        </w:rPr>
        <w:t>.</w:t>
      </w:r>
      <w:bookmarkStart w:id="366" w:name="pg8981_85761"/>
    </w:p>
    <w:p>
      <w:pPr>
        <w:pStyle w:val="Heading2"/>
        <w:numPr>
          <w:ilvl w:val="1"/>
          <w:numId w:val="1"/>
        </w:numPr>
        <w:rPr/>
      </w:pPr>
      <w:bookmarkStart w:id="367" w:name="__RefHeading___Toc1770230_2870459653"/>
      <w:bookmarkStart w:id="368" w:name="_Toc126"/>
      <w:bookmarkEnd w:id="366"/>
      <w:bookmarkEnd w:id="367"/>
      <w:r>
        <w:rPr>
          <w:rtl w:val="true"/>
        </w:rPr>
        <w:t>المسَلَكُ الثالث</w:t>
      </w:r>
      <w:bookmarkEnd w:id="368"/>
    </w:p>
    <w:p>
      <w:pPr>
        <w:pStyle w:val="Heading3"/>
        <w:numPr>
          <w:ilvl w:val="2"/>
          <w:numId w:val="1"/>
        </w:numPr>
        <w:rPr/>
      </w:pPr>
      <w:bookmarkStart w:id="369" w:name="__RefHeading___Toc1770232_2870459653"/>
      <w:bookmarkStart w:id="370" w:name="_Toc127"/>
      <w:bookmarkEnd w:id="369"/>
      <w:r>
        <w:rPr>
          <w:rtl w:val="true"/>
        </w:rPr>
        <w:t>اشارة</w:t>
      </w:r>
      <w:bookmarkEnd w:id="3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الأمور المتَأَخِّرَة عَن قَتلِهِ عَلَيْهِ السَّلَامُ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981_85763"/>
      <w:bookmarkStart w:id="372" w:name="pg8981_85763"/>
      <w:bookmarkEnd w:id="372"/>
    </w:p>
    <w:p>
      <w:pPr>
        <w:pStyle w:val="Heading3"/>
        <w:numPr>
          <w:ilvl w:val="2"/>
          <w:numId w:val="1"/>
        </w:numPr>
        <w:rPr/>
      </w:pPr>
      <w:bookmarkStart w:id="373" w:name="pg8981_85763"/>
      <w:bookmarkStart w:id="374" w:name="__RefHeading___Toc1770234_2870459653"/>
      <w:bookmarkStart w:id="375" w:name="_Toc128"/>
      <w:bookmarkEnd w:id="373"/>
      <w:bookmarkEnd w:id="374"/>
      <w:r>
        <w:rPr>
          <w:rtl w:val="true"/>
        </w:rPr>
        <w:t>بعث عمر بن سعد رأس الحسين ورؤوس بقية الشهداء إلى ابن زياد</w:t>
      </w:r>
      <w:bookmarkEnd w:id="375"/>
    </w:p>
    <w:p>
      <w:pPr>
        <w:pStyle w:val="BookText"/>
        <w:rPr/>
      </w:pPr>
      <w:r>
        <w:rPr>
          <w:rFonts w:ascii="Amiri" w:hAnsi="Amiri" w:eastAsia="Amiri" w:cs="Amiri"/>
          <w:color w:val="111111"/>
          <w:sz w:val="28"/>
          <w:sz w:val="28"/>
          <w:szCs w:val="28"/>
          <w:rtl w:val="true"/>
          <w:lang w:bidi="ar-SA"/>
        </w:rPr>
        <w:t>وهى تمام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بن سعد لعنه الله بعث برأس الحسين عليه الصلاة والسلام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خولي بن يزيد الأصبحي وحميد بن مسلم الأزدي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وفي مستدركات علم الرجال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مسلم الكوفي ، عد من مجاهيل أصحاب السجاد ، وهو ناقل جملة من قضايا كربلاء على نحو يظهر منه أنه كان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جند سليمان بن صرد من طرف المختار في مقتل عين الوردة في حرب أهل الشام لطلب ثار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أحتمل تعدّد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في واقعة الطف ونقل بعض الوقائع وأرسل عمر ابن سعد رأس الحسين معه ومع جماعة إلى عبيد الله بن زياد، مما يدل على أنه كان من أعوان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إمامي من أصحاب الامام السجاد ومن جند سليمان بن 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عبيد الله بن زياد، وأمر برؤوس الباقين من أصحابه وأهل بيته فقطعت وسرح بها مع شمر بن ذي الجوشن لعنه الله وقيس بن الأشعث وعمرو بن الحجاج ، فأقبلوا بها حتّى قدموا الكوفة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770236_2870459653"/>
      <w:bookmarkStart w:id="377" w:name="_Toc129"/>
      <w:bookmarkEnd w:id="376"/>
      <w:r>
        <w:rPr>
          <w:rtl w:val="true"/>
        </w:rPr>
        <w:t>حمل ابن سعد عيال الحسين إلى ابن زياد</w:t>
      </w:r>
      <w:bookmarkEnd w:id="3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ابن سعد بقية يومه واليوم الثاني إلى زوال الشمس ، ثم رحل بمن تخلف من عيال الحسين ، وحمل نساءه على أحلاس أقتاب الجمال بغير وطاء ولا غطاء مكشفات الوجوه بين الأعداء، وهنّ ودائع خير الأنبياء ، وساقوهن كما يُساق سبي الترك والروم في أسر المصائب والهموم </w:t>
      </w:r>
      <w:r>
        <w:rPr>
          <w:rFonts w:eastAsia="Amiri" w:cs="Amiri" w:ascii="Amiri" w:hAnsi="Amiri"/>
          <w:color w:val="111111"/>
          <w:sz w:val="28"/>
          <w:szCs w:val="28"/>
          <w:rtl w:val="true"/>
          <w:lang w:bidi="ar-SA"/>
        </w:rPr>
        <w:t xml:space="preserve">. </w:t>
      </w:r>
      <w:bookmarkStart w:id="378" w:name="pg8981_85764"/>
    </w:p>
    <w:p>
      <w:pPr>
        <w:pStyle w:val="BookText"/>
        <w:rPr/>
      </w:pPr>
      <w:bookmarkEnd w:id="378"/>
      <w:r>
        <w:rPr>
          <w:rFonts w:ascii="IRNazanin" w:hAnsi="IRNazanin" w:eastAsia="IRNazanin"/>
          <w:color w:val="111111"/>
          <w:sz w:val="28"/>
          <w:sz w:val="28"/>
          <w:szCs w:val="28"/>
          <w:rtl w:val="true"/>
          <w:lang w:bidi="fa-IR"/>
        </w:rPr>
        <w:t xml:space="preserve">ولله در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يصلّى على المبعوث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ويغزی بنوه إنْ ذا لعجيب</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Heading3"/>
        <w:numPr>
          <w:ilvl w:val="2"/>
          <w:numId w:val="1"/>
        </w:numPr>
        <w:rPr/>
      </w:pPr>
      <w:bookmarkStart w:id="379" w:name="__RefHeading___Toc1770238_2870459653"/>
      <w:bookmarkStart w:id="380" w:name="_Toc130"/>
      <w:bookmarkEnd w:id="379"/>
      <w:r>
        <w:rPr>
          <w:rtl w:val="true"/>
        </w:rPr>
        <w:t>اقتسمت القبائل الرؤوس لتأتي بها إلى ابن زياد</w:t>
      </w:r>
      <w:bookmarkEnd w:id="380"/>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رؤوس أصحاب الحسين علیه السلام كانت ثمانية وسبعين بين رأساً،فاقتسمتها القبائل، لتتقرّب بذلك إلى عبيد الله بن زياد وإلى يزيد بن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كندة بثلاثة عشر رأساً، وصاحبهم قيس 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هوازن باثني عشر رأساً، وصاحبهم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تميم بسبعة عشر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بنو أسد بستة عشر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مذحج بسبعة 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سائر الناس بثلاثة عشر رأساً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770240_2870459653"/>
      <w:bookmarkStart w:id="382" w:name="_Toc131"/>
      <w:bookmarkEnd w:id="381"/>
      <w:r>
        <w:rPr>
          <w:rtl w:val="true"/>
        </w:rPr>
        <w:t>دفن قوم من بني اسد الأجسام</w:t>
      </w:r>
      <w:bookmarkEnd w:id="382"/>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انفصل ابن سعد </w:t>
      </w:r>
      <w:r>
        <w:rPr>
          <w:rStyle w:val="FootnoteAnchor"/>
          <w:rtl w:val="true"/>
        </w:rPr>
        <w:footnoteReference w:id="381"/>
      </w:r>
      <w:r>
        <w:rPr>
          <w:rFonts w:ascii="Amiri" w:hAnsi="Amiri" w:eastAsia="Amiri" w:cs="Amiri"/>
          <w:color w:val="111111"/>
          <w:sz w:val="28"/>
          <w:sz w:val="28"/>
          <w:szCs w:val="28"/>
          <w:rtl w:val="true"/>
          <w:lang w:bidi="ar-SA"/>
        </w:rPr>
        <w:t xml:space="preserve">عن كربلاء،خرج قوم من بني أسد ، فصلوا على تلك الجثث الطواهر المرمّلة بالدماء ، ودفنوها على ما هي الآن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ابن سعد بالسبي المشار إليه ، فلما قاربوا الكوفة اجتمع أهلها للنظر إليهنّ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فأشرفت امرأة من الكوفيات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أى الأسارى أنتن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أسارى آل محمد صلی الله علیه و آله وسلم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من سطحها ، فجمعت ملاء </w:t>
      </w:r>
      <w:r>
        <w:rPr>
          <w:rStyle w:val="FootnoteAnchor"/>
          <w:rtl w:val="true"/>
        </w:rPr>
        <w:footnoteReference w:id="382"/>
      </w:r>
      <w:r>
        <w:rPr>
          <w:rFonts w:ascii="Amiri" w:hAnsi="Amiri" w:eastAsia="Amiri" w:cs="Amiri"/>
          <w:color w:val="111111"/>
          <w:sz w:val="28"/>
          <w:sz w:val="28"/>
          <w:szCs w:val="28"/>
          <w:rtl w:val="true"/>
          <w:lang w:bidi="ar-SA"/>
        </w:rPr>
        <w:t xml:space="preserve">وأزراً ومقانع ، فأعطتهنّ، فتغطينّ </w:t>
      </w:r>
      <w:r>
        <w:rPr>
          <w:rFonts w:eastAsia="Amiri" w:cs="Amiri" w:ascii="Amiri" w:hAnsi="Amiri"/>
          <w:color w:val="111111"/>
          <w:sz w:val="28"/>
          <w:szCs w:val="28"/>
          <w:rtl w:val="true"/>
          <w:lang w:bidi="ar-SA"/>
        </w:rPr>
        <w:t xml:space="preserve">. </w:t>
      </w:r>
      <w:bookmarkStart w:id="383" w:name="pg8981_85765"/>
    </w:p>
    <w:p>
      <w:pPr>
        <w:pStyle w:val="BookText"/>
        <w:rPr/>
      </w:pPr>
      <w:bookmarkEnd w:id="383"/>
      <w:r>
        <w:rPr>
          <w:rFonts w:ascii="Amiri" w:hAnsi="Amiri" w:eastAsia="Amiri" w:cs="Amiri"/>
          <w:color w:val="111111"/>
          <w:sz w:val="28"/>
          <w:sz w:val="28"/>
          <w:szCs w:val="28"/>
          <w:rtl w:val="true"/>
          <w:lang w:bidi="ar-SA"/>
        </w:rPr>
        <w:t xml:space="preserve">قال الراوي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النساء علي بن الحسين علیه السلام، قد نهكته العلة ، والحسن بن الحسن المثنى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تسمية من قتل مع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 قد واسى عمّه وإمامه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الصبر على الرماح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وإنما ارتتْ وقد أثخن بالجراح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مصنّف كتاب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الحسن المثنى قتل بين يدي عمه الحسين في ذلك اليوم سبعة عشر نفساً وأصابه ثمانية عشر جراحة، فوقع ، فأخذه خاله أسماء بن خارجة ، فحمله إلى الكوفة وداواه حتى برء، وحمله إلى المدينة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770242_2870459653"/>
      <w:bookmarkStart w:id="385" w:name="_Toc132"/>
      <w:bookmarkEnd w:id="384"/>
      <w:r>
        <w:rPr>
          <w:rtl w:val="true"/>
        </w:rPr>
        <w:t>كان مع الاسرى الامام السجاد والحسن المثنى وزيد وعمرو</w:t>
      </w:r>
      <w:bookmarkEnd w:id="385"/>
    </w:p>
    <w:p>
      <w:pPr>
        <w:pStyle w:val="BookText"/>
        <w:rPr/>
      </w:pPr>
      <w:r>
        <w:rPr>
          <w:rFonts w:ascii="Amiri" w:hAnsi="Amiri" w:eastAsia="Amiri" w:cs="Amiri"/>
          <w:color w:val="111111"/>
          <w:sz w:val="28"/>
          <w:sz w:val="28"/>
          <w:szCs w:val="28"/>
          <w:rtl w:val="true"/>
          <w:lang w:bidi="ar-SA"/>
        </w:rPr>
        <w:t xml:space="preserve">وكان معهم أيضاً زيد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 والإرشاد للمفيد، والعمدة للسيد مهنا، والبحار </w:t>
      </w:r>
      <w:r>
        <w:rPr>
          <w:rFonts w:eastAsia="Amiri" w:cs="Amiri" w:ascii="Amiri" w:hAnsi="Amiri"/>
          <w:color w:val="111111"/>
          <w:sz w:val="28"/>
          <w:szCs w:val="28"/>
          <w:lang w:bidi="ar-SA"/>
        </w:rPr>
        <w:t>329/46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وعمر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ولدا الحسن السبط علیه السلام </w:t>
      </w:r>
      <w:r>
        <w:rPr>
          <w:rFonts w:eastAsia="IRNazanin" w:cs="IRNazanin"/>
          <w:color w:val="111111"/>
          <w:sz w:val="28"/>
          <w:szCs w:val="28"/>
          <w:rtl w:val="true"/>
          <w:lang w:bidi="fa-IR"/>
        </w:rPr>
        <w:t>.</w:t>
      </w:r>
      <w:bookmarkStart w:id="386" w:name="pg8981_85766"/>
    </w:p>
    <w:p>
      <w:pPr>
        <w:pStyle w:val="Heading3"/>
        <w:numPr>
          <w:ilvl w:val="2"/>
          <w:numId w:val="1"/>
        </w:numPr>
        <w:rPr/>
      </w:pPr>
      <w:bookmarkStart w:id="387" w:name="__RefHeading___Toc1770244_2870459653"/>
      <w:bookmarkStart w:id="388" w:name="_Toc133"/>
      <w:bookmarkEnd w:id="386"/>
      <w:bookmarkEnd w:id="387"/>
      <w:r>
        <w:rPr>
          <w:rtl w:val="true"/>
        </w:rPr>
        <w:t>بكاء أهل الكوفة لما شاهدوا أهل البيت في الأسر</w:t>
      </w:r>
      <w:bookmarkEnd w:id="388"/>
    </w:p>
    <w:p>
      <w:pPr>
        <w:pStyle w:val="BookText"/>
        <w:rPr/>
      </w:pPr>
      <w:r>
        <w:rPr>
          <w:rFonts w:ascii="Amiri" w:hAnsi="Amiri" w:eastAsia="Amiri" w:cs="Amiri"/>
          <w:color w:val="111111"/>
          <w:sz w:val="28"/>
          <w:sz w:val="28"/>
          <w:szCs w:val="28"/>
          <w:rtl w:val="true"/>
          <w:lang w:bidi="ar-SA"/>
        </w:rPr>
        <w:t>فجعل أهل الكوفة ينوحون ويبكون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أنتوحون وتبكون من أجلنا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الذى قتلنا ؟ </w:t>
      </w:r>
      <w:r>
        <w:rPr>
          <w:rFonts w:eastAsia="IRNazanin" w:cs="IRNazanin"/>
          <w:color w:val="111111"/>
          <w:sz w:val="28"/>
          <w:szCs w:val="28"/>
          <w:rtl w:val="true"/>
          <w:lang w:bidi="fa-IR"/>
        </w:rPr>
        <w:t>! !»</w:t>
      </w:r>
    </w:p>
    <w:p>
      <w:pPr>
        <w:pStyle w:val="Heading3"/>
        <w:numPr>
          <w:ilvl w:val="2"/>
          <w:numId w:val="1"/>
        </w:numPr>
        <w:rPr/>
      </w:pPr>
      <w:bookmarkStart w:id="389" w:name="__RefHeading___Toc1770246_2870459653"/>
      <w:bookmarkStart w:id="390" w:name="_Toc134"/>
      <w:bookmarkEnd w:id="389"/>
      <w:r>
        <w:rPr>
          <w:rtl w:val="true"/>
        </w:rPr>
        <w:t>خطبة زينب عند دخولها الكوفة</w:t>
      </w:r>
      <w:bookmarkEnd w:id="390"/>
    </w:p>
    <w:p>
      <w:pPr>
        <w:pStyle w:val="BookText"/>
        <w:rPr/>
      </w:pPr>
      <w:r>
        <w:rPr>
          <w:rFonts w:ascii="Amiri" w:hAnsi="Amiri" w:eastAsia="Amiri" w:cs="Amiri"/>
          <w:color w:val="111111"/>
          <w:sz w:val="28"/>
          <w:sz w:val="28"/>
          <w:szCs w:val="28"/>
          <w:rtl w:val="true"/>
          <w:lang w:bidi="ar-SA"/>
        </w:rPr>
        <w:t xml:space="preserve">قال بشير بن خزيم الأسدي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في مستدركات علم الرجال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جزيم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وهو راوي خطبة مولاتنا زينب بالكوفة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ونظرتُ إلى زينب ابنت علي علیه السلام يومئذ ، فلم أر خفرة قط أنطق منها ، كأنها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تفرغ من لسان أمير المؤمنين علیه السلام، وقد أومأت إلى الناس أن اسكتوا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فارتدت الأنفاس وسكنت الأجراس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والصلاة على جدّي </w:t>
      </w:r>
      <w:r>
        <w:rPr>
          <w:rStyle w:val="FootnoteAnchor"/>
          <w:rtl w:val="true"/>
        </w:rPr>
        <w:footnoteReference w:id="387"/>
      </w:r>
      <w:r>
        <w:rPr>
          <w:rFonts w:ascii="Amiri" w:hAnsi="Amiri" w:eastAsia="Amiri" w:cs="Amiri"/>
          <w:color w:val="111111"/>
          <w:sz w:val="28"/>
          <w:sz w:val="28"/>
          <w:szCs w:val="28"/>
          <w:rtl w:val="true"/>
          <w:lang w:bidi="ar-SA"/>
        </w:rPr>
        <w:t xml:space="preserve">محمد وآله الطيبين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 يا أهل الختل والغدر، أتبكون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w:t>
      </w:r>
      <w:r>
        <w:rPr>
          <w:rStyle w:val="FootnoteAnchor"/>
          <w:rtl w:val="true"/>
        </w:rPr>
        <w:footnoteReference w:id="388"/>
      </w:r>
      <w:r>
        <w:rPr>
          <w:rFonts w:ascii="Amiri" w:hAnsi="Amiri" w:eastAsia="Amiri" w:cs="Amiri"/>
          <w:color w:val="111111"/>
          <w:sz w:val="28"/>
          <w:sz w:val="28"/>
          <w:szCs w:val="28"/>
          <w:rtl w:val="true"/>
          <w:lang w:bidi="ar-SA"/>
        </w:rPr>
        <w:t xml:space="preserve">الدمعة ، ولا هدأت الرنّة، إنما مثلكم كمثل التي نقضت غزلها من بعد قوة أنكاثاً، تتخذون أيمانكم دخلاً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وهل فيكم إلا الصلف والنطف </w:t>
      </w:r>
      <w:r>
        <w:rPr>
          <w:rStyle w:val="FootnoteAnchor"/>
          <w:rtl w:val="true"/>
        </w:rPr>
        <w:footnoteReference w:id="389"/>
      </w:r>
      <w:r>
        <w:rPr>
          <w:rFonts w:ascii="Amiri" w:hAnsi="Amiri" w:eastAsia="Amiri" w:cs="Amiri"/>
          <w:color w:val="111111"/>
          <w:sz w:val="28"/>
          <w:sz w:val="28"/>
          <w:szCs w:val="28"/>
          <w:rtl w:val="true"/>
          <w:lang w:bidi="ar-SA"/>
        </w:rPr>
        <w:t xml:space="preserve">، والصدر والشنف ، وملق الإماء ، وغمز الأعداء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كمرعى على دمنة ، أو كفضة على ملحودة، ألا ساء 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لكم أنفسكم أن سخط الله عليكم وفي العذاب أنتم خالدون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أتبكون وتنتحبون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واضحكوا قليلاً، فلقد ذهبتم بعارها وشنارها</w:t>
      </w:r>
      <w:r>
        <w:rPr>
          <w:rStyle w:val="FootnoteAnchor"/>
          <w:rtl w:val="true"/>
        </w:rPr>
        <w:footnoteReference w:id="390"/>
      </w:r>
      <w:r>
        <w:rPr>
          <w:rFonts w:ascii="Amiri" w:hAnsi="Amiri" w:eastAsia="Amiri" w:cs="Amiri"/>
          <w:color w:val="111111"/>
          <w:sz w:val="28"/>
          <w:sz w:val="28"/>
          <w:szCs w:val="28"/>
          <w:rtl w:val="true"/>
          <w:lang w:bidi="ar-SA"/>
        </w:rPr>
        <w:t xml:space="preserve">، ولن ترحضوها بغسل بعدها أبداً، وأنّى ترحضون قتل سليل خاتم النبوة، ومعدن الرسالة ، وسيّد </w:t>
      </w:r>
      <w:r>
        <w:rPr>
          <w:rStyle w:val="FootnoteAnchor"/>
          <w:rtl w:val="true"/>
        </w:rPr>
        <w:footnoteReference w:id="391"/>
      </w:r>
      <w:r>
        <w:rPr>
          <w:rFonts w:ascii="Amiri" w:hAnsi="Amiri" w:eastAsia="Amiri" w:cs="Amiri"/>
          <w:color w:val="111111"/>
          <w:sz w:val="28"/>
          <w:sz w:val="28"/>
          <w:szCs w:val="28"/>
          <w:rtl w:val="true"/>
          <w:lang w:bidi="ar-SA"/>
        </w:rPr>
        <w:t xml:space="preserve">شاب أهل الجنة ، وملاذ خيرتكم ، ومفرغ نازلتكم ، ومنار </w:t>
      </w:r>
      <w:r>
        <w:rPr>
          <w:rStyle w:val="FootnoteAnchor"/>
          <w:rtl w:val="true"/>
        </w:rPr>
        <w:footnoteReference w:id="392"/>
      </w:r>
      <w:r>
        <w:rPr>
          <w:rFonts w:ascii="Amiri" w:hAnsi="Amiri" w:eastAsia="Amiri" w:cs="Amiri"/>
          <w:color w:val="111111"/>
          <w:sz w:val="28"/>
          <w:sz w:val="28"/>
          <w:szCs w:val="28"/>
          <w:rtl w:val="true"/>
          <w:lang w:bidi="ar-SA"/>
        </w:rPr>
        <w:t xml:space="preserve">حجتكم ، ومدرة 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ساء ما تزرون ، وبُعداً لكم وسُحقاً ، فلقد خاب السعي، وتبت الأيدي ، وخسرت الصفقة ، وبؤتم بغضب من الله ، وضُربت عليكم 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أهل الكوفة ، أتدرون </w:t>
      </w:r>
      <w:r>
        <w:rPr>
          <w:rStyle w:val="FootnoteAnchor"/>
          <w:rtl w:val="true"/>
        </w:rPr>
        <w:footnoteReference w:id="393"/>
      </w:r>
      <w:r>
        <w:rPr>
          <w:rFonts w:ascii="Amiri" w:hAnsi="Amiri" w:eastAsia="Amiri" w:cs="Amiri"/>
          <w:color w:val="111111"/>
          <w:sz w:val="28"/>
          <w:sz w:val="28"/>
          <w:szCs w:val="28"/>
          <w:rtl w:val="true"/>
          <w:lang w:bidi="ar-SA"/>
        </w:rPr>
        <w:t>أي كبد لرسول الله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كريمة له أبرزتم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حرمة له انتهكتم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صلعاء عنقاء سوداء فقهاء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 ، كطلاع الأرض وملاء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أفعجبتم أن مطرت </w:t>
      </w:r>
      <w:r>
        <w:rPr>
          <w:rStyle w:val="FootnoteAnchor"/>
          <w:rtl w:val="true"/>
        </w:rPr>
        <w:footnoteReference w:id="395"/>
      </w:r>
      <w:r>
        <w:rPr>
          <w:rFonts w:ascii="Amiri" w:hAnsi="Amiri" w:eastAsia="Amiri" w:cs="Amiri"/>
          <w:color w:val="111111"/>
          <w:sz w:val="28"/>
          <w:sz w:val="28"/>
          <w:szCs w:val="28"/>
          <w:rtl w:val="true"/>
          <w:lang w:bidi="ar-SA"/>
        </w:rPr>
        <w:t>السماء دماً ، ولعذاب الآخرة أخزى وأنتم لا تنصرون ، فلا يستخفّنكم المهل ، فانه لا يحفزه البدار ولا يخاف فوت الثار، وإنّ ربّكم لبالمرصاد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 وقد وضعوا أيديهم في أفواههم </w:t>
      </w:r>
      <w:r>
        <w:rPr>
          <w:rFonts w:eastAsia="Amiri" w:cs="Amiri" w:ascii="Amiri" w:hAnsi="Amiri"/>
          <w:color w:val="111111"/>
          <w:sz w:val="28"/>
          <w:szCs w:val="28"/>
          <w:rtl w:val="true"/>
          <w:lang w:bidi="ar-SA"/>
        </w:rPr>
        <w:t xml:space="preserve">. </w:t>
      </w:r>
      <w:bookmarkStart w:id="391" w:name="pg8981_85768"/>
    </w:p>
    <w:p>
      <w:pPr>
        <w:pStyle w:val="BookText"/>
        <w:rPr/>
      </w:pPr>
      <w:bookmarkEnd w:id="391"/>
      <w:r>
        <w:rPr>
          <w:rFonts w:ascii="Amiri" w:hAnsi="Amiri" w:eastAsia="Amiri" w:cs="Amiri"/>
          <w:color w:val="111111"/>
          <w:sz w:val="28"/>
          <w:sz w:val="28"/>
          <w:szCs w:val="28"/>
          <w:rtl w:val="true"/>
          <w:lang w:bidi="ar-SA"/>
        </w:rPr>
        <w:t xml:space="preserve">ورأيتُ شيخاً واقفاً إلى جنبي يبكي حتى اخضلت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وأمّى كهولكم خير الكهول، وشبابكم خير الشباب ، ونساؤكم خير النساء، ونسلكم خير ،نسل ، لا يخزى ولا يبزى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770248_2870459653"/>
      <w:bookmarkStart w:id="393" w:name="_Toc135"/>
      <w:bookmarkEnd w:id="392"/>
      <w:r>
        <w:rPr>
          <w:rtl w:val="true"/>
        </w:rPr>
        <w:t>خطبة فاطمة الصغرى</w:t>
      </w:r>
      <w:bookmarkEnd w:id="393"/>
    </w:p>
    <w:p>
      <w:pPr>
        <w:pStyle w:val="BookText"/>
        <w:rPr/>
      </w:pPr>
      <w:r>
        <w:rPr>
          <w:rFonts w:ascii="Amiri" w:hAnsi="Amiri" w:eastAsia="Amiri" w:cs="Amiri"/>
          <w:color w:val="111111"/>
          <w:sz w:val="28"/>
          <w:sz w:val="28"/>
          <w:szCs w:val="28"/>
          <w:rtl w:val="true"/>
          <w:lang w:bidi="ar-SA"/>
        </w:rPr>
        <w:t xml:space="preserve">وروى زيد بن موسى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لا فاطمة الصغرى علیها السلام بعد أن وردت من كربلاء ،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عدد الرمل والحصى، وزنة العرش إلى الثرى ، أحمده وأُؤمن به</w:t>
      </w:r>
    </w:p>
    <w:p>
      <w:pPr>
        <w:pStyle w:val="BookText"/>
        <w:rPr/>
      </w:pPr>
      <w:r>
        <w:rPr>
          <w:rFonts w:ascii="IRNazanin" w:hAnsi="IRNazanin" w:eastAsia="IRNazanin"/>
          <w:color w:val="111111"/>
          <w:sz w:val="28"/>
          <w:sz w:val="28"/>
          <w:szCs w:val="28"/>
          <w:rtl w:val="true"/>
          <w:lang w:bidi="fa-IR"/>
        </w:rPr>
        <w:t xml:space="preserve">وأتوكل عليه ، وأشهد أن لا إله إلا الله وحده لا شريك له ، وأن محمد صلی الله علیه و آله وسلم عبده ورسوله ، وأن ذرّيّته </w:t>
      </w:r>
      <w:r>
        <w:rPr>
          <w:rStyle w:val="FootnoteAnchor"/>
          <w:rtl w:val="true"/>
        </w:rPr>
        <w:footnoteReference w:id="398"/>
      </w:r>
      <w:r>
        <w:rPr>
          <w:rFonts w:ascii="Amiri" w:hAnsi="Amiri" w:eastAsia="Amiri" w:cs="Amiri"/>
          <w:color w:val="111111"/>
          <w:sz w:val="28"/>
          <w:sz w:val="28"/>
          <w:szCs w:val="28"/>
          <w:rtl w:val="true"/>
          <w:lang w:bidi="ar-SA"/>
        </w:rPr>
        <w:t xml:space="preserve">ذبحوا بشط الفرات بغير ذحل ولا ترات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والعداوة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بثاره والموتور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له قتيل فلم يدرك بدمه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يتره وتراً وتيرة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1701/4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إنّي أعوذ بك أن أفتري عليك الكذب، وأن أقول عليك خلاف ما أنزلت من أخذ العهود الوصية علي بن أبي طالب علیه السلام، المسلوب حقه ، المقتول بغير ذنب كما قتل ولده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من بيوت الله ، فيه معشر مسلمة بألسنتهم ، تعساً لرؤوسهم، ما دفعت عنه ضياً في حياته ولا عند مماته ، حتّى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قبضته إليك </w:t>
      </w:r>
      <w:r>
        <w:rPr>
          <w:rStyle w:val="FootnoteAnchor"/>
          <w:rtl w:val="true"/>
        </w:rPr>
        <w:footnoteReference w:id="400"/>
      </w:r>
      <w:r>
        <w:rPr>
          <w:rFonts w:ascii="Amiri" w:hAnsi="Amiri" w:eastAsia="Amiri" w:cs="Amiri"/>
          <w:color w:val="111111"/>
          <w:sz w:val="28"/>
          <w:sz w:val="28"/>
          <w:szCs w:val="28"/>
          <w:rtl w:val="true"/>
          <w:lang w:bidi="ar-SA"/>
        </w:rPr>
        <w:t xml:space="preserve">محمود النقيبة ، طيّب العريكة ، معروف المناقب ، مشهور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المذاهب ، لم تأخذه اللهم فيك لومة </w:t>
      </w:r>
      <w:r>
        <w:rPr>
          <w:rStyle w:val="FootnoteAnchor"/>
          <w:rtl w:val="true"/>
        </w:rPr>
        <w:footnoteReference w:id="402"/>
      </w:r>
      <w:r>
        <w:rPr>
          <w:rFonts w:ascii="Amiri" w:hAnsi="Amiri" w:eastAsia="Amiri" w:cs="Amiri"/>
          <w:color w:val="111111"/>
          <w:sz w:val="28"/>
          <w:sz w:val="28"/>
          <w:szCs w:val="28"/>
          <w:rtl w:val="true"/>
          <w:lang w:bidi="ar-SA"/>
        </w:rPr>
        <w:t xml:space="preserve">لائم ولا عذل عاذل ، هديته يارب للإسلام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 وحمدتَ مناقبه كبيراً ، ولم يزل ناصحاً لك ولرسولك صلواتك عليه وآله حتى قبضته إليك ، زاهداً في الدنيا، غير حريص عليها ، راغبا في الآخرة مجاهداً لك فى سبيلك ، رضيته فاخترته وهديته </w:t>
      </w:r>
      <w:r>
        <w:rPr>
          <w:rStyle w:val="FootnoteAnchor"/>
          <w:rtl w:val="true"/>
        </w:rPr>
        <w:footnoteReference w:id="403"/>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 يا أهل المكر والغدر </w:t>
      </w:r>
      <w:r>
        <w:rPr>
          <w:rStyle w:val="FootnoteAnchor"/>
          <w:rtl w:val="true"/>
        </w:rPr>
        <w:footnoteReference w:id="404"/>
      </w:r>
      <w:r>
        <w:rPr>
          <w:rFonts w:ascii="Amiri" w:hAnsi="Amiri" w:eastAsia="Amiri" w:cs="Amiri"/>
          <w:color w:val="111111"/>
          <w:sz w:val="28"/>
          <w:sz w:val="28"/>
          <w:szCs w:val="28"/>
          <w:rtl w:val="true"/>
          <w:lang w:bidi="ar-SA"/>
        </w:rPr>
        <w:t xml:space="preserve">والخيلاء، فإنا أهل بيت ابتلانا الله بكم ، وابتلاكم بنا ، فجعل </w:t>
      </w:r>
      <w:r>
        <w:rPr>
          <w:rStyle w:val="FootnoteAnchor"/>
          <w:rtl w:val="true"/>
        </w:rPr>
        <w:footnoteReference w:id="405"/>
      </w:r>
      <w:r>
        <w:rPr>
          <w:rFonts w:ascii="IRNazanin" w:hAnsi="IRNazanin" w:eastAsia="IRNazanin"/>
          <w:color w:val="111111"/>
          <w:sz w:val="28"/>
          <w:sz w:val="28"/>
          <w:szCs w:val="28"/>
          <w:rtl w:val="true"/>
          <w:lang w:bidi="fa-IR"/>
        </w:rPr>
        <w:t>بلاء نا حسناً، وجعل علمه عندنا وفهمه لدينا ، فنحن عيبة علمه ووعاء فهمه وحكمته وحجته على أهل الأرض في بلاده لعباده ، أكرمنا الله بكرامته وفضّلنا بنبيه محمد صلی الله علیه و آله وسلم على كثير ممن خلق تفضيلاً 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فكذّبتمونا ، وكفّر تمونا ، ورأيتم قتالنا حلالاً وأموالنا نهباً ، كأننا أولاد ترك أو كابل ، كما قتلتم جدنا بالأمس، وسيوفكم تقطر من دمائنا أهل البيت ، لحقد متقدّم ، قرّت لذلك </w:t>
      </w:r>
      <w:r>
        <w:rPr>
          <w:rStyle w:val="FootnoteAnchor"/>
          <w:rtl w:val="true"/>
        </w:rPr>
        <w:footnoteReference w:id="406"/>
      </w:r>
      <w:r>
        <w:rPr>
          <w:rFonts w:ascii="Amiri" w:hAnsi="Amiri" w:eastAsia="Amiri" w:cs="Amiri"/>
          <w:color w:val="111111"/>
          <w:sz w:val="28"/>
          <w:sz w:val="28"/>
          <w:szCs w:val="28"/>
          <w:rtl w:val="true"/>
          <w:lang w:bidi="ar-SA"/>
        </w:rPr>
        <w:t xml:space="preserve">عيونكم ، وفرحت قلوبكم ، افتراء على الله ومكراً مكرتم </w:t>
      </w:r>
      <w:r>
        <w:rPr>
          <w:rStyle w:val="FootnoteAnchor"/>
          <w:rtl w:val="true"/>
        </w:rPr>
        <w:footnoteReference w:id="407"/>
      </w:r>
      <w:r>
        <w:rPr>
          <w:rFonts w:ascii="Amiri" w:hAnsi="Amiri" w:eastAsia="Amiri" w:cs="Amiri"/>
          <w:color w:val="111111"/>
          <w:sz w:val="28"/>
          <w:sz w:val="28"/>
          <w:szCs w:val="28"/>
          <w:rtl w:val="true"/>
          <w:lang w:bidi="ar-SA"/>
        </w:rPr>
        <w:t>، والله خير الماكرين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تدعونّكم أنفسكم إلى الجذل بما أصبتم من دمائنا ونالت أيديكم من أموالنا ، فانّ ما أصابنا من المصائب الجليلة والرزايا العظيمة </w:t>
      </w:r>
      <w:r>
        <w:rPr>
          <w:rStyle w:val="FootnoteAnchor"/>
          <w:rtl w:val="true"/>
        </w:rPr>
        <w:footnoteReference w:id="408"/>
      </w:r>
      <w:r>
        <w:rPr>
          <w:rFonts w:ascii="Amiri" w:hAnsi="Amiri" w:eastAsia="Amiri" w:cs="Amiri"/>
          <w:color w:val="111111"/>
          <w:sz w:val="28"/>
          <w:sz w:val="28"/>
          <w:szCs w:val="28"/>
          <w:rtl w:val="true"/>
          <w:lang w:bidi="ar-SA"/>
        </w:rPr>
        <w:t xml:space="preserve">في كتاب من </w:t>
      </w:r>
    </w:p>
    <w:p>
      <w:pPr>
        <w:pStyle w:val="BookText"/>
        <w:rPr/>
      </w:pPr>
      <w:r>
        <w:rPr>
          <w:rFonts w:ascii="Amiri" w:hAnsi="Amiri" w:eastAsia="Amiri" w:cs="Amiri"/>
          <w:color w:val="111111"/>
          <w:sz w:val="28"/>
          <w:sz w:val="28"/>
          <w:szCs w:val="28"/>
          <w:rtl w:val="true"/>
          <w:lang w:bidi="ar-SA"/>
        </w:rPr>
        <w:t xml:space="preserve">قبل أن نبرأها ، إن ذلك على الله يسير، لكيلا تأسوا على ما فاتكم ولا تفرحوا بما أتاكم ، والله لا يحبّ كلّ مختال فخور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w:t>
      </w:r>
      <w:r>
        <w:rPr>
          <w:rStyle w:val="FootnoteAnchor"/>
          <w:rtl w:val="true"/>
        </w:rPr>
        <w:footnoteReference w:id="409"/>
      </w:r>
      <w:r>
        <w:rPr>
          <w:rFonts w:ascii="Amiri" w:hAnsi="Amiri" w:eastAsia="Amiri" w:cs="Amiri"/>
          <w:color w:val="111111"/>
          <w:sz w:val="28"/>
          <w:sz w:val="28"/>
          <w:szCs w:val="28"/>
          <w:rtl w:val="true"/>
          <w:lang w:bidi="ar-SA"/>
        </w:rPr>
        <w:t xml:space="preserve">فانتظروا اللعنة والعذاب، فكأن قد حلّ بكم، وتواترت من السماء نقمات، فيسحتكم بعذاب </w:t>
      </w:r>
      <w:r>
        <w:rPr>
          <w:rStyle w:val="FootnoteAnchor"/>
          <w:rtl w:val="true"/>
        </w:rPr>
        <w:footnoteReference w:id="410"/>
      </w:r>
      <w:r>
        <w:rPr>
          <w:rFonts w:ascii="Amiri" w:hAnsi="Amiri" w:eastAsia="Amiri" w:cs="Amiri"/>
          <w:color w:val="111111"/>
          <w:sz w:val="28"/>
          <w:sz w:val="28"/>
          <w:szCs w:val="28"/>
          <w:rtl w:val="true"/>
          <w:lang w:bidi="ar-SA"/>
        </w:rPr>
        <w:t>ويذيق بعضكم بأس بعض ثم تخلّدون في</w:t>
      </w:r>
    </w:p>
    <w:p>
      <w:pPr>
        <w:pStyle w:val="BookText"/>
        <w:rPr/>
      </w:pPr>
      <w:r>
        <w:rPr>
          <w:rFonts w:ascii="Amiri" w:hAnsi="Amiri" w:eastAsia="Amiri" w:cs="Amiri"/>
          <w:color w:val="111111"/>
          <w:sz w:val="28"/>
          <w:sz w:val="28"/>
          <w:szCs w:val="28"/>
          <w:rtl w:val="true"/>
          <w:lang w:bidi="ar-SA"/>
        </w:rPr>
        <w:t>العذاب الأليم يوم القيامة بما ظلمتمونا ،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 أتدرون أية يد طاعنتنا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نفس نزعت </w:t>
      </w:r>
      <w:r>
        <w:rPr>
          <w:rStyle w:val="FootnoteAnchor"/>
          <w:rtl w:val="true"/>
        </w:rPr>
        <w:footnoteReference w:id="411"/>
      </w:r>
      <w:r>
        <w:rPr>
          <w:rFonts w:ascii="Amiri" w:hAnsi="Amiri" w:eastAsia="Amiri" w:cs="Amiri"/>
          <w:color w:val="111111"/>
          <w:sz w:val="28"/>
          <w:sz w:val="28"/>
          <w:szCs w:val="28"/>
          <w:rtl w:val="true"/>
          <w:lang w:bidi="ar-SA"/>
        </w:rPr>
        <w:t xml:space="preserve">إلى قتالنا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بأية رجلٍ مشيتم إلينا تبغون محاربتنا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قست والله قلوبكم، وغلظت أكبادكم، وطبع على أفئدتكم، وختم على أسماعكم وأبصاركم </w:t>
      </w:r>
      <w:r>
        <w:rPr>
          <w:rStyle w:val="FootnoteAnchor"/>
          <w:rtl w:val="true"/>
        </w:rPr>
        <w:footnoteReference w:id="412"/>
      </w:r>
      <w:r>
        <w:rPr>
          <w:rFonts w:ascii="Amiri" w:hAnsi="Amiri" w:eastAsia="Amiri" w:cs="Amiri"/>
          <w:color w:val="111111"/>
          <w:sz w:val="28"/>
          <w:sz w:val="28"/>
          <w:szCs w:val="28"/>
          <w:rtl w:val="true"/>
          <w:lang w:bidi="ar-SA"/>
        </w:rPr>
        <w:t xml:space="preserve">، وسوّل لكم الشيطان وأملى لكم وجعل على بصركم غشاوة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 لكم يا أهل الكوفة ، أى ترات </w:t>
      </w:r>
      <w:r>
        <w:rPr>
          <w:rStyle w:val="FootnoteAnchor"/>
          <w:rtl w:val="true"/>
        </w:rPr>
        <w:footnoteReference w:id="413"/>
      </w:r>
      <w:r>
        <w:rPr>
          <w:rFonts w:ascii="IRNazanin" w:hAnsi="IRNazanin" w:eastAsia="IRNazanin"/>
          <w:color w:val="111111"/>
          <w:sz w:val="28"/>
          <w:sz w:val="28"/>
          <w:szCs w:val="28"/>
          <w:rtl w:val="true"/>
          <w:lang w:bidi="fa-IR"/>
        </w:rPr>
        <w:t xml:space="preserve">لرسول الله صلی الله علیه و آله وسلم قبلكم وذحول </w:t>
      </w:r>
      <w:r>
        <w:rPr>
          <w:rStyle w:val="FootnoteAnchor"/>
          <w:rtl w:val="true"/>
        </w:rPr>
        <w:footnoteReference w:id="414"/>
      </w:r>
      <w:r>
        <w:rPr>
          <w:rFonts w:ascii="Amiri" w:hAnsi="Amiri" w:eastAsia="Amiri" w:cs="Amiri"/>
          <w:color w:val="111111"/>
          <w:sz w:val="28"/>
          <w:sz w:val="28"/>
          <w:szCs w:val="28"/>
          <w:rtl w:val="true"/>
          <w:lang w:bidi="ar-SA"/>
        </w:rPr>
        <w:t xml:space="preserve">له ، لديكم بما عندتم </w:t>
      </w:r>
      <w:r>
        <w:rPr>
          <w:rStyle w:val="FootnoteAnchor"/>
          <w:rtl w:val="true"/>
        </w:rPr>
        <w:footnoteReference w:id="415"/>
      </w:r>
      <w:r>
        <w:rPr>
          <w:rFonts w:ascii="IRNazanin" w:hAnsi="IRNazanin" w:eastAsia="IRNazanin"/>
          <w:color w:val="111111"/>
          <w:sz w:val="28"/>
          <w:sz w:val="28"/>
          <w:szCs w:val="28"/>
          <w:rtl w:val="true"/>
          <w:lang w:bidi="fa-IR"/>
        </w:rPr>
        <w:t xml:space="preserve">بأخيه علي بن أبي طالب علیه السلام جدّي وبنيه وعترة النبي الأخيار </w:t>
      </w:r>
      <w:r>
        <w:rPr>
          <w:rStyle w:val="FootnoteAnchor"/>
          <w:rtl w:val="true"/>
        </w:rPr>
        <w:footnoteReference w:id="416"/>
      </w:r>
      <w:r>
        <w:rPr>
          <w:rFonts w:ascii="Amiri" w:hAnsi="Amiri" w:eastAsia="Amiri" w:cs="Amiri"/>
          <w:color w:val="111111"/>
          <w:sz w:val="28"/>
          <w:sz w:val="28"/>
          <w:szCs w:val="28"/>
          <w:rtl w:val="true"/>
          <w:lang w:bidi="ar-SA"/>
        </w:rPr>
        <w:t xml:space="preserve">صلوات الله وسلامه عليهم ، وافتخر بذلك مفتخركم فقال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قتلنا علياً وبني علي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بسيوفٍ هنديةٍ ورماح </w:t>
      </w:r>
    </w:p>
    <w:p>
      <w:pPr>
        <w:pStyle w:val="BookText"/>
        <w:rPr/>
      </w:pPr>
      <w:r>
        <w:rPr>
          <w:rFonts w:ascii="Amiri" w:hAnsi="Amiri" w:eastAsia="Amiri" w:cs="Amiri"/>
          <w:color w:val="111111"/>
          <w:sz w:val="28"/>
          <w:sz w:val="28"/>
          <w:szCs w:val="28"/>
          <w:rtl w:val="true"/>
          <w:lang w:bidi="ar-SA"/>
        </w:rPr>
        <w:t xml:space="preserve">وسبينا نساءهم </w:t>
      </w:r>
      <w:r>
        <w:rPr>
          <w:rStyle w:val="FootnoteAnchor"/>
          <w:rtl w:val="true"/>
        </w:rPr>
        <w:footnoteReference w:id="418"/>
      </w:r>
      <w:r>
        <w:rPr>
          <w:rFonts w:ascii="Amiri" w:hAnsi="Amiri" w:eastAsia="Amiri" w:cs="Amiri"/>
          <w:color w:val="111111"/>
          <w:sz w:val="28"/>
          <w:sz w:val="28"/>
          <w:szCs w:val="28"/>
          <w:rtl w:val="true"/>
          <w:lang w:bidi="ar-SA"/>
        </w:rPr>
        <w:t>سبي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والأثلب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كثث ، 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ب ولك الأثلب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افتخرت بقتل قوم زكاهم الله وأذهب عنهم الرجس وطهرهم تطهيراً ، فاكظم واقع كما أقعى أبوك ، فإنّما لكلّ</w:t>
      </w:r>
    </w:p>
    <w:p>
      <w:pPr>
        <w:pStyle w:val="BookText"/>
        <w:rPr/>
      </w:pPr>
      <w:r>
        <w:rPr>
          <w:rFonts w:ascii="Amiri" w:hAnsi="Amiri" w:eastAsia="Amiri" w:cs="Amiri"/>
          <w:color w:val="111111"/>
          <w:sz w:val="28"/>
          <w:sz w:val="28"/>
          <w:szCs w:val="28"/>
          <w:rtl w:val="true"/>
          <w:lang w:bidi="ar-SA"/>
        </w:rPr>
        <w:t xml:space="preserve">امرء ما اكتسب وما قدّمت يداه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أحسدتمونا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فضلنا الله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ذنبنا إن جاش دهراً بحورنا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وبحرك ساج لا يواري الدعامصا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وذكر الجوهري الشطهر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فما ذنبنا إن جاش بحر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تغوص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فضل الله يؤتيه من يشاء والله ذو الفضل العظيم ، ومَن لم يجعل الله له نوراً فماله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الأصوات بالبكاء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يابنةَ الطيّبين، فقد أحرقت قلوبنا وأنضحت نحورنا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تفطر ليخرج ورقه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وانضجت نحورنا واضرمت أجوافنا ، فسكتت عليها وعلى أبيها وجدتها 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وأضرمت أجوافنا ، فسكتت </w:t>
      </w:r>
      <w:r>
        <w:rPr>
          <w:rFonts w:eastAsia="Amiri" w:cs="Amiri" w:ascii="Amiri" w:hAnsi="Amiri"/>
          <w:color w:val="111111"/>
          <w:sz w:val="28"/>
          <w:szCs w:val="28"/>
          <w:rtl w:val="true"/>
          <w:lang w:bidi="ar-SA"/>
        </w:rPr>
        <w:t>.</w:t>
      </w:r>
      <w:bookmarkStart w:id="394" w:name="pg8981_85772"/>
    </w:p>
    <w:p>
      <w:pPr>
        <w:pStyle w:val="Heading3"/>
        <w:numPr>
          <w:ilvl w:val="2"/>
          <w:numId w:val="1"/>
        </w:numPr>
        <w:rPr/>
      </w:pPr>
      <w:bookmarkStart w:id="395" w:name="__RefHeading___Toc1770250_2870459653"/>
      <w:bookmarkStart w:id="396" w:name="_Toc136"/>
      <w:bookmarkEnd w:id="394"/>
      <w:bookmarkEnd w:id="395"/>
      <w:r>
        <w:rPr>
          <w:rtl w:val="true"/>
        </w:rPr>
        <w:t>خطبة أم كلثوم</w:t>
      </w:r>
      <w:bookmarkEnd w:id="39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وخطبت أم كلثوم ابنت علي علیهما السلام في ذلك اليوم من وراء كلتها ، رافعة صوتها بالبكاء،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الكوفة ، سوءاً </w:t>
      </w:r>
      <w:r>
        <w:rPr>
          <w:rStyle w:val="FootnoteAnchor"/>
          <w:rtl w:val="true"/>
        </w:rPr>
        <w:footnoteReference w:id="424"/>
      </w:r>
      <w:r>
        <w:rPr>
          <w:rFonts w:ascii="Amiri" w:hAnsi="Amiri" w:eastAsia="Amiri" w:cs="Amiri"/>
          <w:color w:val="111111"/>
          <w:sz w:val="28"/>
          <w:sz w:val="28"/>
          <w:szCs w:val="28"/>
          <w:rtl w:val="true"/>
          <w:lang w:bidi="ar-SA"/>
        </w:rPr>
        <w:t xml:space="preserve">لكم ، مالكم خذلة </w:t>
      </w:r>
      <w:r>
        <w:rPr>
          <w:rStyle w:val="FootnoteAnchor"/>
          <w:rtl w:val="true"/>
        </w:rPr>
        <w:footnoteReference w:id="425"/>
      </w:r>
      <w:r>
        <w:rPr>
          <w:rFonts w:ascii="Amiri" w:hAnsi="Amiri" w:eastAsia="Amiri" w:cs="Amiri"/>
          <w:color w:val="111111"/>
          <w:sz w:val="28"/>
          <w:sz w:val="28"/>
          <w:szCs w:val="28"/>
          <w:rtl w:val="true"/>
          <w:lang w:bidi="ar-SA"/>
        </w:rPr>
        <w:t xml:space="preserve">حسيناً وقتلتموه وانتهيتم أمواله وورثتموه وسبيتم نساءه ونكبتموه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 أتدرون أيّ دواءٍ دهتكم ؟ وأي وزر على ظهوركم حملتم ؟ وأي دماء سفكتموها ؟ وأي كريمة اهتضمتموها </w:t>
      </w:r>
      <w:r>
        <w:rPr>
          <w:rStyle w:val="FootnoteAnchor"/>
          <w:rtl w:val="true"/>
        </w:rPr>
        <w:footnoteReference w:id="426"/>
      </w:r>
      <w:r>
        <w:rPr>
          <w:rFonts w:ascii="IRNazanin" w:hAnsi="IRNazanin" w:eastAsia="IRNazanin"/>
          <w:color w:val="111111"/>
          <w:sz w:val="28"/>
          <w:sz w:val="28"/>
          <w:szCs w:val="28"/>
          <w:rtl w:val="true"/>
          <w:lang w:bidi="fa-IR"/>
        </w:rPr>
        <w:t xml:space="preserve">؟ وأي صبية سلبتموها ؟ وأي أموال نهبتموها ؟ قتلتم خير رجالات بعد النبي صلی الله علیه و آله وسلم ، ونُزعت الرحمة من قلوبكم ، ألا إن حزب الله هم الغالبون وحزب الشيطان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أخي صبراً فويلٌ لأُمّكم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لفي قعر نارٍ حرّها يتصعّد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وإني لأبكي في حياتي على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من بعد النبى سيولدُ</w:t>
      </w:r>
    </w:p>
    <w:p>
      <w:pPr>
        <w:pStyle w:val="BookText"/>
        <w:rPr/>
      </w:pPr>
      <w:r>
        <w:rPr>
          <w:rFonts w:ascii="Amiri" w:hAnsi="Amiri" w:eastAsia="Amiri" w:cs="Amiri"/>
          <w:color w:val="111111"/>
          <w:sz w:val="28"/>
          <w:sz w:val="28"/>
          <w:szCs w:val="28"/>
          <w:rtl w:val="true"/>
          <w:lang w:bidi="ar-SA"/>
        </w:rPr>
        <w:t>بدمع غزيرٍ مستهلٍّ مكفكفٍ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الخد منى دائبٌ </w:t>
      </w:r>
      <w:r>
        <w:rPr>
          <w:rStyle w:val="FootnoteAnchor"/>
          <w:rtl w:val="true"/>
        </w:rPr>
        <w:footnoteReference w:id="428"/>
      </w:r>
      <w:r>
        <w:rPr>
          <w:rFonts w:ascii="Amiri" w:hAnsi="Amiri" w:eastAsia="Amiri" w:cs="Amiri"/>
          <w:color w:val="111111"/>
          <w:sz w:val="28"/>
          <w:sz w:val="28"/>
          <w:szCs w:val="28"/>
          <w:rtl w:val="true"/>
          <w:lang w:bidi="ar-SA"/>
        </w:rPr>
        <w:t>ليس يحمدُ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والنحيب والنوح ، ونشر النساء </w:t>
      </w:r>
      <w:bookmarkStart w:id="397" w:name="pg8981_85773"/>
    </w:p>
    <w:p>
      <w:pPr>
        <w:pStyle w:val="BookText"/>
        <w:rPr/>
      </w:pPr>
      <w:bookmarkEnd w:id="397"/>
      <w:r>
        <w:rPr>
          <w:rFonts w:ascii="Amiri" w:hAnsi="Amiri" w:eastAsia="Amiri" w:cs="Amiri"/>
          <w:color w:val="111111"/>
          <w:sz w:val="28"/>
          <w:sz w:val="28"/>
          <w:szCs w:val="28"/>
          <w:rtl w:val="true"/>
          <w:lang w:bidi="ar-SA"/>
        </w:rPr>
        <w:t xml:space="preserve">شعورهن ، وحثين </w:t>
      </w:r>
      <w:r>
        <w:rPr>
          <w:rStyle w:val="FootnoteAnchor"/>
          <w:rtl w:val="true"/>
        </w:rPr>
        <w:footnoteReference w:id="430"/>
      </w:r>
      <w:r>
        <w:rPr>
          <w:rFonts w:ascii="Amiri" w:hAnsi="Amiri" w:eastAsia="Amiri" w:cs="Amiri"/>
          <w:color w:val="111111"/>
          <w:sz w:val="28"/>
          <w:sz w:val="28"/>
          <w:szCs w:val="28"/>
          <w:rtl w:val="true"/>
          <w:lang w:bidi="ar-SA"/>
        </w:rPr>
        <w:t xml:space="preserve">التراب على رؤوسهن ، وخمش وجوههن ، ولطمن خدودهنّ ، ودعون بالويل والثبور ، وبكى الرجال ونتفوا لحاهم </w:t>
      </w:r>
      <w:r>
        <w:rPr>
          <w:rStyle w:val="FootnoteAnchor"/>
          <w:rtl w:val="true"/>
        </w:rPr>
        <w:footnoteReference w:id="431"/>
      </w:r>
      <w:r>
        <w:rPr>
          <w:rFonts w:ascii="Amiri" w:hAnsi="Amiri" w:eastAsia="Amiri" w:cs="Amiri"/>
          <w:color w:val="111111"/>
          <w:sz w:val="28"/>
          <w:sz w:val="28"/>
          <w:szCs w:val="28"/>
          <w:rtl w:val="true"/>
          <w:lang w:bidi="ar-SA"/>
        </w:rPr>
        <w:t>، فلم يُر باكية وباك أكثر من ذلك اليوم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770252_2870459653"/>
      <w:bookmarkStart w:id="399" w:name="_Toc137"/>
      <w:bookmarkEnd w:id="398"/>
      <w:r>
        <w:rPr>
          <w:rtl w:val="true"/>
        </w:rPr>
        <w:t>خطبة الإمام زين العابدين عليه السلام</w:t>
      </w:r>
      <w:bookmarkEnd w:id="399"/>
    </w:p>
    <w:p>
      <w:pPr>
        <w:pStyle w:val="BookText"/>
        <w:rPr/>
      </w:pPr>
      <w:r>
        <w:rPr>
          <w:rFonts w:ascii="IRNazanin" w:hAnsi="IRNazanin" w:eastAsia="IRNazanin"/>
          <w:color w:val="111111"/>
          <w:sz w:val="28"/>
          <w:sz w:val="28"/>
          <w:szCs w:val="28"/>
          <w:rtl w:val="true"/>
          <w:lang w:bidi="fa-IR"/>
        </w:rPr>
        <w:t xml:space="preserve">ثم، أن زين العابدين علیه السلام أوماً إلى الناس أن اسكتوا، فسكتوا، فقام </w:t>
      </w:r>
      <w:r>
        <w:rPr>
          <w:rStyle w:val="FootnoteAnchor"/>
          <w:rtl w:val="true"/>
        </w:rPr>
        <w:footnoteReference w:id="432"/>
      </w:r>
      <w:r>
        <w:rPr>
          <w:rFonts w:ascii="Amiri" w:hAnsi="Amiri" w:eastAsia="Amiri" w:cs="Amiri"/>
          <w:color w:val="111111"/>
          <w:sz w:val="28"/>
          <w:sz w:val="28"/>
          <w:szCs w:val="28"/>
          <w:rtl w:val="true"/>
          <w:lang w:bidi="ar-SA"/>
        </w:rPr>
        <w:t>قائماً ، فحمد الله وأثنى عليه وذكر النبي بما هو أهله فصلى عليه ،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 ، ومَن لم يعرفني فأنا أعرفه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 بن أبي طالب ، أنا ابن المذبوح بشط الفرات من غير ذحل ولا ترات </w:t>
      </w:r>
      <w:r>
        <w:rPr>
          <w:rStyle w:val="FootnoteAnchor"/>
          <w:rtl w:val="true"/>
        </w:rPr>
        <w:footnoteReference w:id="433"/>
      </w:r>
      <w:r>
        <w:rPr>
          <w:rFonts w:ascii="Amiri" w:hAnsi="Amiri" w:eastAsia="Amiri" w:cs="Amiri"/>
          <w:color w:val="111111"/>
          <w:sz w:val="28"/>
          <w:sz w:val="28"/>
          <w:szCs w:val="28"/>
          <w:rtl w:val="true"/>
          <w:lang w:bidi="ar-SA"/>
        </w:rPr>
        <w:t>، أنا ابن من انتهك حريمه وسُلب نعيمه وانتهب ماله وسُبي عياله ، انا ابن مَن قُتل صبراً وكفى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ناشدتكم الله هل تعلمون أنكم كتبتم إلى أبي وخدعتموه وأعطيتموه من أنفسكم العهد والميثاق والبيعة وقاتلتموه وخذلتموه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لما قدمتم لأنفسكم وسوء </w:t>
      </w:r>
      <w:r>
        <w:rPr>
          <w:rStyle w:val="FootnoteAnchor"/>
          <w:rtl w:val="true"/>
        </w:rPr>
        <w:footnoteReference w:id="434"/>
      </w:r>
      <w:r>
        <w:rPr>
          <w:rFonts w:ascii="IRNazanin" w:hAnsi="IRNazanin" w:eastAsia="IRNazanin"/>
          <w:color w:val="111111"/>
          <w:sz w:val="28"/>
          <w:sz w:val="28"/>
          <w:szCs w:val="28"/>
          <w:rtl w:val="true"/>
          <w:lang w:bidi="fa-IR"/>
        </w:rPr>
        <w:t xml:space="preserve">لرأيكم ، بأية عين تنظرون إلى رسول الله صلی الله علیه و آله وسلم إذ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وانتهكتم حرمتي فلستم من امتي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الناس من كل ناحية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امرءاً قبل نصيحتي وحفظ وصيّتي في الله وفي رسوله وأهل </w:t>
      </w:r>
      <w:bookmarkStart w:id="400" w:name="pg8981_85774"/>
    </w:p>
    <w:p>
      <w:pPr>
        <w:pStyle w:val="BookText"/>
        <w:rPr/>
      </w:pPr>
      <w:bookmarkEnd w:id="400"/>
      <w:r>
        <w:rPr>
          <w:rFonts w:ascii="Amiri" w:hAnsi="Amiri" w:eastAsia="Amiri" w:cs="Amiri"/>
          <w:color w:val="111111"/>
          <w:sz w:val="28"/>
          <w:sz w:val="28"/>
          <w:szCs w:val="28"/>
          <w:rtl w:val="true"/>
          <w:lang w:bidi="ar-SA"/>
        </w:rPr>
        <w:t>بيته ، فان لنا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يابن رسول الله سامعون مطيعون حافظون لذمامك غير زاهدين فيك ولا راغبين عنك ، فأمرنا بأمرك يرحمك الله ، فإنّا حرب</w:t>
      </w:r>
    </w:p>
    <w:p>
      <w:pPr>
        <w:pStyle w:val="BookText"/>
        <w:rPr/>
      </w:pPr>
      <w:r>
        <w:rPr>
          <w:rFonts w:ascii="Amiri" w:hAnsi="Amiri" w:eastAsia="Amiri" w:cs="Amiri"/>
          <w:color w:val="111111"/>
          <w:sz w:val="28"/>
          <w:sz w:val="28"/>
          <w:szCs w:val="28"/>
          <w:rtl w:val="true"/>
          <w:lang w:bidi="ar-SA"/>
        </w:rPr>
        <w:t xml:space="preserve">الحربك وسلم لسلمك ، لنأخذن يزيد ونبرأ ممن ظلمك وظلمنا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770254_2870459653"/>
      <w:bookmarkStart w:id="402" w:name="_Toc138"/>
      <w:bookmarkEnd w:id="401"/>
      <w:r>
        <w:rPr>
          <w:rtl w:val="true"/>
        </w:rPr>
        <w:t>جلس ابن زياد في القصر وأذن للناس إذناً عاماً</w:t>
      </w:r>
      <w:bookmarkEnd w:id="402"/>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أيها الغدرة المكرة، حيل بينكم وبين شهوات أنفسكم ، أتريدون أن تأتوا إلي كما أتيتم إلى أبي من قبل ؟ إكلاً ورب الراقصات ، فان الجرح لما يندمل ، قتل أبي صلوات الله عليه بالأمس وأهل بيته معه ، ولم يُنسني ثكل رسول الله صلی الله علیه و آله وسلم و شكل أبي وبني أبي ، ووجده بين لهواتي </w:t>
      </w:r>
      <w:r>
        <w:rPr>
          <w:rStyle w:val="FootnoteAnchor"/>
          <w:rtl w:val="true"/>
        </w:rPr>
        <w:footnoteReference w:id="436"/>
      </w:r>
      <w:r>
        <w:rPr>
          <w:rFonts w:ascii="Amiri" w:hAnsi="Amiri" w:eastAsia="Amiri" w:cs="Amiri"/>
          <w:color w:val="111111"/>
          <w:sz w:val="28"/>
          <w:sz w:val="28"/>
          <w:szCs w:val="28"/>
          <w:rtl w:val="true"/>
          <w:lang w:bidi="ar-SA"/>
        </w:rPr>
        <w:t>، و مرارته بين حناجري وحلق ، وغصصه تجري في فراش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ومسألتي أن لا تكونوا لنا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إن قتل الحسين وشيخه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خيراً من حسين وأكرما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فلا غرو من قتل الحسين فشيخه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علي كان خيراً وأكرما</w:t>
      </w:r>
    </w:p>
    <w:p>
      <w:pPr>
        <w:pStyle w:val="BookText"/>
        <w:rPr/>
      </w:pPr>
      <w:r>
        <w:rPr>
          <w:rFonts w:ascii="Amiri" w:hAnsi="Amiri" w:eastAsia="Amiri" w:cs="Amiri"/>
          <w:color w:val="111111"/>
          <w:sz w:val="28"/>
          <w:sz w:val="28"/>
          <w:szCs w:val="28"/>
          <w:rtl w:val="true"/>
          <w:lang w:bidi="ar-SA"/>
        </w:rPr>
        <w:t>فلا تفرحوا يا أهل كوفان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حسيناً كان ذلك أعظما</w:t>
      </w:r>
    </w:p>
    <w:p>
      <w:pPr>
        <w:pStyle w:val="BookText"/>
        <w:rPr/>
      </w:pPr>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رضينا منكم رأساً برأس، فلا يوم لنا ولا علينا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ابن زياد جلس في القصر ، وأذن إذناً عامّاً ، وجيء و برأس الحسين علیه الیلام فوضع بين يديه، وأدخل نساء الحسين وصبيانه إليه </w:t>
      </w:r>
      <w:r>
        <w:rPr>
          <w:rFonts w:eastAsia="IRNazanin" w:cs="IRNazanin"/>
          <w:color w:val="111111"/>
          <w:sz w:val="28"/>
          <w:szCs w:val="28"/>
          <w:rtl w:val="true"/>
          <w:lang w:bidi="fa-IR"/>
        </w:rPr>
        <w:t xml:space="preserve">. </w:t>
      </w:r>
      <w:bookmarkStart w:id="403" w:name="pg8981_85775"/>
    </w:p>
    <w:p>
      <w:pPr>
        <w:pStyle w:val="Heading3"/>
        <w:numPr>
          <w:ilvl w:val="2"/>
          <w:numId w:val="1"/>
        </w:numPr>
        <w:rPr/>
      </w:pPr>
      <w:bookmarkStart w:id="404" w:name="__RefHeading___Toc1770256_2870459653"/>
      <w:bookmarkStart w:id="405" w:name="_Toc139"/>
      <w:bookmarkEnd w:id="403"/>
      <w:bookmarkEnd w:id="404"/>
      <w:r>
        <w:rPr>
          <w:rtl w:val="true"/>
        </w:rPr>
        <w:t>محاورة زينب مع ابن زياد واحتجاجها عليه</w:t>
      </w:r>
      <w:bookmarkEnd w:id="405"/>
    </w:p>
    <w:p>
      <w:pPr>
        <w:pStyle w:val="BookText"/>
        <w:rPr/>
      </w:pPr>
      <w:r>
        <w:rPr>
          <w:rFonts w:ascii="IRNazanin" w:hAnsi="IRNazanin" w:eastAsia="IRNazanin"/>
          <w:color w:val="111111"/>
          <w:sz w:val="28"/>
          <w:sz w:val="28"/>
          <w:szCs w:val="28"/>
          <w:rtl w:val="true"/>
          <w:lang w:bidi="fa-IR"/>
        </w:rPr>
        <w:t xml:space="preserve">فجلست زینب ابنت على متنكرة ، فسأل عنها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زينب ابنت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وأكذب أُحدوثتكم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يفتضح الفاسق ويكذب الفاجر ، وهو غيرنا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 كيف رأيت صُنع الله بأخيك وأهل بيتك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 فبرزوا إلى مضاجعهم، وسيجمع الله بينك وبينهم ، فتحاج وتُخاصم ، فانظر لمن الفلج</w:t>
      </w:r>
    </w:p>
    <w:p>
      <w:pPr>
        <w:pStyle w:val="BookText"/>
        <w:rPr/>
      </w:pPr>
      <w:r>
        <w:rPr>
          <w:rFonts w:ascii="Amiri" w:hAnsi="Amiri" w:eastAsia="Amiri" w:cs="Amiri"/>
          <w:color w:val="111111"/>
          <w:sz w:val="28"/>
          <w:sz w:val="28"/>
          <w:szCs w:val="28"/>
          <w:rtl w:val="true"/>
          <w:lang w:bidi="ar-SA"/>
        </w:rPr>
        <w:t xml:space="preserve">يومئذ ، هبلتك </w:t>
      </w:r>
      <w:r>
        <w:rPr>
          <w:rStyle w:val="FootnoteAnchor"/>
          <w:rtl w:val="true"/>
        </w:rPr>
        <w:footnoteReference w:id="439"/>
      </w:r>
      <w:r>
        <w:rPr>
          <w:rFonts w:ascii="Amiri" w:hAnsi="Amiri" w:eastAsia="Amiri" w:cs="Amiri"/>
          <w:color w:val="111111"/>
          <w:sz w:val="28"/>
          <w:sz w:val="28"/>
          <w:szCs w:val="28"/>
          <w:rtl w:val="true"/>
          <w:lang w:bidi="ar-SA"/>
        </w:rPr>
        <w:t xml:space="preserve">أمّك يابن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وكأنه </w:t>
      </w:r>
      <w:r>
        <w:rPr>
          <w:rStyle w:val="FootnoteAnchor"/>
          <w:rtl w:val="true"/>
        </w:rPr>
        <w:footnoteReference w:id="441"/>
      </w:r>
      <w:r>
        <w:rPr>
          <w:rFonts w:ascii="Amiri" w:hAnsi="Amiri" w:eastAsia="Amiri" w:cs="Amiri"/>
          <w:color w:val="111111"/>
          <w:sz w:val="28"/>
          <w:sz w:val="28"/>
          <w:szCs w:val="28"/>
          <w:rtl w:val="true"/>
          <w:lang w:bidi="ar-SA"/>
        </w:rPr>
        <w:t xml:space="preserve">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حريث</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بن عمرو بن عثمان بن عبد الله المخزومي ، روى عن أبي بكر وابن مسعود، وروى عنه ابنه جعفر والحسن العربي والمغيرة بن سبيع وغيرهم كانت داره مأوى لأعداء أهل البيت ، ولي الكوفة لزياد بن أبيه ولابنه عبيد الله ، مات سنة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إنها إمرأة ، والمرأة لا تؤاخذ بشيء من منطقها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قلبي من طاغيتك الحسين والعصاة المردة من أهل بيتك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وقطعت فرعي ، واجتثئت أصلي ، فان كان هذا شفاؤك </w:t>
      </w:r>
      <w:r>
        <w:rPr>
          <w:rStyle w:val="FootnoteAnchor"/>
          <w:rtl w:val="true"/>
        </w:rPr>
        <w:footnoteReference w:id="443"/>
      </w:r>
      <w:r>
        <w:rPr>
          <w:rFonts w:ascii="Amiri" w:hAnsi="Amiri" w:eastAsia="Amiri" w:cs="Amiri"/>
          <w:color w:val="111111"/>
          <w:sz w:val="28"/>
          <w:sz w:val="28"/>
          <w:szCs w:val="28"/>
          <w:rtl w:val="true"/>
          <w:lang w:bidi="ar-SA"/>
        </w:rPr>
        <w:t xml:space="preserve">فقد اشتفيت </w:t>
      </w:r>
      <w:r>
        <w:rPr>
          <w:rFonts w:eastAsia="Amiri" w:cs="Amiri" w:ascii="Amiri" w:hAnsi="Amiri"/>
          <w:color w:val="111111"/>
          <w:sz w:val="28"/>
          <w:szCs w:val="28"/>
          <w:rtl w:val="true"/>
          <w:lang w:bidi="ar-SA"/>
        </w:rPr>
        <w:t xml:space="preserve">. </w:t>
      </w:r>
      <w:bookmarkStart w:id="406" w:name="pg8981_85776"/>
    </w:p>
    <w:p>
      <w:pPr>
        <w:pStyle w:val="BookText"/>
        <w:rPr/>
      </w:pPr>
      <w:bookmarkEnd w:id="406"/>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 ولعمري لقد كان أبوك شاعراً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زیاد ما للمرأة والسجاعة </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407" w:name="__RefHeading___Toc1770258_2870459653"/>
      <w:bookmarkStart w:id="408" w:name="_Toc140"/>
      <w:bookmarkEnd w:id="407"/>
      <w:r>
        <w:rPr>
          <w:rtl w:val="true"/>
        </w:rPr>
        <w:t>محاروة الإمام السجاد مع ابن زياد و عزم ابن زياد على قتله</w:t>
      </w:r>
      <w:bookmarkEnd w:id="408"/>
    </w:p>
    <w:p>
      <w:pPr>
        <w:pStyle w:val="BookText"/>
        <w:rPr/>
      </w:pPr>
      <w:r>
        <w:rPr>
          <w:rFonts w:ascii="Amiri" w:hAnsi="Amiri" w:eastAsia="Amiri" w:cs="Amiri"/>
          <w:color w:val="111111"/>
          <w:sz w:val="28"/>
          <w:sz w:val="28"/>
          <w:szCs w:val="28"/>
          <w:rtl w:val="true"/>
          <w:lang w:bidi="ar-SA"/>
        </w:rPr>
        <w:t xml:space="preserve">ثم التفت ابن زياد لعنه الله إلى على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آليس قد قتل الله على بن الحسين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 بن الحسين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الأنفس حين موتها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جرأة على جوابي ، إذهبوا به فاضربوا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به عمته زينب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إنك لم تُبقِ منا أحداً، فان كنت عزمت على قتله فاقتلنيمعه</w:t>
      </w:r>
    </w:p>
    <w:p>
      <w:pPr>
        <w:pStyle w:val="BookText"/>
        <w:rPr/>
      </w:pPr>
      <w:r>
        <w:rPr>
          <w:rFonts w:ascii="Amiri" w:hAnsi="Amiri" w:eastAsia="Amiri" w:cs="Amiri"/>
          <w:color w:val="111111"/>
          <w:sz w:val="28"/>
          <w:sz w:val="28"/>
          <w:szCs w:val="28"/>
          <w:rtl w:val="true"/>
          <w:lang w:bidi="ar-SA"/>
        </w:rPr>
        <w:t xml:space="preserve">فقال علي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عمة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أبالقتل تهددني يابن زياد ، 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ابن زياد بعلي بن الحسين علیه السلام وأهل بيته فحملوا إلى بيت في جنب </w:t>
      </w:r>
      <w:r>
        <w:rPr>
          <w:rStyle w:val="FootnoteAnchor"/>
          <w:rtl w:val="true"/>
        </w:rPr>
        <w:footnoteReference w:id="447"/>
      </w:r>
      <w:r>
        <w:rPr>
          <w:rFonts w:ascii="IRNazanin" w:hAnsi="IRNazanin" w:eastAsia="IRNazanin"/>
          <w:color w:val="111111"/>
          <w:sz w:val="28"/>
          <w:sz w:val="28"/>
          <w:szCs w:val="28"/>
          <w:rtl w:val="true"/>
          <w:lang w:bidi="fa-IR"/>
        </w:rPr>
        <w:t>المسجد الأعظم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زينب ابنت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علينا عربية إلا أم ولد أو مملوكة ، فإنّهن سبين كما سبينا </w:t>
      </w:r>
      <w:r>
        <w:rPr>
          <w:rFonts w:eastAsia="Amiri" w:cs="Amiri" w:ascii="Amiri" w:hAnsi="Amiri"/>
          <w:color w:val="111111"/>
          <w:sz w:val="28"/>
          <w:szCs w:val="28"/>
          <w:rtl w:val="true"/>
          <w:lang w:bidi="ar-SA"/>
        </w:rPr>
        <w:t xml:space="preserve">. </w:t>
      </w:r>
      <w:bookmarkStart w:id="409" w:name="pg8981_85777"/>
    </w:p>
    <w:p>
      <w:pPr>
        <w:pStyle w:val="Heading3"/>
        <w:numPr>
          <w:ilvl w:val="2"/>
          <w:numId w:val="1"/>
        </w:numPr>
        <w:rPr/>
      </w:pPr>
      <w:bookmarkStart w:id="410" w:name="__RefHeading___Toc1770260_2870459653"/>
      <w:bookmarkStart w:id="411" w:name="_Toc141"/>
      <w:bookmarkEnd w:id="409"/>
      <w:bookmarkEnd w:id="410"/>
      <w:r>
        <w:rPr>
          <w:rtl w:val="true"/>
        </w:rPr>
        <w:t>طيف برأس الحسين في سكك الكوفة</w:t>
      </w:r>
      <w:bookmarkEnd w:id="411"/>
    </w:p>
    <w:p>
      <w:pPr>
        <w:pStyle w:val="BookText"/>
        <w:rPr/>
      </w:pPr>
      <w:r>
        <w:rPr>
          <w:rFonts w:ascii="IRNazanin" w:hAnsi="IRNazanin" w:eastAsia="IRNazanin"/>
          <w:color w:val="111111"/>
          <w:sz w:val="28"/>
          <w:sz w:val="28"/>
          <w:szCs w:val="28"/>
          <w:rtl w:val="true"/>
          <w:lang w:bidi="fa-IR"/>
        </w:rPr>
        <w:t xml:space="preserve">ثمّ أمر ابن زياد برأس الحسين علیه السلام ، فطيف به في سكك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ويحق لى أن أتمثل هنا أبياتاً </w:t>
      </w:r>
      <w:r>
        <w:rPr>
          <w:rStyle w:val="FootnoteAnchor"/>
          <w:rtl w:val="true"/>
        </w:rPr>
        <w:footnoteReference w:id="448"/>
      </w:r>
      <w:r>
        <w:rPr>
          <w:rFonts w:ascii="IRNazanin" w:hAnsi="IRNazanin" w:eastAsia="IRNazanin"/>
          <w:color w:val="111111"/>
          <w:sz w:val="28"/>
          <w:sz w:val="28"/>
          <w:szCs w:val="28"/>
          <w:rtl w:val="true"/>
          <w:lang w:bidi="fa-IR"/>
        </w:rPr>
        <w:t xml:space="preserve">البعض ذوي العقول، يرثي بها قتيلاً من آل الرسول صلی الله علیه و آله وسلم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والمسلمون بمنظرٍ وبمسمعٍ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كحلت بمنظرك العيون 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واصم رزؤك كلّ أذن تسمعُ</w:t>
      </w:r>
    </w:p>
    <w:p>
      <w:pPr>
        <w:pStyle w:val="BookText"/>
        <w:rPr/>
      </w:pPr>
      <w:r>
        <w:rPr>
          <w:rFonts w:ascii="Amiri" w:hAnsi="Amiri" w:eastAsia="Amiri" w:cs="Amiri"/>
          <w:color w:val="111111"/>
          <w:sz w:val="28"/>
          <w:sz w:val="28"/>
          <w:szCs w:val="28"/>
          <w:rtl w:val="true"/>
          <w:lang w:bidi="ar-SA"/>
        </w:rPr>
        <w:t>أيقظت أجفاناً وكنتَ لها 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عيناً لم تكن بك تهجعُ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حفرة والخط قبرك مضجعُ</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ابن زياد لعنه الله صعد المنبر فحمد الله وأثنى عليه ، وقال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 المؤمنين وأشياعه ، وقتل الكذاب ابن الكذّاب </w:t>
      </w:r>
      <w:r>
        <w:rPr>
          <w:rFonts w:eastAsia="Amiri" w:cs="Amiri" w:ascii="Amiri" w:hAnsi="Amiri"/>
          <w:color w:val="111111"/>
          <w:sz w:val="28"/>
          <w:szCs w:val="28"/>
          <w:rtl w:val="true"/>
          <w:lang w:bidi="ar-SA"/>
        </w:rPr>
        <w:t>! ! ! .</w:t>
      </w:r>
    </w:p>
    <w:p>
      <w:pPr>
        <w:pStyle w:val="Heading3"/>
        <w:numPr>
          <w:ilvl w:val="2"/>
          <w:numId w:val="1"/>
        </w:numPr>
        <w:rPr/>
      </w:pPr>
      <w:bookmarkStart w:id="412" w:name="__RefHeading___Toc1770262_2870459653"/>
      <w:bookmarkStart w:id="413" w:name="_Toc142"/>
      <w:bookmarkEnd w:id="412"/>
      <w:r>
        <w:rPr>
          <w:rtl w:val="true"/>
        </w:rPr>
        <w:t>اعتراض عبدالله بن عفيف الأزدي على ابن زياد لما نال من الحسين، وشهادته</w:t>
      </w:r>
      <w:bookmarkEnd w:id="4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زاد على هذا الكلام شيئاً ، حتى قام إليه عبد الله بن عفيف الأزدي </w:t>
      </w:r>
      <w:r>
        <w:rPr>
          <w:rStyle w:val="FootnoteAnchor"/>
          <w:rtl w:val="true"/>
        </w:rPr>
        <w:footnoteReference w:id="451"/>
      </w:r>
      <w:r>
        <w:rPr>
          <w:rFonts w:ascii="Amiri" w:hAnsi="Amiri" w:eastAsia="Amiri" w:cs="Amiri"/>
          <w:color w:val="111111"/>
          <w:sz w:val="28"/>
          <w:sz w:val="28"/>
          <w:szCs w:val="28"/>
          <w:rtl w:val="true"/>
          <w:lang w:bidi="ar-SA"/>
        </w:rPr>
        <w:t xml:space="preserve">وكان من خيار الشيعة وزهّادها ، وكانت عينه اليسرى قد ذهبت يوم الجمل والأخرى يوم صفين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يلازم المسجد الأعظم فيصلى فيه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مرجانة إن الكذاب ابن الكذاب أنتَ وأبوك ، ومن استعملك وأبوه ، يا عدو الله ، أتقتلون أولاد </w:t>
      </w:r>
      <w:r>
        <w:rPr>
          <w:rStyle w:val="FootnoteAnchor"/>
          <w:rtl w:val="true"/>
        </w:rPr>
        <w:footnoteReference w:id="452"/>
      </w:r>
      <w:r>
        <w:rPr>
          <w:rFonts w:ascii="Amiri" w:hAnsi="Amiri" w:eastAsia="Amiri" w:cs="Amiri"/>
          <w:color w:val="111111"/>
          <w:sz w:val="28"/>
          <w:sz w:val="28"/>
          <w:szCs w:val="28"/>
          <w:rtl w:val="true"/>
          <w:lang w:bidi="ar-SA"/>
        </w:rPr>
        <w:t xml:space="preserve">النبيين وتتكلّمون بهذا الكلام على منابر المسلمين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قال الراوى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المتكلّم يا عدو الله ، أتقتل الذرية الطاهرة التى قد أذهب الله عنها الرجس </w:t>
      </w:r>
      <w:r>
        <w:rPr>
          <w:rStyle w:val="FootnoteAnchor"/>
          <w:rtl w:val="true"/>
        </w:rPr>
        <w:footnoteReference w:id="455"/>
      </w:r>
      <w:r>
        <w:rPr>
          <w:rFonts w:ascii="Amiri" w:hAnsi="Amiri" w:eastAsia="Amiri" w:cs="Amiri"/>
          <w:color w:val="111111"/>
          <w:sz w:val="28"/>
          <w:sz w:val="28"/>
          <w:szCs w:val="28"/>
          <w:rtl w:val="true"/>
          <w:lang w:bidi="ar-SA"/>
        </w:rPr>
        <w:t>، وتزعم أنك على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غوثاه ، أين أولاد المهاجرين والأنصار ينتقمون </w:t>
      </w:r>
      <w:r>
        <w:rPr>
          <w:rStyle w:val="FootnoteAnchor"/>
          <w:rtl w:val="true"/>
        </w:rPr>
        <w:footnoteReference w:id="456"/>
      </w:r>
      <w:r>
        <w:rPr>
          <w:rFonts w:ascii="Amiri" w:hAnsi="Amiri" w:eastAsia="Amiri" w:cs="Amiri"/>
          <w:color w:val="111111"/>
          <w:sz w:val="28"/>
          <w:sz w:val="28"/>
          <w:szCs w:val="28"/>
          <w:rtl w:val="true"/>
          <w:lang w:bidi="ar-SA"/>
        </w:rPr>
        <w:t>منك ومن طاغيتك اللعين ابن اللعين على لسان محمد رسول ربّ العالمين ؟</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غضب ابن زياد لعنه الله ، حتى انتفخت أوداجه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فتبادرت الجلاوزة </w:t>
      </w:r>
      <w:r>
        <w:rPr>
          <w:rStyle w:val="FootnoteAnchor"/>
          <w:rtl w:val="true"/>
        </w:rPr>
        <w:footnoteReference w:id="458"/>
      </w:r>
      <w:r>
        <w:rPr>
          <w:rFonts w:ascii="Amiri" w:hAnsi="Amiri" w:eastAsia="Amiri" w:cs="Amiri"/>
          <w:color w:val="111111"/>
          <w:sz w:val="28"/>
          <w:sz w:val="28"/>
          <w:szCs w:val="28"/>
          <w:rtl w:val="true"/>
          <w:lang w:bidi="ar-SA"/>
        </w:rPr>
        <w:t xml:space="preserve">من كل ناحية ليأخذوه، فقامت الأشراف من الأزد من بني عمه ، فخلصوه من أيدي الجلاوزة وأخرجوه من باب المسجد وانطلقوا به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إلى هذا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الأزد ، أعمى الله قلبه كما أعمى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 ، فلما بلغ ذلك الأزد اجتمعوا واجتمعت معهم قبائل اليمن ليمنعوا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ذلك ابن زیاد فجمع قبائل مضر وضمهم إلى محمد بن الأشعث وأمرهم بقتال القوم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 حتى قتل بينهم جماعة من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أصحاب ابن زياد لعنه الله إلى دار </w:t>
      </w:r>
      <w:r>
        <w:rPr>
          <w:rStyle w:val="FootnoteAnchor"/>
          <w:rtl w:val="true"/>
        </w:rPr>
        <w:footnoteReference w:id="460"/>
      </w:r>
      <w:r>
        <w:rPr>
          <w:rFonts w:ascii="Amiri" w:hAnsi="Amiri" w:eastAsia="Amiri" w:cs="Amiri"/>
          <w:color w:val="111111"/>
          <w:sz w:val="28"/>
          <w:sz w:val="28"/>
          <w:szCs w:val="28"/>
          <w:rtl w:val="true"/>
          <w:lang w:bidi="ar-SA"/>
        </w:rPr>
        <w:t xml:space="preserve">عبدالله بن عفيف ، فكسروا الباب واقتحموا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القوم من حيث تحذر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ناوليني سيفي ، فناولته إياه ، فجعل يذب عن نفسه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أبن ذي الفضل عفيف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وابن أم عامر</w:t>
      </w:r>
    </w:p>
    <w:p>
      <w:pPr>
        <w:pStyle w:val="BookText"/>
        <w:rPr/>
      </w:pPr>
      <w:r>
        <w:rPr>
          <w:rFonts w:ascii="IRNazanin" w:hAnsi="IRNazanin" w:eastAsia="IRNazanin"/>
          <w:color w:val="111111"/>
          <w:sz w:val="28"/>
          <w:sz w:val="28"/>
          <w:szCs w:val="28"/>
          <w:rtl w:val="true"/>
          <w:lang w:bidi="fa-IR"/>
        </w:rPr>
        <w:t>کم دارع من جمعكم وحاسر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وبطل جدلته مغاور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ليتنى كنتُ رجلاً أخاصم بين يديك هولاء القوم الفجرة </w:t>
      </w:r>
      <w:r>
        <w:rPr>
          <w:rStyle w:val="FootnoteAnchor"/>
          <w:rtl w:val="true"/>
        </w:rPr>
        <w:footnoteReference w:id="462"/>
      </w:r>
      <w:r>
        <w:rPr>
          <w:rFonts w:ascii="Amiri" w:hAnsi="Amiri" w:eastAsia="Amiri" w:cs="Amiri"/>
          <w:color w:val="111111"/>
          <w:sz w:val="28"/>
          <w:sz w:val="28"/>
          <w:szCs w:val="28"/>
          <w:rtl w:val="true"/>
          <w:lang w:bidi="ar-SA"/>
        </w:rPr>
        <w:t>،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القوم يدورون عليه من كلّ جهة، وهو يذبّ عن نفسه وليس </w:t>
      </w:r>
      <w:r>
        <w:rPr>
          <w:rStyle w:val="FootnoteAnchor"/>
          <w:rtl w:val="true"/>
        </w:rPr>
        <w:footnoteReference w:id="463"/>
      </w:r>
      <w:r>
        <w:rPr>
          <w:rFonts w:ascii="Amiri" w:hAnsi="Amiri" w:eastAsia="Amiri" w:cs="Amiri"/>
          <w:color w:val="111111"/>
          <w:sz w:val="28"/>
          <w:sz w:val="28"/>
          <w:szCs w:val="28"/>
          <w:rtl w:val="true"/>
          <w:lang w:bidi="ar-SA"/>
        </w:rPr>
        <w:t xml:space="preserve">يقدر عليه أحد، وكلما جاؤوه من جهةٍ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جاؤوك من</w:t>
      </w:r>
    </w:p>
    <w:p>
      <w:pPr>
        <w:pStyle w:val="BookText"/>
        <w:rPr/>
      </w:pPr>
      <w:r>
        <w:rPr>
          <w:rFonts w:ascii="Amiri" w:hAnsi="Amiri" w:eastAsia="Amiri" w:cs="Amiri"/>
          <w:color w:val="111111"/>
          <w:sz w:val="28"/>
          <w:sz w:val="28"/>
          <w:szCs w:val="28"/>
          <w:rtl w:val="true"/>
          <w:lang w:bidi="ar-SA"/>
        </w:rPr>
        <w:t xml:space="preserve">جهة كذا حتى تكاثروا عليه وأحاطوا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واذلاه يُحاط بأبي وليس له ناصر يستعين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يدير 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به حتى أخذوه، ثم حمل فأدخل على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أخزاك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بماذا أخزاني الله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والله لو يفسح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والله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 موردي ومصدري</w:t>
      </w:r>
    </w:p>
    <w:p>
      <w:pPr>
        <w:pStyle w:val="BookText"/>
        <w:rPr/>
      </w:pPr>
      <w:r>
        <w:rPr>
          <w:rFonts w:ascii="Amiri" w:hAnsi="Amiri" w:eastAsia="Amiri" w:cs="Amiri"/>
          <w:color w:val="111111"/>
          <w:sz w:val="28"/>
          <w:sz w:val="28"/>
          <w:szCs w:val="28"/>
          <w:rtl w:val="true"/>
          <w:lang w:bidi="ar-SA"/>
        </w:rPr>
        <w:t xml:space="preserve">فقال له ابن زياد ماذا تقول يا عبد الله فى أمير المؤمنين عثمان بن عفان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وعثمان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بن أبي العاص بن أمية ، أسلم بعد البعثة ، صارت إليه الخلافة بعد موت عمر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نقم عليه الناس اختصاصه أقاربه من بني أمية بالولايات والأعمال وتقسيم الأموال الكثيرة بينهم ، فحصروه في داره وقتلوه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 يا 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وعثمان بن عفان أساء أم أحسن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وأصلح أم أفسد ، والله تعالى ولي خلقه يقضي بينهم وبين عثمان بالعدل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والحق ، ولكن سلني عنك وعن أبيك وعن يزيد وأبيه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بء ، أو تذوق الموت غصّة بعد غصّة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أما أني قد كنتُ أسأل الله ربّي أن يرزقني الشهادة من قبل أن تلدك أُمّك، وسألت الله أن يجعل ذلك على يَدي ألعن خلقه وأبغضهم إليه ، فلما كف بصري يئست من الشهادة ، والآن فالحمد لله الذي رزقنيها بعد اليأس منها ، وعرّفني الإجابة بمنّه </w:t>
      </w:r>
      <w:r>
        <w:rPr>
          <w:rStyle w:val="FootnoteAnchor"/>
          <w:rtl w:val="true"/>
        </w:rPr>
        <w:footnoteReference w:id="468"/>
      </w:r>
      <w:r>
        <w:rPr>
          <w:rFonts w:ascii="Amiri" w:hAnsi="Amiri" w:eastAsia="Amiri" w:cs="Amiri"/>
          <w:color w:val="111111"/>
          <w:sz w:val="28"/>
          <w:sz w:val="28"/>
          <w:szCs w:val="28"/>
          <w:rtl w:val="true"/>
          <w:lang w:bidi="ar-SA"/>
        </w:rPr>
        <w:t>في قديم دعائي</w:t>
      </w:r>
      <w:r>
        <w:rPr>
          <w:rFonts w:eastAsia="Amiri" w:cs="Amiri" w:ascii="Amiri" w:hAnsi="Amiri"/>
          <w:color w:val="111111"/>
          <w:sz w:val="28"/>
          <w:szCs w:val="28"/>
          <w:rtl w:val="true"/>
          <w:lang w:bidi="ar-SA"/>
        </w:rPr>
        <w:t xml:space="preserve">. </w:t>
      </w:r>
      <w:bookmarkStart w:id="414" w:name="pg8981_85781"/>
    </w:p>
    <w:p>
      <w:pPr>
        <w:pStyle w:val="BookText"/>
        <w:rPr/>
      </w:pPr>
      <w:bookmarkEnd w:id="414"/>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عنقه، فضُربت عنقه وصلب في السبخة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كتب البلدان واللغة من ذكر أن السبخة موضع بالكوفة ، ولكن يوجد موضع بين مسجد السهلة ومسجد الكوفة كان يعرف بين الناس بالسبخة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بالسبخة هنا الكناسة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زياد إلى يزيد بن معاوية يخبره بقتل الحسين وخبر أهل بيته ، وكتب أيضاً إلى عمرو بن سعيد بن العاص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فوات الوفيات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التهذيب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المدينة بمثل ذلك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770264_2870459653"/>
      <w:bookmarkStart w:id="416" w:name="_Toc143"/>
      <w:bookmarkEnd w:id="415"/>
      <w:r>
        <w:rPr>
          <w:rtl w:val="true"/>
        </w:rPr>
        <w:t>زينب بنت عقيل تندب الحسين</w:t>
      </w:r>
      <w:bookmarkEnd w:id="416"/>
    </w:p>
    <w:p>
      <w:pPr>
        <w:pStyle w:val="BookText"/>
        <w:rPr/>
      </w:pPr>
      <w:r>
        <w:rPr>
          <w:rFonts w:ascii="Amiri" w:hAnsi="Amiri" w:eastAsia="Amiri" w:cs="Amiri"/>
          <w:color w:val="111111"/>
          <w:sz w:val="28"/>
          <w:sz w:val="28"/>
          <w:szCs w:val="28"/>
          <w:rtl w:val="true"/>
          <w:lang w:bidi="ar-SA"/>
        </w:rPr>
        <w:t xml:space="preserve">فأما عمرو، فحين وصله الخبر صعد المنبر وخطب الناس وأعلمهم ذلك ، فعظمت واعية بني هاشم، وأقاموا سنن المصائب والمآتم ، وكانت زينب بنت عقيل بن أبي طالب </w:t>
      </w:r>
      <w:r>
        <w:rPr>
          <w:rStyle w:val="FootnoteAnchor"/>
          <w:rtl w:val="true"/>
        </w:rPr>
        <w:footnoteReference w:id="472"/>
      </w:r>
      <w:r>
        <w:rPr>
          <w:rFonts w:ascii="IRNazanin" w:hAnsi="IRNazanin" w:eastAsia="IRNazanin"/>
          <w:color w:val="111111"/>
          <w:sz w:val="28"/>
          <w:sz w:val="28"/>
          <w:szCs w:val="28"/>
          <w:rtl w:val="true"/>
          <w:lang w:bidi="fa-IR"/>
        </w:rPr>
        <w:t xml:space="preserve">تندب </w:t>
      </w:r>
      <w:r>
        <w:rPr>
          <w:rStyle w:val="FootnoteAnchor"/>
          <w:rtl w:val="true"/>
        </w:rPr>
        <w:footnoteReference w:id="473"/>
      </w:r>
      <w:r>
        <w:rPr>
          <w:rFonts w:ascii="IRNazanin" w:hAnsi="IRNazanin" w:eastAsia="IRNazanin"/>
          <w:color w:val="111111"/>
          <w:sz w:val="28"/>
          <w:sz w:val="28"/>
          <w:szCs w:val="28"/>
          <w:rtl w:val="true"/>
          <w:lang w:bidi="fa-IR"/>
        </w:rPr>
        <w:t xml:space="preserve">الحسين علیه السلام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تخلفوني بسوء في ذوي رحمي </w:t>
      </w:r>
      <w:bookmarkStart w:id="417" w:name="pg8981_85782"/>
    </w:p>
    <w:p>
      <w:pPr>
        <w:pStyle w:val="BookText"/>
        <w:rPr/>
      </w:pPr>
      <w:bookmarkEnd w:id="4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الليل سمع أهل المدينة هاتفاً ينادي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ظلماً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مَن في السماء يبكي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نبيٍّ وشاهد ورسول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ومالك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وصاحب الإنجيلِ</w:t>
      </w:r>
    </w:p>
    <w:p>
      <w:pPr>
        <w:pStyle w:val="Heading3"/>
        <w:numPr>
          <w:ilvl w:val="2"/>
          <w:numId w:val="1"/>
        </w:numPr>
        <w:rPr/>
      </w:pPr>
      <w:bookmarkStart w:id="418" w:name="__RefHeading___Toc1770266_2870459653"/>
      <w:bookmarkStart w:id="419" w:name="_Toc144"/>
      <w:bookmarkEnd w:id="418"/>
      <w:r>
        <w:rPr>
          <w:rtl w:val="true"/>
        </w:rPr>
        <w:t>رجل ممن حمل رأس الحسين ينقل ما شاهده من نزول الأنبياء والملائكة عند رأسه</w:t>
      </w:r>
      <w:bookmarkEnd w:id="419"/>
    </w:p>
    <w:p>
      <w:pPr>
        <w:pStyle w:val="BookText"/>
        <w:rPr/>
      </w:pPr>
      <w:r>
        <w:rPr>
          <w:rFonts w:ascii="IRNazanin" w:hAnsi="IRNazanin" w:eastAsia="IRNazanin"/>
          <w:color w:val="111111"/>
          <w:sz w:val="28"/>
          <w:sz w:val="28"/>
          <w:szCs w:val="28"/>
          <w:rtl w:val="true"/>
          <w:lang w:bidi="fa-IR"/>
        </w:rPr>
        <w:t xml:space="preserve">وأمّا يزيد بن معاوية ، فإنّه لما وصل إليه كتاب ابن زياد ووقف عليه ، أعاد الجواب إليه يأمره فيه بحمل رأس الحسين علیه السلام ورؤوس من قتل معه ، وبحمل أثقاله ونسائه وعياله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فاستدعى ابن زیاد بمحفّر بن ثعلبة العائدي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مخفر ، 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فسلّم إليه الرؤوس والأسارى والنساء، فسار بهم مُحفّر إلى الشام كما يُسار بسبايا الكفار ، يتصفّح وجوههن أهل الأقطار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لهيعة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وابن 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بن فرعان الحضرمي المصري، ابو عبدالرحمن ، محدث مصر</w:t>
      </w:r>
    </w:p>
    <w:p>
      <w:pPr>
        <w:pStyle w:val="BookText"/>
        <w:rPr/>
      </w:pPr>
      <w:r>
        <w:rPr>
          <w:rFonts w:ascii="Amiri" w:hAnsi="Amiri" w:eastAsia="Amiri" w:cs="Amiri"/>
          <w:color w:val="111111"/>
          <w:sz w:val="28"/>
          <w:sz w:val="28"/>
          <w:szCs w:val="28"/>
          <w:rtl w:val="true"/>
          <w:lang w:bidi="ar-SA"/>
        </w:rPr>
        <w:t xml:space="preserve">وقاضيها ، ومن الكتاب للحديث والجماعين للعلم والرحالين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بالقاهرة سنة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الولاة والقضاة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النجوم الزاهرة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حديثاً أخذنا منه موضع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 فإذا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ولا تقل مثل هذا ، فان ذنوبك لو كانت مثل قطر الأمصار وورق الأشجار فاستغفرت الله غفرها لك ، إنّه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حتى أخبرك بقصتي ، فأتيته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أنّنا كنا خمسين نفراً ممن سار مع رأس الحسين إلى الشام ، فكنا إذا أمسينا وضعنا الرأس في تابوت وشربنا الخمر حول التابوت ، فشرب أصحابي ليلة حتى سكروا ، ولم أشرب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سمعت رعداً ورأيت برقاً ، فإذا أبواب السماء قد فتحت ، ونزل آدم ونوح وابراهيم وإسحاق وإسماعيل ونبينا محمد صلى الله عليه وآله وعليهم أجمعين ، ومعهم جبرئيل وخلق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جبرئيل من التابوت، فأخرج الرأس وضمه إلى نفسه وقبله ، ثم كذلك فعل الأنبياء كلّهم ، وبكى النبي صلی الله علیه و آله وسلم على رأس الحسين وعزاه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أمرني أن أطيعك في أمتك ، فان أمرتني زلزلتُ الأرض بهم ، وجعلت عاليها سافلها كما فعلت بقوم لوط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جبرئيل، فإنّ لهم معي موقفاً بين يدي الله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الملائكة نحونا ليقتلونا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فلا غفر الله لك </w:t>
      </w:r>
      <w:r>
        <w:rPr>
          <w:rFonts w:eastAsia="Amiri" w:cs="Amiri" w:ascii="Amiri" w:hAnsi="Amiri"/>
          <w:color w:val="111111"/>
          <w:sz w:val="28"/>
          <w:szCs w:val="28"/>
          <w:rtl w:val="true"/>
          <w:lang w:bidi="ar-SA"/>
        </w:rPr>
        <w:t>.</w:t>
      </w:r>
      <w:r>
        <w:rPr>
          <w:rStyle w:val="FootnoteAnchor"/>
          <w:rtl w:val="true"/>
        </w:rPr>
        <w:footnoteReference w:id="477"/>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ورأيت في تذييل محمد بن النجار شيخ المحدثين ببغداد في ترجمة علي بن نصر الشبوكي، باسناده زيادة في هذا الحديث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وحملوا برأسه جلسوا يشربون ويجيء بعضهم بعضاً بالرأس، فخرجت يد وكتبت بقلم الحديد على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بذلك تركوا الرأس وهزموا </w:t>
      </w:r>
      <w:r>
        <w:rPr>
          <w:rFonts w:eastAsia="Amiri" w:cs="Amiri" w:ascii="Amiri" w:hAnsi="Amiri"/>
          <w:color w:val="111111"/>
          <w:sz w:val="28"/>
          <w:szCs w:val="28"/>
          <w:rtl w:val="true"/>
          <w:lang w:bidi="ar-SA"/>
        </w:rPr>
        <w:t>.</w:t>
      </w:r>
      <w:bookmarkStart w:id="420" w:name="pg8981_85784"/>
    </w:p>
    <w:p>
      <w:pPr>
        <w:pStyle w:val="Heading3"/>
        <w:numPr>
          <w:ilvl w:val="2"/>
          <w:numId w:val="1"/>
        </w:numPr>
        <w:rPr/>
      </w:pPr>
      <w:bookmarkStart w:id="421" w:name="__RefHeading___Toc1770268_2870459653"/>
      <w:bookmarkStart w:id="422" w:name="_Toc145"/>
      <w:bookmarkEnd w:id="420"/>
      <w:bookmarkEnd w:id="421"/>
      <w:r>
        <w:rPr>
          <w:rtl w:val="true"/>
        </w:rPr>
        <w:t>مسير السبايا إلى دمشق</w:t>
      </w:r>
      <w:bookmarkEnd w:id="422"/>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79"/>
      </w:r>
      <w:r>
        <w:rPr>
          <w:rFonts w:ascii="IRNazanin" w:hAnsi="IRNazanin" w:eastAsia="IRNazanin"/>
          <w:color w:val="111111"/>
          <w:sz w:val="28"/>
          <w:sz w:val="28"/>
          <w:szCs w:val="28"/>
          <w:rtl w:val="true"/>
          <w:lang w:bidi="fa-IR"/>
        </w:rPr>
        <w:t xml:space="preserve">وسار القوم برأس الحسين علیه السلام ونسائه والأسرى </w:t>
      </w:r>
      <w:r>
        <w:rPr>
          <w:rStyle w:val="FootnoteAnchor"/>
          <w:rtl w:val="true"/>
        </w:rPr>
        <w:footnoteReference w:id="480"/>
      </w:r>
      <w:r>
        <w:rPr>
          <w:rFonts w:ascii="Amiri" w:hAnsi="Amiri" w:eastAsia="Amiri" w:cs="Amiri"/>
          <w:color w:val="111111"/>
          <w:sz w:val="28"/>
          <w:sz w:val="28"/>
          <w:szCs w:val="28"/>
          <w:rtl w:val="true"/>
          <w:lang w:bidi="ar-SA"/>
        </w:rPr>
        <w:t xml:space="preserve">من رجاله ، فلما قربوا من دمشق دنت أم كلثوم من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جملتهم</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فاحملنا في درب قليل النظارة، وتقدّم إليهم أن يخرجوا هذه الرؤوس من بين المحامل وينحونا عنها ، فقد خزينا من كثرة النظر </w:t>
      </w:r>
      <w:r>
        <w:rPr>
          <w:rStyle w:val="FootnoteAnchor"/>
          <w:rtl w:val="true"/>
        </w:rPr>
        <w:footnoteReference w:id="482"/>
      </w:r>
      <w:r>
        <w:rPr>
          <w:rFonts w:ascii="Amiri" w:hAnsi="Amiri" w:eastAsia="Amiri" w:cs="Amiri"/>
          <w:color w:val="111111"/>
          <w:sz w:val="28"/>
          <w:sz w:val="28"/>
          <w:szCs w:val="28"/>
          <w:rtl w:val="true"/>
          <w:lang w:bidi="ar-SA"/>
        </w:rPr>
        <w:t>إلينا ونحن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في جواب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الرؤوس على الرماح في أوساط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منه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بهم بين النظارة على تلك الصفة ، حتى أتى بهم إلى باب دمشق، فوقفوا على درج </w:t>
      </w:r>
      <w:r>
        <w:rPr>
          <w:rStyle w:val="FootnoteAnchor"/>
          <w:rtl w:val="true"/>
        </w:rPr>
        <w:footnoteReference w:id="483"/>
      </w:r>
      <w:r>
        <w:rPr>
          <w:rFonts w:ascii="Amiri" w:hAnsi="Amiri" w:eastAsia="Amiri" w:cs="Amiri"/>
          <w:color w:val="111111"/>
          <w:sz w:val="28"/>
          <w:sz w:val="28"/>
          <w:szCs w:val="28"/>
          <w:rtl w:val="true"/>
          <w:lang w:bidi="ar-SA"/>
        </w:rPr>
        <w:t>باب المسجد الجامع حيث يقام السبي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84"/>
      </w:r>
      <w:r>
        <w:rPr>
          <w:rFonts w:ascii="IRNazanin" w:hAnsi="IRNazanin" w:eastAsia="IRNazanin"/>
          <w:color w:val="111111"/>
          <w:sz w:val="28"/>
          <w:sz w:val="28"/>
          <w:szCs w:val="28"/>
          <w:rtl w:val="true"/>
          <w:lang w:bidi="fa-IR"/>
        </w:rPr>
        <w:t xml:space="preserve">أن بعض التابعين لما شاهد رأس الحسين علیه السلام بالشام أخفى نفسه شهراً من جميع أصحابه ، فلما وجدوه بعد إذ فقدوه سألوه عن سبب ذلك ، فقال </w:t>
      </w:r>
      <w:r>
        <w:rPr>
          <w:rFonts w:eastAsia="IRNazanin" w:cs="IRNazanin"/>
          <w:color w:val="111111"/>
          <w:sz w:val="28"/>
          <w:szCs w:val="28"/>
          <w:rtl w:val="true"/>
          <w:lang w:bidi="fa-IR"/>
        </w:rPr>
        <w:t xml:space="preserve">: </w:t>
      </w:r>
      <w:bookmarkStart w:id="423" w:name="pg8981_85785"/>
    </w:p>
    <w:p>
      <w:pPr>
        <w:pStyle w:val="BookText"/>
        <w:rPr/>
      </w:pPr>
      <w:bookmarkEnd w:id="423"/>
      <w:r>
        <w:rPr>
          <w:rFonts w:ascii="Amiri" w:hAnsi="Amiri" w:eastAsia="Amiri" w:cs="Amiri"/>
          <w:color w:val="111111"/>
          <w:sz w:val="28"/>
          <w:sz w:val="28"/>
          <w:szCs w:val="28"/>
          <w:rtl w:val="true"/>
          <w:lang w:bidi="ar-SA"/>
        </w:rPr>
        <w:t xml:space="preserve">ألا ترون ما نزل بنا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جاؤا برأسك يابن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متزملاً بدمائه تزميلا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وكانمّا بك يابن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قتلوك عطشاناً ولما يرقبوا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التنزيل والتأويلا</w:t>
      </w:r>
    </w:p>
    <w:p>
      <w:pPr>
        <w:pStyle w:val="BookText"/>
        <w:rPr/>
      </w:pPr>
      <w:r>
        <w:rPr>
          <w:rFonts w:ascii="Amiri" w:hAnsi="Amiri" w:eastAsia="Amiri" w:cs="Amiri"/>
          <w:color w:val="111111"/>
          <w:sz w:val="28"/>
          <w:sz w:val="28"/>
          <w:szCs w:val="28"/>
          <w:rtl w:val="true"/>
          <w:lang w:bidi="ar-SA"/>
        </w:rPr>
        <w:t>ويكبّرون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جاؤا برأسك يابن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قتلوك عطشاناً ولما يرقبوا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ويكبرون بان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pStyle w:val="Heading3"/>
        <w:numPr>
          <w:ilvl w:val="2"/>
          <w:numId w:val="1"/>
        </w:numPr>
        <w:rPr/>
      </w:pPr>
      <w:bookmarkStart w:id="424" w:name="__RefHeading___Toc1770270_2870459653"/>
      <w:bookmarkStart w:id="425" w:name="_Toc146"/>
      <w:bookmarkEnd w:id="424"/>
      <w:r>
        <w:rPr>
          <w:rtl w:val="true"/>
        </w:rPr>
        <w:t>محاججة الإمام السجاد مع رجل أظهر الفرح بقتل الحسين</w:t>
      </w:r>
      <w:bookmarkEnd w:id="425"/>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شيخ، فدنا من نساء الحسين علیه السلام وعياله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ذلك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وأراح البلاد من رجالكم وأمكن أمير المؤمنين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 هل قرأت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عرفت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w:t>
      </w:r>
      <w:r>
        <w:rPr>
          <w:rStyle w:val="FootnoteAnchor"/>
          <w:rtl w:val="true"/>
        </w:rPr>
        <w:footnoteReference w:id="490"/>
      </w:r>
      <w:r>
        <w:rPr>
          <w:rFonts w:ascii="IRNazanin" w:hAnsi="IRNazanin" w:eastAsia="IRNazanin"/>
          <w:color w:val="111111"/>
          <w:sz w:val="28"/>
          <w:sz w:val="28"/>
          <w:szCs w:val="28"/>
          <w:rtl w:val="true"/>
          <w:lang w:bidi="fa-IR"/>
        </w:rPr>
        <w:t xml:space="preserve">القربى یا شیخ ، فهل قرأت في بني إسرائيل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القربى يا شيخ، فهل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فان الله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القربى </w:t>
      </w:r>
      <w:r>
        <w:rPr>
          <w:rStyle w:val="FootnoteAnchor"/>
          <w:rtl w:val="true"/>
        </w:rPr>
        <w:footnoteReference w:id="493"/>
      </w:r>
      <w:r>
        <w:rPr>
          <w:rFonts w:ascii="Amiri" w:hAnsi="Amiri" w:eastAsia="Amiri" w:cs="Amiri"/>
          <w:color w:val="111111"/>
          <w:sz w:val="28"/>
          <w:sz w:val="28"/>
          <w:szCs w:val="28"/>
          <w:rtl w:val="true"/>
          <w:lang w:bidi="ar-SA"/>
        </w:rPr>
        <w:t xml:space="preserve">يا شيخ ، وهل </w:t>
      </w:r>
      <w:r>
        <w:rPr>
          <w:rStyle w:val="FootnoteAnchor"/>
          <w:rtl w:val="true"/>
        </w:rPr>
        <w:footnoteReference w:id="494"/>
      </w:r>
      <w:r>
        <w:rPr>
          <w:rFonts w:ascii="Amiri" w:hAnsi="Amiri" w:eastAsia="Amiri" w:cs="Amiri"/>
          <w:color w:val="111111"/>
          <w:sz w:val="28"/>
          <w:sz w:val="28"/>
          <w:szCs w:val="28"/>
          <w:rtl w:val="true"/>
          <w:lang w:bidi="ar-SA"/>
        </w:rPr>
        <w:t xml:space="preserve">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الذين خصنا الله بآية الطهارة يا شيخ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الشيخ ساكتاً نادماً على ما تكلم به ، وقال تالله </w:t>
      </w:r>
      <w:r>
        <w:rPr>
          <w:rStyle w:val="FootnoteAnchor"/>
          <w:rtl w:val="true"/>
        </w:rPr>
        <w:footnoteReference w:id="497"/>
      </w:r>
      <w:r>
        <w:rPr>
          <w:rFonts w:ascii="Amiri" w:hAnsi="Amiri" w:eastAsia="Amiri" w:cs="Amiri"/>
          <w:color w:val="111111"/>
          <w:sz w:val="28"/>
          <w:sz w:val="28"/>
          <w:szCs w:val="28"/>
          <w:rtl w:val="true"/>
          <w:lang w:bidi="ar-SA"/>
        </w:rPr>
        <w:t xml:space="preserve">إنكم 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w:t>
      </w:r>
      <w:r>
        <w:rPr>
          <w:rStyle w:val="FootnoteAnchor"/>
          <w:rtl w:val="true"/>
        </w:rPr>
        <w:footnoteReference w:id="498"/>
      </w:r>
      <w:r>
        <w:rPr>
          <w:rFonts w:ascii="IRNazanin" w:hAnsi="IRNazanin" w:eastAsia="IRNazanin"/>
          <w:color w:val="111111"/>
          <w:sz w:val="28"/>
          <w:sz w:val="28"/>
          <w:szCs w:val="28"/>
          <w:rtl w:val="true"/>
          <w:lang w:bidi="fa-IR"/>
        </w:rPr>
        <w:t>إنا لنحن هم من غير شك ، وحق جدنا رسول الله صلی الله علیه و آله وسلم إنا لنحن 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الشيخ ورمى عمامته،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bookmarkStart w:id="426" w:name="pg8981_85787"/>
    </w:p>
    <w:p>
      <w:pPr>
        <w:pStyle w:val="BookText"/>
        <w:rPr/>
      </w:pPr>
      <w:bookmarkEnd w:id="426"/>
      <w:r>
        <w:rPr>
          <w:rFonts w:ascii="IRNazanin" w:hAnsi="IRNazanin" w:eastAsia="IRNazanin"/>
          <w:color w:val="111111"/>
          <w:sz w:val="28"/>
          <w:sz w:val="28"/>
          <w:szCs w:val="28"/>
          <w:rtl w:val="true"/>
          <w:lang w:bidi="fa-IR"/>
        </w:rPr>
        <w:t>أبرء إليك من عدوّ آل محمد صلی الله علیه و آله وسلم من الجن والإنس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تبتَ تاب الله عليك وأنت معنا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w:t>
      </w:r>
    </w:p>
    <w:p>
      <w:pPr>
        <w:pStyle w:val="BookText"/>
        <w:rPr/>
      </w:pPr>
      <w:r>
        <w:rPr>
          <w:rFonts w:ascii="Amiri" w:hAnsi="Amiri" w:eastAsia="Amiri" w:cs="Amiri"/>
          <w:color w:val="111111"/>
          <w:sz w:val="28"/>
          <w:sz w:val="28"/>
          <w:szCs w:val="28"/>
          <w:rtl w:val="true"/>
          <w:lang w:bidi="ar-SA"/>
        </w:rPr>
        <w:t>فبلغ يزيد بن معاوية حديث الشيخ ، فأمر به فقتل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770272_2870459653"/>
      <w:bookmarkStart w:id="428" w:name="_Toc147"/>
      <w:bookmarkEnd w:id="427"/>
      <w:r>
        <w:rPr>
          <w:rtl w:val="true"/>
        </w:rPr>
        <w:t>دخول الاسارى على يزيد وهم مقرنون في الحبال</w:t>
      </w:r>
      <w:bookmarkEnd w:id="428"/>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ثقل الحسين علیه السلام ونساؤه ومَن تخلف من أهله على يزيد، وهم مقرنون </w:t>
      </w:r>
      <w:r>
        <w:rPr>
          <w:rStyle w:val="FootnoteAnchor"/>
          <w:rtl w:val="true"/>
        </w:rPr>
        <w:footnoteReference w:id="500"/>
      </w:r>
      <w:r>
        <w:rPr>
          <w:rFonts w:ascii="Amiri" w:hAnsi="Amiri" w:eastAsia="Amiri" w:cs="Amiri"/>
          <w:color w:val="111111"/>
          <w:sz w:val="28"/>
          <w:sz w:val="28"/>
          <w:szCs w:val="28"/>
          <w:rtl w:val="true"/>
          <w:lang w:bidi="ar-SA"/>
        </w:rPr>
        <w:t xml:space="preserve">في الحبال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وقفوا بين يديه وهم على تلك الحال قال له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 الله يا يزيد، ما ظنك برسول الله صلی الله علیه و آله وسلم لو رآنا على هذه الصفة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يزيد بالحبال فقطعت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رأس الحسين علیه السلام بين يديه ، وأجلس النساء خلفه لئلا ينظرن إليه ، فرآه علي بن الحسين علیه السلام فلم يأكل الرؤوس بعد ذلك أبداً</w:t>
      </w:r>
      <w:r>
        <w:rPr>
          <w:rFonts w:eastAsia="IRNazanin" w:cs="IRNazanin"/>
          <w:color w:val="111111"/>
          <w:sz w:val="28"/>
          <w:szCs w:val="28"/>
          <w:rtl w:val="true"/>
          <w:lang w:bidi="fa-IR"/>
        </w:rPr>
        <w:t>.</w:t>
      </w:r>
    </w:p>
    <w:p>
      <w:pPr>
        <w:pStyle w:val="Heading3"/>
        <w:numPr>
          <w:ilvl w:val="2"/>
          <w:numId w:val="1"/>
        </w:numPr>
        <w:rPr/>
      </w:pPr>
      <w:bookmarkStart w:id="429" w:name="__RefHeading___Toc1770274_2870459653"/>
      <w:bookmarkStart w:id="430" w:name="_Toc148"/>
      <w:bookmarkEnd w:id="429"/>
      <w:r>
        <w:rPr>
          <w:rtl w:val="true"/>
        </w:rPr>
        <w:t>ما قالته زينب عند مشاهدتها لرأس الحسين</w:t>
      </w:r>
      <w:bookmarkEnd w:id="430"/>
    </w:p>
    <w:p>
      <w:pPr>
        <w:pStyle w:val="BookText"/>
        <w:rPr/>
      </w:pPr>
      <w:r>
        <w:rPr>
          <w:rFonts w:ascii="IRNazanin" w:hAnsi="IRNazanin" w:eastAsia="IRNazanin"/>
          <w:color w:val="111111"/>
          <w:sz w:val="28"/>
          <w:sz w:val="28"/>
          <w:szCs w:val="28"/>
          <w:rtl w:val="true"/>
          <w:lang w:bidi="fa-IR"/>
        </w:rPr>
        <w:t xml:space="preserve">وأما زينب ، فإنّها لما رأته أهوت إلى جيبها فشقته ، ثم نادت بصوت حزين يقرح القلوب يا حسيناه یا حبیب رسول الله ، یا بن مكة ومنى يابن فاطمة الزهراء سيدة النساء، يابن بنت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من كان حاضراً في المجلس، ويزيد ساكت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770276_2870459653"/>
      <w:bookmarkStart w:id="432" w:name="_Toc149"/>
      <w:bookmarkEnd w:id="431"/>
      <w:r>
        <w:rPr>
          <w:rtl w:val="true"/>
        </w:rPr>
        <w:t>امراة من بني هاشم تندب الحسين في دار يزيد</w:t>
      </w:r>
      <w:bookmarkEnd w:id="4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جعلت امرأة من بني هاشم كانت في دار يزيد تندب الحسين علیه السلام وتنادي </w:t>
      </w:r>
      <w:r>
        <w:rPr>
          <w:rFonts w:eastAsia="IRNazanin" w:cs="IRNazanin"/>
          <w:color w:val="111111"/>
          <w:sz w:val="28"/>
          <w:szCs w:val="28"/>
          <w:rtl w:val="true"/>
          <w:lang w:bidi="fa-IR"/>
        </w:rPr>
        <w:t xml:space="preserve">: </w:t>
      </w:r>
      <w:bookmarkStart w:id="433" w:name="pg8981_85788"/>
    </w:p>
    <w:p>
      <w:pPr>
        <w:pStyle w:val="BookText"/>
        <w:rPr/>
      </w:pPr>
      <w:bookmarkEnd w:id="433"/>
      <w:r>
        <w:rPr>
          <w:rFonts w:ascii="IRNazanin" w:hAnsi="IRNazanin" w:eastAsia="IRNazanin"/>
          <w:color w:val="111111"/>
          <w:sz w:val="28"/>
          <w:sz w:val="28"/>
          <w:szCs w:val="28"/>
          <w:rtl w:val="true"/>
          <w:lang w:bidi="fa-IR"/>
        </w:rPr>
        <w:t xml:space="preserve">یا حسیناه ، یا حبیباه ، يا سيّداه ، يا سيد أهل بيتاه ، یا بن محمداه ، یا ربیع الأرامل واليتامى، يا قتيل أولاد الأدعياء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كل من سمعها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770278_2870459653"/>
      <w:bookmarkStart w:id="435" w:name="_Toc150"/>
      <w:bookmarkEnd w:id="434"/>
      <w:r>
        <w:rPr>
          <w:rtl w:val="true"/>
        </w:rPr>
        <w:t>اعتراض ابو برزة الأسلمى على يزيد لما رآه ينكث ثنايا الحسين بقضيب</w:t>
      </w:r>
      <w:bookmarkEnd w:id="43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يزيد بقضيب خيزران، فجعل ينكث به ثنايا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عليه أبو برزة الأسلمى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8718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يزيد، أتنكت بقضيبك ثغر الحسين علیه السلام ابن فاطمة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رأيت النبي صلی الله علیه و آله وسلم يرشف ثناياه وثنايا أخيه الحسن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سيّدا شباب أهل الجنّة، قتل الله قاتليكما ولعنه وأعدّ له جهنّم وساءت مصيراً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بإخراجه ، فأخرج سحباً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770280_2870459653"/>
      <w:bookmarkStart w:id="437" w:name="_Toc151"/>
      <w:bookmarkEnd w:id="436"/>
      <w:r>
        <w:rPr>
          <w:rtl w:val="true"/>
        </w:rPr>
        <w:t>يزيد يتمثل بأبيات ابن الزبعري</w:t>
      </w:r>
      <w:bookmarkEnd w:id="4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يزيد لعنه الله يتمثل بأبيات ابن الزبعري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من ذكره من مصادر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w:t>
      </w:r>
      <w:r>
        <w:rPr>
          <w:rStyle w:val="FootnoteAnchor"/>
          <w:rtl w:val="true"/>
        </w:rPr>
        <w:footnoteReference w:id="507"/>
      </w:r>
      <w:r>
        <w:rPr>
          <w:rFonts w:ascii="IRNazanin" w:hAnsi="IRNazanin" w:eastAsia="IRNazanin"/>
          <w:color w:val="111111"/>
          <w:sz w:val="28"/>
          <w:sz w:val="28"/>
          <w:szCs w:val="28"/>
          <w:rtl w:val="true"/>
          <w:lang w:bidi="fa-IR"/>
        </w:rPr>
        <w:t>الخزرج من وقع الأسل</w:t>
      </w:r>
    </w:p>
    <w:p>
      <w:pPr>
        <w:pStyle w:val="BookText"/>
        <w:rPr/>
      </w:pPr>
      <w:r>
        <w:rPr>
          <w:rFonts w:ascii="Amiri" w:hAnsi="Amiri" w:eastAsia="Amiri" w:cs="Amiri"/>
          <w:color w:val="111111"/>
          <w:sz w:val="28"/>
          <w:sz w:val="28"/>
          <w:szCs w:val="28"/>
          <w:rtl w:val="true"/>
          <w:lang w:bidi="ar-SA"/>
        </w:rPr>
        <w:t xml:space="preserve">فأهلّوا </w:t>
      </w:r>
      <w:r>
        <w:rPr>
          <w:rStyle w:val="FootnoteAnchor"/>
          <w:rtl w:val="true"/>
        </w:rPr>
        <w:footnoteReference w:id="508"/>
      </w:r>
      <w:r>
        <w:rPr>
          <w:rFonts w:ascii="Amiri" w:hAnsi="Amiri" w:eastAsia="Amiri" w:cs="Amiri"/>
          <w:color w:val="111111"/>
          <w:sz w:val="28"/>
          <w:sz w:val="28"/>
          <w:szCs w:val="28"/>
          <w:rtl w:val="true"/>
          <w:lang w:bidi="ar-SA"/>
        </w:rPr>
        <w:t>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وعدلناه ببدر بدر فاعتدل </w:t>
      </w:r>
      <w:bookmarkStart w:id="438" w:name="pg8981_85789"/>
    </w:p>
    <w:p>
      <w:pPr>
        <w:pStyle w:val="BookText"/>
        <w:rPr/>
      </w:pPr>
      <w:bookmarkEnd w:id="438"/>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509"/>
      </w:r>
    </w:p>
    <w:p>
      <w:pPr>
        <w:pStyle w:val="Heading3"/>
        <w:numPr>
          <w:ilvl w:val="2"/>
          <w:numId w:val="1"/>
        </w:numPr>
        <w:rPr/>
      </w:pPr>
      <w:bookmarkStart w:id="439" w:name="__RefHeading___Toc1770282_2870459653"/>
      <w:bookmarkStart w:id="440" w:name="_Toc152"/>
      <w:bookmarkEnd w:id="439"/>
      <w:r>
        <w:rPr>
          <w:rtl w:val="true"/>
        </w:rPr>
        <w:t>خطبة زينب أمام يزيد تذكر فيها كفره وفضائحه</w:t>
      </w:r>
      <w:bookmarkEnd w:id="440"/>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زينب ابنت علي علیهما السلام وقالت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w:t>
      </w:r>
      <w:r>
        <w:rPr>
          <w:rStyle w:val="FootnoteAnchor"/>
          <w:rtl w:val="true"/>
        </w:rPr>
        <w:footnoteReference w:id="512"/>
      </w:r>
      <w:r>
        <w:rPr>
          <w:rFonts w:ascii="Amiri" w:hAnsi="Amiri" w:eastAsia="Amiri" w:cs="Amiri"/>
          <w:color w:val="111111"/>
          <w:sz w:val="28"/>
          <w:sz w:val="28"/>
          <w:szCs w:val="28"/>
          <w:rtl w:val="true"/>
          <w:lang w:bidi="ar-SA"/>
        </w:rPr>
        <w:t xml:space="preserve">وآله أجمعين ، صدق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السؤى أن كذبوا بآيات الله وكانوا بها</w:t>
      </w:r>
    </w:p>
    <w:p>
      <w:pPr>
        <w:pStyle w:val="BookText"/>
        <w:rPr/>
      </w:pPr>
      <w:r>
        <w:rPr>
          <w:rFonts w:ascii="Amiri" w:hAnsi="Amiri" w:eastAsia="Amiri" w:cs="Amiri"/>
          <w:color w:val="111111"/>
          <w:sz w:val="28"/>
          <w:sz w:val="28"/>
          <w:szCs w:val="28"/>
          <w:rtl w:val="true"/>
          <w:lang w:bidi="ar-SA"/>
        </w:rPr>
        <w:t>يستهزؤون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وآفاق السماء فأصبحنا نساق كما تُساق الإماء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 على الله هواناً ، وبك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لعظيم خطرك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فشمخت بأنفك ونظرت في عطفك </w:t>
      </w:r>
      <w:r>
        <w:rPr>
          <w:rStyle w:val="FootnoteAnchor"/>
          <w:rtl w:val="true"/>
        </w:rPr>
        <w:footnoteReference w:id="515"/>
      </w:r>
      <w:r>
        <w:rPr>
          <w:rFonts w:ascii="Amiri" w:hAnsi="Amiri" w:eastAsia="Amiri" w:cs="Amiri"/>
          <w:color w:val="111111"/>
          <w:sz w:val="28"/>
          <w:sz w:val="28"/>
          <w:szCs w:val="28"/>
          <w:rtl w:val="true"/>
          <w:lang w:bidi="ar-SA"/>
        </w:rPr>
        <w:t xml:space="preserve">، جذلاً </w:t>
      </w:r>
      <w:r>
        <w:rPr>
          <w:rStyle w:val="FootnoteAnchor"/>
          <w:rtl w:val="true"/>
        </w:rPr>
        <w:footnoteReference w:id="516"/>
      </w:r>
      <w:r>
        <w:rPr>
          <w:rFonts w:ascii="Amiri" w:hAnsi="Amiri" w:eastAsia="Amiri" w:cs="Amiri"/>
          <w:color w:val="111111"/>
          <w:sz w:val="28"/>
          <w:sz w:val="28"/>
          <w:szCs w:val="28"/>
          <w:rtl w:val="true"/>
          <w:lang w:bidi="ar-SA"/>
        </w:rPr>
        <w:t xml:space="preserve">مسروراً ، حين رأيت الدنيا لك مستوسقة ، والأمور متسقة ، وحين صفا لك ملكنا وسلطاننا ، فهلاً مهلاً ، أنسيت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نغلي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يابن الطلقاء تخديرك إماءك ونساءك وسوقك </w:t>
      </w:r>
      <w:r>
        <w:rPr>
          <w:rStyle w:val="FootnoteAnchor"/>
          <w:rtl w:val="true"/>
        </w:rPr>
        <w:footnoteReference w:id="518"/>
      </w:r>
      <w:r>
        <w:rPr>
          <w:rFonts w:ascii="IRNazanin" w:hAnsi="IRNazanin" w:eastAsia="IRNazanin"/>
          <w:color w:val="111111"/>
          <w:sz w:val="28"/>
          <w:sz w:val="28"/>
          <w:szCs w:val="28"/>
          <w:rtl w:val="true"/>
          <w:lang w:bidi="fa-IR"/>
        </w:rPr>
        <w:t xml:space="preserve">بنات رسول </w:t>
      </w:r>
    </w:p>
    <w:p>
      <w:pPr>
        <w:pStyle w:val="BookText"/>
        <w:rPr/>
      </w:pPr>
      <w:r>
        <w:rPr>
          <w:rFonts w:ascii="Amiri" w:hAnsi="Amiri" w:eastAsia="Amiri" w:cs="Amiri"/>
          <w:color w:val="111111"/>
          <w:sz w:val="28"/>
          <w:sz w:val="28"/>
          <w:szCs w:val="28"/>
          <w:rtl w:val="true"/>
          <w:lang w:bidi="ar-SA"/>
        </w:rPr>
        <w:t xml:space="preserve">الله سبايا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هتكت ستورهنّ ، وأبديت وجوههن، تحدو بهن الأعداء من بلد إلى بلدٍ ، ويستشر فهن </w:t>
      </w:r>
      <w:r>
        <w:rPr>
          <w:rStyle w:val="FootnoteAnchor"/>
          <w:rtl w:val="true"/>
        </w:rPr>
        <w:footnoteReference w:id="519"/>
      </w:r>
      <w:r>
        <w:rPr>
          <w:rFonts w:ascii="IRNazanin" w:hAnsi="IRNazanin" w:eastAsia="IRNazanin"/>
          <w:color w:val="111111"/>
          <w:sz w:val="28"/>
          <w:sz w:val="28"/>
          <w:szCs w:val="28"/>
          <w:rtl w:val="true"/>
          <w:lang w:bidi="fa-IR"/>
        </w:rPr>
        <w:t xml:space="preserve">أهل المنازل والمناهل </w:t>
      </w:r>
      <w:r>
        <w:rPr>
          <w:rStyle w:val="FootnoteAnchor"/>
          <w:rtl w:val="true"/>
        </w:rPr>
        <w:footnoteReference w:id="520"/>
      </w:r>
      <w:r>
        <w:rPr>
          <w:rFonts w:ascii="Amiri" w:hAnsi="Amiri" w:eastAsia="Amiri" w:cs="Amiri"/>
          <w:color w:val="111111"/>
          <w:sz w:val="28"/>
          <w:sz w:val="28"/>
          <w:szCs w:val="28"/>
          <w:rtl w:val="true"/>
          <w:lang w:bidi="ar-SA"/>
        </w:rPr>
        <w:t>، ويتصفّح وجوههن القريب والبعيد، والدني والشريف ، ليس معهن من رجالهن ولي، ولا من حماتهنّ 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ترتجى مراقبة من </w:t>
      </w:r>
      <w:r>
        <w:rPr>
          <w:rStyle w:val="FootnoteAnchor"/>
          <w:rtl w:val="true"/>
        </w:rPr>
        <w:footnoteReference w:id="521"/>
      </w:r>
      <w:r>
        <w:rPr>
          <w:rFonts w:ascii="Amiri" w:hAnsi="Amiri" w:eastAsia="Amiri" w:cs="Amiri"/>
          <w:color w:val="111111"/>
          <w:sz w:val="28"/>
          <w:sz w:val="28"/>
          <w:szCs w:val="28"/>
          <w:rtl w:val="true"/>
          <w:lang w:bidi="ar-SA"/>
        </w:rPr>
        <w:t xml:space="preserve">لفظ فوه أكباد الأزكياء، ونبت لحمه بدماء الشهداء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يستظلّ فى ظلنا </w:t>
      </w:r>
      <w:r>
        <w:rPr>
          <w:rStyle w:val="FootnoteAnchor"/>
          <w:rtl w:val="true"/>
        </w:rPr>
        <w:footnoteReference w:id="522"/>
      </w:r>
      <w:r>
        <w:rPr>
          <w:rFonts w:ascii="Amiri" w:hAnsi="Amiri" w:eastAsia="Amiri" w:cs="Amiri"/>
          <w:color w:val="111111"/>
          <w:sz w:val="28"/>
          <w:sz w:val="28"/>
          <w:szCs w:val="28"/>
          <w:rtl w:val="true"/>
          <w:lang w:bidi="ar-SA"/>
        </w:rPr>
        <w:t xml:space="preserve">أهل البيت من نظر إلينا بالشنف والشنآن والإحن والأضغان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فأهلّوا </w:t>
      </w:r>
      <w:r>
        <w:rPr>
          <w:rStyle w:val="FootnoteAnchor"/>
          <w:rtl w:val="true"/>
        </w:rPr>
        <w:footnoteReference w:id="523"/>
      </w:r>
      <w:r>
        <w:rPr>
          <w:rFonts w:ascii="Amiri" w:hAnsi="Amiri" w:eastAsia="Amiri" w:cs="Amiri"/>
          <w:color w:val="111111"/>
          <w:sz w:val="28"/>
          <w:sz w:val="28"/>
          <w:szCs w:val="28"/>
          <w:rtl w:val="true"/>
          <w:lang w:bidi="ar-SA"/>
        </w:rPr>
        <w:t>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منتحياً </w:t>
      </w:r>
      <w:r>
        <w:rPr>
          <w:rStyle w:val="FootnoteAnchor"/>
          <w:rtl w:val="true"/>
        </w:rPr>
        <w:footnoteReference w:id="524"/>
      </w:r>
      <w:r>
        <w:rPr>
          <w:rFonts w:ascii="IRNazanin" w:hAnsi="IRNazanin" w:eastAsia="IRNazanin"/>
          <w:color w:val="111111"/>
          <w:sz w:val="28"/>
          <w:sz w:val="28"/>
          <w:szCs w:val="28"/>
          <w:rtl w:val="true"/>
          <w:lang w:bidi="fa-IR"/>
        </w:rPr>
        <w:t xml:space="preserve">على ثنايا ابي عبد الله علیه السلام سيد شباب أهل الجنة تنكتها بمخصرتك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تقول ذلك ، وقد نكأت القرحة، واستأصلت الشافة، بإراقتك دماء ذرية محمد صلی الله علیه و آله وسلم ونجوم الأرض من آل عبد المطلب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وتهتف بأشياخك ، زعمت أنك تناديهم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فلتردن وشيكاً موردهم، ولتو دن أنك شللت وبكمت ولم تكن قلتَ ما قلتَ </w:t>
      </w:r>
    </w:p>
    <w:p>
      <w:pPr>
        <w:pStyle w:val="BookText"/>
        <w:rPr/>
      </w:pPr>
      <w:r>
        <w:rPr>
          <w:rFonts w:ascii="Amiri" w:hAnsi="Amiri" w:eastAsia="Amiri" w:cs="Amiri"/>
          <w:color w:val="111111"/>
          <w:sz w:val="28"/>
          <w:sz w:val="28"/>
          <w:szCs w:val="28"/>
          <w:rtl w:val="true"/>
          <w:lang w:bidi="ar-SA"/>
        </w:rPr>
        <w:t xml:space="preserve">وفعلتَ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وانتقم ممن ظلمنا ، واحلل غضبك بمن </w:t>
      </w:r>
      <w:r>
        <w:rPr>
          <w:rStyle w:val="FootnoteAnchor"/>
          <w:rtl w:val="true"/>
        </w:rPr>
        <w:footnoteReference w:id="525"/>
      </w:r>
      <w:r>
        <w:rPr>
          <w:rFonts w:ascii="Amiri" w:hAnsi="Amiri" w:eastAsia="Amiri" w:cs="Amiri"/>
          <w:color w:val="111111"/>
          <w:sz w:val="28"/>
          <w:sz w:val="28"/>
          <w:szCs w:val="28"/>
          <w:rtl w:val="true"/>
          <w:lang w:bidi="ar-SA"/>
        </w:rPr>
        <w:t xml:space="preserve">سفك دماءنا وقتل حماتنا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 ولا حززت </w:t>
      </w:r>
      <w:r>
        <w:rPr>
          <w:rStyle w:val="FootnoteAnchor"/>
          <w:rtl w:val="true"/>
        </w:rPr>
        <w:footnoteReference w:id="526"/>
      </w:r>
      <w:r>
        <w:rPr>
          <w:rFonts w:ascii="IRNazanin" w:hAnsi="IRNazanin" w:eastAsia="IRNazanin"/>
          <w:color w:val="111111"/>
          <w:sz w:val="28"/>
          <w:sz w:val="28"/>
          <w:szCs w:val="28"/>
          <w:rtl w:val="true"/>
          <w:lang w:bidi="fa-IR"/>
        </w:rPr>
        <w:t xml:space="preserve">إلا لحمك ، ولتردن على رسول الله صلی الله علیه و آله وسلم بما تحمّلت من سفك دماء ذريته ، وانتهكت من حرمته في عترته ولحمته ، وحيث يجمع الله شملهم ويلمّ شعتهم ويأخذ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وحسبك بالله حاكماً، وبمحمد صلی الله علیه و آله وسلم خصياً، ويجبرئيل ظهيراً، وسيعلم من سوّل لك ومكنك من رقاب المسلمين، بئس للظالمين بدلاً وأيكم شر مكاناً وأضعف جنداً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جرت على الدواهي مخاطبتك، أنّي لأستصغر قدرك، وأستعظم تقريعك ، وأستكثر توبيخك ، لكن العيون عبرى، والصدور حرّى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فالعجب كلّ العجب لقتل حزب الله النجباء بحزب الشيطان الطلقاء، فهذه الأيدي تنضح</w:t>
      </w:r>
      <w:r>
        <w:rPr>
          <w:rStyle w:val="FootnoteAnchor"/>
          <w:rtl w:val="true"/>
        </w:rPr>
        <w:footnoteReference w:id="527"/>
      </w:r>
      <w:r>
        <w:rPr>
          <w:rFonts w:ascii="Amiri" w:hAnsi="Amiri" w:eastAsia="Amiri" w:cs="Amiri"/>
          <w:color w:val="111111"/>
          <w:sz w:val="28"/>
          <w:sz w:val="28"/>
          <w:szCs w:val="28"/>
          <w:rtl w:val="true"/>
          <w:lang w:bidi="ar-SA"/>
        </w:rPr>
        <w:t xml:space="preserve">من دمائنا ، والأفواه تتحلّب من لحومنا، وتلك الجثث الطواهر الزواكي تتناهبها </w:t>
      </w:r>
      <w:r>
        <w:rPr>
          <w:rStyle w:val="FootnoteAnchor"/>
          <w:rtl w:val="true"/>
        </w:rPr>
        <w:footnoteReference w:id="528"/>
      </w:r>
      <w:r>
        <w:rPr>
          <w:rFonts w:ascii="Amiri" w:hAnsi="Amiri" w:eastAsia="Amiri" w:cs="Amiri"/>
          <w:color w:val="111111"/>
          <w:sz w:val="28"/>
          <w:sz w:val="28"/>
          <w:szCs w:val="28"/>
          <w:rtl w:val="true"/>
          <w:lang w:bidi="ar-SA"/>
        </w:rPr>
        <w:t xml:space="preserve">العواسل وتعفوها أمهات الفراعل، ولئن اتخذتنا مغنماً لتجدنا وشيكاً مغرماً، حين لا تجد إلا ما قدمت يداك ، وما ربك بظلام للعبيد ، فإلى الله المشتكى ، وعليه المعوّل </w:t>
      </w:r>
      <w:r>
        <w:rPr>
          <w:rFonts w:eastAsia="Amiri" w:cs="Amiri" w:ascii="Amiri" w:hAnsi="Amiri"/>
          <w:color w:val="111111"/>
          <w:sz w:val="28"/>
          <w:szCs w:val="28"/>
          <w:rtl w:val="true"/>
          <w:lang w:bidi="ar-SA"/>
        </w:rPr>
        <w:t xml:space="preserve">. </w:t>
      </w:r>
      <w:bookmarkStart w:id="441" w:name="pg8981_85792"/>
    </w:p>
    <w:p>
      <w:pPr>
        <w:pStyle w:val="BookText"/>
        <w:rPr/>
      </w:pPr>
      <w:bookmarkEnd w:id="441"/>
      <w:r>
        <w:rPr>
          <w:rFonts w:ascii="Amiri" w:hAnsi="Amiri" w:eastAsia="Amiri" w:cs="Amiri"/>
          <w:color w:val="111111"/>
          <w:sz w:val="28"/>
          <w:sz w:val="28"/>
          <w:szCs w:val="28"/>
          <w:rtl w:val="true"/>
          <w:lang w:bidi="ar-SA"/>
        </w:rPr>
        <w:t xml:space="preserve">فكد كيدك ، واسع سعيك ، وناصب </w:t>
      </w:r>
      <w:r>
        <w:rPr>
          <w:rStyle w:val="FootnoteAnchor"/>
          <w:rtl w:val="true"/>
        </w:rPr>
        <w:footnoteReference w:id="529"/>
      </w:r>
      <w:r>
        <w:rPr>
          <w:rFonts w:ascii="Amiri" w:hAnsi="Amiri" w:eastAsia="Amiri" w:cs="Amiri"/>
          <w:color w:val="111111"/>
          <w:sz w:val="28"/>
          <w:sz w:val="28"/>
          <w:szCs w:val="28"/>
          <w:rtl w:val="true"/>
          <w:lang w:bidi="ar-SA"/>
        </w:rPr>
        <w:t xml:space="preserve">جهدك ، فوالله لا تمحون ذكرنا ، ولا تميت وحينا ، ولا تدرك أمدنا ، ولا ترحض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رأيك إلّا ،فندا، وأيامك إلّا عددا، وجمعك إلا بددا ، يوم ينادي 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والمغفرة ، ولآخرنا بالشهادة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أن يكمل لهم الثواب ، ويوجب لهم المزيد ، ويحسن علينا الخلافة ،</w:t>
      </w:r>
    </w:p>
    <w:p>
      <w:pPr>
        <w:pStyle w:val="BookText"/>
        <w:rPr/>
      </w:pPr>
      <w:r>
        <w:rPr>
          <w:rFonts w:ascii="Amiri" w:hAnsi="Amiri" w:eastAsia="Amiri" w:cs="Amiri"/>
          <w:color w:val="111111"/>
          <w:sz w:val="28"/>
          <w:sz w:val="28"/>
          <w:szCs w:val="28"/>
          <w:rtl w:val="true"/>
          <w:lang w:bidi="ar-SA"/>
        </w:rPr>
        <w:t xml:space="preserve">إنه رحيم ودود، وحسبنا الله ونعم الوكيل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770284_2870459653"/>
      <w:bookmarkStart w:id="443" w:name="_Toc153"/>
      <w:bookmarkEnd w:id="442"/>
      <w:r>
        <w:rPr>
          <w:rtl w:val="true"/>
        </w:rPr>
        <w:t xml:space="preserve">تفصيل ما حدث عندما قال رجل ليزيد </w:t>
      </w:r>
      <w:r>
        <w:rPr>
          <w:rtl w:val="true"/>
        </w:rPr>
        <w:t xml:space="preserve">: </w:t>
      </w:r>
      <w:r>
        <w:rPr>
          <w:rtl w:val="true"/>
        </w:rPr>
        <w:t>هب لي هذه الجارية ، ويعني فاطمة</w:t>
      </w:r>
      <w:bookmarkEnd w:id="443"/>
    </w:p>
    <w:p>
      <w:pPr>
        <w:pStyle w:val="BookText"/>
        <w:rPr/>
      </w:pPr>
      <w:r>
        <w:rPr>
          <w:rFonts w:ascii="Amiri" w:hAnsi="Amiri" w:eastAsia="Amiri" w:cs="Amiri"/>
          <w:color w:val="111111"/>
          <w:sz w:val="28"/>
          <w:sz w:val="28"/>
          <w:szCs w:val="28"/>
          <w:rtl w:val="true"/>
          <w:lang w:bidi="ar-SA"/>
        </w:rPr>
        <w:t xml:space="preserve">فقال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أهل الشام فيما يصنع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 من كلب سوء 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كان الرسول يصنع بهم فاصنعه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 رجل من أهل الشام إلى فاطمة ابنت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هب لي هذه الجارية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لعمّتها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أيتمت وأستخدم ؟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لهذا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w:t>
      </w:r>
    </w:p>
    <w:p>
      <w:pPr>
        <w:pStyle w:val="BookText"/>
        <w:rPr/>
      </w:pPr>
      <w:r>
        <w:rPr>
          <w:rFonts w:ascii="Amiri" w:hAnsi="Amiri" w:eastAsia="Amiri" w:cs="Amiri"/>
          <w:color w:val="111111"/>
          <w:sz w:val="28"/>
          <w:sz w:val="28"/>
          <w:szCs w:val="28"/>
          <w:rtl w:val="true"/>
          <w:lang w:bidi="ar-SA"/>
        </w:rPr>
        <w:t xml:space="preserve">فقال له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ابنت الحسين ، وتلك عمّتها زينب ابنت عليّ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وعلي بن أبي طالب </w:t>
      </w:r>
      <w:r>
        <w:rPr>
          <w:rFonts w:eastAsia="Amiri" w:cs="Amiri" w:ascii="Amiri" w:hAnsi="Amiri"/>
          <w:color w:val="111111"/>
          <w:sz w:val="28"/>
          <w:szCs w:val="28"/>
          <w:rtl w:val="true"/>
          <w:lang w:bidi="ar-SA"/>
        </w:rPr>
        <w:t xml:space="preserve">!! </w:t>
      </w:r>
      <w:bookmarkStart w:id="444" w:name="pg8981_85793"/>
    </w:p>
    <w:p>
      <w:pPr>
        <w:pStyle w:val="BookText"/>
        <w:rPr/>
      </w:pPr>
      <w:bookmarkEnd w:id="44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يزيد تقتل عترة نبيّك وتسبي ذرّيته ، والله ما توهمت إلا أنهم سي الروم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لألحقنّك بهم ، ثم أمر به فضربت عنقه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770286_2870459653"/>
      <w:bookmarkStart w:id="446" w:name="_Toc154"/>
      <w:bookmarkEnd w:id="445"/>
      <w:r>
        <w:rPr>
          <w:rtl w:val="true"/>
        </w:rPr>
        <w:t>دعى يزيد بالخطاب ليخطب وأمره بذم الحسين واعتراض الإمام السجاد عليه السلام</w:t>
      </w:r>
      <w:bookmarkEnd w:id="446"/>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لعنه الله بالخاطب ، وأمره أن يصعد المنبر فيذمّ الحسين وأباه صلوات الله عليهما ، فصعد، وبالغ في ذمّ أمير المؤمنين علي بن أبي طالب والحسين الشهيد ، والمدح لمعاوية ويزيد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علی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أيها المخاطب، اشتريت مرضاة المخلوق بسخط ،الخالق ، فتبوأ مقعدك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أحسن ابن سنان الخفاجي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من مصادر ترجمته قوات الوفيات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وصف أمير المؤمنين صلوات الله وسلامه عليه وأولاده،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المنابر تعلنون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 يزيد لعنه الله على بن الحسين علیه السلام في ذلك اليوم أنه يقضي له ثلاث حاجات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بهم إلى منزل لا يكنهم من حرّ ولا برد فأقاموا فيه حتى تقشّرت وجوههم، وكانوا مدة مقامهم في البلد المشار اليه ينوحون على الحسين علیه السلام</w:t>
      </w:r>
      <w:r>
        <w:rPr>
          <w:rFonts w:eastAsia="IRNazanin" w:cs="IRNazanin"/>
          <w:color w:val="111111"/>
          <w:sz w:val="28"/>
          <w:szCs w:val="28"/>
          <w:rtl w:val="true"/>
          <w:lang w:bidi="fa-IR"/>
        </w:rPr>
        <w:t xml:space="preserve">. </w:t>
      </w:r>
      <w:bookmarkStart w:id="447" w:name="pg8981_85794"/>
    </w:p>
    <w:p>
      <w:pPr>
        <w:pStyle w:val="Heading3"/>
        <w:numPr>
          <w:ilvl w:val="2"/>
          <w:numId w:val="1"/>
        </w:numPr>
        <w:rPr/>
      </w:pPr>
      <w:bookmarkStart w:id="448" w:name="__RefHeading___Toc1770288_2870459653"/>
      <w:bookmarkStart w:id="449" w:name="_Toc155"/>
      <w:bookmarkEnd w:id="447"/>
      <w:bookmarkEnd w:id="448"/>
      <w:r>
        <w:rPr>
          <w:rtl w:val="true"/>
        </w:rPr>
        <w:t>ما رأته سكينة في المنام</w:t>
      </w:r>
      <w:bookmarkEnd w:id="449"/>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الرابع من مقامنا رأيتُ في المنام ، وذكرت مناماً طويلاً تقول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امرأة راكبة في هودج ويدها موضوعة على رأسها ، 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ابنت محمد أمّ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لأنطلقن إليها ولأخبرتها ما صنع بنا ، فسعيتُ مبادرةً نحوها ، حتى لحقت بها ووقفتُ بين يديها أبكى وأقول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أمّتاه جحدوا والله حقنا يا أمتاه بدّدوا والله شملنا، يا أمتاه استباحوا والله حريمنا ، يا أمتاه قتلوا والله الحسين أبانا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صوتك يا سكينة ، فقد قطعت نياط قلبي ، وأقرحتِ كبدي ، هذا قميص أبيك الحسين لا يفارقني حتى ألقى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لهيعة ، عن أبي الأسود محمد بن عبدالرحمن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رأس الجالوت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إن بيني وبين داود علیه السلام السبعين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أباً ، وإن اليهود تلقاني فتعظَّمني ، وأنتم ليس بينكم وبين نبيكم إلا أب واحد قتلتم ولده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0" w:name="__RefHeading___Toc1770290_2870459653"/>
      <w:bookmarkStart w:id="451" w:name="_Toc156"/>
      <w:bookmarkEnd w:id="450"/>
      <w:r>
        <w:rPr>
          <w:rtl w:val="true"/>
        </w:rPr>
        <w:t>تعجب رأس الجالوت من قتل المسلمين ابن بنت نبيهم</w:t>
      </w:r>
      <w:bookmarkEnd w:id="4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زين العابدين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أتوا برأس الحسين علیه السلام إلى يزيد لعنه الله ، كان يتخذ مجالس الشرب، ويأتي برأس الحسين علیه السلام ويضعه بين يديه </w:t>
      </w:r>
      <w:bookmarkStart w:id="452" w:name="pg8981_85795"/>
    </w:p>
    <w:p>
      <w:pPr>
        <w:pStyle w:val="BookText"/>
        <w:rPr/>
      </w:pPr>
      <w:bookmarkEnd w:id="452"/>
      <w:r>
        <w:rPr>
          <w:rFonts w:ascii="Amiri" w:hAnsi="Amiri" w:eastAsia="Amiri" w:cs="Amiri"/>
          <w:color w:val="111111"/>
          <w:sz w:val="28"/>
          <w:sz w:val="28"/>
          <w:szCs w:val="28"/>
          <w:rtl w:val="true"/>
          <w:lang w:bidi="ar-SA"/>
        </w:rPr>
        <w:t xml:space="preserve">ويشرب عليه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770292_2870459653"/>
      <w:bookmarkStart w:id="454" w:name="_Toc157"/>
      <w:bookmarkEnd w:id="453"/>
      <w:r>
        <w:rPr>
          <w:rtl w:val="true"/>
        </w:rPr>
        <w:t>ما قاله ملك الروم ليزيد عند مشاهدته رأس الحسين</w:t>
      </w:r>
      <w:bookmarkEnd w:id="454"/>
    </w:p>
    <w:p>
      <w:pPr>
        <w:pStyle w:val="BookText"/>
        <w:rPr/>
      </w:pPr>
      <w:r>
        <w:rPr>
          <w:rFonts w:ascii="Amiri" w:hAnsi="Amiri" w:eastAsia="Amiri" w:cs="Amiri"/>
          <w:color w:val="111111"/>
          <w:sz w:val="28"/>
          <w:sz w:val="28"/>
          <w:szCs w:val="28"/>
          <w:rtl w:val="true"/>
          <w:lang w:bidi="ar-SA"/>
        </w:rPr>
        <w:t xml:space="preserve">فحضر ذات يوم في مجلسه رسول ملك الروم، وكان من أشراف الروم وعظمائهم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العرب ، هذا رأس من ؟</w:t>
      </w:r>
    </w:p>
    <w:p>
      <w:pPr>
        <w:pStyle w:val="BookText"/>
        <w:rPr/>
      </w:pPr>
      <w:r>
        <w:rPr>
          <w:rFonts w:ascii="Amiri" w:hAnsi="Amiri" w:eastAsia="Amiri" w:cs="Amiri"/>
          <w:color w:val="111111"/>
          <w:sz w:val="28"/>
          <w:sz w:val="28"/>
          <w:szCs w:val="28"/>
          <w:rtl w:val="true"/>
          <w:lang w:bidi="ar-SA"/>
        </w:rPr>
        <w:t>فقال له يزيد مالك ولهذا الرأس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رأيته، فأحببت أن أخبره بقصة هذا الرأس وصاحبه ، حتى يشاركك في الفرح والسرور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ابنت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ولدينك، لي دين أحسن من دينك، إنّ أبي من حوافد داود علیه السلام ، وبيني وبينه آباء كثيرة ، والنصارى يعظمونني ويأخذون من تراب أقدامى تبركاً بي بأنّي من حوافد داود علیه السلام ، وأنتم تقتلون ابن بنت نبيكم ، وليس بينه وبين نبيكم إلا أم واحدة ، فأيّ دين دينكم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حديث كنيسة الحافر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حتّى أسمع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عمان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في طرف الشام، وكانت قصبة أرض البلقاء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بحر مسيره ستة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ليس فيها</w:t>
      </w:r>
      <w:bookmarkStart w:id="455" w:name="pg8981_85796"/>
    </w:p>
    <w:p>
      <w:pPr>
        <w:pStyle w:val="BookText"/>
        <w:rPr/>
      </w:pPr>
      <w:bookmarkEnd w:id="455"/>
      <w:r>
        <w:rPr>
          <w:rFonts w:ascii="Amiri" w:hAnsi="Amiri" w:eastAsia="Amiri" w:cs="Amiri"/>
          <w:color w:val="111111"/>
          <w:sz w:val="28"/>
          <w:sz w:val="28"/>
          <w:szCs w:val="28"/>
          <w:rtl w:val="true"/>
          <w:lang w:bidi="ar-SA"/>
        </w:rPr>
        <w:t xml:space="preserve">عمران إلّا بلدة واحدة في وسط الماء ، طولها ثمانون فرسخاً في ثمانين فرسخاً ، ما على وجه الأرض بلدة أكبر منها ، ومنها يحمل الكافور والياقوت ، أشجارهم العود والعنبر ، وهي في أيدي النصارى ، لا ملك لأحدٍ من الملوك فيها سواهم وفى تلك البلدة كنائس كثيرة، أعظمها كنيسة تسمّى كنيسة الحافر ، في محرابها حقة ذهب معلّقة ، فيها حافر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حافر حمار كان يركبه عيسى</w:t>
      </w:r>
      <w:r>
        <w:rPr>
          <w:rStyle w:val="FootnoteAnchor"/>
          <w:rtl w:val="true"/>
        </w:rPr>
        <w:footnoteReference w:id="537"/>
      </w:r>
      <w:r>
        <w:rPr>
          <w:rFonts w:ascii="Amiri" w:hAnsi="Amiri" w:eastAsia="Amiri" w:cs="Amiri"/>
          <w:color w:val="111111"/>
          <w:sz w:val="28"/>
          <w:sz w:val="28"/>
          <w:szCs w:val="28"/>
          <w:rtl w:val="true"/>
          <w:lang w:bidi="ar-SA"/>
        </w:rPr>
        <w:t xml:space="preserve">وقد زينوا حول الحقة بالذهب والديباج ، يقصدها في كل عام عالم من النصارى ، ويطوفون حولها ويقبلونها ويرفعون حوائجهم إلى الله تعالى عندها </w:t>
      </w:r>
      <w:r>
        <w:rPr>
          <w:rStyle w:val="FootnoteAnchor"/>
          <w:rtl w:val="true"/>
        </w:rPr>
        <w:footnoteReference w:id="538"/>
      </w:r>
      <w:r>
        <w:rPr>
          <w:rFonts w:ascii="Amiri" w:hAnsi="Amiri" w:eastAsia="Amiri" w:cs="Amiri"/>
          <w:color w:val="111111"/>
          <w:sz w:val="28"/>
          <w:sz w:val="28"/>
          <w:szCs w:val="28"/>
          <w:rtl w:val="true"/>
          <w:lang w:bidi="ar-SA"/>
        </w:rPr>
        <w:t xml:space="preserve">، هذا شأنهم ودأبهم بحافر حمار يزعمون أنه حافر حمار كان يركبه عيسى نبيهم ، وأنتم تقتلون ابن ابنت ،نبيكم ، فلا بارك الله فيكم ولا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النصراني لئلا يفضحني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 النصراني بذلك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تقتلنى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أني رأيتُ البارحة نبيكم في المنام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أنت من أهل الجنة ، فتعجبت من كلامه ، وأنا أشهد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 تب إلى رأس الحسين علیه السلام ، وضمه إلى صدره وجعل يقبله ويبكى حتى قتل</w:t>
      </w:r>
      <w:r>
        <w:rPr>
          <w:rFonts w:eastAsia="IRNazanin" w:cs="IRNazanin"/>
          <w:color w:val="111111"/>
          <w:sz w:val="28"/>
          <w:szCs w:val="28"/>
          <w:rtl w:val="true"/>
          <w:lang w:bidi="fa-IR"/>
        </w:rPr>
        <w:t>».</w:t>
      </w:r>
    </w:p>
    <w:p>
      <w:pPr>
        <w:pStyle w:val="Heading3"/>
        <w:numPr>
          <w:ilvl w:val="2"/>
          <w:numId w:val="1"/>
        </w:numPr>
        <w:rPr/>
      </w:pPr>
      <w:bookmarkStart w:id="456" w:name="__RefHeading___Toc1770294_2870459653"/>
      <w:bookmarkStart w:id="457" w:name="_Toc158"/>
      <w:bookmarkEnd w:id="456"/>
      <w:r>
        <w:rPr>
          <w:rtl w:val="true"/>
        </w:rPr>
        <w:t>المنهال بن عمر و مع الإمام السجاد</w:t>
      </w:r>
      <w:bookmarkEnd w:id="4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زين العابدين يوماً يمشي في أسواق دمشق ، فاستقبله المنهال بن عمرو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 و الأسدي، عده الشيخ بهذا العنوان تارة في أصحاب الحسين وأخرى في أصحاب علي بن الحسين ، وعده بزيادة كلمة مولاهم في أصحاب الباقر ، وعده في أصحاب الصادق 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 و الأسدي مولاهم كوفي ، روى عن علي ابن الحسين وأبي جعفر وأبي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البرقي في أصحاب علي ابن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الاصبغ ، وروى عنه علي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أمسينا كمثل بني إسرائيل في آل فرعون، يذبحون أبناءهم ويستحيون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 أمسَت العرب تفتخر على العجم بأنّ محمداً عربي، وأمست قريش تفتخر على سائر العرب بأنّ محمداً منها ، وأمسينا معشر أهل بيته ونحن مغصوبون مقتولون مشردون ، فإنا لله وإنا إليه راجعون مما أمسينا فيه يا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در مهيار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من مصادر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أقدامهم أولاده وضعُوا</w:t>
      </w:r>
    </w:p>
    <w:p>
      <w:pPr>
        <w:pStyle w:val="BookText"/>
        <w:rPr/>
      </w:pPr>
      <w:r>
        <w:rPr>
          <w:rFonts w:ascii="Amiri" w:hAnsi="Amiri" w:eastAsia="Amiri" w:cs="Amiri"/>
          <w:color w:val="111111"/>
          <w:sz w:val="28"/>
          <w:sz w:val="28"/>
          <w:szCs w:val="28"/>
          <w:rtl w:val="true"/>
          <w:lang w:bidi="ar-SA"/>
        </w:rPr>
        <w:t>بأيّ حكم بنوه يتبعونكم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أنّكم صحبٌ له تبّعُ</w:t>
      </w:r>
    </w:p>
    <w:p>
      <w:pPr>
        <w:pStyle w:val="BookText"/>
        <w:rPr/>
      </w:pPr>
      <w:r>
        <w:rPr>
          <w:rFonts w:ascii="IRNazanin" w:hAnsi="IRNazanin" w:eastAsia="IRNazanin"/>
          <w:color w:val="111111"/>
          <w:sz w:val="28"/>
          <w:sz w:val="28"/>
          <w:szCs w:val="28"/>
          <w:rtl w:val="true"/>
          <w:lang w:bidi="fa-IR"/>
        </w:rPr>
        <w:t>ودعا يزيد يوماً بعلي بن الحسين علیهما السلام وعمرو بن الحسن</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ومرّت ترجمته في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عمرو صغيراً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إحدى عشرة سنة </w:t>
      </w:r>
      <w:r>
        <w:rPr>
          <w:rFonts w:eastAsia="Amiri" w:cs="Amiri" w:ascii="Amiri" w:hAnsi="Amiri"/>
          <w:color w:val="111111"/>
          <w:sz w:val="28"/>
          <w:szCs w:val="28"/>
          <w:rtl w:val="true"/>
          <w:lang w:bidi="ar-SA"/>
        </w:rPr>
        <w:t>.</w:t>
      </w:r>
      <w:bookmarkStart w:id="458" w:name="pg8981_85798"/>
    </w:p>
    <w:p>
      <w:pPr>
        <w:pStyle w:val="BookText"/>
        <w:rPr/>
      </w:pPr>
      <w:bookmarkEnd w:id="458"/>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هذا ، يعني ابنه خالداً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أعطني سكيناً وأعطه سكيناً، ثم أقاتله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الحيّة إلّا الحية</w:t>
      </w:r>
    </w:p>
    <w:p>
      <w:pPr>
        <w:pStyle w:val="Heading3"/>
        <w:numPr>
          <w:ilvl w:val="2"/>
          <w:numId w:val="1"/>
        </w:numPr>
        <w:rPr/>
      </w:pPr>
      <w:bookmarkStart w:id="459" w:name="__RefHeading___Toc1770296_2870459653"/>
      <w:bookmarkStart w:id="460" w:name="_Toc159"/>
      <w:bookmarkEnd w:id="459"/>
      <w:r>
        <w:rPr>
          <w:rtl w:val="true"/>
        </w:rPr>
        <w:t xml:space="preserve">دعى يزيد الإمام السجاد وقال له </w:t>
      </w:r>
      <w:r>
        <w:rPr>
          <w:rtl w:val="true"/>
        </w:rPr>
        <w:t xml:space="preserve">: </w:t>
      </w:r>
      <w:r>
        <w:rPr>
          <w:rtl w:val="true"/>
        </w:rPr>
        <w:t>اذكر حاجاتك الثلاث</w:t>
      </w:r>
      <w:bookmarkEnd w:id="460"/>
    </w:p>
    <w:p>
      <w:pPr>
        <w:pStyle w:val="BookText"/>
        <w:rPr/>
      </w:pPr>
      <w:r>
        <w:rPr>
          <w:rFonts w:ascii="IRNazanin" w:hAnsi="IRNazanin" w:eastAsia="IRNazanin"/>
          <w:color w:val="111111"/>
          <w:sz w:val="28"/>
          <w:sz w:val="28"/>
          <w:szCs w:val="28"/>
          <w:rtl w:val="true"/>
          <w:lang w:bidi="fa-IR"/>
        </w:rPr>
        <w:t xml:space="preserve">وقال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حاجاتك الثلاث التي وعدتك بقضائهن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تريني وجه سيدي ومولاي الحسين فأتزود منه وأنظر إليه وأُودّعه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علينا ما أُخذ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قتلي أن تُوجّه مع هؤلاء النسوة من يردّهن إلى حرم جدهنّ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أبيك فلن تراه أبداً ، وأما قتلك فقد عفوت عنك ، وأما النساء فلا يردهنّ إلى المدينة غيرك، وأما ما أخذ منكم فإنّي أُعوّضكم عنه أضعاف قیمته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مالك فلا نريده ، وهو موفّر عليك ، وإنما طلبت ما أخذ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فيه مغزل فاطمة بنت محمد ومقنعتها وقلادتها وقميصها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بردّ ذلك ، وزاد عليه مأتي دينار، فأخذها زين العابدين علیه السلام وفرّقها على الفقراء والمساكين </w:t>
      </w:r>
      <w:bookmarkStart w:id="461" w:name="pg8981_85799"/>
    </w:p>
    <w:p>
      <w:pPr>
        <w:pStyle w:val="Heading3"/>
        <w:numPr>
          <w:ilvl w:val="2"/>
          <w:numId w:val="1"/>
        </w:numPr>
        <w:rPr/>
      </w:pPr>
      <w:bookmarkStart w:id="462" w:name="__RefHeading___Toc1770298_2870459653"/>
      <w:bookmarkStart w:id="463" w:name="_Toc160"/>
      <w:bookmarkEnd w:id="461"/>
      <w:bookmarkEnd w:id="462"/>
      <w:r>
        <w:rPr>
          <w:rtl w:val="true"/>
        </w:rPr>
        <w:t>خروج الاسارى من الشام</w:t>
      </w:r>
      <w:bookmarkEnd w:id="463"/>
    </w:p>
    <w:p>
      <w:pPr>
        <w:pStyle w:val="BookText"/>
        <w:rPr/>
      </w:pPr>
      <w:r>
        <w:rPr>
          <w:rFonts w:ascii="Amiri" w:hAnsi="Amiri" w:eastAsia="Amiri" w:cs="Amiri"/>
          <w:color w:val="111111"/>
          <w:sz w:val="28"/>
          <w:sz w:val="28"/>
          <w:szCs w:val="28"/>
          <w:rtl w:val="true"/>
          <w:lang w:bidi="ar-SA"/>
        </w:rPr>
        <w:t xml:space="preserve">ثمّ أمر برد الأسارى وسبايا البتول </w:t>
      </w:r>
      <w:r>
        <w:rPr>
          <w:rStyle w:val="FootnoteAnchor"/>
          <w:rtl w:val="true"/>
        </w:rPr>
        <w:footnoteReference w:id="543"/>
      </w:r>
      <w:r>
        <w:rPr>
          <w:rFonts w:ascii="Amiri" w:hAnsi="Amiri" w:eastAsia="Amiri" w:cs="Amiri"/>
          <w:color w:val="111111"/>
          <w:sz w:val="28"/>
          <w:sz w:val="28"/>
          <w:szCs w:val="28"/>
          <w:rtl w:val="true"/>
          <w:lang w:bidi="ar-SA"/>
        </w:rPr>
        <w:t xml:space="preserve">إلى أوطانهم بمدينة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رأس الحسين علیه السلام ، فروي أنّه أعيد فدفن بكربلاء مع جسده الشريف صلوات الله عليه ، وكان عمل الطائفة على هذا المعنى المشار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 آثار كثيرة مختلفة غير ما ذكرناه تركناها لئلا نفسخ </w:t>
      </w:r>
      <w:r>
        <w:rPr>
          <w:rStyle w:val="FootnoteAnchor"/>
          <w:rtl w:val="true"/>
        </w:rPr>
        <w:footnoteReference w:id="544"/>
      </w:r>
      <w:r>
        <w:rPr>
          <w:rFonts w:ascii="Amiri" w:hAnsi="Amiri" w:eastAsia="Amiri" w:cs="Amiri"/>
          <w:color w:val="111111"/>
          <w:sz w:val="28"/>
          <w:sz w:val="28"/>
          <w:szCs w:val="28"/>
          <w:rtl w:val="true"/>
          <w:lang w:bidi="ar-SA"/>
        </w:rPr>
        <w:t>ما شرطناه من اختصار الكتاب</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770300_2870459653"/>
      <w:bookmarkStart w:id="465" w:name="_Toc161"/>
      <w:bookmarkEnd w:id="464"/>
      <w:r>
        <w:rPr>
          <w:rtl w:val="true"/>
        </w:rPr>
        <w:t>وصول السبايا إلى العراق وذهابهم إلى كربلاء</w:t>
      </w:r>
      <w:bookmarkEnd w:id="465"/>
    </w:p>
    <w:p>
      <w:pPr>
        <w:pStyle w:val="BookText"/>
        <w:rPr/>
      </w:pPr>
      <w:r>
        <w:rPr>
          <w:rFonts w:ascii="Amiri" w:hAnsi="Amiri" w:eastAsia="Amiri" w:cs="Amiri"/>
          <w:color w:val="111111"/>
          <w:sz w:val="28"/>
          <w:sz w:val="28"/>
          <w:szCs w:val="28"/>
          <w:rtl w:val="true"/>
          <w:lang w:bidi="ar-SA"/>
        </w:rPr>
        <w:t>قال الراوي</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نساء الحسين علیه السلام او عيالهم من الشام وبلغوا إلى العراق، قالوا للدليل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مرّبنا على طريق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فوصلوا إلى موضع المصرع ، فوجدوا جابر بن عبد الله الأنصاري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تهذيب الأسماء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ارحمه الله وجماعة من بنى هاشم ورجالاً من آل الرسول صلی الله علیه و آله وسلم قد و ردوا لزيارة قبر الحسين علیه السلام ، فوافوا في وقت واحد ، وتلاقوا بالبكاء والحزن واللطم ، وأقاموا المآتم المقرحة للأكباد ، واجتمعت إليهم نساء ذلك السواد، وأقاموا على ذلك أياماً</w:t>
      </w:r>
      <w:r>
        <w:rPr>
          <w:rFonts w:eastAsia="IRNazanin" w:cs="IRNazanin"/>
          <w:color w:val="111111"/>
          <w:sz w:val="28"/>
          <w:szCs w:val="28"/>
          <w:rtl w:val="true"/>
          <w:lang w:bidi="fa-IR"/>
        </w:rPr>
        <w:t>.</w:t>
      </w:r>
    </w:p>
    <w:p>
      <w:pPr>
        <w:pStyle w:val="Heading3"/>
        <w:numPr>
          <w:ilvl w:val="2"/>
          <w:numId w:val="1"/>
        </w:numPr>
        <w:rPr/>
      </w:pPr>
      <w:bookmarkStart w:id="466" w:name="__RefHeading___Toc1770302_2870459653"/>
      <w:bookmarkStart w:id="467" w:name="_Toc162"/>
      <w:bookmarkEnd w:id="466"/>
      <w:r>
        <w:rPr>
          <w:rtl w:val="true"/>
        </w:rPr>
        <w:t>نوح الجن على الإمام الحسين</w:t>
      </w:r>
      <w:bookmarkEnd w:id="467"/>
    </w:p>
    <w:p>
      <w:pPr>
        <w:pStyle w:val="BookText"/>
        <w:rPr/>
      </w:pPr>
      <w:r>
        <w:rPr>
          <w:rFonts w:ascii="Amiri" w:hAnsi="Amiri" w:eastAsia="Amiri" w:cs="Amiri"/>
          <w:color w:val="111111"/>
          <w:sz w:val="28"/>
          <w:sz w:val="28"/>
          <w:szCs w:val="28"/>
          <w:rtl w:val="true"/>
          <w:lang w:bidi="ar-SA"/>
        </w:rPr>
        <w:t>فروي عن أبي جناب الكلبي</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وهو يحيى بن أبي حيّة الكلبي الكوفي ، حدث عن أبيه والشعبي وأبي إسحاق السبيعي وغيرهم، روى عنه عبد الرحمن المحاربي وغيره الإكمال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الجصاصون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w:t>
      </w:r>
      <w:bookmarkStart w:id="468" w:name="pg8981_85800"/>
    </w:p>
    <w:p>
      <w:pPr>
        <w:pStyle w:val="BookText"/>
        <w:rPr/>
      </w:pPr>
      <w:bookmarkEnd w:id="468"/>
      <w:r>
        <w:rPr>
          <w:rFonts w:ascii="Amiri" w:hAnsi="Amiri" w:eastAsia="Amiri" w:cs="Amiri"/>
          <w:color w:val="111111"/>
          <w:sz w:val="28"/>
          <w:sz w:val="28"/>
          <w:szCs w:val="28"/>
          <w:rtl w:val="true"/>
          <w:lang w:bidi="ar-SA"/>
        </w:rPr>
        <w:t xml:space="preserve">إلى الجبّانة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وجميعها بالكوفة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في الليل عند مقتل الحسين علیه السلام، فنسمع الجنّ ينوحون عليه فيقولون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الرسول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خير الجدود</w:t>
      </w:r>
    </w:p>
    <w:p>
      <w:pPr>
        <w:pStyle w:val="Heading3"/>
        <w:numPr>
          <w:ilvl w:val="2"/>
          <w:numId w:val="1"/>
        </w:numPr>
        <w:rPr/>
      </w:pPr>
      <w:bookmarkStart w:id="469" w:name="__RefHeading___Toc1770304_2870459653"/>
      <w:bookmarkStart w:id="470" w:name="_Toc163"/>
      <w:bookmarkEnd w:id="469"/>
      <w:r>
        <w:rPr>
          <w:rtl w:val="true"/>
        </w:rPr>
        <w:t>انفصال السبايا من كربلاء طالبين المدينة</w:t>
      </w:r>
      <w:bookmarkEnd w:id="470"/>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انفصلوا من كربلاء طالبين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بشير بن حذام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ولم أجد من ترجمه أو ضبط اسمه ، نعم ذكره بعض المتأخرين معتمداً في ترجمته على كتاب الملهوف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قربنا منها نزل على بن الحسين علیه السلام، فحط رحله وضرب فسطاطه وأنزل نساءه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بشر </w:t>
      </w:r>
      <w:r>
        <w:rPr>
          <w:rStyle w:val="FootnoteAnchor"/>
          <w:rtl w:val="true"/>
        </w:rPr>
        <w:footnoteReference w:id="551"/>
      </w:r>
      <w:r>
        <w:rPr>
          <w:rFonts w:ascii="Amiri" w:hAnsi="Amiri" w:eastAsia="Amiri" w:cs="Amiri"/>
          <w:color w:val="111111"/>
          <w:sz w:val="28"/>
          <w:sz w:val="28"/>
          <w:szCs w:val="28"/>
          <w:rtl w:val="true"/>
          <w:lang w:bidi="ar-SA"/>
        </w:rPr>
        <w:t>رحم الله أباك لقد كان شاعراً ، فهل تقدر على شيءٍ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إنّي لشاعر </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770306_2870459653"/>
      <w:bookmarkStart w:id="472" w:name="_Toc164"/>
      <w:bookmarkEnd w:id="471"/>
      <w:r>
        <w:rPr>
          <w:rtl w:val="true"/>
        </w:rPr>
        <w:t>بشر ينعى الحسين في المدينة</w:t>
      </w:r>
      <w:bookmarkEnd w:id="4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 المدينة وانْعَ أبا عبد الله علیه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 فلما بلغتُ مسجد </w:t>
      </w:r>
      <w:bookmarkStart w:id="473" w:name="pg8981_85801"/>
    </w:p>
    <w:p>
      <w:pPr>
        <w:pStyle w:val="BookText"/>
        <w:rPr/>
      </w:pPr>
      <w:bookmarkEnd w:id="473"/>
      <w:r>
        <w:rPr>
          <w:rFonts w:ascii="IRNazanin" w:hAnsi="IRNazanin" w:eastAsia="IRNazanin"/>
          <w:color w:val="111111"/>
          <w:sz w:val="28"/>
          <w:sz w:val="28"/>
          <w:szCs w:val="28"/>
          <w:rtl w:val="true"/>
          <w:lang w:bidi="fa-IR"/>
        </w:rPr>
        <w:t>النبي صلی الله علیه و آله وسلم رفعت صوتى بالبكاء، وأنشأتُ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الحسين مع عماته وأخواته قد حلّوا بساحتكم ونزلوا بفنائكم ، وأنا رسوله إليكم أعرفكم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 مكشوفة شعورهن مخمّشة وجوههن، ضاربات </w:t>
      </w:r>
      <w:r>
        <w:rPr>
          <w:rStyle w:val="FootnoteAnchor"/>
          <w:rtl w:val="true"/>
        </w:rPr>
        <w:footnoteReference w:id="552"/>
      </w:r>
      <w:r>
        <w:rPr>
          <w:rFonts w:ascii="IRNazanin" w:hAnsi="IRNazanin" w:eastAsia="IRNazanin"/>
          <w:color w:val="111111"/>
          <w:sz w:val="28"/>
          <w:sz w:val="28"/>
          <w:szCs w:val="28"/>
          <w:rtl w:val="true"/>
          <w:lang w:bidi="fa-IR"/>
        </w:rPr>
        <w:t xml:space="preserve">خدودهنّ ، يدعون بالويل والثبور ، فلم أرَ باكياً ولا باكية أكثر من ذلك اليوم، ولا يوما أمرّ على المسلمين منه بعد وفاة رسول الله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474" w:name="__RefHeading___Toc1770308_2870459653"/>
      <w:bookmarkStart w:id="475" w:name="_Toc165"/>
      <w:bookmarkEnd w:id="474"/>
      <w:r>
        <w:rPr>
          <w:rtl w:val="true"/>
        </w:rPr>
        <w:t>جارية تنوح على الحسين</w:t>
      </w:r>
      <w:bookmarkEnd w:id="475"/>
    </w:p>
    <w:p>
      <w:pPr>
        <w:pStyle w:val="BookText"/>
        <w:rPr/>
      </w:pPr>
      <w:r>
        <w:rPr>
          <w:rFonts w:ascii="IRNazanin" w:hAnsi="IRNazanin" w:eastAsia="IRNazanin"/>
          <w:color w:val="111111"/>
          <w:sz w:val="28"/>
          <w:sz w:val="28"/>
          <w:szCs w:val="28"/>
          <w:rtl w:val="true"/>
          <w:lang w:bidi="fa-IR"/>
        </w:rPr>
        <w:t xml:space="preserve">وسمعت جارية تنوح على الحسين علیه السلام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نعى سيّدي ناع نعاه فأوجعا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فأمرضني </w:t>
      </w:r>
      <w:r>
        <w:rPr>
          <w:rStyle w:val="FootnoteAnchor"/>
          <w:rtl w:val="true"/>
        </w:rPr>
        <w:footnoteReference w:id="553"/>
      </w:r>
      <w:r>
        <w:rPr>
          <w:rFonts w:ascii="IRNazanin" w:hAnsi="IRNazanin" w:eastAsia="IRNazanin"/>
          <w:color w:val="111111"/>
          <w:sz w:val="28"/>
          <w:sz w:val="28"/>
          <w:szCs w:val="28"/>
          <w:rtl w:val="true"/>
          <w:lang w:bidi="fa-IR"/>
        </w:rPr>
        <w:t>ناع نعاه فأفجعا</w:t>
      </w:r>
    </w:p>
    <w:p>
      <w:pPr>
        <w:pStyle w:val="BookText"/>
        <w:rPr/>
      </w:pPr>
      <w:r>
        <w:rPr>
          <w:rFonts w:ascii="Amiri" w:hAnsi="Amiri" w:eastAsia="Amiri" w:cs="Amiri"/>
          <w:color w:val="111111"/>
          <w:sz w:val="28"/>
          <w:sz w:val="28"/>
          <w:szCs w:val="28"/>
          <w:rtl w:val="true"/>
          <w:lang w:bidi="ar-SA"/>
        </w:rPr>
        <w:t xml:space="preserve">أعيني جودا بالمدامع </w:t>
      </w:r>
      <w:r>
        <w:rPr>
          <w:rStyle w:val="FootnoteAnchor"/>
          <w:rtl w:val="true"/>
        </w:rPr>
        <w:footnoteReference w:id="554"/>
      </w:r>
      <w:r>
        <w:rPr>
          <w:rFonts w:ascii="Amiri" w:hAnsi="Amiri" w:eastAsia="Amiri" w:cs="Amiri"/>
          <w:color w:val="111111"/>
          <w:sz w:val="28"/>
          <w:sz w:val="28"/>
          <w:szCs w:val="28"/>
          <w:rtl w:val="true"/>
          <w:lang w:bidi="ar-SA"/>
        </w:rPr>
        <w:t>واسكبا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من دهى </w:t>
      </w:r>
      <w:r>
        <w:rPr>
          <w:rStyle w:val="FootnoteAnchor"/>
          <w:rtl w:val="true"/>
        </w:rPr>
        <w:footnoteReference w:id="555"/>
      </w:r>
      <w:r>
        <w:rPr>
          <w:rFonts w:ascii="Amiri" w:hAnsi="Amiri" w:eastAsia="Amiri" w:cs="Amiri"/>
          <w:color w:val="111111"/>
          <w:sz w:val="28"/>
          <w:sz w:val="28"/>
          <w:szCs w:val="28"/>
          <w:rtl w:val="true"/>
          <w:lang w:bidi="ar-SA"/>
        </w:rPr>
        <w:t>عرش الجليل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أنف الدين والمجد أجدعا </w:t>
      </w:r>
      <w:r>
        <w:rPr>
          <w:rStyle w:val="FootnoteAnchor"/>
          <w:rtl w:val="true"/>
        </w:rPr>
        <w:footnoteReference w:id="556"/>
      </w:r>
      <w:bookmarkStart w:id="476" w:name="pg8981_85802"/>
    </w:p>
    <w:p>
      <w:pPr>
        <w:pStyle w:val="BookText"/>
        <w:rPr/>
      </w:pPr>
      <w:bookmarkEnd w:id="476"/>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عنا شاحط الدار أشسعا</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الناعي جدّدت حزننا بأبي عبد الله علیه السلام ، وخدشت منا قروحاً لما تندمل ، فمن أنت يرحمك الله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w:t>
      </w:r>
      <w:r>
        <w:rPr>
          <w:rStyle w:val="FootnoteAnchor"/>
          <w:rtl w:val="true"/>
        </w:rPr>
        <w:footnoteReference w:id="557"/>
      </w:r>
      <w:r>
        <w:rPr>
          <w:rFonts w:ascii="IRNazanin" w:hAnsi="IRNazanin" w:eastAsia="IRNazanin"/>
          <w:color w:val="111111"/>
          <w:sz w:val="28"/>
          <w:sz w:val="28"/>
          <w:szCs w:val="28"/>
          <w:rtl w:val="true"/>
          <w:lang w:bidi="fa-IR"/>
        </w:rPr>
        <w:t xml:space="preserve">وجهني مولاي علي بن الحسين، وهو نازل موضع كذا وكذا مع عيال أبي عبد الله الحسين علیه السلام ونسائه </w:t>
      </w:r>
      <w:r>
        <w:rPr>
          <w:rFonts w:eastAsia="IRNazanin" w:cs="IRNazanin"/>
          <w:color w:val="111111"/>
          <w:sz w:val="28"/>
          <w:szCs w:val="28"/>
          <w:rtl w:val="true"/>
          <w:lang w:bidi="fa-IR"/>
        </w:rPr>
        <w:t>.</w:t>
      </w:r>
    </w:p>
    <w:p>
      <w:pPr>
        <w:pStyle w:val="Heading3"/>
        <w:numPr>
          <w:ilvl w:val="2"/>
          <w:numId w:val="1"/>
        </w:numPr>
        <w:rPr/>
      </w:pPr>
      <w:bookmarkStart w:id="477" w:name="__RefHeading___Toc1770310_2870459653"/>
      <w:bookmarkStart w:id="478" w:name="_Toc166"/>
      <w:bookmarkEnd w:id="477"/>
      <w:r>
        <w:rPr>
          <w:rtl w:val="true"/>
        </w:rPr>
        <w:t>الناس يعزون الإمام السجاد</w:t>
      </w:r>
      <w:bookmarkEnd w:id="4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مكاني وبادروا ، فضربتُ فرسي حتى رجعت إليهم فوجدتُ الناس قد أخذوا الطرق والمواضع ، فنزلتُ عن فرسي وتخطيت رقاب الناس ، حتى قربتُ من باب الفسطاط، وكان علي بن الحسين داخلاً، فخرج ومعه خرقة يمسح بها دموعه ، وخلفه خادم معه كرسي ، فوضعه له وجلس عليه وهو لا يتمالك من العبرة، فارتفعت أصوات الناس بالبكاء وحنين الجواري ،والنساء ، والناس </w:t>
      </w:r>
      <w:r>
        <w:rPr>
          <w:rStyle w:val="FootnoteAnchor"/>
          <w:rtl w:val="true"/>
        </w:rPr>
        <w:footnoteReference w:id="558"/>
      </w:r>
      <w:r>
        <w:rPr>
          <w:rFonts w:ascii="Amiri" w:hAnsi="Amiri" w:eastAsia="Amiri" w:cs="Amiri"/>
          <w:color w:val="111111"/>
          <w:sz w:val="28"/>
          <w:sz w:val="28"/>
          <w:szCs w:val="28"/>
          <w:rtl w:val="true"/>
          <w:lang w:bidi="ar-SA"/>
        </w:rPr>
        <w:t xml:space="preserve">من كلّ ناحية يعزّونه ، فضحت تلك البقعة ضجّة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بيده أن اسكتوا </w:t>
      </w:r>
      <w:r>
        <w:rPr>
          <w:rStyle w:val="FootnoteAnchor"/>
          <w:rtl w:val="true"/>
        </w:rPr>
        <w:footnoteReference w:id="559"/>
      </w:r>
      <w:r>
        <w:rPr>
          <w:rFonts w:ascii="Amiri" w:hAnsi="Amiri" w:eastAsia="Amiri" w:cs="Amiri"/>
          <w:color w:val="111111"/>
          <w:sz w:val="28"/>
          <w:sz w:val="28"/>
          <w:szCs w:val="28"/>
          <w:rtl w:val="true"/>
          <w:lang w:bidi="ar-SA"/>
        </w:rPr>
        <w:t xml:space="preserve">، فسكنت فورتهم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770312_2870459653"/>
      <w:bookmarkStart w:id="480" w:name="_Toc167"/>
      <w:bookmarkEnd w:id="479"/>
      <w:r>
        <w:rPr>
          <w:rtl w:val="true"/>
        </w:rPr>
        <w:t>خطبة الإمام السجاد</w:t>
      </w:r>
      <w:bookmarkEnd w:id="48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 الرحمن الرحيم ، مالك يوم الدين بارى الخلائق أجمعين، الذي بَعُدَ فارتفع في السموات العلى، وقرب فشهد النجوى، نحمده على عظائم الأمور ، وفجائع الدهور ، وألم الفواجع ، ومضاضة اللواذع، وجليل الرزء، وعظيم المصائب الفاظعة الكاظة الفادحة الجائحة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القوم </w:t>
      </w:r>
      <w:r>
        <w:rPr>
          <w:rStyle w:val="FootnoteAnchor"/>
          <w:rtl w:val="true"/>
        </w:rPr>
        <w:footnoteReference w:id="560"/>
      </w:r>
      <w:r>
        <w:rPr>
          <w:rFonts w:ascii="IRNazanin" w:hAnsi="IRNazanin" w:eastAsia="IRNazanin"/>
          <w:color w:val="111111"/>
          <w:sz w:val="28"/>
          <w:sz w:val="28"/>
          <w:szCs w:val="28"/>
          <w:rtl w:val="true"/>
          <w:lang w:bidi="fa-IR"/>
        </w:rPr>
        <w:t xml:space="preserve">، إن الله تعالى وله الحمد ابتلانا بمصائب جليلة، وثلمة في الاسلام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أبو عبد الله علیه السلام و عترته ، وسبي نساؤه وصبيته ، وداروا برأسه في البلدان من فوق عامل السنان، وهذه الرزيّة التي لا مثلها </w:t>
      </w:r>
      <w:r>
        <w:rPr>
          <w:rStyle w:val="FootnoteAnchor"/>
          <w:rtl w:val="true"/>
        </w:rPr>
        <w:footnoteReference w:id="561"/>
      </w:r>
      <w:r>
        <w:rPr>
          <w:rFonts w:ascii="Amiri" w:hAnsi="Amiri" w:eastAsia="Amiri" w:cs="Amiri"/>
          <w:color w:val="111111"/>
          <w:sz w:val="28"/>
          <w:sz w:val="28"/>
          <w:szCs w:val="28"/>
          <w:rtl w:val="true"/>
          <w:lang w:bidi="ar-SA"/>
        </w:rPr>
        <w:t xml:space="preserve">رزيّة أيها الناس ، فأي رجالاتٍ منكم يسرون بعد قتله ؟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أم أيّة عين منكم تحبس دمعها وتضنّ عن انهمالها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بكتِ السبع الشداد لقتله ، وبكت البحار بأمواجها ، والسموات بأركانها ، والأرض بأرجائها، والأشجار بأغصانها، والحيتان في لحج </w:t>
      </w:r>
      <w:r>
        <w:rPr>
          <w:rStyle w:val="FootnoteAnchor"/>
          <w:rtl w:val="true"/>
        </w:rPr>
        <w:footnoteReference w:id="563"/>
      </w:r>
      <w:r>
        <w:rPr>
          <w:rFonts w:ascii="Amiri" w:hAnsi="Amiri" w:eastAsia="Amiri" w:cs="Amiri"/>
          <w:color w:val="111111"/>
          <w:sz w:val="28"/>
          <w:sz w:val="28"/>
          <w:szCs w:val="28"/>
          <w:rtl w:val="true"/>
          <w:lang w:bidi="ar-SA"/>
        </w:rPr>
        <w:t>البحار، والملائكة المقربون وأهل السموات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أي قلب لا ينصدع </w:t>
      </w:r>
      <w:r>
        <w:rPr>
          <w:rStyle w:val="FootnoteAnchor"/>
          <w:rtl w:val="true"/>
        </w:rPr>
        <w:footnoteReference w:id="564"/>
      </w:r>
      <w:r>
        <w:rPr>
          <w:rFonts w:ascii="Amiri" w:hAnsi="Amiri" w:eastAsia="Amiri" w:cs="Amiri"/>
          <w:color w:val="111111"/>
          <w:sz w:val="28"/>
          <w:sz w:val="28"/>
          <w:szCs w:val="28"/>
          <w:rtl w:val="true"/>
          <w:lang w:bidi="ar-SA"/>
        </w:rPr>
        <w:t xml:space="preserve">لقتله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 فؤادٍ لا يحنّ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أتي سمع يسمع </w:t>
      </w:r>
      <w:r>
        <w:rPr>
          <w:rStyle w:val="FootnoteAnchor"/>
          <w:rtl w:val="true"/>
        </w:rPr>
        <w:footnoteReference w:id="565"/>
      </w:r>
      <w:r>
        <w:rPr>
          <w:rFonts w:ascii="Amiri" w:hAnsi="Amiri" w:eastAsia="Amiri" w:cs="Amiri"/>
          <w:color w:val="111111"/>
          <w:sz w:val="28"/>
          <w:sz w:val="28"/>
          <w:szCs w:val="28"/>
          <w:rtl w:val="true"/>
          <w:lang w:bidi="ar-SA"/>
        </w:rPr>
        <w:t>هذه الثلمة التي ثلمت في الاسلام ولا يصم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أصبحنا مطرودين مشردين مذودين شاسعين عن الأمصار، كأننا أولاد ترك أو كابل </w:t>
      </w:r>
      <w:r>
        <w:rPr>
          <w:rStyle w:val="FootnoteAnchor"/>
          <w:rtl w:val="true"/>
        </w:rPr>
        <w:footnoteReference w:id="566"/>
      </w:r>
      <w:r>
        <w:rPr>
          <w:rFonts w:ascii="Amiri" w:hAnsi="Amiri" w:eastAsia="Amiri" w:cs="Amiri"/>
          <w:color w:val="111111"/>
          <w:sz w:val="28"/>
          <w:sz w:val="28"/>
          <w:szCs w:val="28"/>
          <w:rtl w:val="true"/>
          <w:lang w:bidi="ar-SA"/>
        </w:rPr>
        <w:t xml:space="preserve">، من غير جرم اجتر مناه ، ولا مكروه ارتكبناه ، ولا ثلمةٍ في الاسلام ثلمناها ، ما سمعنا بهذا في آبائنا الأولين ، إن هذا إلّا اختلاق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 لو أن النبي صلی الله علیه و آله وسلم تقدم إليهم في قتالنا كما تقدّم إليهم في الوصاية </w:t>
      </w:r>
      <w:r>
        <w:rPr>
          <w:rStyle w:val="FootnoteAnchor"/>
          <w:rtl w:val="true"/>
        </w:rPr>
        <w:footnoteReference w:id="567"/>
      </w:r>
      <w:r>
        <w:rPr>
          <w:rFonts w:ascii="IRNazanin" w:hAnsi="IRNazanin" w:eastAsia="IRNazanin"/>
          <w:color w:val="111111"/>
          <w:sz w:val="28"/>
          <w:sz w:val="28"/>
          <w:szCs w:val="28"/>
          <w:rtl w:val="true"/>
          <w:lang w:bidi="fa-IR"/>
        </w:rPr>
        <w:t xml:space="preserve">بنا لما </w:t>
      </w:r>
      <w:bookmarkStart w:id="481" w:name="pg8981_85804"/>
    </w:p>
    <w:p>
      <w:pPr>
        <w:pStyle w:val="BookText"/>
        <w:rPr/>
      </w:pPr>
      <w:bookmarkEnd w:id="481"/>
      <w:r>
        <w:rPr>
          <w:rFonts w:ascii="IRNazanin" w:hAnsi="IRNazanin" w:eastAsia="IRNazanin"/>
          <w:color w:val="111111"/>
          <w:sz w:val="28"/>
          <w:sz w:val="28"/>
          <w:szCs w:val="28"/>
          <w:rtl w:val="true"/>
          <w:lang w:bidi="fa-IR"/>
        </w:rPr>
        <w:t xml:space="preserve">زادوا </w:t>
      </w:r>
      <w:r>
        <w:rPr>
          <w:rStyle w:val="FootnoteAnchor"/>
          <w:rtl w:val="true"/>
        </w:rPr>
        <w:footnoteReference w:id="568"/>
      </w:r>
      <w:r>
        <w:rPr>
          <w:rFonts w:ascii="Amiri" w:hAnsi="Amiri" w:eastAsia="Amiri" w:cs="Amiri"/>
          <w:color w:val="111111"/>
          <w:sz w:val="28"/>
          <w:sz w:val="28"/>
          <w:szCs w:val="28"/>
          <w:rtl w:val="true"/>
          <w:lang w:bidi="ar-SA"/>
        </w:rPr>
        <w:t>على ما فعلوا بنا ، فإنا لله وإنا إليه راجعون، من مصيبة ما أعظمها وأوجعها وأفجعها وأكفّها وأفظعها وأمرها وأفدحها ، فعند الله نحتسب فيها أصابنا وابلغ بنا ، إنه عزيز ذو انتقام</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770314_2870459653"/>
      <w:bookmarkStart w:id="483" w:name="_Toc168"/>
      <w:bookmarkEnd w:id="482"/>
      <w:r>
        <w:rPr>
          <w:rtl w:val="true"/>
        </w:rPr>
        <w:t>اعتذار صوحان بن صعصعة</w:t>
      </w:r>
      <w:bookmarkEnd w:id="483"/>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إليه صلوات الله عليه بما عنده من زمانة رجليه،فأجابه بقبول معذرته وحسن الظن به وشكر له وترحّم على أبيه </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770316_2870459653"/>
      <w:bookmarkStart w:id="485" w:name="_Toc169"/>
      <w:bookmarkEnd w:id="484"/>
      <w:r>
        <w:rPr>
          <w:rtl w:val="true"/>
        </w:rPr>
        <w:t>ما قاله ابن طاووس في خاتمة كتابه من نوح المنازل لفقد حماتها</w:t>
      </w:r>
      <w:bookmarkEnd w:id="485"/>
    </w:p>
    <w:p>
      <w:pPr>
        <w:pStyle w:val="BookText"/>
        <w:rPr/>
      </w:pPr>
      <w:r>
        <w:rPr>
          <w:rFonts w:ascii="Amiri" w:hAnsi="Amiri" w:eastAsia="Amiri" w:cs="Amiri"/>
          <w:color w:val="111111"/>
          <w:sz w:val="28"/>
          <w:sz w:val="28"/>
          <w:szCs w:val="28"/>
          <w:rtl w:val="true"/>
          <w:lang w:bidi="ar-SA"/>
        </w:rPr>
        <w:t xml:space="preserve">قال علي بن موسى بن جعفر بن محمد بن طاووس جامع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صلوات الله عليه رحل إلى المدينة بأهله وعياله ، ونظر إلى منازل قومه ورجاله ، فوجد تلك المنازل تنوح بلسان أحوالها، وتبوح بإعلان الدموع وإرسالها ، لفقد حماتها ورجالها ، وتندب عليهم ندب الثواكل ، وتسأل عنهم أهل المناهل ، وتهيج أحزانه على مصارع قتلاه ، وتنادي لأجلهم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وتقول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أعينوني على النياحة والعويل، وساعدوني على المصاب الجليل فانّ القوم الذين أندب لفراقهم وأحن إلى كرم أخلاقهم كانوا سمار ليلي ونهاري، وأنوار ظلمي وأسحاري، وأطناب شرفي وافتخاري ، وأسباب قوتي وانتصاري، والخلف من شموسي وأقماري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ليلةٍ شردوا بإكرامهم </w:t>
      </w:r>
      <w:r>
        <w:rPr>
          <w:rStyle w:val="FootnoteAnchor"/>
          <w:rtl w:val="true"/>
        </w:rPr>
        <w:footnoteReference w:id="571"/>
      </w:r>
      <w:r>
        <w:rPr>
          <w:rFonts w:ascii="Amiri" w:hAnsi="Amiri" w:eastAsia="Amiri" w:cs="Amiri"/>
          <w:color w:val="111111"/>
          <w:sz w:val="28"/>
          <w:sz w:val="28"/>
          <w:szCs w:val="28"/>
          <w:rtl w:val="true"/>
          <w:lang w:bidi="ar-SA"/>
        </w:rPr>
        <w:t>وحشتي ، وشيدوا بإنعامهم حرمتي ، وأسمعوني مناجاة ،أسحارهم ، وأمتعوني بإيداع أسرارهم ؟</w:t>
      </w:r>
    </w:p>
    <w:p>
      <w:pPr>
        <w:pStyle w:val="BookText"/>
        <w:rPr/>
      </w:pPr>
      <w:r>
        <w:rPr>
          <w:rFonts w:ascii="Amiri" w:hAnsi="Amiri" w:eastAsia="Amiri" w:cs="Amiri"/>
          <w:color w:val="111111"/>
          <w:sz w:val="28"/>
          <w:sz w:val="28"/>
          <w:szCs w:val="28"/>
          <w:rtl w:val="true"/>
          <w:lang w:bidi="ar-SA"/>
        </w:rPr>
        <w:t>وكم يوم عمّروا ربعي بمحافلهم، وعطر وا طبعي بفضائلهم، وأورقوا عودي بماء عهودهم ، وأذهبوا نحوسى بناء سعودهم ؟</w:t>
      </w:r>
    </w:p>
    <w:p>
      <w:pPr>
        <w:pStyle w:val="BookText"/>
        <w:rPr/>
      </w:pPr>
      <w:r>
        <w:rPr>
          <w:rFonts w:ascii="Amiri" w:hAnsi="Amiri" w:eastAsia="Amiri" w:cs="Amiri"/>
          <w:color w:val="111111"/>
          <w:sz w:val="28"/>
          <w:sz w:val="28"/>
          <w:szCs w:val="28"/>
          <w:rtl w:val="true"/>
          <w:lang w:bidi="ar-SA"/>
        </w:rPr>
        <w:t>وكم غرسوالي من المناقب، وحرسوا محلى من النوائب ؟</w:t>
      </w:r>
    </w:p>
    <w:p>
      <w:pPr>
        <w:pStyle w:val="BookText"/>
        <w:rPr/>
      </w:pPr>
      <w:r>
        <w:rPr>
          <w:rFonts w:ascii="Amiri" w:hAnsi="Amiri" w:eastAsia="Amiri" w:cs="Amiri"/>
          <w:color w:val="111111"/>
          <w:sz w:val="28"/>
          <w:sz w:val="28"/>
          <w:szCs w:val="28"/>
          <w:rtl w:val="true"/>
          <w:lang w:bidi="ar-SA"/>
        </w:rPr>
        <w:t>وكم أصبحتُ بهم أتشرف على المنازل والقصور، وأميس في ثوب الجذل والسرور ؟</w:t>
      </w:r>
    </w:p>
    <w:p>
      <w:pPr>
        <w:pStyle w:val="BookText"/>
        <w:rPr/>
      </w:pPr>
      <w:r>
        <w:rPr>
          <w:rFonts w:ascii="Amiri" w:hAnsi="Amiri" w:eastAsia="Amiri" w:cs="Amiri"/>
          <w:color w:val="111111"/>
          <w:sz w:val="28"/>
          <w:sz w:val="28"/>
          <w:szCs w:val="28"/>
          <w:rtl w:val="true"/>
          <w:lang w:bidi="ar-SA"/>
        </w:rPr>
        <w:t xml:space="preserve">وكم أعاشوا في شعابي من أموات الدهور، وكم انتاشوا على أعتابي من رفات </w:t>
      </w:r>
      <w:r>
        <w:rPr>
          <w:rStyle w:val="FootnoteAnchor"/>
          <w:rtl w:val="true"/>
        </w:rPr>
        <w:footnoteReference w:id="572"/>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فقصدني فيهم سهم الحمام ، وحسدني عليهم حكم الأيام ، فأصبحوا غرباء بين الأعداء، وغرضاً لسهام الإعتداء، وأصبحتِ المكارم تقطع بقطع أناملهم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 تشكو لفقد شمائلهم ، والمحاسن تزول بزوال أعضائهم ، والأحكام تنوح لوحشة أرجائهم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من ورع أريق دمه في تلك الحروب ، وكمال نكس علمه بتلك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عُدِمْتُ مساعدة أهل المعقول ، وخذلني عند المصاب جهل العقول، فإنّ لي مسعداً من السنن الدارسة والأعلام الطامسة ، فإنها تندب كندبي وتجد مثل وجدى وكربي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سمعتم كيف ينوح عليهم لسان حال الصلوات، ويحن إليهم إنسان </w:t>
      </w:r>
    </w:p>
    <w:p>
      <w:pPr>
        <w:pStyle w:val="BookText"/>
        <w:rPr/>
      </w:pPr>
      <w:r>
        <w:rPr>
          <w:rFonts w:ascii="Amiri" w:hAnsi="Amiri" w:eastAsia="Amiri" w:cs="Amiri"/>
          <w:color w:val="111111"/>
          <w:sz w:val="28"/>
          <w:sz w:val="28"/>
          <w:szCs w:val="28"/>
          <w:rtl w:val="true"/>
          <w:lang w:bidi="ar-SA"/>
        </w:rPr>
        <w:t xml:space="preserve">الخلوات ، وتشتاقهم طوية المكارم، وترتاح إليهم أندية الأكارم ، وتبكيهم محاريب المساجد، وتناديهم ميازيب الفوائد </w:t>
      </w:r>
      <w:r>
        <w:rPr>
          <w:rStyle w:val="FootnoteAnchor"/>
          <w:rtl w:val="true"/>
        </w:rPr>
        <w:footnoteReference w:id="573"/>
      </w:r>
      <w:r>
        <w:rPr>
          <w:rFonts w:ascii="Amiri" w:hAnsi="Amiri" w:eastAsia="Amiri" w:cs="Amiri"/>
          <w:color w:val="111111"/>
          <w:sz w:val="28"/>
          <w:sz w:val="28"/>
          <w:szCs w:val="28"/>
          <w:rtl w:val="true"/>
          <w:lang w:bidi="ar-SA"/>
        </w:rPr>
        <w:t>، لشجاكم سماع تلك الواعية النازلة ، وعرفتم تقصيركم في هذه المصيبة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 لو رأيتم وجدي وانكساري وخلق مجالسي وآثاري ، لرأيتم ما يوجع قلب الصبور ويهيج أحزان الصدور ، ولقد شمت بي من كان يحسدني من الديار وظفرت بي أكفّ الأخطار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فياشوقاه إلى منزل سكنوه ، ومنهل </w:t>
      </w:r>
      <w:r>
        <w:rPr>
          <w:rStyle w:val="FootnoteAnchor"/>
          <w:rtl w:val="true"/>
        </w:rPr>
        <w:footnoteReference w:id="574"/>
      </w:r>
      <w:r>
        <w:rPr>
          <w:rFonts w:ascii="Amiri" w:hAnsi="Amiri" w:eastAsia="Amiri" w:cs="Amiri"/>
          <w:color w:val="111111"/>
          <w:sz w:val="28"/>
          <w:sz w:val="28"/>
          <w:szCs w:val="28"/>
          <w:rtl w:val="true"/>
          <w:lang w:bidi="ar-SA"/>
        </w:rPr>
        <w:t xml:space="preserve">أقاموا عنده واستوطنوه ، ليتني كنتُ إنساناً أقيهم حزّ السيوف، وأدفع عنهم حرّ الحتوف ، وأحول بينهم وبين أهل الشنآن </w:t>
      </w:r>
      <w:r>
        <w:rPr>
          <w:rStyle w:val="FootnoteAnchor"/>
          <w:rtl w:val="true"/>
        </w:rPr>
        <w:footnoteReference w:id="575"/>
      </w:r>
      <w:r>
        <w:rPr>
          <w:rFonts w:ascii="IRNazanin" w:hAnsi="IRNazanin" w:eastAsia="IRNazanin"/>
          <w:color w:val="111111"/>
          <w:sz w:val="28"/>
          <w:sz w:val="28"/>
          <w:szCs w:val="28"/>
          <w:rtl w:val="true"/>
          <w:lang w:bidi="fa-IR"/>
        </w:rPr>
        <w:t xml:space="preserve">، وأردّ عنهم سهام العدوان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وهلّا إذ فاتني شرف تلك المواساة الواجبة ، كنتُ محلاً لضم جسومهم الشاحبة ، وأهلاً لحفظ شمائلهم من البلاء ، ومصوناً من روعة هذا الهجر والقلاء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فآه ثمّ آه ، لو كنت مخطاً لتلك الأجساد ومحطاً لنفوس أولئك الأجواد ، لبذلتُ في حفظها غاية المجهود، ووفيتُ لها بقديم العهود ، وقضيتُ لها بعض الحقوق الأوائل ، ووقيتها جهدي من وقع تلك الجنادل ، وخدمتها خدمة العبد المطيع ، وبذلتُ لها جهد المستطيع ، وفرشت لتلك الخدود والأوصال فراش الإكرام والإجلال ، وكنتُ أبلغ منيتي من اعتناقها ، وأنوّر ظلمتي بإشراقها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فياشوقاه إلى تلك الأماني ويا قلقاه لغيبة أهلي وسكاني ، فكلّ حنين يقصر عن حنيني ، وكلّ دواء غيرهم لا يشفيني، وها أنا قد لبست لفقدهم أثواب </w:t>
      </w:r>
      <w:bookmarkStart w:id="486" w:name="pg8981_85807"/>
    </w:p>
    <w:p>
      <w:pPr>
        <w:pStyle w:val="BookText"/>
        <w:rPr/>
      </w:pPr>
      <w:bookmarkEnd w:id="486"/>
      <w:r>
        <w:rPr>
          <w:rFonts w:ascii="Amiri" w:hAnsi="Amiri" w:eastAsia="Amiri" w:cs="Amiri"/>
          <w:color w:val="111111"/>
          <w:sz w:val="28"/>
          <w:sz w:val="28"/>
          <w:szCs w:val="28"/>
          <w:rtl w:val="true"/>
          <w:lang w:bidi="ar-SA"/>
        </w:rPr>
        <w:t>الأحزان، وأنستُ من بعدهم بجلباب الأشجان ، ويئست أن يلم بي التجلّد والصبر، وقلت يا سلوة الأيام موعدك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ابن قتة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وهو سليمان بن فتة العدوي التيمي، مولى بني تيم بن مرة، توفي بدمشق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منقطعاً إلى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قتة اسم أمه ، وذكره أيضاً في أدب الطف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رحمة الله عليه ، وقد بكى على المنازل المشار إليها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على أبيات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فلا يُبعد الله الديارَ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أصبحت منهم برغمي </w:t>
      </w:r>
      <w:r>
        <w:rPr>
          <w:rStyle w:val="FootnoteAnchor"/>
          <w:rtl w:val="true"/>
        </w:rPr>
        <w:footnoteReference w:id="577"/>
      </w:r>
      <w:r>
        <w:rPr>
          <w:rFonts w:ascii="Amiri" w:hAnsi="Amiri" w:eastAsia="Amiri" w:cs="Amiri"/>
          <w:color w:val="111111"/>
          <w:sz w:val="28"/>
          <w:sz w:val="28"/>
          <w:szCs w:val="28"/>
          <w:rtl w:val="true"/>
          <w:lang w:bidi="ar-SA"/>
        </w:rPr>
        <w:t>تخلتِ</w:t>
      </w:r>
    </w:p>
    <w:p>
      <w:pPr>
        <w:pStyle w:val="BookText"/>
        <w:rPr/>
      </w:pPr>
      <w:r>
        <w:rPr>
          <w:rFonts w:ascii="Amiri" w:hAnsi="Amiri" w:eastAsia="Amiri" w:cs="Amiri"/>
          <w:color w:val="111111"/>
          <w:sz w:val="28"/>
          <w:sz w:val="28"/>
          <w:szCs w:val="28"/>
          <w:rtl w:val="true"/>
          <w:lang w:bidi="ar-SA"/>
        </w:rPr>
        <w:t>ألا إنّ قتلى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أذلّت رقاب المسلمين فذلّتِ</w:t>
      </w:r>
    </w:p>
    <w:p>
      <w:pPr>
        <w:pStyle w:val="BookText"/>
        <w:rPr/>
      </w:pPr>
      <w:r>
        <w:rPr>
          <w:rFonts w:ascii="Amiri" w:hAnsi="Amiri" w:eastAsia="Amiri" w:cs="Amiri"/>
          <w:color w:val="111111"/>
          <w:sz w:val="28"/>
          <w:sz w:val="28"/>
          <w:szCs w:val="28"/>
          <w:rtl w:val="true"/>
          <w:lang w:bidi="ar-SA"/>
        </w:rPr>
        <w:t>وكانوا غياثاً ثم أضحوا 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ألم تر أنّ الشمس أضحت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فاسلك أيها السامع بهذا المصاب مسلك القدوة من حملة الكتاب</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770318_2870459653"/>
      <w:bookmarkStart w:id="488" w:name="_Toc170"/>
      <w:bookmarkEnd w:id="487"/>
      <w:r>
        <w:rPr>
          <w:rtl w:val="true"/>
        </w:rPr>
        <w:t>بكاء الإمام السجاد على أبيه</w:t>
      </w:r>
      <w:bookmarkEnd w:id="4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مولانا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الحلم الذي لا يبلغ الوصف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كثير البكاء لتلك البلوى ، عظيم البث والشكوى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 الصادق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زين العابدين علیه السلام بكى على أبيه أربعين سنة ، صائماً نهاره قائماً ليله ، فإذا حضره الإفطار جاء غلامه بطعامه وشرابه فيضعه بين يديه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مولاي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جائعاً، قتل ابن رسول الله عطشاناً ، فلا يزال يكرر ذلك ويبكي حتى يبل طعامه من دموعه </w:t>
      </w:r>
    </w:p>
    <w:p>
      <w:pPr>
        <w:pStyle w:val="BookText"/>
        <w:rPr/>
      </w:pPr>
      <w:r>
        <w:rPr>
          <w:rFonts w:ascii="Amiri" w:hAnsi="Amiri" w:eastAsia="Amiri" w:cs="Amiri"/>
          <w:color w:val="111111"/>
          <w:sz w:val="28"/>
          <w:sz w:val="28"/>
          <w:szCs w:val="28"/>
          <w:rtl w:val="true"/>
          <w:lang w:bidi="ar-SA"/>
        </w:rPr>
        <w:t>ويمتزج شرابه منها ، فلم يزل كذلك حتى لحق بالله عزّ وجلّ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وحدث مولى علیه السلام أنه برز إلى الصحراء يوماً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 فوجدته قد سجد على حجارة خشنة، فوقفتُ وأنا أسمع شهيقه وبكاءه، وأحصيت عليه ألف مرة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إيماناً وصدقاً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من سجوده ، وأن لحيته ووجهه قد غمرا من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أما آن لحزنك أن ينقضى ؟ ولبكائك أن يقل ؟</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 إنّ يعقوب بن إسحاق بن إبراهيم علیه السلام كان نبياً ابن نبي ابن نبي له اثنى عشر ابناً، فغيّب الله سبحانه واحداً منهم فشاب رأسه من الحزن واحد ودب ظهره من الغم والهم وذهب بصره من البكاء وابنه </w:t>
      </w:r>
      <w:r>
        <w:rPr>
          <w:rStyle w:val="FootnoteAnchor"/>
          <w:rtl w:val="true"/>
        </w:rPr>
        <w:footnoteReference w:id="578"/>
      </w:r>
      <w:r>
        <w:rPr>
          <w:rFonts w:ascii="Amiri" w:hAnsi="Amiri" w:eastAsia="Amiri" w:cs="Amiri"/>
          <w:color w:val="111111"/>
          <w:sz w:val="28"/>
          <w:sz w:val="28"/>
          <w:szCs w:val="28"/>
          <w:rtl w:val="true"/>
          <w:lang w:bidi="ar-SA"/>
        </w:rPr>
        <w:t xml:space="preserve">حي في دار الدنيا ، وأنا رأيت </w:t>
      </w:r>
      <w:r>
        <w:rPr>
          <w:rStyle w:val="FootnoteAnchor"/>
          <w:rtl w:val="true"/>
        </w:rPr>
        <w:footnoteReference w:id="579"/>
      </w:r>
      <w:r>
        <w:rPr>
          <w:rFonts w:ascii="Amiri" w:hAnsi="Amiri" w:eastAsia="Amiri" w:cs="Amiri"/>
          <w:color w:val="111111"/>
          <w:sz w:val="28"/>
          <w:sz w:val="28"/>
          <w:szCs w:val="28"/>
          <w:rtl w:val="true"/>
          <w:lang w:bidi="ar-SA"/>
        </w:rPr>
        <w:t>أبي وأخي وسبعة عشر من أهل بيتي صرعى مقتولين ، فكيف ينقضي حزني ويقل 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أتمثل وأشير إليهم صلوات الله وسلامه عليهم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مخبر الملبسينا بانتزاحهم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من الحزن لا يبلى ويبلينا</w:t>
      </w:r>
    </w:p>
    <w:p>
      <w:pPr>
        <w:pStyle w:val="BookText"/>
        <w:rPr/>
      </w:pPr>
      <w:r>
        <w:rPr>
          <w:rFonts w:ascii="Amiri" w:hAnsi="Amiri" w:eastAsia="Amiri" w:cs="Amiri"/>
          <w:color w:val="111111"/>
          <w:sz w:val="28"/>
          <w:sz w:val="28"/>
          <w:szCs w:val="28"/>
          <w:rtl w:val="true"/>
          <w:lang w:bidi="ar-SA"/>
        </w:rPr>
        <w:t>إنّ الزمان الذي قد كان يضحكنا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بقربهم صار بالتفريق يبكينا</w:t>
      </w:r>
    </w:p>
    <w:p>
      <w:pPr>
        <w:pStyle w:val="BookText"/>
        <w:rPr/>
      </w:pPr>
      <w:r>
        <w:rPr>
          <w:rFonts w:ascii="Amiri" w:hAnsi="Amiri" w:eastAsia="Amiri" w:cs="Amiri"/>
          <w:color w:val="111111"/>
          <w:sz w:val="28"/>
          <w:sz w:val="28"/>
          <w:szCs w:val="28"/>
          <w:rtl w:val="true"/>
          <w:lang w:bidi="ar-SA"/>
        </w:rPr>
        <w:t>حالت لفقدانهم أيامنا فغدت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 وكانت بهم بيضاً ليالينا</w:t>
      </w:r>
    </w:p>
    <w:p>
      <w:pPr>
        <w:pStyle w:val="BookText"/>
        <w:rPr/>
      </w:pPr>
      <w:r>
        <w:rPr>
          <w:rFonts w:ascii="Amiri" w:hAnsi="Amiri" w:eastAsia="Amiri" w:cs="Amiri"/>
          <w:color w:val="111111"/>
          <w:sz w:val="28"/>
          <w:sz w:val="28"/>
          <w:szCs w:val="28"/>
          <w:rtl w:val="true"/>
          <w:lang w:bidi="ar-SA"/>
        </w:rPr>
        <w:t xml:space="preserve">وهاهنا منتهى ما أردناه وآخر ما قصدناه ، ومن وقف على ترتيبه ورسمه مع اختصاره وصغر حجمه عرف تمييزه على أبناء جنسه وفهم فضيلته في نفسه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وصلاته وسلامه على محمد وآله الطيبين الطاهرين</w:t>
      </w:r>
      <w:r>
        <w:rPr>
          <w:rFonts w:eastAsia="Amiri" w:cs="Amiri" w:ascii="Amiri" w:hAnsi="Amiri"/>
          <w:color w:val="111111"/>
          <w:sz w:val="28"/>
          <w:szCs w:val="28"/>
          <w:rtl w:val="true"/>
          <w:lang w:bidi="ar-SA"/>
        </w:rPr>
        <w:t xml:space="preserve">. </w:t>
      </w:r>
      <w:bookmarkStart w:id="489" w:name="pg8981_85809"/>
    </w:p>
    <w:p>
      <w:pPr>
        <w:pStyle w:val="Heading2"/>
        <w:numPr>
          <w:ilvl w:val="1"/>
          <w:numId w:val="1"/>
        </w:numPr>
        <w:rPr/>
      </w:pPr>
      <w:bookmarkStart w:id="490" w:name="__RefHeading___Toc1770320_2870459653"/>
      <w:bookmarkStart w:id="491" w:name="_Toc171"/>
      <w:bookmarkEnd w:id="489"/>
      <w:bookmarkEnd w:id="490"/>
      <w:r>
        <w:rPr>
          <w:rtl w:val="true"/>
        </w:rPr>
        <w:t>الفهارس</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والكتب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البلدان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الخطب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المراجع بلا 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المراجع مع الواسطة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العام للكتاب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والكتب</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ابن رباح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ابن سنان الخفاجي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ابن فضيل الأزدي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ابن 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لهيعة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ابو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جناب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ابو عمر الزاهد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ابو عمرة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ابو محمد الواقدي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هرة الأزدي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أخنس بن مرثد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إسحاق بن حوبة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أسماء بن خارجة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الأسود بن حنظلة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الأسود بن خالد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أسيد بن مالك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أم كلثوم ابنت علي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بجدل بن سليم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بحر بن ریسان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بحر بن كعب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بحرية بنت المنذر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برير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بشير بن حذلم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بشير بن خزيم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بكير بن حمران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جابر بن يزيد الأودي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جميع بن الخلق الأودي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حبیب بن بدیل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حجار بين أبجر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بن يزيد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حرملة بن الكاهل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حسّان بن أسماء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الحسن بن الحسن المثى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الحصين بن نمير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حكيم بن طفيل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حمران بن مالك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حميد بن مسلم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حنظلة بن سعد الشبامي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خولي بن يزيد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دیلم بنت عمرو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الرباب بنت امرىء القيس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رجاء بن منقذ العبدي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رويحة بنت عمرو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زرارة بن خلج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زرعة بن شريك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زیاد بن عبید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زید بن موسیٰ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زینب بنت عقیل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سالم بن خيثمة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سعيد بن عبدالله الحنفى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سفيان بن وكيع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سلیمان بن صرد الخزاعي </w:t>
      </w:r>
      <w:r>
        <w:rPr>
          <w:rFonts w:eastAsia="IRNazanin" w:cs="IRNazanin"/>
          <w:color w:val="111111"/>
          <w:sz w:val="28"/>
          <w:szCs w:val="28"/>
          <w:lang w:bidi="fa-IR"/>
        </w:rPr>
        <w:t>103.102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سنان بن أنس النخعي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سويد بن عمر بن أبي المطاع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صالح بن وهب الجعفي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صالح بن وهب المزني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صخر بن قيس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صوحان بن صعصعة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طوعة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العباس بن عبدالمطلب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عبدالرحمن بن عبدربه الأنصاري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عبدالله بن عفيف الأزدي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عبدالله بن علي بن أبي طالب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عبدالله بن مسلم الباهلي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عبدالله بن وائل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عثمان بن علي بن أبي طالب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عروة بن قيس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علي بن الحسين الأكبر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بن موسى بن جعفر بن محمد بن طاووس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عمارة بن الوليد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عمر بن الحجاج الزبيدي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صبيح الصيداوي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عمرو بن الحجاج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عمر و بن حریث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عمر و بن الحسن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عمر و بن خالد الصيداوي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عمر و بن سعد بن العاص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عمرو بن قرضة الأنصاري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عمرو بن معدي كرب الزبيدي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134.133</w:t>
      </w:r>
    </w:p>
    <w:p>
      <w:pPr>
        <w:pStyle w:val="BookText"/>
        <w:rPr/>
      </w:pPr>
      <w:r>
        <w:rPr>
          <w:rFonts w:ascii="Amiri" w:hAnsi="Amiri" w:eastAsia="Amiri" w:cs="Amiri"/>
          <w:color w:val="111111"/>
          <w:sz w:val="28"/>
          <w:sz w:val="28"/>
          <w:szCs w:val="28"/>
          <w:rtl w:val="true"/>
          <w:lang w:bidi="ar-SA"/>
        </w:rPr>
        <w:t xml:space="preserve">فروة بن مسيك المرادي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الفلافس النهشلي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قيس بن الأشعث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النسر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محفر بن ثعلبة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محمد بن بشير الحضرمي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محمد بن الحسين البرسي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داود القمي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محمد بن زکریا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محمد بن عمير بن عطارد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المختار بن أبي عبيدة الثقفي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مسلم بن عمرو الباهلي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الحسين البرسي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منقذ بن مرة العبدي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مهیار بن مرزویه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هاني بن ثبيت الحضرمي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هاني بن عروة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هاني بن هاني السبيعي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هلال بن نافع البجلي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واحظ بن غانم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وهب بن حباب الكلبي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يزيد بن الحارث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يزيد بن مسعود النهشلي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معقل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البلدان والأماكن</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الجبانة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الحاجز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السبخة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عذيب الهجانات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النواويس </w:t>
      </w:r>
      <w:r>
        <w:rPr>
          <w:rFonts w:eastAsia="Amiri" w:cs="Amiri" w:ascii="Amiri" w:hAnsi="Amiri"/>
          <w:color w:val="111111"/>
          <w:sz w:val="28"/>
          <w:szCs w:val="28"/>
          <w:lang w:bidi="ar-SA"/>
        </w:rPr>
        <w:t>126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ورماح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النوائح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الخدود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يتوقّدُ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حذام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ومصدري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ومكردسِ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الدعامصا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فأفجعا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يرفعُ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بالتلف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تزميلا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والتنكيل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بكربلا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تشل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وأكرما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ويبلينا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يقريها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الخطب</w:t>
      </w:r>
    </w:p>
    <w:p>
      <w:pPr>
        <w:pStyle w:val="BookText"/>
        <w:rPr/>
      </w:pPr>
      <w:r>
        <w:rPr>
          <w:rFonts w:ascii="Amiri" w:hAnsi="Amiri" w:eastAsia="Amiri" w:cs="Amiri"/>
          <w:color w:val="111111"/>
          <w:sz w:val="28"/>
          <w:sz w:val="28"/>
          <w:szCs w:val="28"/>
          <w:rtl w:val="true"/>
          <w:lang w:bidi="ar-SA"/>
        </w:rPr>
        <w:t xml:space="preserve">خطبة النبي بأصحابه، يذكر فيها شهادة الإمام الحسين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خطبة سليمان بن صرد الخزاعي بأهل الكوفة عند سماعهم بوصول الحسين إلى مكة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خطبة يزيد بن مسعود النهشلي ببني تميم وبني حنظلة وبني سعد يدعوهم إلى نصرة الحسين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خطبة الامام الحسين لما عزم الخروج إلى العراق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خطبة قيس بن مسهر بالكوفة ، أعلمهم فيها بتوجه الحسين نحوهم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خطبة الإمام الحسين لما ضيّق عليهم الحرّ بالطريق، يذكر فيها ننكر الدنيا و إدبار معروفها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خطبة الإمام الحسين ، وفيها مناشدته لأصحاب ابن زياد يذكر هم فيها بنسبه وحسبه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خطبة الإمام الحسين بأصحابه، يذكر فيها رخصته لهم بالذهاب ، فان القوم لا يريدون غيره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خطبة الإمام الحسين بأصحاب عمر بن سعد يوبخهم فيها على فعلتهم وغدرهم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خطبة زينب بنت علي بأهل الكوفة بعد شهادة الإمام الحسين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خطبة فاطمة الصغرى بأهل الكوفة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خطبة أم كلثوم بأهل الكرمه، راجمة صوتها بالبكاء، تذكر فيها أبياتاً ترثي بها الحسين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خطبة الإمام السجاد بأهل الكوفة ، يعرفهم فيها نفسه، ويلومهم على الغدر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خطبة زينب بنت علي أمام يزيد ، تذكر فيها كفره وفسقه ، وأنه سيحاجج يوم القيامة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الإمام السجاد عند وصوله إلى المدينة والناس يعزّونه، يذكر فيها ما جرى عليهم من المصائب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المراجع بلا 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للشيخ محمد السماوي، مكتبة بصيرتي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للقاضي نور الله المرعشي التستري، مع تعليقات للسيد شهاب الدين المرعشي ،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ونقلنا بواسطته كثيراً من مصادر الباب الأول من 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الطف ، للسيد جواد شبر ، دار المرتضى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المؤتمر الألفي للشيخ المفيد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 لعلي بن محمد الجزري،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لخير الدين الزركلي، دار العلم للملايين بيروت</w:t>
      </w:r>
    </w:p>
    <w:p>
      <w:pPr>
        <w:pStyle w:val="BookText"/>
        <w:rPr/>
      </w:pPr>
      <w:r>
        <w:rPr>
          <w:rFonts w:ascii="Amiri" w:hAnsi="Amiri" w:eastAsia="Amiri" w:cs="Amiri"/>
          <w:color w:val="111111"/>
          <w:sz w:val="28"/>
          <w:sz w:val="28"/>
          <w:szCs w:val="28"/>
          <w:rtl w:val="true"/>
          <w:lang w:bidi="ar-SA"/>
        </w:rPr>
        <w:t xml:space="preserve">ونقلنا بواسطته كثيراً من مصادر 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المؤمنات لمحمد الحسون وأم علي مشكور ، إنتشارات أسوة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لابن ماكولا، مطبعة محمد أمين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 للسيد ابن طاووس، مؤسسة آل البيت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 أحمد بن يحيى ،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للشيخ محمد مهدي شمس الدين، الدار الإسلامية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 للعلامة الحلي، مؤسسة النشر الإسلامي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المجلسي، دار الكتب الاسلامية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لسلمان هادي الطعمة مؤسسة الأعلمى بيروت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ومقتله من كتاب الطبقات لابن سعد، مجلة تراثنا الصادرة عن </w:t>
      </w:r>
    </w:p>
    <w:p>
      <w:pPr>
        <w:pStyle w:val="BookText"/>
        <w:rPr/>
      </w:pPr>
      <w:r>
        <w:rPr>
          <w:rFonts w:ascii="Amiri" w:hAnsi="Amiri" w:eastAsia="Amiri" w:cs="Amiri"/>
          <w:color w:val="111111"/>
          <w:sz w:val="28"/>
          <w:sz w:val="28"/>
          <w:szCs w:val="28"/>
          <w:rtl w:val="true"/>
          <w:lang w:bidi="ar-SA"/>
        </w:rPr>
        <w:t xml:space="preserve">مؤسسة آل البيت قم ،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الحسين، للفضل بن الزبير الكوفي ، من أصحاب الإمام الباقر والصادق، مجلة تراثنا العدد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تقريبب المعارف، لأبي الصلاح الحلبي ، نسخة مخطوطة محفوظة في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عبدالله المامقاني ، نسخة حجرية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لاحمد بن علي بن حجر العسقلاني ، مطبعة دائرة المعارف النظامية الهند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 لمحمد بن الحسن بن دريد دار العلم للملايين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المختار في أخذ الثار للسيد ابن طاووس، منشورات الشريف الرضي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للعلامة الحلي ،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للشيخ آقا بزرك الطهراني،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لابن داود الحسين بن علي ،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للشيخ الطوسي ، منشورات الشريف الرضي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للنجاشي،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في تاج العروس ، مطبعة مجلس دائرة المعارف العثمانية حيدر آباد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للشيخ عبد الله الأفندي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للشيخ جعفر النقدي، مؤسسة الإمام الحسين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 للشيخ عباس القمي، مؤسسة انتشارات فرهاني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للذهبي محمد بن احمد بن عثمان ، مؤسسة الرسالة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 دار احياء الكتب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 لاسماعيل بن حماد الجوهري، دار العلم للملايين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العينين في تذكرة أصحاب الحسين ، لمحمد حسن بقراط سبزواري، مطبعة ايران مشهد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 القرن الرابع للشيخ آقا بزرك الطهراني، دار الكتاب العربي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 للسيد ابن طاووس، مطبعة الخيام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للشيخ عبد الحسين الأميني، دار الكتب الاسلامية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الف بائي للنسخ الخطية في مكتبة الإمام الرضا محمد آصف فکرت انتشارات المكتبة الرضوية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النسخ الخطية للمكتبة العامة لآية الله المرعشي قم، للسيد احمد الحسيني، المكتبة العامة لآية الله المرعشي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النسخ الخطية لمكتبة المجلس في طهران ، لعبد الحسين الحائري، نشريات مكتبة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النسخ الخطية لمكتبة ملك في طهران، انتشارات هنر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منشورات الشريف الرضي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اسماء علماء الشيعة ومصنفيهم المنتجب الدين علي بن عبيد الله ، المكتبة المرتضوية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چاپی ،عربی لخانبابا مشار، مطبعة رنگين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للشيخ محمد تقي التستري،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ابن طاووس وأحوال و آثار او ، لاتان كلبرك ،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 للسيد ابن طاووس، دفتر تبلیغات اسلامی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للشيخ عباس القمي، انتشارات بيدار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محمد بن مكرم ، دار إحياء التراث العربي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للسيد ابن طاووس،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المجازر الطائفية في عهد الشيخ المفيد لفارس تبريزيان، المؤتمر الألفي للشيخ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الطريحي، دار الكتب العلمية 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لابن منظور محمد به مکرم، دار الفکر بیروت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المدونات التأريخية لواقعة الطف، للسيد عبد العزيز الطباطبائي، مجلة الموسوم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 للشيخ على النمازي ، مطبعة حيدري طهران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 ، لابن شهر آشوب،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لياقوت بن عبد الله ،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للسيد أبي القاسم الخوئي، الطبعة الرابعة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 لأبي الفرج الأصفهاني،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 لأبي مخنف لوط بن يحيى،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ومصرع أهل بيته وأصحابه في كربلاء ، لأبي مخنف لوط بن يحيى ، منشورات الشريف الرضي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للخوارزمي الموفق بن احمد منشورات مكتبة المفيد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للسيد عبدالرزاق الموسوي المقرم، دار الكتاب الإسلامي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انتشارات مصطفوي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لأبي مخنف لوط بن يحيى، مؤسسة النشر الاسلامي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المراجع مع 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آكام المرجان للشبلنجي ، ط الصبيح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للشبراوي الزبيدي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للقرماني ، ط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للدينوري، ط القاهرة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 لابن الأثير ، ط مصر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لمحمد بن الصبان بهامش نور الأبصار ،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الرجال للذهبي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 لابن حجر العسقلاني،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 لكحالة ، ط دمشق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 لأبي الفرج الأصبهاني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الجليل ، لمجيد الدين الحنبلي، 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المكنون للبغدادي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لمطهّر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شالون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الدمشق، ط السعادة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للجاحظ ،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التراجم ، لقاسم الحنفي، ط ليبسيك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لمحمد مرتضى الزبيدي، ط القاهرة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لمحمد بن أحمد الدمشق، ط مصر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للذهبي 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والرجال لعثمان دده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 لمحمد بن جرير الطبري، ط الاستقامة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 ، ط الميمنية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الحسين بن محمد الديار البكري، ط الوهبية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على ما في منتخبه لابن عساكر الدمشقي ، ط روضة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الكوفة ، للبراقي ، ط النجف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التحبير ، للسمعاني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العلية والآداب العلمية لعلي بن الحسين بالكثير ،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للذهبي ، طحيدر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 لسبط ابن الجوزي ، 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 لابن كثير الدمشقي بهامش فتح البيان، ط بولاق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لأبي زكريا النووي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العسقلاني ، ط حيدر آباد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جالية الكدر في شرح منظومة البرزنجي لعبد الهادي الأبياري المصري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 لابن الأثير الجزري، ط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من جامع الأصول لمحمد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أشعار العرب لابن أبي الخطاب، ط مصر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الأنساب، لابن ،خرم ط مصر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الإصبهاني، ط مصر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لعبد القادر بن عمر البغدادي ، ط مصر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للسيوطي ، طحيدر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طبقات ربات الخدور لزينب فواز ، ط 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لمحب الدين الطبري، ط القدسي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المذيل ، لابن جرير الطبري، ط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بآخر تاريخ الأمم والملوك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 لأبي بكر العلوي، 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الآمل من كتاب الكامل ، لسيّد بن علي المرصفي ،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 للمحب الطبري، ط مصر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في معرفة قبائل العرب ، لمحمد أمين البغدادي السويدي، ط بغداد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اللثالي لعبد العزيز الميمني ، ط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ط بيروت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لآل محمد ، للنبهاني ،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 ط الصادي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السفوةه ، لأبي الفرج ابن الجوزي ، ط حیدر آباد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لاحمد بن حجر الهيتمي ، ط عبداللطيف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لعبد الوهاب الشعراني ، 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العرائس الواضحة للآبياري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لابن عبدربه، ط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القاري لمحمود بن احمد العيني، ط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الخصائص ، لبرهان الدين محمد بن ابراهيم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المالكي ، 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لابن الأثير ،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 لحاجي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 للكنجي الشافعي ، ط الغري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والأسماء ، للدولابي ، ط حیدر آباد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 لعبد الرؤوف المناوي، ط الأزهري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تهذيب الأنساب، لابن الأثير ، ط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للعسقلاني، ط حیدر آباد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مأثر الإناقة ، للقلقشندي ، 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مجابي الدعوة لعبد الله بن محمد بن عبيد الله بن أبي الدنيا ، 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للهيتمي ، ط القدسي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والمساوي للبيهقي ،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 الأبرار ، لمحيى الدين ابن العربي ط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 لمحمد بن حبيب ، ط حیدر آباد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 لابن الأثير ، مخطوط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تذكرة القرطبي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لليافعي ، طحيد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 في مناقب آل العبا لمحمد خان بن رستم البدخشي،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للخوارزمي ، 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 ط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لأحمد بن حنبل، مخطوط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 للمولى علي الهندي ، بهامش المسند،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لأبي الفرج ابن الجوزي ، ط حيدر آباد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 ط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لابن تغري 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لمصعب بن عبدالله الزبيري ، ط مصر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 ط مطبعة القضاء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النقائض بين جرير والفرزدق، لمعمر بن المثنى، ط ليدن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 للشبلنجي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القبس المختصر من المقتبس ، ليوسف بن أحمد اليغموري، طقسياران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للقلقشندي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للصفدي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 للحضر مي باكثير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والقضاة، لحمد بن يوسف الكندي ، ط بيروت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ط اسلامبول</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العام للكتاب</w:t>
      </w:r>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البينات التي ظهرت بعد شهاده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 من كتب المقتل إلى زمن السيد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السيد ابن طاووس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 كتب عن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طبعاته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نماذج مصورة عن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متن كتاب الملهوف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ثواب البكاء أو التباكى على مصائب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المسلك الأول في الأمور المتقدمة على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جبرئيل النبي بما يجري على الحسين وإخبار النبي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موت معاوية وأخذ البيعة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طلب يزيد من الوليد أخذ البيعة من الحسين وما جرى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نصيحة مروان للامام الحسين وجواب الإمام الحسين لمروان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توجه الإمام الحسين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ما أشار به البعض على الإمام الحسين بالإمساك أو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كتابة أهل الكوفة إلى الإمام الحسين يدعونه بالتوجّه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كتب أخرى تصل إلى الامام الحسين من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آخر كتاب ورد على الإمام الحسين من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إرسال الإمام الحسين مسلم إلى الكوفة ومعه جواب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دخول مسلم بن عقيل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كتب جماعة إلى يزيد بخبر مسلم ويشيرون عليه بعزل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ولاية يزيد لعبيد الله على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كتب الامام الحسين إلى جماعة من أشراف البصرة يدعوهم لنصرته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جمع يزيد بن مسعود القبائل وحتهم على نصرة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كتب يزيد بن مسعود كتاباً إلى الحسين يخبره باجتماع القبائل لنصرته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عندما تجهز يزيد بن مسعود للخروج إلى نصرة الحسين بلغه استشهاده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 فعله المنذر بن الجارود بكتاب الحسين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خروج عبيد الله بن زياد من البصرة متوجهاً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خروج مسلم من دار المختار وذهابه إلى دار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ذهاب هاني إلى عبيد الله بن زياد وما جرى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اجتماع مذحج حول القصر مطالبين 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خروج مسلم لحرب عبیدالله بن زیاد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تفرق الناس عن مسلم</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محاربة مسلم لأصحاب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محاورة مسلم مع عبيد الله بعد أن أخذ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شهادة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شهادة 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أبيات شعر للفرزدق يرثي بها مسلم وهاني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توجه الإمام الحسين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إخبار أبو محمد وزرارة الإمام الحسين بأحوال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خطبة الإمام الحسين لما عزم على الخروج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معارضة محمد بن الحنفية خروج الإمام الحسين إلى العراق وما جرى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وصول الإمام الحسين إلى التنعيم وأخذه الهدايا التي أرسلت إلى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وصول الإمام الحسين إلى ذات عرق ولقاؤه مع بشر بن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وصول الإمام الحسين إلى التعلبية وما شاهده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ملاقاته مع أبي هرة وما جرى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زهير بن القين وكيفية لحوقه بالحسين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وصول الإمام الحسين إلى زبالة، ووصول خبر مسلم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ملاقاة الإمام الحسين مع الفرزدق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كتابة الإمام الحسين كتاباً إلى أصحابه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جرى لقيس بن مسهر حامل كتاب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التقاء الإمام الحسين مع الحرّ وما جرى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خطبة الإمام الحسين لما ضيّق عليهم الحرّ بالمسير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قاله زهير بن القين بعد خطبة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قاله هلال بن نافع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قاله برير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وصول الإمام الحسين إلى أرض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إنشاد الإمام الحسين أبياتاً تدل على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 عملته زينب والعيال عند سماعهم للأبيات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يمكن أن يكون سبباً لحمل الحسين عياله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 في وصف حال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مناشدة الإمام الحسين القوم لإتمام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موقف العباس واخوته من الأمان الذي جاء به الشمر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استمهال الحسين القوم عن القتال سواد الليل ليتوجه للعبادة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رؤيا رآها الحسين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خطبة الإمام الحسين في أصحابه يجيزهم فيها بالانصراف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ما قاله اخوته وأقاربه بعد خطبته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ما قاله مسلم بن عوسجة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ما قاله سعيد بن عبدالله الحنفى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قاله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قاله جماعة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قاله محمد بن بشير عندما فهم بأسر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بات الحسين وأصحابه آخر ليلة ولهم دوي كدوي النحل من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برير يضاحك عبد الرحمن في صبح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خطبة الإمام الحسين أما معسكر ابن سعد يعظهم ويذكّرهم بمواعيدهم وكتبهم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تقدم عمر بن سعد ورمى اول سهم نحو عسكر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اقتتلوا ساعة ، وقُتل من اصحاب الحسين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التحاق الحرّ بمعسكر الإمام الحسين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قتال بریر و شهادته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قتال وهب بن حباب وشهادته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قتال مسلم بن عوسجة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قتال عمرو بن قرظة الأنصاري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قتال جون مولى أبي ذر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 عمرو بن خالد الصيداوي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قتال حنظلة بن سعد الشبامي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صلاة الإمام الحسين بأصحابه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قتال سويد بن عمر بن أبي المطاع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قتال علي بن الحسين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قتال أهل البيت وشهادتهم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قتال القاسم وشهادته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بقاء الحسين وحيداً، ونداؤه بطلب الناصر والمعين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شهادة ولد الإمام الحسين الرضيع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ركب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يريد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شهادة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قتال الامام الحسين القوم أشدّ 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حال القوم بين الحسين وبين رحله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خروج عبد الله بن الحسن وهو غلام وشهادته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حمل الشمر على فسطاط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ارتدى الامام الحسين ثوباً خلقاً لئلا يجرد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شهادة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ضحت الملائكة بعد شهادة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أقبل القوم على سلب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احرقوا خيام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زينب تندب الحسين بصوت حزين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اعتنقت سكينة جسد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داسوا ظهر الحسين بالخيل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رأى رجل من معسكر ابن سعد النبي في المنام فأكحله بدم الحسين 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تنصب قبة من نور لفاطمة يوم القيامة وتطالب بالانتقام من قتلة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الثالث فى الأمور المتاخرة عن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بعث عمر بن سعد رأس الحسين ورؤوس بقية الشهداء إلى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حمل ابن سعد عيال الحسين إلى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اقتسمت القبائل الرؤوس لتأتي بها إلى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دفن قوم من بني اسد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كان مع الاسرى الامام السجاد والحسن المثنى وزيد وعمرو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بكاء أهل الكوفة لما شاهدوا أهل البيت في الأسر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خطبة زينب عند دخولها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خطبة فاطمة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خطبة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خطبة الإمام زين العابدين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جلس ابن زياد في القصر وأذن للناس إذناً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محاورة زينب مع ابن زياد واحتجاجها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محاروة الإمام السجاد مع ابن زياد و عزم ابن زياد على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طيف برأس الحسين في سكك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اعتراض عبدالله بن عفيف الأزدي على ابن زياد لما نال من الحسين، وشهادته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زينب بنت عقيل تندب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رجل ممن حمل رأس الحسين ينقل ما شاهده من نزول الأنبياء والملائكة عند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مسير السبايا إلى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محاججة الإمام السجاد مع رجل أظهر الفرح بقتل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دخول الاسارى على يزيد وهم مقرنون في الحبال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ما قالته زينب عند مشاهدتها لرأس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امراة من بني هاشم تندب الحسين في دار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 ابو برزة الأسلمى على يزيد لما رآه ينكث ثنايا الحسين بقضيب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يتمثل بأبيات ابن الزبعري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خطبة زينب أمام يزيد تذكر فيها كفره وفضائحه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تفصيل ما حدث عندما قال رجل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 ويعني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دعى يزيد بالخطاب ليخطب وأمره بذم الحسين واعتراض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ما رأته سكينة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تعجب رأس الجالوت من قتل المسلمين ابن بنت نبيهم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قاله ملك الروم ليزيد عند مشاهدته رأس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المنهال بن عمر و مع الإمام السجاد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دعى يزيد الإمام السجاد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حاجاتك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خروج الاسارى من الشام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وصول السبايا إلى العراق وذهابهم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نوح الجن على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انفصال السبايا من كربلاء طالبين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بشر ينعى الحسين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جارية تنوح على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الناس يعزون 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خطبة 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اعتذار صوحان بن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ما قاله ابن طاووس في خاتمة كتابه من نوح المنازل لفقد حماتها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بكاء الإمام السجاد على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الأعلام والكتب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فهرس البلدان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الخطب</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المراجع بلا واسطة</w:t>
      </w:r>
    </w:p>
    <w:p>
      <w:pPr>
        <w:pStyle w:val="BookText"/>
        <w:rPr/>
      </w:pPr>
      <w:r>
        <w:rPr>
          <w:rFonts w:ascii="Amiri" w:hAnsi="Amiri" w:eastAsia="Amiri" w:cs="Amiri"/>
          <w:color w:val="111111"/>
          <w:sz w:val="28"/>
          <w:sz w:val="28"/>
          <w:szCs w:val="28"/>
          <w:rtl w:val="true"/>
          <w:lang w:bidi="ar-SA"/>
        </w:rPr>
        <w:t>فهرس المراجع مع الواسطة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العام للكتاب </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Times New Roman" w:cs="Times New Roman" w:ascii="Times New Roman" w:hAnsi="Times New Roman"/>
          <w:color w:val="111111"/>
          <w:sz w:val="28"/>
          <w:szCs w:val="28"/>
          <w:lang w:val="en-US" w:bidi="en-US"/>
        </w:rPr>
        <w:t>251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بنطق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محاباة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فرغت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وأريحتهم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وأضحوا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الحسين بن موسى بن محمد بن موسى بن إبراهيم ابن الإمام الكاظم ، نقيب الطالبيين ، وأحد الأئمة في علم الكلام والأدب والشعر، مولده ووفاته ببغداد ، روى عن جماعة كالشيخ المفيد والحسين بن علي بن بابويه، وروى عنه جماعة كسلار وأبي الصلاح الحلبي والخطيب البغدادي والقاضي ابن قدامة ، له عدة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 توفي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 بدلاً من لهم جسوم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الغراية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أُبيحت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والجرائح المصرحة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الشيء وردّه مقلوباً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والشماتة ، إلى هنا لم يرد في 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والنجيعة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ينطق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طابت للنفوس</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احسان أبيهم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دمعاً وسالت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حُقُب بضمتين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زماناً كثيراً، أحقاباً لا انقطاع لها ، كلّما مضى حقب جاء بعده حقب آخر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مائة ضمنا له على الله الجنة ، والمثبت من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بكى وأبكى عشرين فله الجنّة ، لم يرد 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وأثبتناه من 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تصانيفه ، في عشرين فصلاً ، أوله في مقدمات السفر وآدابه ، والأخير في زيارة أولاد الأئمة والمؤمنين ، ونسخه شائعة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مشهد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مستعيناً بالرؤوف المالك ، لم يرد في 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الأوّل على سبيل الإجمال في الأمور المتقدمة على القتال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 لم يرد في 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ففسرتُ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الفضل رأيت خيراً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به يوماً إليه فوضعته في حجره فبينما هو يقبله قبال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كالمغضب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لهم الله شفاعتي يوم القيامة ، لم يرد في 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من أعظمها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باكية عيونهم، لم يرد في 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مقرب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يرد في 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قتل فيه الحسين لها في طرف البرية عند الكوفة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تبارك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والنحيب ، لم يرد في 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وعترتي وأرومتي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وثمرة فؤادي ومهجتي لن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أمرني ربي أمرني ربي أن اسألكم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 لم يرد في 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آخرهم عن جديد الأرض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تلمع وجوههم نوراً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مستبشرين ، إلى هنا لم يرد في 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صخر بن حرب بن أمية بن عبد شمس بن عبدمناف ، مؤسس الدولة الأموية في الشام ولد بمكة وأسلم يوم فتحها ، ولي قيادة جيش تحت إمرة أخيه في خلافة أبي بكر ، وصار والياً على الأردن في خلافة عمر ، ثم ولاه دمشق، وجاء عثمان فجمع له الديار الشامية كلها وجعل ولاة أمصارها تابعين له، وبعد قتل عثمان وولاية علي وجه له لفوره بعزله ، وعلم معاوية قبل وصول البريد ، فنادى بثأر عثمان واتهم عليّاً بدمه ونشبت الحروب الطاحنة واستعمل معاوية الخديعة والمكر ، مات معاوية في دمشق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وعهد بالخلافة إلى ابنه يزيد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المدينة يأمره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يزيد إلى الوليد يأمره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الحكم لم يرد 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وأثمت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 فتح الله وبنا يختم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هذه المنزلة ، لم يرد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 ، والمثبت من 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الحسين عل خرج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 لم يرد في 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الموضع في نسخة ع كلام طويل لم يرد في نسخة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من حاشية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أسماء أخر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القرى، والنساسة وأم رحم، وهي بيت الله الحرام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لم يرد في 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العباس بن عبد المطلب القرشي الهاشمي ، أبو العباس ، حبر الهاشمى ، أبو العباس حبر الأمة ، صحابي جليل ، ولد بمكة ونشأ في بدء عصر النبوة ، لازم رسول الله و روى عنه ، وشهد مع علي الجمل وصفين ، كف بصره في آخر عمره، فسكن الطائف وتوفي بها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عبدالله بن الزبير بن العوام القرشي الأسدي ، بويع له بالخلافة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عقيب موت يزيد بن معاوية ، فحكم مصر والحجاز واليمن وخراسان والعراق واكثر الشام ، وجعل قاعدة ملكه المدينة ، وكانت له مع الأمويين وقائع هائلة ، سار لمحاربته الحجاج الثقفي في أيام عبدالملك بن مروان ، فانتقل إلى مكة وعسكر الحجاج في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ونشبت بينهما حروب انتهت بمقتل ابن الزبير في مكة بعد أن خذله أصحابه وذلك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مدة خلافته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بن الخطاب العدوي أبو عبدالرحمن ، كفّ بصره في آخر حياته ، وهو آخر من توفي بمكة من الصحابة، مولده ووفاته بمكة، سنة وفاته مختلف فيه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عزيز ذي انتقام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 لم يرد في 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 المشهور بأرض بابل من سواد العراق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الكوفة لاستدارتها معجم البلدان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مطرف سليمان بن صرد بن الجون بن أبي الجون عبد العزى بن منقذ السلولي الخزاعي ، صحابي من الزعماء القادة، شهد الجمل وصفين مع علي ، سكن الكوفة ، ترأس التوابين ، استشهد بعين الوردة ، قتله يزيد بن الحصين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 وفي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وابل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اغتصب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بن سعد بن ثعلبة الخزرجي الأنصاري أبو عبدالله أمير شاعر ، 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وجهته نائلة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بقميص عثمان إلى معاوية ، فنزل الشام وشهد صفين مع معاوية ، وولي القضاء بدمشق، وولي بعده اليمن لمعاوية ، ثم استعمله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وعزل عنها وصارت له ولاية حمص، واستمر فيها إلى أن مات يزيد فبايع النعمان لابن الزبير، وتمرد أهل حمص، فخرج هارباً، فأتبعه خالد بن خلي الكلاعي فقتله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 لم يرد في 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 متفرقة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هاني بن هانى الهمداني الكوفي ، روى عن أمير المؤمنين علي بن أبي طالب ، وعنه أبو إسحاق السبيعي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اخضرت الجنات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وقوع خلل في العبارة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بن الحارث بن رويم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 ابن الحارث ويزيد بن رويم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الحارث بن رويم الشيباني ، أدرك عصر النبوة، وأسلم على يد أمير المؤمنين علي بن أبي طالب الله ، وشهد اليمامة، ونزل البصرة ، قتل في الري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ليس في 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طلب مسلم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رأي جميل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 لم يرد في 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 إلى هنا لم يرد في 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وليد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مسلم بن عقيل ويشيرونه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مسلم ويشيرون عليه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زياد بن أبيه ، ولد بالبصرة، وكان مع والده لما مات بالعراق، قصد الشام فولاه عمه معاوية خراسان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فيها سنتين ، ونقله معاوية إلى البصرة أميراً عليها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وأقرّه يزيد على امارته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فاجعة الطف في أيامه وعلى يده ، وبعد هلاك يزيد بايع أهل البصرة لعبيد الله ، ثم لم يلبثوا أن وثبوا عليه ، فهرب متخيّناً إلى الشام ، ثم عاد يريد العراق ، فلحق به إبراهيم الأشتر فاقتتلا وتفرق أصحاب عبیدالله فقتله ابن الاشتر في خازر من أرض الموصل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مولى للحسين ، أرسله إلى أهل البصرة، وسلّمه أحد من أُرسل إليهم من زعماء البصرة إلى عبیدالله فقتله ، وذكر بعض المؤرخين أنه استشهد مع الحسين ، والظاهر أنه وقع خلط بين هذا وبين سليمان آخر استشهد مع الحسين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انما والله نمنحك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والله نمنحك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ونحمد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حتى نسمع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 لم ترد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 لم يرد 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رضى منهم ، لم يرد 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رسول الله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فضل لا يوصف وهو</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وقدمته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الله الحجة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وحيت الله به الحجة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وحببت الله به الحجة ، والمثبت ملفق من هذه النسخ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تعشوا عن نور الحق ولا تكسعوا في الباطل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التمادي في الباطل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بالأحنف ، والأحنف لقب له لحنف كان في رجله ، واختلفوا في اسمه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 وقيل الضحاك ، ولد في البصرة ، وأدرك النبي ولم يره ، اعتزل يوم الجمل، توفي في الكوفة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ونقيك بأبداننا إذا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شئت فافعل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نراجع المشهورة ونأتك برأينا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نراجع المشورة ويأتيك رأينا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وخلفاؤك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ووديعة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آمنك</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بحيرة ابنت المنذر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استأمر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ترجم له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هاني بن عروة الغطيفي المرادي ، من مذحج ، أحد سادات الكوفة وأشرافها ، أدرك النبي و ومن أصحاب وخواص أمير المؤمنين، شارك في حروب الجمل وصفين والنهروان ، من أركان حركة حجر بن عدي الكندي ضدّ زياد بن أبيه ، قتله عبيد الله بن زياد في اليوم الثامن من ذي الحجة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برأسه مع رأس مسلم إلى يزيد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الأشعث بن قيس الكندي، أبو القاسم ، من أصحاب مصعب بن الزبير ، قتل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39/6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 خارجة بن حصين الفزاري، تابعي، من رجال الطبقة الأولى من أهل الكوفة ، توفي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حائن ، وهو الذي حان حينه وهلاكه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للميداني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الحارث بن قيس بن الجهم الكندي ، أبو أمية ، 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أصله من اليمن ، ولي قضاء الكوفة في زمن عمر وعثمان وعلي ومعاوية ، واستعفى في أيام الحجاج فأعفاه 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بيت معدي كرب الزبيدي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وهو ملعون خبيث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عمر ،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عمير الباهلي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وأغلق</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يرد في 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وأُجلس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من ترجم لها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ووجوهنا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لم يرد في 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ولد للأشعث بن قيس الكندي ، وقد كان لها ابن من غيره يقال له بلال بن أسيد ، أعتقها الأسيد الحضرمي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 منهم جماعة فناداه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ترجم 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فنادى إليه إنك لا تكذب ولا تغرّ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ويحك والله ، لم يرد في 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فإنك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بها منك ، لم يرد في 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زياد بن أبيه ، وأمه سمية المعروفة ، وقصة إلحاقه بأبي سفيان مشهورة، ونغله عبيد الله قاتل الحسين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 لم يرد في 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بكر بن حمران الأحمري ، خبيث معلون ، قاتل مسلم ابن عقيل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وهو خبيث معلون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الزبير بين الأعشى واسمه قيس بن بجرة بن قيس بن منقذ بن طريف بن عمرو بن قعين الأسدى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أرغمت يبعول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لم يرد في 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لثمان مضين من ذي الحجة ، لم يرد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يوم الأربعاء لثمان مضين من ذي الحجة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في الذريعة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رستم الطبري الآملي المازندراني، المتأخر عن محمد بن جرير الطبري الكبير ، والمعاصر للشيخ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والنجاشي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والشاهد على ذلك أمور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أو دلائل الأئمة ألفه بعد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نقل عن هذا الكتاب هو السيد علي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أن مكتبة ابن طاووس كانت تشتمل في عام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على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ومنها نسخة تامة من هذا الكتاب ، حيث ينقل من أوائله وأواسطه وأواخره متفرقة في تصانيفه ، وكان قد ذكر فيها اسم المؤلف، ولم تصل هذه النسخة إلى المتأخرين عنه إلا ناقصاً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بن مليح الرؤاسي ، أبو سفيان، حافظ للحديث ، كان محدث العراق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 توفي بفيد راجعاً من الحج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وما شاء الله ولا حول ولاقوة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أولهني إلى أسلافي اشتياق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تنقطعها ذباب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يتقطعها عسلان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تقطعها عسلان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مقبرة عامة للنصارى قبل الفتح الإسلامي، وتقع في أراضي ناحية الحسينية قرب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أكرشاً جوافاً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اكرشاً جوفاً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مقدّم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جعفر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 من كتاب أصل لأحمد بن الحسين بن عمر بن بريدة الثقة ، وعلى الأصل أنه كان لمحمد ابن داود القمي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وهي بين عمان إلى نجران ثم يلتوي على بحر العرب إلى عَدَن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إنّ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بالإسناد عن محمد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نسخة ر ، وورد في نسخة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وكسر العين وياء ساكنة وميم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في الحل ، وهو بين مكة وسرف ، على فرسخين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أربعة ، وسمّي بذلك لأنّ جبلاً عن يمينه يقال له نعيم وآخر عن شماله يقال له ناعم والوادي نعمان وبالتنعيم مساجد حول مسجد عائشة وسقايا على طريق المدينة منه يحرم المكيون بالعمرة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لأصحاب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منكم أن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يفارقنا من مكاننا هذا أعطيناه من الكرى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مُهَلّ أهل العراق ، وهو الحد بين نجد وتهامة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جبل بطريق مكة ومنه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بطن الرمة فهو نجد إلى ثنايا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وعرق هو الجبل المشرف على ذات عرق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لم يرد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التغلبية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جزاك الله يا بني خير ما جزا ولداً عن والدٍ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القين البجلي ، وبجيلة هم بنو أنمار بن أراش بن كهلان من القحطانية ، شخصية بارزة في المجتمع الكوفي ، ويبدو أنه كان كبير السن عند الحوقه بالحسين الله ، ذكر في الزيارة بتكريم خاص انضم إلى الحسين في الطريق من مكة إلى العراق بعد أن كان كارهاً للقائه ، خطب في جيش ابن زیاد قبيل المعركة، جعله الحسين على ميمنة أصحابه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ديلم بنت عمر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لأفديه بنفسي وأقيه بروحي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الله عوناً ومعيناً خار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منى ، لم يرد في 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منزل معروف بطريق مكة من الكوفة ، وهي قرية عامرة بها أسواق بين واقصة والثعلبية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عبيدة السكوني زبالة بعد القاع من الكوفة وقبل الشقوق فيها حصن وجامع لبني غاضرة من بني أسد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لم يرد في 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أنه سار فلقيه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الرزق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مصهر الصيداوي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بن نمير بن نائل أبو عبد الرحمن الكندي ثم السكوني، قائد من القساة الأشداء المقدّمين في العصر الأموي، من أهل حمص ، رمى الكعبة بالمنجنيق، وكان في آخر أمره على ميمنية عبيد الله بن زياد في حربه مع إبراهيم الأشتر ، فقتل مع ابن زياد على مقربة من الموصل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الحاجز من بطن الرمة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بن ناجيه بن سعيد من بني رياح بن يربوع من الشخصيات البارزة في الكوفة ، قائد أشراف تميم ، أحد أمراء الجيش الأموي في كربلاء، وكان يقود ربع تميم وهمدان ، التقى مع الحسين عند جبل ذي حسم تاب قبل نشوب المعركة لما أُقبلت خيل الكوفة تريد قتل الحسين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الهجانات قريب من عذيب القوادس، وعذيب القوادس ماء بين القادسية والمغيثه ، بينه وبين القادسية أربعة أميال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هو نفسه نافع بن هلال بن نافع بن جمل بن سعد العشيرة بن مذحج المذحجي الجملي ويخطىء من يعبّر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 كان سيّداً شريفاً شجاعاً قارءاً من حملة الحديث ومن أصحاب أمير المؤمنين، وحضر معه حروبه الثلاثة في العراق، وخرج إلى الحسين فلقيه في الطريق ، وأخباره في واقعة الطف كثيرة ، ذكرت في المقاتل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كربلا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أعوذ بك من الكرب والبلاء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موضع كرب وبلاء ، انزلوا هاهنا محطّ رحالنا ومسفك دمائنا وهنا محلّ قبورنا ، بهذا حدثني جدّي رسول الله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أمير المؤمنين علي بن أبي طالب ، عقيلة بني هاشم، شقيقة الحسن والحسين زوجها ابن عمها عبد الله بن جعفر بن أبي طالب، حضرت مع أخيها الحسين وقعة كربلاء، حملت مع السبايا إلى الكوفة ، ثم إلى الشام ، كانت صابرة ثابتة الجنان رفيعة القدر فصيحة خطيبة ، توفيت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 غير ذلك ، دفنت في مصر على أشهر الأقوال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كلثوم بنت أمير المؤمنين ، وأمها فاطمة ، وهي أخت الحسن والحسين وزينب عقيلة بني هاشم ومسألة زواجها من عمر من أشد المسائل اختلافاً بين المسلمين، وكثيراً ما يقع الخلط عند المؤرخين بينها وبين أختها زينب الكبرى ، لا تحادهما في الكنية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يذكرها المؤرخون ، وذكرها السيد الأمين في الأعيان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لها قبر ومشهد مزور بمحلة العمارة من دمشق، الله أعلم بصحته ، جدّده الميرزا علي أصغر خان وزير الصدارة في ایران عام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الإمام الحسين ، تابعية من روايات الحديث ، روت عن جدتها فاطمة مرسلاً وعن أبيها ، حملت إلى الشام مع أختها سكينة وعمّتها زينب وأم كلثوم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إلى المدينة فتزوجها ابن عمها الحسن بن الحسن بن علي ، ومات عنها فتزوجها عبدالله بن عمرو بن عثمان ، ومات فأبت الزواج إلى أن توفيت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لم يرد في 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 لم يرد في 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أسد بن عبدالعزى، من قريش ، زوج رسول الله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رسول أسنّ منه ، بخمس عشرة سنة ، ولدت بمكة ، كانت ذا مال كثير وتجارة تبعث بها إلى الشام ، تستأجر الرجال ، فلما بلغ رسول الله الخامسة والعشرين من عمره خرج في تجارة لها فعاد رابحاً، تزوجها رسول الله قبل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 رسول الله إلى الاسلام ، فكانت أول نساء هذه الأمة إسلاماً ، وكانت تصلى مع النبي علا الله سراً، توفيت خديجة بمكة لثلاث سنين قبل الهجرة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 لم يرد في 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 يكنى أبا عبدالله ، صحابي هاشمى من شجعانهم ، أول قتيل من الطالبيين في الإسلام ويكنى أبا المساكين أيضاً، وجعفر هو الثالث من ولد أبيه بعد طالب وعقيل، وبعد جعفر علي ، وأُمّهم فاطمة بنت أسد بن هاشم بن عبد مناف ، استشهد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 وقعة مؤتة ، فنزل عن فرسه وقاتل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 الراية وتقدّم صفوف المسلمين ، فقطعت يمناه ، فحمل الراية باليسرى فقطعت أيضاً ، فاحتضن الراية إلى صدره وصبر حتى وقع شهيداً وفي جسمه نحو تسعين طعنة ورمية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القوم إسلاماً وأعلمهم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وندبن ولطمن ، لم يرد في 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بن أبي طالب ، أُمه أم البنين بنت حزام بن خالد بن ربيعة بن الوحيد العامري ، وهو أكبر ولدها، ويكنى أبا الفضل، كان وسيماً جميلاً يركب الفرس المطهم ورجلاه تخطان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قمر بني هاشم وهو السقاء ، كان لواء الحسين السقاء ، كان لواء الحسين ع الا الله معه يوم قتل ، هو آخر من قتل من اخوته لأمه وأبيه ، قتله زيد بن رقاد الجنبي وحكيم بن الطفيل الطائي النبسي ، وكلاهما ابتلي في بدنه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ذي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شرحبيل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قرط الضبابي الكلابي، ابو السابعة من كبار قتلة ومبغضي الحسين الشهيد ، كان في أول أمره من ذوي الرئاسة في هوازن موصوفاً بالشجاعة، وشهد يوم صفين مع علي ، سمعه أبو إسحاق السبيعي يقول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تعلم أني شریف فاغفر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يغفر الله لك وقد أعنت على قتل ابن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كيف نصنع ، إن أمراءنا هؤلاء أمرونا بأمرٍ فلم نخالفهم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خالفناهم كنا شراً من هذه الحمر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أنه لما قام المختار طلب الشمر ، فخرج من الكوفة وسار إلى الكلتانية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ففجأه جمع من رجال المختار ، فبرز لهم الشمر قبل أن يتمكن من لبس ثيابه فطاعنهم قليلاً وتمكّن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علي بن أبي طالب ، أُمه أم البنين بنت حزام ، كان عمره حين قتل خمساً وعشرين سنة ، قال له أخوه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بين يدي حتى أراك وأحتسبك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هاني بن ثبيت الحضرمي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خولي بن يزيد الأصبحي بسهم وأجهز عليه رجل من بني تميم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بمواعظ الفعال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ب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يشمت</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أبي طالب بن عبد المطلب الهاشمي القرشي، صحابي ، ولد بأرض الحبشة لما هاجر أبواه إليها ، وهو أول من ولد بها من المسلمين، كان كريماً يسمّى بحر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وللشعراء فيه مدائح ، وكان أحد الأمراء في جيش علي يوم صفين ، توفي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تهذیب ابن عساكر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للشيخ جعفر النقدي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بن أبي طالب بن عبد المطلب الهاشمي القرشي، أبو يزيد، أعلم قريش بأيامها ومآثرها ومثالبها وأنسابها ،صحابي فصيح اللسان شديد الجواب، وهو أخو علي وجعفر لأبيها ، وكان أسنّ منها ، هاجر إلى المدينة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عمي في أواخر أيامه ، توفي أول أيام يزيد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معاوية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 لم يرد في 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عوسجة الأسدي ، من أبطال العرب في صدر الإسلام ، أول شهيد من أنصار الحسين بعد قتلى الحملة الأولى كان صحابياً تمن رأى رسول الله ، كان يأخذ البيعة للإمام الحسين في الكوفة ، عقد له مسلم بن عقيل على ربع مذحج وأسد حين تحركه القصير الأجل، كان عند حضوره وقعة كربلاء شيخاً كبير السن ، وكان من الشخصيات البارزة في الكوفة ، أبدى شبث بن ربعي أسفه لقتله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لا أفعل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بشر الحضرمي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بالضم فالسكون ثوب مخطط ، وقد يقال لغير المخطط أيضاً، وجمعه برود وأبرد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الكفن يكون برداً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 جاء بعد قوله اثنان وثلاثون رجلاً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لم يرد في 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بحفية فيها مسك كبير وجعل عندها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نورة والمثبت 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 ، وفي حاشية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 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عبدربه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ومذكرهم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وبرحاً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أفشوا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وشذاذ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وفئة 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وشجت إليه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مسيك أو مسيكة بن الحارث بن سلمة العطيفي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 صحابي ، من الولاة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شعر ، وهو من اليمن ، كان موالياً لملوك كندة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مكة سنة تسع أو عشر وأسلم، سكن الكوفة في أواخر أعوامه ، مات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 لم يرد في 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إليكم لم يرد 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رجاء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خ ، بدلاً من لفظ القوم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المغفل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مسلم قولاً ضعيفاً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قرطة والمثبت من 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جاء بعد قوله رضوان الله عليه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جون مولى أبي ذر الغفاري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بطريقتنا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الصيداوي</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سعد النامي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أسعد الشامي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ونلحق بإخواننا بلى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سويد بن عمرو بن أبي المطاع الخثعمي ، ذكر في عدة مصادر ، كان شريفاً كثير الصلاة ، وهو أحد آخر رجلين بقيا مع الحسين وقتل بعد مقتل الحسين ، فكان آخر قتيل ، قتله هاني بن ثبيت الحضرمي ، والخثعمي خثعم بن أنمار بن أراش ، من القحطانية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يسارعون إلى القتل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إذا اشتقنا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 لم يرد في ر ، وورد في 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أبداً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ولكن في تاريخ الطبري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مره بن منقذ بن النعمان العبدي ثم الليثي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لم يرد في 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خدّه على خدّه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لم يرد في 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لم يرد في 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الحسن بن علي بن أبي طالب، أخو أبي بكر بن الحسن لأبيه وأمه المقتول قبله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نفيل الأزدي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جدّك وأبوك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ينفعك صوت والله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الحسين بن علي بن أبي طالب، وأمه الرباب بنت امرىء القيس بن عدي بن أوس ، و في اسم قاتله اختلاف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حرملة ، وقيل عقبة بن بشر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وهو خيبث ملعون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طرق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لم يرد في 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راحته دماً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قوله قدس الله روحه في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المتولّي لقتله زيد بن ورقاء الحنفي وحكيم بن الطفيل السنبسي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معسكره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لم يرد في 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عليه السلام ويلكم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 لم يرد في 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كنتم أعراباً فناداه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إنّي أُقاتلكم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وجهالكم وطغاتكم ، لم يرد في 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هذا ، ثم صاح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إليكم عن حرم الرجل فاقصدوه في نفسه فلعمري لهو كفؤ كريم ، قال فقصده القوم وهو في ذلك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فكلّها حمل بفرسه على الفرات حملوا عليه بأجمعهم ، حتى أحلوه عنه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أنت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نبيك</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 وهو خبيث ملعون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لم يرد في 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على بن أبي طالب، وأُمّه بنت السليل بن عبدالله أخي عبدالله بن جرير البجلي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 بنت امرىء القيس كان عمره حين قتل إحدى عشرة سنة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 بن كعب</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ابعثوا إلي ثوباً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إيغوا لي ثوباً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سلبها أبجر بن كعب وتركه مجرّداً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 بحر تیبسان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أبجر بعد ذلك يبيسان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فبقى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مستدركات علم الرجال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 بن وهب المزني، خبيث ملعون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خده الأيمن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وعلى ملة رسول الله ثم قام صلوات الله عليه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من 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الفسطاط</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شريك ، لم يرد في 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مستدركات علم الرجال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سنان بن أنس قاتل مولانا الحسين صلوات الله عليه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ابن زیاد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خير الناس أمّاً وأباً ، والمشهور أنه قتله المختار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 لم يرد في 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مستدركات علم الرجال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خولي بن يزيد الأصبحي ، من قتلة أبي عبد الله ، قتله المختار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لاجتز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المقدّس المعظم صلى الله عليه وسلّم وكرّم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في الذريعة </w:t>
      </w:r>
      <w:r>
        <w:rPr>
          <w:rFonts w:eastAsia="IRNazanin" w:cs="IRNazanin"/>
          <w:b w:val="false"/>
          <w:bCs w:val="false"/>
          <w:i w:val="false"/>
          <w:iCs w:val="false"/>
          <w:color w:val="333333"/>
          <w:sz w:val="20"/>
          <w:szCs w:val="20"/>
        </w:rPr>
        <w:t>198/21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 للشيخ المتقدم أبي طاهر محمد بن القرسي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 عنه السيد 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 في الإقبال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ضجّت الملائكة إلى الله بالبكاء وقالت يا رب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صلوات الله عليه ، وارتفعت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فتشرب من حميمها ،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ويلك أنا لا أرد الحامية ولا أشرب من حميمها بل</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أخنس بن مرتد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ترجمة الامام الحسين من كتاب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الأسود بن خالد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خبيث ملعون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نجدل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الحسين من كتاب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 قطيفته قيس بن الأشعث بن قيس الكندي ، فكان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قطيفة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سعید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ب ، وهو الصحيح ، لأن المراد به محمد بن سعد بن منيع البصري، المتوفى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كتاب الطبقات الكبرى الذي طبع ناقصاً، ومن أماكن نقصه ترجمة الإمام الحسين، وطبعت ترجمة الامام الحسين من كتاب الطبقات في مجلة تراثنا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العلامة السيد عبدالعزيز الطباطبائی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منع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الأكماة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بكر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السبايا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شيبته تقطر بالدماء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 جاء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من جده محمّد المصطفی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بن علي بن أبي طالب ، كريمة نبيلة ، كانت سيدة نساء عصرها ، توفيت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نسب إليها بعض المؤرخين أموراً نقطع بكذبها وافترائها عليها ، ليس هذا محل ذكرها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من 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 عمر بن سعد قال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وصدره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السنبسي والمثبت من 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الكثير من علمائنا إلى أنهم عزموا على رض ظهر الحسين وصدره، ولكن لم يمكنهم الله من ذلك ، ووردت بهذا المطلب عدة روايات ، والله العالم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عبدالواحد بن أبي هاشم المطرز الباوردي، المعروف بغلام ،ثعلب ، أحد أئمة اللغة صحب ثعلباً النحوي ، وكان من المكثرين في التصنيف ، توفي في بغداد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أبي رباح ، تابعي ، كان عبداً أسوداً ، ولد باليمن ونشأ بمكة ، فكان مفتي أهلها ، توفي فيها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والله شركونا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يعرف بالشيخ الصدوق، محدّث كبير ، لم ير في القميين مثله ، نزل بالري، 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بالري، له عدة مؤلّفات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مسلم الكوفي ، لم أقف فيه إلا على عد الشيخ رحمه الله إياه في رجاله من أصحاب السجاد ، وظاهره كونه إمامياً ، إلا أنّ حاله مجهول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 بعد هذا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ملاحف خ 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أمير المؤمنين علي بن أبي طالب، يعرف بالمثنى ، وابنه الحسن يعرف بالمثلث ، كان جليلاً فاضلاً ورعاً، وكان يلي صدقات أمير المؤمنين في وقته ، تزوج من ابنة عمه فاطمة بنت الحسين ، حضر مع عمه الحسين يوم عمه الحسين يوم الطف، وحارب وجرح وشافاه الله ، أمه خولة بنت منظور الفرازي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بالمدينة، ولم يدع الإمامة لا ادعاها له مدع بخلاف ابنه الحسن المثلث</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الحسن بن علي بن أبي طالب ، أبو الحسن الهاشمي ، من أصحاب السجاد جليل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الطبع ، طريف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البر ، كان يلي صدقات رسول الله ، وذكر بعض المؤرّخين أنه تخلف عن عمه الحسين فلم يخرج معه إلى العراق ، مات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الإمامة ولا أدعاها له مدّع من الشيعة ولا غيرهم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 بن خزيم الأسدي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والظّلف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وسنآنها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الأنبياء وسيد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أتدرون يا أهل الكوفة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عنقاء سواء فقهاء ناداء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موسیٰ بن جعفر بن محمد بن علي بن الحسين العلوي الطالبي ، ثائر ، خرج في العراق مع أبي السرايا ، تو فى نحو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دخل ولا 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ذحل ولا تراب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الله إليه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تأخذه في الله لومة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رضيته فهديته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الغدر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مكرتموه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والرزء العظيم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أمثالكم ، بدلاً من تباً لكم في 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فيسحتكم بما كسبتم</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ترغب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سمعكم وبصركم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ودخول ، والمثبت من 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غدرتم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وعترة النبي الطاهرين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وعترته الطيبين الأخيار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وعليّاً وولده قد قتلنا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الحجارة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الأثلب يأتي بهذا المعنى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حسدتمونا</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عليكم ، 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 لم يرد في ب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وبحرك ناج ما يواري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وأنضجت نحورنا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سونة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خذلتم والمثبت من ع</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أصبتموها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 سقر حقاً يقيناً تخلدوا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 نسخة ع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ونتفوا الحاهم، لم يرد في ر ، وأثبتناه من 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دخل ولا تراث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وسوءة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لهاتي،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لهواتي خ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 ع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منع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حريث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هذا شفاؤك فقد أشفيت</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شجاعة ولعمري لقد كان أبوك شجاعاً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أبوك شاعراً سجاعاً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والشجاعة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42:39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وأهله فحملوا إلى دار إلى جنب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بأبيات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في ب مقدم على البيت الذي قبله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عفيف الأزدي ثم الغامدي ، كان شيعياً ، وكانت عينه اليسرى ذهبت يوم الجمل واليمنى يوم صفين ، وكان لا يفارق المسجد الأعظم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من 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ذرية الطاهرة 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لينتقمون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منع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 إليه الجلاوزة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 لم يرد في ر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جندلته مغاور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جدلته مغادر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أخاصم بين يديك اليوم هؤلاء الفجرة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نسخة ركلمة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زیاد یا عدو الله ما تقول في عثمان بن عفان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بالتحريك واحدة السباخ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الملح النازة ، موضع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والسبخة من قرى البحرين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بن أمية بن عبد شمس الأموي ، كان والي مكة والمدينة لمعاوية وابنه يزيد ، وقدم الشام ، فلما طلب مروان بن الحكم الخلافة عاضده عمرو ، فجعل له ولاية العهد بعد ابنه عبد الملك ، ولما ولي عبد الملك أراد خلعه من ولاية العهد، فنفر عمرو ، ولم يزل عبدالملك يتربص به حتى تمكن منه فقتله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زينب هذه عند علي بن يزيد بن ركانة من بني المطلب بن عبد مناف ، فولدت له ولداً، منهم عبدة ولدت وهب بن وهب أبا البختري القاضي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تندب على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والمصادر في ضبط اسمه ، فالمثبت من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محفّر بن ثعلبة بن مرة بن خالد، من بني عائدة ، من خزيمة بن لؤي ، من رجال بني أمية في صدر دولتهم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ابن طبيعة ، والمثبت من ب</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لهم معي موقفاً بين يدي الله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أمرنا بقتل الخمسين ، فقال لهم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شأنكم بهم، فجعلوا يضربون بالحربات ، ثم قصدني واحد منهم بحربته ليضربني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الأمان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لا غفر الله لك ، فلما أصبحت رأيت أصحابي كلّهم جائمين رماداً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هذا في نسخة 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 جملتهم، والمثبت من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 لم يرد في 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مترملاً بدمائه ترميلا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وعياله أُقيموا على درج باب المسجد ، فقال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23/42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القربى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ب</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الراوي ، لم يرد في 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مقرنين ، بدلاً من وهم مقرنون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 ع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فضلة بن عبيد بن الحارث الأسلمي، غلبت عليه كنيته ، اختلف في اسمه ، 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سكان المدينة ثم البصرة، شهد مع علي النهروان ، مات بخراسان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منع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الزبعري بن قيس السهمي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 شاعر قريش في الجاهلية ، كان شديداً على المسلمين ، إلى أن فتحت مكة فهرب إلى نجران، مات 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لأهلوا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الأخيرين لم يردا في ر ، ووردا في 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 والمثبت من 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ونظرت إلى فيه عطفك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جذلان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تخديرك حرائرك وإماءك وسوقك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ويتشرفهن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والمناقل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ترجو مراقبه ابن مَن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يستبطأ في بغضنا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ويستبطأ في بغضاء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لأهلوا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متخنيا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واحلل غضبنا على مَن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جززت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تنتابها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واجهد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 ترك الروم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سعيد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الخفاجي الحلبي ، شاعر ، أخذ الأدب عن أبي العلاء وغيره مات بالسم سنة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محمد بن عبدالرحمن بن نوفل بن الأسود بن نوفل القرشي الأسدي ، نزل مصر وحدّث بها كتاب المغازي لعروة بن الزبير ، روى عن علي بن الحسين والنعمان بن أبي عياش وطائفة ، وروى عنه حيوة بن شريح ومالك بن أنس وآخرون ، مات سنة بضع وثلاثين ومائة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وتخفيف ثانيه وآخره نون ، اسم كورة عربية على ساحل بحر اليمن والهند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أهلها خوارج أباضية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البحرين بالقرب منهم بضدهم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نبيهم عيسى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 من 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مهيار بن مرزويه ، أبو الحسن أو أبو الحسين ، الديلمي ، شاعر كبير ، في معانيه ابتكار وفي أسلوبه قوة، فارسي الأصل، من أهل بغداد، أسلم على يد الشريف الرضي، وهو شيخه وعليه تخرّج في الشعر والأدب ، توفي في بغداد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يزيد بن معاوية بن أبي سفيان، أبو هاشم القرشي الأموي ، روى عن أبيه وعن دحية ولم يلقه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وسبايا الحسين</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وضعها كيلا ينفسخ</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من 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عمرو بن حزام الخزرجي الأنصاري السلمي ، المتوفى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صحابي ، روى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 وروى عنه جماعة من الصحابة، غزا تسع عشرة غزوة ، كانت له في أواخر أيامه حلقة في المسجد النبوي يؤخذ عنه العلم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حباب الكلبي ، والمثبت هو الصحيح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التشديد ، وهي عدة محال بالكوفة ، منها جبانة كندة مشهورة ، وجبانة السبيع كان بها يوم للمختار ابن عبيد ، وجبانة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جبانة عرزم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وجبانة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هذه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خديم ، وفي ب بشير بن حذلم ، وفي ع بشير بن جدلم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بشير ، وكذا فى الموارد الآتية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لاطمات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وأمرضني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فعيني جودا بالدموع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هذا المجد والدين أجدعا</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بشر بن خديم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جدلم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وحنين الجواري والنساء والناس ، لم يرد في 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اسكنوا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مثلها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 بعد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 فؤادٍ لا يحزن من أجله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ولجج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يتصدّع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أصبحنا مشردين مذودين شاسعين على الأمصار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أصبحنا مطرودين مشردين مذودين وشاسعين عن الأمصار كأنا أولاد ترك وكابل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الوصاءة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ازدادوا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 من 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أبوه صعصعة بن صوحان ، فأكثر كتب التاريخ ذكرته وانه من أصحاب أمير المؤمنين الله ، وأما الابن صوحان ابن صعصعة ، فلم أجد من ترجمه حسب تفحصي ، وبعض من ترجمه اعتمد في ترجمته على هذا المقطع من كتاب الملهوف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بإلمامهم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وتندبهم ميازيب الفوائد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وتناديهم مارب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وسهل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وأشفي غيظي من أهل السنان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قبة ،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بزعمي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28946</Words>
  <Characters>114496</Characters>
  <CharactersWithSpaces>141552</CharactersWithSpaces>
  <Paragraphs>2000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2026-08-20T07:54:30Z</dcterms:created>
  <dc:creator>ghaemiyeh.com</dc:creator>
  <dc:description/>
  <dc:language>en-US</dc:language>
  <cp:lastModifiedBy/>
  <dcterms:modified xsi:type="dcterms:W3CDTF">2026-08-20T11:24:38Z</dcterms:modified>
  <cp:revision>1</cp:revision>
  <dc:subject/>
  <dc:title>الملهوف علی قتلی الطفوف</dc:title>
</cp:coreProperties>
</file>

<file path=docProps/custom.xml><?xml version="1.0" encoding="utf-8"?>
<Properties xmlns="http://schemas.openxmlformats.org/officeDocument/2006/custom-properties" xmlns:vt="http://schemas.openxmlformats.org/officeDocument/2006/docPropsVTypes"/>
</file>