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 پیامبر صلی الله علیه و آله و سلم عدالت قائم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383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6383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63837_2870459653">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963839_2870459653">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963841_2870459653">
            <w:r>
              <w:rPr>
                <w:webHidden/>
                <w:rStyle w:val="IndexLink"/>
                <w:rtl w:val="true"/>
              </w:rPr>
              <w:t>موقعیت اجتماعی زن نزد اعراب</w:t>
            </w:r>
            <w:r>
              <w:rPr>
                <w:rStyle w:val="IndexLink"/>
                <w:rtl w:val="true"/>
              </w:rPr>
              <w:tab/>
            </w:r>
            <w:r>
              <w:rPr>
                <w:rStyle w:val="IndexLink"/>
              </w:rPr>
              <w:t>14</w:t>
            </w:r>
          </w:hyperlink>
        </w:p>
        <w:p>
          <w:pPr>
            <w:pStyle w:val="Contents2"/>
            <w:tabs>
              <w:tab w:val="clear" w:pos="8743"/>
              <w:tab w:val="right" w:pos="9026" w:leader="dot"/>
            </w:tabs>
            <w:rPr/>
          </w:pPr>
          <w:hyperlink w:anchor="__RefHeading___Toc963843_2870459653">
            <w:r>
              <w:rPr>
                <w:webHidden/>
                <w:rStyle w:val="IndexLink"/>
                <w:rtl w:val="true"/>
              </w:rPr>
              <w:t>نمونه هایی از خرافات اعراب قبل از اسلام</w:t>
            </w:r>
            <w:r>
              <w:rPr>
                <w:rStyle w:val="IndexLink"/>
                <w:rtl w:val="true"/>
              </w:rPr>
              <w:tab/>
            </w:r>
            <w:r>
              <w:rPr>
                <w:rStyle w:val="IndexLink"/>
              </w:rPr>
              <w:t>17</w:t>
            </w:r>
          </w:hyperlink>
        </w:p>
        <w:p>
          <w:pPr>
            <w:pStyle w:val="Contents2"/>
            <w:tabs>
              <w:tab w:val="clear" w:pos="8743"/>
              <w:tab w:val="right" w:pos="9026" w:leader="dot"/>
            </w:tabs>
            <w:rPr/>
          </w:pPr>
          <w:hyperlink w:anchor="__RefHeading___Toc963845_2870459653">
            <w:r>
              <w:rPr>
                <w:webHidden/>
                <w:rStyle w:val="IndexLink"/>
                <w:rtl w:val="true"/>
              </w:rPr>
              <w:t>مبارزۀ اسلام با خرافات</w:t>
            </w:r>
            <w:r>
              <w:rPr>
                <w:rStyle w:val="IndexLink"/>
                <w:rtl w:val="true"/>
              </w:rPr>
              <w:tab/>
            </w:r>
            <w:r>
              <w:rPr>
                <w:rStyle w:val="IndexLink"/>
              </w:rPr>
              <w:t>22</w:t>
            </w:r>
          </w:hyperlink>
        </w:p>
        <w:p>
          <w:pPr>
            <w:pStyle w:val="Contents2"/>
            <w:tabs>
              <w:tab w:val="clear" w:pos="8743"/>
              <w:tab w:val="right" w:pos="9026" w:leader="dot"/>
            </w:tabs>
            <w:rPr/>
          </w:pPr>
          <w:hyperlink w:anchor="__RefHeading___Toc963847_2870459653">
            <w:r>
              <w:rPr>
                <w:webHidden/>
                <w:rStyle w:val="IndexLink"/>
                <w:rtl w:val="true"/>
              </w:rPr>
              <w:t>اوضاع اجتماعی عربستان در آستانۀ ظهور اسلام</w:t>
            </w:r>
            <w:r>
              <w:rPr>
                <w:rStyle w:val="IndexLink"/>
                <w:rtl w:val="true"/>
              </w:rPr>
              <w:tab/>
            </w:r>
            <w:r>
              <w:rPr>
                <w:rStyle w:val="IndexLink"/>
              </w:rPr>
              <w:t>25</w:t>
            </w:r>
          </w:hyperlink>
        </w:p>
        <w:p>
          <w:pPr>
            <w:pStyle w:val="Contents2"/>
            <w:tabs>
              <w:tab w:val="clear" w:pos="8743"/>
              <w:tab w:val="right" w:pos="9026" w:leader="dot"/>
            </w:tabs>
            <w:rPr/>
          </w:pPr>
          <w:hyperlink w:anchor="__RefHeading___Toc963849_2870459653">
            <w:r>
              <w:rPr>
                <w:webHidden/>
                <w:rStyle w:val="IndexLink"/>
                <w:rtl w:val="true"/>
              </w:rPr>
              <w:t xml:space="preserve">خلقت نوری حضرت محمد </w:t>
            </w:r>
            <w:r>
              <w:rPr>
                <w:rStyle w:val="IndexLink"/>
                <w:rtl w:val="true"/>
              </w:rPr>
              <w:t>(</w:t>
            </w:r>
            <w:r>
              <w:rPr>
                <w:rStyle w:val="IndexLink"/>
                <w:rtl w:val="true"/>
              </w:rPr>
              <w:t>صلی الله علیه و آله و سلم</w:t>
            </w:r>
            <w:r>
              <w:rPr>
                <w:rStyle w:val="IndexLink"/>
                <w:rtl w:val="true"/>
              </w:rPr>
              <w:t>)</w:t>
              <w:tab/>
            </w:r>
            <w:r>
              <w:rPr>
                <w:rStyle w:val="IndexLink"/>
              </w:rPr>
              <w:t>27</w:t>
            </w:r>
          </w:hyperlink>
        </w:p>
        <w:p>
          <w:pPr>
            <w:pStyle w:val="Contents2"/>
            <w:tabs>
              <w:tab w:val="clear" w:pos="8743"/>
              <w:tab w:val="right" w:pos="9026" w:leader="dot"/>
            </w:tabs>
            <w:rPr/>
          </w:pPr>
          <w:hyperlink w:anchor="__RefHeading___Toc963851_2870459653">
            <w:r>
              <w:rPr>
                <w:webHidden/>
                <w:rStyle w:val="IndexLink"/>
                <w:rtl w:val="true"/>
              </w:rPr>
              <w:t>رأفت</w:t>
            </w:r>
            <w:r>
              <w:rPr>
                <w:rStyle w:val="IndexLink"/>
                <w:rtl w:val="true"/>
              </w:rPr>
              <w:tab/>
            </w:r>
            <w:r>
              <w:rPr>
                <w:rStyle w:val="IndexLink"/>
              </w:rPr>
              <w:t>48</w:t>
            </w:r>
          </w:hyperlink>
        </w:p>
        <w:p>
          <w:pPr>
            <w:pStyle w:val="Contents2"/>
            <w:tabs>
              <w:tab w:val="clear" w:pos="8743"/>
              <w:tab w:val="right" w:pos="9026" w:leader="dot"/>
            </w:tabs>
            <w:rPr/>
          </w:pPr>
          <w:hyperlink w:anchor="__RefHeading___Toc963853_2870459653">
            <w:r>
              <w:rPr>
                <w:webHidden/>
                <w:rStyle w:val="IndexLink"/>
                <w:rtl w:val="true"/>
              </w:rPr>
              <w:t xml:space="preserve">تقسیم بیت المال توسط خاتم الانبیاء </w:t>
            </w:r>
            <w:r>
              <w:rPr>
                <w:rStyle w:val="IndexLink"/>
                <w:rtl w:val="true"/>
              </w:rPr>
              <w:t>(</w:t>
            </w:r>
            <w:r>
              <w:rPr>
                <w:rStyle w:val="IndexLink"/>
                <w:rtl w:val="true"/>
              </w:rPr>
              <w:t>صلی الله علیه و آله و سلم</w:t>
            </w:r>
            <w:r>
              <w:rPr>
                <w:rStyle w:val="IndexLink"/>
                <w:rtl w:val="true"/>
              </w:rPr>
              <w:t>)</w:t>
              <w:tab/>
            </w:r>
            <w:r>
              <w:rPr>
                <w:rStyle w:val="IndexLink"/>
              </w:rPr>
              <w:t>50</w:t>
            </w:r>
          </w:hyperlink>
        </w:p>
        <w:p>
          <w:pPr>
            <w:pStyle w:val="Contents2"/>
            <w:tabs>
              <w:tab w:val="clear" w:pos="8743"/>
              <w:tab w:val="right" w:pos="9026" w:leader="dot"/>
            </w:tabs>
            <w:rPr/>
          </w:pPr>
          <w:hyperlink w:anchor="__RefHeading___Toc963855_2870459653">
            <w:r>
              <w:rPr>
                <w:webHidden/>
                <w:rStyle w:val="IndexLink"/>
                <w:rtl w:val="true"/>
              </w:rPr>
              <w:t>عدالت</w:t>
            </w:r>
            <w:r>
              <w:rPr>
                <w:rStyle w:val="IndexLink"/>
                <w:rtl w:val="true"/>
              </w:rPr>
              <w:tab/>
            </w:r>
            <w:r>
              <w:rPr>
                <w:rStyle w:val="IndexLink"/>
              </w:rPr>
              <w:t>51</w:t>
            </w:r>
          </w:hyperlink>
        </w:p>
        <w:p>
          <w:pPr>
            <w:pStyle w:val="Contents2"/>
            <w:tabs>
              <w:tab w:val="clear" w:pos="8743"/>
              <w:tab w:val="right" w:pos="9026" w:leader="dot"/>
            </w:tabs>
            <w:rPr/>
          </w:pPr>
          <w:hyperlink w:anchor="__RefHeading___Toc963857_2870459653">
            <w:r>
              <w:rPr>
                <w:webHidden/>
                <w:rStyle w:val="IndexLink"/>
                <w:rtl w:val="true"/>
              </w:rPr>
              <w:t>منافقین مانع عدالت گستری</w:t>
            </w:r>
            <w:r>
              <w:rPr>
                <w:rStyle w:val="IndexLink"/>
                <w:rtl w:val="true"/>
              </w:rPr>
              <w:tab/>
            </w:r>
            <w:r>
              <w:rPr>
                <w:rStyle w:val="IndexLink"/>
              </w:rPr>
              <w:t>53</w:t>
            </w:r>
          </w:hyperlink>
        </w:p>
        <w:p>
          <w:pPr>
            <w:pStyle w:val="Contents2"/>
            <w:tabs>
              <w:tab w:val="clear" w:pos="8743"/>
              <w:tab w:val="right" w:pos="9026" w:leader="dot"/>
            </w:tabs>
            <w:rPr/>
          </w:pPr>
          <w:hyperlink w:anchor="__RefHeading___Toc963859_2870459653">
            <w:r>
              <w:rPr>
                <w:webHidden/>
                <w:rStyle w:val="IndexLink"/>
                <w:rtl w:val="true"/>
              </w:rPr>
              <w:t xml:space="preserve">غدیر زمینه ساز حكومت مهدویت </w:t>
            </w:r>
            <w:r>
              <w:rPr>
                <w:rStyle w:val="IndexLink"/>
                <w:rtl w:val="true"/>
              </w:rPr>
              <w:t>(</w:t>
            </w:r>
            <w:r>
              <w:rPr>
                <w:rStyle w:val="IndexLink"/>
                <w:rtl w:val="true"/>
              </w:rPr>
              <w:t>عجل الله تعالی فرجه الشریف</w:t>
            </w:r>
            <w:r>
              <w:rPr>
                <w:rStyle w:val="IndexLink"/>
                <w:rtl w:val="true"/>
              </w:rPr>
              <w:t>)</w:t>
              <w:tab/>
            </w:r>
            <w:r>
              <w:rPr>
                <w:rStyle w:val="IndexLink"/>
              </w:rPr>
              <w:t>57</w:t>
            </w:r>
          </w:hyperlink>
        </w:p>
        <w:p>
          <w:pPr>
            <w:pStyle w:val="Contents2"/>
            <w:tabs>
              <w:tab w:val="clear" w:pos="8743"/>
              <w:tab w:val="right" w:pos="9026" w:leader="dot"/>
            </w:tabs>
            <w:rPr/>
          </w:pPr>
          <w:hyperlink w:anchor="__RefHeading___Toc963861_2870459653">
            <w:r>
              <w:rPr>
                <w:webHidden/>
                <w:rStyle w:val="IndexLink"/>
                <w:rtl w:val="true"/>
              </w:rPr>
              <w:t xml:space="preserve">عدالت حضرت محمد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77</w:t>
            </w:r>
          </w:hyperlink>
        </w:p>
        <w:p>
          <w:pPr>
            <w:pStyle w:val="Contents2"/>
            <w:tabs>
              <w:tab w:val="clear" w:pos="8743"/>
              <w:tab w:val="right" w:pos="9026" w:leader="dot"/>
            </w:tabs>
            <w:rPr/>
          </w:pPr>
          <w:hyperlink w:anchor="__RefHeading___Toc963863_2870459653">
            <w:r>
              <w:rPr>
                <w:webHidden/>
                <w:rStyle w:val="IndexLink"/>
                <w:rtl w:val="true"/>
              </w:rPr>
              <w:t xml:space="preserve">نحوۀ عدالت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79</w:t>
            </w:r>
          </w:hyperlink>
        </w:p>
        <w:p>
          <w:pPr>
            <w:pStyle w:val="Contents2"/>
            <w:tabs>
              <w:tab w:val="clear" w:pos="8743"/>
              <w:tab w:val="right" w:pos="9026" w:leader="dot"/>
            </w:tabs>
            <w:rPr/>
          </w:pPr>
          <w:hyperlink w:anchor="__RefHeading___Toc963865_2870459653">
            <w:r>
              <w:rPr>
                <w:webHidden/>
                <w:rStyle w:val="IndexLink"/>
                <w:rtl w:val="true"/>
              </w:rPr>
              <w:t xml:space="preserve">مساوات در عهد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85</w:t>
            </w:r>
          </w:hyperlink>
        </w:p>
        <w:p>
          <w:pPr>
            <w:pStyle w:val="Contents2"/>
            <w:tabs>
              <w:tab w:val="clear" w:pos="8743"/>
              <w:tab w:val="right" w:pos="9026" w:leader="dot"/>
            </w:tabs>
            <w:rPr/>
          </w:pPr>
          <w:hyperlink w:anchor="__RefHeading___Toc963867_2870459653">
            <w:r>
              <w:rPr>
                <w:webHidden/>
                <w:rStyle w:val="IndexLink"/>
                <w:rtl w:val="true"/>
              </w:rPr>
              <w:t>اهمیت دعا برای ظهور</w:t>
            </w:r>
            <w:r>
              <w:rPr>
                <w:rStyle w:val="IndexLink"/>
                <w:rtl w:val="true"/>
              </w:rPr>
              <w:tab/>
            </w:r>
            <w:r>
              <w:rPr>
                <w:rStyle w:val="IndexLink"/>
              </w:rPr>
              <w:t>111</w:t>
            </w:r>
          </w:hyperlink>
        </w:p>
        <w:p>
          <w:pPr>
            <w:pStyle w:val="Contents2"/>
            <w:tabs>
              <w:tab w:val="clear" w:pos="8743"/>
              <w:tab w:val="right" w:pos="9026" w:leader="dot"/>
            </w:tabs>
            <w:rPr/>
          </w:pPr>
          <w:hyperlink w:anchor="__RefHeading___Toc963869_2870459653">
            <w:r>
              <w:rPr>
                <w:webHidden/>
                <w:rStyle w:val="IndexLink"/>
                <w:rtl w:val="true"/>
              </w:rPr>
              <w:t>کتابنامه</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02_89847"/>
      <w:bookmarkStart w:id="1" w:name="pg8902_89847"/>
      <w:bookmarkEnd w:id="1"/>
    </w:p>
    <w:p>
      <w:pPr>
        <w:pStyle w:val="Heading2"/>
        <w:numPr>
          <w:ilvl w:val="1"/>
          <w:numId w:val="1"/>
        </w:numPr>
        <w:rPr/>
      </w:pPr>
      <w:bookmarkStart w:id="2" w:name="pg8902_89847"/>
      <w:bookmarkStart w:id="3" w:name="__RefHeading___Toc96383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ملازاده تقی‌پور، علیرضا،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پیامبر صلی‌الله علیه و آله عدالت قائم 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تقی‌پور ؛ ویراستار صابر بهلولی، محسن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d. 632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Muhammad ibn Hasan</w:t>
      </w:r>
      <w:r>
        <w:rPr>
          <w:rFonts w:eastAsia="Times New Roman" w:cs="Times New Roman" w:ascii="Times New Roman" w:hAnsi="Times New Roman"/>
          <w:color w:val="111111"/>
          <w:sz w:val="28"/>
          <w:szCs w:val="28"/>
          <w:lang w:val="en-US" w:bidi="en-US"/>
        </w:rPr>
        <w:t>‪‪, Imam XII</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Social justice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9171186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383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پیام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تقی پور </w:t>
      </w:r>
      <w:bookmarkStart w:id="7" w:name="pg8902_89853"/>
    </w:p>
    <w:p>
      <w:pPr>
        <w:pStyle w:val="Heading2"/>
        <w:numPr>
          <w:ilvl w:val="1"/>
          <w:numId w:val="1"/>
        </w:numPr>
        <w:rPr/>
      </w:pPr>
      <w:bookmarkStart w:id="8" w:name="__RefHeading___Toc963837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موقعیت اجتماعی زن نزد اعراب</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نمونه هایی از خرافات اعراب قبل از اسلام</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مبارزۀ اسلام با خرافات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اوضاع اجتماعی عربستان در آستانۀ ظهور اسلام</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خلقت نوری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رأفت</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تقسیم بیت المال توسط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منافقین مانع عدالت گستری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زمینه ساز حكومت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عدالت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نحوۀ عدالت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مساوات در عهد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اهمیت دعا برای ظهور</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bookmarkStart w:id="10" w:name="pg8902_89855"/>
    </w:p>
    <w:p>
      <w:pPr>
        <w:pStyle w:val="Heading2"/>
        <w:numPr>
          <w:ilvl w:val="1"/>
          <w:numId w:val="1"/>
        </w:numPr>
        <w:rPr/>
      </w:pPr>
      <w:bookmarkStart w:id="11" w:name="__RefHeading___Toc963839_287045965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بسان موسی آمده بود تا قومی را از فرعون جهل نجات دهد اما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بسان عیسی آمده بود تا با نفسش ملتی را زنده کند اما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بسام ابراهیم آمده بود بت بشکند، اما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فدایش، آمده بود کرم را از دوباره تعریف کند، آمده بود تا بلاکش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قومش بدی دید و ناسپاسی، نه تنها؛ بلکه فرزندانش را نیز با تیغ کین گلو بریدند و زهر خوراندند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اربابی که اربابی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رعایای او خود را از توحش، ارباب پنداشتند و بر فرزندانش فرمان راندند در حالیکه غلامان ایشان بودند؛ اما همچنان او در فکر شفاعت قوم است نه شماتت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رئوف است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همۀ وحشیگری ملت، خود و خاندان از همه بهترش را وقف هدایت 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سفارشی که داشت برای دینشان و با آن همتی که برای مسلمانان به خرج داد، از دین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همه را تحت لوای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ببرد اما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بگوید راه تمام خوبیها از تسلیم در برابر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بگوید، کسیکه همه چیز را با عدل سامان می‌بخشد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برنامه‌های او گفت، از مهربانی‌اش، از </w:t>
      </w:r>
    </w:p>
    <w:p>
      <w:pPr>
        <w:pStyle w:val="BookText"/>
        <w:rPr/>
      </w:pPr>
      <w:r>
        <w:rPr>
          <w:rFonts w:ascii="IRNazanin" w:hAnsi="IRNazanin" w:eastAsia="IRNazanin"/>
          <w:color w:val="111111"/>
          <w:sz w:val="28"/>
          <w:sz w:val="28"/>
          <w:szCs w:val="28"/>
          <w:rtl w:val="true"/>
          <w:lang w:bidi="fa-IR"/>
        </w:rPr>
        <w:t>علمش، از زهدش، از دولت کریمه اش گفت و سفارش کرد و غصه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او آیه نازل نکرده بود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از شما خواستار نيستم، مگر دوستى درباره ذوی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با خاندان پیامبر مودت گزیدند؟ مگر این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زمین را از عدل پر می‌کند؟ مگر زمین جز به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می‌شود؟ چرا در زمین فساد کردند؟ فسادی که تا این زمان باقیست و روز به روز بیشتر شده و ابعاد جدیدی به خود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تُفْسِدُوا فِي الْأَرْضِ بَعْدَ إِصْلاحِها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پس از اصلاح آن فساد مكنيد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دیگر زمان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فساد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قرار بود با اقامه ولایت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شود که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نوبت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وعده خداوند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عدالت محور او و زحمات جدش برای اصلاح امت، مطالبی است که از لابلای احادیث در این مجال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ظهور نمایندۀ خدا و خلیفۀ او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عدالت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 پیامبر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إرْضَ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رَائِداً وَ إِلَى النَّجَاةِ قَائِداً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خرسند باش از اینكه 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پیشاهنگ و رهبری بسوی رستگاری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 ضجّه‌های مادران دلسوخته به روی خاک گرم سرزمین حجاز صحنه‌هائی بس دلخراش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چشمان مادران، دختران کوچک را زنده داخل گور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شقاوت از ناحیۀ پدران سنگدل بدون توجه و ترحم به مادرانی که نیمه جان و غش کرده افتاده و بی اعتنا به چهرۀ معصومانۀ شیرۀ جان خویش، با روحیه‌ای خشن، خاک را بر اندام ظریف و نحیف کودک می‌ریختند و بدینسان ضجه و گریۀ کودک آرام آرام زیر خاک مدفون و خاموش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روزه در سرزمین حجاز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صحنه‌های دلخراش تکرار می‌گردید و این روش و سنتی بود كه بالاجبار باید به اجرا در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مادران داغدیده برای رهایی از این توحّش دلخراش، در انتظار منجی‌ای كه نجات دهندۀ آنان از چنگال مردان بیرحم و خونخوار باشد، خدا را فریاد می‌زدند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كسی و كدامین قدرتی می‌توانست این حادثۀ مكرر و وحشتناك را از آن </w:t>
      </w:r>
    </w:p>
    <w:p>
      <w:pPr>
        <w:pStyle w:val="BookText"/>
        <w:rPr/>
      </w:pPr>
      <w:r>
        <w:rPr>
          <w:rFonts w:ascii="IRNazanin" w:hAnsi="IRNazanin" w:eastAsia="IRNazanin"/>
          <w:color w:val="111111"/>
          <w:sz w:val="28"/>
          <w:sz w:val="28"/>
          <w:szCs w:val="28"/>
          <w:rtl w:val="true"/>
          <w:lang w:bidi="fa-IR"/>
        </w:rPr>
        <w:t>سرزمین و قوم نادان و شقی، دفع نماید؟</w:t>
      </w:r>
    </w:p>
    <w:p>
      <w:pPr>
        <w:pStyle w:val="BookText"/>
        <w:rPr/>
      </w:pPr>
      <w:r>
        <w:rPr>
          <w:rFonts w:ascii="IRNazanin" w:hAnsi="IRNazanin" w:eastAsia="IRNazanin"/>
          <w:color w:val="111111"/>
          <w:sz w:val="28"/>
          <w:sz w:val="28"/>
          <w:szCs w:val="28"/>
          <w:rtl w:val="true"/>
          <w:lang w:bidi="fa-IR"/>
        </w:rPr>
        <w:t>قومی كه مبنای زندگی آنان براساس بی‌رحمی، كشتار و خونریزی پایه‌گذاری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نوزاد خود رحم نكند، رفتارش با دیگران چطور خواهد بود؟</w:t>
      </w:r>
    </w:p>
    <w:p>
      <w:pPr>
        <w:pStyle w:val="BookText"/>
        <w:rPr/>
      </w:pPr>
      <w:r>
        <w:rPr>
          <w:rFonts w:ascii="IRNazanin" w:hAnsi="IRNazanin" w:eastAsia="IRNazanin"/>
          <w:color w:val="111111"/>
          <w:sz w:val="28"/>
          <w:sz w:val="28"/>
          <w:szCs w:val="28"/>
          <w:rtl w:val="true"/>
          <w:lang w:bidi="fa-IR"/>
        </w:rPr>
        <w:t>طعام ایشان را مار و سوسمار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خشم و غارت و قتل كه از عقده و كینه شعله‌ور می‌گشت، توحّش و بیدادگری را به اوج خود رسانیده بودند تا جائیکه شفقت، ترحُّم و آرامش برای آنها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 برداشت آنان از زندگی، خشونت و جنگ و ستیز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خونریزیهای فراوان در بین قبایل به عنوان افتخار و برتری تلقی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این جنایات تمام فضای عربستان را ظلمانی نموده نفسهای بشریت در سینۀ مظلومان بیچاره و ستمدیده به شماره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هلاكت ناشی از بیدادگری بر چهرۀ مستضعفان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سنگدلیها بود که به اوج می‌رسید و خونها بود که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محکوم به نابودی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بارز آن شقاوت و بی‌رحمی‌ها، كشتن دختران خردسال بود که انحطاط اخلاقی آنان را روشن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انسان باید تا چه اندازه گرفتار پستی و توحش باشد، كه میوۀ دل خود را پس از رشد و نمو، یا در همان روزهای ولادت، زیر خروارها خاك پنهان كند و از فریاد و نالۀ او متأثر نشود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طایفه‌ای كه در این شقاوت و بیرحمی پیشقدم شدند، ”بنی‌تمیم“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نعمان بن منذر“، فرمانروای عراق، برای سركوب كردن مخالفان با لشكر انبوهی آنان را تار و مار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مصادره و دختران آنها را اسیر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”بنی‌تمیم“، به حضور او رسیدند، و درخواست كردند كه دختران آنها را بازگرداند ولی به‌خاطر اینكه برخی از اسیران در محیط زندان ازدواج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مخیر كرد كه یا روابط خود را با پدران قطع كنند و در آن سرزمین با شوهران بسر ببرند؛ و یا اینكه طلاق گرفته به وطن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قیس‌بن عاصم، محیط زناشویی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پیرمرد سالخورده كه خود، یكی از نمایندگان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این عمل، سخت متأثر شد و با خود عهد كرد كه بعد از این دختران خود را، در آغاز زندگی نابود سازد؛ و كم‌كم همین رسم به بسیاری از قبائل سرایت كرد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قیس‌بن‌عاصم،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یكی از انصار، از دختران وی سئوال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دختران خود را زنده به خاك كرده‌ام، و كوچكترین تأثیری در دل خود احساس ننموده‌ام مگر یكبار و آن موقعی بود كه من در سفر بودم، و ایام وضع حمل همسرم نزدیك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سفرم به طول انجامید، پس از مراجعت، از حمل همسرم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عللی بچه، مرده به دنیا آمد ولی در واقع دختر زائیده بود و از ترس من دختر را به خواهران خود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 و ایام جوانی و طراوت دختر فرا رسید و من كوچكترین اطلاعی از داشتن دختر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اینكه روزی در خانه نشسته بودم، ناگهان دختری وارد خانه شد، و سراغ مادرش را گرفت، </w:t>
      </w:r>
    </w:p>
    <w:p>
      <w:pPr>
        <w:pStyle w:val="BookText"/>
        <w:rPr/>
      </w:pPr>
      <w:r>
        <w:rPr>
          <w:rFonts w:ascii="IRNazanin" w:hAnsi="IRNazanin" w:eastAsia="IRNazanin"/>
          <w:color w:val="111111"/>
          <w:sz w:val="28"/>
          <w:sz w:val="28"/>
          <w:szCs w:val="28"/>
          <w:rtl w:val="true"/>
          <w:lang w:bidi="fa-IR"/>
        </w:rPr>
        <w:t>دختری بود زیبا و گیسوانش را بهم بافته و گردنبندی در گردن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همسر خود پرسیدم كه این دختر زیبا كیست؟ وی در حالی كه اشك در چشمانش حلقه زده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دختریست كه هنگام مسافرت تو به دنیا آمده؛ از ترسِ تو پنهان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من در برابر همسرم، نشانۀ رضایت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كرد كه من دست خود را، آلوده به خون وی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روزی همسرم با خیال مطمئن از خانه خارج گردید، من به موجب پیمان و عهدی كه داشتم؛ دست دخترم را گرفته به یك نقطۀ دوردست بردم، درصددِ حفر گودال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حفر، دخترْ مكرر از من می‌پرسید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كندن زمین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از کندن گودال، دست وی را گرفته كشان كشان او را در میان گودال افكندم، خاكها را به سر و صورت او ریخته و به ناله‌های دلخراش وی گوش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ناله می‌كرد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مرا زیر خاك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گوشه تنها گذارده به سوی مادرم بر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خاكها را می‌ریختم تا آنجا كه او زیر خروارها خاك پنهان گردید، و خاك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یگانه موردی كه دلم سوخت؛ 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سخنان قیس پایان یافت، چشمهای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اشك شده بود، این جمله را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لَقَسوَة وَمَنْ لا یرحَمْ لا یرْحَم</w:t>
      </w:r>
      <w:r>
        <w:rPr>
          <w:rFonts w:eastAsia="Amiri" w:cs="Amiri" w:ascii="Amiri" w:hAnsi="Amiri"/>
          <w:color w:val="111111"/>
          <w:sz w:val="28"/>
          <w:szCs w:val="28"/>
          <w:rtl w:val="true"/>
          <w:lang w:bidi="ar-SA"/>
        </w:rPr>
        <w:t xml:space="preserve">» </w:t>
      </w:r>
      <w:r>
        <w:rPr>
          <w:rStyle w:val="FootnoteAnchor"/>
          <w:rtl w:val="true"/>
        </w:rPr>
        <w:footnoteReference w:id="5"/>
      </w:r>
      <w:bookmarkStart w:id="13" w:name="pg8902_89866"/>
    </w:p>
    <w:p>
      <w:pPr>
        <w:pStyle w:val="BookText"/>
        <w:rPr/>
      </w:pPr>
      <w:bookmarkEnd w:id="13"/>
      <w:r>
        <w:rPr>
          <w:rFonts w:ascii="IRNazanin" w:hAnsi="IRNazanin" w:eastAsia="IRNazanin"/>
          <w:color w:val="111111"/>
          <w:sz w:val="28"/>
          <w:sz w:val="28"/>
          <w:szCs w:val="28"/>
          <w:rtl w:val="true"/>
          <w:lang w:bidi="fa-IR"/>
        </w:rPr>
        <w:t>این عمل سنگدلی است و کسی كه رحم و عواطف نداشته باشد؛ مشمول رحمت الهی نمی‌گردند</w:t>
      </w:r>
      <w:r>
        <w:rPr>
          <w:rFonts w:eastAsia="IRNazanin" w:cs="IRNazanin"/>
          <w:color w:val="111111"/>
          <w:sz w:val="28"/>
          <w:szCs w:val="28"/>
          <w:rtl w:val="true"/>
          <w:lang w:bidi="fa-IR"/>
        </w:rPr>
        <w:t>!</w:t>
      </w:r>
    </w:p>
    <w:p>
      <w:pPr>
        <w:pStyle w:val="Heading2"/>
        <w:numPr>
          <w:ilvl w:val="1"/>
          <w:numId w:val="1"/>
        </w:numPr>
        <w:rPr/>
      </w:pPr>
      <w:bookmarkStart w:id="14" w:name="__RefHeading___Toc963841_2870459653"/>
      <w:bookmarkStart w:id="15" w:name="_Toc5"/>
      <w:bookmarkEnd w:id="14"/>
      <w:r>
        <w:rPr>
          <w:rtl w:val="true"/>
        </w:rPr>
        <w:t>موقعیت اجتماعی زن نزد اعراب</w:t>
      </w:r>
      <w:bookmarkEnd w:id="15"/>
    </w:p>
    <w:p>
      <w:pPr>
        <w:pStyle w:val="BookText"/>
        <w:rPr/>
      </w:pPr>
      <w:r>
        <w:rPr>
          <w:rFonts w:ascii="IRNazanin" w:hAnsi="IRNazanin" w:eastAsia="IRNazanin"/>
          <w:color w:val="111111"/>
          <w:sz w:val="28"/>
          <w:sz w:val="28"/>
          <w:szCs w:val="28"/>
          <w:rtl w:val="true"/>
          <w:lang w:bidi="fa-IR"/>
        </w:rPr>
        <w:t>مظلومیت کودکان از یک سو و جایگاه زنان در قوم عرب از سوی دیگر از موارد بسیار پر حاشیه و غمبار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میان آنان، مانند كالائی خرید و فروش می‌شد، و از هرگونه حقوق اجتماعی و فردی، حتی حقِّ ارث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روشنفكران عرب، زن را در شمار حیوانات قرار داده و برای همین جهت در شمار لوازم و اثاث زندگی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به عنوان عقیده ورد زبانشان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امَّهات النّاسِ أوعِیةٌ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مادران حكم ظروف را دارند كه فقط برای جای نطفه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عقیده‌ای در میان آنان رواج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از بیم قحطی، و احیاناً از ترس آلودگی، دختران خود را روز اوّل تولّد، سر می‌بریدند و یا از بالای كوه بلند به درۀ عمیق پرتاب می‌كردند و گاهی در میان آب غرق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كتاب بزرگ آسمانی ما، كه در نظر خاورشناسان غیر مسلمان، لااقل به عنوان یك كتاب تاریخی و عِلمی دست نخورده شناخته می‌شود؛ در این باره سرگذشت عجیبی را نقل می‌كند و می‌گوید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بُشِّرَ أَحَدُهُمْ بِالْأُنْثى ظَلَّ وَجْهُهُ مُسْوَدًّا وَ 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یتَوارى مِنَ الْقَوْمِ مِنْ </w:t>
      </w:r>
    </w:p>
    <w:p>
      <w:pPr>
        <w:pStyle w:val="BookText"/>
        <w:rPr/>
      </w:pPr>
      <w:r>
        <w:rPr>
          <w:rFonts w:ascii="Amiri" w:hAnsi="Amiri" w:eastAsia="Amiri" w:cs="Amiri"/>
          <w:color w:val="111111"/>
          <w:sz w:val="28"/>
          <w:sz w:val="28"/>
          <w:szCs w:val="28"/>
          <w:rtl w:val="true"/>
          <w:lang w:bidi="ar-SA"/>
        </w:rPr>
        <w:t>سُوءِ ما بُشِّرَ بِهِ أَ یمْسِكُهُ عَلى هُونٍ أَمْ یدُسُّهُ فِی التُّرابِ أَلا ساءَ ما یحْكُمُون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كه خبر تولد دختر به یكی از آنان داده می‌شد؛ رنگ وی سیاه می‌گردید و در ظاهر، خشم خود را فرو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این خبر بد از قوم متواری می‌گردید، و نمی‌دانست آیا مولود مزبور را با خواری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خاك پنهان سازد؛ راستی چه حكم و قضاوت زشتی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موارد اسفناک، نظام ازدواج آنان بود كه در جهان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همسر، حدِّ معینی قائل نبودند و برای خالی كردن شانه از زیر بار مهریه، زنان را اذیت می‌كردند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حجاز رسم بود اگر زنی بر خلاف عفت رفتاری می‌نمود، مهریۀ او به كلی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همین قانون سوء استفاده كرده، زنانِ خود را متهم می‌ساختند تا بتوانند از دادن مهر امتناع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همسران پدر، در صورت طلاق یا مرگ پدر؛ برای اولاد اشكال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زنان از شوهران خود طلاق می‌گرفتند، حق ازدواجِ مجدد منوط به اذن شوهر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شوهر نخستین هم غالباً با دریافت مهر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زن را نیز مانند اثاث خانه تملك می‌كرده؛ و با افكندن روسری به سر زن، مالكیت خود را اعلام می‌نمودند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روحیه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قبل از اسلام، نمونۀ كامل یك انسانِ طمعكار و حریص بودند و علاقۀ وافری به مادیات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و دید آنان به </w:t>
      </w:r>
    </w:p>
    <w:p>
      <w:pPr>
        <w:pStyle w:val="BookText"/>
        <w:rPr/>
      </w:pPr>
      <w:r>
        <w:rPr>
          <w:rFonts w:ascii="IRNazanin" w:hAnsi="IRNazanin" w:eastAsia="IRNazanin"/>
          <w:color w:val="111111"/>
          <w:sz w:val="28"/>
          <w:sz w:val="28"/>
          <w:szCs w:val="28"/>
          <w:rtl w:val="true"/>
          <w:lang w:bidi="fa-IR"/>
        </w:rPr>
        <w:t>هر چیزی، از بُعد منافع دنیوی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برای خود، یك نوع كرامت و شرف و برتری نسبت به سایرین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بی‌بند و باری را بی‌نهایت دوست داشتند و از هر چیزی كه آزادی آنان را محدود می‌كرد متنفر بودند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خوی آنان غارتگری بود، هر چه در دیگران می‌دیدند تاراج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رزق خویش را در پرتو شمشیر و نیزه فراهم می‌ساختند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گویند یكی از عربها پس از شنیدن صلح و صفای بهشت از زبان مبارك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بهشت جنگ هم وجود دارد یا نه؟ همین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درد می‌خورد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هفتصد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عرب قبل از اسلام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جنگها تا یكصد سال و بیشتر طول می‌کشید و گاهی یك مسئلۀ جزئی سبب جنگهای طولانی و كشت و كشتار فراوان می‌گردید</w:t>
      </w:r>
      <w:r>
        <w:rPr>
          <w:rFonts w:eastAsia="IRNazanin" w:cs="IRNazanin"/>
          <w:color w:val="111111"/>
          <w:sz w:val="28"/>
          <w:szCs w:val="28"/>
          <w:rtl w:val="true"/>
          <w:lang w:bidi="fa-IR"/>
        </w:rPr>
        <w:t xml:space="preserve">. </w:t>
      </w:r>
      <w:r>
        <w:rPr>
          <w:rStyle w:val="FootnoteAnchor"/>
          <w:rtl w:val="true"/>
        </w:rPr>
        <w:footnoteReference w:id="9"/>
      </w:r>
      <w:bookmarkStart w:id="16" w:name="pg8902_89872"/>
    </w:p>
    <w:p>
      <w:pPr>
        <w:pStyle w:val="BookText"/>
        <w:rPr/>
      </w:pPr>
      <w:bookmarkEnd w:id="16"/>
      <w:r>
        <w:rPr>
          <w:rFonts w:ascii="IRNazanin" w:hAnsi="IRNazanin" w:eastAsia="IRNazanin"/>
          <w:color w:val="111111"/>
          <w:sz w:val="28"/>
          <w:sz w:val="28"/>
          <w:szCs w:val="28"/>
          <w:rtl w:val="true"/>
          <w:lang w:bidi="fa-IR"/>
        </w:rPr>
        <w:t>عرب جاهلی معتقد بود كه خون را جز خون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خطبه‌ها اوضاع عرب پیش از اسلام را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بیم دهندۀ جهانیان و امین وحی وكتاب خود مبعوث نمود و شما گروه عرب در بدترین آئین و بدترین جاها بسر می‌بردید در میان سنگلاخها و مارها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كه از هیچ صدائی نمی‌رمیدند،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آبهای لجن را می‌آشامیدید و غذاهای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آرد هستۀ خرما و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می‌خوردید، و خون یكدیگر را می‌ریختید، و از خویشاوندان دوری می‌كردید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در میان شما سر پا بود و از گناهان اجتناب نمی‌نمودید</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17" w:name="__RefHeading___Toc963843_2870459653"/>
      <w:bookmarkStart w:id="18" w:name="_Toc6"/>
      <w:bookmarkEnd w:id="17"/>
      <w:r>
        <w:rPr>
          <w:rtl w:val="true"/>
        </w:rPr>
        <w:t>نمونه هایی از خرافات اعراب قبل از اسلام</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عموماً برای اعراب قبل از اسلام به علت جهل و عوامل مختلف، غارت، چپاول‌گری، گرفتن اسیر و خونریزی کاری متداول بود و در نظر عرب قبل از ظهور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با باده‌گساری و باده‌فروشی که رواج فراوانی نیز داشت تعریف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 غارت و زنده بگور کردن، منش آنها را </w:t>
      </w:r>
    </w:p>
    <w:p>
      <w:pPr>
        <w:pStyle w:val="BookText"/>
        <w:rPr/>
      </w:pPr>
      <w:r>
        <w:rPr>
          <w:rFonts w:ascii="IRNazanin" w:hAnsi="IRNazanin" w:eastAsia="IRNazanin"/>
          <w:color w:val="111111"/>
          <w:sz w:val="28"/>
          <w:sz w:val="28"/>
          <w:szCs w:val="28"/>
          <w:rtl w:val="true"/>
          <w:lang w:bidi="fa-IR"/>
        </w:rPr>
        <w:t>شکل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 بر آن بت پرستی و اعتقاد به خرافات نیز به تیره‌بختی آنان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افسانه و جادو به عنوان یک اصل بر افکار و اعتقادات آنان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یکی از کارهای مهم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خرافات از افکار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یمن اعزام نمود به او چنین دستور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أَمِتْ أَمْرَ الْجَاهِلِیةِ إِلَّا مَا سَنَّهُ الْإِسْلَام وَ أَظْهِرْ أَمْرَ الْإِسْلَامِ كُلَّهُ صَغِیرَهُ وَ كَبِیرَه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جاهلیت و افكار و عقاید خرافی را، از میان مردم نابود كن و سنن اسلام را كه همان دعوت به تفكر و تعقل است، زنده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مباركش نیز اهتمام بر رفع کامل خرافات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نقل است مردی فرزندش دچار گلو درد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حال فرزندش بهبود یافته و به زعم خودش دیوها، دست از سر فرزندش بردارند، به او آویزهای به اصطلاح جادوئی نصب کرده بود و با آن وضع به محضر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با این آویزهای جادوئی نترسانید لازم است در این بیماری از عصارۀ عود هندی استفاده شود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توده های زیادی از عرب كه سالیان درازی افكار </w:t>
      </w:r>
    </w:p>
    <w:p>
      <w:pPr>
        <w:pStyle w:val="BookText"/>
        <w:rPr/>
      </w:pPr>
      <w:r>
        <w:rPr>
          <w:rFonts w:ascii="IRNazanin" w:hAnsi="IRNazanin" w:eastAsia="IRNazanin"/>
          <w:color w:val="111111"/>
          <w:sz w:val="28"/>
          <w:sz w:val="28"/>
          <w:szCs w:val="28"/>
          <w:rtl w:val="true"/>
          <w:lang w:bidi="fa-IR"/>
        </w:rPr>
        <w:t>جاهلی و عقائد خرافی بر آنها حكومت كرده بود؛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كُلَّ شَی‌ءٍ مِنْ أَمْرِ الْجَاهِلِیةِ تَحْتَ قَدَمَی مَوْضُوع</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 پدید آمدن اسلام، كلیۀ مراسم و عقائد و وسائل موهوم، محو و نابود گردید و زیر پای من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ساختن ارزش معارف اسلام، نمونه‌هایی را در این جا ذكر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جزیرۀ عربستان در بیشتر فصول با خشكی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آنجا برای فرود آمدن باران، چوبهائی را از درختی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زودسوز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می‌آوردند و آنها را به دم گاو بسته، گاو را تا بالای كوه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چوبها را آتش زده، به جهت وجود مواد محترقه در چوبهای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شعله‌های آتش از آنها بلند می‌شد و گاو بر اثر سوختگی شروع به دویدن، اضطراب و نعره می‌كرد؛ و آنان این عمل ناجوانمردانه را، به عنوانِ یك نوع تقلید و تشبیه به رعد و برق آسمانی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آتش را به جای برق، و نعرۀ گاو را به جای رعد، محسوب می‌داشتند و این عمل را در نزول باران مؤثر می‌دانستند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گاوهای نر و ماده را برای نوشیدن آب، كنار جوی آب می‌بردند، گاهی می‌شد كه گاوهای نر، آب می‌نوشیدند ولی گاوهای ماده لب به آب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تصور می‌كردند كه علّتِ امتناع، وجود دیوهایی است كه در میان </w:t>
      </w:r>
    </w:p>
    <w:p>
      <w:pPr>
        <w:pStyle w:val="BookText"/>
        <w:rPr/>
      </w:pPr>
      <w:r>
        <w:rPr>
          <w:rFonts w:ascii="IRNazanin" w:hAnsi="IRNazanin" w:eastAsia="IRNazanin"/>
          <w:color w:val="111111"/>
          <w:sz w:val="28"/>
          <w:sz w:val="28"/>
          <w:szCs w:val="28"/>
          <w:rtl w:val="true"/>
          <w:lang w:bidi="fa-IR"/>
        </w:rPr>
        <w:t>شاخهای گاو نر جا گرفته‌اند و نمی‌گذارند گاوهای ماده آب بنوشند و برای راندن دیوها به سر و صورت گاوهای نر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میان شتران، بیماری پیدا می‌شد و یا قرحه و تاولی در لب و دهان آنها ظاهر می‌گردید؛ برای جلوگیری از سرایت این بیماری، شتر سالمی را می‌آوردند، لب و بازو و ران او را داغ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كار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می‌دادند كه جنبۀ پیشگیری داشته و یك نوع معالجۀ علمی بوده است؛ ولی از آنجا كه از میان شتران زیاد فقط به سر یك شتر چنین بلائی را می‌آوردند، می‌توان گفت یك عمل خرافی بوده و علل موهومی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بزرگی فوت می‌كرد، شتری را در كنار قبر او در میان گودالی حبس می‌كردند و آب و علف به او نمی‌دادند تا جان سپارد و معتقد بودند متوفّی روز رستاخیز بر آن سوار شود و پیاده محشور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متوفی در دوران زندگی برای عزیزان و مهمانان خود، شتر نحر می‌كرد، بازماندگانش برای تكریم از متوفی و سپاس از او، در پای قبرش شتری را به طرز دردناكی پی می‌كردند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اعمال علاوه بر اینكه هیچ كدام با منطق و اندیشۀ علمی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افروختن آتش باران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گاو نر، تأثیری در گاو ماده نمی‌گذارد و داغ كردن شتر سالم باعث بهبودی شتر بیمار نمی‌گردد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 به حیوانات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عقائد و رفتار را با قوانین متقن اسلام كه دربارۀ حمایت از حیوانات وارد شده است مقایسه نمائیم،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نقطۀ مقابل افكار محیط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نمونه از </w:t>
      </w:r>
    </w:p>
    <w:p>
      <w:pPr>
        <w:pStyle w:val="BookText"/>
        <w:rPr/>
      </w:pPr>
      <w:r>
        <w:rPr>
          <w:rFonts w:ascii="IRNazanin" w:hAnsi="IRNazanin" w:eastAsia="IRNazanin"/>
          <w:color w:val="111111"/>
          <w:sz w:val="28"/>
          <w:sz w:val="28"/>
          <w:szCs w:val="28"/>
          <w:rtl w:val="true"/>
          <w:lang w:bidi="fa-IR"/>
        </w:rPr>
        <w:t>میان دهها دستور اسلامی دربارۀ حمایت حیوانات، یك دستور را ذكر می‌نمائیم تا بعد فاصلۀ بین اسلام و جاهلیت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حیوان سواری بر صاحب خود شش حق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منزلی فرود آمد، آن را علوفه 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آبی می‌گذرد، آب را بر حیوان عرضه بدارد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او تازیانه نزند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سخن گفتن طولانی، بر پشت آن قرار نگیرد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زیادتر از توانائی بر آن حمل نكند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به پیمودن راهی كه از توانائی آن بیرون است، وا ندارد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 این سفارش در مورد حقوق حیوانات، می‌توان حدس زد اهمیت حقوق انسانها، نسبت به یكدیگر تا چه اندازه‌ای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عقرب و مار كسی را می‌گَزید، بر گردن مارگزیده یا عقرب گزیده، زیورآلات طلائی می‌آویختند؛ و معتقد بودند كه اگر مس و قلع همراه خود داشته باشد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معمولاً از گاز گرفتن سگان بیمار به وجود می‌آید، با مالیدن كمی از خون بزرگ قبیله بر موضع جراحت معالجه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علائم جنون در كسی ظاهر می‌گردید، برای راندن ارواح خبیثه به كثافات پناه برده، كهنۀ آلوده و استخوان مردگان را به گردن وی می‌آویختند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اینكه فرزند آنها دیو زده نشود، دندانِ روباه و گربه را به نخی بسته و به گردن بچه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لب و دهانِ بچه‌ها كورك می‌زد، مادر </w:t>
      </w:r>
      <w:bookmarkStart w:id="19" w:name="pg8902_89881"/>
    </w:p>
    <w:p>
      <w:pPr>
        <w:pStyle w:val="BookText"/>
        <w:rPr/>
      </w:pPr>
      <w:bookmarkEnd w:id="19"/>
      <w:r>
        <w:rPr>
          <w:rFonts w:ascii="IRNazanin" w:hAnsi="IRNazanin" w:eastAsia="IRNazanin"/>
          <w:color w:val="111111"/>
          <w:sz w:val="28"/>
          <w:sz w:val="28"/>
          <w:szCs w:val="28"/>
          <w:rtl w:val="true"/>
          <w:lang w:bidi="fa-IR"/>
        </w:rPr>
        <w:t>بچه غربالی به سر می‌گرفت و از خانه‌های قبیله، نان و خرما جمع می‌كرد و آنها را به سگها می‌داد تا دانه و كوركِ لب و دهان فرزندش بهبودی پیدا كند و زنان قبیله مواظبت می‌كردند بچه‌های آنها از آن نانها و خرماها نخورند، كه مبادا آنها نیز به همین درد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معالجۀ بیماری جلدی مانند ریختن پوست بدن، آب دهان به آن می‌مالیدند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شخصی ادامه می‌یافت، تصور می‌كردند كه بیمار، حیوانی را مانند مار و غیره كه متعلق به دیوهاست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پوزش خواستن از دیوها، مجسمه‌هائی از گل به صورت شتر درست كرده و جو و گندم و خرما بر آن حمل نموده، در برابر سوراخ كوه می‌گذاشتند و فردا به همان نقطه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می‌دیدند كه بارها دستخورده است، آن را نشانۀ قبولی هدایا دانسته می‌گفتند كه بیمار خوب خواهد شد و در غیر این صورت، معتقد بودند كه چون هدیه ناچیز بوده از این نظر مورد پذیرش دیوها واقع نگردیده است</w:t>
      </w:r>
      <w:r>
        <w:rPr>
          <w:rFonts w:eastAsia="IRNazanin" w:cs="IRNazanin"/>
          <w:color w:val="111111"/>
          <w:sz w:val="28"/>
          <w:szCs w:val="28"/>
          <w:rtl w:val="true"/>
          <w:lang w:bidi="fa-IR"/>
        </w:rPr>
        <w:t>.</w:t>
      </w:r>
    </w:p>
    <w:p>
      <w:pPr>
        <w:pStyle w:val="Heading2"/>
        <w:numPr>
          <w:ilvl w:val="1"/>
          <w:numId w:val="1"/>
        </w:numPr>
        <w:rPr/>
      </w:pPr>
      <w:bookmarkStart w:id="20" w:name="__RefHeading___Toc963845_2870459653"/>
      <w:bookmarkStart w:id="21" w:name="_Toc7"/>
      <w:bookmarkEnd w:id="20"/>
      <w:r>
        <w:rPr>
          <w:rtl w:val="true"/>
        </w:rPr>
        <w:t>مبارزۀ اسلام با خرافات</w:t>
      </w:r>
      <w:bookmarkEnd w:id="2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این خرافه‌ها، از طرق مختلفی مبارزه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زمینۀ بیماریها، راه حل‌های پزشکی ارائه می‌داد و در زمینۀ معنوی، روشنگری می‌نمود و در هر موضوعی سخنی بر طبق حق بود که از لسان مبارک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سمع اصحاب می‌رسید و یا سیره‌ای بود که حضرت رسول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عمل به آن مردم را از گرایش به خرافه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عده‌ای از </w:t>
      </w:r>
    </w:p>
    <w:p>
      <w:pPr>
        <w:pStyle w:val="BookText"/>
        <w:rPr/>
      </w:pPr>
      <w:r>
        <w:rPr>
          <w:rFonts w:ascii="IRNazanin" w:hAnsi="IRNazanin" w:eastAsia="IRNazanin"/>
          <w:color w:val="111111"/>
          <w:sz w:val="28"/>
          <w:sz w:val="28"/>
          <w:szCs w:val="28"/>
          <w:rtl w:val="true"/>
          <w:lang w:bidi="fa-IR"/>
        </w:rPr>
        <w:t xml:space="preserve">اعراب بیابانی كه با آویزۀ جادوئی كه در آنها سنگها و استخوانها به بند كشیده می‌شد بیماران خود را معالجه می‌كردند،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شدند و دربارۀ مداوا با گیاهان و داروهای طبی پرسش نمودند؛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بر هر فرد بیمار سراغ دارو رود، زیرا خدائی كه درد آفریده دارو را نیز آفریده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حتّی موقعی كه سعد‌بن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قلبی گرفت،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كلده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معروف ثقیف بروید، سپس خود آن حضرت او را به داروی مخصوصی راهنمائی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بیاناتی دربارۀ آویزهای جادوئی، كه فاقد هر گونه آثارند؛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روایتی در این باره اكتفاء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كَثِیراً مِنَ التَّمَائِمِ شِرْك</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بسیاری از بازوبندها و آویزها شرك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اوصیاء گرامی او با راهنمائی مردم به داروهای زیاد، كه همۀ آنها را محدثان بزرگ اسلام، تحتِ عنوان طب و طب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آورده‌اند، بار دیگر ضربۀ محكمی بر این اوهام كه گریبان اعراب دوران جاهلیت راگرفته بود؛ وارد ساخته‌اند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رفع نگرانی و ترس، اینگونه رفتار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كه وارد روستایی می‌شدند و از بیماری وبا یا دیو می‌ترسیدند، برای رفع ترس در بالای دروازۀ روستا، دَه بار صدای الاغ می‌دادند و گاهی این كار را با آویختن استخوانِ روباه به گردن خود توأم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بیابانی گم می‌شدند، پیراهن خود را پشت و رو می‌كردند و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مسافرت كه از خیانت زنان خود می‌ترسیدند، برای كسب اطمینان نخی را بر ساقه یا شاخه‌ای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بازگشت اگر نخ به حال خود باقی بود، مطمئن می‌شدند كه زن آنها خیانت نورزیده است؛ و اگر باز، یا مفقود می‌گردید، زن را به خیانت متهم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دندان فرزند آنان می‌افتاد، آن را با دو انگشت به سوی آفتاب پرتاب كرده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دندانی بهتر از این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كه بچه‌اش نمی‌ماند؛ اگر هفت بار بر كشتۀ مرد بزرگی قدم می‌گذاشت، معتقد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او باقی می‌ماند و</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مختصری از انبوه خرافاتی كه محیط زندگی اعرابِ دوران جاهلیت را تاریك نموده، و فكر آنها را از پرورش بازداشته بود</w:t>
      </w:r>
      <w:r>
        <w:rPr>
          <w:rFonts w:eastAsia="IRNazanin" w:cs="IRNazanin"/>
          <w:color w:val="111111"/>
          <w:sz w:val="28"/>
          <w:szCs w:val="28"/>
          <w:rtl w:val="true"/>
          <w:lang w:bidi="fa-IR"/>
        </w:rPr>
        <w:t xml:space="preserve">. </w:t>
      </w:r>
      <w:bookmarkStart w:id="22" w:name="pg8902_89888"/>
    </w:p>
    <w:p>
      <w:pPr>
        <w:pStyle w:val="Heading2"/>
        <w:numPr>
          <w:ilvl w:val="1"/>
          <w:numId w:val="1"/>
        </w:numPr>
        <w:rPr/>
      </w:pPr>
      <w:bookmarkStart w:id="23" w:name="__RefHeading___Toc963847_2870459653"/>
      <w:bookmarkStart w:id="24" w:name="_Toc8"/>
      <w:bookmarkEnd w:id="22"/>
      <w:bookmarkEnd w:id="23"/>
      <w:r>
        <w:rPr>
          <w:rtl w:val="true"/>
        </w:rPr>
        <w:t>اوضاع اجتماعی عربستان در آستانۀ ظهور اسلام</w:t>
      </w:r>
      <w:bookmarkEnd w:id="24"/>
    </w:p>
    <w:p>
      <w:pPr>
        <w:pStyle w:val="BookText"/>
        <w:rPr/>
      </w:pPr>
      <w:r>
        <w:rPr>
          <w:rFonts w:ascii="IRNazanin" w:hAnsi="IRNazanin" w:eastAsia="IRNazanin"/>
          <w:color w:val="111111"/>
          <w:sz w:val="28"/>
          <w:sz w:val="28"/>
          <w:szCs w:val="28"/>
          <w:rtl w:val="true"/>
          <w:lang w:bidi="fa-IR"/>
        </w:rPr>
        <w:t>نخستین قدمی كه بشر به سوی زندگی جمعی برداشت، زندگی قبیله‌ای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مجموع چند خانواده و قوم و خویشاوند است كه تحت ریاست شیخ قبیله به سر می‌برند و ابتدائی‌ترین صورت اجتماعی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 روز عرب به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هر قبیله، گرد هم جمع شده و اجتماع كوچكی را تشكیل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رئیس قبیله فرمان می‌بردند، چیزی كه آنها را به هم مرتبط ساخته بود همان رابطۀ قومیت و پیوند قبیله‌ای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قبائل، از هر لحاظ از هم جدا بودند، آداب و رسوم آنها هم با هم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اقوام و قبائل دیگر اصولاً بیگانه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هیچگونه حقوق و احترامی نسبت به قبائل دیگر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اموال و كشتنِ افراد و دزدیدن و ربودن زنان قبائل دیگر را، جزء حقوق قانونی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اینكه با قبیله یا قبائلی، پیمانی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 قبیله‌ای كه مورد تجاوز قرار می‌گرفت، به خود حق می‌داد تمام افراد قبیلۀ متجاوز را از دم شمشیر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معتقد بودند كه خون را جز خون نمی‌شوید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با قبول اسلام، از حكومت قبیله‌ای به حكومت جهانی قدم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توانست از قبائل پراكندۀ عرب امّتی بزرگ تشكیل بدهد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شكی نیست كه تألیف امّتی واحد، از قبائلی كه در تاریخ به </w:t>
      </w:r>
    </w:p>
    <w:p>
      <w:pPr>
        <w:pStyle w:val="BookText"/>
        <w:rPr/>
      </w:pPr>
      <w:r>
        <w:rPr>
          <w:rFonts w:ascii="IRNazanin" w:hAnsi="IRNazanin" w:eastAsia="IRNazanin"/>
          <w:color w:val="111111"/>
          <w:sz w:val="28"/>
          <w:sz w:val="28"/>
          <w:szCs w:val="28"/>
          <w:rtl w:val="true"/>
          <w:lang w:bidi="fa-IR"/>
        </w:rPr>
        <w:t>نزاع و تخاصم و حمله و هجوم بر یكدیگر عادت كرده بودند، و خون همدیگر را می‌ریختند؛ در مدّتی اندك، كاری بس بزرگ و معجزۀ اجتماعی بی‌نظیری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تحوّل عظیم، اگر نتیجۀ سلسله تحولات و تطوراتِ عادی بود، نیاز به تربیت طولانی و وسائلی بی‌شمار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كارلایل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عرب را به وسیلۀ اسلام، از تاریكیها به سوی روشنائیها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ملّتِ خموش و راكدی كه نه صدایی از آن در می‌آمد و نه حركتی از آن محسوس بود، ملتی پدیدآورد كه قرآن مجید دربارۀ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جمعیت عرب قبل از اسلام، بر لب پرتگاه آتش بودید، خداوند متعال، به وسیلۀ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موسیو 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مورخان نامی غرب 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این حادثۀ حیرت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ناگهان نژاد عرب را در لباس جهانگیری و خلاق به ما نشان داد، هیچ یك از قسمتهای حجاز، نه جزء تاریخ متمدن دنیا شمرده می‌شد و نه از حیث علم یا مذهب نشانی از آن بود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حجاز را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به معنی درس نخوانده و برای شناخت میزان علم آن دیار تا قبل از ظهور اسلام، باید گفت فقط هفده نفر توانایی خواندن و نوشتن داشتند</w:t>
      </w:r>
      <w:r>
        <w:rPr>
          <w:rFonts w:eastAsia="IRNazanin" w:cs="IRNazanin"/>
          <w:color w:val="111111"/>
          <w:sz w:val="28"/>
          <w:szCs w:val="28"/>
          <w:rtl w:val="true"/>
          <w:lang w:bidi="fa-IR"/>
        </w:rPr>
        <w:t xml:space="preserve">. </w:t>
      </w:r>
      <w:r>
        <w:rPr>
          <w:rStyle w:val="FootnoteAnchor"/>
          <w:rtl w:val="true"/>
        </w:rPr>
        <w:footnoteReference w:id="21"/>
      </w:r>
      <w:bookmarkStart w:id="25" w:name="pg8902_89891"/>
    </w:p>
    <w:p>
      <w:pPr>
        <w:pStyle w:val="BookText"/>
        <w:rPr/>
      </w:pPr>
      <w:bookmarkEnd w:id="25"/>
      <w:r>
        <w:rPr>
          <w:rFonts w:ascii="IRNazanin" w:hAnsi="IRNazanin" w:eastAsia="IRNazanin"/>
          <w:color w:val="111111"/>
          <w:sz w:val="28"/>
          <w:sz w:val="28"/>
          <w:szCs w:val="28"/>
          <w:rtl w:val="true"/>
          <w:lang w:bidi="fa-IR"/>
        </w:rPr>
        <w:t xml:space="preserve">با توجه به این مطالب فشرده دربارۀ مردم حجاز، عظمت تعالیم اسلام در جمیع شئون اعم از اعتقادی، اقتصادی، اخلاقی و فرهنگی نمایان می‌گردد كه با در نظر گرفتن تمامی زوایای منحط اخلاقی و مسائل دیگر كه در نهایت تاریكی و شقاوت، اعراب را در خود غرق كرده بود، مبدل ساختن چنین جنگلی با انواع حیوانات درنده به بهشتی دلپذیر، خود از معجزات بزرگ وجود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اثبات حقانیت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بسزائی ایفاء می‌كند</w:t>
      </w:r>
      <w:r>
        <w:rPr>
          <w:rFonts w:eastAsia="IRNazanin" w:cs="IRNazanin"/>
          <w:color w:val="111111"/>
          <w:sz w:val="28"/>
          <w:szCs w:val="28"/>
          <w:rtl w:val="true"/>
          <w:lang w:bidi="fa-IR"/>
        </w:rPr>
        <w:t>.</w:t>
      </w:r>
    </w:p>
    <w:p>
      <w:pPr>
        <w:pStyle w:val="Heading2"/>
        <w:numPr>
          <w:ilvl w:val="1"/>
          <w:numId w:val="1"/>
        </w:numPr>
        <w:rPr/>
      </w:pPr>
      <w:bookmarkStart w:id="26" w:name="__RefHeading___Toc963849_2870459653"/>
      <w:bookmarkStart w:id="27" w:name="_Toc9"/>
      <w:bookmarkEnd w:id="26"/>
      <w:r>
        <w:rPr>
          <w:rtl w:val="true"/>
        </w:rPr>
        <w:t xml:space="preserve">خلقت نوری حضرت محمد </w:t>
      </w:r>
      <w:r>
        <w:rPr>
          <w:rtl w:val="true"/>
        </w:rPr>
        <w:t>(</w:t>
      </w:r>
      <w:r>
        <w:rPr>
          <w:rtl w:val="true"/>
        </w:rPr>
        <w:t>صلی الله علیه و آله و سلم</w:t>
      </w:r>
      <w:r>
        <w:rPr>
          <w:rtl w:val="true"/>
        </w:rPr>
        <w:t>)</w:t>
      </w:r>
      <w:bookmarkEnd w:id="27"/>
    </w:p>
    <w:p>
      <w:pPr>
        <w:pStyle w:val="BookText"/>
        <w:rPr/>
      </w:pPr>
      <w:r>
        <w:rPr>
          <w:rFonts w:ascii="IRNazanin" w:hAnsi="IRNazanin" w:eastAsia="IRNazanin"/>
          <w:color w:val="111111"/>
          <w:sz w:val="28"/>
          <w:sz w:val="28"/>
          <w:szCs w:val="28"/>
          <w:rtl w:val="true"/>
          <w:lang w:bidi="fa-IR"/>
        </w:rPr>
        <w:t>با توجه اجمالی به فرهنگ عمومی اعراب قبل از اسلام درمی‌یابیم مردمانی که با خوی درندگی و باورهای خرافی در تمامی ابعاد و جهات در اوج ظلمت، تباهی، ناباوری و نا امیدی کامل زندگی میکردند، در این هنگام ناگهان خورشید عنایت الهی بر آسمان تیره و تارشان نور افكند به گونه‌ای که نه تنها خاک حجاز بلكه تمامی كرۀ زمین را تحت پوشش نورانیت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خلق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سراجاً اشرق نور حتّى ملا العمق الا كبر یعنی به عالم الامكان</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كه خدای متعال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چراغی روشن آفرید نورش تابید تا این كه نور مقدسش جمیع عالم امكان را فرا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نوری در كالبد بشر، هنگام طلوع فجر هفدهم ربیع‌الاول برای نجات خلایق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حامل این نور عظیم؛ حضرت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نحوۀ تولد هدیۀ الهی را اینگونه بیان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ابْنِی وَ الله سَقَطَ فَاتَّقَى الْأَرْضَ بِیدِهِ ثُمَّ رَفَعَ رَأْسَهُ إِلَى السَّمَاءِ فَنَظَرَ إِلَیهَا ثُمَّ خَرَجَ مِنِّی نُورٌ أَضَاءَ لَهُ كُلُّ شَی‌ءٍ وَ سَمِعْتُ فِی الضَّوْءِ قَائِلًا یقُولُ إِنَّكِ قَدْ وَلَدْتِ سَیدَ النَّاسِ فَسَمِّیهِ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خدا قسم، فرزندم همین كه متولد شد، دستها را بر زمین گذاشت و سر به سوی آسمان برداشت و نگاهی كرد، آنگاه نوری از وجود مقدس كودكم ساطع گردید كه همه جا را روشن نمود و در میان آن روشنایی صدای گوینده‌ای را شنیدم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فرزندی به دنیا آوردی كه سرور همۀ خلایق است، نام او 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پیدایش این نور الهی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متعال بود و هیچ پدیده‌ای وجود نداشت و سپس نور‌الانوار را آفرید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النُّورُ الَّذِی خَلَقَ مِنْهُ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یزَالا نُورَینِ أَوَّلَینِ إِذْ لَا شَی‌ءَ كُوِّنَ قَبْلَهُمَا فَلَمْ یزَالا یجْرِیانِ طَاهِرَینِ مُطَهَّرَینِ فِی الْأَصْلَابِ الطَّاهِرَةِ حَتَّى افْتَرَقَا فِی أَطْهَرِ طَاهِرِینَ فِی عَبْدِ اللَّهِ وَ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آن همان نوری است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آفرید، پس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دو نور تابنده نخستین بودند؛ زیرا پیش از آنها چیزی بوجود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بزرگوار همواره پاك در صلبهای پاك بودند تا اینكه در پاكترین آنها یعنی در صلب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گشند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نورالانوار، نشانه و علامت خدای یگانه بود كه برای نجات بندگانش به صفات و اسمایش ظاهر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عَبْدِی وَ أَنَا رَبُّكَ فَإِیای فَاعْبُدْ وَ عَلَی فَتَوَكَّلْ فَإِنَّكَ نُورِی فِی عِبَادِی وَ رَسُولِی إِلَى خَلْقِی</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بندۀ من هستی و من پروردگار تو، پس مرا عبادت كن و بر من توكل كن پس همانا تو نور من در میان بندگان من هستی و رسول من به سوی مخلوقاتم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باری تعالی، وجود مبارك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نمونۀ عینی نور خود در میان بندگان معرفی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مقدس محو كنندۀ تمامی ظلمتها بود؛ زیرا كه از نور خاصۀ حضرت باری تعالی خلق گشته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w:t>
      </w:r>
    </w:p>
    <w:p>
      <w:pPr>
        <w:pStyle w:val="BookText"/>
        <w:rPr/>
      </w:pPr>
      <w:r>
        <w:rPr>
          <w:rFonts w:ascii="Amiri" w:hAnsi="Amiri" w:eastAsia="Amiri" w:cs="Amiri"/>
          <w:color w:val="111111"/>
          <w:sz w:val="28"/>
          <w:sz w:val="28"/>
          <w:szCs w:val="28"/>
          <w:rtl w:val="true"/>
          <w:lang w:bidi="ar-SA"/>
        </w:rPr>
        <w:t>عَظَمَتِه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همانا خدای متعال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عظمت خویش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مقدسش جلوه‌ای تمام و كمال از رحمانیت و مهر خداوندی بود كه در حال نا امیدی و ظلمت فراگرفته در سراسر عالم، با درخشش خویش، صفات فعل خدایی را با خود برای جمیع كائنات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تمامیت رحمت به وسیلۀ این نور در وجود مقدسش، در سراسر گیتی به صفات فعل، تجلی فرمود و به تمامی مخلوقات آسمانها و زمین، به زبان حال اعلام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كسی خواست من خدا را ببیند، پس بنگرد به چهرۀ زیبا و دلربای حبیبم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خواستید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ببینید پس بنگرید وجه ملكوتی، علم و قدرت خدایی او را كه اوست ظاهر كنندۀ علم، قدرت، رأفت و مهر من و بخوانید وجود مقدسش را به رحمة للعالمین كه لباس خلیفة اللهی و سلطنت حقۀ الهیه در ملك و ملكوت از آن اوست و خود مربی او 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وجود گرامی و مقدس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أَدِیبُ الله وَ عَلِی أَدِیبِی</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من تربیت شده پروردگارم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نور اعظم الهی بصورت نوزادی در هستی تجلی نمود تا تاریكی ها به بركت وجود مقدسش مبدل به روشنایی گردد و هر كس كه طالب نجات و آرامش است، در شعاع نور مباركش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پدرانش، از جد بزرگوارش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مِنْ نُورِ الله عَزَّ وَ جَلَّ وَ خَلَقَ أَهْلَ بَیتِی مِنْ نُورِی وَ خَلَقَ مُحِبِّیهِمْ مِنْ نُورِهِمْ</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من از نور خداوند متعال آفریده شدم، و اهل بیتم از نور من آفریده شده‌اند، و دوستان ایشان از نور آنها آفریده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بركت نزول این نور، صبح ولادت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بتها در هر كجا بودند، رو بر زمین افتادند و چهارده كنگرۀ ایوان كسری در هم ریخت و دریاچۀ ساوه، خشكیده و در وادی سماوه آب جاری گردید و آتشكدۀ فارس كه هزار سال خاموش نشده بود خاموش گشت و هنگامی كه شب فرا رسید صدایی از آسمان شنیده شد كه می‌فرمود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نابود شد و همانا باطل نابود شدنی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 مقدس با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ملكوتی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 گشت و در کالبدی پاکیزه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این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ظرفی است تا جایگاه آن نور مقدس گردیده و جایگاه آن عقل کامل را داشته باشد،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رُئِی فِی اللَّیلَةِ الظَّلْمَاءِ رُئِی لَهُ نُورٌ كَأَنَّهُ شِقَّةُ قَمَرٍ</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هنگامی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تاریك دیده می‌شد اطراف چهر‌اش هاله‌ای از نور مشاهده می‌شد كه گویا پاره‌ای از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این نور مقدس كه با عقل در پیکر پاک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 شده بود، نقل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فَأَقْبَلَ ثُمَّ قَالَ لَهُ أَدْبِرْ فَأَدْبَرَ ثُمَّ قَالَ لَهُ وَ عِزَّتِی وَ جَلَالِی مَا خَلَقْتُ خَلْقاً هُوَ أَحَبُّ إِلَی مِنْك</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خداوند عقل را آفرید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 پس رو كرد، بعد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 پس روی گرداند،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را نیافریدم كه نزد من از تو محبوب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مورد عقل می‌فرماید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نود و نه جزء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نازنین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 و یك جزء باقیمانده را بین مردم تقسیم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هیبت و جلال او خاصان درگاه الهی در برابر نام مباركش سر خضوع و تعظیم پیش می‌آورند تا چه رسد به اینکه به حضور انورش شرفیاب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اكرام و تعظیم نام مقدسش، نقل است از جناب ابی‌هارون از اصحاب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گرامیشان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می‌شنید بعنوان تعظیم با صورت به طرف زمین رو می‌كردند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كه نزدیك بود گونه مباركشان به زمین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مرتبه شستن دهان به مشك و گلاب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نام تو بردن كمال بی ادبیست</w:t>
      </w:r>
    </w:p>
    <w:p>
      <w:pPr>
        <w:pStyle w:val="BookText"/>
        <w:rPr/>
      </w:pPr>
      <w:r>
        <w:rPr>
          <w:rFonts w:ascii="IRNazanin" w:hAnsi="IRNazanin" w:eastAsia="IRNazanin"/>
          <w:color w:val="111111"/>
          <w:sz w:val="28"/>
          <w:sz w:val="28"/>
          <w:szCs w:val="28"/>
          <w:rtl w:val="true"/>
          <w:lang w:bidi="fa-IR"/>
        </w:rPr>
        <w:t>و در ملكوت اعلای الهی نیز به صفات حمیده و منزلتی بس رفیع و جلالتی بی نظیر ستوده گشته كه در زیارتشان عرض می‌نمائیم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الْمُطَاعَ فِی مَلَكُوتِهِ الْأَحْمَدَ مِنَ الْأَوْصَافِ الْمُحَمَّد</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پيروى شده در ملكوتش، پيامبر ستوده‌تر در صفات، و پسنديده بر ديگر 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فرمودند که از آن، جایگاه اسوۀ یگانۀ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قَرَنَهُمُ الله عَزَّ وَ جَلَ بِنَفْسِهِ وَ نَبِیهِ</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همانهائی که خدای عز و جل، ایشان را قرین به نفس خویش و پیامبر </w:t>
      </w:r>
    </w:p>
    <w:p>
      <w:pPr>
        <w:pStyle w:val="BookText"/>
        <w:rPr/>
      </w:pPr>
      <w:r>
        <w:rPr>
          <w:rFonts w:ascii="IRNazanin" w:hAnsi="IRNazanin" w:eastAsia="IRNazanin"/>
          <w:color w:val="111111"/>
          <w:sz w:val="28"/>
          <w:sz w:val="28"/>
          <w:szCs w:val="28"/>
          <w:rtl w:val="true"/>
          <w:lang w:bidi="fa-IR"/>
        </w:rPr>
        <w:t>خویش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 خود قرین ساخته و نفس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خود و نبی‌اش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جلالت و عظمت وصف ناپذیر، حق تعالی وجود مقدس چنین گوهر گرانبهایی را غرق در دریاهای كرامت و بزرگی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زیارتش عرض می‌كنیم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غَمَسْتَهُ فِی بَحْرِ الْفَضِیلَةِ لِلْمَنْزِلَةِ الْجَلِیلَةِ وَ الدَّرَجَةِ الرَّفِیعَةِ وَ الْمَرْتَبَةِ الْخَطِیرَة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فرو بردی در دریای فضیلت و منزلت بلند و درجات بسیار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دربارۀ این غواص اقیانوس بیكران انوار الهی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كه حضرتش 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بود و چیزی با او نبود، سپس نخستین چیزی كه آفرید نور حبیبش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امر چهارصد و بیست و چهار هزار سال پیش از آفرینش آب، عرش، كرسی، آسمان‌ها، زمین، لوح، قلم، بهشت، دوزخ، فرشتگان، حضرت آدم و حوّا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خداوند متعال نور پاك پیامبر ما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آن نور پاك هزار سال در پیشگاه خداوند احدیت، تسبیح الهی می‌گفت و حمد و ستایش خدا 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به او نظر رحمت می‌كرد و می‌فرمود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عَبْدِی أَنْتَ الْمُرَادُ وَ أَنَا الْمُرِیدِ وَ أَنْتَ خِیرَتِی مِنْ خَلْقِی فَوَ عِزَّتِی وَ جَلَالِی لَوْلَاكَ مَا خَلَقْتُ الْأَفْلَاكِ وَ لَا الدُّنْیا وَ لَا الْأَرْضِ فَمَنْ أَحَبَّكَ أَحْبَبْتُهُ وَ مِنْ أُبْغِضُكَ أبغضته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مراد و من مرید هستی، تویی برگزیدۀ من از میان مخلوقاتم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جلام سوگند اگر تو نبودی افلاك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تو را دوست بدارد، او را دوست می‌دارم و هر كه تو را مبغوض بدارد، او را مبغوض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 و شعاع پرتوش بالا كشید، خداوند متعال از آن نور، دوازده حجاب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حجاب قدرت، سپس حجاب عظمت، حجاب عزّت، حجاب هیبت، حجاب جبروت، حجاب رحمت، حجاب نبوّت، حجاب كبریاء، حجاب منزلت، حجاب رفعت، حجاب سعادت، حجاب شفاعت و كرامت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خدای متعال دستور داد تا نور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حجاب قدرت شود، نور حضرتش وارد شد در حالی كه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العلی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خدای بلند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دوازده هزار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دستور داد تا وارد حجاب عظمت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حضرتش در حالی كه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عالم السرّ و 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خدای آگاه از راز و نهان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آن حجاب گردید و یازده هزار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حجاب </w:t>
      </w:r>
    </w:p>
    <w:p>
      <w:pPr>
        <w:pStyle w:val="BookText"/>
        <w:rPr/>
      </w:pPr>
      <w:r>
        <w:rPr>
          <w:rFonts w:ascii="IRNazanin" w:hAnsi="IRNazanin" w:eastAsia="IRNazanin"/>
          <w:color w:val="111111"/>
          <w:sz w:val="28"/>
          <w:sz w:val="28"/>
          <w:szCs w:val="28"/>
          <w:rtl w:val="true"/>
          <w:lang w:bidi="fa-IR"/>
        </w:rPr>
        <w:t>عزّت شد در حالی كه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الملك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پادشاه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هزار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حجاب هیبت شد در حالی كه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هو غنی لا 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خدای بی نیازی كه هرگز نیازمند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هزار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حجاب جبروت شد در حالی كه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الكریم 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خدای كریم و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هشت هزار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حجاب رحمت شد در حالی كه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پروردگار عرش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هزار سال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وارد حجاب نبوّت شد در حالی كه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ربّك ربّ العزّﺓ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پروردگار تو، پروردگار عزّت، از آنچه وصف كنندگان وصف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 هزار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حجاب كبریایی شد در حالی كه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العظیم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خدای عظیم و بزرگتر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پنج هزار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حجاب منزلت شد در حالی كه می‌گفت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العلیم 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خدای دانا و كریم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هزار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حجاب رفعت شد در حالی كه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ذی الملك و الملكوت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خدایی كه صاحب ملك و ملكوت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هزار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حجاب سعادت شد در حالی كه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یزیل الأشیاء و لایزول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خدایی كه همه چیز را از بین می‌برد بی آنكه خودش زایل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هزار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حجاب شفاعت شد در حالی كه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 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 و به حمد و ستایش او گویا هستم، پاك و منزه است خدای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هزار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خداوند متعال از نور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دریای نور آفرید كه در هر دریا علومی بود كه جز خدای متعال هیچ كس از آن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متعال به نور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دریای عزّت شو، پس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دریای صبر شو، پس وارد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دریای خضوع شو، وارد دریای تواضع، وارد دریای رضایت و خشنودی، دریای وفا، دریای حلم و بردباری، دریای تقوا و پاكدامنی، دریای ترس و خشیت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دریای توبه و انابه، دریای عمل، دریای مزید و فزونی، دریای هدایت، دریای صیانت، دریای حیاء، تا سرانجام وارد بیست دریا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دریا بیرون آمد، خدای متعال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سرور پیامبرانم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نخستین آفریده‌هایم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آخرین پیامبرانم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شفیع روز محشر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نور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وقتی برخاست قطراتی به تعداد یكصد و بیست و چهار هزار از بدن مباركش بر زمین چكید؛ خدای متعال از هر قطره از نور حضرتش، پیامبری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كه خلقت انوار كامل گردیدند، آنان گرد نور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می‌نمودند، همانگونه كه حاجیان دور خانۀ خدا در مسجد الحرام طواف می‌كنند، آنان خدای را تسبیح نموده و به حمد و ستایش حضرت باری تعالی مشغول شده و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هُوَ عَالِمٌ لَا یجْهَلُ سُبْحَانَ مَنْ هُوَ حَلِیمٌ لَا یعْجَلُ سُبْحَانَ مَنْ هُوَ غَنِی لَا یفْتَقِر</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 و منزه است آنكه داناست و هرگز نادانی ندارد، پاك و منزه است آنكه بردبار است و هرگز شتاب ندارد، پاك و منزه است آنكه بی نیاز </w:t>
      </w:r>
    </w:p>
    <w:p>
      <w:pPr>
        <w:pStyle w:val="BookText"/>
        <w:rPr/>
      </w:pPr>
      <w:r>
        <w:rPr>
          <w:rFonts w:ascii="IRNazanin" w:hAnsi="IRNazanin" w:eastAsia="IRNazanin"/>
          <w:color w:val="111111"/>
          <w:sz w:val="28"/>
          <w:sz w:val="28"/>
          <w:szCs w:val="28"/>
          <w:rtl w:val="true"/>
          <w:lang w:bidi="fa-IR"/>
        </w:rPr>
        <w:t>است و هرگز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خدای متعال آنها را مورد خطاب قرار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می‌شناسید من كیستم؟“</w:t>
      </w:r>
    </w:p>
    <w:p>
      <w:pPr>
        <w:pStyle w:val="BookText"/>
        <w:rPr/>
      </w:pPr>
      <w:r>
        <w:rPr>
          <w:rFonts w:ascii="IRNazanin" w:hAnsi="IRNazanin" w:eastAsia="IRNazanin"/>
          <w:color w:val="111111"/>
          <w:sz w:val="28"/>
          <w:sz w:val="28"/>
          <w:szCs w:val="28"/>
          <w:rtl w:val="true"/>
          <w:lang w:bidi="fa-IR"/>
        </w:rPr>
        <w:t xml:space="preserve">نور مقدس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انوار دیگر پیشی گرفته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الَّذِی لَا إِلَهَ إِلَّا أَنْتَ وَحْدَكَ لَا شَرِیكَ لَكَ رَبُّ الْأَرْبَابِ وَ مَلِكُ الْمُلُوك</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تویی خدایی كه معبودی جز تو نیست، یگانه‌ای كه شریك نداری، پروردگار ارباب و پادشاه ملوكی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جانب حضرت حق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برگزیدۀ من، حبیب من و بهترین مخلوقاتم هستی، امت تو بهترین امت از میان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خدای متعال از نور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آفرید و آن را به دو بخش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دیدۀ هیبت به بخش نخست نگریست و آن، آب گوارای شیرین گشت و با دیدۀ شفقت و مهربانی به بخش دوم نگریست و از آن، عرش را آفرید و آن بر روی آب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عرش كرسی را آفرید و از نور كرسی، لوح را آفرید و از نور لوح، قلم را آفرید و به قلم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یگانگی مرا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از این كلام خدای متعال هزار سال بی هوش گشت، چون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چه بنویسم؟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عَلِی وَلِی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معبودی جز خدا نیست، محمد پیامبر خداست، علی ولی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كه قلم نام مبارك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به سجده افتاد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الْوَاحِدِ الْقَهَّارِ سُبْحَانَ الْعَظِیمِ الْأَعْظَمِ الْجَبَّار</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پاك و منزه است آنكه یگانه و قهّار است، پاك و منزه است آنكه عظیم 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از سجده برداشت و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عَلِی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است كه نامش را به نامت و یادش را به یادت قرین كرده‌ای؟</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قَلَمُ فَلَوْلَاهُ مَا خَلَقْتُكَ وَ لَا خَلَقْتُ خَلْقِی إِلَّا لِأَجْلِهِ فَهُوَ بَشِیرٌ وَ نَذِیر وَ سِرَاجٌ مُنِیرٌ وَ شَفِیعٌ وَ حَبِیبٌ فَعِنْدَ ذَلِكَ انْشَقَّ الْقَلَمُ مِنْ حَلَاوَةِ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تو را نمی‌آفریدم و مخلوقاتم را نیافریدم جز به خاطر او، او مژده دهنده، ترساننده، چراغ درخشان، شفیع و حبیب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بود كه قلم از شیرینی یاد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شكفته گردید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رحمت و بركات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w:t>
      </w:r>
    </w:p>
    <w:p>
      <w:pPr>
        <w:pStyle w:val="BookText"/>
        <w:rPr/>
      </w:pPr>
      <w:r>
        <w:rPr>
          <w:rFonts w:ascii="IRNazanin" w:hAnsi="IRNazanin" w:eastAsia="IRNazanin"/>
          <w:color w:val="111111"/>
          <w:sz w:val="28"/>
          <w:sz w:val="28"/>
          <w:szCs w:val="28"/>
          <w:rtl w:val="true"/>
          <w:lang w:bidi="fa-IR"/>
        </w:rPr>
        <w:t>قدر مرا و آنچه من تا روز قیامت می‌آفرینم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متعال فرشتگانی را آفرید كه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روز قیامت صلوات فرستاده و برای امتش طلب آمرزش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خدای متعال از نور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آفرید و آن را با چهار چیز تزیین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جلالت، سخاوت و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برای اولیاء و اطاعت كنندگانش قرار داد، سپس به باقی ماندۀ آن گوهر با دیدۀ هیبت نگریست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شریف كافی آمده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خدای متعال بود و هیچ پدیده‌ای نبود، سپس پدیده و مكان را آفرید و نور الانوار را آفرید كه همۀ نورها، از آن نور گرفت و از نور خود كه همۀ نورها از آن نور یافته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این نور در لباس بشری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 و رحمت و بركتی گشت برای جمیع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با ظهور چنین نوری و رحمت واسعۀ خداوند به جمیع مخلوقات؛ تماماً عطا گردید چنانكه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لِلْعالَمِینَ وَ تَمَّمَ بِهِ نِعْمَتَه</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 تا رحمتی برای جهانیان باشد و به وسیلۀ او نعمت خود را تمام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نور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پروردگارش ماموریت یافت تا به تمامی خلایق، فضایل و كرامتی كه سراسرش مهر، رحمت، صفا، آرامش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برساند چنانچه وجود گرامیش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برای كامل كردن فضایل اخلاقی برانگیخته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كه تمامی بشریت بیاموزند رشد و چگونه زیستن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شریف نیز بر این مطلب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فی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سرمشقی نیكوست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نورانی و ملكوتی حضرتش را لباس بشریت پوشانیدند، تا بندگانِ </w:t>
      </w:r>
    </w:p>
    <w:p>
      <w:pPr>
        <w:pStyle w:val="BookText"/>
        <w:rPr/>
      </w:pPr>
      <w:r>
        <w:rPr>
          <w:rFonts w:ascii="IRNazanin" w:hAnsi="IRNazanin" w:eastAsia="IRNazanin"/>
          <w:color w:val="111111"/>
          <w:sz w:val="28"/>
          <w:sz w:val="28"/>
          <w:szCs w:val="28"/>
          <w:rtl w:val="true"/>
          <w:lang w:bidi="fa-IR"/>
        </w:rPr>
        <w:t xml:space="preserve">گمگشته در بیابانهای جهل و نادانی، و غرق شدگان در رذایل و پستی، و بیماران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حقارت، عقده، تكبر، حسادت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چنگال رذایل محكوم به نابودی شده‌اند،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طبیبی آسمانی برای درمان همۀ دردهای مخلوقات و چه طبیب بی‌نظیری، آنهم برای بیماران فراموش شده، چنانكه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سرورش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طَبِیبٌ دَوَّارٌ بِطِبِّهِ، قَدْ أَحْكَمَ مَرَاهِمَهُ، وَ أَحْمَى مَوَاسِمَهُ، یضَعُ مِنْ ذَلِكَ حَیثُ الْحَاجَةُ إِلَیهِ مِنْ قُلُوبٍ عُمْی، وَ آذَانٍ صُمٍّ، وَ أَلْسِنَةٍ بُكْمٍ، مُتَّبِّعٌ بِدَوَائِهِ مَوَاضِعَ الْغَفْلَةِ وَ مَوَاطِنَ الْحَیرَة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طبیبی 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داروهای خویش در جستجوی بیماران فراموش شده و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 و مرهم‌هایش را به خوبی مهیا ساخته و 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كردن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اضطرار به داغ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گداخته است تا در آنجا كه مورد نیاز است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قلبهای نابینا و كور از درك حقایق و گوشهای كر و زبانهای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دارو و درمان خود به جستجوی بیمارانی كه دچار غفلت گشته‌اند و آنان كه سرگردان می‌باشند، در حركت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آنان به نور حكمت روشن نگشته و از </w:t>
      </w:r>
    </w:p>
    <w:p>
      <w:pPr>
        <w:pStyle w:val="BookText"/>
        <w:rPr/>
      </w:pPr>
      <w:r>
        <w:rPr>
          <w:rFonts w:ascii="IRNazanin" w:hAnsi="IRNazanin" w:eastAsia="IRNazanin"/>
          <w:color w:val="111111"/>
          <w:sz w:val="28"/>
          <w:sz w:val="28"/>
          <w:szCs w:val="28"/>
          <w:rtl w:val="true"/>
          <w:lang w:bidi="fa-IR"/>
        </w:rPr>
        <w:t>دانش نفوذ كننده در قلبها بهره‌مند نشده و برخورد ایشان با دانش و حكمت همانند برخورد چهارپایان با سنگهای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مقدسش طبیبی شد برای بیماران مضطر و گرفتار در چنگال جهالت، كه با طبابت خویش بیماران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فراری از درگاه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دام شهوات و خودخواهیها رهانیده و افسار نَفْسِ سركش آنان را به حریم پروردگار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اصلی آن نور مقدس، روشن نمودن تاریكیها و بازگشت فراریان به سوی روشناییها و نیكیها بوده چنانكه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بیابانی وارد مدینه شد و یكسره به مسجد آمد تا مگر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و زری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هنگامی وارد شد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و یاران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حاجت خویش را بیان كرد و عطایی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او دادند ولی او قانع نشد و آن را اندك شمرد و زیاده بر آن، سخن درشت و ناهنجاری بر زبان آورد و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در خشم شدند و چیزی نمانده بود كه آزاری به او برسانند،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را با خود به خانه بردند و مقداری دیگر به او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اعرابی از نزدیك مشاهده كرد كه وضع زندگانی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شباهتی به وضع زندگی امپراطوران و پادشاهان و دیگر فرمانروایان تاریخ ندارد، سیم و زری در زندگی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اعرابی اظهار رضایت كرد و كلامی تشكر آمیز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دیروز در مسجد سخن درشت و ناهنجاری نسبت به من بر زبان آوردی </w:t>
      </w:r>
    </w:p>
    <w:p>
      <w:pPr>
        <w:pStyle w:val="BookText"/>
        <w:rPr/>
      </w:pPr>
      <w:r>
        <w:rPr>
          <w:rFonts w:ascii="IRNazanin" w:hAnsi="IRNazanin" w:eastAsia="IRNazanin"/>
          <w:color w:val="111111"/>
          <w:sz w:val="28"/>
          <w:sz w:val="28"/>
          <w:szCs w:val="28"/>
          <w:rtl w:val="true"/>
          <w:lang w:bidi="fa-IR"/>
        </w:rPr>
        <w:t>كه موجب خشم اصحاب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می‌ترسیدم از سوی آنها به تو گزندی برسد، ولی اكنون در خلوت و در حضور من این كلام تشكر آمیز را بر زبان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ممكن است این كلام را در میان جمعیتِ اصحاب من و در مسجد تكرار كنی تا خشم و نفرت آنها از تو رفع گردد؟“</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اعرابی به مسجد آمد و در حالی كه یاران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اظهار میدارد كه از ما راضی شده، آیا چنین است؟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كلام تشكّر آمیز را كه در خلوت به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در میان مسجد و در حضور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سخنان اعرابی خشنود و شادمان شدند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اصحاب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دیروز شما را آزاد گذاشته بودم، حتماً این اعرابی را كشته بودید و بیچاره در حال كفر و بت پرستی از دنیا رفته بود ولی من مانع دخالت و خشم شما شدم و در نتیجه او را با نرمی و صبر تسلیم خدا و آیین و مذهبش كردم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آن حضرت فرمودند غلامی از یهودیان بود که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مشرف می‌شد و به قدری نسبت به آن حضرت ابراز محبت کرد که گاهی پیغمبر اکرم او را به خدمت گرفته و او را برای انجام کاری می‌فرستادند یا به وسیله او نامه خود را می‌رساندند مدتی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حال آن غلام جویا گشتند شخصی که آنجا حاضر بود گفت او را در حالی </w:t>
      </w:r>
    </w:p>
    <w:p>
      <w:pPr>
        <w:pStyle w:val="BookText"/>
        <w:rPr/>
      </w:pPr>
      <w:r>
        <w:rPr>
          <w:rFonts w:ascii="IRNazanin" w:hAnsi="IRNazanin" w:eastAsia="IRNazanin"/>
          <w:color w:val="111111"/>
          <w:sz w:val="28"/>
          <w:sz w:val="28"/>
          <w:szCs w:val="28"/>
          <w:rtl w:val="true"/>
          <w:lang w:bidi="fa-IR"/>
        </w:rPr>
        <w:t xml:space="preserve">دیدم که روزهای آخر عمرش را سپری می کند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اصحاب خود به عیادت غلام آمدند و یکی از برکات پیغمبر اکرم این بود که با هیچکس صحبت نمی کردند مگر اینکه آن شخص به زبان می آمد پیغمبر اکرم کنار بستر غلام آمدند و نام او را صدا زدند غلام چشم هایش را گشود و گفت بله یا ابوالقاسم پیغمبر فرمودند بگو که شهادت می‌دهم به یگانگی خدا و اینکه من رسول او هستم غلام نگاهی به پدرش کرد و چیزی نگفت مرتبه دوم به او فرمودند غلام دوباره نگاهی به پدرش کرد و چیزی نگفت مرتبه سوم و نیز به همین منوال تکرار شد او به پدرش نظر کرد و چیزی نگفت پدرش به او گفت اگر میخواهی بگو که اگر نمی خواهید چیزی نگو اختیار با خودت است غلام گفت شهادت می‌دهم که نیست خدایی جز خدای یگانه و شهادت می دهم که تو فرستاده او هستی و از دنیا رفت آنگاه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غلام فرمودند از پیش ما خارج شد و او را به ما بسپارید و سپس به اصحاب و یاران خویش فرمودند او را غسل دهید و کفن کنید و نزد من بیاورید تا بر او نماز بخوانم آن حضرت از منزل خارج شدند در حالی که می فرمودند سزاوار آن خدایی است که امروز به سبب من یک نفر را از آتش جهنم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سِنِينَ فَمَا أَعْلَمُهُ قَالَ لِي قَطُّ هَلَّا فَعَلْتَ كَذَا وَ كَذَا وَ لَا عَابَ عَلَيَّ شَيْئاً قَطُّ </w:t>
      </w:r>
      <w:r>
        <w:rPr>
          <w:rStyle w:val="FootnoteAnchor"/>
          <w:rtl w:val="true"/>
        </w:rPr>
        <w:footnoteReference w:id="4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مدت نه سال پیامبر را خدمت کردم و هیچ‌گاه ندیدم که ایراد گرفته و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چنین نکردی و یا کردی؛ و هرگز از من ایراد نگرفت </w:t>
      </w:r>
    </w:p>
    <w:p>
      <w:pPr>
        <w:pStyle w:val="BookText"/>
        <w:rPr/>
      </w:pPr>
      <w:r>
        <w:rPr>
          <w:rFonts w:ascii="IRNazanin" w:hAnsi="IRNazanin" w:eastAsia="IRNazanin"/>
          <w:color w:val="111111"/>
          <w:sz w:val="28"/>
          <w:sz w:val="28"/>
          <w:szCs w:val="28"/>
          <w:rtl w:val="true"/>
          <w:lang w:bidi="fa-IR"/>
        </w:rPr>
        <w:t xml:space="preserve">با این همه شان و منزلت که شایسته سلطان عالم حضرت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ولکن در برابر مردم در نهایت فروتنی زیست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سَلمانُ، لا تَصنَعْ بي ما تَصنَعُ الأعاجِمُ بِمُلوكِها، أنا عَبدٌ مِن عَبيدِ اللّه ِ آكُلُ مِمّا يَأكُلُ العَبدُ، وأقعُدُ كَما يَقعُدُ العَبدُ</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را كه عجمها با شهرياران خود مى كنند با من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اى از بندگان خدا هستم و مانند بنده غذا مى خورم و مانند بنده نشست و برخاست مى كنم</w:t>
      </w:r>
      <w:r>
        <w:rPr>
          <w:rFonts w:eastAsia="IRNazanin" w:cs="IRNazanin"/>
          <w:color w:val="111111"/>
          <w:sz w:val="28"/>
          <w:szCs w:val="28"/>
          <w:rtl w:val="true"/>
          <w:lang w:bidi="fa-IR"/>
        </w:rPr>
        <w:t xml:space="preserve">. </w:t>
      </w:r>
      <w:bookmarkStart w:id="28" w:name="pg8902_89932"/>
    </w:p>
    <w:p>
      <w:pPr>
        <w:pStyle w:val="Heading2"/>
        <w:numPr>
          <w:ilvl w:val="1"/>
          <w:numId w:val="1"/>
        </w:numPr>
        <w:rPr/>
      </w:pPr>
      <w:bookmarkStart w:id="29" w:name="__RefHeading___Toc963851_2870459653"/>
      <w:bookmarkStart w:id="30" w:name="_Toc10"/>
      <w:bookmarkEnd w:id="28"/>
      <w:bookmarkEnd w:id="29"/>
      <w:r>
        <w:rPr>
          <w:rtl w:val="true"/>
        </w:rPr>
        <w:t>رأفت</w:t>
      </w:r>
      <w:bookmarkEnd w:id="30"/>
    </w:p>
    <w:p>
      <w:pPr>
        <w:pStyle w:val="BookText"/>
        <w:rPr/>
      </w:pPr>
      <w:r>
        <w:rPr>
          <w:rFonts w:ascii="IRNazanin" w:hAnsi="IRNazanin" w:eastAsia="IRNazanin"/>
          <w:color w:val="111111"/>
          <w:sz w:val="28"/>
          <w:sz w:val="28"/>
          <w:szCs w:val="28"/>
          <w:rtl w:val="true"/>
          <w:lang w:bidi="fa-IR"/>
        </w:rPr>
        <w:t xml:space="preserve">رأفت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نکات برجستۀ اخلاقی این آیة الله الأعظم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مواقع به ظاهر افراد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اینکه منافقان را می‌شناخت اما بخاطر اینکه به ظاهر اسلام آورده بودند، نه تنها آنها را رسوا نمی‌ساخت بلکه سعی می‌نمود همواره با عطوفت و مهربانی، آنها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اوقات نیز به باطن افراد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ایمان قوی تری داشت، نزد وی ارجحیت داشت و کسی که ایمانش کامل نبود یا اشخاص منافق را در جایگاه‌های خودشان قرار می‌داد و فضل و برتری هر کس را بر اساس ایمانی که در قلب وی نفوذ کرده قرار می‌داد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نگاه‌ها با امر الهی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که امر الهی لزوم را در نگاه ظاهری می‌دید، رفتار بر اساس ظاهر می‌نمود و هر جا که امر الهی لزوم را در نگاه باطنی و جایگاه حقیقی می‌دید، به باطن افراد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نگاه بر اساس ظاهر بیشتر برای هدایت و نگاه </w:t>
      </w:r>
    </w:p>
    <w:p>
      <w:pPr>
        <w:pStyle w:val="BookText"/>
        <w:rPr/>
      </w:pPr>
      <w:r>
        <w:rPr>
          <w:rFonts w:ascii="IRNazanin" w:hAnsi="IRNazanin" w:eastAsia="IRNazanin"/>
          <w:color w:val="111111"/>
          <w:sz w:val="28"/>
          <w:sz w:val="28"/>
          <w:szCs w:val="28"/>
          <w:rtl w:val="true"/>
          <w:lang w:bidi="fa-IR"/>
        </w:rPr>
        <w:t>باطن بیشتر برای حفظ جایگاه و فضل افراد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نَفْسَكَ مَعَ الَّذینَ یدْعُونَ رَبَّهُمْ بِالْغَداةِ وَ الْعَشِی</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به همراهی با كسانی شكیبا ساز كه صبح و شام پروردگار خویش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عطوفت پیامبر که به باطن نگریست و ظاهر را رها نمود قضیۀ بینوایان و اغنیای قریش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منظور تمایل یافتن به اسلام دلجویی می‌كرد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صدر مجلس بنشینی و این بینوایان و بوی گند ایشان را از ما دور كنی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بینوایان جبه‌هایی پشمین و ژنده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كنار تو خواهیم نشست و به سخنان تو گوش فرا خواهیم داد،هیچ چیز اینان مانع آمدن ما نمی شود، پس چون آیۀ یاد شده 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به جستجوی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و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در پایین مسجد به ایشان رسید، كه ذكر خدا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را دید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یمِتْنِی حَتَّى أَمَرَنِی أَنْ أَصْبِرَ نَفْسِی مَعَ رِجَالٍ مِنْ أُمَّتِی</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 را كه ما از جهان نبرد تا آنكه فرمان داد كه خویشتن را به نشستن با مردانی از امتم شكیبا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زیستن من با </w:t>
      </w:r>
      <w:bookmarkStart w:id="31" w:name="pg8902_89936"/>
    </w:p>
    <w:p>
      <w:pPr>
        <w:pStyle w:val="BookText"/>
        <w:rPr/>
      </w:pPr>
      <w:bookmarkEnd w:id="31"/>
      <w:r>
        <w:rPr>
          <w:rFonts w:ascii="IRNazanin" w:hAnsi="IRNazanin" w:eastAsia="IRNazanin"/>
          <w:color w:val="111111"/>
          <w:sz w:val="28"/>
          <w:sz w:val="28"/>
          <w:szCs w:val="28"/>
          <w:rtl w:val="true"/>
          <w:lang w:bidi="fa-IR"/>
        </w:rPr>
        <w:t>شماست و مردن من با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و شیوۀ خاضعانه و عادلانه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نمونه؛ عبدالله بن صلت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با حضرتش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انداخته شد و به دستور حضرتش غلامان سیاه و غیر سیاه همه بر سر سفرۀ طعام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بهتر نیست كه اینان بر سر سفره‌ای جداگانه بنشینند؟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إِنَّ الرَّبَّ تَبَارَكَ وَ تَعَالَى وَاحِدٌ وَ الْأُمَّ وَاحِدَةٌ وَ الْأَبَ وَاحِدٌ وَ الْجَزَاءَ بِالْأَعْمَالِ</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پروردگار همه یكی است، و مادر یكی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پدر یكی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است</w:t>
      </w:r>
      <w:r>
        <w:rPr>
          <w:rFonts w:eastAsia="IRNazanin" w:cs="IRNazanin"/>
          <w:color w:val="111111"/>
          <w:sz w:val="28"/>
          <w:szCs w:val="28"/>
          <w:rtl w:val="true"/>
          <w:lang w:bidi="fa-IR"/>
        </w:rPr>
        <w:t>.</w:t>
      </w:r>
    </w:p>
    <w:p>
      <w:pPr>
        <w:pStyle w:val="Heading2"/>
        <w:numPr>
          <w:ilvl w:val="1"/>
          <w:numId w:val="1"/>
        </w:numPr>
        <w:rPr/>
      </w:pPr>
      <w:bookmarkStart w:id="32" w:name="__RefHeading___Toc963853_2870459653"/>
      <w:bookmarkStart w:id="33" w:name="_Toc11"/>
      <w:bookmarkEnd w:id="32"/>
      <w:r>
        <w:rPr>
          <w:rtl w:val="true"/>
        </w:rPr>
        <w:t xml:space="preserve">تقسیم بیت المال توسط خاتم الانبیاء </w:t>
      </w:r>
      <w:r>
        <w:rPr>
          <w:rtl w:val="true"/>
        </w:rPr>
        <w:t>(</w:t>
      </w:r>
      <w:r>
        <w:rPr>
          <w:rtl w:val="true"/>
        </w:rPr>
        <w:t>صلی الله علیه و آله و سلم</w:t>
      </w:r>
      <w:r>
        <w:rPr>
          <w:rtl w:val="true"/>
        </w:rPr>
        <w:t>)</w:t>
      </w:r>
      <w:bookmarkEnd w:id="3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تقسیم اموال و بیت المال این بود كه در نخستین فرصت مناسب آنرا در میان طبقۀ مستمند قسمت می‌نمود و از نگهداری طولانی بیت المال اباء می‌ورزید و از این نظر، وقتی در بستر بیماری به خاطر آورد كه دیناری چند، پیش همسرش دارد، فوراً از او خواست كه آنها </w:t>
      </w:r>
      <w:bookmarkStart w:id="34" w:name="pg8902_89938"/>
    </w:p>
    <w:p>
      <w:pPr>
        <w:pStyle w:val="BookText"/>
        <w:rPr/>
      </w:pPr>
      <w:bookmarkEnd w:id="34"/>
      <w:r>
        <w:rPr>
          <w:rFonts w:ascii="IRNazanin" w:hAnsi="IRNazanin" w:eastAsia="IRNazanin"/>
          <w:color w:val="111111"/>
          <w:sz w:val="28"/>
          <w:sz w:val="28"/>
          <w:szCs w:val="28"/>
          <w:rtl w:val="true"/>
          <w:lang w:bidi="fa-IR"/>
        </w:rPr>
        <w:t>را به حضور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دینارها را در برابر حضرتش گذاردند،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دست گرفتند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گمانی به خدای متعال دارد؟ اگر خدا را ملاقات كند و اینها پیش او باشد؟ پس دستور دادند كه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میان فقرا تقسیم فرمایند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این عنایت در صورتی انجام می‌گرفت که خود، تنگدست و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فِی وَجْهِهِ الْجُوعَ فَاسْتَقَیتُ لِامْرَأَةٍ مِنَ الْأَنْصَارِ عَشْرَ دِلَاءٍ فَأَخَذْتُ عَشْرَ تَمَرَاتٍ وَ أَسِرَّةٍ مِنْ كُرَّاثٍ فَجَعَلْتُهَا فِی حَجْرِی ثُمَّ أَتَیتُ بِهَا فَأَطْعَمْتُه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و از چهره‌اش گرسنگی را دریافتم پس آمدم و برای زنی از انصار ده سطل آب بردم و از وی ده دانه خرما و بسته‌ای تره گرفتم و در دامن خویش قرار دادم و آنگاه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حضرت را اطعام نمودم</w:t>
      </w:r>
      <w:r>
        <w:rPr>
          <w:rFonts w:eastAsia="IRNazanin" w:cs="IRNazanin"/>
          <w:color w:val="111111"/>
          <w:sz w:val="28"/>
          <w:szCs w:val="28"/>
          <w:rtl w:val="true"/>
          <w:lang w:bidi="fa-IR"/>
        </w:rPr>
        <w:t>.</w:t>
      </w:r>
    </w:p>
    <w:p>
      <w:pPr>
        <w:pStyle w:val="Heading2"/>
        <w:numPr>
          <w:ilvl w:val="1"/>
          <w:numId w:val="1"/>
        </w:numPr>
        <w:rPr/>
      </w:pPr>
      <w:bookmarkStart w:id="35" w:name="__RefHeading___Toc963855_2870459653"/>
      <w:bookmarkStart w:id="36" w:name="_Toc12"/>
      <w:bookmarkEnd w:id="35"/>
      <w:r>
        <w:rPr>
          <w:rtl w:val="true"/>
        </w:rPr>
        <w:t>عدالت</w:t>
      </w:r>
      <w:bookmarkEnd w:id="3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اجتماعی، یکی از آرزوهای جوامع بشری در طول تاریخ بوده و هست و همۀ کسانی که به گونه‌ای ادارۀ جامعه را به عهده دارند یا می‌خواهند آن را به عهده گیرند نیز آن را در دستور کار خود قرار داده، یا وعدۀ تحقّق آن </w:t>
      </w:r>
    </w:p>
    <w:p>
      <w:pPr>
        <w:pStyle w:val="BookText"/>
        <w:rPr/>
      </w:pPr>
      <w:r>
        <w:rPr>
          <w:rFonts w:ascii="IRNazanin" w:hAnsi="IRNazanin" w:eastAsia="IRNazanin"/>
          <w:color w:val="111111"/>
          <w:sz w:val="28"/>
          <w:sz w:val="28"/>
          <w:szCs w:val="28"/>
          <w:rtl w:val="true"/>
          <w:lang w:bidi="fa-IR"/>
        </w:rPr>
        <w:t>را به مردم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شعارهای اساسی حاکمان، گروهها و اشخاصی که بنوعی تلاش دارند به حاکمیت سیاسی و اجتماعی برسند، برقراری و اجرای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خود را با دلايل آشكار روانه كرديم و با آنها كتاب و میزان را فرود آورديم تا بین مردم عدالت برقرار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آیۀ شریفه میتوان به دو نکته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برپایی عدالت در جامعه، یکی از اهداف ارسال پیامبران، از جمله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این، خود، نشان دهندۀ اهمیت بحث عدالت است که به مثابۀ یک هدف برای رسالت پیامبران از سوی خداوند متعال مطرح است و از سوی دیگر، به ابزار لازم برای این کار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کتاب و میزان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برای برقراری عدالت در جامعه، نیازمند به دو عامل اساسی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عادلانه؛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عادل که این قوانین را به صورت عادلانه و به دور از هر گونه تبعیض، در جامعه اجرا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چه قانونی بهتر از قانون قرآن و چه کسی شایسته‌تر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همۀ کسانی که مدعی برقراری عدالتند فرمودند</w:t>
      </w:r>
      <w:r>
        <w:rPr>
          <w:rFonts w:eastAsia="IRNazanin" w:cs="IRNazanin"/>
          <w:color w:val="111111"/>
          <w:sz w:val="28"/>
          <w:szCs w:val="28"/>
          <w:rtl w:val="true"/>
          <w:lang w:bidi="fa-IR"/>
        </w:rPr>
        <w:t xml:space="preserve">: </w:t>
      </w:r>
      <w:bookmarkStart w:id="37" w:name="pg8902_89941"/>
    </w:p>
    <w:p>
      <w:pPr>
        <w:pStyle w:val="BookText"/>
        <w:rPr/>
      </w:pPr>
      <w:bookmarkEnd w:id="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يَدْخُلُ النَّارَ أَمِيرٌ مُتَسَلِّطٌ لَمْ يَعْدِل</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اولين كسى كه به جهنم مى رود فرمانرواى قدرتمندى است كه به عدالت رفتار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عدالت و حق الناس و دُیون، آن چنان محتاط بودند كه حتی حقوق حیوانات را نیز در 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شتری به حج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رفتن، بیش از معمول كندی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تازیانه‌ای چرمین به دست داشتند آن را بالا بردند تا آهسته بر آن شتر بزنند تا شاید كمی تندتر برود ولی نزدند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الْتَاثَتْ عَلَیهِ نَاقَتُهُ فَرَفَعَ الْقَضِیبَ وَ أَشَارَ إِلَیهَا وَ قَالَ لَوْ لَا خَوْفُ الْقِصَاصِ لَفَعَلْتُ وَ فِی رِوَایةٍ آهِ مِنَ الْقِصَاصِ وَ رَدَّ یدَهُ عَنْهَا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اگر بیم قصاص و حساب و كتاب روز قیامت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روایتی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افسوس از باز پس دادن قصاص</w:t>
      </w:r>
      <w:r>
        <w:rPr>
          <w:rFonts w:eastAsia="IRNazanin" w:cs="IRNazanin"/>
          <w:color w:val="111111"/>
          <w:sz w:val="28"/>
          <w:szCs w:val="28"/>
          <w:rtl w:val="true"/>
          <w:lang w:bidi="fa-IR"/>
        </w:rPr>
        <w:t>.</w:t>
      </w:r>
    </w:p>
    <w:p>
      <w:pPr>
        <w:pStyle w:val="Heading2"/>
        <w:numPr>
          <w:ilvl w:val="1"/>
          <w:numId w:val="1"/>
        </w:numPr>
        <w:rPr/>
      </w:pPr>
      <w:bookmarkStart w:id="38" w:name="__RefHeading___Toc963857_2870459653"/>
      <w:bookmarkStart w:id="39" w:name="_Toc13"/>
      <w:bookmarkEnd w:id="38"/>
      <w:r>
        <w:rPr>
          <w:rtl w:val="true"/>
        </w:rPr>
        <w:t>منافقین مانع عدالت گستری</w:t>
      </w:r>
      <w:bookmarkEnd w:id="3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جانگداز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اولین وصیش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دشمنان به ظاهر دوست، از روی كینه و حسادت </w:t>
      </w:r>
    </w:p>
    <w:p>
      <w:pPr>
        <w:pStyle w:val="BookText"/>
        <w:rPr/>
      </w:pPr>
      <w:r>
        <w:rPr>
          <w:rFonts w:ascii="IRNazanin" w:hAnsi="IRNazanin" w:eastAsia="IRNazanin"/>
          <w:color w:val="111111"/>
          <w:sz w:val="28"/>
          <w:sz w:val="28"/>
          <w:szCs w:val="28"/>
          <w:rtl w:val="true"/>
          <w:lang w:bidi="fa-IR"/>
        </w:rPr>
        <w:t xml:space="preserve">نخواستند عدل در زمین پیاده شود و نتوانستند آنرا در دست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ببینند، پس وی را تا جائیکه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حتی وقتی به خلافت ظاهری دست یافت نیز او را رها ننموده، پس از سالها اذیت و آزار، و ضرب و شتم همسرش وجود مقدسش را با شمشیر كینه و عداوت، در حال نماز مورد تهاجم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بی‌وفایی، ابراهیم قمی در تفسیر خود در ذیل آیۀ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مباركۀ 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تُفْسِدُوا فِی الْأَرْضِ بَعْدَ إِصْلاحِها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اصلاح امور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فَأَفْسَدُوهَا حِینَ تَرَكُوا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زمین را فاسد كردند آنگاه كه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گفتند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اجرای عدالت، تلاشهای زیادی نمودند، ولی هزار افسوس که منافقان مانع ایجاد کردند و فاجعه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بی عدالتی‌ای که توسط منافقان صدر اسلام بنا نهاده شد، تا امروز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چنین كج رفتاری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خدایی كه دانه را شكافت و آدمیان را آفرید، اگر علم را از معدن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گرامی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كرده بودید و خیر را از جایگاه آن خواستار شده بودید و از میان راه به رفتن پرداخته بودید و راه حق را از طریق روشن آن پیموده بودید، راههای شما هموار می‌گشت و نشانه‌های هدایتگر پدید می‌آمد و اسلام شما را فرا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بركت خورشید ولایت گرما و روشنی و تمامی بركات بر شما نازل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فراوانی غذا می‌خوردید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كمی و فقر وجود نداشت و همگان در امور دنیوی كفایت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هیچ عائله‌مندی بی هزینه نمی‌ماند و بر هیچ مسلمان و غیر مسلمانی ستم نمی‌رفت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 خاطر اجرای عدالتش بود كه گروهی دورش را خالی نمودند و در نهایت محاسن شریفش را به خون آغشته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گروهی از مردم مدینه كه به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عَلِمُوا أَنَّ النَّاسَ عِنْدَنَا فِی الْحَقِّ أُسْوَةٌ فَهَرَبُوا إِلَى الْأَثَرَةِ فَبُعْداً لَهُمْ وَ سُحْقا</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آنان دانستند كه مردم نزد ما در حق برابرند، پس به برتری جستن از دیگران و امتیاز بیشتر گرفتن و تبعیض قائل گشتن 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دوری از رحمت خدا بر آنها باد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دقت زیاد در اجرای عدالت بین طبقات جامعه، خطاب به یكی از حكام مناطق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وَاسِ بَینَ الْمُسْلِمِینَ بِوَجْهِكَ وَ مَنْطِقِكَ وَ مَجْلِسِكَ حَتَّى لَا یطْمَعَ قَرِیبُكَ فِی حَیفِكَ وَ لَا ییأَسَ عَدُوُّكَ مِنْ عَدْلِك</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روبرو شدن و سخن گفتن و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برابری را مراعات نما تا چنان نباشد كه نزدیكان تو در بی عدالتی تو طمع ببندند و دشمن از عدالت تو ناامید</w:t>
      </w:r>
      <w:r>
        <w:rPr>
          <w:rFonts w:eastAsia="IRNazanin" w:cs="IRNazanin"/>
          <w:color w:val="111111"/>
          <w:sz w:val="28"/>
          <w:szCs w:val="28"/>
          <w:rtl w:val="true"/>
          <w:lang w:bidi="fa-IR"/>
        </w:rPr>
        <w:t xml:space="preserve">. </w:t>
      </w:r>
      <w:bookmarkStart w:id="40" w:name="pg8902_89950"/>
    </w:p>
    <w:p>
      <w:pPr>
        <w:pStyle w:val="Heading2"/>
        <w:numPr>
          <w:ilvl w:val="1"/>
          <w:numId w:val="1"/>
        </w:numPr>
        <w:rPr/>
      </w:pPr>
      <w:bookmarkStart w:id="41" w:name="__RefHeading___Toc963859_2870459653"/>
      <w:bookmarkStart w:id="42" w:name="_Toc14"/>
      <w:bookmarkEnd w:id="40"/>
      <w:bookmarkEnd w:id="41"/>
      <w:r>
        <w:rPr>
          <w:rtl w:val="true"/>
        </w:rPr>
        <w:t xml:space="preserve">غدیر زمینه ساز حكومت مهدویت </w:t>
      </w:r>
      <w:r>
        <w:rPr>
          <w:rtl w:val="true"/>
        </w:rPr>
        <w:t>(</w:t>
      </w:r>
      <w:r>
        <w:rPr>
          <w:rtl w:val="true"/>
        </w:rPr>
        <w:t>عجل الله تعالی فرجه الشریف</w:t>
      </w:r>
      <w:r>
        <w:rPr>
          <w:rtl w:val="true"/>
        </w:rPr>
        <w:t>)</w:t>
      </w:r>
      <w:bookmarkEnd w:id="42"/>
    </w:p>
    <w:p>
      <w:pPr>
        <w:pStyle w:val="BookText"/>
        <w:rPr/>
      </w:pPr>
      <w:r>
        <w:rPr>
          <w:rFonts w:ascii="IRNazanin" w:hAnsi="IRNazanin" w:eastAsia="IRNazanin"/>
          <w:color w:val="111111"/>
          <w:sz w:val="28"/>
          <w:sz w:val="28"/>
          <w:szCs w:val="28"/>
          <w:rtl w:val="true"/>
          <w:lang w:bidi="fa-IR"/>
        </w:rPr>
        <w:t xml:space="preserve">وجود گرامی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موانع فراوانی كه از ناحیۀ منافقین ایجاد شده بود، و تحمل اذیتهای زیادی، توانستند پایه‌های حكومت واحد جهانی را پی‌ریزی نمایند و با رنجهای زیاد، جادۀ سعادت و هدایت بشریت را 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 سازند و در واقع ظهور و برپا نمودن حكومت عدل جهانی، مرهون زحمات بی شائبۀ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تحمل آزارهای مشركین</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عصاره زحمات و تلاشهای بی وقفۀ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معرفی نمودن مقامات، مراتب معنوی و جلالتِ شأن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بلكۀ آمدن تمامی یازده وصی، در راستای حکومت توحید بود که بدست مبارک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 همۀ این افراد تمام کرده، در عین حالی كه اولین وصی خویش را به عنوان مشعل دار هدایت معرفی نمودند، از تبیین باطن و واقع غدیر که تداوم امامت و هدایتگری بود، نیز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اینکه در رابطه با حکومت جهانی و بی‌نظیر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سخن گشوده، اهمیت آن را ابراز داشتند و به صراحت از آن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الهی حضرت صاحب الامر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اصل برای مردم تمامی اعصار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تثبیت و تبیین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سعی وتلاش خویش را به کار بستند، تا آنجا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سوگند هر گاه آفتاب را در دست راست من و ماه را در دست چپ من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سلطنت تمام عالم را در اختیار من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تبلیغ آیین و هدف خود دست بردارم، محال است که قبول کنم جز این كه بر مشكلات پیروز آیم و به مقصد نهایی خود برسم و یا در راه هدف خود جان سپارم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چرا چنین نباشد جایی كه حق تعالی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ندهی رسالت الهی را انجام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مسألۀ غدیر اختصاص به روز غدیر 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بلكه در باطن قضیه، دستور حق تعالی ظاهر نمودن مسألۀ انتظار و حكومت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فرمان الهی، سنگ بنای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شناساندن اولین وصی و سوق دادن به سوی آخرین سفیر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مِنَّا یخْتَتِم‌ُ الدِّین بِنَا كَمَا فُتِحَ بِنَا</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همچنان كه دین به وسیلۀ من آغاز گردید، همان طور توسط فرزندم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می‌یابد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وجود نورانیش در قالب بشری جا گرفت تا انسانها بتوانند اوامر و نواهی خداوند را از لسان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 و با فراگیری دستورات و فرامین الهی، جایگاههای خود را در بهشت برای همیشه مشخص نمایند و از جود، كرم و خوان گسترده و جاودانۀ حق تعالی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رسالت مقدسش، رهایی بندگان خدا از ظلمت و پستی؛ و هدایت به سوی نور و آرامش و 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آنجا که بنا به تقدیر الهی خورشید رسالت غروب می‌کند، بایستی هدایت بشریت به سوی سعادت و رستگاری، توسط کسانی که توان، لیاقت و شایستگی راهنمایی و هدایتگری را دارند،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عقل، نقل خصوصا وصایای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نگهداری چراغ هدایت بدست دوازده وصی كه همه یك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متصل به معدن نور مقدس 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و مصلحت الهی برای امتحان مردمان دورۀ آخرالزمان، در غیبت آخرین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خورد و محرومیت، سرگردانی، حیرت و تبعات ناشی از پنهان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مقدسش عارض مسلمانان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پیغمبر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یازده وصی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مردم آزمایش بزرگ عصر غیبت وصی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تذکر می دادند تا بنیۀ اعتقادی، ارتباط قلبی و فعالیت برای آماده سازی بستر سلطنت و تشریف فرمایی وجود گرامی بقیه الله را در خود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پرفروغ نمودن خورشید رسالت، خلایق را برای نجات از غرقاب دنیایی به سوی آخرین وصیش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می‌دهند </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الْغَرَّافُ فِی بَحْرٍ عَمِیق</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آگاه باشید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خلایق در دریای متلاطم زندگیست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رسالت و سیرۀ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نجات همۀ مخلوقات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دربارۀ راه و روش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و روش او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یهْدِمُ مَا كَانَ قَبْلَهُ كَمَا هَدَمَ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الْجَاهِلِیةِ وَ یسْتَأْنِفُ الْإِسْلَامَ جَدِیداً</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هرچه را پیش از او باشد ویران میكند، چنانكه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را ویران ساخت و اسلام را از نو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تربیت و آموزش می‌دهد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یقُومُ بِأَمْرٍ جَدِیدٍ وَ كِتَابٍ جَدِیدٍ وَ سُنَّةٍ جَدِیدَةٍ وَ قَضَاءٍ جَدِیدٍ</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هنگامی كه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شیوه‌های نو و كتاب جدید و روشهای تازه می‌آورد و در قضاوت روش جدیدی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بِأَمْرٍ جَدِیدٍ كَمَا دَعَا رَسُولُ الله فِی بَدْوِ الْإِسْلَامِ إِلَى أَمْرٍ جَدِیدٍ</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هنگامی كه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كند، آیین جدیدی با خود می‌آورد همچنانكه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اسلام، مردم را به آیین جدید دعوت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شاخصۀ مهم و موفقیت یك حاكم آنهم به صورت حكومت واحد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تمامی اقشار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تمام مرزها، بالا و پایینها، طبقه‌بندی ثروتمند و فقیر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برداشته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فَیرِیكُمْ كَیفَ عَدْلُ السِّیرَةِ وَ یحْیی مَیتَ الْكِتَابِ وَ السُّنَّة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عدالت گستری و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را به شما نشان خواهد داد و كتاب و سنت كه پیش از او مرده‌اند را زنده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مردن سنت و كتاب نبود مگر به دست منافقین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گرامی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اذیت و آزار دشمنان دوست نما، 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أُوذِی نَبِی مِثْلَ مَا أُوذِیت</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هیچ پیامبری همانند من آزار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تأسف بسیار، هیچ گونه سپاسی از زحمات طاقت فرسای مولایشان به عمل نیاوردند و تمامی كار خیر و بركات كه به وسیلۀ قیام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گشته بود، همه را نادیده گرفتند چنانكه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مُكَفَّراً لَا یشْكَرُ مَعْرُوفُه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نعمتی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كارهای نیكی كه می‌كرد سپاسگزاری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او شامل همه اعم از عرب و عجم و قُریشی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كسی بیشتر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خَلق نیكی می‌كرد؟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ناسپاسی هستیم و از جهت نیكیهایمان در حق خلق سپاسگزاری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خوب نیز این گونه‌اند از كارهای خیرشان قدردانی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كه تشكری در كار نبود، بلكه دائماً قلب مطهرش را مالامال از غم و غصه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اندوه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تَجَرَّعَ فِیهِ كُلَ غُصَّة</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هر غصه‌ای را فرو خورد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قلب مطهر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وصی باقیمانده او </w:t>
      </w:r>
    </w:p>
    <w:p>
      <w:pPr>
        <w:pStyle w:val="BookText"/>
        <w:rPr/>
      </w:pPr>
      <w:r>
        <w:rPr>
          <w:rFonts w:ascii="IRNazanin" w:hAnsi="IRNazanin" w:eastAsia="IRNazanin"/>
          <w:color w:val="111111"/>
          <w:sz w:val="28"/>
          <w:sz w:val="28"/>
          <w:szCs w:val="28"/>
          <w:rtl w:val="true"/>
          <w:lang w:bidi="fa-IR"/>
        </w:rPr>
        <w:t>می‌باشد از دست طغات عالم و نیز مدعیان دیانت، علی الدَّوامْ مالامال از غم و غصه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وجود مباركش هر طور دلشان می‌خواهد؛ با دگرگونیهای فراوان و نوآوریهای بی مورد، در دین تغییر و تحول ایجاد کرده تا اینكه دهها فرقه، كه هر كدام مدعی ایمان حقیقی بوده و عبودیت خالص را از آن خود میدانند، سر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 عملكردهای ناشایست انسانها را می‌بیند و همانند جد گرامیش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حسرات و اندوه‌ها را فرو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خطاب به جد بزرگوارش در زیارت ایشان عرضه می‌داریم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أَسَرَّ الْحَسْرَةَ وَ أَخْفَى الزَّفْرَةَ وَ تَجَرَّعَ الْغُصَّةَ</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تحقیق نهان كرد حسرت را و پنهان نمود ناله و آه را، غم و اندوه را در گلو فرو برده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احْتَمَلْتَ الْأَذَى فِی جَنْبِه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شما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متحمل آزار شدی به خاطر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گرامیش متحمل آن همه مصائب و اذیتها شدند تا این كه بشریت از گمراهی و ظلم ستمگران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زیارتشان عرضه می‌داریم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مُنْقِذِ الْعِبَادِ مِنَ الْهَلَكَةِ</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نجاتبخش بندگان از هلاكت بودید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بشر دیو صفت و طوایف خونخوار و ستمكار، نخواستند از حب ریاست و برتری جویی دست بردارند در لباس دوست، موقعیت خود را آراستند و نقاب دین بر چهرۀ كریه و پلید خویش كشیدند تا بتوانند در موقعیتی مناسب، این نور الهی را خاموش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كینه و عداوتی كه با وجود گرامیش پیدا كرده بودند در تمام مراحل پیشرفت حكومت الهی، مرموزانه و منافقانه موانع زیادی را در سر راه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گذاشتند تا تخریبگر دین خدا شوند و بدین سبب به اهداف شوم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شدیدترین فشارها و موانعی كه به دست منافقانِ به ظاهر متدین به وجود آمد، این بود که سعی کردند تا قُوّتِ بازو و بینایی چشم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و با خدعه و نیرنگ، این وجود گرامی ورحمت الهی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 که پیغمبرگرامی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نور رأفت و رحمت خاصۀ خدا را به رسم امانت به وصیش بسپارد، تا برسد به دست با كفایت آخرینشان كه ماموریت اصلی او منتشر كردن این نور در سراسر گیتی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ازل اراده نمود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داده بود که امانتی را به آخرین وصیش برساند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راه انجام این مأموریت سرنوشت ساز، اذیتها و رنجهای طاقتفرسا را متحمل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مأموریت خطیر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هدفم می‌رسم یا در راه آن جان خواهم داد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انتقال این نور، وجود مقدس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غدیر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النُّورُ مِنَ الله عَزَّ وَ جَلَّ فِی مَسْلُوكٌ ثُمَ فِی عَلِی ثُمَّ فِی النَّسْلِ مِنْهُ إِلَى الْقَائِمِ الْمَهْدِی الَّذِی یأْخُذُ بِحَقِّ الله وَ بِكُلِّ حَقٍّ هُوَ لَنَا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ای گروه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خدای تبارك و تعالی در من قرار گرفته است پس در وجود مبارك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در نسل ایشان تا قائم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خدا را بازستاند و همینطور همۀ حقوق از دست رفتۀ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نور پرفروغ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ظلمتی را نشاید که عرض اندام نماید؛ زیرا جد گرامیش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حَقَ إِلَّا مَعَهُ وَ لَا نُورَ إِلَّا عِنْدَه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آگاه باشید كه حقی جز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نوری جز در پیش او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سحر و طلوع فجر روز جمعه هفدهم ربیع الاول سال پانصد و هفتاد و یك میلادی، مطابق با بیست و هشتم نیسان نوری از مشرق، فضای عالم را برای همیشه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مقدس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آمد تا بعد از انتقال از اصلاب پاك به ارحام مطهر، در سحرگاه شب جمعه پانزدهم ماه شعبان سال دویست و پنجاه و پنج یا دویست و پنجاه و شش هجری قمری كه با حروف ابجد مطابق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تولد وجود مقدس </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 عالم را برای همیشه منور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و جلالت این نور مقدس، 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وَ أُمِّی سَمِی جَدِّی ص وَ شَبِیهِی وَ شَبِیهُ مُوسَى بْنِ عِمْرَانَ ع عَلَیهِ جُیوبُ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جَلَابِیب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یتَوَقَّدُ مِنْ شُعَاعِ ضِیاءِ الْقُدْس</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پدر و مادرم فدای كسی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و شبیه من و شبیه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از نور او را فرا گرفته كه ساطع شده از رشحات انوار قدسی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به مسألۀ مهدویت به عنوان یک اصل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نورانی را از بین بَرَندۀ تاریکیها، نابود کنندۀ ستمها، و یاری رسانندۀ ستمدیدگان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حقیقت و باطن نوری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عناصر زمین و آسمان، بلكه از اعلاء عِلّیین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 ساحت ربوبی که در وجود مقدسش متجلی گردیده مسبب از بین رفتن ظلمتها و تبدیل آن به روشنائی همیشگی در موعد مقرر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تُشْرِقَ الْأَرْضُ بِنُورِه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زمین به نورش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به نور پروردگارش روشن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بِنُورِكُم</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زمین به نور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نور، از نورالانوار و شعاع آن از مبداء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 خلق الله، نور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شرف الدین در كتاب تأویل الآیات در تفسیر آیۀ شریفۀ ذیل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خورشید و تابش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خورشید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تابش خورشید و نور آن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آن حضرت می‌باشد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آثار خورشید به تابش و اشعۀ آن است و شعاع مقدس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هدایتگر مردم به آفتاب عالمتاب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چنانكه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یَكُون عِنْدَ خُرُوج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یَبْقَى أَحَد إِلَّا أَقَرَّ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هنگام خروج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خواهد شد پس در آن </w:t>
      </w:r>
    </w:p>
    <w:p>
      <w:pPr>
        <w:pStyle w:val="BookText"/>
        <w:rPr/>
      </w:pPr>
      <w:r>
        <w:rPr>
          <w:rFonts w:ascii="IRNazanin" w:hAnsi="IRNazanin" w:eastAsia="IRNazanin"/>
          <w:color w:val="111111"/>
          <w:sz w:val="28"/>
          <w:sz w:val="28"/>
          <w:szCs w:val="28"/>
          <w:rtl w:val="true"/>
          <w:lang w:bidi="fa-IR"/>
        </w:rPr>
        <w:t xml:space="preserve">موقع كسی نمی‌ماند مگر این كه به رسالت 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به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مردم به سبب رؤیت اخلاق رسول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کسی که جانشین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می‌تواند به اخلاق نبوی با مردم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بدیهیست شخص متخلق به اخلاق برترین سفیر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شبیه‌ترین فرد به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مَهْدِی أُمَّتِی أَشْبَهُ النَّاسِ بِی فِی شَمَائِلِهِ وَ أَقْوَالِهِ وَ أَفْعَالِه</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مهدی امت من، در شمایل و اقوال و افعال شبیه‌ترین مردم به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مانند جدش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للعالمین و مهربان بر جهانیان است و هنگام ظهور پرچم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و پیراهن وی بر تن و شمشیر آن حضرت را در دست دارد و نشانه‌های ظاهری و باطنی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نمایان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همچنین وجود گرامی 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حاكمیت عدلی فراگیر در سراسر زمین به عنوان یك منتظر واقعی، انتظارِ خویش را در روز غدیر این چنین اعلام 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رَجُل مِن أَهْلِ بَیتی یواطِیء اسْمُهُ اسْمی وَ خلقه خلقی یمْلَؤُها قِسْطاً وَ عَدْلاً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مردی از اهل بیت من خارج می‌شود كه نامش همنام من و خوُیش هم خوی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حاكمیتْ از آنِ نوری است كه انتخاب شدۀ روز 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فرمایش گهربار وجود مقدس حامل این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خِیرَةُ الله وَ مُخْتَارُه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آگاه باشید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انتخاب شدۀ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یخْلُقُ ما یشاءُ وَ یخْتارُ ما كانَ لَهُمُ الْخِیرَةُ</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هر چه را بخواهد مى‌آفریند و برمى‌گزیند، و آنان اختیارى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برگزیده شد تا فقط یك آیین را در جهان برقرار سازد كه به وسیلۀ تابش نور آن، همۀ نورهای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در لباس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خاموش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الظّاهِر عَلَى الْدِّینِ كُلِّه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آگاه باشید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ادیان پیروز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مباركش با قدرت الهی و با نیروهای خارق‌العاده و اعجاز، تمامی كرۀ </w:t>
      </w:r>
    </w:p>
    <w:p>
      <w:pPr>
        <w:pStyle w:val="BookText"/>
        <w:rPr/>
      </w:pPr>
      <w:r>
        <w:rPr>
          <w:rFonts w:ascii="IRNazanin" w:hAnsi="IRNazanin" w:eastAsia="IRNazanin"/>
          <w:color w:val="111111"/>
          <w:sz w:val="28"/>
          <w:sz w:val="28"/>
          <w:szCs w:val="28"/>
          <w:rtl w:val="true"/>
          <w:lang w:bidi="fa-IR"/>
        </w:rPr>
        <w:t>خاكی را تسخیر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كسی كه به نصرت الهی، دین خدا را در سراسر زمین حاكم 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نَاصِرُ دِینِ الله عَزَّ وَ جَل</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آگاه باشید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دین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كه از خود چیزی نمی‌گوید الا به اراده و امر خدا؛ زیرا كه حق به زبان مبارك او سخن خواهد گفت، چنانكه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الْمُخْبِرُ عَنْ رَبِّهِ عزّ وَ جَلَ الْمُنَبِّهُ بِأَمْرِ إیمَانِه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آگاه باشید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بگوید از پروردگارش می‌گوید و به امر ایمانش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شنیده‌ها، اسرار و علومی را از ناحیۀ پروردگارش افشاء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جوشش علومش همگان را به بهره‌های فراوان مادی و معنوی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الْغَرَّافُ فِی بَحْرٍ عَمِیق</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آگاه باشید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نهری خروشان از اقیانوس بیكران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ظهورش همۀ مخلوقات باید در دریای بیكران انوار مُطَهِّر </w:t>
      </w:r>
      <w:r>
        <w:rPr>
          <w:rStyle w:val="FootnoteAnchor"/>
          <w:rtl w:val="true"/>
        </w:rPr>
        <w:footnoteReference w:id="93"/>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تطهیر كنند تا از هرگونه جهل و سرگردانی نجات یابند </w:t>
      </w:r>
    </w:p>
    <w:p>
      <w:pPr>
        <w:pStyle w:val="BookText"/>
        <w:rPr/>
      </w:pPr>
      <w:r>
        <w:rPr>
          <w:rFonts w:ascii="IRNazanin" w:hAnsi="IRNazanin" w:eastAsia="IRNazanin"/>
          <w:color w:val="111111"/>
          <w:sz w:val="28"/>
          <w:sz w:val="28"/>
          <w:szCs w:val="28"/>
          <w:rtl w:val="true"/>
          <w:lang w:bidi="fa-IR"/>
        </w:rPr>
        <w:t xml:space="preserve">و به علوم و رازهای نهانی آگاه شوند، چنانكه جد گرامیش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وَارِثُ كُلِ عِلْمٍ وَ الْمُحِیطُ بِه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آگاه باشید كه او وارث هر دانش و دربرگیرندۀ تمامی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احاطۀ علمی، زیبنده است كه سلطنت هفت آسمان و زمین متعلق به آن نور مقدس و تحت سیطره و پوشش آن وجود گرامی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گرامیش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بشارتی را به جهانیان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الْمُفَوَّضُ إِلَیه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آگاه باشید كه فرمانروایی جهان هستی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او شایستۀ چنین پادشاهی است و لباس قدرت و جبروت الهی بر اندام آن وجود مبارک، زیبنده میباشد؛ زیرا اوست ظاهر كنندۀ قدرت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الرَّشِیدُ السَّدِید</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آگاه باشید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 متین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قدرت و علم خدادادی، هیچ چیزی از سیطره و قدرت او خارج نیست </w:t>
      </w:r>
    </w:p>
    <w:p>
      <w:pPr>
        <w:pStyle w:val="BookText"/>
        <w:rPr/>
      </w:pPr>
      <w:r>
        <w:rPr>
          <w:rFonts w:ascii="IRNazanin" w:hAnsi="IRNazanin" w:eastAsia="IRNazanin"/>
          <w:color w:val="111111"/>
          <w:sz w:val="28"/>
          <w:sz w:val="28"/>
          <w:szCs w:val="28"/>
          <w:rtl w:val="true"/>
          <w:lang w:bidi="fa-IR"/>
        </w:rPr>
        <w:t>و تمامی بتها به تبر الهی وجود گرامیش شكسته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لَا غَالِبَ لَهُ وَ لَا مَنْصُورَ عَلَیه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آگاه باشید كه احدی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نخواهد گشت و كسی بر علیه او یاری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فرمانروایی است كه همگان در زیر سایۀ عدلش به حق خویش خواهند رسید و هیچ باطل، طبقه بندی و مرزی در جهان وجود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فَاتِحُ الْحُصُونِ وَ هَادِمُهَا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آگاه باشید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 و درهم كوبندۀ مرزهاست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حاكمی كه همه طغات در برابر عظمت و جلالت و سلطنت الهی او به خاك ذلت می‌افتند، بهترین و عالیترین پادشاه، واسطه و امین خداوند بر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وَلِی الله فِی أَرْضِهِ وَ حَكَمُهُ فِی خَلْقِهِ وَ أَمِینُهُ فِی سِرِّهِ وَ عَلَانِیتِه</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در روی زمین و داور او در میان مردم و امین او در آشكار و نهان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حاكم امین باید متصل و منتسب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تنزیل و بیان حق بر عهدۀ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اجرای آن نیز باید بر عهدۀ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شخصی که از خود او باشد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دربارۀ این نسبت، جد گرامیش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حتى یلی رجل من اهل بیتی یواطیء اسمه اسمی</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رستاخیز به پا نمی‌شود تا هنگامی كه از اهل بیت من كه همنام با من است فرمانروا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كسی در زیر بیرق چنین فرمانروای عادلی قرار بگیرد، به یقین از هلاكت دور خواهد بود زیرا جد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تَهْلِكَ أُمَّةٌ أَنَا فِی أَوَّلِهَا وَ 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آخِرِهَا وَ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وَسَطِهَا</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هلاك نمی‌شود امتی كه من در اول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آن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خوشا به حال آنانی كه این پادشاه مهربان را درك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که تمامی کمالات و صفات خوبان عالمْ یکجا در وجود نورانیش جمع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مِنّا مَهدی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غَیبَة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بَهاءُ 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صَبْر أَیوب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مهدی این امت از ماست، كه غیبت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و شأن و مرتبت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یك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صفات پسندیده، علم و قدرت خدایی، زمام جمیع خلایق، بخصوص مردمی كه لجام گسیخته بوده و راه نفاق را از صدر اسلام تا کنون در پیش گرفته، را بدست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و دلایل عقلانی و با رفق و مهربانی پیش خواهد رفت و چون لایق نعمتِ هدایت نشدند، آنگاه با شمشیر اصلاحشان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جد گرامیشان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الدُّنْیا حَتَّى یمْلِكَ الْعَرَبَ رَجُلٌ مِنْ أَهْلِ بَیتِی یوَاطِئُ اسْمُهُ اسْمِی</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دنیا سپری نمی‌شود تا مردی از اهل بیت من كه همنام من است زمام امور عرب را به دست بگیرد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این كه زمام تمام ممالك عربی را بلكه جمیع كرۀ خاكی در سیطرۀ یگانه </w:t>
      </w:r>
    </w:p>
    <w:p>
      <w:pPr>
        <w:pStyle w:val="BookText"/>
        <w:rPr/>
      </w:pPr>
      <w:r>
        <w:rPr>
          <w:rFonts w:ascii="IRNazanin" w:hAnsi="IRNazanin" w:eastAsia="IRNazanin"/>
          <w:color w:val="111111"/>
          <w:sz w:val="28"/>
          <w:sz w:val="28"/>
          <w:szCs w:val="28"/>
          <w:rtl w:val="true"/>
          <w:lang w:bidi="fa-IR"/>
        </w:rPr>
        <w:t xml:space="preserve">پادشاه درخواهد آمد؛ همانگونه كه در شب معراج حق تعالی به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 آخرین وصی تو زمین را از وجود دشمنان خود پاك خواهم ساخت و حكومت شرق و غرب عالم را به 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را مسخر او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ابرهای تندرآگین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را رام او خواهم كرد و او را از طریق اسبابی به سفر كردن به آسمان ها موفق خواهم داشت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دربارۀ قدرت و سیطرۀ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شَبَهُهُ مِنْ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فَخُرُوجُهُ بِالسَّیفِ وَ قَتْلُهُ أَعْدَاءَ اللهِ وَ أَعْدَاءَ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الْجَبَّارِینَ وَ الطَّوَاغِیتَ وَ أَنَّهُ ینْصَرُ بِالسَّیفِ وَ الرُّعْبِ وَ أَنَّهُ لَا تُرَدُّ لَهُ رَایة</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لحاظ با جدش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 كه با شمشیر قیام می‌كند و دشمنان خدا و رسول و زورگویان و طاغوتیان را به قتل می‌رساند و همانا او با شمشیر و ترس یاری میشود و هیچیك از پرچمهایش شكست خورده برنمی‌گردد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عِتْرَتی یقَاتِل عَلَى سُنَّتِی كَمَا قَاتَلْتُ أَنَا عَلىَ الْوَحْی</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از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 من جنگ می كند، همانطور كه من بر اساس وحی آسمانی پیكار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انگیزۀ این جنگ چیزی جز ریشه كن نمودن ظلم و بیدادگری، و گرفتن انتقام خون مظلومان و بندگان صالح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خطبۀ غدیریه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الْمُنْتَقِمُ مِنَ الظَّالِمِینَ</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آگاه باشید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گیرنده از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داغها و آزاری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ز مشرکان و منافقان دید، فقط به دست این حاکم از قلب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زدوده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قَاتِلُ كُلِ قَبِیلَةٍ مِنْ أَهْلِ الشِّرْك</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آگاه باشید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كشندۀ همۀ قبایل مشركان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و منافقین امت برای خاموش کردن نور خدا، یاران و عزیزانش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آنچه از آیات و روایات بر می‌آید، کسی جز آن نور مقدس، قدرت انتقام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43" w:name="pg8902_89989"/>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مُدْرِكٌ بِكُلِ ثَارٍ لِأَوْلِیاءِ الله عَزَّ وَ جَل</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آگاه باشید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 خون همۀ دوستان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نابودی همۀ ستمگران، تمامی پدیده‌های شوم و انحرافات دینی كه به وسیلۀ ایادی و طرفداران كفار و منافقین صدر اسلام بوجود آمده،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الْكُوفَةَ وَ أَمَرَ بِهَدْمِ الْمَسَاجِدِ الْأَرْبَعَةِ حَتَّى یبْلُغَ أَسَاسَهَا</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وقتی حضرت قیام می‌كنند وارد كوفه می‌شوند فرمان به خرابی چهار مسجد در كوفه خواهد داد</w:t>
      </w:r>
      <w:r>
        <w:rPr>
          <w:rFonts w:eastAsia="IRNazanin" w:cs="IRNazanin"/>
          <w:color w:val="111111"/>
          <w:sz w:val="28"/>
          <w:szCs w:val="28"/>
          <w:rtl w:val="true"/>
          <w:lang w:bidi="fa-IR"/>
        </w:rPr>
        <w:t>.</w:t>
      </w:r>
    </w:p>
    <w:p>
      <w:pPr>
        <w:pStyle w:val="Heading2"/>
        <w:numPr>
          <w:ilvl w:val="1"/>
          <w:numId w:val="1"/>
        </w:numPr>
        <w:rPr/>
      </w:pPr>
      <w:bookmarkStart w:id="44" w:name="__RefHeading___Toc963861_2870459653"/>
      <w:bookmarkStart w:id="45" w:name="_Toc15"/>
      <w:bookmarkEnd w:id="44"/>
      <w:r>
        <w:rPr>
          <w:rtl w:val="true"/>
        </w:rPr>
        <w:t xml:space="preserve">عدالت حضرت محمد </w:t>
      </w:r>
      <w:r>
        <w:rPr>
          <w:rtl w:val="true"/>
        </w:rPr>
        <w:t>(</w:t>
      </w:r>
      <w:r>
        <w:rPr>
          <w:rtl w:val="true"/>
        </w:rPr>
        <w:t>صلی الله علیه و آله و سلم</w:t>
      </w:r>
      <w:r>
        <w:rPr>
          <w:rtl w:val="true"/>
        </w:rPr>
        <w:t xml:space="preserve">) </w:t>
      </w:r>
      <w:r>
        <w:rPr>
          <w:rtl w:val="true"/>
        </w:rPr>
        <w:t xml:space="preserve">و حضرت مهدی </w:t>
      </w:r>
      <w:r>
        <w:rPr>
          <w:rtl w:val="true"/>
        </w:rPr>
        <w:t>(</w:t>
      </w:r>
      <w:r>
        <w:rPr>
          <w:rtl w:val="true"/>
        </w:rPr>
        <w:t>عجل الله تعالی فرجه الشریف</w:t>
      </w:r>
      <w:r>
        <w:rPr>
          <w:rtl w:val="true"/>
        </w:rPr>
        <w:t>)</w:t>
      </w:r>
      <w:bookmarkEnd w:id="4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بدعتها و انحرافاتی را كه به مرور زمان در اسلام پدید آمده است، از بین خواهد برد و اسلام را از نو زنده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بعضی از بناها و مساجد هم طبق همین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زدودن بِدَعْ و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گرفت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یهْدِمُ الْمَسْجِدَ الْحَرَامَ حَتَّى یرُدَّهُ إِلَى أَسَاسِهِ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أَسَاسِهِ وَ یرُدُّ الْبَیتَ إِلَى مَوْضِعِهِ وَ أَقَامَهُ عَلَى أَسَاسِه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می‌كنند و آن را بنابر اساس اصلی‌اش باز می‌گردانند و خانۀ كعبه را نیز به مكان اصلی‌اش برمی گردانند و آنرا بر پایه‌هایش برپا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و سیاق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یصْنَعُ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یهْدِمُ مَا كَانَ قَبْلَهُ كَمَا هَدَمَ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الْجَاهِلِیةِ وَ یسْتَأْنِفُ الْإِسْلَامَ جَدِیداً</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همان كاری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بدعتهای موجود را خراب میكند، 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جاهلیت را منهدم نمود، آنگاه اسلام را از نو بازسازی می‌نماید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برای بازسازی ساختمان، به عمودی بسیار محكم نیاز است كه بتواند وزن تمامی طبقات را تحمل نماید، هیچ ستونی قویتر از عدالت نیست و حقیقت اسلام هویدا نمی‌گردد مگر به رعایت عدالت در طبقات اجتماعی و در همۀ ابعاد و شئونات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بر اساسی كه پایه‌های حكومتی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تساوی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طلحه و زبیر كه خواستار حقوق بیش‌تر از </w:t>
      </w:r>
      <w:bookmarkStart w:id="46" w:name="pg8902_89993"/>
    </w:p>
    <w:p>
      <w:pPr>
        <w:pStyle w:val="BookText"/>
        <w:rPr/>
      </w:pPr>
      <w:bookmarkEnd w:id="46"/>
      <w:r>
        <w:rPr>
          <w:rFonts w:ascii="IRNazanin" w:hAnsi="IRNazanin" w:eastAsia="IRNazanin"/>
          <w:color w:val="111111"/>
          <w:sz w:val="28"/>
          <w:sz w:val="28"/>
          <w:szCs w:val="28"/>
          <w:rtl w:val="true"/>
          <w:lang w:bidi="fa-IR"/>
        </w:rPr>
        <w:t>دیگران شدند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كَانَ رَسُولُ الله یقْسِمُ بِالسَّوِیةِ بَینَ الْمُسْلِمِین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مسلمین را به تساوی قسمت نمی‌كرد؟</w:t>
      </w:r>
    </w:p>
    <w:p>
      <w:pPr>
        <w:pStyle w:val="BookText"/>
        <w:rPr/>
      </w:pPr>
      <w:r>
        <w:rPr>
          <w:rFonts w:ascii="IRNazanin" w:hAnsi="IRNazanin" w:eastAsia="IRNazanin"/>
          <w:color w:val="111111"/>
          <w:sz w:val="28"/>
          <w:sz w:val="28"/>
          <w:szCs w:val="28"/>
          <w:rtl w:val="true"/>
          <w:lang w:bidi="fa-IR"/>
        </w:rPr>
        <w:t>رفتار بر اساس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سر نمی‌زند مگر متصل به عدالت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جای شگفتی است که بعضی از عوام به جستجوی عدالت و مساوات در افراد همرتبۀ خویش هستند، حال آنکه اینگونه رفتار فقط از امام معصوم سر می‌زند و جز چهارده نور پاك، كسی را نشاید که عدالت در همۀ شئونات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یقْسِمُ لَحَظَاتِهِ بَینَ أَصْحَابِهِ فَینْظُرُ إِلَى ذَا وَ ینْظُرُ إِلَى ذَا بِالسَّوِیةِ</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خود را نیز میان اصحاب تقسیم می‌كرد و به این و آن برابر و مساوی می‌نگریست</w:t>
      </w:r>
      <w:r>
        <w:rPr>
          <w:rFonts w:eastAsia="IRNazanin" w:cs="IRNazanin"/>
          <w:color w:val="111111"/>
          <w:sz w:val="28"/>
          <w:szCs w:val="28"/>
          <w:rtl w:val="true"/>
          <w:lang w:bidi="fa-IR"/>
        </w:rPr>
        <w:t>.</w:t>
      </w:r>
    </w:p>
    <w:p>
      <w:pPr>
        <w:pStyle w:val="Heading2"/>
        <w:numPr>
          <w:ilvl w:val="1"/>
          <w:numId w:val="1"/>
        </w:numPr>
        <w:rPr/>
      </w:pPr>
      <w:bookmarkStart w:id="47" w:name="__RefHeading___Toc963863_2870459653"/>
      <w:bookmarkStart w:id="48" w:name="_Toc16"/>
      <w:bookmarkEnd w:id="47"/>
      <w:r>
        <w:rPr>
          <w:rtl w:val="true"/>
        </w:rPr>
        <w:t xml:space="preserve">نحوۀ عدالت حضرت مهدی </w:t>
      </w:r>
      <w:r>
        <w:rPr>
          <w:rtl w:val="true"/>
        </w:rPr>
        <w:t>(</w:t>
      </w:r>
      <w:r>
        <w:rPr>
          <w:rtl w:val="true"/>
        </w:rPr>
        <w:t>عجل الله تعالی فرجه الشریف</w:t>
      </w:r>
      <w:r>
        <w:rPr>
          <w:rtl w:val="true"/>
        </w:rPr>
        <w:t>)</w:t>
      </w:r>
      <w:bookmarkEnd w:id="4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طبق روش مقتدای خود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كارگزاران حكومتی برخورد و </w:t>
      </w:r>
    </w:p>
    <w:p>
      <w:pPr>
        <w:pStyle w:val="BookText"/>
        <w:rPr/>
      </w:pPr>
      <w:r>
        <w:rPr>
          <w:rFonts w:ascii="IRNazanin" w:hAnsi="IRNazanin" w:eastAsia="IRNazanin"/>
          <w:color w:val="111111"/>
          <w:sz w:val="28"/>
          <w:sz w:val="28"/>
          <w:szCs w:val="28"/>
          <w:rtl w:val="true"/>
          <w:lang w:bidi="fa-IR"/>
        </w:rPr>
        <w:t>عمل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برترین روش، همان اجرای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حاكمیت عدالت بر مردم، به خصوص از طرف اصحاب و كارگزاران حكومتی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ثبات زمین و پرورش آن، و بالطبع منفعت همگانی از همۀ امکانات می‌شود و معنی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یارانش پیمان می‌بندد و از آنان بیعت می‌گیرد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اصول عمل كنند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مسلمانی را دشنام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حریمی را هتك نكنند، به خانه‌ای هجوم نبرند، كسی را به ناحق نزنند، طلا، نقره و گنج ذخیره نكنند، همچنین گندم و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نسازند، مال یتیمان را نخورند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خز و 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های 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كمربندهای زرین نبندند، گندم و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فرآورده‌های خوراكی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احتكار نكنند، در امور معاش به اندك بسنده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درشت بپوشند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عبادت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 خاك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به جهادی شایسته دست یازند</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زاهدانه زندگی كنند و از فریبندگیهای دنیا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متعهد می‌شود كه از همان راهی كه آنان می‌روند بروند و چون آنان لباس بپوشند و بر مركوبی مانند مركوب آنان سوار شوند و چنان باشند كه آنان هستند، به اندك بسنده كنند و زمین را با یاری خدای از دادگری آكنده سازند، پس از آن كه از ستم آكنده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حاجب و دربانی نگمارند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آری، تساوی حقوق، اول باید از حاكم، دولتمردان، انصار و اصحاب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بیان شد كه آخرین وصی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بروش اولین وصی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خواهد نمود، عدالت در تمامی دستگاههای حكومتی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بسیار جدی اجرا خواهد شد، چنانكه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یكُونَ شَدِیدَاً عَلَى الْعُمّال جَوَاداً بِالمْال رَحِیماً بِالمَسَاكِین</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علامت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نسبت به عمال، كارگزاران و ماموران دولتی خویش بسیار سختگیر بوده و بخشنده است و بی دریغ مال به این و آن دهد و با ناتوانان و مستمندان بسیار رحم دل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 چنان است كه گویی با دست مبارك خود، كره و عسل بدهان مسكینان می‌نهد، چونان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می‌كند، و با پارسایی زندگی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گرامیش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یتیمان چنین رفتاری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ثابت می‌گوید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مقداری عسل به بیت المال آوردند،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یتیمان را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 كه عسل را بین مستحقین تقسیم می‌فرمودند، وجود گرامی حضرتش بدهان یتیمان عسل می‌گذاشت، </w:t>
      </w:r>
    </w:p>
    <w:p>
      <w:pPr>
        <w:pStyle w:val="BookText"/>
        <w:rPr/>
      </w:pPr>
      <w:r>
        <w:rPr>
          <w:rFonts w:ascii="IRNazanin" w:hAnsi="IRNazanin" w:eastAsia="IRNazanin"/>
          <w:color w:val="111111"/>
          <w:sz w:val="28"/>
          <w:sz w:val="28"/>
          <w:szCs w:val="28"/>
          <w:rtl w:val="true"/>
          <w:lang w:bidi="fa-IR"/>
        </w:rPr>
        <w:t>عرض كردند این عمل برای چیست؟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أَبُو الْیتَامَى وَ إِنَّمَا أَلْعَقْتُهُمْ هَذَا بِرِعَایةِ الْآبَاءِ</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همانا امام، پدر یتیمان است عسل بدهان یتیمان میگذارم و بجای پدران از دست رفته، نسبت به آنها عطوفت پدری می‌ورزم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با وجود آن همه قدرت حكومتی، خود را با پایین‌ترین طبقۀ جامعه یكسان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أَقْنَعُ مِنْ نَفْسِی بِأَنْ یقَالَ هَذَا أَمِیرُ الْمُؤْمِنِینَ وَ لَا أُشَارِكُهُمْ فِی مَكَارِهِ الدَّهْر</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آیا باید تنها به این خرسند باشم كه مرا امیرالمؤمنین بخوانند و در تلخیهای روزگار شریك مردم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فرقی به لحاظ سیطره، ولایت، حاكمیت، روش، سیاق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وصی و آخرین وصی وجود نخواهد داشت، چنانکه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سَیدُنَا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ظَهْرَهُ إِلَى الْكَعْبَةِ وَ یقُولُ یا مَعْشَرَ الْخَلَائِقِ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ینْظُرَ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عَلَیهِمَا فَهَا أَنَا ذَا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سید و آقای ما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خانۀ كعبه تكیه می‌دهند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كسی می‌خواهد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كند به من بنگرد و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واقع حقیقت پیغمبر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ظهور به شكل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كه شما مردم از ناحیۀ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می‌دیدید و به ظهور می‌رسید در من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ظهور در كنار خانۀ كعبه ندا بردارد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حَاجَّنِی فِی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حَاجَّنِی فِی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النَّاسِ بِالنَّبِیین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هر کس با من 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محاجه کند پس من از همۀ مردم اولی هستم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من در پیامبران محاجه کند پس من از همۀ مردم اولی هستم به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 كه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گوید، من وارث حضرت محمدم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از پیامبران سخن گوید، من وارث و یادگار پیامبرانم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سخن، فرمایش دیگر از پیغمبر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رَجُلٌ مِنْ أَهْلِ بَیتِی وَ یعْمَلُ بِسُنَّتِی</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مردی از اهل بیت من قیام می‌كند و به سنت و روش من عمل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سیرۀ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نمودم كه چون قیام كند به كدام سیره با مردم رفتار می‌كند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بِسِیرَةِ مَا سَارَ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یظْهِرَ الْإِسْلَام</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به سیره‌ای عمل می‌كند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عمل كرد تا اسلام را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شَمَائِلُهُ شَمَائِلِی وَ سُنَّتُهُ سُنَّتِی یقِیمُ النَّاسَ عَلَى مِلَّتِی وَ شَرِیعَتِی وَ یدْعُوهُمْ إِلَى كِتَابِ رَبِّی عَزَّ وَ جَل</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قائم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او چهرۀ من است، مردم را بر طاعت و دین من فرا می‌خواند و آنان را به سوی كتاب خدا و قرآن راهنمایی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رفتارهای عادلانه داشته و همانند وصی اول، به عدالت همگانی اهتمام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نحوۀ اجرای این امر الهی، بسیار سختگیر و با دقتی كامل عمل می‌نمایند چنان كه نقل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إِلَى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مُؤْمِنٌ اشْتَرَى أَرْضاً مِنْ أَرَاضِی الْخَرَاجِ فَقَالَ أَمِیرُ الْمُؤْمِنِینَ ع لَهُ مَا لَنَا وَ عَلَیهِ مَا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كَانَ أَوْ كَافِراً لَهُ مَا لِأَهْلِ الله </w:t>
      </w:r>
      <w:bookmarkStart w:id="49" w:name="pg8902_90005"/>
    </w:p>
    <w:p>
      <w:pPr>
        <w:pStyle w:val="BookText"/>
        <w:rPr/>
      </w:pPr>
      <w:bookmarkEnd w:id="49"/>
      <w:r>
        <w:rPr>
          <w:rFonts w:ascii="Amiri" w:hAnsi="Amiri" w:eastAsia="Amiri" w:cs="Amiri"/>
          <w:color w:val="111111"/>
          <w:sz w:val="28"/>
          <w:sz w:val="28"/>
          <w:szCs w:val="28"/>
          <w:rtl w:val="true"/>
          <w:lang w:bidi="ar-SA"/>
        </w:rPr>
        <w:t>وَ عَلَیهِ مَا عَلَیهِم</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مرد مسلمانی زمینی از زمینهای خراج </w:t>
      </w:r>
      <w:r>
        <w:rPr>
          <w:rStyle w:val="FootnoteAnchor"/>
          <w:rtl w:val="true"/>
        </w:rPr>
        <w:footnoteReference w:id="127"/>
      </w:r>
      <w:r>
        <w:rPr>
          <w:rFonts w:ascii="IRNazanin" w:hAnsi="IRNazanin" w:eastAsia="IRNazanin"/>
          <w:color w:val="111111"/>
          <w:sz w:val="28"/>
          <w:sz w:val="28"/>
          <w:szCs w:val="28"/>
          <w:rtl w:val="true"/>
          <w:lang w:bidi="fa-IR"/>
        </w:rPr>
        <w:t xml:space="preserve">را خرید،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او و سود و زیان ما یكی است، خواه مسلمان باشد خواه كافر، هر سودی یا زیان به ما برسد به او هم خواهد رسید</w:t>
      </w:r>
      <w:r>
        <w:rPr>
          <w:rFonts w:eastAsia="IRNazanin" w:cs="IRNazanin"/>
          <w:color w:val="111111"/>
          <w:sz w:val="28"/>
          <w:szCs w:val="28"/>
          <w:rtl w:val="true"/>
          <w:lang w:bidi="fa-IR"/>
        </w:rPr>
        <w:t>.</w:t>
      </w:r>
    </w:p>
    <w:p>
      <w:pPr>
        <w:pStyle w:val="Heading2"/>
        <w:numPr>
          <w:ilvl w:val="1"/>
          <w:numId w:val="1"/>
        </w:numPr>
        <w:rPr/>
      </w:pPr>
      <w:bookmarkStart w:id="50" w:name="__RefHeading___Toc963865_2870459653"/>
      <w:bookmarkStart w:id="51" w:name="_Toc17"/>
      <w:bookmarkEnd w:id="50"/>
      <w:r>
        <w:rPr>
          <w:rtl w:val="true"/>
        </w:rPr>
        <w:t xml:space="preserve">مساوات در عهد حضرت مهدی </w:t>
      </w:r>
      <w:r>
        <w:rPr>
          <w:rtl w:val="true"/>
        </w:rPr>
        <w:t>(</w:t>
      </w:r>
      <w:r>
        <w:rPr>
          <w:rtl w:val="true"/>
        </w:rPr>
        <w:t>عجل الله تعالی فرجه الشریف</w:t>
      </w:r>
      <w:r>
        <w:rPr>
          <w:rtl w:val="true"/>
        </w:rPr>
        <w:t>)</w:t>
      </w:r>
      <w:bookmarkEnd w:id="51"/>
    </w:p>
    <w:p>
      <w:pPr>
        <w:pStyle w:val="BookText"/>
        <w:rPr/>
      </w:pPr>
      <w:r>
        <w:rPr>
          <w:rFonts w:ascii="IRNazanin" w:hAnsi="IRNazanin" w:eastAsia="IRNazanin"/>
          <w:color w:val="111111"/>
          <w:sz w:val="28"/>
          <w:sz w:val="28"/>
          <w:szCs w:val="28"/>
          <w:rtl w:val="true"/>
          <w:lang w:bidi="fa-IR"/>
        </w:rPr>
        <w:t>از جمله اموال عمومی كه غاصبانه به افرادی خاص داده شده است قطایع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زمینهایی از اراضی خراجی، كه به نزدیكان حكام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بذل و بخششهایی بود كه موجب تشكیل طبقه‌ای ممتاز در جامعه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پادشاهان و حكام ظالم به اطرافیان و درباریان اموال و زمینهایی را هدیه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بازگرداندن این اموال و زمینها به صاحبان آنها، می‌فرمایند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اضْمَحَلَّتِ الْقَطَائِعُ فَلَا قَطَائِع</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چون ظهور و حكومت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شود، قطایع از میان می‌رود و دیگر اقطاعی در میان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أَعْطَیتُ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بِالسَّوِیةِ، وَ لَمْ أَجْعَلْهَا دُولَةً بَینَ الْأَغْنِیاءِ</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 مساوی به همه می‌دهم و آن را ویژۀ اغنیاء نمی‌سازم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وجود گرامیش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الْمَالُ لِی لَسَوَّیتُ بَینَهُمْ فَكَیفَ وَ إِنَّمَا الْمَالُ مَالُ الله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مالها از خود من بود مردم را در تقسیم برابر با یكدیگر در نظر میگرفتم، تا چه رسد به آن كه این اموال متعلق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عجایبی را در تساوی حقوق بین حاكم و رعیت می‌آفرینند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أَنَا وَ أَجِیرِی هَذَا إِلَّا بِمَنْزِلَةٍ وَاحِدَةٍ وَ أَوْمَى بِیدِهِ إِلَى الْأَجِیر</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و این كارگرم در یك منزلت به لحاظ حقوق اجتماعی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با دست مبارك به كارگر اشارت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بی‌اعتباری نظام طبقاتی و تبعیض؛ و مساوی قرار دادن حق و حقوق تمامی اقشار جامعه بر اساس عدل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مِنْ عَهْدِ آدَمَ إِلَى یوْمِنَا هَذَا مِثْلُ أَسْنَانِ الْمُشْطِ لَا فَضْلَ لِلْعَرَبِی عَلَى الْعَجَمِی وَ لَا لِلْأَحْمَرِ عَلَى الْأَسْوَدِ إِلَّا بِالتَّقْوَى</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چون دندانه‌های شانه مساویند و عرب بر غیر عرب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بر سیاه برتری ندارد مگر به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تقسیم اموال به سیرۀ جدش عمل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هدایت؛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سَارَ بِسِیرَةِ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یبَینُ آثَارَ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وقتی كه قائم قیام كرد به سیرۀ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می‌كند با این تفاوت که آثار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و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تثبیت این شیوه،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یقْسِمُ الْمَالَ صِحَاحاً فَقَالَ رَجُلٌ مَا صِحَاحاً قَالَ بِالسَّوِیةِ بَینَ النَّاس</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شما را مژده می‌دهم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صحاح 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میان همه به یك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یسَوِّی بَینَ النَّاسِ حَتَّى لَا تَرَى مُحْتَاجاً إِلَى الزَّكَاة</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بین مردمان به تساوی قسمت می‌كند كه دیگر محتاجی دیده نمی‌شود تا به او زكات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اقدسش حقوق هیچ كسی را نزد خود محبوس نمی‌کند، همانطور که جدش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امت خویش این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كه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دیشب خوابم نبرد، زیرا یك یا دو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باید به مستحق می‌رساندم نزد من مانده است</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حقوق افراد جامعه بر اساس عدالت، مساوی و برابر تقسیم گردد، دیگر نیازمندی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كار محال است الّا در حكومت حَقّۀ الهی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كسی از حكام و پادشاهان وقتی به سلطنت رسیدند مدعی عدالت بودند، ولی تا به امروز حکومت عادلانه که به صورت حقیقی و مستدام در جریان باشد در هیچ جایی پدید نیامد، مگر به صورت مقطعی در زمان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متاسفانه به علت خرابكاری و كارشكنیهای منافقین، حکومت عادلانۀ این دو بزرگوار ادامه پیدا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ازمنۀ سالفه نیز در مقطعی، به اندازه مقداری با اجرای عدالت، توانسته بودند جامعه را نزدیک به نرمال برسانند و چون اسباب تداوم عدالت مهیا نبود، به روز ظهور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ذوالقرنین در یكی از مسافرتهایش در گذارش به شهری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مردمان در امنیت، رفاه، عزت و آرامش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شگفت شد و علت را جویا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مبنای حكومت شهر خویش را بر پایۀ عدالت خواهی مطرح نمودند و بیان كردند که از آثار عدل است که چنین حكومتی بوجود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ایشان را دید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مرا از وضع خود آگاه كنید كه من تمام خاور، باختر، خشكی، دریا، پستی، بلندی، روشنایی و تاریكی زمین را پیمودم ولی با همانند جامعۀ شما روبرو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گور مردگانتان بر در خانه‌هایتان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كه مرگ را فراموش نكنیم و یادش را از دلهایمان بیرون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خانه‌هایتان درب ندارد؟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دزد و مشكوكی نیست و جز انسان های امین در میان ما كسی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فرماندهانی ندارید؟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یكدیگر ستم روا نمی‌داریم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حاكمانی در میانتان نیست؟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یكدیگر دشمنی نمی‌ورزیم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پادشاهی ندارید؟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ثروت اندوزی نمی‌كنیم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یكدیگر برتری ندارید و متفاوت نیستید؟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یكدیگر مواسات و مهربانی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یكدیگر نزاع نمی‌كنید و اختلاف ندارید؟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نزدیكی و الفت قلب هایمان و اصلاح میان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زیاده‌روی و كشتار میان شما 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ارادۀ خود را بر طبیعتمان و بردباری را بر هوسهایمان چیره كرده‌ایم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وحدت دارید و بر راه مستقیم سیر می‌كنید؟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یكدیگر دروغ نمی‌گوییم و نیرنگ نمی‌زنیم و پشت سر یكدیگر بدگوئی نمی‌كنیم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 كه چرا میان شما فقیر و كمبودداری یافت نمی‌شود؟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به طور مساوی تقسیم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شما انسان خشن و تندخویی وجود ندارد؟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را به افتادگی و فروتنی پرورده‌ایم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طولانیترین عمرها را به شما داده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حق رفتار می‌نماییم و به عدالت حكم می‌كنیم</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نمونه و تصویری جزئی از حكومت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جامعه‌ای كه جناب ذوالقرنین دیدند، با حكومت واحد جهانی حضرت </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اغراق نباشد اگر بگویم آینۀ بهشت برزخی؛ كه انشاءالله خداوند با دعای مومنین در حق چنین روزگاری تعجیل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ظرافت عمل و سختگیری در اجرای عدالت مقتدایش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وَجَدْتُهُ قَدْ تُزُوِّجَ بِهِ النِّسَاءُ وَ مُلِكَ بِهِ الْإِمَاءُ لَرَدَدْتُه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به خدا سوگند اگر چنان می‌دیدم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به همسری گرفته شده و كنیز به ملكیت درآمده، باز آنها را برمی‌گرداندم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فرزندش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اجرای عدالت و دادخواهی از مظلوم، سختگیرند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 صدها تعلیم دیگر همه بیانگر خط اصلی حركت تشیع و برنامۀ حكومت اسلامی حضرت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تاریخ به ثبت رسیده و در عمل، جریان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در فكر فرو رفته است و با انگشت مبارکش بر زمین خط می‌كشد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در فكر فرو رفتید؟ فرمودند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مولودی می‌اندیشم كه از نسل من است و او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زمین را از عدل و داد پر كند پس از آنكه از ستم و بیداد آكنده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نمونه‌ای از سختگیری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هر حقداری را بگیرد و به او دهد حتی اگر حق كسی زیر دندان دیگری باشد، از زیر دندان انسان متجاوز و غاصب بیرون كشد و به صاحب حق بازگرداند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حَكَمَ بِالْعَدْلِ وَ ارْتَفَعَ فِی أَیامِهِ الْجَوْرُ وَ أَمِنَتْ بِهِ السُّبُلُ وَ أَخْرَجَتِ الْأَرْضُ بَرَكَاتِهَا وَ رَدَّ كُلَّ حَقٍّ إِلَى أَهْلِهِ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هنگامی كه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كند، بر اساس عدالت حکم می‌کند و در روزگار او ستم از بین می‌رود و راهها بوسیلۀ او امن شده و زمین برکات خویش را خارج می‌کند و هر را حقی به صاحبش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أَعْطَیتُ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بِالسَّوِیةِ، وَ لَمْ أَجْعَلْهَا دُولَةً بَینَ الْأَغْنِیاءِ</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 و آن را ویژۀ اغنیاء نمی‌سازم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حضرتش در تفصیل تساوی حقوق طبقات برتر جامعه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كسانی از شما بگویند كه دنیا به ایشان رو آورد، پس مانند كسانی كه املاكی فراهم آوردند و نهرهایی روان ساختند و بر اسبان راهوار سوار شدند و كنیزكان زیبا به خدمت گرفتند و چون آنان را از كارهایی كه می‌كردند بازداشتم و به حدود و حقوقشان آشنا ساختم، این كار را برای خود ننگ و عار بدانند و خشمگین شوند و بگویند كه پسر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حقوقمان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كه هر كس از مهاجران و انصار، از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را از لحاظ همصحبتی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دیگران می‌شمارد، باید بداند كه برتری آشكار مربوط به فردای قیامت است و در نزد خدا است و پاداش و اجر آن را خدا خواهد داد و هر كس كه دعوت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به دین ما درآمد و رو به قبلۀ ما ایستاد، مستحق حقوق و حدود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بندگان خدایید و مال، مال خداست و میان شما برابر پخش خواهد شد و هیچ كس را در آن بر دیگری برتری نیست و به پرهیزكاران فردا در نزد خدا نیكوترین جزا و برترین پاداش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دنیا را پاداش و ثواب پرهیزكاران قرار نداده، بلكه آنچه در نزد خداست برای نیكوكاران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 شود، انشاءالله به نزد ما بیایید كه مالی هست و آن را میان شما تقسیم خواهیم كرد و هر یك از شما چه عرب و چه عجم، خواه جیره‌خوار بیت المال باشد یا نباشد، باید كه حاضر شود و تخلف نورزد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تقسیم، سهل 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شخص تا دیروز غلام من بود و او را آزاد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نیز همان اندازه می‌دهیم كه به تو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یك سه دینار داد و هیچ كسی را بر دیگری ترجیح نداد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روش تمامی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در حج، به هنگام طواف، خدمت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هدایت،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من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اندوهگین و برافروخته‌ای؟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بنی عباس و حكومتشان را می‌بینم، این مال، تسلط، قدرت و جبروت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همه در دست شما بود، ما هم با شما در آن سهیم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اگر حكومت در دست ما بود، جز سیاست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اقامۀ حدود و حقوق الهی و حراست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سیاحت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كردن و رسیدگی به مشكلات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خوراكهای خشك و نامطبوع و پوشیدن جامه‌های درشت، یعنی جز همان روش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كار نبود، كه اگر جز این عمل شود، پاداش آن، آتش دوزخ است</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پذیرش چنین زندگی دشوار و ناگواری، تبیین شده است و آن مسئولیت بزرگ ادارۀ جامعه و سامان بخشیدن به وضع زندگی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چنین آرمانی بزرگ، فداكاریها و گذشتهای فراوانی لازم دارد و تحمل رنجها و دشواریهای بسیاری را می 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امامت بر مردم، نیازمند این سیره و روش است؛ و در فكر آسایش خلق بودن و لحظه‌ای برای آنان نیاسودن، شرط اصلی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زندگیهای مرفه و آسوده به سر می‌برند، با شادی روزگار را می‌گذرانند، دم از آسایش خلق و رفاه توده‌های رنجدیدۀ انسانی می‌زنند، سخن به گزافه می‌گویند و ادعایی پوچ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ما كه مُرَسِّم وضعیت زندگی شخصی آن امام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همانندی و همسانی زندگی وی با زندگی بسیار سادۀ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اولین و آخرین وصی حضرتش تاكید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 باره،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لِبَاسُهُ إِلَّا الْغَلِیظُ وَ لَا طَعَامُهُ إِلَّا الْجَشِب</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به خدا سوگند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درشت می‌پوشد و خوراك خشك و ناگوار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نهایت آرزوی یک انسان توصیف نموده و در سایۀ برکات عدالت حکومت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رنج و بیچارگی را از آحاد بشر مرفوع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ذُلَ الرِّقِ مِنْ أَعْنَاقِكُم</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بردگی از گردن همه گشوده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بردگی انسان در برابر انسان، شیطان یا هر چیز مادی و دنیوی دیگری، برداشته می‌شود و به سبب خروج از بردگیِ دنیا، ورود در بندگی الله جل جلاله میسر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یمْلَأَ الْأَرْضَ قِسْطاً وَ عَدْلًا كَمَا مُلِئَتْ ظُلْماً وَ جَوْراً وَ عُدْوَاناً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زمین را از داد و عدل آكنده گرداند، پس از آن كه از بیداد و ستم آكنده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بدهكاری نمی‌ماند جز این كه بدهی او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كشته نمی‌شود مگر این كه دیۀ آن را می‌پردازد و تنی به قتل نمی‌رسد مگر اینكه بدهیهای او را می‌پردازد و خانواده‌اش را چون دیگر افراد جامعه اداره می‌كند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دربارۀ شیوۀ رفتار و برنامه‌های امامِ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مسایل شگفت آور و به ظاهر كوچك نیز سخن رفته است؛ مثلاً در روایاتی آمده است كه در دوران ظهور پنجره‌هایی كه به معابر باز شده است، بسته می‌شود و ناودانها و آبراههایی كه به خیابانها و كوچه‌ها می‌ریزد، مسدود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مسایل که در اجتماع امروز، امور فرعی و کم اهمیت به شمار می آید، ولی در آن دوران بر اثر تعلیم و گسترش عدالت، مورد اهتمام قرار میگیرد و آسایش انسانها در این امورات از دست با كفایت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یوَسِّعُ الطَّرِیقَ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یهْدِمُ كُلَّ مَسْجِدٍ عَلَى الطَّرِیقِ وَ یسُدُّ كُلَ كُوَّةٍ إِلَى الطَّرِیقِ وَ كُلَ جَنَاحٍ وَ كَنِیفٍ وَ مِیزَابٍ إِلَى الطَّرِیق</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كه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بزرگ و اصلی را توسعه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مساجدی را كه به گونه‌ای مانع راه است، خراب می‌كند و همۀ دریچه‌ها و پنجره‌هایی كه به راهها گشوده شده یا بالكنها، ناودانها و فاضلابهایی كه در راههای عمومی قرار گرفته است،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مسایل یاد شده در سخن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به نوعی بیانگر گسترش عدالت اجتماعی، تصحیح روابط انسانی و حدود زندگی و نشان دهندۀ زدودن همۀ موانعِ زیستِ درست و معقول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كوته فكرانی كه گمان می‌كنند حكومتهای الهی و معنوی به مسایل مادی زندگی توجه نمی‌كنند، تذكر داده شده است كه حتی اگر مسجدی مانع راه و معبر پرجمعیت عمومی بود ویران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طریق عدالت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روزنه‌ها و شئونات زندگی نفوذ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لَیدْخُلَنَّ عَلَیهِمْ عَدْلُهُ جَوْفَ بُیوتِهِمْ كَمَا یدْخُلُ الْحَرُّ وَ الْقُر</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همچنان كه سرما و گرما وارد خانه‌ها می‌شود، وارد خانه‌های مردمان كند و دادگری او همه جا را بگیرد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مبارك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رعایت حقوق دیگران و عدالت‌ورزی در </w:t>
      </w:r>
    </w:p>
    <w:p>
      <w:pPr>
        <w:pStyle w:val="BookText"/>
        <w:rPr/>
      </w:pPr>
      <w:r>
        <w:rPr>
          <w:rFonts w:ascii="IRNazanin" w:hAnsi="IRNazanin" w:eastAsia="IRNazanin"/>
          <w:color w:val="111111"/>
          <w:sz w:val="28"/>
          <w:sz w:val="28"/>
          <w:szCs w:val="28"/>
          <w:rtl w:val="true"/>
          <w:lang w:bidi="fa-IR"/>
        </w:rPr>
        <w:t>كوچكترین موارد، مانند امور معنوی، حساسیت و دقت به خرج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سخن گویان دولت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مرحله در مكه فریاد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نماز فریضۀ خویش را در كنار حجرالاسود و محل طواف خوانده است و اكنون می‌خواهد نماز نافله بخواند به كناری رود تا آن كس كه می‌خواهد نماز واجب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این نیست مگر اجرای احكام خالص الهی بر پایه‌های عدالت كه از شگفتیها و اعمال اختصاصی دستگاه حكومتی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بنای این حكومت بر اساس انصاف پایه گذاری می‌گردد و از آثار آن رعایت حقوق همۀ انسانها در عصر طلایی امام هدایت؛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تمامی جامعه در صلح و صفا بر مبنای چنین گفتار زیبایی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طولانی را در بهشت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خواهند كرد كه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برای خود نمی‌پسندی برای دیگران نیز نپسند و آنچه را برای خود پسندی برای دیگران نیز بپسند“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وسعت فضل و بخشش یگانه سلطان کائنات 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اموال جهان در نزد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آید؛ آنچه در دل زمین است و آنچه بر روی زمین، آنگاه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مَا قَطَعْتُمْ فِیهِ الْأَرْحَامَ وَ سَفَكْتُمْ فِیهِ الدِّمَاءَ الْحَرَامَ وَ رَكِبْتُمْ فِیهِ مَا حَرَّمَ الله عَزَّ وَ جَل</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بیایید این اموال را بگیرید؛ اینها همان چیزهایی است كه برای به دست آوردن آنها قطع رحم كردید، خونها به ناحق ریختید و مرتكب گناهان شدید بیایید و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یمْلَأُ الله قُلُوبَ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وَ یسَعُهُمْ عَدْلُهُ حَتَّى یأْمُرَ مُنَادِیاً ینَادِی یقُولُ مَنْ لَهُ فِی الْمَالِ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فَیرُدُّهُ وَ لَا یقْبَلُ مِنْهُ فَیقَالُ لَهُ إِنَّا لَا نَأْخُذُ شَیئاً أَعْطَینَاهُ</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می‌دهم كه دلهای پیروان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از بی‌نیازی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عدالتش همه جا را فرا می‌گیرد، تا آنجا كه دستور می‌دهد كسی با صدای بلند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نیاز به مالی دارد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هیچكس جز یك نفر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مال قابل ملاحظه‌ای را در اختیار او قرار دهند اما او نیز به زودی پشیمان می‌شود و آن اموال را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ما چیزی را که عطا کردیم پس نمی‌گیریم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تُخْرِجُ لَهُ الْأَرْضُ أَفَالِیذَ كَبِدِهَا وَ تُلْقِی إِلَیهِ سِلْماً مَقَالِیدَهَا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آنچه را در اعماق خویش دارد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دهد و همۀ امكانات و بركات خویش را در اختیار او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بركت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با بارانهای سودمند سیراب می‌سازد و زمین هم نباتات خود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 فراوان می‌شود و آنچنان وضع زندگانی مردم خوب می‌شود كه فقیری پیدا نمی‌شود كه زكات قبول كند و مردم به آنچه كه خداوند از فضل و كرم خویش روزی كرده است، قانع می‌شوند و از دیگران بی‌نیاز</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زمان كه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قیام كند آسمان چنانكه باید، باران می‌فرستد، زمین گیاه رویاند، كینه‌ها از سینه‌ها بیرون رود، حیوانات نیز با هم سازگاری كنند آن چنان جهان امن شود كه حتی زنی با همۀ زیور خود از عراق درآید و تا شام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متعرض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زمینی بی سبزه باشد و نه درنده‌ای او را نگران سازد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بركات از دل زمین بیرون می‌ریزد، بر اثر اجرای عدالت و </w:t>
      </w:r>
    </w:p>
    <w:p>
      <w:pPr>
        <w:pStyle w:val="BookText"/>
        <w:rPr/>
      </w:pPr>
      <w:r>
        <w:rPr>
          <w:rFonts w:ascii="IRNazanin" w:hAnsi="IRNazanin" w:eastAsia="IRNazanin"/>
          <w:color w:val="111111"/>
          <w:sz w:val="28"/>
          <w:sz w:val="28"/>
          <w:szCs w:val="28"/>
          <w:rtl w:val="true"/>
          <w:lang w:bidi="fa-IR"/>
        </w:rPr>
        <w:t>رعایت انصاف، كینه‌ها نیز از قلوب آدمیان بیرون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حضرت صدیقۀ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الْعَدْلَ تَنْسِیقاً لِلْقُلُوب</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عدالت مایۀ پیوند یافتن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تحكیم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 قَامَ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لَذَهَبَتِ الشَّحْنَاءُ مِنْ قُلُوبِ الْعِبَاد</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قائم ما قیام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كینه‌ها از دلها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همۀ قلبها با همدیگر الفت یافتند و مردم رئوف شدند، آنگاه همیاری و انساندوستی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ایشان از تساوی مردم با یكدیگر و حقی كه هر كسی بر دیگری دارد،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إِذَا قَامَ الْقَائِمُ وَجَبَ عَلَیهِمْ أَنْ یجَهِّزُوا إِخْوَانَهُمْ وَ أَنْ یقَوُّوهُم</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هنگام حكومت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كه در آن روزگار، واجب است بر همگان كه به یكدیگر وسایل رسانند و نیرو و قوتی ببخشند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مجموع تمامی بركات و نعمتهای خداوند رو می‌شود، چنان كه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دوران باشكوه و زندگانی بهشتی عصر ظهور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یتَنَعَّمُ أُمَّتِی فِی زَمَانِهِ نَعِیماً لَمْ یتَنَعَّمُوا مِثْلَهُ قَط</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نعمتهایی دست می‌یابند كه در هیچ زمانی دست نیافته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نعمت بعد از ولایت و سلامت در دین، صحت بدن است كه به بركت وجود نازنین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بیماریهای كوچك و بزرگ تا ابد محو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أَذْهَبَ الله عَزَّ وَ جَلَ عَنْ شِیعَتِنَا الْعَاهَةَ</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هر گاه قائم ما قیام كند، خداوند عزّوجلّ از شیعیان ما بیماری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خصوصیات و اوصاف عدالت گستری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عدل و انصاف بر تمامی مخلوقات حتی برجانوران وحشی پرتو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صحف ادریس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كه نوشته بود، در زمان ظهور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یؤْذِی بَعْضُهُمْ بَعْضاً وَ أُنْزِعُ حُمَةَ كُلِ ذِی حُمَةٍ مِنَ الْهَوَامِ وَ غَیرِهَا وَ أُذْهِبُ سَمَّ كُلِّ مَا یلْدَغُ</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هیچ چیزی به چیز دیگر زیان نمی‌رساند و هیچ چیز از چیز دیگر نمی‌ترسد و خزندگان و چهارپایان در میان مردم می‌گردند و هیچ یك به دیگری زیان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اوصاف هیچ نقطه‌ای از زمین نمی‌ماند مگر این که زیر سایۀ حكومت عادلانۀ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تا از بركت عدالت ایشان و دقت در این امر، ابر رحمت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تمام مخلوقات سایه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حضرتش تشریف بیاورند هیچ جایی در زمین باقی‌نماند مگر این كه از بركت عدل و احسان مولا، فیض بَرَد و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جانوران وگیاهان نیز از بركت، عدالت، و نیکویی بهره‌مند گردند و تمامی برکات و نعمات خداوند عیان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 سرور و خرمی گسترده شود و بحدی تابش نور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فروغ است كه پرندگان در آسمان نیز اظهار شادمانی و نشاط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یرْضَى بِخِلَافَتِهِ أَهْلُ السَّمَاءِ وَ الطَّیرُ فِی الْجَوِّ</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به حاكمیت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اهل آسمان ها و نیز پرندگان هوا خوشحال می‌شوند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پرندگان، بلكه به فرموده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وصی او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ساكنان هفت آسمان نیز در زمان حكومت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خواهند گشت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یفْرَحُ بِخُرُوجِهِ أَهْلُ السَّمَاوَاتِ وَ سُكَّانُهَا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اهل آسمانها و ساكنان آنها با ظهور او شادمان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سرور و شادی انسانها تا چه اندازه خواهد بود؟ و زیباتر از آن، خوشحالی اهل انتظار زمان غیبت كه به ظهور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رسید چگونه و چه مقدار خواهد بود؟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گشته كه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سینه‌های مجروح منتظرین آن حضرت را شفا دهد و عقده از دل آنان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گرامی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عالم اعلاء با تمام انبیاء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قیام منجی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و انزجار از جبت و طاغوت، اظهار خوشحالی و سرور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نابودی آن دو بُت آنچنان دارای اهمیت فوق العاده‌ای است که در زیارت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 حَی لَا تَمُوتُ حَتَّى تُبْطِلَ الْجِبْتَ وَ الطَّاغُوتَ</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همانا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پاینده هستید تا این كه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 و طاغوت به دست شما نابود 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اهل زمین و آسمانها آن روز عظیم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الله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شادی و سرور خواهند پرداخت و دل مجروح خویش را پس از سالها رنج و اندوه كه </w:t>
      </w:r>
    </w:p>
    <w:p>
      <w:pPr>
        <w:pStyle w:val="BookText"/>
        <w:rPr/>
      </w:pPr>
      <w:r>
        <w:rPr>
          <w:rFonts w:ascii="IRNazanin" w:hAnsi="IRNazanin" w:eastAsia="IRNazanin"/>
          <w:color w:val="111111"/>
          <w:sz w:val="28"/>
          <w:sz w:val="28"/>
          <w:szCs w:val="28"/>
          <w:rtl w:val="true"/>
          <w:lang w:bidi="fa-IR"/>
        </w:rPr>
        <w:t xml:space="preserve">از ناحیۀ منافقین به قلب مبارك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تسکین و التیام خواهند بخشید، زیرا قلبهای پر از غم و اندوه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مرهم و شفایی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زخمهای عمیق و دردهای فراوان، طبیب حاذق و زبردست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حاكمیت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رنج و غصه، اذیت و آزاری بود كه از ناحیۀ منافقین به ایشان وارد می‌شد و براساس مصلحت پیشرفت اسلام و انتشار دین خدا اقتضا می‌کرد که همۀ آن غصه‌ها را پنهان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زیارت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أَسَرَّ الْحَسْرَةَ وَ أَخْفَى الزَّفْرَة</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نهان كرد حسرت را و پنهان نمود ناله و آه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پایۀ بدعتهای جبت و طاغوت فرو می‌پاشد و انحرافات نوآوران در دین، تخریب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مكتبی بر پایۀ خداپرستی، عدل و انصاف كه از بركاتش رفاه و آسایش است،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فیریكم كیف عدل السیره و یحیی میت الكتاب و السّنّة</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پس عدالت و دادگری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می‌نمایاند و قوانین مردۀ قرآن و سنت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می‌كند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کرده و بر سنت </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پافشاری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سیرۀ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سِیرَتُهُ الْقَصْدُ وَ سُنَّتُهُ الرُّشْدُ وَ كَلَامُهُ الْفَصْلُ وَ حُكْمُهُ الْعَدْل</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سیرت او میانه‌روی در كار بود و سنت او رشد و کمال را نمایان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حق را از باطل جدا می‌كرد داوری او از روی عدالت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را كه در جاهلیت بود باطل كرد و با اجرای عدالت با مردم رو‌به‌رو شد و نیز همین‌گونه خواهد بود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الْقَائِمُ إِذَا قَامَ یبْطِلُ مَا كَانَ فِی الْهُدْنَةِ مِمَّا كَانَ فِی أَیدِی النَّاسِ وَ یسْتَقْبِلُ بِهِمُ الْعَدْلَ</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چون قیام كند آن‌چه را كه در دوران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مردم بوده است باطل می‌كند و با عدالت با ایشان رو‌به‌رو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عدالت فراگیری در كل كرۀ خاكی در هیچ عصری تحقق پذیر نیست، مگر بۀ دست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زیارت شریفش خواستار چنین روزگار طلایی و ظهور عدالت هستیم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مِنْهُمْ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تُنِیرَ بِعَدْلِهِ ظُلَمَ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تُوضِحَ بِهِ مَعَاقِدَ </w:t>
      </w:r>
    </w:p>
    <w:p>
      <w:pPr>
        <w:pStyle w:val="BookText"/>
        <w:rPr/>
      </w:pPr>
      <w:r>
        <w:rPr>
          <w:rFonts w:ascii="Amiri" w:hAnsi="Amiri" w:eastAsia="Amiri" w:cs="Amiri"/>
          <w:color w:val="111111"/>
          <w:sz w:val="28"/>
          <w:sz w:val="28"/>
          <w:szCs w:val="28"/>
          <w:rtl w:val="true"/>
          <w:lang w:bidi="ar-SA"/>
        </w:rPr>
        <w:t>الْحَقِ وَ مَجْهُولَ الْعَدْلِ</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سرزمینها را به دست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فروغ عدالت او سیاهیهای ستم زوال پذیرد و پایگاههای حق آشكار گردد و عدلِ ناشناخته،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این بوستان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افشای علوم حَقِّۀ الهی، معارف ناگفتنی، انتشار فضایل و مناقب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بروز همۀ علومی خواهد بود كه تا دیروز پنهان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افشای علوم و اشاعۀ عدل، پایگاههای حق در سراسر كرۀ زمین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فوق، قوانین مردۀ قرآن و سنت، فضایل و حقایقی كه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نهفته است، آشكار می‌گردد و تمامی قلوب و عقول مردم به فضایل بیشمار و مناقب كثیر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و معتقد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كارهای مهم حکومت عدل این است، هر چیزی را بر جای خود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این دعا دربارۀ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أَبْدَى مَا كَانَ نَبَذَهُ الْعُلَمَاءُ وَرَاءَ ظُهُورِهِمْ فِیمَا أُخِذَ مِیثَاقُهُمْ عَلَى أَنْ یبَینُوهُ لِلنَّاسِ وَ لَا یكْتُمُوه</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می‌سازد مسایل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عالمان آنها </w:t>
      </w:r>
    </w:p>
    <w:p>
      <w:pPr>
        <w:pStyle w:val="BookText"/>
        <w:rPr/>
      </w:pPr>
      <w:r>
        <w:rPr>
          <w:rFonts w:ascii="IRNazanin" w:hAnsi="IRNazanin" w:eastAsia="IRNazanin"/>
          <w:color w:val="111111"/>
          <w:sz w:val="28"/>
          <w:sz w:val="28"/>
          <w:szCs w:val="28"/>
          <w:rtl w:val="true"/>
          <w:lang w:bidi="fa-IR"/>
        </w:rPr>
        <w:t xml:space="preserve">را دور افكندند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نشر و اظهار آن خودداری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حقایقی كه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گرفته شده بود تا آنها را به مردمان باز گویند و از آنان پوشیده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راستای این مطلب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بِأَمْرٍ غَیرِ الَّذِی كَان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آنگاه كه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كند، بامری غیر از آنچه قبلا بوده اظهار وجود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الْهَوَى عَلَى الْهُدَى إِذَا عَطَفُوا الْهُدَى عَلَى الْهَوَى وَ یعْطِفُ الرَّأْی عَلَى الْقُرْآنِ إِذَا عَطَفُوا الْقُرْآنَ عَلَى الرَّأْی</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را به خداپرستی بازگرداند پس از آن كه خداپرستی را به هواپرستی بازگردانده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نظرات و افكار را به قرآن بازگرداند پس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قرآن را به آراء، نظرات و افكار شخصی خود بازگردانده باشند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روزهای اول قیام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جهالت جُهّالِ به اصطلاح روشنفكر و كسانیكه با علم و داناییهای خود بر دیگران فخر میفروشند و برای خویش در علم و فضیلتْ جایگاهی قائلند، باعث اذیت و آزار علم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كسانی هستند كه در زمان غیبت، طبق روایت فوق، قرآن را به رای و نظرات شخصی، تفسیر و تاویل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بازگرداندن تفسیر، تاویل و معارف حقه به جایگاه اصلی و اولیه خود، به این موانع برمی‌خورند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همۀ بُتها با منطق قوی و الهی حضرت شكسته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جهالت عالم نماها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 و اذیتی كه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خویش از جاهلان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می‌بیند، بسی سخت‌تر است از آزار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مردم جاهلیت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چگونه باشد؟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مردم آمد در حالی كه آنان سنگ و صخره و چوب و تخته‌های تراشیده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می‌پرستیدند ولی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قیام كند، برخی مردمان از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دلیل می‌آورند و آیه‌های قرآن را بر طبق هوای نفس خویش تاویل و توجیه می‌كنند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پایه‌های این اعمال قبیح قبل از ظهور نهاده شده یعنی از دورۀ خود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بالاخص بعد از شهادت ایشان تا دوران غیبت،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نموده‌اند </w:t>
      </w:r>
      <w:r>
        <w:rPr>
          <w:rStyle w:val="FootnoteAnchor"/>
          <w:rtl w:val="true"/>
        </w:rPr>
        <w:footnoteReference w:id="175"/>
      </w:r>
      <w:r>
        <w:rPr>
          <w:rFonts w:ascii="IRNazanin" w:hAnsi="IRNazanin" w:eastAsia="IRNazanin"/>
          <w:color w:val="111111"/>
          <w:sz w:val="28"/>
          <w:sz w:val="28"/>
          <w:szCs w:val="28"/>
          <w:rtl w:val="true"/>
          <w:lang w:bidi="fa-IR"/>
        </w:rPr>
        <w:t xml:space="preserve">در عصر غیبت، همۀ مردم به فتنه و آزمایشی بسیار سخت مبتلا خواهند شد، تا به فرمودۀ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باطل شناخته گردد، چنان كه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 نیز این چنین است به گونه‌ای كه دوران غیبت ایشان طولانی می‌شود تا با ارتداد برخی كه طینت خبیثی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خالص از باطل جدا شده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آن چنان آتش فتنۀ در زمان غیبت، عظیم است كه همگان را در كام خود فرو می‌برد و می‌سوزاند، جز آنانی كه از روی اخلاص، پناهگاهی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برگزینند و برای نجات و سلامتِ دین خود دائماً با راز، نیاز و استغاثه به درگاه امام زمان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قلبی مستحكمی را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فتنه‌های آینده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این فتنه‌ها آگاه و برحذر باش و نجات خودت را از خداوند طلب كن و بدان كه مردم در معرض خشم الهی هستند و خداوند متعال به جهت هدفی كه اراده نموده است به آنان مهلت می‌دهد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مراقب باش و كوشش كن تا خداوند تو را بر خلاف رفتار مردم ببیند، پس اگر عذاب الهی رسید و تو در ظاهر با آنان بودی و از بین رفتی، به رحمت الهی رسیده‌ای و اگر عذاب الهی واقع نگردد و اجل عقب افتاد، مردم گمراه شده‌اند در حالیكه تو در باطن گمراه نشده‌ای و جرأت بر معصیت خداوند ننموده‌ای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خداوند متعال پاداش نیكوكاران را ضایع نمی‌كند و رحمت الهی به نیكوكاران نزدیك است</w:t>
      </w:r>
      <w:r>
        <w:rPr>
          <w:rFonts w:eastAsia="IRNazanin" w:cs="IRNazanin"/>
          <w:color w:val="111111"/>
          <w:sz w:val="28"/>
          <w:szCs w:val="28"/>
          <w:rtl w:val="true"/>
          <w:lang w:bidi="fa-IR"/>
        </w:rPr>
        <w:t xml:space="preserve">» </w:t>
      </w:r>
      <w:r>
        <w:rPr>
          <w:rStyle w:val="FootnoteAnchor"/>
          <w:rtl w:val="true"/>
        </w:rPr>
        <w:footnoteReference w:id="177"/>
      </w:r>
      <w:bookmarkStart w:id="52" w:name="pg8902_90057"/>
    </w:p>
    <w:p>
      <w:pPr>
        <w:pStyle w:val="Heading2"/>
        <w:numPr>
          <w:ilvl w:val="1"/>
          <w:numId w:val="1"/>
        </w:numPr>
        <w:rPr/>
      </w:pPr>
      <w:bookmarkStart w:id="53" w:name="__RefHeading___Toc963867_2870459653"/>
      <w:bookmarkStart w:id="54" w:name="_Toc18"/>
      <w:bookmarkEnd w:id="52"/>
      <w:bookmarkEnd w:id="53"/>
      <w:r>
        <w:rPr>
          <w:rtl w:val="true"/>
        </w:rPr>
        <w:t>اهمیت دعا برای ظهور</w:t>
      </w:r>
      <w:bookmarkEnd w:id="54"/>
    </w:p>
    <w:p>
      <w:pPr>
        <w:pStyle w:val="BookText"/>
        <w:rPr/>
      </w:pPr>
      <w:r>
        <w:rPr>
          <w:rFonts w:ascii="IRNazanin" w:hAnsi="IRNazanin" w:eastAsia="IRNazanin"/>
          <w:color w:val="111111"/>
          <w:sz w:val="28"/>
          <w:sz w:val="28"/>
          <w:szCs w:val="28"/>
          <w:rtl w:val="true"/>
          <w:lang w:bidi="fa-IR"/>
        </w:rPr>
        <w:t>اقتضای عصر غیبت، تاریکی و جدایی از حقایق عالم هستی است که ناخودآگاه انسان را به ورطه هلاکت و گمراهی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ایام ظلمانی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لَیغِیبَنَ غَیبَةً لَا ینْجُو فِیهَا مِنَ الْهَلَكَةِ إِلَّا مَنْ ثَبَّتَهُ الله عَزَّ وَ جَلَّ عَلَى الْقَوْلِ بِإِمَامَتِهِ وَ وَفَّقَهُ فِیهَا لِلدُّعَاءِ بِتَعْجِیلِ فَرَجِه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غیبتی می‌کند که در آن کسی از هلاکت نجات نمی‌یابد مگر آنکه خدای عز و جل وی را بر امامت آن حضرت ثابت قدم داشته و در دعا برای تعجیل فرج، موفقش بدارد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تنها با استواری در قول به امامت و دعاست که انسان از تاریکی آخرالزمان به بیت النور ره می یابد و چنانچه با انواع و اقسام بشارات الهی نسبت به دولت سراسر عدل پس از ظهور که در کلام معصومین به ما گوشزد شده است همچنان در سرگردانی ظلمات و دنیای بدون توجه به امام باقی بمانیم </w:t>
      </w:r>
    </w:p>
    <w:p>
      <w:pPr>
        <w:pStyle w:val="BookText"/>
        <w:rPr/>
      </w:pPr>
      <w:r>
        <w:rPr>
          <w:rFonts w:ascii="IRNazanin" w:hAnsi="IRNazanin" w:eastAsia="IRNazanin"/>
          <w:color w:val="111111"/>
          <w:sz w:val="28"/>
          <w:sz w:val="28"/>
          <w:szCs w:val="28"/>
          <w:rtl w:val="true"/>
          <w:lang w:bidi="fa-IR"/>
        </w:rPr>
        <w:t>حقیقتا مستحق عذاب دردناک غیبت خواهیم بود و این عقوبت جهالت و عدم توجه به حکومت صالحین در پایان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اثرات این غفلت غربال شدن در آزمایشات آخرالزمانی است چرا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نمی‌مانند جز اندكی و كمتر از اندكی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نیز وسیلۀ امتحان خلایق است و بر اثر طولانی شدن دوران غیبت، برخی آن را انکار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آرزومندان هلاك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گرانقدر، نعمانی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كسانی كه در امر خدا شتاب جویی می‌كنند و در مقام تسلیم نیستند و این مدت را طولانی می‌پندارند پس قبل از آن كه فرجی ببینند می‌میرند آنگاه خداوند از اهل صبر و تسلیم كسی را كه بخواهد بر جای می‌گذارد تا به مرتبۀ شایسته‌اش برساند و آنان مومنان و افرادی با اخلاصند و تعدادشان اندك است كه آن حضرت شمارۀ آنان را سیصد و سیزده نفر و یا بیشتر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 گسیختگان پراكنده شوند و مومنان برجای بمانند و چقدر اندكند سیصد نفر یا چیزی بیش تر</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منتظران حقیقی آنانند که در آخرالزمان با سختی های فراوان به غیب الهی ایمان می آورند و دین خود را حفظ می کنند آنچنان كه مربی جمیع عالمین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برادران خود خطاب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اصحاب خود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اصحاب من هستید ولكن برادران من مردمانیند كه در آخرالزمان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نبوت و دین من ایمان می‌آورند با این كه مرا </w:t>
      </w:r>
    </w:p>
    <w:p>
      <w:pPr>
        <w:pStyle w:val="BookText"/>
        <w:rPr/>
      </w:pPr>
      <w:r>
        <w:rPr>
          <w:rFonts w:ascii="IRNazanin" w:hAnsi="IRNazanin" w:eastAsia="IRNazanin"/>
          <w:color w:val="111111"/>
          <w:sz w:val="28"/>
          <w:sz w:val="28"/>
          <w:szCs w:val="28"/>
          <w:rtl w:val="true"/>
          <w:lang w:bidi="fa-IR"/>
        </w:rPr>
        <w:t>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یك از آنان اعتقاد و دین خویش را با هر سختی نگاه میدارد، چنان كه گویی درخت خار مغیلان را در شب تاریك با دست پوست می‌كَند یا آتش پردوام چوب تاغ در دست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مومنان، مشعلهای فروزانند در تاریكیها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آنان را از آشوبهای تیره و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خواهد داد</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نجات که در کلام پیامبر گرامی اسلام نقطه برتری مومنان آخرالزمان است در کلام امام حسن عسکری تفسیر می شود که در کوره راه آخرالزمان نجات از هلاکت ها را در استواری در امر امامت و توفیق در دعای برای تعجیل فرج دانسته اند نجات آنان به علت اختیار نمودن پناهگاه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نمودن خود به آن ریسمان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پناهگاهی نیكو، خرم و بدور از آشوبهای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حقیقی هر روز به دنیای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میگذارد، قلبش را متوجه آن بزرگوار نموده و برای رهایی از فتنه‌های آخر الزمان، وساوس شیطان و مظاهر فساد، به ساحت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 می‌کند و برای ایجاد زمینۀ دعا برای تعجیل فرج، گاه دلش را به وادی کربلا می فرستد؛ سری به خیمه‌های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فریاد العطش کودکان نیمه جان و بی رمق را با تمام وجود احساس میکند و لحظاتی صحنه‌های دلخراش و شکنندۀ غروب عاشورا را به تماشا می‌نشیند، آنگاه با دل شکسته و چشمان اشک آلود، فرج منتقم کربلا را از خدا می‌خواهد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تأسی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را بر آن می دارد که دقایقی از شبانه روز را صرف عمل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و تلاش کند دل خود و شیعیان را بیشتر متوجه و شیفتۀ آن وجود گرامی نماید، تا بدینسان بتواند فرهنگ انتظار را گسترش دهد و برای ظهور آخرین منجی انسانها زمینه 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دلسردیها را به دلگرمی، تیرگیها را به روشنی و نا امیدیها را به امیدِ سرشار تبدیل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عصر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مخلصین و مؤمنان واقعی برای انتشار رسالت و معارف دین فداکاریهای زیادی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كنم و چه وظیفه‌ای برای من معین می‌فرمایید؟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می‌توانی مبلغ اسلام در میان قبیلۀ خود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باید پیش از آن كه به میان قبیلۀ خود برگردم، ندای اسلام را به گوش این مردم برسانم و سد ممنوعیت شعار اسلام را بشكنم“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این تصمیم، هنگامی كه قریش در مسجد الحرام سرگرم گفتگو بودند وارد مسجد شد و با صدای بلند و رسا ندا در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صدا، حلقۀ انجمن شكسته شد و به سوی او هجوم بردند و او را با بیرحمی زیر ضربات خود قرار دادند و آن قدر زدند كه بیهوش، نقش زمین گشت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هر مؤمنی موظف است که خود را مطیع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تبلیغ و ترویج دین هیچ فرقی میان این زمان وآن زمان قائل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كسی همانند جناب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ابوذر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باشد و بانگ رسا و بدون واهمه برای شناساندن اسلام حقیقی سر دهد، درختی را كه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 فرزند خویش كاشتند، آبیاری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شیعه‌ای باید عصر غیبت را همان زمان اوایل صدر اسلام که خفقان و وحشت بود،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دین با مشقت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برایش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بالای سرش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ارزش والای چنین محبینی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یقین‌دارترین انسانها، گروهی در آخرالزمان هستند كه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نكرده و حجت خداوند از آنها پنهان شده است ولی آنان به سیاهی روی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نوشته‌های روی سفیدی 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مؤمنانی كه به فرمایشات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دارند، با آنکه چهرۀ وجه اللهی و همایونی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ندیده‌اند، به او معرفت پیدا کرده و ایمان می‌آورند و برای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این گروه از مؤمنین مخلص همانند آنست كه در برابر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از وجود مقدسش </w:t>
      </w:r>
    </w:p>
    <w:p>
      <w:pPr>
        <w:pStyle w:val="BookText"/>
        <w:rPr/>
      </w:pPr>
      <w:r>
        <w:rPr>
          <w:rFonts w:ascii="IRNazanin" w:hAnsi="IRNazanin" w:eastAsia="IRNazanin"/>
          <w:color w:val="111111"/>
          <w:sz w:val="28"/>
          <w:sz w:val="28"/>
          <w:szCs w:val="28"/>
          <w:rtl w:val="true"/>
          <w:lang w:bidi="fa-IR"/>
        </w:rPr>
        <w:t>جان خود را در طبق اخلاص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كسی با تلاش در میدان انتظار می تواند همانند بعضی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تمام هستی خویش را در راه محبت محمدو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نمودند چنانكه نقل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احد دومین فرماندهی كه بعد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حریم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می‌كرد، ابودجانه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گرماگرم جنگ خود را سپر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تیرها بر پشت او می‌نشست و آن در حالی بود كه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ابودجانه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ابودجانه من بیعتم را از تو برداشتم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زارزار گریست و گفت به كجا روم؟ به سوی همسرم كه خواهد مرد؟، به خانه‌ام روانه شوم كه ویران خواهد گشت؟ و به ثروتم رو گردانم كه نابود خواهد شد؟ و از مركب مرگ بگریزم كه خواهد رسید؟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عصر غیبت نیز همان صحنۀ اُحد، همان دشمن و همان جنگ در برابر تیر و نیزه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 منتظر باید با سلاحِ نطق، قلم،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عرصۀ نبرد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انتشار فرهنگ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تلاشی فرو 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و ایستادگی در این میدان، کمتر از سپر شدن در مقابل تیرهای دشمن در برابر جنگهای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اثبات چنین نظریه‌ای متمسك می‌شویم به آیۀ شریفه و عرض می‌نمائیم؛ </w:t>
      </w:r>
    </w:p>
    <w:p>
      <w:pPr>
        <w:pStyle w:val="BookText"/>
        <w:rPr/>
      </w:pPr>
      <w:r>
        <w:rPr>
          <w:rFonts w:ascii="IRNazanin" w:hAnsi="IRNazanin" w:eastAsia="IRNazanin"/>
          <w:color w:val="111111"/>
          <w:sz w:val="28"/>
          <w:sz w:val="28"/>
          <w:szCs w:val="28"/>
          <w:rtl w:val="true"/>
          <w:lang w:bidi="fa-IR"/>
        </w:rPr>
        <w:t xml:space="preserve">همانگونه که آب مایۀ اصلی حیات هر زنده جانی است، وجود مقدس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گوارا“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آن بزرگوار است که جهان تجدید حیات میکند و چشمه سار علم، عدالت و معنویت، در سراسر گیتی ساری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أَصْبَحَ ماؤُكُمْ غَوْراً فَمَنْ یأْتِیكُمْ بِماءٍ مَعِین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بگو اگر صبحی از خواب برخواستید و دیدید آبتان به زمین فرو رفت، پس چه كسی برایتان آب صاف و گوارا خواهد آورد؟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فَمَنْ يَأْتِيكُمْ بِماءٍ مَعِينٍ قَالَ إِذَا غَابَ عَنْكُمْ إِمَامُكُمْ فَمَنْ يَأْتِيكُمْ بِإِمَامٍ جَدِيدٍ</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تفسیر آیۀ مذکور فرمودند معنی ”چه کسی برای شما آب گوارا می‌آورد“ یعنی زمانی که امامتان از شما غایب شد، چه کسی برایتان امام جدید می‌آورد؟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جمیع ذرات هستی تکوینا ضروری است و بدون آن حیاتی وجود ندارد و نیز بدون حضور ظاهریش هدایت و عدالت نیز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بر اثر شدت كفران نعمت ولایت، تمامی ساكنان كرۀ خاكی، از این باران رحمت الهی محروم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مقدسش حامل بركاتی است كه ریزِش آن بر سر موجودات، آغاز و رحمت واسعۀ الهی ملموس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كسی در روی زمین از عقل و خرد بیشتری برخوردار باشد، آثار </w:t>
      </w:r>
    </w:p>
    <w:p>
      <w:pPr>
        <w:pStyle w:val="BookText"/>
        <w:rPr/>
      </w:pPr>
      <w:r>
        <w:rPr>
          <w:rFonts w:ascii="IRNazanin" w:hAnsi="IRNazanin" w:eastAsia="IRNazanin"/>
          <w:color w:val="111111"/>
          <w:sz w:val="28"/>
          <w:sz w:val="28"/>
          <w:szCs w:val="28"/>
          <w:rtl w:val="true"/>
          <w:lang w:bidi="fa-IR"/>
        </w:rPr>
        <w:t>عطش و فرسودگی ناشی از غیبت ماء مَعین، در وی هویدا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خردمند چون بقای معنوی و انسانی خود را وابسته به این آب زلال و چشمه سار گوارای الهی می‌داند، بیشتر در تلاش و تکاپو خواهد بود تا باشد که به مراد خویش رسد و رمق از دست رفته خود را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اوصاف باید بانگ بیدارباش بلند نمود و مستان و به خواب رفتگان در آغوش دنیا را بیدار كرد و آنان را از تبعات و عوارض خطرناك كمبود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ایشان در گرو اقدام و تحرک دانایان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الله عَلَى أَهْلِ الْجَهْلِ أَنْ یتَعَلَّمُوا حَتَّى أَخَذَ عَلَى أَهْلِ الْعِلْمِ أَنْ یعَلِّمُوا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خداوند متعال از مردم نادان عهد نگرفت كه بیاموزند مگر اینکه قبل از آن از دانایان عهد گرفت كه آموزش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از دانایان عهد گرفته شد آموزش دهند، بطور ضمنی بر نادانها آموختن واجب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نادانان در خوابند و دانایان، بیداران جامعۀ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غیبت در طلب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برابر آن وجود مقدس كه مایۀ حیات موجودات است، وظیفه بوده و خود عرصه‌ای است برای امتحان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خلایق در مقابل دیگر تکالیف شرعی همچون نماز، روزه، خمس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آزموده می‌شوند، بعد از شهادت حضرت 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امتحانی بس عظیم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وضع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تفصیل این مطلب بیان می‌داریم معنای واقعی ولایت در عصر غیبت، باقی ماندن بر میثاق الهی و عهد غدیر و </w:t>
      </w:r>
    </w:p>
    <w:p>
      <w:pPr>
        <w:pStyle w:val="BookText"/>
        <w:rPr/>
      </w:pPr>
      <w:r>
        <w:rPr>
          <w:rFonts w:ascii="IRNazanin" w:hAnsi="IRNazanin" w:eastAsia="IRNazanin"/>
          <w:color w:val="111111"/>
          <w:sz w:val="28"/>
          <w:sz w:val="28"/>
          <w:szCs w:val="28"/>
          <w:rtl w:val="true"/>
          <w:lang w:bidi="fa-IR"/>
        </w:rPr>
        <w:t>شناخت بدعت ها و دوری از انحرافات و دعای برای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امر فرج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و ارادۀ خدا بستگی دارد ولی دعا و استغاثه یقیناً در تعجیل فرج تاثیر دارد همچنان که از روایات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نیز دستور داده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لَكُم</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مرا تا اجابت كنم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نحوۀ این درخواست و استغاثه را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مُوسَى قُلْ لِبَنِی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أَلِحُّوا فِی الدُّعَاءِ تَشْمَلْكُمُ الرَّحْمَةُ بِالْإِجَابَةِ وَ تَهْنِئْكُمُ الْعَافِیةُ</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اصرار و پافشاری نمایید تا به سبب اجابت دعا رحمت و مهر، شما را فرا گیرد و عافیت و سلامتی گوارایتان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ارادۀ خداوند متعال به خروج و قیام منجی عالم تعلق گرفت،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 جمعه‌ای با تلاوت آیۀ شریفۀ</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یكْشِفُ السُّوء</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خداوند را میخواند و حق تعالی نیز بر اساس وعدۀ خود اجابت خواهد نمود و چون روز شود یگانۀ خورشید عالمتاب هستی طلوع خواهد نمود و از ظالمین به حقوق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خواهد گرفت، همچنان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زمینه ساز حكومت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بسیار جالب و طولانی </w:t>
      </w:r>
      <w:r>
        <w:rPr>
          <w:rStyle w:val="FootnoteAnchor"/>
          <w:rtl w:val="true"/>
        </w:rPr>
        <w:footnoteReference w:id="190"/>
      </w:r>
      <w:r>
        <w:rPr>
          <w:rFonts w:ascii="IRNazanin" w:hAnsi="IRNazanin" w:eastAsia="IRNazanin"/>
          <w:color w:val="111111"/>
          <w:sz w:val="28"/>
          <w:sz w:val="28"/>
          <w:szCs w:val="28"/>
          <w:rtl w:val="true"/>
          <w:lang w:bidi="fa-IR"/>
        </w:rPr>
        <w:t xml:space="preserve">،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سوالات مفضل در مورد نحوۀ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جوابهایی فرموده‌اند؛ از جمله در رابطه با مسألۀ رجعت مفضل سوال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بیانات مفصلی می‌فرمایند كه قسمتهائی از آن را برای شفای قلوب منتظرین حضرتش در این جا به عنوان زینت كتاب ارائه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خواهد كرد؟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كارهایی برای برپائی حكومت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وقت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 هزار صدیق و هفتاد و دو نفری كه در كربلا از یاران او بودند و با وی شهید شدند آشكار می‌شود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خوش آن رجعت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صدیق اكبر حضرت امیرالمؤمنین علی 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می‌نماید و خیمه‌ای كه بر چهار پایه استوار باشد در نجف برای او برپا می‌نمایند كه یك پایۀ آن در نجف و پایه‌ای در حجر اسماعیل و پایه‌ای در صفا و پایه‌ای در زمین مدینه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گویا چراغ های او را می‌بینم كه مانند نورهای خورشید و ماه، در آسمان و زمین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آقای بزرگ حضرت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انصار و مهاجران و آنان كه به او ایمان آورده‌اند و نبوت او را تصدیق نموده‌اند و در ركاب او شهید گردیده‌اند ظهور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حضرت، كسانی كه دعوت او را تكذیب كرده‌اند و دربارۀ پیامبریش شك و تردید نموده‌اند و به گفتار او اعتنا نكرده‌اند و كسانی كه گفته‌اند او ساحر و كاهن و دیوانه است و از روی هوای نفس سخن می‌گوید و آنها كه با وی ستیز كردند، را حاضر می‌كنند تا از روی حق و عدالت، انتقام اعمالی را كه از بعثت آن حضرت تا موقع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امامی و در هر وقتی از اوقات مرتكب شده و انجام داده‌اند از آنها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تأویل حقیقی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نُریدُ أَنْ نَمُنَ عَلَى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فِی الْأَرْضِ وَ نُرِی فِرْعَوْنَ وَ هامانَ وَ جُنُودَهُما مِنْهُمْ ما كانُوا یحْذَرُونَ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ما اراده كردیم كه بر كسانی كه ضعیف داشته شدند منت گذارده و آنها را امامان قرار دهیم و آنها را وارثان و قدرتمندان قرار دهیم و به فرعون و هامان و لشكریانشان بچشانیم آنچه را كه از آن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در آن زمان كیستند؟ فرمودند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قسم به خدا،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باید قدم روی زمین بگذارند آری به خدا آنها همه جا، حتی به پشت كوه قاف و ظلمات و قعر دریاها هم می‌روند تا آنجایی كه جایی نمی‌ماند جز آنكه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دین خدا را در آنجا برپا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مفضل گویا می‌بینم كه ما امامان آن موقع جلوی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به آن حضرت شكایت می‌كنیم كه امت پس از او چه بلایی بر سر ما آوردند و می‌گوییم امت ما را تكذیب كردند و بی اعتنایی، نفرین، لعنت و تهدید به قتل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ستمگرِ آنها ما را از وطن بیرون آورده به پایتخت خود بردند و جمعی از ما را با سم و حبس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گریه می‌كند و می‌فرماید ای فرزندانم هرچه بشما رسیده، پیشتر به جدّ شما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حضرت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می‌آورند و از ظلم و ستمی که به او شده، نزد پدر بزرگوارشان شكایت می‌كنند و آن دوران ظلم و جور را بازگو می‌فرمایند، زمانی كه سخت محزون بودند و به شدت می‌گریستند و به اشعار رقیه دختر صفی تمثل جسته و شكایت می‌كنند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كان بعدك أنباء وهنبثة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شاهدها لم یكبر الخطب</w:t>
      </w:r>
    </w:p>
    <w:p>
      <w:pPr>
        <w:pStyle w:val="BookText"/>
        <w:rPr/>
      </w:pPr>
      <w:r>
        <w:rPr>
          <w:rFonts w:ascii="Amiri" w:hAnsi="Amiri" w:eastAsia="Amiri" w:cs="Amiri"/>
          <w:color w:val="111111"/>
          <w:sz w:val="28"/>
          <w:sz w:val="28"/>
          <w:szCs w:val="28"/>
          <w:rtl w:val="true"/>
          <w:lang w:bidi="ar-SA"/>
        </w:rPr>
        <w:t xml:space="preserve">انا فقدناك فقد الارض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اهلك فاشهدهم فقد لعبوا</w:t>
      </w:r>
    </w:p>
    <w:p>
      <w:pPr>
        <w:pStyle w:val="BookText"/>
        <w:rPr/>
      </w:pPr>
      <w:r>
        <w:rPr>
          <w:rFonts w:ascii="IRNazanin" w:hAnsi="IRNazanin" w:eastAsia="IRNazanin"/>
          <w:color w:val="111111"/>
          <w:sz w:val="28"/>
          <w:sz w:val="28"/>
          <w:szCs w:val="28"/>
          <w:rtl w:val="true"/>
          <w:lang w:bidi="fa-IR"/>
        </w:rPr>
        <w:t xml:space="preserve">ابدت رجال لنا نجوی صدورهم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لمانایت و حالت دونك الحجب</w:t>
      </w:r>
    </w:p>
    <w:p>
      <w:pPr>
        <w:pStyle w:val="BookText"/>
        <w:rPr/>
      </w:pPr>
      <w:r>
        <w:rPr>
          <w:rFonts w:ascii="IRNazanin" w:hAnsi="IRNazanin" w:eastAsia="IRNazanin"/>
          <w:color w:val="111111"/>
          <w:sz w:val="28"/>
          <w:sz w:val="28"/>
          <w:szCs w:val="28"/>
          <w:rtl w:val="true"/>
          <w:lang w:bidi="fa-IR"/>
        </w:rPr>
        <w:t xml:space="preserve">لكل قوم لهم قرب و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الاله علی الادنین مقترب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یالیت قبلك كان الموت حل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املوا اناس ففازوا باللذی طلبوا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پس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و بلاهایی بود كه اگر شاهد آن ها بودی كارها خطیر و بزرگ‌تر از آن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كه ما تو را همانند زمینی که باران را گم کرده، گم كردیم و اهل تو مختل گردید پس تو شاهد آنها باش که چگونه با اهل تو 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مردانی برای ما باطن سینه‌هایشان را ظاهر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نفاق و كینه‌هایشان هویدا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كه تو دور شدی و حجاب‌ها میان تو و ما حایل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قومی نزد خدا قرب و منزلتی است بر نزدیكان نزدیكتر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كاش پیش از تو مرگ بر ما فرود می‌آمد، آرزو می‌كردند مردمی كه به مقصود خویش برسند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سپس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محنتهای عظیمی كه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با آن امتحان خود را پس داد به حضرت شكایت می‌كند و می‌گوید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من مانند داستان هارون است و من به شما همان را می‌گویم كه هارون به موسی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اسْتَضْعَفُونی وَ كادُوا یقْتُلُونَنی فَلا تُشْمِتْ بِی الْأَعْداءَ وَ لا تَجْعَلْنی مَعَ الْقَوْمِ الظَّالِمین</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 به درستی كه مردم مرا ضعیف شمرده و تنها گذاشتند و نزدیك بود مرا بكشند پس تو كاری نكن كه دشمن مرا سرزنش نماید و مرا با مردم ظالم قرار 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هم صبر كردم و تسلیم حوادث شدم و راضی به رضای خدا گشتم و با مخالفتی كه با من نمودند و نقض عهدی که کردند، حجت بر آن ها تمام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متحمل رنجها و گرفتاریهایی شدم كه هیچ جانشین پیغمبری در هیچ امتی متحمل نگشت تا جائیكه با ضربت عبدالرحمن 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قتل رسیدم و خداوند به چگونگی نقض بیعت من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عایشه را به بهانۀ ادای مراسم حج و عمره به مكه بردند ولی او را گردش داده، به بصره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ناچار برای جلوگیری از بلوای آنها، عزم كردم و خدا و شما را به یاد آنها آوردم ولی آنها برنگشتند تا اینكه خداوند مرا بر آنها پیروز گردانید و خون بیست هزار نفر از مسلمانان ریخته و هفتاد دست كه می‌خواست مهار شتر عایشه را نگه دارد،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جنگهای شما و پس از شما دیدم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بر من دشوارتر نبود زیرا آن جنگ از سخت‌ترین، هول انگیزترین و بزرگترین جنگهایی بود كه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مرا یاد آوردی و با این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كن همانند آن كه صاحبان عزم از رسولان، صبر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وَ ما صَبْرُكَ إِلاَّ بِالله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صبر كن و صبر جز برای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صبر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تأویل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ینْقَلِبْ عَلى عَقِبَیهِ فَلَنْ یضُرَّ اللَّهَ شَیئاً وَ سَیجْزِی اللَّهُ الشَّاكِرینَ</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واقعا پس از شما تحقق یافت كه خدا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است كه پیش از او هم پیامبران بودند او اگر مرد و یا كشته شد شما به طریقۀ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باز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پذیرفتن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طریقۀ سابق خود برگردد، هیچ گونه ضرری نمی‌تواند به خدا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مفضل آنگاه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خطاب به پیغمبر می‌گوید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جد بزرگوار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آمدن پدرم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با حضرتش بودم تا این كه با ضربت عبدالرحمن 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گردید همانطور كه شما به او وصیت كرده بودید، پدرم نیز به من وصیت نمود چون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پدرم مطلع شد زیاد زنازاده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دویست و پنجاه هزار 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فرستاد و به او دستور داد كه من و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برادران و بستگان و شیعیان و دوستان مرا گرفتار سازد و از ما برای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ما حاضر نشدند گردنش را زدند و سر او را برای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این را دیدم از خانه بیرون آمده به مسجد جامع كوفه رفتم تا نماز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منبر رفتم و پس از حمد و ثنای الهی،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اوضاع دنیا عوض شده و آثار دین از میان برداشته شده و بردباری كم گردیده، امروز دیگر از تحریكات شیطانی و حكم خائنین كسی آسایش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دلیلهای محكمی برای آنها آورده شد و علایم زیادی بر ایشان روشن گردید و مشكلاتشان آشكار گشت و هر لحظه منتظر بودیم كه تأویل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 قَدْ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 ای مردم به خدا قسم جدم رحلت كرد و پدرم شهید شد و وسواس خناس در دلهای مردم تخم وسوسه پاشید و فتنه جویان برای ایجاد فتنه عربده‌ها کشیدند و بر خلاف سنت رفتار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آن فتنۀ كر و كور كه صدای كسانی كه مردم را به راه راست میخوانند و برای پذیرش حق و حقیقت صدا می‌زنند، 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فتنه است كه سخن نفاق آمیز آشكار می‌گردد و باطن تفرقه اندازان معلوم می‌شود و دو لشكر خارجی شام و عراق به جان هم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 بشتابید به سوی گشایش و نور آشكار و پرچم بزرگ و چراغی كه هیچ وقت خاموش نمی‌شود و حقی كه مخفی نمی‌گردد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از خواب غلفت بیدار شوید و از تاریكی گمراهی كه شما را احاطه كرده بدر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بخدائی كه دانه را شكافت و انسان را آفرید و ردای عظمت پوشانید، شما را قسم می‌دهم جمعی از شما كه دارای دلهای صاف و نیت های </w:t>
      </w:r>
    </w:p>
    <w:p>
      <w:pPr>
        <w:pStyle w:val="BookText"/>
        <w:rPr/>
      </w:pPr>
      <w:r>
        <w:rPr>
          <w:rFonts w:ascii="IRNazanin" w:hAnsi="IRNazanin" w:eastAsia="IRNazanin"/>
          <w:color w:val="111111"/>
          <w:sz w:val="28"/>
          <w:sz w:val="28"/>
          <w:szCs w:val="28"/>
          <w:rtl w:val="true"/>
          <w:lang w:bidi="fa-IR"/>
        </w:rPr>
        <w:t>خالص می‌باشند بدون این كه آمیخته به نفاق و قصد افتراق داشته باشند، برخاسته با من بیعت كنید تا من بتوانم با شمشیر قیام كنم و اطراف كار را بر دشمن تنگ بگیرم و با نیزه‌ها و سُم های اسب، لشكر آنها را از میان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 شما را رحمت كند، سخن بگوبید و به من پاسخ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كه مهر سكوت به دهان آنها زده بودند زیرا جز بیست نفر كسی دیگر به من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شمشیرهای خود تا پای جان برای یاری تو ایستاده‌ایم، فرمانبردار توئیم و هر كاری بكنی تصدیق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داری بفرما، من به چپ و راست خود نگاه كردم دیدم جز آن بیست نفر كسی دیگر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پیش خود گفتم من هم از جدم پیروی می‌كنم چه او وقتی سی و نه نفر معتقد داشت، در پنهانی خدا را پرستش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او را به سن چهل سالگی رسانید با جماعت بیشتر امر خدا را آشكار كرده و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عده با من بودند به بهترین وجه در راه خدا جهاد می‌كردم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سر به آسمان برداشتم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مردم را به راه راست دعوت كردم و از عذاب تو ترساندم و امر و نهی كردم ولی آنها پاسخ مثبت به من ندادند و از یاری من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اجابتِ دعوتِ داعیِ حقْ غافل بودند و از یاری وی خودداری كردند و در پیروی از او تقصیر نمودند و به یاری دشمنان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عذاب و بلای خود را بر ستمگران همیشه </w:t>
      </w:r>
    </w:p>
    <w:p>
      <w:pPr>
        <w:pStyle w:val="BookText"/>
        <w:rPr/>
      </w:pPr>
      <w:r>
        <w:rPr>
          <w:rFonts w:ascii="IRNazanin" w:hAnsi="IRNazanin" w:eastAsia="IRNazanin"/>
          <w:color w:val="111111"/>
          <w:sz w:val="28"/>
          <w:sz w:val="28"/>
          <w:szCs w:val="28"/>
          <w:rtl w:val="true"/>
          <w:lang w:bidi="fa-IR"/>
        </w:rPr>
        <w:t>می‌فرستی، بر اینها نیز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گفتم و از منبر به پابین آمدم و از كوفه كوچ كرده و رهسپار مدینه گردیدم در كوفه مردم دسته دسته می‌آمدند و می‌گفتند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سپاه خود را به شهر انبار و كوفه گسیل داشته و آنها هم دست به غارت و قتل مردم و زنان و اطفال آنها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آنها فهماندم كه وفا ندارند، لشكری فراهم آوردم و به آنها گفتم كه شما به طرف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رفت و پیمان و بیعت خود را با من می‌شكنید و همانطور كه گفته بودم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بدنی آغشته به خون خود و یارانش كه با وی كشته شدند در جلوی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می‌نگرد، زار زار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گریۀ او اهل آسمان و زمین نیز گریه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نالۀ جانكاه از دلِ پُر درد برمی‌آورد از ناله و شیون و گریه و زاری آن حضرت، زمین و اهل زمین متزلزل می‌گردند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چپ آن حضرت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او را در آغوش می‌گیرد و می‌گوید 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دیدگانت روشن باد و دیدگان من هم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حمزه سید الشهداء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آن حضرت می‌ایستد و در سمت چپ،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خدیجۀ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فرزند سقط شدۀ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 گرفته، ناله كنان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و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یوْمُكُمُ الَّذی كُنْتُمْ تُوعَدُون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كُلُ نَفْسٍ ما عَمِلَتْ مِنْ خَیرٍ مُحْضَراً وَ ما عَمِلَتْ مِنْ سُوءٍ تَوَدُّ لَوْ أَنَّ بَینَها وَ بَینَهُ أَمَداً بَعیدا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 روزی كه وعده شده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هر كس كار نیكی كرده و یا عمل بدی نموده، كردۀ خود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كس آرزو می‌كند میان او و عمل بدش زمان دور و درازی فاصله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گریست كه محاسن مباركش از سیلاب اشك،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مباد چشمی كه به این گفته 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خوانندۀ گرامی نیز همراه با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خاندان وحی بالاخص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مظلومه‌شان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شكست و گوشۀ چشمت به اندازۀ بال مگسی، تر گشت بدان كه بهترین موقع برای جلب خشنودی حق تعالی یعنی دعا برای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بسیار گریست و آنگاه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چقدر ثواب دارد؟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روی حقیقت باشد به شماره نمی‌آید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كسی كه هر روزه در كنج خلوت بر این عبادت عظیم مبادرت </w:t>
      </w:r>
    </w:p>
    <w:p>
      <w:pPr>
        <w:pStyle w:val="BookText"/>
        <w:rPr/>
      </w:pPr>
      <w:r>
        <w:rPr>
          <w:rFonts w:ascii="IRNazanin" w:hAnsi="IRNazanin" w:eastAsia="IRNazanin"/>
          <w:color w:val="111111"/>
          <w:sz w:val="28"/>
          <w:sz w:val="28"/>
          <w:szCs w:val="28"/>
          <w:rtl w:val="true"/>
          <w:lang w:bidi="fa-IR"/>
        </w:rPr>
        <w:t xml:space="preserve">بورزد و سپس با دل شكسته برای فرج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دربارۀ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از كسی كه به خاك سپرده شد سوال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جرمی كشته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مفضل به خدا قسم این موؤده و به خاك سپرده محسن </w:t>
      </w:r>
      <w:r>
        <w:rPr>
          <w:rStyle w:val="FootnoteAnchor"/>
          <w:rtl w:val="true"/>
        </w:rPr>
        <w:footnoteReference w:id="200"/>
      </w:r>
      <w:r>
        <w:rPr>
          <w:rFonts w:ascii="IRNazanin" w:hAnsi="IRNazanin" w:eastAsia="IRNazanin"/>
          <w:color w:val="111111"/>
          <w:sz w:val="28"/>
          <w:sz w:val="28"/>
          <w:szCs w:val="28"/>
          <w:rtl w:val="true"/>
          <w:lang w:bidi="fa-IR"/>
        </w:rPr>
        <w:t xml:space="preserve">، طفل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مقصود از این آیه ماییم و هر كس جز این را بگوید او را تكذیب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 وقت چه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عرض می‌كند خدایا آن روزی كه به من وعده فرمودی از كسانی كه به من ظلم كرده و حق مرا غصب نمودند و مرا زدند و فرزندان مرا به گریه آوردند، انتقام بگیر و به وعدۀ خود وفا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فرشتگان هفت آسمان و حاملان عرش الهی و ساكنان هوا و اهل زمین و آنها كه زیر طبقه‌های زمین هستند با ناله و فریاد می‌گریند و به خدا شكایت از مصائب می‌كنند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تمام قاتلان و ظالمان به ما و آنهایی كه از آنچه به سر ما آمده راضی بودند، هزار بار به قتل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كشته شدن آنها كه در راه خدا شهید می‌شوند، زیرا شهیدان در حقیقت نمی‌میرند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 یسْتَبْشِرُونَ بِالَّذینَ لَمْ یلْحَقُوا بِهِمْ مِنْ خَلْفِهِمْ أَلاَّ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گمان مكن آنان كه در راه خدا كشته شدند،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زنده‌اند و در نزد خدایشان روزی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آنچه خداوند از فضل خودش به آنان روزی داشته است خوشحالند و هم از آنان كه هنوز به آنها ملحق نشده و از پشت سر آنها می‌آیند مسرور و شادند كه ترسی بر آنها نیست و آنها غمگین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شما بر رجعت عقیده ندارند،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سخن جد ما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گفتۀ ما امامان را نشنیده‌اند كه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لَنُذیقَنَّهُمْ مِنَ الْعَذابِ الْأَدْنى دُونَ الْعَذابِ الْأَكْبَرِ لَعَلَّهُمْ یرْجِعُونَ</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عذاب بزرگتر، عذاب کوچكتر به آنها می‌چشانیم تا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بقیۀ مردم است که با دیدن آیات الهی برگشته 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مفضل عذاب کوچكتر، رجعت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بزرگتر عذاب روز قیامت است كه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 وَ السَّماواتُ وَ بَرَزُوا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كه اوضاع زمین و آسمان ها دگرگون می‌گردد و همه در پیشگاه </w:t>
      </w:r>
    </w:p>
    <w:p>
      <w:pPr>
        <w:pStyle w:val="BookText"/>
        <w:rPr/>
      </w:pPr>
      <w:r>
        <w:rPr>
          <w:rFonts w:ascii="IRNazanin" w:hAnsi="IRNazanin" w:eastAsia="IRNazanin"/>
          <w:color w:val="111111"/>
          <w:sz w:val="28"/>
          <w:sz w:val="28"/>
          <w:szCs w:val="28"/>
          <w:rtl w:val="true"/>
          <w:lang w:bidi="fa-IR"/>
        </w:rPr>
        <w:t>خداوند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پس از شكایت از ظالمین و قاتلین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جدم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و آنچه را كه از امت جفاكار دیده‌اند به جد بزرگوارشان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برمی‌خیزم و از ظلم منصور، خلیفۀ عباسی شكایت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فرزندم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هارون و پس از او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مامون و بعد از وی، فرزندش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معتصم و پس از او فرزندش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متوكل و بعد از او فرزندش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معتز شكایت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حالیكه پیراهن آن حضرت آغشته به خون پیشانی و شکستگی دندان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فرشتگان اطراف او را گرفته‌اند، آمده و جلو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جد بزرگوار، شما مرا به اوصافی معرفی فرمودید كه مردم مرا از روی آن بشناسند و نام و نسب و كنیه‌ام را ذكر كردید، با همۀ اینها امت وجود مرا انكار كرده و متمرد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متولد نشده و اصلاً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هست كجاست و كی می‌آید؟ پدرش مرده و فرزند نداشته است و اگر او موجود و سالم می‌بود خدا آمدن او را تا این موقع به تاخیر نمی‌انداخت من هم تا كنون صبر كردم و اینك به فرمان خدا ظاهر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شكر می‌كنیم كه وعدۀ خود را دربارۀ ما عملی ساخت و ما را وارث </w:t>
      </w:r>
    </w:p>
    <w:p>
      <w:pPr>
        <w:pStyle w:val="BookText"/>
        <w:rPr/>
      </w:pPr>
      <w:r>
        <w:rPr>
          <w:rFonts w:ascii="IRNazanin" w:hAnsi="IRNazanin" w:eastAsia="IRNazanin"/>
          <w:color w:val="111111"/>
          <w:sz w:val="28"/>
          <w:sz w:val="28"/>
          <w:szCs w:val="28"/>
          <w:rtl w:val="true"/>
          <w:lang w:bidi="fa-IR"/>
        </w:rPr>
        <w:t>زمین گردانید و در بهشت هر جا را بخواهیم مسكن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پاداش عمل كنندگان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نصرت و پیروزی خدا فرا رسید 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بِالْهُدى وَ دینِ الْحَقِّ لِیظْهِرَهُ عَلَى الدِّینِ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پیامبرش را با هدایت و دین حق فرستاد تا او را بر همۀ ادیان پیروز گرداند هر چند مشرکین دوست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پیدا كرد و تاویل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لَكَ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لَكَ الله ما تَقَدَّمَ مِنْ ذَنْبِكَ وَ ما تَأَخَّرَ وَ یتِمَّ نِعْمَتَهُ عَلَیكَ وَ یهْدِیكَ صِراطاً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ینْصُرَكَ اللَّهُ نَصْراً عَزیزاً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فتحی آشكار برای تو نمودیم تا خداوند گناه گذشته و آیندۀ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بپوشاند و نعمت خود را دربارۀ تو تمام كند و تو را به راه راست هدایت نماید و خداوند تو را یاری‌ای نماید یاری كردنی عزیز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گناهی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می‌فرماید گناهان گذشته و آیندۀ ترا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مفضل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خدایا گناهان گذشته و آیندۀ شیعیان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اولادم كه جانشینان من هستند را تا روز قیامت به من واگذار كن و مرا میان پیامبران و انبیاء، از كردۀ پیروانم شرمنده مگردان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هم گناهان آنها را واگذار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همۀ آنها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من سخت گریستم و عرض كردم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موهبت خداوند است كه به بركت وجود شما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مفضل شیعیانی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آنها را به گردن گرفت تو و امثال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این حدیث را برای بعضی از شیعیان ما كه در امر دین لاابالی هستند مگو زیرا به اعتماد این فضلیت، عمل به احكام دین را ترك می‌كنند و در نتیجه از رحمت الهی محروم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یشْفَعُونَ إِلاَّ لِمَنِ ارْتَضى وَ هُمْ مِنْ خَشْیتِهِ مُشْفِقُونَ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نمی‌كنند مگر برای كسانی كه خدا از آنها راضی است و آن ها نیز از خوف و خشیت الهی ترسانند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برانگیخته شدنش بر تمام ادیان باطله غلبه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خداوند می‌فرماید او هنگام رجعت بر تمام ادیان غلبه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بعثتش بر تمام ادیان غالب شده بود، دیگر نه مجوسی، نه یهودی، نه صابئیان، نه نصرانی، نه هیچ تفرقه، اختلاف، شك، نه شرك، بت پرستی، نه اوثان لات و عزی، نه پرستش ماه و خورشید، ستارگان، آتش، سنگ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آنروز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اینك این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 رجعت است كه خداوند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 یكُونَ الدِّینُ كُلُّهُ لِلَّه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بی‌دینان بجنگید تا دیگر فتنه‌ای نباشد و تمام دین از آن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كه از علم خداوند استفاده كرده‌اید و با قدرت و اقتدار او توانا گشته‌اید و با حكم او حرف می‌زنید و به دستور او عمل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برمی‌گردد و آسمان ملخهای طلایی بر آنها می‌بارد همانطور كه خداوند در بنی اسراییل بر ایوب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فرود آورد و گنجهای طلا و نقره و گوهر زمین را به یارانش تقسیم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یكی از شیعیان بمیرد و قرضی از برادران دینی یا بی‌دینان در گردنش باشد چه می‌شود؟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كاری كه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می‌كند اینست كه در تمام دنیا اعلام می‌كند هركس طلبی از یكی از شیعیان داشته باشد بیاید و بگوید حتی اگر سیر یا خشخاش هم در گردن یكی از شیعیان ما باشد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صاحبش رد می‌كند تا چه رسد گوهرهای گرانبهای طلا و نقره و املاك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می‌شود؟ فرمودند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گردش در شرق و غرب، می‌آید و وارد مسجد كوفه می‌گردد و مسجدی را كه یزید بن معاویه ملعون پس از شهادت حضرت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نموده خراب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مسجدی را كه برای خدا ساخته نشده ویران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بانی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مدت سلطنت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شَقِی 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رَبُّكَ إِنَّ رَبَّكَ فَعَّالٌ لِما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سُعِدُوا فَفِی الْجَنَّةِ خالِدینَ فیها ما دامَتِ السَّماواتُ وَ الْأَرْضُ إِلاَّ ما شاءَ رَبُّكَ عَطاءً غَیرَ مَجْذُوذٍ</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مردم دو دسته میشوند یك دسته شقی و یك دسته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شقی هستند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در آن آتش ناله و فریاد می‌كنند و تا آسمانها و زمین برقرار است در آنجا می‌مانند مگر این كه خداوند بخواهد آن ها را از آتش درآورد و خدای تو هر كاری بخواهد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كه سعادتمند هستند در بهشت جای دارند و در آنجا همیشه می‌مانند تا گاهی كه آسمانها و زمین برقرار است مگر این كه خداوند بخواهد این عطای دائمی خداوند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آیۀ شریفۀ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عطای غیر مقطوع از آنها است بلكه عطایی است دایمی، ابدی و سلطنتی، ویران نشدنی و حكمی است که منقطع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ادامۀ حكومت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رجعت اجدادش تا به قیامت است و امری است </w:t>
      </w:r>
    </w:p>
    <w:p>
      <w:pPr>
        <w:pStyle w:val="BookText"/>
        <w:rPr/>
      </w:pPr>
      <w:r>
        <w:rPr>
          <w:rFonts w:ascii="IRNazanin" w:hAnsi="IRNazanin" w:eastAsia="IRNazanin"/>
          <w:color w:val="111111"/>
          <w:sz w:val="28"/>
          <w:sz w:val="28"/>
          <w:szCs w:val="28"/>
          <w:rtl w:val="true"/>
          <w:lang w:bidi="fa-IR"/>
        </w:rPr>
        <w:t>که باطل نمی‌شود مگر با اختیار خدا و مشیت او و اراده‌اش كه جز او كسی نمی‌داند، سپس روز قیامت فرا می‌رسد و آن چیزهایی كه خداوند در كتابش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خدایی را كه پروردگار جهانیان است و درود خدا بر بهترین خلق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فرزندان پاكیزۀ او باد و سلام بیشتری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آیۀ شریفه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ما یقُولُونَ</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یا مُحَمَّدُ مِنْ تَكْذِیبِهِمْ إِیاكَ فَإِنِّی مُنْتَقِمٌ مِنْهُمْ بِرَجُلٍ مِنْكَ وَ هُوَ قَائِمِی الَّذِی سَلَّطْتُهُ عَلَى دِمَاءِ الظَّلَمَةِ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بر آنچه می‌گویند از تکذیب دشمنان تو را، که من به وسیلۀ مردی از فرزندان تو از آنان انتقام خواهم گرفت و او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آنکه او را بر خونهای ستمکاران مسلط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روزگارانی، بشارتی را بیان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بِالْمَهْدِی قَالَهَا ثَلَاثاً یخْرُجُ عَلَى حِینِ اخْتِلَافٍ مِنَ النَّاسِ وَ زِلْزَالٍ شَدِیدٍ یمْلَأُ الْأَرْضَ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باد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سه بار این جمله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زمانیكه مردم دچار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دچار زلزال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تزلزل در جهات مختلف </w:t>
      </w:r>
    </w:p>
    <w:p>
      <w:pPr>
        <w:pStyle w:val="BookText"/>
        <w:rPr/>
      </w:pPr>
      <w:r>
        <w:rPr>
          <w:rFonts w:ascii="IRNazanin" w:hAnsi="IRNazanin" w:eastAsia="IRNazanin"/>
          <w:color w:val="111111"/>
          <w:sz w:val="28"/>
          <w:sz w:val="28"/>
          <w:szCs w:val="28"/>
          <w:rtl w:val="true"/>
          <w:lang w:bidi="fa-IR"/>
        </w:rPr>
        <w:t>مادی و معنوی و یا زمین لرزه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خروج خواهد كرد و زمین را از عدل و داد پر می‌كند پس از اینكه از بیداد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أَبْشِرُوا بِالْفَرَجِ فَإِنَّ وَعْدَ الله لَا یخْلَفُ وَ قَضَاؤُهُ لَا یرَدُّ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الْحَكِیمُ الْخَبِیرُ</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وَ إِنَّ فَتْحَ الله قَرِیب</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برشما فرج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راستی وعدۀ خداوند تخلف نمی‌یابد و قضای او باز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حكیم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فتح و گشایش خداوند نزدیك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شاءالله مصداق آن نزدیكی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پر از ظلم و ستم چنین روزگاری خواهد بود؛ البته چنین دوران طلایی و بهشت موعود زمینی، پس از شكیبایی، صبر بر عوارض و تبعات ناشی از ظلم و ستمهای عصر غیبت و تسلیم بر تقدیرات حق تعالی و از همه مهمتر تحصیل و نشر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کوبیدن درب دعا برای فرج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كه عاقبتِ هر در زدنی، باز شدن آن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 یتَوَقَّعُ الْفَرَجُ وَ مَنْ یدْمِنْ قَرْعَ الْبَابِ یلِج</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شكیبایی و صبر امید گشایش است و آن كه كوبیدن در را ادامه دهد تا سر آخر باز گردد و وارد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امید رسیدن به بهشت زمینی و همجواری دائمی با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درب دعا را خواهیم كوبید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شنیدن ندای جناب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و شادی قلب مبارک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ندائی که قرنهاست منتظر آن هستیم که بر فراز آسمان دنیا قرار گیرد و بگوید ای مردم، امام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ندائی که پس از آن شاهد از بین رفتن تمامی بدیها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ندائی که در پس آن انتقام از ظالمین و پیاده سازی بندگی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فرح بخشی که ضمانت میکند دیگر ظلمی نیست و در آن دوران صفا و صمیمیت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هر انسان عدالتخواهی با مرور این احادیث، شوق زندگی در آن دوران در او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این وعده محقق می‌شود به دعائی از صمیم دل که با اشک چشم همراه شود و از سوز دل فریاد برآید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لولیك الفرج </w:t>
      </w:r>
      <w:bookmarkStart w:id="55" w:name="pg8902_90114"/>
    </w:p>
    <w:p>
      <w:pPr>
        <w:pStyle w:val="Heading2"/>
        <w:numPr>
          <w:ilvl w:val="1"/>
          <w:numId w:val="1"/>
        </w:numPr>
        <w:rPr/>
      </w:pPr>
      <w:bookmarkStart w:id="56" w:name="__RefHeading___Toc963869_2870459653"/>
      <w:bookmarkStart w:id="57" w:name="_Toc19"/>
      <w:bookmarkEnd w:id="55"/>
      <w:bookmarkEnd w:id="56"/>
      <w:r>
        <w:rPr>
          <w:rtl w:val="true"/>
        </w:rPr>
        <w:t>کتابنامه</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دارالکتب عربی بیروت لبنان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سیرۀ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الملک شرکة الحلبی مصر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التاج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محمد باقر –موسسة الوناء بیروت لبنان 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البلاذري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النهضة المصرية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–انتشارات اسوه چاپ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عياش الجوهري 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انتشارات دار الثیقاف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بابویه –انتشارات کتابخانۀ اسلامیه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الزركشي وفات</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عامه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الكتب العربية، عيسى البابي الحلبي وشركاء</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بن خالد برقی –مجمع عامی اهل البیت ع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آل البیت لاحیاء التراث قم </w:t>
      </w:r>
    </w:p>
    <w:p>
      <w:pPr>
        <w:pStyle w:val="BookText"/>
        <w:rPr/>
      </w:pPr>
      <w:r>
        <w:rPr>
          <w:rFonts w:ascii="IRNazanin" w:hAnsi="IRNazanin" w:eastAsia="IRNazanin"/>
          <w:color w:val="111111"/>
          <w:sz w:val="28"/>
          <w:sz w:val="28"/>
          <w:szCs w:val="28"/>
          <w:rtl w:val="true"/>
          <w:lang w:bidi="fa-IR"/>
        </w:rPr>
        <w:t>چاپ اول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زینب نعمانی – دار الکتب الاسلامی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مشهد مقدس س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محمد بن نعمان همان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القمي وفات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بيدار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تاویل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حسینی استرابادی 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جامعۀ مدرسین قم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الفتال النیشابوری منشورات اشرفی قم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نبوی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احمد بن حنبل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گنجی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موسسۀ انصاریان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–موفق بن احمد خطیب خوارزم </w:t>
      </w:r>
    </w:p>
    <w:p>
      <w:pPr>
        <w:pStyle w:val="BookText"/>
        <w:rPr/>
      </w:pPr>
      <w:r>
        <w:rPr>
          <w:rFonts w:ascii="IRNazanin" w:hAnsi="IRNazanin" w:eastAsia="IRNazanin"/>
          <w:color w:val="111111"/>
          <w:sz w:val="28"/>
          <w:sz w:val="28"/>
          <w:szCs w:val="28"/>
          <w:rtl w:val="true"/>
          <w:lang w:bidi="fa-IR"/>
        </w:rPr>
        <w:t xml:space="preserve">چاپ سوم –موسسۀ نشر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محمد بن نعمان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بابویه –انتشارات مکتبة الوری قم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وفات </w:t>
      </w:r>
      <w:r>
        <w:rPr>
          <w:rFonts w:eastAsia="Amiri" w:cs="Amiri" w:ascii="Amiri" w:hAnsi="Amiri"/>
          <w:color w:val="111111"/>
          <w:sz w:val="28"/>
          <w:szCs w:val="28"/>
          <w:lang w:bidi="ar-SA"/>
        </w:rPr>
        <w:t>1371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عيسى الأشعري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المقدسة</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حرانی حسن بن شعبة –موسسۀ انتشارات اسلامی چاپ دوم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نور الله التستري 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–دار المجتبی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شوری آیۀ شریفۀ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اعراف آیۀ شریفۀ </w:t>
      </w:r>
      <w:r>
        <w:rPr>
          <w:rFonts w:eastAsia="IRNazanin" w:cs="IRNazanin"/>
          <w:b w:val="false"/>
          <w:bCs w:val="false"/>
          <w:i w:val="false"/>
          <w:iCs w:val="false"/>
          <w:color w:val="333333"/>
          <w:sz w:val="20"/>
          <w:szCs w:val="20"/>
        </w:rPr>
        <w:t>56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110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قیس، از او نقل كرده كه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كنون چند دختر زنده بگور كردی، 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سرگذشت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علی سالمین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نحل آیۀ شریفۀ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یك مقایسه كوتاه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خواننده گرامی حقوق زن را در اسلام ملاحظه كند؛ جداً اذعان خواهد نمود كه این احكام و مقررات؛ و این قدمهای مؤثر در اصلاح و تحكیم حقوق زن، كه به وسیلۀ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 شده، خود گواه بر حقانیت و ارتباط وی با جهان وحی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چه دلسوزی و مراعات بالاتر از این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اینكه در آیات و احادیث،حقوق زن را تثبیت نموده و عملاً پیروان خود را به مهربانی با آنان دعوت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خطبۀ حجة الوداع نیز زنان را به این عبارت به مردان توصیه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بر زنان خود حقی دارید و آنها هم بر شما حقی، دربارة آنان سفارش به نیكی كنید، زیرا كمك و مددكار شما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خود می‌خورید به آنها بدهید و از آنچه خود می‌پوشید بر آنها بپوشانید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أیها النّاس فَإنَّ لَكُمْ علی نِسائَكُمْ حقَّاً، وَ لَهُنَّ حقَّاً، و اسْتوصوا بِالنِّساء خَیراً فَإنَّهُنَّ عِنْدَكُمْ 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اطعموهنَّ بما تأكلون، والبسوهن مما تلبسون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جمله‌ها در خطبۀ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تفاوتهای مختصری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جاهلیت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مقدمۀ ابن خلدون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قبل از اسلام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یكی از حوادث عرب قبل از اسلام جنگ ممتدی است، كه در تاریخ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داحس و 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که نام دو اسب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داحس نام اسب قیس‌بن زهیر رئیس قبیلۀ بنی عیس و غبرا نام اسب حذیفه رئیس قبیلۀ بنی فرازه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یك از این دو رئیس اسب خود را تندروتر از دیگری می‌دانستند كار به مسابقۀ اسب دوانی كشید، اما پس از پایان اسب دوانی هر كدام مدعی امتیاز مسابقه بودند و همین امر ساده سبب وقوع قتلی شد طایفۀ مقتول نیز شخصی از طایفۀ قاتل را كشتند ولی كار به همینجا خاتمه نیافت بلكه این دو قتل مقدمه آغاز جنگ سختی میان این دو قبیله بزرگ و هم پیمان آنان شد كه از سال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یافت و جمع بیشماری از اطرافیان كشته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كتاب فروغ ابدیت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تاریخ العرب و آدابهم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كتاب ابن اثیر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15/324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61/210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59/68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این هفت مورد از كتاب تحقیقی فروغ ابدیت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گردیده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شیاطین قوم از هیچ تلاشی برای نابودی این جامعه آرمانی نبوی فروگزار نکردند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 آیۀ شریفۀ </w:t>
      </w:r>
      <w:r>
        <w:rPr>
          <w:rFonts w:eastAsia="IRNazanin" w:cs="IRNazanin"/>
          <w:b w:val="false"/>
          <w:bCs w:val="false"/>
          <w:i w:val="false"/>
          <w:iCs w:val="false"/>
          <w:color w:val="333333"/>
          <w:sz w:val="20"/>
          <w:szCs w:val="20"/>
        </w:rPr>
        <w:t>103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w:t>
      </w:r>
      <w:r>
        <w:rPr>
          <w:rFonts w:eastAsia="IRNazanin" w:cs="IRNazanin"/>
          <w:b w:val="false"/>
          <w:bCs w:val="false"/>
          <w:i w:val="false"/>
          <w:iCs w:val="false"/>
          <w:color w:val="333333"/>
          <w:sz w:val="20"/>
          <w:szCs w:val="20"/>
        </w:rPr>
        <w:t>87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ابوالحسن بلاذری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القطره </w:t>
      </w:r>
      <w:r>
        <w:rPr>
          <w:rFonts w:eastAsia="IRNazanin" w:cs="IRNazanin"/>
          <w:b w:val="false"/>
          <w:bCs w:val="false"/>
          <w:i w:val="false"/>
          <w:iCs w:val="false"/>
          <w:color w:val="333333"/>
          <w:sz w:val="20"/>
          <w:szCs w:val="20"/>
        </w:rPr>
        <w:t>2/131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54/197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القویة لدفع المخاوف الیومیة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الإنصاف فی النص على الأئمة الإثنی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7/32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2/189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اسراء آیۀ شریفۀ </w:t>
      </w:r>
      <w:r>
        <w:rPr>
          <w:rFonts w:eastAsia="IRNazanin" w:cs="IRNazanin"/>
          <w:b w:val="false"/>
          <w:bCs w:val="false"/>
          <w:i w:val="false"/>
          <w:iCs w:val="false"/>
          <w:color w:val="333333"/>
          <w:sz w:val="20"/>
          <w:szCs w:val="20"/>
        </w:rPr>
        <w:t>81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16/237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97/184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w:t>
      </w:r>
      <w:r>
        <w:rPr>
          <w:rFonts w:eastAsia="IRNazanin" w:cs="IRNazanin"/>
          <w:b w:val="false"/>
          <w:bCs w:val="false"/>
          <w:i w:val="false"/>
          <w:iCs w:val="false"/>
          <w:color w:val="333333"/>
          <w:sz w:val="20"/>
          <w:szCs w:val="20"/>
        </w:rPr>
        <w:t>261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طبع بیروت </w:t>
      </w:r>
      <w:r>
        <w:rPr>
          <w:rFonts w:eastAsia="IRNazanin" w:cs="IRNazanin"/>
          <w:b w:val="false"/>
          <w:bCs w:val="false"/>
          <w:i w:val="false"/>
          <w:iCs w:val="false"/>
          <w:color w:val="333333"/>
          <w:sz w:val="20"/>
          <w:szCs w:val="20"/>
        </w:rPr>
        <w:t>15/27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قبل</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فی مولد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54/200</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الأخبار فیما یتعلق بأصول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11/187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احزاب آیۀ شریفۀ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 گرامی القطرة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اینكه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زمان، هیچ پدیده‌ای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چیزی از ممكنات خلق نشده بوده، گویا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همانند قیل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به معنی كائن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همان نور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زیرا كه اوست كه ارواح خلایق را با علوم، كمالات، هدایات و معارف، نورانی و روشن نمود، بلكه هموست كه سبب پیدایش موجودات و علّت غایی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اینكه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جاری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منظور از اینكه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نور خود، كه همه نورها از آن نور 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نور ذات خدای سبحان كه از افاضات و هدایای اوست كه همه انوار حتی نورالانوار مزبور نیز از آن، نور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از اینكه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نورالانوار نخستین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از اینكه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زیرا پیش از آنها چیزی به وجود نیامده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پیش از نور آنها، همانهایی كه از آن آفریده شدند یا اینكه این نور نخست از ذوات ارواح آفرید و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 و پاكیزه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آنها در زمان خودشان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قطره‌ای از رحمت بی‌كران اقیانوس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كه هنگام مفارقت روح از بدن نقل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عزرائیل شروع كرد به گرفتن جان از نوك انگشت پا به سوی زانوی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این حال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كن، آیا جان امتم را همین طور می‌گیری؟ عرض كرد نه یا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شما با احتیاط و مدارا رفتار میكنم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للعالمین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برادرم عزرائیل من حاضرم سختیها را تحمل كنم اما تو با امتم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محبین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 كنی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مكاتیب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كهف آیۀ شریفۀ </w:t>
      </w:r>
      <w:r>
        <w:rPr>
          <w:rFonts w:eastAsia="IRNazanin" w:cs="IRNazanin"/>
          <w:b w:val="false"/>
          <w:bCs w:val="false"/>
          <w:i w:val="false"/>
          <w:iCs w:val="false"/>
          <w:color w:val="333333"/>
          <w:sz w:val="20"/>
          <w:szCs w:val="20"/>
        </w:rPr>
        <w:t>28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8/68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فی أحوال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زندگی </w:t>
      </w:r>
      <w:r>
        <w:rPr>
          <w:rFonts w:eastAsia="IRNazanin" w:cs="IRNazanin"/>
          <w:b w:val="false"/>
          <w:bCs w:val="false"/>
          <w:i w:val="false"/>
          <w:iCs w:val="false"/>
          <w:color w:val="333333"/>
          <w:sz w:val="20"/>
          <w:szCs w:val="20"/>
        </w:rPr>
        <w:t>155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فروغ ابدیت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كبری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63/201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حدید آیۀ شریفۀ </w:t>
      </w:r>
      <w:r>
        <w:rPr>
          <w:rFonts w:eastAsia="IRNazanin" w:cs="IRNazanin"/>
          <w:b w:val="false"/>
          <w:bCs w:val="false"/>
          <w:i w:val="false"/>
          <w:iCs w:val="false"/>
          <w:color w:val="333333"/>
          <w:sz w:val="20"/>
          <w:szCs w:val="20"/>
        </w:rPr>
        <w:t>25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72/341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نسیم هدایت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18/262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فی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5/109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زندگی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الحیاه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8/32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مكاتیب الأئمة علیهم السلام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16/909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زندگی </w:t>
      </w:r>
      <w:r>
        <w:rPr>
          <w:rFonts w:eastAsia="IRNazanin" w:cs="IRNazanin"/>
          <w:b w:val="false"/>
          <w:bCs w:val="false"/>
          <w:i w:val="false"/>
          <w:iCs w:val="false"/>
          <w:color w:val="333333"/>
          <w:sz w:val="20"/>
          <w:szCs w:val="20"/>
        </w:rPr>
        <w:t>159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نمونه‌ای از آن رنجها و اذیتهای كفار، قضیۀ دردناك در محاصره قرار دادن پیامبر گرامی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دره‌ای به نام شعب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ح </w:t>
      </w:r>
      <w:r>
        <w:rPr>
          <w:rFonts w:eastAsia="IRNazanin" w:cs="IRNazanin"/>
          <w:b w:val="false"/>
          <w:bCs w:val="false"/>
          <w:i w:val="false"/>
          <w:iCs w:val="false"/>
          <w:color w:val="333333"/>
          <w:sz w:val="20"/>
          <w:szCs w:val="20"/>
        </w:rPr>
        <w:t>1/256/266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9/143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مائده آیۀ شریفۀ </w:t>
      </w:r>
      <w:r>
        <w:rPr>
          <w:rFonts w:eastAsia="IRNazanin" w:cs="IRNazanin"/>
          <w:b w:val="false"/>
          <w:bCs w:val="false"/>
          <w:i w:val="false"/>
          <w:iCs w:val="false"/>
          <w:color w:val="333333"/>
          <w:sz w:val="20"/>
          <w:szCs w:val="20"/>
        </w:rPr>
        <w:t>67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نشانه‌های ظهور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خادمی 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اهل السّنه خ ج </w:t>
      </w:r>
      <w:r>
        <w:rPr>
          <w:rFonts w:eastAsia="IRNazanin" w:cs="IRNazanin"/>
          <w:b w:val="false"/>
          <w:bCs w:val="false"/>
          <w:i w:val="false"/>
          <w:iCs w:val="false"/>
          <w:color w:val="333333"/>
          <w:sz w:val="20"/>
          <w:szCs w:val="20"/>
        </w:rPr>
        <w:t>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4/182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فی أحوال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مهدى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فی أحوال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نهج البلاغه ابن ابی الحدید سنی معتزلی این عبارت اضافه‌تر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الساق الشدة و منه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یكْشَفُ عَنْ ساقٍ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51/130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نسیم هدایت </w:t>
      </w:r>
      <w:r>
        <w:rPr>
          <w:rFonts w:eastAsia="IRNazanin" w:cs="IRNazanin"/>
          <w:b w:val="false"/>
          <w:bCs w:val="false"/>
          <w:i w:val="false"/>
          <w:iCs w:val="false"/>
          <w:color w:val="333333"/>
          <w:sz w:val="20"/>
          <w:szCs w:val="20"/>
        </w:rPr>
        <w:t>153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69/176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w:t>
      </w:r>
      <w:r>
        <w:rPr>
          <w:rFonts w:eastAsia="IRNazanin" w:cs="IRNazanin"/>
          <w:b w:val="false"/>
          <w:bCs w:val="false"/>
          <w:i w:val="false"/>
          <w:iCs w:val="false"/>
          <w:color w:val="333333"/>
          <w:sz w:val="20"/>
          <w:szCs w:val="20"/>
        </w:rPr>
        <w:t>262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مفتاح الجنان </w:t>
      </w:r>
      <w:r>
        <w:rPr>
          <w:rFonts w:eastAsia="IRNazanin" w:cs="IRNazanin"/>
          <w:b w:val="false"/>
          <w:bCs w:val="false"/>
          <w:i w:val="false"/>
          <w:iCs w:val="false"/>
          <w:color w:val="333333"/>
          <w:sz w:val="20"/>
          <w:szCs w:val="20"/>
        </w:rPr>
        <w:t>261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للشهید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w:t>
      </w:r>
      <w:r>
        <w:rPr>
          <w:rFonts w:eastAsia="IRNazanin" w:cs="IRNazanin"/>
          <w:b w:val="false"/>
          <w:bCs w:val="false"/>
          <w:i w:val="false"/>
          <w:iCs w:val="false"/>
          <w:color w:val="333333"/>
          <w:sz w:val="20"/>
          <w:szCs w:val="20"/>
        </w:rPr>
        <w:t>261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1/143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طبع بیروت </w:t>
      </w:r>
      <w:r>
        <w:rPr>
          <w:rFonts w:eastAsia="IRNazanin" w:cs="IRNazanin"/>
          <w:b w:val="false"/>
          <w:bCs w:val="false"/>
          <w:i w:val="false"/>
          <w:iCs w:val="false"/>
          <w:color w:val="333333"/>
          <w:sz w:val="20"/>
          <w:szCs w:val="20"/>
        </w:rPr>
        <w:t>37/211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4/183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5/386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مقتضب الأثر فی النص على الأئمة الإثنی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الإنصاف فی النص على الأئمة الإثنی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 و المعارف والأحوال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زمر آیۀ شریفۀ </w:t>
      </w:r>
      <w:r>
        <w:rPr>
          <w:rFonts w:eastAsia="IRNazanin" w:cs="IRNazanin"/>
          <w:b w:val="false"/>
          <w:bCs w:val="false"/>
          <w:i w:val="false"/>
          <w:iCs w:val="false"/>
          <w:color w:val="333333"/>
          <w:sz w:val="20"/>
          <w:szCs w:val="20"/>
        </w:rPr>
        <w:t>39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جامعه کبیره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شمس آیۀ شریفۀ </w:t>
      </w:r>
      <w:r>
        <w:rPr>
          <w:rFonts w:eastAsia="IRNazanin" w:cs="IRNazanin"/>
          <w:b w:val="false"/>
          <w:bCs w:val="false"/>
          <w:i w:val="false"/>
          <w:iCs w:val="false"/>
          <w:color w:val="333333"/>
          <w:sz w:val="20"/>
          <w:szCs w:val="20"/>
        </w:rPr>
        <w:t>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w:t>
      </w:r>
      <w:r>
        <w:rPr>
          <w:rFonts w:eastAsia="IRNazanin" w:cs="IRNazanin"/>
          <w:b w:val="false"/>
          <w:bCs w:val="false"/>
          <w:i w:val="false"/>
          <w:iCs w:val="false"/>
          <w:color w:val="333333"/>
          <w:sz w:val="20"/>
          <w:szCs w:val="20"/>
        </w:rPr>
        <w:t>777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آیۀ شریفۀ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مبارکۀ توبه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الأثر فی النص على الأئمة الإثنی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52/379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 نجات </w:t>
      </w:r>
      <w:r>
        <w:rPr>
          <w:rFonts w:eastAsia="IRNazanin" w:cs="IRNazanin"/>
          <w:b w:val="false"/>
          <w:bCs w:val="false"/>
          <w:i w:val="false"/>
          <w:iCs w:val="false"/>
          <w:color w:val="333333"/>
          <w:sz w:val="20"/>
          <w:szCs w:val="20"/>
        </w:rPr>
        <w:t>124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51/82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قصص آیۀ شریفۀ </w:t>
      </w:r>
      <w:r>
        <w:rPr>
          <w:rFonts w:eastAsia="IRNazanin" w:cs="IRNazanin"/>
          <w:b w:val="false"/>
          <w:bCs w:val="false"/>
          <w:i w:val="false"/>
          <w:iCs w:val="false"/>
          <w:color w:val="333333"/>
          <w:sz w:val="20"/>
          <w:szCs w:val="20"/>
        </w:rPr>
        <w:t>68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2/186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التحصین لأسرار ما زاد من كتاب الیقین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القویة لدفع المخاوف الیومیة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4/182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4/183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4/182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 با مطهَّر فرق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به معنای پاک کننده و دومی به معنای پاک شده می‌باشد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2/236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آدرس قبلی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التحصین لأسرار ما زاد من كتاب الیقین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5/183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برگرداندن ابوبکر از ابلاغ ده آیه اول سوره برائت و دادن این مسئولیت به حضرت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الله علیهم اجمعین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ابلاغ فرستاد، مول هنوز چند منزلی نرفته بود که جناب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و گفت خدای متعال می‌فرماید کسی لیاقت این عمل را ندارد جز تو یا کسی که از خودت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حضرت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فرستاد و ابوبکر را برگرداند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مهدی از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چنانکه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كلام نبوی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مسانید شیعه اینطور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یبق من الدنیا الّا یوم لطوّل اللّه ذلك الیوم حتّى یلی رجل من عترتی اسمه اسمی یملأ الأرض عدلًا و قسطاً كما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Pr>
        <w:t>2/351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كلام نبوی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گنجی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الإنصاف فی النص على الأئمة الإثنی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كلام نبوی </w:t>
      </w:r>
      <w:r>
        <w:rPr>
          <w:rFonts w:eastAsia="IRNazanin" w:cs="IRNazanin"/>
          <w:b w:val="false"/>
          <w:bCs w:val="false"/>
          <w:i w:val="false"/>
          <w:iCs w:val="false"/>
          <w:color w:val="333333"/>
          <w:sz w:val="20"/>
          <w:szCs w:val="20"/>
        </w:rPr>
        <w:t>45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فی أحوال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كلام نبوی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اِكمال الدین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52/312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المضیئة فی ذكر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التشریف بالمنن فی التعریف بالفتن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او خواهد آمد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 و المعارف والأحوال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4/182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30/1006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فی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فی أحوال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52/354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خورشیدمغرب </w:t>
      </w:r>
      <w:r>
        <w:rPr>
          <w:rFonts w:eastAsia="IRNazanin" w:cs="IRNazanin"/>
          <w:b w:val="false"/>
          <w:bCs w:val="false"/>
          <w:i w:val="false"/>
          <w:iCs w:val="false"/>
          <w:color w:val="333333"/>
          <w:sz w:val="20"/>
          <w:szCs w:val="20"/>
        </w:rPr>
        <w:t>308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3/707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8/481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اشراف زادگان و امیران و شاهان و شاهزادگان كمربندهای زرین می‌بستند و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بیعت خویش پیمان می‌گیرد كه كارگزاران حكومت و یارانش از این شیوه‌های طاغوتی، غیر اسلامی و اشرافیگری بپرهیزند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في التعريف بالفتن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فی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خورشید مغرب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المهدی الموعود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41/123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مكاتیب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الكبرى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نشانه‌های ظهور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المهد الی الظهور </w:t>
      </w:r>
      <w:r>
        <w:rPr>
          <w:rFonts w:eastAsia="IRNazanin" w:cs="IRNazanin"/>
          <w:b w:val="false"/>
          <w:bCs w:val="false"/>
          <w:i w:val="false"/>
          <w:iCs w:val="false"/>
          <w:color w:val="333333"/>
          <w:sz w:val="20"/>
          <w:szCs w:val="20"/>
        </w:rPr>
        <w:t>516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زندگی </w:t>
      </w:r>
      <w:r>
        <w:rPr>
          <w:rFonts w:eastAsia="IRNazanin" w:cs="IRNazanin"/>
          <w:b w:val="false"/>
          <w:bCs w:val="false"/>
          <w:i w:val="false"/>
          <w:iCs w:val="false"/>
          <w:color w:val="333333"/>
          <w:sz w:val="20"/>
          <w:szCs w:val="20"/>
        </w:rPr>
        <w:t>357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فی أحوال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الاحكام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15/77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الأخبار فیما یتعلق بأصول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Pr>
        <w:t>122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18/992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الأخیار فی فهم تهذیب الأخبار </w:t>
      </w:r>
      <w:r>
        <w:rPr>
          <w:rFonts w:eastAsia="IRNazanin" w:cs="IRNazanin"/>
          <w:b w:val="false"/>
          <w:bCs w:val="false"/>
          <w:i w:val="false"/>
          <w:iCs w:val="false"/>
          <w:color w:val="333333"/>
          <w:sz w:val="20"/>
          <w:szCs w:val="20"/>
        </w:rPr>
        <w:t>6/428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زمینهائی که در جهاد با مشرکین و کفار به عنوان غنیمت بدست می‌آیند را زمینهای خراجیه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زمینها، مِلک جمیع مسلمین إلی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بطناً بعد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منافع حاصله از آن باید در امورِ مسلمین صرف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شرعی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 یا نماینده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زمینها را در اختیار زارعین قرار داده و به مقدار صلاحدید خود از آنها 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مالیات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نوع زمینها چند شرط معتبر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بوسیلۀ لشکر کشی و قهر و غلبه بدست آمده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و لشکرکشی به إذن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در حال فتح کردن، مُحیاة و آباد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بیابان و بایر نباشد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عصر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حكیمی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قیس الهلالی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زندگی </w:t>
      </w:r>
      <w:r>
        <w:rPr>
          <w:rFonts w:eastAsia="IRNazanin" w:cs="IRNazanin"/>
          <w:b w:val="false"/>
          <w:bCs w:val="false"/>
          <w:i w:val="false"/>
          <w:iCs w:val="false"/>
          <w:color w:val="333333"/>
          <w:sz w:val="20"/>
          <w:szCs w:val="20"/>
        </w:rPr>
        <w:t>165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احمد آرام </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زندگی </w:t>
      </w:r>
      <w:r>
        <w:rPr>
          <w:rFonts w:eastAsia="IRNazanin" w:cs="IRNazanin"/>
          <w:b w:val="false"/>
          <w:bCs w:val="false"/>
          <w:i w:val="false"/>
          <w:iCs w:val="false"/>
          <w:color w:val="333333"/>
          <w:sz w:val="20"/>
          <w:szCs w:val="20"/>
        </w:rPr>
        <w:t>155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مهدى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Pr>
        <w:t>144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فی أحوال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بهجة النظر فی إثبات الوصایة و الإمامة للأئمة الإثنی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خورشید مغرب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خورشید مغرب </w:t>
      </w:r>
      <w:r>
        <w:rPr>
          <w:rFonts w:eastAsia="IRNazanin" w:cs="IRNazanin"/>
          <w:b w:val="false"/>
          <w:bCs w:val="false"/>
          <w:i w:val="false"/>
          <w:iCs w:val="false"/>
          <w:color w:val="333333"/>
          <w:sz w:val="20"/>
          <w:szCs w:val="20"/>
        </w:rPr>
        <w:t>308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نسیم هدایت </w:t>
      </w:r>
      <w:r>
        <w:rPr>
          <w:rFonts w:eastAsia="IRNazanin" w:cs="IRNazanin"/>
          <w:b w:val="false"/>
          <w:bCs w:val="false"/>
          <w:i w:val="false"/>
          <w:iCs w:val="false"/>
          <w:color w:val="333333"/>
          <w:sz w:val="20"/>
          <w:szCs w:val="20"/>
        </w:rPr>
        <w:t>299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النعمه، مكتبه الصدوق، طهران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13/66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w:t>
      </w:r>
      <w:r>
        <w:rPr>
          <w:rFonts w:eastAsia="IRNazanin" w:cs="IRNazanin"/>
          <w:b w:val="false"/>
          <w:bCs w:val="false"/>
          <w:i w:val="false"/>
          <w:iCs w:val="false"/>
          <w:color w:val="333333"/>
          <w:sz w:val="20"/>
          <w:szCs w:val="20"/>
        </w:rPr>
        <w:t>1/289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المهدی موعود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قیس الهلالی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عصر زندگی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8/360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فارسی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52/359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المضیئة فی ذكر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فی أحوال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زندگی </w:t>
      </w:r>
      <w:r>
        <w:rPr>
          <w:rFonts w:eastAsia="IRNazanin" w:cs="IRNazanin"/>
          <w:b w:val="false"/>
          <w:bCs w:val="false"/>
          <w:i w:val="false"/>
          <w:iCs w:val="false"/>
          <w:color w:val="333333"/>
          <w:sz w:val="20"/>
          <w:szCs w:val="20"/>
        </w:rPr>
        <w:t>348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زندگی </w:t>
      </w:r>
      <w:r>
        <w:rPr>
          <w:rFonts w:eastAsia="IRNazanin" w:cs="IRNazanin"/>
          <w:b w:val="false"/>
          <w:bCs w:val="false"/>
          <w:i w:val="false"/>
          <w:iCs w:val="false"/>
          <w:color w:val="333333"/>
          <w:sz w:val="20"/>
          <w:szCs w:val="20"/>
        </w:rPr>
        <w:t>62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فی أحوال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بهجة النظر فی إثبات الوصایة و الإمامة للأئمة الإثنی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المضیئة فی ذكر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فی أحوال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خورشید مغرب </w:t>
      </w:r>
      <w:r>
        <w:rPr>
          <w:rFonts w:eastAsia="IRNazanin" w:cs="IRNazanin"/>
          <w:b w:val="false"/>
          <w:bCs w:val="false"/>
          <w:i w:val="false"/>
          <w:iCs w:val="false"/>
          <w:color w:val="333333"/>
          <w:sz w:val="20"/>
          <w:szCs w:val="20"/>
        </w:rPr>
        <w:t>36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زندگی </w:t>
      </w:r>
      <w:r>
        <w:rPr>
          <w:rFonts w:eastAsia="IRNazanin" w:cs="IRNazanin"/>
          <w:b w:val="false"/>
          <w:bCs w:val="false"/>
          <w:i w:val="false"/>
          <w:iCs w:val="false"/>
          <w:color w:val="333333"/>
          <w:sz w:val="20"/>
          <w:szCs w:val="20"/>
        </w:rPr>
        <w:t>49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سرورأهل الإیمان فی علامات ظهورصاحب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فی أحوال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خورشیدمغرب </w:t>
      </w:r>
      <w:r>
        <w:rPr>
          <w:rFonts w:eastAsia="IRNazanin" w:cs="IRNazanin"/>
          <w:b w:val="false"/>
          <w:bCs w:val="false"/>
          <w:i w:val="false"/>
          <w:iCs w:val="false"/>
          <w:color w:val="333333"/>
          <w:sz w:val="20"/>
          <w:szCs w:val="20"/>
        </w:rPr>
        <w:t>33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خواهد آمد </w:t>
      </w:r>
      <w:r>
        <w:rPr>
          <w:rFonts w:eastAsia="IRNazanin" w:cs="IRNazanin"/>
          <w:b w:val="false"/>
          <w:bCs w:val="false"/>
          <w:i w:val="false"/>
          <w:iCs w:val="false"/>
          <w:color w:val="333333"/>
          <w:sz w:val="20"/>
          <w:szCs w:val="20"/>
        </w:rPr>
        <w:t>41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حالات امام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Pr>
        <w:t>189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5/1064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زندگی </w:t>
      </w:r>
      <w:r>
        <w:rPr>
          <w:rFonts w:eastAsia="IRNazanin" w:cs="IRNazanin"/>
          <w:b w:val="false"/>
          <w:bCs w:val="false"/>
          <w:i w:val="false"/>
          <w:iCs w:val="false"/>
          <w:color w:val="333333"/>
          <w:sz w:val="20"/>
          <w:szCs w:val="20"/>
        </w:rPr>
        <w:t>64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المضیئة فی ذكر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52/316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زندگی </w:t>
      </w:r>
      <w:r>
        <w:rPr>
          <w:rFonts w:eastAsia="IRNazanin" w:cs="IRNazanin"/>
          <w:b w:val="false"/>
          <w:bCs w:val="false"/>
          <w:i w:val="false"/>
          <w:iCs w:val="false"/>
          <w:color w:val="333333"/>
          <w:sz w:val="20"/>
          <w:szCs w:val="20"/>
        </w:rPr>
        <w:t>207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مهدى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للنفوس منضود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هستی در عصر ظهور </w:t>
      </w:r>
      <w:r>
        <w:rPr>
          <w:rFonts w:eastAsia="IRNazanin" w:cs="IRNazanin"/>
          <w:b w:val="false"/>
          <w:bCs w:val="false"/>
          <w:i w:val="false"/>
          <w:iCs w:val="false"/>
          <w:color w:val="333333"/>
          <w:sz w:val="20"/>
          <w:szCs w:val="20"/>
        </w:rPr>
        <w:t>129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القطره </w:t>
      </w:r>
      <w:r>
        <w:rPr>
          <w:rFonts w:eastAsia="IRNazanin" w:cs="IRNazanin"/>
          <w:b w:val="false"/>
          <w:bCs w:val="false"/>
          <w:i w:val="false"/>
          <w:iCs w:val="false"/>
          <w:color w:val="333333"/>
          <w:sz w:val="20"/>
          <w:szCs w:val="20"/>
        </w:rPr>
        <w:t>1/252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99/103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احادیث و آیات قرآن تصریح شده که ایام الله سه روزند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 جمع یوم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روز ظهور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الله ظهور“، یکی رجعت ائمۀ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دشمنانشان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الله علیهم اجمعین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انتقام ”یوم الله رجعت“ و سومی روز قیامت ”یوم الله قیامت“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مبارکۀ بقره آیۀ شریفۀ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سورۀ مبارکۀ جاثیه آیۀ شریفۀ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سورۀ مبارکۀ ابراهیم آیۀ شریفۀ </w:t>
      </w:r>
      <w:r>
        <w:rPr>
          <w:rFonts w:eastAsia="IRNazanin" w:cs="IRNazanin"/>
          <w:b w:val="false"/>
          <w:bCs w:val="false"/>
          <w:i w:val="false"/>
          <w:iCs w:val="false"/>
          <w:color w:val="333333"/>
          <w:sz w:val="20"/>
          <w:szCs w:val="20"/>
        </w:rPr>
        <w:t>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w:t>
      </w:r>
      <w:r>
        <w:rPr>
          <w:rFonts w:eastAsia="IRNazanin" w:cs="IRNazanin"/>
          <w:b w:val="false"/>
          <w:bCs w:val="false"/>
          <w:i w:val="false"/>
          <w:iCs w:val="false"/>
          <w:color w:val="333333"/>
          <w:sz w:val="20"/>
          <w:szCs w:val="20"/>
        </w:rPr>
        <w:t>262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425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مكاتیب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15/141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 آرام </w:t>
      </w:r>
      <w:r>
        <w:rPr>
          <w:rFonts w:eastAsia="IRNazanin" w:cs="IRNazanin"/>
          <w:b w:val="false"/>
          <w:bCs w:val="false"/>
          <w:i w:val="false"/>
          <w:iCs w:val="false"/>
          <w:color w:val="333333"/>
          <w:sz w:val="20"/>
          <w:szCs w:val="20"/>
        </w:rPr>
        <w:t>6/544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الأسبوع بكمال العمل المشروع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الأمین و الدرع الحصین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للكفعمی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99/113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زندگی </w:t>
      </w:r>
      <w:r>
        <w:rPr>
          <w:rFonts w:eastAsia="IRNazanin" w:cs="IRNazanin"/>
          <w:b w:val="false"/>
          <w:bCs w:val="false"/>
          <w:i w:val="false"/>
          <w:iCs w:val="false"/>
          <w:color w:val="333333"/>
          <w:sz w:val="20"/>
          <w:szCs w:val="20"/>
        </w:rPr>
        <w:t>213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51/130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297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انواع فتنه‌های آخرالزمان در كتاب فتنه دینی در غیبت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مفصلاً مورد بررسی قرار گرفته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اصحاب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الدین </w:t>
      </w:r>
      <w:r>
        <w:rPr>
          <w:rFonts w:eastAsia="IRNazanin" w:cs="IRNazanin"/>
          <w:b w:val="false"/>
          <w:bCs w:val="false"/>
          <w:i w:val="false"/>
          <w:iCs w:val="false"/>
          <w:color w:val="333333"/>
          <w:sz w:val="20"/>
          <w:szCs w:val="20"/>
        </w:rPr>
        <w:t>371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432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ترجمه کمره‌ای مقدمه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معاجز الأئمة الإثنی عشر </w:t>
      </w:r>
      <w:r>
        <w:rPr>
          <w:rFonts w:eastAsia="IRNazanin" w:cs="IRNazanin"/>
          <w:b w:val="false"/>
          <w:bCs w:val="false"/>
          <w:i w:val="false"/>
          <w:iCs w:val="false"/>
          <w:color w:val="333333"/>
          <w:sz w:val="20"/>
          <w:szCs w:val="20"/>
        </w:rPr>
        <w:t>7/606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خورشید مغرب </w:t>
      </w:r>
      <w:r>
        <w:rPr>
          <w:rFonts w:eastAsia="IRNazanin" w:cs="IRNazanin"/>
          <w:b w:val="false"/>
          <w:bCs w:val="false"/>
          <w:i w:val="false"/>
          <w:iCs w:val="false"/>
          <w:color w:val="333333"/>
          <w:sz w:val="20"/>
          <w:szCs w:val="20"/>
        </w:rPr>
        <w:t>278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w:t>
      </w:r>
      <w:r>
        <w:rPr>
          <w:rFonts w:eastAsia="IRNazanin" w:cs="IRNazanin"/>
          <w:b w:val="false"/>
          <w:bCs w:val="false"/>
          <w:i w:val="false"/>
          <w:iCs w:val="false"/>
          <w:color w:val="333333"/>
          <w:sz w:val="20"/>
          <w:szCs w:val="20"/>
        </w:rPr>
        <w:t>288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قرآن و عترت در مقدمات تفسیر صافی </w:t>
      </w:r>
      <w:r>
        <w:rPr>
          <w:rFonts w:eastAsia="IRNazanin" w:cs="IRNazanin"/>
          <w:b w:val="false"/>
          <w:bCs w:val="false"/>
          <w:i w:val="false"/>
          <w:iCs w:val="false"/>
          <w:color w:val="333333"/>
          <w:sz w:val="20"/>
          <w:szCs w:val="20"/>
        </w:rPr>
        <w:t>83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ملك آیۀ شریفۀ </w:t>
      </w:r>
      <w:r>
        <w:rPr>
          <w:rFonts w:eastAsia="IRNazanin" w:cs="IRNazanin"/>
          <w:b w:val="false"/>
          <w:bCs w:val="false"/>
          <w:i w:val="false"/>
          <w:iCs w:val="false"/>
          <w:color w:val="333333"/>
          <w:sz w:val="20"/>
          <w:szCs w:val="20"/>
        </w:rPr>
        <w:t>30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5/449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1/421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غافر آیۀ شریفۀ </w:t>
      </w:r>
      <w:r>
        <w:rPr>
          <w:rFonts w:eastAsia="IRNazanin" w:cs="IRNazanin"/>
          <w:b w:val="false"/>
          <w:bCs w:val="false"/>
          <w:i w:val="false"/>
          <w:iCs w:val="false"/>
          <w:color w:val="333333"/>
          <w:sz w:val="20"/>
          <w:szCs w:val="20"/>
        </w:rPr>
        <w:t>60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90/375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نمل آیۀ شریفۀ </w:t>
      </w:r>
      <w:r>
        <w:rPr>
          <w:rFonts w:eastAsia="IRNazanin" w:cs="IRNazanin"/>
          <w:b w:val="false"/>
          <w:bCs w:val="false"/>
          <w:i w:val="false"/>
          <w:iCs w:val="false"/>
          <w:color w:val="333333"/>
          <w:sz w:val="20"/>
          <w:szCs w:val="20"/>
        </w:rPr>
        <w:t>62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این حدیث بسیار طولانی به این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قصص آیات شریفه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بحارالانور </w:t>
      </w:r>
      <w:r>
        <w:rPr>
          <w:rFonts w:eastAsia="IRNazanin" w:cs="IRNazanin"/>
          <w:b w:val="false"/>
          <w:bCs w:val="false"/>
          <w:i w:val="false"/>
          <w:iCs w:val="false"/>
          <w:color w:val="333333"/>
          <w:sz w:val="20"/>
          <w:szCs w:val="20"/>
        </w:rPr>
        <w:t>53/18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اعراف آیۀ شریفۀ </w:t>
      </w:r>
      <w:r>
        <w:rPr>
          <w:rFonts w:eastAsia="IRNazanin" w:cs="IRNazanin"/>
          <w:b w:val="false"/>
          <w:bCs w:val="false"/>
          <w:i w:val="false"/>
          <w:iCs w:val="false"/>
          <w:color w:val="333333"/>
          <w:sz w:val="20"/>
          <w:szCs w:val="20"/>
        </w:rPr>
        <w:t>150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احقاف آیۀ شریفۀ </w:t>
      </w:r>
      <w:r>
        <w:rPr>
          <w:rFonts w:eastAsia="IRNazanin" w:cs="IRNazanin"/>
          <w:b w:val="false"/>
          <w:bCs w:val="false"/>
          <w:i w:val="false"/>
          <w:iCs w:val="false"/>
          <w:color w:val="333333"/>
          <w:sz w:val="20"/>
          <w:szCs w:val="20"/>
        </w:rPr>
        <w:t>35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نحل آیۀ شریفۀ </w:t>
      </w:r>
      <w:r>
        <w:rPr>
          <w:rFonts w:eastAsia="IRNazanin" w:cs="IRNazanin"/>
          <w:b w:val="false"/>
          <w:bCs w:val="false"/>
          <w:i w:val="false"/>
          <w:iCs w:val="false"/>
          <w:color w:val="333333"/>
          <w:sz w:val="20"/>
          <w:szCs w:val="20"/>
        </w:rPr>
        <w:t>127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 آیۀ شریفۀ </w:t>
      </w:r>
      <w:r>
        <w:rPr>
          <w:rFonts w:eastAsia="IRNazanin" w:cs="IRNazanin"/>
          <w:b w:val="false"/>
          <w:bCs w:val="false"/>
          <w:i w:val="false"/>
          <w:iCs w:val="false"/>
          <w:color w:val="333333"/>
          <w:sz w:val="20"/>
          <w:szCs w:val="20"/>
        </w:rPr>
        <w:t>144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شریفۀ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مبارکۀ انبیاء</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آیۀ شریفۀ</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مبارکۀ آل عمران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تكویر آیات شریفۀ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آیه در مورد هر مقتولی که بیگناه کشته شود بوده ولی باطن آیه اختصاص به حضرت محسن بن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آل عمران آیات شریفه</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سجده آیۀ شریفۀ </w:t>
      </w:r>
      <w:r>
        <w:rPr>
          <w:rFonts w:eastAsia="IRNazanin" w:cs="IRNazanin"/>
          <w:b w:val="false"/>
          <w:bCs w:val="false"/>
          <w:i w:val="false"/>
          <w:iCs w:val="false"/>
          <w:color w:val="333333"/>
          <w:sz w:val="20"/>
          <w:szCs w:val="20"/>
        </w:rPr>
        <w:t>21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ابراهیم آیۀ شریفۀ </w:t>
      </w:r>
      <w:r>
        <w:rPr>
          <w:rFonts w:eastAsia="IRNazanin" w:cs="IRNazanin"/>
          <w:b w:val="false"/>
          <w:bCs w:val="false"/>
          <w:i w:val="false"/>
          <w:iCs w:val="false"/>
          <w:color w:val="333333"/>
          <w:sz w:val="20"/>
          <w:szCs w:val="20"/>
        </w:rPr>
        <w:t>48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توبه آیۀ شریفۀ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فتح 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سورۀ مبارکۀ صف</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فتح آیات شریفۀ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انبیاء آیۀ شریفۀ </w:t>
      </w:r>
      <w:r>
        <w:rPr>
          <w:rFonts w:eastAsia="IRNazanin" w:cs="IRNazanin"/>
          <w:b w:val="false"/>
          <w:bCs w:val="false"/>
          <w:i w:val="false"/>
          <w:iCs w:val="false"/>
          <w:color w:val="333333"/>
          <w:sz w:val="20"/>
          <w:szCs w:val="20"/>
        </w:rPr>
        <w:t>28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انفال آیۀ شریفۀ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مبارکۀ بقره آیۀ شریفۀ </w:t>
      </w:r>
      <w:r>
        <w:rPr>
          <w:rFonts w:eastAsia="IRNazanin" w:cs="IRNazanin"/>
          <w:b w:val="false"/>
          <w:bCs w:val="false"/>
          <w:i w:val="false"/>
          <w:iCs w:val="false"/>
          <w:color w:val="333333"/>
          <w:sz w:val="20"/>
          <w:szCs w:val="20"/>
        </w:rPr>
        <w:t>193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هود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آیۀ شریفۀ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ص و آیۀ شریفۀ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مزمل</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11/210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شریفۀ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مبارکۀ سباء آیۀ شریفۀ </w:t>
      </w:r>
      <w:r>
        <w:rPr>
          <w:rFonts w:eastAsia="IRNazanin" w:cs="IRNazanin"/>
          <w:b w:val="false"/>
          <w:bCs w:val="false"/>
          <w:i w:val="false"/>
          <w:iCs w:val="false"/>
          <w:color w:val="333333"/>
          <w:sz w:val="20"/>
          <w:szCs w:val="20"/>
        </w:rPr>
        <w:t>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الیقین فی فضائل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35918</Words>
  <Characters>141024</Characters>
  <CharactersWithSpaces>175909</CharactersWithSpaces>
  <Paragraphs>1372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2026-08-20T06:50:22Z</dcterms:created>
  <dc:creator>ghaemiyeh.com</dc:creator>
  <dc:description/>
  <dc:language>en-US</dc:language>
  <cp:lastModifiedBy/>
  <dcterms:modified xsi:type="dcterms:W3CDTF">2026-08-20T10:20:27Z</dcterms:modified>
  <cp:revision>1</cp:revision>
  <dc:subject/>
  <dc:title>پیام پیامبر صلی الله علیه و آله و سلم عدالت قائم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