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تحکیم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5734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75736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75738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75740_2870459653">
            <w:r>
              <w:rPr>
                <w:webHidden/>
                <w:rStyle w:val="IndexLink"/>
                <w:rtl w:val="true"/>
              </w:rPr>
              <w:t>پیش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675742_2870459653">
            <w:r>
              <w:rPr>
                <w:webHidden/>
                <w:rStyle w:val="IndexLink"/>
                <w:rtl w:val="true"/>
              </w:rPr>
              <w:t>فصل اول</w:t>
            </w:r>
            <w:r>
              <w:rPr>
                <w:rStyle w:val="IndexLink"/>
                <w:rtl w:val="true"/>
              </w:rPr>
              <w:t xml:space="preserve">: </w:t>
            </w:r>
            <w:r>
              <w:rPr>
                <w:rStyle w:val="IndexLink"/>
                <w:rtl w:val="true"/>
              </w:rPr>
              <w:t>اخلاق در خانواده</w:t>
            </w:r>
            <w:r>
              <w:rPr>
                <w:rStyle w:val="IndexLink"/>
                <w:rtl w:val="true"/>
              </w:rPr>
              <w:tab/>
            </w:r>
            <w:r>
              <w:rPr>
                <w:rStyle w:val="IndexLink"/>
              </w:rPr>
              <w:t>24</w:t>
            </w:r>
          </w:hyperlink>
        </w:p>
        <w:p>
          <w:pPr>
            <w:pStyle w:val="Contents3"/>
            <w:tabs>
              <w:tab w:val="clear" w:pos="8459"/>
              <w:tab w:val="right" w:pos="9026" w:leader="dot"/>
            </w:tabs>
            <w:rPr/>
          </w:pPr>
          <w:hyperlink w:anchor="__RefHeading___Toc675744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75746_2870459653">
            <w:r>
              <w:rPr>
                <w:webHidden/>
                <w:rStyle w:val="IndexLink"/>
                <w:rtl w:val="true"/>
              </w:rPr>
              <w:t xml:space="preserve">اهتمام به </w:t>
            </w:r>
            <w:r>
              <w:rPr>
                <w:rStyle w:val="IndexLink"/>
                <w:rtl w:val="true"/>
              </w:rPr>
              <w:t>«</w:t>
            </w:r>
            <w:r>
              <w:rPr>
                <w:rStyle w:val="IndexLink"/>
                <w:rtl w:val="true"/>
              </w:rPr>
              <w:t>نهج البلاغه</w:t>
            </w:r>
            <w:r>
              <w:rPr>
                <w:rStyle w:val="IndexLink"/>
                <w:rtl w:val="true"/>
              </w:rPr>
              <w:t>»</w:t>
              <w:tab/>
            </w:r>
            <w:r>
              <w:rPr>
                <w:rStyle w:val="IndexLink"/>
              </w:rPr>
              <w:t>26</w:t>
            </w:r>
          </w:hyperlink>
        </w:p>
        <w:p>
          <w:pPr>
            <w:pStyle w:val="Contents3"/>
            <w:tabs>
              <w:tab w:val="clear" w:pos="8459"/>
              <w:tab w:val="right" w:pos="9026" w:leader="dot"/>
            </w:tabs>
            <w:rPr/>
          </w:pPr>
          <w:hyperlink w:anchor="__RefHeading___Toc675748_2870459653">
            <w:r>
              <w:rPr>
                <w:webHidden/>
                <w:rStyle w:val="IndexLink"/>
                <w:rtl w:val="true"/>
              </w:rPr>
              <w:t xml:space="preserve">بازار </w:t>
            </w:r>
            <w:r>
              <w:rPr>
                <w:rStyle w:val="IndexLink"/>
                <w:rtl w:val="true"/>
              </w:rPr>
              <w:t>«</w:t>
            </w:r>
            <w:r>
              <w:rPr>
                <w:rStyle w:val="IndexLink"/>
                <w:rtl w:val="true"/>
              </w:rPr>
              <w:t>نهج البلاغه</w:t>
            </w:r>
            <w:r>
              <w:rPr>
                <w:rStyle w:val="IndexLink"/>
                <w:rtl w:val="true"/>
              </w:rPr>
              <w:t>»</w:t>
              <w:tab/>
            </w:r>
            <w:r>
              <w:rPr>
                <w:rStyle w:val="IndexLink"/>
              </w:rPr>
              <w:t>27</w:t>
            </w:r>
          </w:hyperlink>
        </w:p>
        <w:p>
          <w:pPr>
            <w:pStyle w:val="Contents3"/>
            <w:tabs>
              <w:tab w:val="clear" w:pos="8459"/>
              <w:tab w:val="right" w:pos="9026" w:leader="dot"/>
            </w:tabs>
            <w:rPr/>
          </w:pPr>
          <w:hyperlink w:anchor="__RefHeading___Toc675750_2870459653">
            <w:r>
              <w:rPr>
                <w:webHidden/>
                <w:rStyle w:val="IndexLink"/>
                <w:rtl w:val="true"/>
              </w:rPr>
              <w:t>استفاده از عمر در تحصیل دانش</w:t>
            </w:r>
            <w:r>
              <w:rPr>
                <w:rStyle w:val="IndexLink"/>
                <w:rtl w:val="true"/>
              </w:rPr>
              <w:tab/>
            </w:r>
            <w:r>
              <w:rPr>
                <w:rStyle w:val="IndexLink"/>
              </w:rPr>
              <w:t>28</w:t>
            </w:r>
          </w:hyperlink>
        </w:p>
        <w:p>
          <w:pPr>
            <w:pStyle w:val="Contents3"/>
            <w:tabs>
              <w:tab w:val="clear" w:pos="8459"/>
              <w:tab w:val="right" w:pos="9026" w:leader="dot"/>
            </w:tabs>
            <w:rPr/>
          </w:pPr>
          <w:hyperlink w:anchor="__RefHeading___Toc675752_2870459653">
            <w:r>
              <w:rPr>
                <w:webHidden/>
                <w:rStyle w:val="IndexLink"/>
                <w:rtl w:val="true"/>
              </w:rPr>
              <w:t>حکومت علم و دانش</w:t>
            </w:r>
            <w:r>
              <w:rPr>
                <w:rStyle w:val="IndexLink"/>
                <w:rtl w:val="true"/>
              </w:rPr>
              <w:tab/>
            </w:r>
            <w:r>
              <w:rPr>
                <w:rStyle w:val="IndexLink"/>
              </w:rPr>
              <w:t>29</w:t>
            </w:r>
          </w:hyperlink>
        </w:p>
        <w:p>
          <w:pPr>
            <w:pStyle w:val="Contents3"/>
            <w:tabs>
              <w:tab w:val="clear" w:pos="8459"/>
              <w:tab w:val="right" w:pos="9026" w:leader="dot"/>
            </w:tabs>
            <w:rPr/>
          </w:pPr>
          <w:hyperlink w:anchor="__RefHeading___Toc675754_2870459653">
            <w:r>
              <w:rPr>
                <w:webHidden/>
                <w:rStyle w:val="IndexLink"/>
                <w:rtl w:val="true"/>
              </w:rPr>
              <w:t>اخلاق در خانواده</w:t>
            </w:r>
            <w:r>
              <w:rPr>
                <w:rStyle w:val="IndexLink"/>
                <w:rtl w:val="true"/>
              </w:rPr>
              <w:tab/>
            </w:r>
            <w:r>
              <w:rPr>
                <w:rStyle w:val="IndexLink"/>
              </w:rPr>
              <w:t>30</w:t>
            </w:r>
          </w:hyperlink>
        </w:p>
        <w:p>
          <w:pPr>
            <w:pStyle w:val="Contents3"/>
            <w:tabs>
              <w:tab w:val="clear" w:pos="8459"/>
              <w:tab w:val="right" w:pos="9026" w:leader="dot"/>
            </w:tabs>
            <w:rPr/>
          </w:pPr>
          <w:hyperlink w:anchor="__RefHeading___Toc675756_2870459653">
            <w:r>
              <w:rPr>
                <w:webHidden/>
                <w:rStyle w:val="IndexLink"/>
                <w:rtl w:val="true"/>
              </w:rPr>
              <w:t>تجسم تند خویی</w:t>
            </w:r>
            <w:r>
              <w:rPr>
                <w:rStyle w:val="IndexLink"/>
                <w:rtl w:val="true"/>
              </w:rPr>
              <w:tab/>
            </w:r>
            <w:r>
              <w:rPr>
                <w:rStyle w:val="IndexLink"/>
              </w:rPr>
              <w:t>31</w:t>
            </w:r>
          </w:hyperlink>
        </w:p>
        <w:p>
          <w:pPr>
            <w:pStyle w:val="Contents3"/>
            <w:tabs>
              <w:tab w:val="clear" w:pos="8459"/>
              <w:tab w:val="right" w:pos="9026" w:leader="dot"/>
            </w:tabs>
            <w:rPr/>
          </w:pPr>
          <w:hyperlink w:anchor="__RefHeading___Toc675758_2870459653">
            <w:r>
              <w:rPr>
                <w:webHidden/>
                <w:rStyle w:val="IndexLink"/>
                <w:rtl w:val="true"/>
              </w:rPr>
              <w:t>ترسیم ساختار وجودی زن</w:t>
            </w:r>
            <w:r>
              <w:rPr>
                <w:rStyle w:val="IndexLink"/>
                <w:rtl w:val="true"/>
              </w:rPr>
              <w:tab/>
            </w:r>
            <w:r>
              <w:rPr>
                <w:rStyle w:val="IndexLink"/>
              </w:rPr>
              <w:t>31</w:t>
            </w:r>
          </w:hyperlink>
        </w:p>
        <w:p>
          <w:pPr>
            <w:pStyle w:val="Contents3"/>
            <w:tabs>
              <w:tab w:val="clear" w:pos="8459"/>
              <w:tab w:val="right" w:pos="9026" w:leader="dot"/>
            </w:tabs>
            <w:rPr/>
          </w:pPr>
          <w:hyperlink w:anchor="__RefHeading___Toc675760_2870459653">
            <w:r>
              <w:rPr>
                <w:webHidden/>
                <w:rStyle w:val="IndexLink"/>
                <w:rtl w:val="true"/>
              </w:rPr>
              <w:t>آشنایی همسران با روحیات یک دیگر</w:t>
            </w:r>
            <w:r>
              <w:rPr>
                <w:rStyle w:val="IndexLink"/>
                <w:rtl w:val="true"/>
              </w:rPr>
              <w:tab/>
            </w:r>
            <w:r>
              <w:rPr>
                <w:rStyle w:val="IndexLink"/>
              </w:rPr>
              <w:t>34</w:t>
            </w:r>
          </w:hyperlink>
        </w:p>
        <w:p>
          <w:pPr>
            <w:pStyle w:val="Contents3"/>
            <w:tabs>
              <w:tab w:val="clear" w:pos="8459"/>
              <w:tab w:val="right" w:pos="9026" w:leader="dot"/>
            </w:tabs>
            <w:rPr/>
          </w:pPr>
          <w:hyperlink w:anchor="__RefHeading___Toc675762_2870459653">
            <w:r>
              <w:rPr>
                <w:webHidden/>
                <w:rStyle w:val="IndexLink"/>
                <w:rtl w:val="true"/>
              </w:rPr>
              <w:t>کیمیای گذشت</w:t>
            </w:r>
            <w:r>
              <w:rPr>
                <w:rStyle w:val="IndexLink"/>
                <w:rtl w:val="true"/>
              </w:rPr>
              <w:tab/>
            </w:r>
            <w:r>
              <w:rPr>
                <w:rStyle w:val="IndexLink"/>
              </w:rPr>
              <w:t>35</w:t>
            </w:r>
          </w:hyperlink>
        </w:p>
        <w:p>
          <w:pPr>
            <w:pStyle w:val="Contents3"/>
            <w:tabs>
              <w:tab w:val="clear" w:pos="8459"/>
              <w:tab w:val="right" w:pos="9026" w:leader="dot"/>
            </w:tabs>
            <w:rPr/>
          </w:pPr>
          <w:hyperlink w:anchor="__RefHeading___Toc675764_2870459653">
            <w:r>
              <w:rPr>
                <w:webHidden/>
                <w:rStyle w:val="IndexLink"/>
                <w:rtl w:val="true"/>
              </w:rPr>
              <w:t>زندگی عاشقانه</w:t>
            </w:r>
            <w:r>
              <w:rPr>
                <w:rStyle w:val="IndexLink"/>
                <w:rtl w:val="true"/>
              </w:rPr>
              <w:tab/>
            </w:r>
            <w:r>
              <w:rPr>
                <w:rStyle w:val="IndexLink"/>
              </w:rPr>
              <w:t>37</w:t>
            </w:r>
          </w:hyperlink>
        </w:p>
        <w:p>
          <w:pPr>
            <w:pStyle w:val="Contents3"/>
            <w:tabs>
              <w:tab w:val="clear" w:pos="8459"/>
              <w:tab w:val="right" w:pos="9026" w:leader="dot"/>
            </w:tabs>
            <w:rPr/>
          </w:pPr>
          <w:hyperlink w:anchor="__RefHeading___Toc675766_2870459653">
            <w:r>
              <w:rPr>
                <w:webHidden/>
                <w:rStyle w:val="IndexLink"/>
                <w:rtl w:val="true"/>
              </w:rPr>
              <w:t>همسری فهمیده</w:t>
            </w:r>
            <w:r>
              <w:rPr>
                <w:rStyle w:val="IndexLink"/>
                <w:rtl w:val="true"/>
              </w:rPr>
              <w:tab/>
            </w:r>
            <w:r>
              <w:rPr>
                <w:rStyle w:val="IndexLink"/>
              </w:rPr>
              <w:t>39</w:t>
            </w:r>
          </w:hyperlink>
        </w:p>
        <w:p>
          <w:pPr>
            <w:pStyle w:val="Contents3"/>
            <w:tabs>
              <w:tab w:val="clear" w:pos="8459"/>
              <w:tab w:val="right" w:pos="9026" w:leader="dot"/>
            </w:tabs>
            <w:rPr/>
          </w:pPr>
          <w:hyperlink w:anchor="__RefHeading___Toc675768_2870459653">
            <w:r>
              <w:rPr>
                <w:webHidden/>
                <w:rStyle w:val="IndexLink"/>
                <w:rtl w:val="true"/>
              </w:rPr>
              <w:t>حشر با فاطمه زهرا سلام الله علیها</w:t>
            </w:r>
            <w:r>
              <w:rPr>
                <w:rStyle w:val="IndexLink"/>
                <w:rtl w:val="true"/>
              </w:rPr>
              <w:tab/>
            </w:r>
            <w:r>
              <w:rPr>
                <w:rStyle w:val="IndexLink"/>
              </w:rPr>
              <w:t>40</w:t>
            </w:r>
          </w:hyperlink>
        </w:p>
        <w:p>
          <w:pPr>
            <w:pStyle w:val="Contents3"/>
            <w:tabs>
              <w:tab w:val="clear" w:pos="8459"/>
              <w:tab w:val="right" w:pos="9026" w:leader="dot"/>
            </w:tabs>
            <w:rPr/>
          </w:pPr>
          <w:hyperlink w:anchor="__RefHeading___Toc675770_2870459653">
            <w:r>
              <w:rPr>
                <w:webHidden/>
                <w:rStyle w:val="IndexLink"/>
                <w:rtl w:val="true"/>
              </w:rPr>
              <w:t>تواضع کلید حل مشکلات</w:t>
            </w:r>
            <w:r>
              <w:rPr>
                <w:rStyle w:val="IndexLink"/>
                <w:rtl w:val="true"/>
              </w:rPr>
              <w:tab/>
            </w:r>
            <w:r>
              <w:rPr>
                <w:rStyle w:val="IndexLink"/>
              </w:rPr>
              <w:t>41</w:t>
            </w:r>
          </w:hyperlink>
        </w:p>
        <w:p>
          <w:pPr>
            <w:pStyle w:val="Contents3"/>
            <w:tabs>
              <w:tab w:val="clear" w:pos="8459"/>
              <w:tab w:val="right" w:pos="9026" w:leader="dot"/>
            </w:tabs>
            <w:rPr/>
          </w:pPr>
          <w:hyperlink w:anchor="__RefHeading___Toc675772_2870459653">
            <w:r>
              <w:rPr>
                <w:webHidden/>
                <w:rStyle w:val="IndexLink"/>
                <w:rtl w:val="true"/>
              </w:rPr>
              <w:t>رمز موفقیت وحید بهبهانی</w:t>
            </w:r>
            <w:r>
              <w:rPr>
                <w:rStyle w:val="IndexLink"/>
                <w:rtl w:val="true"/>
              </w:rPr>
              <w:tab/>
            </w:r>
            <w:r>
              <w:rPr>
                <w:rStyle w:val="IndexLink"/>
              </w:rPr>
              <w:t>42</w:t>
            </w:r>
          </w:hyperlink>
        </w:p>
        <w:p>
          <w:pPr>
            <w:pStyle w:val="Contents3"/>
            <w:tabs>
              <w:tab w:val="clear" w:pos="8459"/>
              <w:tab w:val="right" w:pos="9026" w:leader="dot"/>
            </w:tabs>
            <w:rPr/>
          </w:pPr>
          <w:hyperlink w:anchor="__RefHeading___Toc675774_2870459653">
            <w:r>
              <w:rPr>
                <w:webHidden/>
                <w:rStyle w:val="IndexLink"/>
                <w:rtl w:val="true"/>
              </w:rPr>
              <w:t>برخی از شکایت های زنان</w:t>
            </w:r>
            <w:r>
              <w:rPr>
                <w:rStyle w:val="IndexLink"/>
                <w:rtl w:val="true"/>
              </w:rPr>
              <w:tab/>
            </w:r>
            <w:r>
              <w:rPr>
                <w:rStyle w:val="IndexLink"/>
              </w:rPr>
              <w:t>43</w:t>
            </w:r>
          </w:hyperlink>
        </w:p>
        <w:p>
          <w:pPr>
            <w:pStyle w:val="Contents3"/>
            <w:tabs>
              <w:tab w:val="clear" w:pos="8459"/>
              <w:tab w:val="right" w:pos="9026" w:leader="dot"/>
            </w:tabs>
            <w:rPr/>
          </w:pPr>
          <w:hyperlink w:anchor="__RefHeading___Toc675776_2870459653">
            <w:r>
              <w:rPr>
                <w:webHidden/>
                <w:rStyle w:val="IndexLink"/>
                <w:rtl w:val="true"/>
              </w:rPr>
              <w:t>کنترل خشم</w:t>
            </w:r>
            <w:r>
              <w:rPr>
                <w:rStyle w:val="IndexLink"/>
                <w:rtl w:val="true"/>
              </w:rPr>
              <w:tab/>
            </w:r>
            <w:r>
              <w:rPr>
                <w:rStyle w:val="IndexLink"/>
              </w:rPr>
              <w:t>44</w:t>
            </w:r>
          </w:hyperlink>
        </w:p>
        <w:p>
          <w:pPr>
            <w:pStyle w:val="Contents3"/>
            <w:tabs>
              <w:tab w:val="clear" w:pos="8459"/>
              <w:tab w:val="right" w:pos="9026" w:leader="dot"/>
            </w:tabs>
            <w:rPr/>
          </w:pPr>
          <w:hyperlink w:anchor="__RefHeading___Toc675778_2870459653">
            <w:r>
              <w:rPr>
                <w:webHidden/>
                <w:rStyle w:val="IndexLink"/>
                <w:rtl w:val="true"/>
              </w:rPr>
              <w:t>بد زبانی در خانه</w:t>
            </w:r>
            <w:r>
              <w:rPr>
                <w:rStyle w:val="IndexLink"/>
                <w:rtl w:val="true"/>
              </w:rPr>
              <w:tab/>
            </w:r>
            <w:r>
              <w:rPr>
                <w:rStyle w:val="IndexLink"/>
              </w:rPr>
              <w:t>46</w:t>
            </w:r>
          </w:hyperlink>
        </w:p>
        <w:p>
          <w:pPr>
            <w:pStyle w:val="Contents3"/>
            <w:tabs>
              <w:tab w:val="clear" w:pos="8459"/>
              <w:tab w:val="right" w:pos="9026" w:leader="dot"/>
            </w:tabs>
            <w:rPr/>
          </w:pPr>
          <w:hyperlink w:anchor="__RefHeading___Toc675780_2870459653">
            <w:r>
              <w:rPr>
                <w:webHidden/>
                <w:rStyle w:val="IndexLink"/>
                <w:rtl w:val="true"/>
              </w:rPr>
              <w:t>بهترین یاور در اطاعت خدا</w:t>
            </w:r>
            <w:r>
              <w:rPr>
                <w:rStyle w:val="IndexLink"/>
                <w:rtl w:val="true"/>
              </w:rPr>
              <w:tab/>
            </w:r>
            <w:r>
              <w:rPr>
                <w:rStyle w:val="IndexLink"/>
              </w:rPr>
              <w:t>47</w:t>
            </w:r>
          </w:hyperlink>
        </w:p>
        <w:p>
          <w:pPr>
            <w:pStyle w:val="Contents3"/>
            <w:tabs>
              <w:tab w:val="clear" w:pos="8459"/>
              <w:tab w:val="right" w:pos="9026" w:leader="dot"/>
            </w:tabs>
            <w:rPr/>
          </w:pPr>
          <w:hyperlink w:anchor="__RefHeading___Toc675782_2870459653">
            <w:r>
              <w:rPr>
                <w:webHidden/>
                <w:rStyle w:val="IndexLink"/>
                <w:rtl w:val="true"/>
              </w:rPr>
              <w:t>مسأله اشتغال بانوان</w:t>
            </w:r>
            <w:r>
              <w:rPr>
                <w:rStyle w:val="IndexLink"/>
                <w:rtl w:val="true"/>
              </w:rPr>
              <w:tab/>
            </w:r>
            <w:r>
              <w:rPr>
                <w:rStyle w:val="IndexLink"/>
              </w:rPr>
              <w:t>49</w:t>
            </w:r>
          </w:hyperlink>
        </w:p>
        <w:p>
          <w:pPr>
            <w:pStyle w:val="Contents3"/>
            <w:tabs>
              <w:tab w:val="clear" w:pos="8459"/>
              <w:tab w:val="right" w:pos="9026" w:leader="dot"/>
            </w:tabs>
            <w:rPr/>
          </w:pPr>
          <w:hyperlink w:anchor="__RefHeading___Toc675784_2870459653">
            <w:r>
              <w:rPr>
                <w:webHidden/>
                <w:rStyle w:val="IndexLink"/>
                <w:rtl w:val="true"/>
              </w:rPr>
              <w:t>ضرورت های شغلی بانوان</w:t>
            </w:r>
            <w:r>
              <w:rPr>
                <w:rStyle w:val="IndexLink"/>
                <w:rtl w:val="true"/>
              </w:rPr>
              <w:tab/>
            </w:r>
            <w:r>
              <w:rPr>
                <w:rStyle w:val="IndexLink"/>
              </w:rPr>
              <w:t>50</w:t>
            </w:r>
          </w:hyperlink>
        </w:p>
        <w:p>
          <w:pPr>
            <w:pStyle w:val="Contents3"/>
            <w:tabs>
              <w:tab w:val="clear" w:pos="8459"/>
              <w:tab w:val="right" w:pos="9026" w:leader="dot"/>
            </w:tabs>
            <w:rPr/>
          </w:pPr>
          <w:hyperlink w:anchor="__RefHeading___Toc675786_2870459653">
            <w:r>
              <w:rPr>
                <w:webHidden/>
                <w:rStyle w:val="IndexLink"/>
                <w:rtl w:val="true"/>
              </w:rPr>
              <w:t>فرهنگ بیگانه</w:t>
            </w:r>
            <w:r>
              <w:rPr>
                <w:rStyle w:val="IndexLink"/>
                <w:rtl w:val="true"/>
              </w:rPr>
              <w:tab/>
            </w:r>
            <w:r>
              <w:rPr>
                <w:rStyle w:val="IndexLink"/>
              </w:rPr>
              <w:t>52</w:t>
            </w:r>
          </w:hyperlink>
        </w:p>
        <w:p>
          <w:pPr>
            <w:pStyle w:val="Contents3"/>
            <w:tabs>
              <w:tab w:val="clear" w:pos="8459"/>
              <w:tab w:val="right" w:pos="9026" w:leader="dot"/>
            </w:tabs>
            <w:rPr/>
          </w:pPr>
          <w:hyperlink w:anchor="__RefHeading___Toc675788_2870459653">
            <w:r>
              <w:rPr>
                <w:webHidden/>
                <w:rStyle w:val="IndexLink"/>
                <w:rtl w:val="true"/>
              </w:rPr>
              <w:t>زنی بهشتی</w:t>
            </w:r>
            <w:r>
              <w:rPr>
                <w:rStyle w:val="IndexLink"/>
                <w:rtl w:val="true"/>
              </w:rPr>
              <w:tab/>
            </w:r>
            <w:r>
              <w:rPr>
                <w:rStyle w:val="IndexLink"/>
              </w:rPr>
              <w:t>53</w:t>
            </w:r>
          </w:hyperlink>
        </w:p>
        <w:p>
          <w:pPr>
            <w:pStyle w:val="Contents3"/>
            <w:tabs>
              <w:tab w:val="clear" w:pos="8459"/>
              <w:tab w:val="right" w:pos="9026" w:leader="dot"/>
            </w:tabs>
            <w:rPr/>
          </w:pPr>
          <w:hyperlink w:anchor="__RefHeading___Toc675790_2870459653">
            <w:r>
              <w:rPr>
                <w:webHidden/>
                <w:rStyle w:val="IndexLink"/>
                <w:rtl w:val="true"/>
              </w:rPr>
              <w:t>سبک زندگی غربی</w:t>
            </w:r>
            <w:r>
              <w:rPr>
                <w:rStyle w:val="IndexLink"/>
                <w:rtl w:val="true"/>
              </w:rPr>
              <w:tab/>
            </w:r>
            <w:r>
              <w:rPr>
                <w:rStyle w:val="IndexLink"/>
              </w:rPr>
              <w:t>54</w:t>
            </w:r>
          </w:hyperlink>
        </w:p>
        <w:p>
          <w:pPr>
            <w:pStyle w:val="Contents2"/>
            <w:tabs>
              <w:tab w:val="clear" w:pos="8743"/>
              <w:tab w:val="right" w:pos="9026" w:leader="dot"/>
            </w:tabs>
            <w:rPr/>
          </w:pPr>
          <w:hyperlink w:anchor="__RefHeading___Toc675792_2870459653">
            <w:r>
              <w:rPr>
                <w:webHidden/>
                <w:rStyle w:val="IndexLink"/>
                <w:rtl w:val="true"/>
              </w:rPr>
              <w:t>فصل دوم</w:t>
            </w:r>
            <w:r>
              <w:rPr>
                <w:rStyle w:val="IndexLink"/>
                <w:rtl w:val="true"/>
              </w:rPr>
              <w:t xml:space="preserve">: </w:t>
            </w:r>
            <w:r>
              <w:rPr>
                <w:rStyle w:val="IndexLink"/>
                <w:rtl w:val="true"/>
              </w:rPr>
              <w:t>راه های تحکیم خانواده</w:t>
            </w:r>
            <w:r>
              <w:rPr>
                <w:rStyle w:val="IndexLink"/>
                <w:rtl w:val="true"/>
              </w:rPr>
              <w:tab/>
            </w:r>
            <w:r>
              <w:rPr>
                <w:rStyle w:val="IndexLink"/>
              </w:rPr>
              <w:t>56</w:t>
            </w:r>
          </w:hyperlink>
        </w:p>
        <w:p>
          <w:pPr>
            <w:pStyle w:val="Contents3"/>
            <w:tabs>
              <w:tab w:val="clear" w:pos="8459"/>
              <w:tab w:val="right" w:pos="9026" w:leader="dot"/>
            </w:tabs>
            <w:rPr/>
          </w:pPr>
          <w:hyperlink w:anchor="__RefHeading___Toc675794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75796_2870459653">
            <w:r>
              <w:rPr>
                <w:webHidden/>
                <w:rStyle w:val="IndexLink"/>
                <w:rtl w:val="true"/>
              </w:rPr>
              <w:t>الف</w:t>
            </w:r>
            <w:r>
              <w:rPr>
                <w:rStyle w:val="IndexLink"/>
                <w:rtl w:val="true"/>
              </w:rPr>
              <w:t>)</w:t>
            </w:r>
            <w:r>
              <w:rPr>
                <w:rStyle w:val="IndexLink"/>
                <w:rtl w:val="true"/>
              </w:rPr>
              <w:t>محبت</w:t>
            </w:r>
            <w:r>
              <w:rPr>
                <w:rStyle w:val="IndexLink"/>
                <w:rtl w:val="true"/>
              </w:rPr>
              <w:tab/>
            </w:r>
            <w:r>
              <w:rPr>
                <w:rStyle w:val="IndexLink"/>
              </w:rPr>
              <w:t>58</w:t>
            </w:r>
          </w:hyperlink>
        </w:p>
        <w:p>
          <w:pPr>
            <w:pStyle w:val="Contents3"/>
            <w:tabs>
              <w:tab w:val="clear" w:pos="8459"/>
              <w:tab w:val="right" w:pos="9026" w:leader="dot"/>
            </w:tabs>
            <w:rPr/>
          </w:pPr>
          <w:hyperlink w:anchor="__RefHeading___Toc675798_2870459653">
            <w:r>
              <w:rPr>
                <w:webHidden/>
                <w:rStyle w:val="IndexLink"/>
                <w:rtl w:val="true"/>
              </w:rPr>
              <w:t>محبوبیت؛ نیاز فطری</w:t>
            </w:r>
            <w:r>
              <w:rPr>
                <w:rStyle w:val="IndexLink"/>
                <w:rtl w:val="true"/>
              </w:rPr>
              <w:tab/>
            </w:r>
            <w:r>
              <w:rPr>
                <w:rStyle w:val="IndexLink"/>
              </w:rPr>
              <w:t>59</w:t>
            </w:r>
          </w:hyperlink>
        </w:p>
        <w:p>
          <w:pPr>
            <w:pStyle w:val="Contents3"/>
            <w:tabs>
              <w:tab w:val="clear" w:pos="8459"/>
              <w:tab w:val="right" w:pos="9026" w:leader="dot"/>
            </w:tabs>
            <w:rPr/>
          </w:pPr>
          <w:hyperlink w:anchor="__RefHeading___Toc675800_2870459653">
            <w:r>
              <w:rPr>
                <w:webHidden/>
                <w:rStyle w:val="IndexLink"/>
                <w:rtl w:val="true"/>
              </w:rPr>
              <w:t>اظهار محبت</w:t>
            </w:r>
            <w:r>
              <w:rPr>
                <w:rStyle w:val="IndexLink"/>
                <w:rtl w:val="true"/>
              </w:rPr>
              <w:tab/>
            </w:r>
            <w:r>
              <w:rPr>
                <w:rStyle w:val="IndexLink"/>
              </w:rPr>
              <w:t>59</w:t>
            </w:r>
          </w:hyperlink>
        </w:p>
        <w:p>
          <w:pPr>
            <w:pStyle w:val="Contents3"/>
            <w:tabs>
              <w:tab w:val="clear" w:pos="8459"/>
              <w:tab w:val="right" w:pos="9026" w:leader="dot"/>
            </w:tabs>
            <w:rPr/>
          </w:pPr>
          <w:hyperlink w:anchor="__RefHeading___Toc675802_2870459653">
            <w:r>
              <w:rPr>
                <w:webHidden/>
                <w:rStyle w:val="IndexLink"/>
                <w:rtl w:val="true"/>
              </w:rPr>
              <w:t>اسباب محبت از نگاه امیر المؤمنین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675804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75806_2870459653">
            <w:r>
              <w:rPr>
                <w:webHidden/>
                <w:rStyle w:val="IndexLink"/>
              </w:rPr>
              <w:t>1</w:t>
            </w:r>
            <w:r>
              <w:rPr>
                <w:rStyle w:val="IndexLink"/>
                <w:rtl w:val="true"/>
              </w:rPr>
              <w:t>.</w:t>
            </w:r>
            <w:r>
              <w:rPr>
                <w:rStyle w:val="IndexLink"/>
                <w:rtl w:val="true"/>
              </w:rPr>
              <w:t>حسن خلق</w:t>
            </w:r>
            <w:r>
              <w:rPr>
                <w:rStyle w:val="IndexLink"/>
                <w:rtl w:val="true"/>
              </w:rPr>
              <w:tab/>
            </w:r>
            <w:r>
              <w:rPr>
                <w:rStyle w:val="IndexLink"/>
              </w:rPr>
              <w:t>62</w:t>
            </w:r>
          </w:hyperlink>
        </w:p>
        <w:p>
          <w:pPr>
            <w:pStyle w:val="Contents4"/>
            <w:tabs>
              <w:tab w:val="clear" w:pos="8176"/>
              <w:tab w:val="right" w:pos="9026" w:leader="dot"/>
            </w:tabs>
            <w:rPr/>
          </w:pPr>
          <w:hyperlink w:anchor="__RefHeading___Toc675808_2870459653">
            <w:r>
              <w:rPr>
                <w:webHidden/>
                <w:rStyle w:val="IndexLink"/>
              </w:rPr>
              <w:t>2</w:t>
            </w:r>
            <w:r>
              <w:rPr>
                <w:rStyle w:val="IndexLink"/>
                <w:rtl w:val="true"/>
              </w:rPr>
              <w:t>.</w:t>
            </w:r>
            <w:r>
              <w:rPr>
                <w:rStyle w:val="IndexLink"/>
                <w:rtl w:val="true"/>
              </w:rPr>
              <w:t>رعایت انصاف</w:t>
            </w:r>
            <w:r>
              <w:rPr>
                <w:rStyle w:val="IndexLink"/>
                <w:rtl w:val="true"/>
              </w:rPr>
              <w:tab/>
            </w:r>
            <w:r>
              <w:rPr>
                <w:rStyle w:val="IndexLink"/>
              </w:rPr>
              <w:t>62</w:t>
            </w:r>
          </w:hyperlink>
        </w:p>
        <w:p>
          <w:pPr>
            <w:pStyle w:val="Contents4"/>
            <w:tabs>
              <w:tab w:val="clear" w:pos="8176"/>
              <w:tab w:val="right" w:pos="9026" w:leader="dot"/>
            </w:tabs>
            <w:rPr/>
          </w:pPr>
          <w:hyperlink w:anchor="__RefHeading___Toc675810_2870459653">
            <w:r>
              <w:rPr>
                <w:webHidden/>
                <w:rStyle w:val="IndexLink"/>
              </w:rPr>
              <w:t>3</w:t>
            </w:r>
            <w:r>
              <w:rPr>
                <w:rStyle w:val="IndexLink"/>
                <w:rtl w:val="true"/>
              </w:rPr>
              <w:t>.</w:t>
            </w:r>
            <w:r>
              <w:rPr>
                <w:rStyle w:val="IndexLink"/>
                <w:rtl w:val="true"/>
              </w:rPr>
              <w:t>تواضع و فروتنی</w:t>
            </w:r>
            <w:r>
              <w:rPr>
                <w:rStyle w:val="IndexLink"/>
                <w:rtl w:val="true"/>
              </w:rPr>
              <w:tab/>
            </w:r>
            <w:r>
              <w:rPr>
                <w:rStyle w:val="IndexLink"/>
              </w:rPr>
              <w:t>63</w:t>
            </w:r>
          </w:hyperlink>
        </w:p>
        <w:p>
          <w:pPr>
            <w:pStyle w:val="Contents4"/>
            <w:tabs>
              <w:tab w:val="clear" w:pos="8176"/>
              <w:tab w:val="right" w:pos="9026" w:leader="dot"/>
            </w:tabs>
            <w:rPr/>
          </w:pPr>
          <w:hyperlink w:anchor="__RefHeading___Toc675812_2870459653">
            <w:r>
              <w:rPr>
                <w:webHidden/>
                <w:rStyle w:val="IndexLink"/>
              </w:rPr>
              <w:t>4</w:t>
            </w:r>
            <w:r>
              <w:rPr>
                <w:rStyle w:val="IndexLink"/>
                <w:rtl w:val="true"/>
              </w:rPr>
              <w:t>.</w:t>
            </w:r>
            <w:r>
              <w:rPr>
                <w:rStyle w:val="IndexLink"/>
                <w:rtl w:val="true"/>
              </w:rPr>
              <w:t>نرمی در کلام</w:t>
            </w:r>
            <w:r>
              <w:rPr>
                <w:rStyle w:val="IndexLink"/>
                <w:rtl w:val="true"/>
              </w:rPr>
              <w:tab/>
            </w:r>
            <w:r>
              <w:rPr>
                <w:rStyle w:val="IndexLink"/>
              </w:rPr>
              <w:t>64</w:t>
            </w:r>
          </w:hyperlink>
        </w:p>
        <w:p>
          <w:pPr>
            <w:pStyle w:val="Contents4"/>
            <w:tabs>
              <w:tab w:val="clear" w:pos="8176"/>
              <w:tab w:val="right" w:pos="9026" w:leader="dot"/>
            </w:tabs>
            <w:rPr/>
          </w:pPr>
          <w:hyperlink w:anchor="__RefHeading___Toc675814_2870459653">
            <w:r>
              <w:rPr>
                <w:webHidden/>
                <w:rStyle w:val="IndexLink"/>
              </w:rPr>
              <w:t>5</w:t>
            </w:r>
            <w:r>
              <w:rPr>
                <w:rStyle w:val="IndexLink"/>
                <w:rtl w:val="true"/>
              </w:rPr>
              <w:t>.</w:t>
            </w:r>
            <w:r>
              <w:rPr>
                <w:rStyle w:val="IndexLink"/>
                <w:rtl w:val="true"/>
              </w:rPr>
              <w:t>احسان و نیکو کاری</w:t>
            </w:r>
            <w:r>
              <w:rPr>
                <w:rStyle w:val="IndexLink"/>
                <w:rtl w:val="true"/>
              </w:rPr>
              <w:tab/>
            </w:r>
            <w:r>
              <w:rPr>
                <w:rStyle w:val="IndexLink"/>
              </w:rPr>
              <w:t>64</w:t>
            </w:r>
          </w:hyperlink>
        </w:p>
        <w:p>
          <w:pPr>
            <w:pStyle w:val="Contents4"/>
            <w:tabs>
              <w:tab w:val="clear" w:pos="8176"/>
              <w:tab w:val="right" w:pos="9026" w:leader="dot"/>
            </w:tabs>
            <w:rPr/>
          </w:pPr>
          <w:hyperlink w:anchor="__RefHeading___Toc675816_2870459653">
            <w:r>
              <w:rPr>
                <w:webHidden/>
                <w:rStyle w:val="IndexLink"/>
              </w:rPr>
              <w:t>6</w:t>
            </w:r>
            <w:r>
              <w:rPr>
                <w:rStyle w:val="IndexLink"/>
                <w:rtl w:val="true"/>
              </w:rPr>
              <w:t>.</w:t>
            </w:r>
            <w:r>
              <w:rPr>
                <w:rStyle w:val="IndexLink"/>
                <w:rtl w:val="true"/>
              </w:rPr>
              <w:t>سخاوت مندی</w:t>
            </w:r>
            <w:r>
              <w:rPr>
                <w:rStyle w:val="IndexLink"/>
                <w:rtl w:val="true"/>
              </w:rPr>
              <w:tab/>
            </w:r>
            <w:r>
              <w:rPr>
                <w:rStyle w:val="IndexLink"/>
              </w:rPr>
              <w:t>65</w:t>
            </w:r>
          </w:hyperlink>
        </w:p>
        <w:p>
          <w:pPr>
            <w:pStyle w:val="Contents4"/>
            <w:tabs>
              <w:tab w:val="clear" w:pos="8176"/>
              <w:tab w:val="right" w:pos="9026" w:leader="dot"/>
            </w:tabs>
            <w:rPr/>
          </w:pPr>
          <w:hyperlink w:anchor="__RefHeading___Toc675818_2870459653">
            <w:r>
              <w:rPr>
                <w:webHidden/>
                <w:rStyle w:val="IndexLink"/>
              </w:rPr>
              <w:t>7</w:t>
            </w:r>
            <w:r>
              <w:rPr>
                <w:rStyle w:val="IndexLink"/>
                <w:rtl w:val="true"/>
              </w:rPr>
              <w:t>.</w:t>
            </w:r>
            <w:r>
              <w:rPr>
                <w:rStyle w:val="IndexLink"/>
                <w:rtl w:val="true"/>
              </w:rPr>
              <w:t>هدیه دادن</w:t>
            </w:r>
            <w:r>
              <w:rPr>
                <w:rStyle w:val="IndexLink"/>
                <w:rtl w:val="true"/>
              </w:rPr>
              <w:tab/>
            </w:r>
            <w:r>
              <w:rPr>
                <w:rStyle w:val="IndexLink"/>
              </w:rPr>
              <w:t>65</w:t>
            </w:r>
          </w:hyperlink>
        </w:p>
        <w:p>
          <w:pPr>
            <w:pStyle w:val="Contents4"/>
            <w:tabs>
              <w:tab w:val="clear" w:pos="8176"/>
              <w:tab w:val="right" w:pos="9026" w:leader="dot"/>
            </w:tabs>
            <w:rPr/>
          </w:pPr>
          <w:hyperlink w:anchor="__RefHeading___Toc675820_2870459653">
            <w:r>
              <w:rPr>
                <w:webHidden/>
                <w:rStyle w:val="IndexLink"/>
              </w:rPr>
              <w:t>8</w:t>
            </w:r>
            <w:r>
              <w:rPr>
                <w:rStyle w:val="IndexLink"/>
                <w:rtl w:val="true"/>
              </w:rPr>
              <w:t>.</w:t>
            </w:r>
            <w:r>
              <w:rPr>
                <w:rStyle w:val="IndexLink"/>
                <w:rtl w:val="true"/>
              </w:rPr>
              <w:t>خیر خواهی</w:t>
            </w:r>
            <w:r>
              <w:rPr>
                <w:rStyle w:val="IndexLink"/>
                <w:rtl w:val="true"/>
              </w:rPr>
              <w:tab/>
            </w:r>
            <w:r>
              <w:rPr>
                <w:rStyle w:val="IndexLink"/>
              </w:rPr>
              <w:t>66</w:t>
            </w:r>
          </w:hyperlink>
        </w:p>
        <w:p>
          <w:pPr>
            <w:pStyle w:val="Contents4"/>
            <w:tabs>
              <w:tab w:val="clear" w:pos="8176"/>
              <w:tab w:val="right" w:pos="9026" w:leader="dot"/>
            </w:tabs>
            <w:rPr/>
          </w:pPr>
          <w:hyperlink w:anchor="__RefHeading___Toc675822_2870459653">
            <w:r>
              <w:rPr>
                <w:webHidden/>
                <w:rStyle w:val="IndexLink"/>
              </w:rPr>
              <w:t>9</w:t>
            </w:r>
            <w:r>
              <w:rPr>
                <w:rStyle w:val="IndexLink"/>
                <w:rtl w:val="true"/>
              </w:rPr>
              <w:t>.</w:t>
            </w:r>
            <w:r>
              <w:rPr>
                <w:rStyle w:val="IndexLink"/>
                <w:rtl w:val="true"/>
              </w:rPr>
              <w:t>مدارا کردن</w:t>
            </w:r>
            <w:r>
              <w:rPr>
                <w:rStyle w:val="IndexLink"/>
                <w:rtl w:val="true"/>
              </w:rPr>
              <w:tab/>
            </w:r>
            <w:r>
              <w:rPr>
                <w:rStyle w:val="IndexLink"/>
              </w:rPr>
              <w:t>66</w:t>
            </w:r>
          </w:hyperlink>
        </w:p>
        <w:p>
          <w:pPr>
            <w:pStyle w:val="Contents4"/>
            <w:tabs>
              <w:tab w:val="clear" w:pos="8176"/>
              <w:tab w:val="right" w:pos="9026" w:leader="dot"/>
            </w:tabs>
            <w:rPr/>
          </w:pPr>
          <w:hyperlink w:anchor="__RefHeading___Toc675824_2870459653">
            <w:r>
              <w:rPr>
                <w:webHidden/>
                <w:rStyle w:val="IndexLink"/>
              </w:rPr>
              <w:t>10</w:t>
            </w:r>
            <w:r>
              <w:rPr>
                <w:rStyle w:val="IndexLink"/>
                <w:rtl w:val="true"/>
              </w:rPr>
              <w:t>.</w:t>
            </w:r>
            <w:r>
              <w:rPr>
                <w:rStyle w:val="IndexLink"/>
                <w:rtl w:val="true"/>
              </w:rPr>
              <w:t>خوش بینی</w:t>
            </w:r>
            <w:r>
              <w:rPr>
                <w:rStyle w:val="IndexLink"/>
                <w:rtl w:val="true"/>
              </w:rPr>
              <w:tab/>
            </w:r>
            <w:r>
              <w:rPr>
                <w:rStyle w:val="IndexLink"/>
              </w:rPr>
              <w:t>67</w:t>
            </w:r>
          </w:hyperlink>
        </w:p>
        <w:p>
          <w:pPr>
            <w:pStyle w:val="Contents3"/>
            <w:tabs>
              <w:tab w:val="clear" w:pos="8459"/>
              <w:tab w:val="right" w:pos="9026" w:leader="dot"/>
            </w:tabs>
            <w:rPr/>
          </w:pPr>
          <w:hyperlink w:anchor="__RefHeading___Toc675826_2870459653">
            <w:r>
              <w:rPr>
                <w:webHidden/>
                <w:rStyle w:val="IndexLink"/>
                <w:rtl w:val="true"/>
              </w:rPr>
              <w:t>آفات محبت</w:t>
            </w:r>
            <w:r>
              <w:rPr>
                <w:rStyle w:val="IndexLink"/>
                <w:rtl w:val="true"/>
              </w:rPr>
              <w:tab/>
            </w:r>
            <w:r>
              <w:rPr>
                <w:rStyle w:val="IndexLink"/>
              </w:rPr>
              <w:t>68</w:t>
            </w:r>
          </w:hyperlink>
        </w:p>
        <w:p>
          <w:pPr>
            <w:pStyle w:val="Contents4"/>
            <w:tabs>
              <w:tab w:val="clear" w:pos="8176"/>
              <w:tab w:val="right" w:pos="9026" w:leader="dot"/>
            </w:tabs>
            <w:rPr/>
          </w:pPr>
          <w:hyperlink w:anchor="__RefHeading___Toc675828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675830_2870459653">
            <w:r>
              <w:rPr>
                <w:webHidden/>
                <w:rStyle w:val="IndexLink"/>
              </w:rPr>
              <w:t>1</w:t>
            </w:r>
            <w:r>
              <w:rPr>
                <w:rStyle w:val="IndexLink"/>
                <w:rtl w:val="true"/>
              </w:rPr>
              <w:t>.</w:t>
            </w:r>
            <w:r>
              <w:rPr>
                <w:rStyle w:val="IndexLink"/>
                <w:rtl w:val="true"/>
              </w:rPr>
              <w:t>جدل و بگو مگو</w:t>
            </w:r>
            <w:r>
              <w:rPr>
                <w:rStyle w:val="IndexLink"/>
                <w:rtl w:val="true"/>
              </w:rPr>
              <w:tab/>
            </w:r>
            <w:r>
              <w:rPr>
                <w:rStyle w:val="IndexLink"/>
              </w:rPr>
              <w:t>68</w:t>
            </w:r>
          </w:hyperlink>
        </w:p>
        <w:p>
          <w:pPr>
            <w:pStyle w:val="Contents4"/>
            <w:tabs>
              <w:tab w:val="clear" w:pos="8176"/>
              <w:tab w:val="right" w:pos="9026" w:leader="dot"/>
            </w:tabs>
            <w:rPr/>
          </w:pPr>
          <w:hyperlink w:anchor="__RefHeading___Toc675832_2870459653">
            <w:r>
              <w:rPr>
                <w:webHidden/>
                <w:rStyle w:val="IndexLink"/>
              </w:rPr>
              <w:t>2</w:t>
            </w:r>
            <w:r>
              <w:rPr>
                <w:rStyle w:val="IndexLink"/>
                <w:rtl w:val="true"/>
              </w:rPr>
              <w:t>.</w:t>
            </w:r>
            <w:r>
              <w:rPr>
                <w:rStyle w:val="IndexLink"/>
                <w:rtl w:val="true"/>
              </w:rPr>
              <w:t>منت گذاردن</w:t>
            </w:r>
            <w:r>
              <w:rPr>
                <w:rStyle w:val="IndexLink"/>
                <w:rtl w:val="true"/>
              </w:rPr>
              <w:tab/>
            </w:r>
            <w:r>
              <w:rPr>
                <w:rStyle w:val="IndexLink"/>
              </w:rPr>
              <w:t>73</w:t>
            </w:r>
          </w:hyperlink>
        </w:p>
        <w:p>
          <w:pPr>
            <w:pStyle w:val="Contents4"/>
            <w:tabs>
              <w:tab w:val="clear" w:pos="8176"/>
              <w:tab w:val="right" w:pos="9026" w:leader="dot"/>
            </w:tabs>
            <w:rPr/>
          </w:pPr>
          <w:hyperlink w:anchor="__RefHeading___Toc675834_2870459653">
            <w:r>
              <w:rPr>
                <w:webHidden/>
                <w:rStyle w:val="IndexLink"/>
                <w:rtl w:val="true"/>
              </w:rPr>
              <w:t>ب</w:t>
            </w:r>
            <w:r>
              <w:rPr>
                <w:rStyle w:val="IndexLink"/>
                <w:rtl w:val="true"/>
              </w:rPr>
              <w:t>)</w:t>
            </w:r>
            <w:r>
              <w:rPr>
                <w:rStyle w:val="IndexLink"/>
                <w:rtl w:val="true"/>
              </w:rPr>
              <w:t>اعتماد متقابل</w:t>
            </w:r>
            <w:r>
              <w:rPr>
                <w:rStyle w:val="IndexLink"/>
                <w:rtl w:val="true"/>
              </w:rPr>
              <w:tab/>
            </w:r>
            <w:r>
              <w:rPr>
                <w:rStyle w:val="IndexLink"/>
              </w:rPr>
              <w:t>74</w:t>
            </w:r>
          </w:hyperlink>
        </w:p>
        <w:p>
          <w:pPr>
            <w:pStyle w:val="Contents3"/>
            <w:tabs>
              <w:tab w:val="clear" w:pos="8459"/>
              <w:tab w:val="right" w:pos="9026" w:leader="dot"/>
            </w:tabs>
            <w:rPr/>
          </w:pPr>
          <w:hyperlink w:anchor="__RefHeading___Toc675836_2870459653">
            <w:r>
              <w:rPr>
                <w:webHidden/>
                <w:rStyle w:val="IndexLink"/>
                <w:rtl w:val="true"/>
              </w:rPr>
              <w:t>صداقت و جلب اعتماد</w:t>
            </w:r>
            <w:r>
              <w:rPr>
                <w:rStyle w:val="IndexLink"/>
                <w:rtl w:val="true"/>
              </w:rPr>
              <w:tab/>
            </w:r>
            <w:r>
              <w:rPr>
                <w:rStyle w:val="IndexLink"/>
              </w:rPr>
              <w:t>74</w:t>
            </w:r>
          </w:hyperlink>
        </w:p>
        <w:p>
          <w:pPr>
            <w:pStyle w:val="Contents3"/>
            <w:tabs>
              <w:tab w:val="clear" w:pos="8459"/>
              <w:tab w:val="right" w:pos="9026" w:leader="dot"/>
            </w:tabs>
            <w:rPr/>
          </w:pPr>
          <w:hyperlink w:anchor="__RefHeading___Toc675838_2870459653">
            <w:r>
              <w:rPr>
                <w:webHidden/>
                <w:rStyle w:val="IndexLink"/>
                <w:rtl w:val="true"/>
              </w:rPr>
              <w:t>نشانه ایمان</w:t>
            </w:r>
            <w:r>
              <w:rPr>
                <w:rStyle w:val="IndexLink"/>
                <w:rtl w:val="true"/>
              </w:rPr>
              <w:tab/>
            </w:r>
            <w:r>
              <w:rPr>
                <w:rStyle w:val="IndexLink"/>
              </w:rPr>
              <w:t>75</w:t>
            </w:r>
          </w:hyperlink>
        </w:p>
        <w:p>
          <w:pPr>
            <w:pStyle w:val="Contents3"/>
            <w:tabs>
              <w:tab w:val="clear" w:pos="8459"/>
              <w:tab w:val="right" w:pos="9026" w:leader="dot"/>
            </w:tabs>
            <w:rPr/>
          </w:pPr>
          <w:hyperlink w:anchor="__RefHeading___Toc675840_2870459653">
            <w:r>
              <w:rPr>
                <w:webHidden/>
                <w:rStyle w:val="IndexLink"/>
                <w:rtl w:val="true"/>
              </w:rPr>
              <w:t>کذب و بی اعتمادی</w:t>
            </w:r>
            <w:r>
              <w:rPr>
                <w:rStyle w:val="IndexLink"/>
                <w:rtl w:val="true"/>
              </w:rPr>
              <w:tab/>
            </w:r>
            <w:r>
              <w:rPr>
                <w:rStyle w:val="IndexLink"/>
              </w:rPr>
              <w:t>77</w:t>
            </w:r>
          </w:hyperlink>
        </w:p>
        <w:p>
          <w:pPr>
            <w:pStyle w:val="Contents3"/>
            <w:tabs>
              <w:tab w:val="clear" w:pos="8459"/>
              <w:tab w:val="right" w:pos="9026" w:leader="dot"/>
            </w:tabs>
            <w:rPr/>
          </w:pPr>
          <w:hyperlink w:anchor="__RefHeading___Toc675842_2870459653">
            <w:r>
              <w:rPr>
                <w:webHidden/>
                <w:rStyle w:val="IndexLink"/>
                <w:rtl w:val="true"/>
              </w:rPr>
              <w:t>صداقت زشت</w:t>
            </w:r>
            <w:r>
              <w:rPr>
                <w:rStyle w:val="IndexLink"/>
                <w:rtl w:val="true"/>
              </w:rPr>
              <w:tab/>
            </w:r>
            <w:r>
              <w:rPr>
                <w:rStyle w:val="IndexLink"/>
              </w:rPr>
              <w:t>79</w:t>
            </w:r>
          </w:hyperlink>
        </w:p>
        <w:p>
          <w:pPr>
            <w:pStyle w:val="Contents4"/>
            <w:tabs>
              <w:tab w:val="clear" w:pos="8176"/>
              <w:tab w:val="right" w:pos="9026" w:leader="dot"/>
            </w:tabs>
            <w:rPr/>
          </w:pPr>
          <w:hyperlink w:anchor="__RefHeading___Toc675844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75846_2870459653">
            <w:r>
              <w:rPr>
                <w:webHidden/>
                <w:rStyle w:val="IndexLink"/>
              </w:rPr>
              <w:t>1</w:t>
            </w:r>
            <w:r>
              <w:rPr>
                <w:rStyle w:val="IndexLink"/>
                <w:rtl w:val="true"/>
              </w:rPr>
              <w:t>.</w:t>
            </w:r>
            <w:r>
              <w:rPr>
                <w:rStyle w:val="IndexLink"/>
                <w:rtl w:val="true"/>
              </w:rPr>
              <w:t>سخن چینی</w:t>
            </w:r>
            <w:r>
              <w:rPr>
                <w:rStyle w:val="IndexLink"/>
                <w:rtl w:val="true"/>
              </w:rPr>
              <w:tab/>
            </w:r>
            <w:r>
              <w:rPr>
                <w:rStyle w:val="IndexLink"/>
              </w:rPr>
              <w:t>79</w:t>
            </w:r>
          </w:hyperlink>
        </w:p>
        <w:p>
          <w:pPr>
            <w:pStyle w:val="Contents4"/>
            <w:tabs>
              <w:tab w:val="clear" w:pos="8176"/>
              <w:tab w:val="right" w:pos="9026" w:leader="dot"/>
            </w:tabs>
            <w:rPr/>
          </w:pPr>
          <w:hyperlink w:anchor="__RefHeading___Toc675848_2870459653">
            <w:r>
              <w:rPr>
                <w:webHidden/>
                <w:rStyle w:val="IndexLink"/>
              </w:rPr>
              <w:t>2</w:t>
            </w:r>
            <w:r>
              <w:rPr>
                <w:rStyle w:val="IndexLink"/>
                <w:rtl w:val="true"/>
              </w:rPr>
              <w:t>.</w:t>
            </w:r>
            <w:r>
              <w:rPr>
                <w:rStyle w:val="IndexLink"/>
                <w:rtl w:val="true"/>
              </w:rPr>
              <w:t>اخبار نا خوشایند</w:t>
            </w:r>
            <w:r>
              <w:rPr>
                <w:rStyle w:val="IndexLink"/>
                <w:rtl w:val="true"/>
              </w:rPr>
              <w:tab/>
            </w:r>
            <w:r>
              <w:rPr>
                <w:rStyle w:val="IndexLink"/>
              </w:rPr>
              <w:t>81</w:t>
            </w:r>
          </w:hyperlink>
        </w:p>
        <w:p>
          <w:pPr>
            <w:pStyle w:val="Contents4"/>
            <w:tabs>
              <w:tab w:val="clear" w:pos="8176"/>
              <w:tab w:val="right" w:pos="9026" w:leader="dot"/>
            </w:tabs>
            <w:rPr/>
          </w:pPr>
          <w:hyperlink w:anchor="__RefHeading___Toc675850_2870459653">
            <w:r>
              <w:rPr>
                <w:webHidden/>
                <w:rStyle w:val="IndexLink"/>
              </w:rPr>
              <w:t>3</w:t>
            </w:r>
            <w:r>
              <w:rPr>
                <w:rStyle w:val="IndexLink"/>
                <w:rtl w:val="true"/>
              </w:rPr>
              <w:t>.</w:t>
            </w:r>
            <w:r>
              <w:rPr>
                <w:rStyle w:val="IndexLink"/>
                <w:rtl w:val="true"/>
              </w:rPr>
              <w:t>تکذیب دیگری</w:t>
            </w:r>
            <w:r>
              <w:rPr>
                <w:rStyle w:val="IndexLink"/>
                <w:rtl w:val="true"/>
              </w:rPr>
              <w:tab/>
            </w:r>
            <w:r>
              <w:rPr>
                <w:rStyle w:val="IndexLink"/>
              </w:rPr>
              <w:t>81</w:t>
            </w:r>
          </w:hyperlink>
        </w:p>
        <w:p>
          <w:pPr>
            <w:pStyle w:val="Contents3"/>
            <w:tabs>
              <w:tab w:val="clear" w:pos="8459"/>
              <w:tab w:val="right" w:pos="9026" w:leader="dot"/>
            </w:tabs>
            <w:rPr/>
          </w:pPr>
          <w:hyperlink w:anchor="__RefHeading___Toc675852_2870459653">
            <w:r>
              <w:rPr>
                <w:webHidden/>
                <w:rStyle w:val="IndexLink"/>
                <w:rtl w:val="true"/>
              </w:rPr>
              <w:t>کتمان برخی از حقایق</w:t>
            </w:r>
            <w:r>
              <w:rPr>
                <w:rStyle w:val="IndexLink"/>
                <w:rtl w:val="true"/>
              </w:rPr>
              <w:tab/>
            </w:r>
            <w:r>
              <w:rPr>
                <w:rStyle w:val="IndexLink"/>
              </w:rPr>
              <w:t>81</w:t>
            </w:r>
          </w:hyperlink>
        </w:p>
        <w:p>
          <w:pPr>
            <w:pStyle w:val="Contents4"/>
            <w:tabs>
              <w:tab w:val="clear" w:pos="8176"/>
              <w:tab w:val="right" w:pos="9026" w:leader="dot"/>
            </w:tabs>
            <w:rPr/>
          </w:pPr>
          <w:hyperlink w:anchor="__RefHeading___Toc675854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75856_2870459653">
            <w:r>
              <w:rPr>
                <w:webHidden/>
                <w:rStyle w:val="IndexLink"/>
                <w:rtl w:val="true"/>
              </w:rPr>
              <w:t>ج</w:t>
            </w:r>
            <w:r>
              <w:rPr>
                <w:rStyle w:val="IndexLink"/>
                <w:rtl w:val="true"/>
              </w:rPr>
              <w:t>)</w:t>
            </w:r>
            <w:r>
              <w:rPr>
                <w:rStyle w:val="IndexLink"/>
                <w:rtl w:val="true"/>
              </w:rPr>
              <w:t>درک متقابل</w:t>
            </w:r>
            <w:r>
              <w:rPr>
                <w:rStyle w:val="IndexLink"/>
                <w:rtl w:val="true"/>
              </w:rPr>
              <w:tab/>
            </w:r>
            <w:r>
              <w:rPr>
                <w:rStyle w:val="IndexLink"/>
              </w:rPr>
              <w:t>82</w:t>
            </w:r>
          </w:hyperlink>
        </w:p>
        <w:p>
          <w:pPr>
            <w:pStyle w:val="Contents3"/>
            <w:tabs>
              <w:tab w:val="clear" w:pos="8459"/>
              <w:tab w:val="right" w:pos="9026" w:leader="dot"/>
            </w:tabs>
            <w:rPr/>
          </w:pPr>
          <w:hyperlink w:anchor="__RefHeading___Toc675858_2870459653">
            <w:r>
              <w:rPr>
                <w:webHidden/>
                <w:rStyle w:val="IndexLink"/>
                <w:rtl w:val="true"/>
              </w:rPr>
              <w:t>درک دوران های دشوار</w:t>
            </w:r>
            <w:r>
              <w:rPr>
                <w:rStyle w:val="IndexLink"/>
                <w:rtl w:val="true"/>
              </w:rPr>
              <w:tab/>
            </w:r>
            <w:r>
              <w:rPr>
                <w:rStyle w:val="IndexLink"/>
              </w:rPr>
              <w:t>83</w:t>
            </w:r>
          </w:hyperlink>
        </w:p>
        <w:p>
          <w:pPr>
            <w:pStyle w:val="Contents3"/>
            <w:tabs>
              <w:tab w:val="clear" w:pos="8459"/>
              <w:tab w:val="right" w:pos="9026" w:leader="dot"/>
            </w:tabs>
            <w:rPr/>
          </w:pPr>
          <w:hyperlink w:anchor="__RefHeading___Toc675860_2870459653">
            <w:r>
              <w:rPr>
                <w:webHidden/>
                <w:rStyle w:val="IndexLink"/>
                <w:rtl w:val="true"/>
              </w:rPr>
              <w:t>نیمی از شهادت</w:t>
            </w:r>
            <w:r>
              <w:rPr>
                <w:rStyle w:val="IndexLink"/>
                <w:rtl w:val="true"/>
              </w:rPr>
              <w:tab/>
            </w:r>
            <w:r>
              <w:rPr>
                <w:rStyle w:val="IndexLink"/>
              </w:rPr>
              <w:t>84</w:t>
            </w:r>
          </w:hyperlink>
        </w:p>
        <w:p>
          <w:pPr>
            <w:pStyle w:val="Contents3"/>
            <w:tabs>
              <w:tab w:val="clear" w:pos="8459"/>
              <w:tab w:val="right" w:pos="9026" w:leader="dot"/>
            </w:tabs>
            <w:rPr/>
          </w:pPr>
          <w:hyperlink w:anchor="__RefHeading___Toc675862_2870459653">
            <w:r>
              <w:rPr>
                <w:webHidden/>
                <w:rStyle w:val="IndexLink"/>
                <w:rtl w:val="true"/>
              </w:rPr>
              <w:t>فشار های زندگی</w:t>
            </w:r>
            <w:r>
              <w:rPr>
                <w:rStyle w:val="IndexLink"/>
                <w:rtl w:val="true"/>
              </w:rPr>
              <w:tab/>
            </w:r>
            <w:r>
              <w:rPr>
                <w:rStyle w:val="IndexLink"/>
              </w:rPr>
              <w:t>85</w:t>
            </w:r>
          </w:hyperlink>
        </w:p>
        <w:p>
          <w:pPr>
            <w:pStyle w:val="Contents4"/>
            <w:tabs>
              <w:tab w:val="clear" w:pos="8176"/>
              <w:tab w:val="right" w:pos="9026" w:leader="dot"/>
            </w:tabs>
            <w:rPr/>
          </w:pPr>
          <w:hyperlink w:anchor="__RefHeading___Toc675864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75866_2870459653">
            <w:r>
              <w:rPr>
                <w:webHidden/>
                <w:rStyle w:val="IndexLink"/>
                <w:rtl w:val="true"/>
              </w:rPr>
              <w:t>د</w:t>
            </w:r>
            <w:r>
              <w:rPr>
                <w:rStyle w:val="IndexLink"/>
                <w:rtl w:val="true"/>
              </w:rPr>
              <w:t>)</w:t>
            </w:r>
            <w:r>
              <w:rPr>
                <w:rStyle w:val="IndexLink"/>
                <w:rtl w:val="true"/>
              </w:rPr>
              <w:t>رعایت خطوط قرمز</w:t>
            </w:r>
            <w:r>
              <w:rPr>
                <w:rStyle w:val="IndexLink"/>
                <w:rtl w:val="true"/>
              </w:rPr>
              <w:tab/>
            </w:r>
            <w:r>
              <w:rPr>
                <w:rStyle w:val="IndexLink"/>
              </w:rPr>
              <w:t>86</w:t>
            </w:r>
          </w:hyperlink>
        </w:p>
        <w:p>
          <w:pPr>
            <w:pStyle w:val="Contents4"/>
            <w:tabs>
              <w:tab w:val="clear" w:pos="8176"/>
              <w:tab w:val="right" w:pos="9026" w:leader="dot"/>
            </w:tabs>
            <w:rPr/>
          </w:pPr>
          <w:hyperlink w:anchor="__RefHeading___Toc675868_2870459653">
            <w:r>
              <w:rPr>
                <w:webHidden/>
                <w:rStyle w:val="IndexLink"/>
                <w:rtl w:val="true"/>
              </w:rPr>
              <w:t>ه</w:t>
            </w:r>
            <w:r>
              <w:rPr>
                <w:rStyle w:val="IndexLink"/>
                <w:rtl w:val="true"/>
              </w:rPr>
              <w:t>)</w:t>
            </w:r>
            <w:r>
              <w:rPr>
                <w:rStyle w:val="IndexLink"/>
                <w:rtl w:val="true"/>
              </w:rPr>
              <w:t>گفت و گو با همسر</w:t>
            </w:r>
            <w:r>
              <w:rPr>
                <w:rStyle w:val="IndexLink"/>
                <w:rtl w:val="true"/>
              </w:rPr>
              <w:tab/>
            </w:r>
            <w:r>
              <w:rPr>
                <w:rStyle w:val="IndexLink"/>
              </w:rPr>
              <w:t>87</w:t>
            </w:r>
          </w:hyperlink>
        </w:p>
        <w:p>
          <w:pPr>
            <w:pStyle w:val="Contents2"/>
            <w:tabs>
              <w:tab w:val="clear" w:pos="8743"/>
              <w:tab w:val="right" w:pos="9026" w:leader="dot"/>
            </w:tabs>
            <w:rPr/>
          </w:pPr>
          <w:hyperlink w:anchor="__RefHeading___Toc675870_2870459653">
            <w:r>
              <w:rPr>
                <w:webHidden/>
                <w:rStyle w:val="IndexLink"/>
                <w:rtl w:val="true"/>
              </w:rPr>
              <w:t>فصل سوم</w:t>
            </w:r>
            <w:r>
              <w:rPr>
                <w:rStyle w:val="IndexLink"/>
                <w:rtl w:val="true"/>
              </w:rPr>
              <w:t xml:space="preserve">: </w:t>
            </w:r>
            <w:r>
              <w:rPr>
                <w:rStyle w:val="IndexLink"/>
                <w:rtl w:val="true"/>
              </w:rPr>
              <w:t>وظایف زن و شوهر</w:t>
            </w:r>
            <w:r>
              <w:rPr>
                <w:rStyle w:val="IndexLink"/>
                <w:rtl w:val="true"/>
              </w:rPr>
              <w:tab/>
            </w:r>
            <w:r>
              <w:rPr>
                <w:rStyle w:val="IndexLink"/>
              </w:rPr>
              <w:t>88</w:t>
            </w:r>
          </w:hyperlink>
        </w:p>
        <w:p>
          <w:pPr>
            <w:pStyle w:val="Contents3"/>
            <w:tabs>
              <w:tab w:val="clear" w:pos="8459"/>
              <w:tab w:val="right" w:pos="9026" w:leader="dot"/>
            </w:tabs>
            <w:rPr/>
          </w:pPr>
          <w:hyperlink w:anchor="__RefHeading___Toc675872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75874_2870459653">
            <w:r>
              <w:rPr>
                <w:webHidden/>
                <w:rStyle w:val="IndexLink"/>
                <w:rtl w:val="true"/>
              </w:rPr>
              <w:t>تفاوت های جنسیتی</w:t>
            </w:r>
            <w:r>
              <w:rPr>
                <w:rStyle w:val="IndexLink"/>
                <w:rtl w:val="true"/>
              </w:rPr>
              <w:tab/>
            </w:r>
            <w:r>
              <w:rPr>
                <w:rStyle w:val="IndexLink"/>
              </w:rPr>
              <w:t>90</w:t>
            </w:r>
          </w:hyperlink>
        </w:p>
        <w:p>
          <w:pPr>
            <w:pStyle w:val="Contents3"/>
            <w:tabs>
              <w:tab w:val="clear" w:pos="8459"/>
              <w:tab w:val="right" w:pos="9026" w:leader="dot"/>
            </w:tabs>
            <w:rPr/>
          </w:pPr>
          <w:hyperlink w:anchor="__RefHeading___Toc675876_2870459653">
            <w:r>
              <w:rPr>
                <w:webHidden/>
                <w:rStyle w:val="IndexLink"/>
                <w:rtl w:val="true"/>
              </w:rPr>
              <w:t>ارشاد های قرآن کریم</w:t>
            </w:r>
            <w:r>
              <w:rPr>
                <w:rStyle w:val="IndexLink"/>
                <w:rtl w:val="true"/>
              </w:rPr>
              <w:tab/>
            </w:r>
            <w:r>
              <w:rPr>
                <w:rStyle w:val="IndexLink"/>
              </w:rPr>
              <w:t>92</w:t>
            </w:r>
          </w:hyperlink>
        </w:p>
        <w:p>
          <w:pPr>
            <w:pStyle w:val="Contents4"/>
            <w:tabs>
              <w:tab w:val="clear" w:pos="8176"/>
              <w:tab w:val="right" w:pos="9026" w:leader="dot"/>
            </w:tabs>
            <w:rPr/>
          </w:pPr>
          <w:hyperlink w:anchor="__RefHeading___Toc675878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75880_2870459653">
            <w:r>
              <w:rPr>
                <w:webHidden/>
                <w:rStyle w:val="IndexLink"/>
              </w:rPr>
              <w:t>1</w:t>
            </w:r>
            <w:r>
              <w:rPr>
                <w:rStyle w:val="IndexLink"/>
                <w:rtl w:val="true"/>
              </w:rPr>
              <w:t>.</w:t>
            </w:r>
            <w:r>
              <w:rPr>
                <w:rStyle w:val="IndexLink"/>
                <w:rtl w:val="true"/>
              </w:rPr>
              <w:t>توصیه ای به مردان</w:t>
            </w:r>
            <w:r>
              <w:rPr>
                <w:rStyle w:val="IndexLink"/>
                <w:rtl w:val="true"/>
              </w:rPr>
              <w:tab/>
            </w:r>
            <w:r>
              <w:rPr>
                <w:rStyle w:val="IndexLink"/>
              </w:rPr>
              <w:t>93</w:t>
            </w:r>
          </w:hyperlink>
        </w:p>
        <w:p>
          <w:pPr>
            <w:pStyle w:val="Contents4"/>
            <w:tabs>
              <w:tab w:val="clear" w:pos="8176"/>
              <w:tab w:val="right" w:pos="9026" w:leader="dot"/>
            </w:tabs>
            <w:rPr/>
          </w:pPr>
          <w:hyperlink w:anchor="__RefHeading___Toc675882_2870459653">
            <w:r>
              <w:rPr>
                <w:webHidden/>
                <w:rStyle w:val="IndexLink"/>
              </w:rPr>
              <w:t>2</w:t>
            </w:r>
            <w:r>
              <w:rPr>
                <w:rStyle w:val="IndexLink"/>
                <w:rtl w:val="true"/>
              </w:rPr>
              <w:t>.</w:t>
            </w:r>
            <w:r>
              <w:rPr>
                <w:rStyle w:val="IndexLink"/>
                <w:rtl w:val="true"/>
              </w:rPr>
              <w:t>توصیه ای به زنان</w:t>
            </w:r>
            <w:r>
              <w:rPr>
                <w:rStyle w:val="IndexLink"/>
                <w:rtl w:val="true"/>
              </w:rPr>
              <w:tab/>
            </w:r>
            <w:r>
              <w:rPr>
                <w:rStyle w:val="IndexLink"/>
              </w:rPr>
              <w:t>95</w:t>
            </w:r>
          </w:hyperlink>
        </w:p>
        <w:p>
          <w:pPr>
            <w:pStyle w:val="Contents4"/>
            <w:tabs>
              <w:tab w:val="clear" w:pos="8176"/>
              <w:tab w:val="right" w:pos="9026" w:leader="dot"/>
            </w:tabs>
            <w:rPr/>
          </w:pPr>
          <w:hyperlink w:anchor="__RefHeading___Toc675884_2870459653">
            <w:r>
              <w:rPr>
                <w:webHidden/>
                <w:rStyle w:val="IndexLink"/>
              </w:rPr>
              <w:t>3</w:t>
            </w:r>
            <w:r>
              <w:rPr>
                <w:rStyle w:val="IndexLink"/>
                <w:rtl w:val="true"/>
              </w:rPr>
              <w:t>.</w:t>
            </w:r>
            <w:r>
              <w:rPr>
                <w:rStyle w:val="IndexLink"/>
                <w:rtl w:val="true"/>
              </w:rPr>
              <w:t>رجوع به بزرگان خانواده برای حل اختلاف</w:t>
            </w:r>
            <w:r>
              <w:rPr>
                <w:rStyle w:val="IndexLink"/>
                <w:rtl w:val="true"/>
              </w:rPr>
              <w:tab/>
            </w:r>
            <w:r>
              <w:rPr>
                <w:rStyle w:val="IndexLink"/>
              </w:rPr>
              <w:t>96</w:t>
            </w:r>
          </w:hyperlink>
        </w:p>
        <w:p>
          <w:pPr>
            <w:pStyle w:val="Contents4"/>
            <w:tabs>
              <w:tab w:val="clear" w:pos="8176"/>
              <w:tab w:val="right" w:pos="9026" w:leader="dot"/>
            </w:tabs>
            <w:rPr/>
          </w:pPr>
          <w:hyperlink w:anchor="__RefHeading___Toc675886_2870459653">
            <w:r>
              <w:rPr>
                <w:webHidden/>
                <w:rStyle w:val="IndexLink"/>
              </w:rPr>
              <w:t>4</w:t>
            </w:r>
            <w:r>
              <w:rPr>
                <w:rStyle w:val="IndexLink"/>
                <w:rtl w:val="true"/>
              </w:rPr>
              <w:t>.</w:t>
            </w:r>
            <w:r>
              <w:rPr>
                <w:rStyle w:val="IndexLink"/>
                <w:rtl w:val="true"/>
              </w:rPr>
              <w:t>زمینه سازی برای آشتی حتی پس از طلاق</w:t>
            </w:r>
            <w:r>
              <w:rPr>
                <w:rStyle w:val="IndexLink"/>
                <w:rtl w:val="true"/>
              </w:rPr>
              <w:tab/>
            </w:r>
            <w:r>
              <w:rPr>
                <w:rStyle w:val="IndexLink"/>
              </w:rPr>
              <w:t>97</w:t>
            </w:r>
          </w:hyperlink>
        </w:p>
        <w:p>
          <w:pPr>
            <w:pStyle w:val="Contents3"/>
            <w:tabs>
              <w:tab w:val="clear" w:pos="8459"/>
              <w:tab w:val="right" w:pos="9026" w:leader="dot"/>
            </w:tabs>
            <w:rPr/>
          </w:pPr>
          <w:hyperlink w:anchor="__RefHeading___Toc675888_2870459653">
            <w:r>
              <w:rPr>
                <w:webHidden/>
                <w:rStyle w:val="IndexLink"/>
                <w:rtl w:val="true"/>
              </w:rPr>
              <w:t>احکام طلاق رجعی</w:t>
            </w:r>
            <w:r>
              <w:rPr>
                <w:rStyle w:val="IndexLink"/>
                <w:rtl w:val="true"/>
              </w:rPr>
              <w:tab/>
            </w:r>
            <w:r>
              <w:rPr>
                <w:rStyle w:val="IndexLink"/>
              </w:rPr>
              <w:t>99</w:t>
            </w:r>
          </w:hyperlink>
        </w:p>
        <w:p>
          <w:pPr>
            <w:pStyle w:val="Contents3"/>
            <w:tabs>
              <w:tab w:val="clear" w:pos="8459"/>
              <w:tab w:val="right" w:pos="9026" w:leader="dot"/>
            </w:tabs>
            <w:rPr/>
          </w:pPr>
          <w:hyperlink w:anchor="__RefHeading___Toc675890_2870459653">
            <w:r>
              <w:rPr>
                <w:webHidden/>
                <w:rStyle w:val="IndexLink"/>
                <w:rtl w:val="true"/>
              </w:rPr>
              <w:t>وظایف زن و شوهر</w:t>
            </w:r>
            <w:r>
              <w:rPr>
                <w:rStyle w:val="IndexLink"/>
                <w:rtl w:val="true"/>
              </w:rPr>
              <w:tab/>
            </w:r>
            <w:r>
              <w:rPr>
                <w:rStyle w:val="IndexLink"/>
              </w:rPr>
              <w:t>102</w:t>
            </w:r>
          </w:hyperlink>
        </w:p>
        <w:p>
          <w:pPr>
            <w:pStyle w:val="Contents4"/>
            <w:tabs>
              <w:tab w:val="clear" w:pos="8176"/>
              <w:tab w:val="right" w:pos="9026" w:leader="dot"/>
            </w:tabs>
            <w:rPr/>
          </w:pPr>
          <w:hyperlink w:anchor="__RefHeading___Toc675892_2870459653">
            <w:r>
              <w:rPr>
                <w:webHidden/>
                <w:rStyle w:val="IndexLink"/>
              </w:rPr>
              <w:t>1</w:t>
            </w:r>
            <w:r>
              <w:rPr>
                <w:rStyle w:val="IndexLink"/>
                <w:rtl w:val="true"/>
              </w:rPr>
              <w:t>.</w:t>
            </w:r>
            <w:r>
              <w:rPr>
                <w:rStyle w:val="IndexLink"/>
                <w:rtl w:val="true"/>
              </w:rPr>
              <w:t>آرامش و مودّت در زندگی</w:t>
            </w:r>
            <w:r>
              <w:rPr>
                <w:rStyle w:val="IndexLink"/>
                <w:rtl w:val="true"/>
              </w:rPr>
              <w:tab/>
            </w:r>
            <w:r>
              <w:rPr>
                <w:rStyle w:val="IndexLink"/>
              </w:rPr>
              <w:t>102</w:t>
            </w:r>
          </w:hyperlink>
        </w:p>
        <w:p>
          <w:pPr>
            <w:pStyle w:val="Contents3"/>
            <w:tabs>
              <w:tab w:val="clear" w:pos="8459"/>
              <w:tab w:val="right" w:pos="9026" w:leader="dot"/>
            </w:tabs>
            <w:rPr/>
          </w:pPr>
          <w:hyperlink w:anchor="__RefHeading___Toc675894_2870459653">
            <w:r>
              <w:rPr>
                <w:webHidden/>
                <w:rStyle w:val="IndexLink"/>
                <w:rtl w:val="true"/>
              </w:rPr>
              <w:t>الگو های مودت بین زن و شوهر</w:t>
            </w:r>
            <w:r>
              <w:rPr>
                <w:rStyle w:val="IndexLink"/>
                <w:rtl w:val="true"/>
              </w:rPr>
              <w:tab/>
            </w:r>
            <w:r>
              <w:rPr>
                <w:rStyle w:val="IndexLink"/>
              </w:rPr>
              <w:t>103</w:t>
            </w:r>
          </w:hyperlink>
        </w:p>
        <w:p>
          <w:pPr>
            <w:pStyle w:val="Contents4"/>
            <w:tabs>
              <w:tab w:val="clear" w:pos="8176"/>
              <w:tab w:val="right" w:pos="9026" w:leader="dot"/>
            </w:tabs>
            <w:rPr/>
          </w:pPr>
          <w:hyperlink w:anchor="__RefHeading___Toc675896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75898_2870459653">
            <w:r>
              <w:rPr>
                <w:webHidden/>
                <w:rStyle w:val="IndexLink"/>
              </w:rPr>
              <w:t>2</w:t>
            </w:r>
            <w:r>
              <w:rPr>
                <w:rStyle w:val="IndexLink"/>
                <w:rtl w:val="true"/>
              </w:rPr>
              <w:t>.</w:t>
            </w:r>
            <w:r>
              <w:rPr>
                <w:rStyle w:val="IndexLink"/>
                <w:rtl w:val="true"/>
              </w:rPr>
              <w:t>گفتار زیبا</w:t>
            </w:r>
            <w:r>
              <w:rPr>
                <w:rStyle w:val="IndexLink"/>
                <w:rtl w:val="true"/>
              </w:rPr>
              <w:tab/>
            </w:r>
            <w:r>
              <w:rPr>
                <w:rStyle w:val="IndexLink"/>
              </w:rPr>
              <w:t>106</w:t>
            </w:r>
          </w:hyperlink>
        </w:p>
        <w:p>
          <w:pPr>
            <w:pStyle w:val="Contents4"/>
            <w:tabs>
              <w:tab w:val="clear" w:pos="8176"/>
              <w:tab w:val="right" w:pos="9026" w:leader="dot"/>
            </w:tabs>
            <w:rPr/>
          </w:pPr>
          <w:hyperlink w:anchor="__RefHeading___Toc675900_2870459653">
            <w:r>
              <w:rPr>
                <w:webHidden/>
                <w:rStyle w:val="IndexLink"/>
              </w:rPr>
              <w:t>3</w:t>
            </w:r>
            <w:r>
              <w:rPr>
                <w:rStyle w:val="IndexLink"/>
                <w:rtl w:val="true"/>
              </w:rPr>
              <w:t>.</w:t>
            </w:r>
            <w:r>
              <w:rPr>
                <w:rStyle w:val="IndexLink"/>
                <w:rtl w:val="true"/>
              </w:rPr>
              <w:t>اظهار محبت</w:t>
            </w:r>
            <w:r>
              <w:rPr>
                <w:rStyle w:val="IndexLink"/>
                <w:rtl w:val="true"/>
              </w:rPr>
              <w:tab/>
            </w:r>
            <w:r>
              <w:rPr>
                <w:rStyle w:val="IndexLink"/>
              </w:rPr>
              <w:t>107</w:t>
            </w:r>
          </w:hyperlink>
        </w:p>
        <w:p>
          <w:pPr>
            <w:pStyle w:val="Contents4"/>
            <w:tabs>
              <w:tab w:val="clear" w:pos="8176"/>
              <w:tab w:val="right" w:pos="9026" w:leader="dot"/>
            </w:tabs>
            <w:rPr/>
          </w:pPr>
          <w:hyperlink w:anchor="__RefHeading___Toc675902_2870459653">
            <w:r>
              <w:rPr>
                <w:webHidden/>
                <w:rStyle w:val="IndexLink"/>
              </w:rPr>
              <w:t>4</w:t>
            </w:r>
            <w:r>
              <w:rPr>
                <w:rStyle w:val="IndexLink"/>
                <w:rtl w:val="true"/>
              </w:rPr>
              <w:t>.</w:t>
            </w:r>
            <w:r>
              <w:rPr>
                <w:rStyle w:val="IndexLink"/>
                <w:rtl w:val="true"/>
              </w:rPr>
              <w:t>صداقت در گفتار و رفتار</w:t>
            </w:r>
            <w:r>
              <w:rPr>
                <w:rStyle w:val="IndexLink"/>
                <w:rtl w:val="true"/>
              </w:rPr>
              <w:tab/>
            </w:r>
            <w:r>
              <w:rPr>
                <w:rStyle w:val="IndexLink"/>
              </w:rPr>
              <w:t>107</w:t>
            </w:r>
          </w:hyperlink>
        </w:p>
        <w:p>
          <w:pPr>
            <w:pStyle w:val="Contents4"/>
            <w:tabs>
              <w:tab w:val="clear" w:pos="8176"/>
              <w:tab w:val="right" w:pos="9026" w:leader="dot"/>
            </w:tabs>
            <w:rPr/>
          </w:pPr>
          <w:hyperlink w:anchor="__RefHeading___Toc675904_2870459653">
            <w:r>
              <w:rPr>
                <w:webHidden/>
                <w:rStyle w:val="IndexLink"/>
              </w:rPr>
              <w:t>5</w:t>
            </w:r>
            <w:r>
              <w:rPr>
                <w:rStyle w:val="IndexLink"/>
                <w:rtl w:val="true"/>
              </w:rPr>
              <w:t>.</w:t>
            </w:r>
            <w:r>
              <w:rPr>
                <w:rStyle w:val="IndexLink"/>
                <w:rtl w:val="true"/>
              </w:rPr>
              <w:t>حفظ اسرار</w:t>
            </w:r>
            <w:r>
              <w:rPr>
                <w:rStyle w:val="IndexLink"/>
                <w:rtl w:val="true"/>
              </w:rPr>
              <w:tab/>
            </w:r>
            <w:r>
              <w:rPr>
                <w:rStyle w:val="IndexLink"/>
              </w:rPr>
              <w:t>108</w:t>
            </w:r>
          </w:hyperlink>
        </w:p>
        <w:p>
          <w:pPr>
            <w:pStyle w:val="Contents4"/>
            <w:tabs>
              <w:tab w:val="clear" w:pos="8176"/>
              <w:tab w:val="right" w:pos="9026" w:leader="dot"/>
            </w:tabs>
            <w:rPr/>
          </w:pPr>
          <w:hyperlink w:anchor="__RefHeading___Toc675906_2870459653">
            <w:r>
              <w:rPr>
                <w:webHidden/>
                <w:rStyle w:val="IndexLink"/>
              </w:rPr>
              <w:t>6</w:t>
            </w:r>
            <w:r>
              <w:rPr>
                <w:rStyle w:val="IndexLink"/>
                <w:rtl w:val="true"/>
              </w:rPr>
              <w:t>.</w:t>
            </w:r>
            <w:r>
              <w:rPr>
                <w:rStyle w:val="IndexLink"/>
                <w:rtl w:val="true"/>
              </w:rPr>
              <w:t>سپاس گزاری قلبی و زبانی</w:t>
            </w:r>
            <w:r>
              <w:rPr>
                <w:rStyle w:val="IndexLink"/>
                <w:rtl w:val="true"/>
              </w:rPr>
              <w:tab/>
            </w:r>
            <w:r>
              <w:rPr>
                <w:rStyle w:val="IndexLink"/>
              </w:rPr>
              <w:t>109</w:t>
            </w:r>
          </w:hyperlink>
        </w:p>
        <w:p>
          <w:pPr>
            <w:pStyle w:val="Contents4"/>
            <w:tabs>
              <w:tab w:val="clear" w:pos="8176"/>
              <w:tab w:val="right" w:pos="9026" w:leader="dot"/>
            </w:tabs>
            <w:rPr/>
          </w:pPr>
          <w:hyperlink w:anchor="__RefHeading___Toc675908_2870459653">
            <w:r>
              <w:rPr>
                <w:webHidden/>
                <w:rStyle w:val="IndexLink"/>
              </w:rPr>
              <w:t>7</w:t>
            </w:r>
            <w:r>
              <w:rPr>
                <w:rStyle w:val="IndexLink"/>
                <w:rtl w:val="true"/>
              </w:rPr>
              <w:t>.</w:t>
            </w:r>
            <w:r>
              <w:rPr>
                <w:rStyle w:val="IndexLink"/>
                <w:rtl w:val="true"/>
              </w:rPr>
              <w:t>گذشت</w:t>
            </w:r>
            <w:r>
              <w:rPr>
                <w:rStyle w:val="IndexLink"/>
                <w:rtl w:val="true"/>
              </w:rPr>
              <w:tab/>
            </w:r>
            <w:r>
              <w:rPr>
                <w:rStyle w:val="IndexLink"/>
              </w:rPr>
              <w:t>112</w:t>
            </w:r>
          </w:hyperlink>
        </w:p>
        <w:p>
          <w:pPr>
            <w:pStyle w:val="Contents3"/>
            <w:tabs>
              <w:tab w:val="clear" w:pos="8459"/>
              <w:tab w:val="right" w:pos="9026" w:leader="dot"/>
            </w:tabs>
            <w:rPr/>
          </w:pPr>
          <w:hyperlink w:anchor="__RefHeading___Toc675910_2870459653">
            <w:r>
              <w:rPr>
                <w:webHidden/>
                <w:rStyle w:val="IndexLink"/>
                <w:rtl w:val="true"/>
              </w:rPr>
              <w:t>وظایف شوهر</w:t>
            </w:r>
            <w:r>
              <w:rPr>
                <w:rStyle w:val="IndexLink"/>
                <w:rtl w:val="true"/>
              </w:rPr>
              <w:tab/>
            </w:r>
            <w:r>
              <w:rPr>
                <w:rStyle w:val="IndexLink"/>
              </w:rPr>
              <w:t>114</w:t>
            </w:r>
          </w:hyperlink>
        </w:p>
        <w:p>
          <w:pPr>
            <w:pStyle w:val="Contents4"/>
            <w:tabs>
              <w:tab w:val="clear" w:pos="8176"/>
              <w:tab w:val="right" w:pos="9026" w:leader="dot"/>
            </w:tabs>
            <w:rPr/>
          </w:pPr>
          <w:hyperlink w:anchor="__RefHeading___Toc675912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75914_2870459653">
            <w:r>
              <w:rPr>
                <w:webHidden/>
                <w:rStyle w:val="IndexLink"/>
              </w:rPr>
              <w:t>1</w:t>
            </w:r>
            <w:r>
              <w:rPr>
                <w:rStyle w:val="IndexLink"/>
                <w:rtl w:val="true"/>
              </w:rPr>
              <w:t>.</w:t>
            </w:r>
            <w:r>
              <w:rPr>
                <w:rStyle w:val="IndexLink"/>
                <w:rtl w:val="true"/>
              </w:rPr>
              <w:t>حسن خلق</w:t>
            </w:r>
            <w:r>
              <w:rPr>
                <w:rStyle w:val="IndexLink"/>
                <w:rtl w:val="true"/>
              </w:rPr>
              <w:tab/>
            </w:r>
            <w:r>
              <w:rPr>
                <w:rStyle w:val="IndexLink"/>
              </w:rPr>
              <w:t>114</w:t>
            </w:r>
          </w:hyperlink>
        </w:p>
        <w:p>
          <w:pPr>
            <w:pStyle w:val="Contents4"/>
            <w:tabs>
              <w:tab w:val="clear" w:pos="8176"/>
              <w:tab w:val="right" w:pos="9026" w:leader="dot"/>
            </w:tabs>
            <w:rPr/>
          </w:pPr>
          <w:hyperlink w:anchor="__RefHeading___Toc675916_2870459653">
            <w:r>
              <w:rPr>
                <w:webHidden/>
                <w:rStyle w:val="IndexLink"/>
              </w:rPr>
              <w:t>2</w:t>
            </w:r>
            <w:r>
              <w:rPr>
                <w:rStyle w:val="IndexLink"/>
                <w:rtl w:val="true"/>
              </w:rPr>
              <w:t>.</w:t>
            </w:r>
            <w:r>
              <w:rPr>
                <w:rStyle w:val="IndexLink"/>
                <w:rtl w:val="true"/>
              </w:rPr>
              <w:t>انس با همسر</w:t>
            </w:r>
            <w:r>
              <w:rPr>
                <w:rStyle w:val="IndexLink"/>
                <w:rtl w:val="true"/>
              </w:rPr>
              <w:tab/>
            </w:r>
            <w:r>
              <w:rPr>
                <w:rStyle w:val="IndexLink"/>
              </w:rPr>
              <w:t>118</w:t>
            </w:r>
          </w:hyperlink>
        </w:p>
        <w:p>
          <w:pPr>
            <w:pStyle w:val="Contents4"/>
            <w:tabs>
              <w:tab w:val="clear" w:pos="8176"/>
              <w:tab w:val="right" w:pos="9026" w:leader="dot"/>
            </w:tabs>
            <w:rPr/>
          </w:pPr>
          <w:hyperlink w:anchor="__RefHeading___Toc675918_2870459653">
            <w:r>
              <w:rPr>
                <w:webHidden/>
                <w:rStyle w:val="IndexLink"/>
              </w:rPr>
              <w:t>2</w:t>
            </w:r>
            <w:r>
              <w:rPr>
                <w:rStyle w:val="IndexLink"/>
                <w:rtl w:val="true"/>
              </w:rPr>
              <w:t>.</w:t>
            </w:r>
            <w:r>
              <w:rPr>
                <w:rStyle w:val="IndexLink"/>
                <w:rtl w:val="true"/>
              </w:rPr>
              <w:t>پرهیز از آزار جسمی همسر</w:t>
            </w:r>
            <w:r>
              <w:rPr>
                <w:rStyle w:val="IndexLink"/>
                <w:rtl w:val="true"/>
              </w:rPr>
              <w:tab/>
            </w:r>
            <w:r>
              <w:rPr>
                <w:rStyle w:val="IndexLink"/>
              </w:rPr>
              <w:t>120</w:t>
            </w:r>
          </w:hyperlink>
        </w:p>
        <w:p>
          <w:pPr>
            <w:pStyle w:val="Contents4"/>
            <w:tabs>
              <w:tab w:val="clear" w:pos="8176"/>
              <w:tab w:val="right" w:pos="9026" w:leader="dot"/>
            </w:tabs>
            <w:rPr/>
          </w:pPr>
          <w:hyperlink w:anchor="__RefHeading___Toc675920_2870459653">
            <w:r>
              <w:rPr>
                <w:webHidden/>
                <w:rStyle w:val="IndexLink"/>
              </w:rPr>
              <w:t>4</w:t>
            </w:r>
            <w:r>
              <w:rPr>
                <w:rStyle w:val="IndexLink"/>
                <w:rtl w:val="true"/>
              </w:rPr>
              <w:t>.</w:t>
            </w:r>
            <w:r>
              <w:rPr>
                <w:rStyle w:val="IndexLink"/>
                <w:rtl w:val="true"/>
              </w:rPr>
              <w:t>یاری کردن همسر در خانه</w:t>
            </w:r>
            <w:r>
              <w:rPr>
                <w:rStyle w:val="IndexLink"/>
                <w:rtl w:val="true"/>
              </w:rPr>
              <w:tab/>
            </w:r>
            <w:r>
              <w:rPr>
                <w:rStyle w:val="IndexLink"/>
              </w:rPr>
              <w:t>123</w:t>
            </w:r>
          </w:hyperlink>
        </w:p>
        <w:p>
          <w:pPr>
            <w:pStyle w:val="Contents4"/>
            <w:tabs>
              <w:tab w:val="clear" w:pos="8176"/>
              <w:tab w:val="right" w:pos="9026" w:leader="dot"/>
            </w:tabs>
            <w:rPr/>
          </w:pPr>
          <w:hyperlink w:anchor="__RefHeading___Toc675922_2870459653">
            <w:r>
              <w:rPr>
                <w:webHidden/>
                <w:rStyle w:val="IndexLink"/>
              </w:rPr>
              <w:t>5</w:t>
            </w:r>
            <w:r>
              <w:rPr>
                <w:rStyle w:val="IndexLink"/>
                <w:rtl w:val="true"/>
              </w:rPr>
              <w:t>.</w:t>
            </w:r>
            <w:r>
              <w:rPr>
                <w:rStyle w:val="IndexLink"/>
                <w:rtl w:val="true"/>
              </w:rPr>
              <w:t>تأمین نیاز مالی همسر</w:t>
            </w:r>
            <w:r>
              <w:rPr>
                <w:rStyle w:val="IndexLink"/>
                <w:rtl w:val="true"/>
              </w:rPr>
              <w:tab/>
            </w:r>
            <w:r>
              <w:rPr>
                <w:rStyle w:val="IndexLink"/>
              </w:rPr>
              <w:t>124</w:t>
            </w:r>
          </w:hyperlink>
        </w:p>
        <w:p>
          <w:pPr>
            <w:pStyle w:val="Contents3"/>
            <w:tabs>
              <w:tab w:val="clear" w:pos="8459"/>
              <w:tab w:val="right" w:pos="9026" w:leader="dot"/>
            </w:tabs>
            <w:rPr/>
          </w:pPr>
          <w:hyperlink w:anchor="__RefHeading___Toc675924_2870459653">
            <w:r>
              <w:rPr>
                <w:webHidden/>
                <w:rStyle w:val="IndexLink"/>
                <w:rtl w:val="true"/>
              </w:rPr>
              <w:t>وظایف زن</w:t>
            </w:r>
            <w:r>
              <w:rPr>
                <w:rStyle w:val="IndexLink"/>
                <w:rtl w:val="true"/>
              </w:rPr>
              <w:tab/>
            </w:r>
            <w:r>
              <w:rPr>
                <w:rStyle w:val="IndexLink"/>
              </w:rPr>
              <w:t>126</w:t>
            </w:r>
          </w:hyperlink>
        </w:p>
        <w:p>
          <w:pPr>
            <w:pStyle w:val="Contents4"/>
            <w:tabs>
              <w:tab w:val="clear" w:pos="8176"/>
              <w:tab w:val="right" w:pos="9026" w:leader="dot"/>
            </w:tabs>
            <w:rPr/>
          </w:pPr>
          <w:hyperlink w:anchor="__RefHeading___Toc675926_2870459653">
            <w:r>
              <w:rPr>
                <w:webHidden/>
                <w:rStyle w:val="IndexLink"/>
              </w:rPr>
              <w:t>1</w:t>
            </w:r>
            <w:r>
              <w:rPr>
                <w:rStyle w:val="IndexLink"/>
                <w:rtl w:val="true"/>
              </w:rPr>
              <w:t>.</w:t>
            </w:r>
            <w:r>
              <w:rPr>
                <w:rStyle w:val="IndexLink"/>
                <w:rtl w:val="true"/>
              </w:rPr>
              <w:t>رضایت و قناعت</w:t>
            </w:r>
            <w:r>
              <w:rPr>
                <w:rStyle w:val="IndexLink"/>
                <w:rtl w:val="true"/>
              </w:rPr>
              <w:tab/>
            </w:r>
            <w:r>
              <w:rPr>
                <w:rStyle w:val="IndexLink"/>
              </w:rPr>
              <w:t>126</w:t>
            </w:r>
          </w:hyperlink>
        </w:p>
        <w:p>
          <w:pPr>
            <w:pStyle w:val="Contents3"/>
            <w:tabs>
              <w:tab w:val="clear" w:pos="8459"/>
              <w:tab w:val="right" w:pos="9026" w:leader="dot"/>
            </w:tabs>
            <w:rPr/>
          </w:pPr>
          <w:hyperlink w:anchor="__RefHeading___Toc675928_2870459653">
            <w:r>
              <w:rPr>
                <w:webHidden/>
                <w:rStyle w:val="IndexLink"/>
                <w:rtl w:val="true"/>
              </w:rPr>
              <w:t>قناعت فاطمه الزهرا سلام الله علیها</w:t>
            </w:r>
            <w:r>
              <w:rPr>
                <w:rStyle w:val="IndexLink"/>
                <w:rtl w:val="true"/>
              </w:rPr>
              <w:tab/>
            </w:r>
            <w:r>
              <w:rPr>
                <w:rStyle w:val="IndexLink"/>
              </w:rPr>
              <w:t>127</w:t>
            </w:r>
          </w:hyperlink>
        </w:p>
        <w:p>
          <w:pPr>
            <w:pStyle w:val="Contents3"/>
            <w:tabs>
              <w:tab w:val="clear" w:pos="8459"/>
              <w:tab w:val="right" w:pos="9026" w:leader="dot"/>
            </w:tabs>
            <w:rPr/>
          </w:pPr>
          <w:hyperlink w:anchor="__RefHeading___Toc675930_2870459653">
            <w:r>
              <w:rPr>
                <w:webHidden/>
                <w:rStyle w:val="IndexLink"/>
                <w:rtl w:val="true"/>
              </w:rPr>
              <w:t>انتظارات بی جا</w:t>
            </w:r>
            <w:r>
              <w:rPr>
                <w:rStyle w:val="IndexLink"/>
                <w:rtl w:val="true"/>
              </w:rPr>
              <w:tab/>
            </w:r>
            <w:r>
              <w:rPr>
                <w:rStyle w:val="IndexLink"/>
              </w:rPr>
              <w:t>128</w:t>
            </w:r>
          </w:hyperlink>
        </w:p>
        <w:p>
          <w:pPr>
            <w:pStyle w:val="Contents3"/>
            <w:tabs>
              <w:tab w:val="clear" w:pos="8459"/>
              <w:tab w:val="right" w:pos="9026" w:leader="dot"/>
            </w:tabs>
            <w:rPr/>
          </w:pPr>
          <w:hyperlink w:anchor="__RefHeading___Toc675932_2870459653">
            <w:r>
              <w:rPr>
                <w:webHidden/>
                <w:rStyle w:val="IndexLink"/>
                <w:rtl w:val="true"/>
              </w:rPr>
              <w:t>اعتدال در زندگی</w:t>
            </w:r>
            <w:r>
              <w:rPr>
                <w:rStyle w:val="IndexLink"/>
                <w:rtl w:val="true"/>
              </w:rPr>
              <w:tab/>
            </w:r>
            <w:r>
              <w:rPr>
                <w:rStyle w:val="IndexLink"/>
              </w:rPr>
              <w:t>129</w:t>
            </w:r>
          </w:hyperlink>
        </w:p>
        <w:p>
          <w:pPr>
            <w:pStyle w:val="Contents3"/>
            <w:tabs>
              <w:tab w:val="clear" w:pos="8459"/>
              <w:tab w:val="right" w:pos="9026" w:leader="dot"/>
            </w:tabs>
            <w:rPr/>
          </w:pPr>
          <w:hyperlink w:anchor="__RefHeading___Toc675934_2870459653">
            <w:r>
              <w:rPr>
                <w:webHidden/>
                <w:rStyle w:val="IndexLink"/>
                <w:rtl w:val="true"/>
              </w:rPr>
              <w:t>در پی هدف زندگی</w:t>
            </w:r>
            <w:r>
              <w:rPr>
                <w:rStyle w:val="IndexLink"/>
                <w:rtl w:val="true"/>
              </w:rPr>
              <w:tab/>
            </w:r>
            <w:r>
              <w:rPr>
                <w:rStyle w:val="IndexLink"/>
              </w:rPr>
              <w:t>130</w:t>
            </w:r>
          </w:hyperlink>
        </w:p>
        <w:p>
          <w:pPr>
            <w:pStyle w:val="Contents3"/>
            <w:tabs>
              <w:tab w:val="clear" w:pos="8459"/>
              <w:tab w:val="right" w:pos="9026" w:leader="dot"/>
            </w:tabs>
            <w:rPr/>
          </w:pPr>
          <w:hyperlink w:anchor="__RefHeading___Toc675936_2870459653">
            <w:r>
              <w:rPr>
                <w:webHidden/>
                <w:rStyle w:val="IndexLink"/>
                <w:rtl w:val="true"/>
              </w:rPr>
              <w:t>زحمات فاطمه علیها السلام در خانه</w:t>
            </w:r>
            <w:r>
              <w:rPr>
                <w:rStyle w:val="IndexLink"/>
                <w:rtl w:val="true"/>
              </w:rPr>
              <w:tab/>
            </w:r>
            <w:r>
              <w:rPr>
                <w:rStyle w:val="IndexLink"/>
              </w:rPr>
              <w:t>131</w:t>
            </w:r>
          </w:hyperlink>
        </w:p>
        <w:p>
          <w:pPr>
            <w:pStyle w:val="Contents3"/>
            <w:tabs>
              <w:tab w:val="clear" w:pos="8459"/>
              <w:tab w:val="right" w:pos="9026" w:leader="dot"/>
            </w:tabs>
            <w:rPr/>
          </w:pPr>
          <w:hyperlink w:anchor="__RefHeading___Toc675938_2870459653">
            <w:r>
              <w:rPr>
                <w:webHidden/>
                <w:rStyle w:val="IndexLink"/>
                <w:rtl w:val="true"/>
              </w:rPr>
              <w:t>دشواری های زندگی</w:t>
            </w:r>
            <w:r>
              <w:rPr>
                <w:rStyle w:val="IndexLink"/>
                <w:rtl w:val="true"/>
              </w:rPr>
              <w:tab/>
            </w:r>
            <w:r>
              <w:rPr>
                <w:rStyle w:val="IndexLink"/>
              </w:rPr>
              <w:t>132</w:t>
            </w:r>
          </w:hyperlink>
        </w:p>
        <w:p>
          <w:pPr>
            <w:pStyle w:val="Contents3"/>
            <w:tabs>
              <w:tab w:val="clear" w:pos="8459"/>
              <w:tab w:val="right" w:pos="9026" w:leader="dot"/>
            </w:tabs>
            <w:rPr/>
          </w:pPr>
          <w:hyperlink w:anchor="__RefHeading___Toc675940_2870459653">
            <w:r>
              <w:rPr>
                <w:webHidden/>
                <w:rStyle w:val="IndexLink"/>
                <w:rtl w:val="true"/>
              </w:rPr>
              <w:t>ازدواج و ایمان</w:t>
            </w:r>
            <w:r>
              <w:rPr>
                <w:rStyle w:val="IndexLink"/>
                <w:rtl w:val="true"/>
              </w:rPr>
              <w:tab/>
            </w:r>
            <w:r>
              <w:rPr>
                <w:rStyle w:val="IndexLink"/>
              </w:rPr>
              <w:t>133</w:t>
            </w:r>
          </w:hyperlink>
        </w:p>
        <w:p>
          <w:pPr>
            <w:pStyle w:val="Contents3"/>
            <w:tabs>
              <w:tab w:val="clear" w:pos="8459"/>
              <w:tab w:val="right" w:pos="9026" w:leader="dot"/>
            </w:tabs>
            <w:rPr/>
          </w:pPr>
          <w:hyperlink w:anchor="__RefHeading___Toc675942_2870459653">
            <w:r>
              <w:rPr>
                <w:webHidden/>
                <w:rStyle w:val="IndexLink"/>
                <w:rtl w:val="true"/>
              </w:rPr>
              <w:t>فاطمه سلام الله در نگاه امیر المؤمنین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675944_2870459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675946_2870459653">
            <w:r>
              <w:rPr>
                <w:webHidden/>
                <w:rStyle w:val="IndexLink"/>
              </w:rPr>
              <w:t>2</w:t>
            </w:r>
            <w:r>
              <w:rPr>
                <w:rStyle w:val="IndexLink"/>
                <w:rtl w:val="true"/>
              </w:rPr>
              <w:t>.</w:t>
            </w:r>
            <w:r>
              <w:rPr>
                <w:rStyle w:val="IndexLink"/>
                <w:rtl w:val="true"/>
              </w:rPr>
              <w:t>امین شوهر و حافظ زندگی</w:t>
            </w:r>
            <w:r>
              <w:rPr>
                <w:rStyle w:val="IndexLink"/>
                <w:rtl w:val="true"/>
              </w:rPr>
              <w:tab/>
            </w:r>
            <w:r>
              <w:rPr>
                <w:rStyle w:val="IndexLink"/>
              </w:rPr>
              <w:t>135</w:t>
            </w:r>
          </w:hyperlink>
        </w:p>
        <w:p>
          <w:pPr>
            <w:pStyle w:val="Contents3"/>
            <w:tabs>
              <w:tab w:val="clear" w:pos="8459"/>
              <w:tab w:val="right" w:pos="9026" w:leader="dot"/>
            </w:tabs>
            <w:rPr/>
          </w:pPr>
          <w:hyperlink w:anchor="__RefHeading___Toc675948_2870459653">
            <w:r>
              <w:rPr>
                <w:webHidden/>
                <w:rStyle w:val="IndexLink"/>
                <w:rtl w:val="true"/>
              </w:rPr>
              <w:t>عفت ورزی در برابر نا محرمان</w:t>
            </w:r>
            <w:r>
              <w:rPr>
                <w:rStyle w:val="IndexLink"/>
                <w:rtl w:val="true"/>
              </w:rPr>
              <w:tab/>
            </w:r>
            <w:r>
              <w:rPr>
                <w:rStyle w:val="IndexLink"/>
              </w:rPr>
              <w:t>136</w:t>
            </w:r>
          </w:hyperlink>
        </w:p>
        <w:p>
          <w:pPr>
            <w:pStyle w:val="Contents3"/>
            <w:tabs>
              <w:tab w:val="clear" w:pos="8459"/>
              <w:tab w:val="right" w:pos="9026" w:leader="dot"/>
            </w:tabs>
            <w:rPr/>
          </w:pPr>
          <w:hyperlink w:anchor="__RefHeading___Toc675950_2870459653">
            <w:r>
              <w:rPr>
                <w:webHidden/>
                <w:rStyle w:val="IndexLink"/>
                <w:rtl w:val="true"/>
              </w:rPr>
              <w:t>حفاظت از اموال شوهر</w:t>
            </w:r>
            <w:r>
              <w:rPr>
                <w:rStyle w:val="IndexLink"/>
                <w:rtl w:val="true"/>
              </w:rPr>
              <w:tab/>
            </w:r>
            <w:r>
              <w:rPr>
                <w:rStyle w:val="IndexLink"/>
              </w:rPr>
              <w:t>136</w:t>
            </w:r>
          </w:hyperlink>
        </w:p>
        <w:p>
          <w:pPr>
            <w:pStyle w:val="Contents4"/>
            <w:tabs>
              <w:tab w:val="clear" w:pos="8176"/>
              <w:tab w:val="right" w:pos="9026" w:leader="dot"/>
            </w:tabs>
            <w:rPr/>
          </w:pPr>
          <w:hyperlink w:anchor="__RefHeading___Toc675952_2870459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75954_2870459653">
            <w:r>
              <w:rPr>
                <w:webHidden/>
                <w:rStyle w:val="IndexLink"/>
              </w:rPr>
              <w:t>3</w:t>
            </w:r>
            <w:r>
              <w:rPr>
                <w:rStyle w:val="IndexLink"/>
                <w:rtl w:val="true"/>
              </w:rPr>
              <w:t>.</w:t>
            </w:r>
            <w:r>
              <w:rPr>
                <w:rStyle w:val="IndexLink"/>
                <w:rtl w:val="true"/>
              </w:rPr>
              <w:t>تربیت فرزندان صالح و رسیدگی به امور خانواده</w:t>
            </w:r>
            <w:r>
              <w:rPr>
                <w:rStyle w:val="IndexLink"/>
                <w:rtl w:val="true"/>
              </w:rPr>
              <w:tab/>
            </w:r>
            <w:r>
              <w:rPr>
                <w:rStyle w:val="IndexLink"/>
              </w:rPr>
              <w:t>137</w:t>
            </w:r>
          </w:hyperlink>
        </w:p>
        <w:p>
          <w:pPr>
            <w:pStyle w:val="Contents3"/>
            <w:tabs>
              <w:tab w:val="clear" w:pos="8459"/>
              <w:tab w:val="right" w:pos="9026" w:leader="dot"/>
            </w:tabs>
            <w:rPr/>
          </w:pPr>
          <w:hyperlink w:anchor="__RefHeading___Toc675956_2870459653">
            <w:r>
              <w:rPr>
                <w:webHidden/>
                <w:rStyle w:val="IndexLink"/>
                <w:rtl w:val="true"/>
              </w:rPr>
              <w:t>خدمت بانوان در خانه</w:t>
            </w:r>
            <w:r>
              <w:rPr>
                <w:rStyle w:val="IndexLink"/>
                <w:rtl w:val="true"/>
              </w:rPr>
              <w:tab/>
            </w:r>
            <w:r>
              <w:rPr>
                <w:rStyle w:val="IndexLink"/>
              </w:rPr>
              <w:t>138</w:t>
            </w:r>
          </w:hyperlink>
        </w:p>
        <w:p>
          <w:pPr>
            <w:pStyle w:val="Contents3"/>
            <w:tabs>
              <w:tab w:val="clear" w:pos="8459"/>
              <w:tab w:val="right" w:pos="9026" w:leader="dot"/>
            </w:tabs>
            <w:rPr/>
          </w:pPr>
          <w:hyperlink w:anchor="__RefHeading___Toc675958_2870459653">
            <w:r>
              <w:rPr>
                <w:webHidden/>
                <w:rStyle w:val="IndexLink"/>
                <w:rtl w:val="true"/>
              </w:rPr>
              <w:t>فرزند آوری</w:t>
            </w:r>
            <w:r>
              <w:rPr>
                <w:rStyle w:val="IndexLink"/>
                <w:rtl w:val="true"/>
              </w:rPr>
              <w:tab/>
            </w:r>
            <w:r>
              <w:rPr>
                <w:rStyle w:val="IndexLink"/>
              </w:rPr>
              <w:t>139</w:t>
            </w:r>
          </w:hyperlink>
        </w:p>
        <w:p>
          <w:pPr>
            <w:pStyle w:val="Contents3"/>
            <w:tabs>
              <w:tab w:val="clear" w:pos="8459"/>
              <w:tab w:val="right" w:pos="9026" w:leader="dot"/>
            </w:tabs>
            <w:rPr/>
          </w:pPr>
          <w:hyperlink w:anchor="__RefHeading___Toc675960_2870459653">
            <w:r>
              <w:rPr>
                <w:webHidden/>
                <w:rStyle w:val="IndexLink"/>
                <w:rtl w:val="true"/>
              </w:rPr>
              <w:t>ارزش تربیت فرزند</w:t>
            </w:r>
            <w:r>
              <w:rPr>
                <w:rStyle w:val="IndexLink"/>
                <w:rtl w:val="true"/>
              </w:rPr>
              <w:tab/>
            </w:r>
            <w:r>
              <w:rPr>
                <w:rStyle w:val="IndexLink"/>
              </w:rPr>
              <w:t>140</w:t>
            </w:r>
          </w:hyperlink>
        </w:p>
        <w:p>
          <w:pPr>
            <w:pStyle w:val="Contents2"/>
            <w:tabs>
              <w:tab w:val="clear" w:pos="8743"/>
              <w:tab w:val="right" w:pos="9026" w:leader="dot"/>
            </w:tabs>
            <w:rPr/>
          </w:pPr>
          <w:hyperlink w:anchor="__RefHeading___Toc675962_2870459653">
            <w:r>
              <w:rPr>
                <w:webHidden/>
                <w:rStyle w:val="IndexLink"/>
                <w:rtl w:val="true"/>
              </w:rPr>
              <w:t>فصل چهارم</w:t>
            </w:r>
            <w:r>
              <w:rPr>
                <w:rStyle w:val="IndexLink"/>
                <w:rtl w:val="true"/>
              </w:rPr>
              <w:t xml:space="preserve">: </w:t>
            </w:r>
            <w:r>
              <w:rPr>
                <w:rStyle w:val="IndexLink"/>
                <w:rtl w:val="true"/>
              </w:rPr>
              <w:t>ارتباط با فرزندان</w:t>
            </w:r>
            <w:r>
              <w:rPr>
                <w:rStyle w:val="IndexLink"/>
                <w:rtl w:val="true"/>
              </w:rPr>
              <w:tab/>
            </w:r>
            <w:r>
              <w:rPr>
                <w:rStyle w:val="IndexLink"/>
              </w:rPr>
              <w:t>142</w:t>
            </w:r>
          </w:hyperlink>
        </w:p>
        <w:p>
          <w:pPr>
            <w:pStyle w:val="Contents3"/>
            <w:tabs>
              <w:tab w:val="clear" w:pos="8459"/>
              <w:tab w:val="right" w:pos="9026" w:leader="dot"/>
            </w:tabs>
            <w:rPr/>
          </w:pPr>
          <w:hyperlink w:anchor="__RefHeading___Toc675964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75966_2870459653">
            <w:r>
              <w:rPr>
                <w:webHidden/>
                <w:rStyle w:val="IndexLink"/>
                <w:rtl w:val="true"/>
              </w:rPr>
              <w:t>رفتار با فرزندان</w:t>
            </w:r>
            <w:r>
              <w:rPr>
                <w:rStyle w:val="IndexLink"/>
                <w:rtl w:val="true"/>
              </w:rPr>
              <w:tab/>
            </w:r>
            <w:r>
              <w:rPr>
                <w:rStyle w:val="IndexLink"/>
              </w:rPr>
              <w:t>144</w:t>
            </w:r>
          </w:hyperlink>
        </w:p>
        <w:p>
          <w:pPr>
            <w:pStyle w:val="Contents4"/>
            <w:tabs>
              <w:tab w:val="clear" w:pos="8176"/>
              <w:tab w:val="right" w:pos="9026" w:leader="dot"/>
            </w:tabs>
            <w:rPr/>
          </w:pPr>
          <w:hyperlink w:anchor="__RefHeading___Toc675968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75970_2870459653">
            <w:r>
              <w:rPr>
                <w:webHidden/>
                <w:rStyle w:val="IndexLink"/>
              </w:rPr>
              <w:t>1</w:t>
            </w:r>
            <w:r>
              <w:rPr>
                <w:rStyle w:val="IndexLink"/>
                <w:rtl w:val="true"/>
              </w:rPr>
              <w:t>.</w:t>
            </w:r>
            <w:r>
              <w:rPr>
                <w:rStyle w:val="IndexLink"/>
                <w:rtl w:val="true"/>
              </w:rPr>
              <w:t>پرهیز از افراط و تفریط</w:t>
            </w:r>
            <w:r>
              <w:rPr>
                <w:rStyle w:val="IndexLink"/>
                <w:rtl w:val="true"/>
              </w:rPr>
              <w:tab/>
            </w:r>
            <w:r>
              <w:rPr>
                <w:rStyle w:val="IndexLink"/>
              </w:rPr>
              <w:t>144</w:t>
            </w:r>
          </w:hyperlink>
        </w:p>
        <w:p>
          <w:pPr>
            <w:pStyle w:val="Contents3"/>
            <w:tabs>
              <w:tab w:val="clear" w:pos="8459"/>
              <w:tab w:val="right" w:pos="9026" w:leader="dot"/>
            </w:tabs>
            <w:rPr/>
          </w:pPr>
          <w:hyperlink w:anchor="__RefHeading___Toc675972_2870459653">
            <w:r>
              <w:rPr>
                <w:webHidden/>
                <w:rStyle w:val="IndexLink"/>
                <w:rtl w:val="true"/>
              </w:rPr>
              <w:t>فرزند؛ وسیلهٔ آزمایش الهی</w:t>
            </w:r>
            <w:r>
              <w:rPr>
                <w:rStyle w:val="IndexLink"/>
                <w:rtl w:val="true"/>
              </w:rPr>
              <w:tab/>
            </w:r>
            <w:r>
              <w:rPr>
                <w:rStyle w:val="IndexLink"/>
              </w:rPr>
              <w:t>145</w:t>
            </w:r>
          </w:hyperlink>
        </w:p>
        <w:p>
          <w:pPr>
            <w:pStyle w:val="Contents3"/>
            <w:tabs>
              <w:tab w:val="clear" w:pos="8459"/>
              <w:tab w:val="right" w:pos="9026" w:leader="dot"/>
            </w:tabs>
            <w:rPr/>
          </w:pPr>
          <w:hyperlink w:anchor="__RefHeading___Toc675974_2870459653">
            <w:r>
              <w:rPr>
                <w:webHidden/>
                <w:rStyle w:val="IndexLink"/>
                <w:rtl w:val="true"/>
              </w:rPr>
              <w:t>فرزند و غفلت از یاد خدا</w:t>
            </w:r>
            <w:r>
              <w:rPr>
                <w:rStyle w:val="IndexLink"/>
                <w:rtl w:val="true"/>
              </w:rPr>
              <w:tab/>
            </w:r>
            <w:r>
              <w:rPr>
                <w:rStyle w:val="IndexLink"/>
              </w:rPr>
              <w:t>147</w:t>
            </w:r>
          </w:hyperlink>
        </w:p>
        <w:p>
          <w:pPr>
            <w:pStyle w:val="Contents3"/>
            <w:tabs>
              <w:tab w:val="clear" w:pos="8459"/>
              <w:tab w:val="right" w:pos="9026" w:leader="dot"/>
            </w:tabs>
            <w:rPr/>
          </w:pPr>
          <w:hyperlink w:anchor="__RefHeading___Toc675976_2870459653">
            <w:r>
              <w:rPr>
                <w:webHidden/>
                <w:rStyle w:val="IndexLink"/>
                <w:rtl w:val="true"/>
              </w:rPr>
              <w:t>فرزند غير صالح؛ دشمن والدین</w:t>
            </w:r>
            <w:r>
              <w:rPr>
                <w:rStyle w:val="IndexLink"/>
                <w:rtl w:val="true"/>
              </w:rPr>
              <w:tab/>
            </w:r>
            <w:r>
              <w:rPr>
                <w:rStyle w:val="IndexLink"/>
              </w:rPr>
              <w:t>149</w:t>
            </w:r>
          </w:hyperlink>
        </w:p>
        <w:p>
          <w:pPr>
            <w:pStyle w:val="Contents4"/>
            <w:tabs>
              <w:tab w:val="clear" w:pos="8176"/>
              <w:tab w:val="right" w:pos="9026" w:leader="dot"/>
            </w:tabs>
            <w:rPr/>
          </w:pPr>
          <w:hyperlink w:anchor="__RefHeading___Toc675978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75980_2870459653">
            <w:r>
              <w:rPr>
                <w:webHidden/>
                <w:rStyle w:val="IndexLink"/>
              </w:rPr>
              <w:t>2</w:t>
            </w:r>
            <w:r>
              <w:rPr>
                <w:rStyle w:val="IndexLink"/>
                <w:rtl w:val="true"/>
              </w:rPr>
              <w:t>.</w:t>
            </w:r>
            <w:r>
              <w:rPr>
                <w:rStyle w:val="IndexLink"/>
                <w:rtl w:val="true"/>
              </w:rPr>
              <w:t>انس و موعظه</w:t>
            </w:r>
            <w:r>
              <w:rPr>
                <w:rStyle w:val="IndexLink"/>
                <w:rtl w:val="true"/>
              </w:rPr>
              <w:tab/>
            </w:r>
            <w:r>
              <w:rPr>
                <w:rStyle w:val="IndexLink"/>
              </w:rPr>
              <w:t>152</w:t>
            </w:r>
          </w:hyperlink>
        </w:p>
        <w:p>
          <w:pPr>
            <w:pStyle w:val="Contents3"/>
            <w:tabs>
              <w:tab w:val="clear" w:pos="8459"/>
              <w:tab w:val="right" w:pos="9026" w:leader="dot"/>
            </w:tabs>
            <w:rPr/>
          </w:pPr>
          <w:hyperlink w:anchor="__RefHeading___Toc675982_2870459653">
            <w:r>
              <w:rPr>
                <w:webHidden/>
                <w:rStyle w:val="IndexLink"/>
                <w:rtl w:val="true"/>
              </w:rPr>
              <w:t>موعظه های لقمان</w:t>
            </w:r>
            <w:r>
              <w:rPr>
                <w:rStyle w:val="IndexLink"/>
                <w:rtl w:val="true"/>
              </w:rPr>
              <w:tab/>
            </w:r>
            <w:r>
              <w:rPr>
                <w:rStyle w:val="IndexLink"/>
              </w:rPr>
              <w:t>153</w:t>
            </w:r>
          </w:hyperlink>
        </w:p>
        <w:p>
          <w:pPr>
            <w:pStyle w:val="Contents3"/>
            <w:tabs>
              <w:tab w:val="clear" w:pos="8459"/>
              <w:tab w:val="right" w:pos="9026" w:leader="dot"/>
            </w:tabs>
            <w:rPr/>
          </w:pPr>
          <w:hyperlink w:anchor="__RefHeading___Toc675984_2870459653">
            <w:r>
              <w:rPr>
                <w:webHidden/>
                <w:rStyle w:val="IndexLink"/>
                <w:rtl w:val="true"/>
              </w:rPr>
              <w:t>پرداختن به جوانان</w:t>
            </w:r>
            <w:r>
              <w:rPr>
                <w:rStyle w:val="IndexLink"/>
                <w:rtl w:val="true"/>
              </w:rPr>
              <w:tab/>
            </w:r>
            <w:r>
              <w:rPr>
                <w:rStyle w:val="IndexLink"/>
              </w:rPr>
              <w:t>155</w:t>
            </w:r>
          </w:hyperlink>
        </w:p>
        <w:p>
          <w:pPr>
            <w:pStyle w:val="Contents3"/>
            <w:tabs>
              <w:tab w:val="clear" w:pos="8459"/>
              <w:tab w:val="right" w:pos="9026" w:leader="dot"/>
            </w:tabs>
            <w:rPr/>
          </w:pPr>
          <w:hyperlink w:anchor="__RefHeading___Toc675986_2870459653">
            <w:r>
              <w:rPr>
                <w:webHidden/>
                <w:rStyle w:val="IndexLink"/>
                <w:rtl w:val="true"/>
              </w:rPr>
              <w:t>نوشته ای برای فرزند</w:t>
            </w:r>
            <w:r>
              <w:rPr>
                <w:rStyle w:val="IndexLink"/>
                <w:rtl w:val="true"/>
              </w:rPr>
              <w:tab/>
            </w:r>
            <w:r>
              <w:rPr>
                <w:rStyle w:val="IndexLink"/>
              </w:rPr>
              <w:t>156</w:t>
            </w:r>
          </w:hyperlink>
        </w:p>
        <w:p>
          <w:pPr>
            <w:pStyle w:val="Contents4"/>
            <w:tabs>
              <w:tab w:val="clear" w:pos="8176"/>
              <w:tab w:val="right" w:pos="9026" w:leader="dot"/>
            </w:tabs>
            <w:rPr/>
          </w:pPr>
          <w:hyperlink w:anchor="__RefHeading___Toc675988_2870459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75990_2870459653">
            <w:r>
              <w:rPr>
                <w:webHidden/>
                <w:rStyle w:val="IndexLink"/>
              </w:rPr>
              <w:t>3</w:t>
            </w:r>
            <w:r>
              <w:rPr>
                <w:rStyle w:val="IndexLink"/>
                <w:rtl w:val="true"/>
              </w:rPr>
              <w:t>.</w:t>
            </w:r>
            <w:r>
              <w:rPr>
                <w:rStyle w:val="IndexLink"/>
                <w:rtl w:val="true"/>
              </w:rPr>
              <w:t>دعا برای فرزند</w:t>
            </w:r>
            <w:r>
              <w:rPr>
                <w:rStyle w:val="IndexLink"/>
                <w:rtl w:val="true"/>
              </w:rPr>
              <w:tab/>
            </w:r>
            <w:r>
              <w:rPr>
                <w:rStyle w:val="IndexLink"/>
              </w:rPr>
              <w:t>157</w:t>
            </w:r>
          </w:hyperlink>
        </w:p>
        <w:p>
          <w:pPr>
            <w:pStyle w:val="Contents3"/>
            <w:tabs>
              <w:tab w:val="clear" w:pos="8459"/>
              <w:tab w:val="right" w:pos="9026" w:leader="dot"/>
            </w:tabs>
            <w:rPr/>
          </w:pPr>
          <w:hyperlink w:anchor="__RefHeading___Toc675992_2870459653">
            <w:r>
              <w:rPr>
                <w:webHidden/>
                <w:rStyle w:val="IndexLink"/>
                <w:rtl w:val="true"/>
              </w:rPr>
              <w:t>دعا به همراه تربیت</w:t>
            </w:r>
            <w:r>
              <w:rPr>
                <w:rStyle w:val="IndexLink"/>
                <w:rtl w:val="true"/>
              </w:rPr>
              <w:tab/>
            </w:r>
            <w:r>
              <w:rPr>
                <w:rStyle w:val="IndexLink"/>
              </w:rPr>
              <w:t>159</w:t>
            </w:r>
          </w:hyperlink>
        </w:p>
        <w:p>
          <w:pPr>
            <w:pStyle w:val="Contents3"/>
            <w:tabs>
              <w:tab w:val="clear" w:pos="8459"/>
              <w:tab w:val="right" w:pos="9026" w:leader="dot"/>
            </w:tabs>
            <w:rPr/>
          </w:pPr>
          <w:hyperlink w:anchor="__RefHeading___Toc675994_2870459653">
            <w:r>
              <w:rPr>
                <w:webHidden/>
                <w:rStyle w:val="IndexLink"/>
                <w:rtl w:val="true"/>
              </w:rPr>
              <w:t>بستر تربیت</w:t>
            </w:r>
            <w:r>
              <w:rPr>
                <w:rStyle w:val="IndexLink"/>
                <w:rtl w:val="true"/>
              </w:rPr>
              <w:tab/>
            </w:r>
            <w:r>
              <w:rPr>
                <w:rStyle w:val="IndexLink"/>
              </w:rPr>
              <w:t>160</w:t>
            </w:r>
          </w:hyperlink>
        </w:p>
        <w:p>
          <w:pPr>
            <w:pStyle w:val="Contents3"/>
            <w:tabs>
              <w:tab w:val="clear" w:pos="8459"/>
              <w:tab w:val="right" w:pos="9026" w:leader="dot"/>
            </w:tabs>
            <w:rPr/>
          </w:pPr>
          <w:hyperlink w:anchor="__RefHeading___Toc675996_2870459653">
            <w:r>
              <w:rPr>
                <w:webHidden/>
                <w:rStyle w:val="IndexLink"/>
                <w:rtl w:val="true"/>
              </w:rPr>
              <w:t>رفتار با کودکان</w:t>
            </w:r>
            <w:r>
              <w:rPr>
                <w:rStyle w:val="IndexLink"/>
                <w:rtl w:val="true"/>
              </w:rPr>
              <w:tab/>
            </w:r>
            <w:r>
              <w:rPr>
                <w:rStyle w:val="IndexLink"/>
              </w:rPr>
              <w:t>162</w:t>
            </w:r>
          </w:hyperlink>
        </w:p>
        <w:p>
          <w:pPr>
            <w:pStyle w:val="Contents3"/>
            <w:tabs>
              <w:tab w:val="clear" w:pos="8459"/>
              <w:tab w:val="right" w:pos="9026" w:leader="dot"/>
            </w:tabs>
            <w:rPr/>
          </w:pPr>
          <w:hyperlink w:anchor="__RefHeading___Toc675998_2870459653">
            <w:r>
              <w:rPr>
                <w:webHidden/>
                <w:rStyle w:val="IndexLink"/>
                <w:rtl w:val="true"/>
              </w:rPr>
              <w:t>آموزه های اسلام برای برخورد با کودکان</w:t>
            </w:r>
            <w:r>
              <w:rPr>
                <w:rStyle w:val="IndexLink"/>
                <w:rtl w:val="true"/>
              </w:rPr>
              <w:tab/>
            </w:r>
            <w:r>
              <w:rPr>
                <w:rStyle w:val="IndexLink"/>
              </w:rPr>
              <w:t>164</w:t>
            </w:r>
          </w:hyperlink>
        </w:p>
        <w:p>
          <w:pPr>
            <w:pStyle w:val="Contents4"/>
            <w:tabs>
              <w:tab w:val="clear" w:pos="8176"/>
              <w:tab w:val="right" w:pos="9026" w:leader="dot"/>
            </w:tabs>
            <w:rPr/>
          </w:pPr>
          <w:hyperlink w:anchor="__RefHeading___Toc676000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76002_2870459653">
            <w:r>
              <w:rPr>
                <w:webHidden/>
                <w:rStyle w:val="IndexLink"/>
              </w:rPr>
              <w:t>1</w:t>
            </w:r>
            <w:r>
              <w:rPr>
                <w:rStyle w:val="IndexLink"/>
                <w:rtl w:val="true"/>
              </w:rPr>
              <w:t>.</w:t>
            </w:r>
            <w:r>
              <w:rPr>
                <w:rStyle w:val="IndexLink"/>
                <w:rtl w:val="true"/>
              </w:rPr>
              <w:t>اظهار محبت</w:t>
            </w:r>
            <w:r>
              <w:rPr>
                <w:rStyle w:val="IndexLink"/>
                <w:rtl w:val="true"/>
              </w:rPr>
              <w:tab/>
            </w:r>
            <w:r>
              <w:rPr>
                <w:rStyle w:val="IndexLink"/>
              </w:rPr>
              <w:t>164</w:t>
            </w:r>
          </w:hyperlink>
        </w:p>
        <w:p>
          <w:pPr>
            <w:pStyle w:val="Contents3"/>
            <w:tabs>
              <w:tab w:val="clear" w:pos="8459"/>
              <w:tab w:val="right" w:pos="9026" w:leader="dot"/>
            </w:tabs>
            <w:rPr/>
          </w:pPr>
          <w:hyperlink w:anchor="__RefHeading___Toc676004_2870459653">
            <w:r>
              <w:rPr>
                <w:webHidden/>
                <w:rStyle w:val="IndexLink"/>
                <w:rtl w:val="true"/>
              </w:rPr>
              <w:t>شاد کردن کودکان</w:t>
            </w:r>
            <w:r>
              <w:rPr>
                <w:rStyle w:val="IndexLink"/>
                <w:rtl w:val="true"/>
              </w:rPr>
              <w:tab/>
            </w:r>
            <w:r>
              <w:rPr>
                <w:rStyle w:val="IndexLink"/>
              </w:rPr>
              <w:t>164</w:t>
            </w:r>
          </w:hyperlink>
        </w:p>
        <w:p>
          <w:pPr>
            <w:pStyle w:val="Contents4"/>
            <w:tabs>
              <w:tab w:val="clear" w:pos="8176"/>
              <w:tab w:val="right" w:pos="9026" w:leader="dot"/>
            </w:tabs>
            <w:rPr/>
          </w:pPr>
          <w:hyperlink w:anchor="__RefHeading___Toc676006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76008_2870459653">
            <w:r>
              <w:rPr>
                <w:webHidden/>
                <w:rStyle w:val="IndexLink"/>
              </w:rPr>
              <w:t>2</w:t>
            </w:r>
            <w:r>
              <w:rPr>
                <w:rStyle w:val="IndexLink"/>
                <w:rtl w:val="true"/>
              </w:rPr>
              <w:t>.</w:t>
            </w:r>
            <w:r>
              <w:rPr>
                <w:rStyle w:val="IndexLink"/>
                <w:rtl w:val="true"/>
              </w:rPr>
              <w:t>رفتار کودکانه با کودکان</w:t>
            </w:r>
            <w:r>
              <w:rPr>
                <w:rStyle w:val="IndexLink"/>
                <w:rtl w:val="true"/>
              </w:rPr>
              <w:tab/>
            </w:r>
            <w:r>
              <w:rPr>
                <w:rStyle w:val="IndexLink"/>
              </w:rPr>
              <w:t>166</w:t>
            </w:r>
          </w:hyperlink>
        </w:p>
        <w:p>
          <w:pPr>
            <w:pStyle w:val="Contents4"/>
            <w:tabs>
              <w:tab w:val="clear" w:pos="8176"/>
              <w:tab w:val="right" w:pos="9026" w:leader="dot"/>
            </w:tabs>
            <w:rPr/>
          </w:pPr>
          <w:hyperlink w:anchor="__RefHeading___Toc676010_2870459653">
            <w:r>
              <w:rPr>
                <w:webHidden/>
                <w:rStyle w:val="IndexLink"/>
              </w:rPr>
              <w:t>3</w:t>
            </w:r>
            <w:r>
              <w:rPr>
                <w:rStyle w:val="IndexLink"/>
                <w:rtl w:val="true"/>
              </w:rPr>
              <w:t>.</w:t>
            </w:r>
            <w:r>
              <w:rPr>
                <w:rStyle w:val="IndexLink"/>
                <w:rtl w:val="true"/>
              </w:rPr>
              <w:t>توجه به منزلت کودکان</w:t>
            </w:r>
            <w:r>
              <w:rPr>
                <w:rStyle w:val="IndexLink"/>
                <w:rtl w:val="true"/>
              </w:rPr>
              <w:tab/>
            </w:r>
            <w:r>
              <w:rPr>
                <w:rStyle w:val="IndexLink"/>
              </w:rPr>
              <w:t>168</w:t>
            </w:r>
          </w:hyperlink>
        </w:p>
        <w:p>
          <w:pPr>
            <w:pStyle w:val="Contents3"/>
            <w:tabs>
              <w:tab w:val="clear" w:pos="8459"/>
              <w:tab w:val="right" w:pos="9026" w:leader="dot"/>
            </w:tabs>
            <w:rPr/>
          </w:pPr>
          <w:hyperlink w:anchor="__RefHeading___Toc676012_2870459653">
            <w:r>
              <w:rPr>
                <w:webHidden/>
                <w:rStyle w:val="IndexLink"/>
                <w:rtl w:val="true"/>
              </w:rPr>
              <w:t>مراعات حال کودکان در نماز</w:t>
            </w:r>
            <w:r>
              <w:rPr>
                <w:rStyle w:val="IndexLink"/>
                <w:rtl w:val="true"/>
              </w:rPr>
              <w:tab/>
            </w:r>
            <w:r>
              <w:rPr>
                <w:rStyle w:val="IndexLink"/>
              </w:rPr>
              <w:t>169</w:t>
            </w:r>
          </w:hyperlink>
        </w:p>
        <w:p>
          <w:pPr>
            <w:pStyle w:val="Contents3"/>
            <w:tabs>
              <w:tab w:val="clear" w:pos="8459"/>
              <w:tab w:val="right" w:pos="9026" w:leader="dot"/>
            </w:tabs>
            <w:rPr/>
          </w:pPr>
          <w:hyperlink w:anchor="__RefHeading___Toc676014_2870459653">
            <w:r>
              <w:rPr>
                <w:webHidden/>
                <w:rStyle w:val="IndexLink"/>
                <w:rtl w:val="true"/>
              </w:rPr>
              <w:t>اولیای الهی</w:t>
            </w:r>
            <w:r>
              <w:rPr>
                <w:rStyle w:val="IndexLink"/>
                <w:rtl w:val="true"/>
              </w:rPr>
              <w:tab/>
            </w:r>
            <w:r>
              <w:rPr>
                <w:rStyle w:val="IndexLink"/>
              </w:rPr>
              <w:t>171</w:t>
            </w:r>
          </w:hyperlink>
        </w:p>
        <w:p>
          <w:pPr>
            <w:pStyle w:val="Contents4"/>
            <w:tabs>
              <w:tab w:val="clear" w:pos="8176"/>
              <w:tab w:val="right" w:pos="9026" w:leader="dot"/>
            </w:tabs>
            <w:rPr/>
          </w:pPr>
          <w:hyperlink w:anchor="__RefHeading___Toc676016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76018_2870459653">
            <w:r>
              <w:rPr>
                <w:webHidden/>
                <w:rStyle w:val="IndexLink"/>
              </w:rPr>
              <w:t>4</w:t>
            </w:r>
            <w:r>
              <w:rPr>
                <w:rStyle w:val="IndexLink"/>
                <w:rtl w:val="true"/>
              </w:rPr>
              <w:t>.</w:t>
            </w:r>
            <w:r>
              <w:rPr>
                <w:rStyle w:val="IndexLink"/>
                <w:rtl w:val="true"/>
              </w:rPr>
              <w:t>رفتار همراه با کرامت</w:t>
            </w:r>
            <w:r>
              <w:rPr>
                <w:rStyle w:val="IndexLink"/>
                <w:rtl w:val="true"/>
              </w:rPr>
              <w:tab/>
            </w:r>
            <w:r>
              <w:rPr>
                <w:rStyle w:val="IndexLink"/>
              </w:rPr>
              <w:t>172</w:t>
            </w:r>
          </w:hyperlink>
        </w:p>
        <w:p>
          <w:pPr>
            <w:pStyle w:val="Contents4"/>
            <w:tabs>
              <w:tab w:val="clear" w:pos="8176"/>
              <w:tab w:val="right" w:pos="9026" w:leader="dot"/>
            </w:tabs>
            <w:rPr/>
          </w:pPr>
          <w:hyperlink w:anchor="__RefHeading___Toc676020_2870459653">
            <w:r>
              <w:rPr>
                <w:webHidden/>
                <w:rStyle w:val="IndexLink"/>
              </w:rPr>
              <w:t>5</w:t>
            </w:r>
            <w:r>
              <w:rPr>
                <w:rStyle w:val="IndexLink"/>
                <w:rtl w:val="true"/>
              </w:rPr>
              <w:t>.</w:t>
            </w:r>
            <w:r>
              <w:rPr>
                <w:rStyle w:val="IndexLink"/>
                <w:rtl w:val="true"/>
              </w:rPr>
              <w:t>تفاوت نگذاشتن بین فرزندان</w:t>
            </w:r>
            <w:r>
              <w:rPr>
                <w:rStyle w:val="IndexLink"/>
                <w:rtl w:val="true"/>
              </w:rPr>
              <w:tab/>
            </w:r>
            <w:r>
              <w:rPr>
                <w:rStyle w:val="IndexLink"/>
              </w:rPr>
              <w:t>174</w:t>
            </w:r>
          </w:hyperlink>
        </w:p>
        <w:p>
          <w:pPr>
            <w:pStyle w:val="Contents4"/>
            <w:tabs>
              <w:tab w:val="clear" w:pos="8176"/>
              <w:tab w:val="right" w:pos="9026" w:leader="dot"/>
            </w:tabs>
            <w:rPr/>
          </w:pPr>
          <w:hyperlink w:anchor="__RefHeading___Toc676022_2870459653">
            <w:r>
              <w:rPr>
                <w:webHidden/>
                <w:rStyle w:val="IndexLink"/>
              </w:rPr>
              <w:t>6</w:t>
            </w:r>
            <w:r>
              <w:rPr>
                <w:rStyle w:val="IndexLink"/>
                <w:rtl w:val="true"/>
              </w:rPr>
              <w:t>.</w:t>
            </w:r>
            <w:r>
              <w:rPr>
                <w:rStyle w:val="IndexLink"/>
                <w:rtl w:val="true"/>
              </w:rPr>
              <w:t>خود داری از تنبیه بدنی</w:t>
            </w:r>
            <w:r>
              <w:rPr>
                <w:rStyle w:val="IndexLink"/>
                <w:rtl w:val="true"/>
              </w:rPr>
              <w:tab/>
            </w:r>
            <w:r>
              <w:rPr>
                <w:rStyle w:val="IndexLink"/>
              </w:rPr>
              <w:t>175</w:t>
            </w:r>
          </w:hyperlink>
        </w:p>
        <w:p>
          <w:pPr>
            <w:pStyle w:val="Contents2"/>
            <w:tabs>
              <w:tab w:val="clear" w:pos="8743"/>
              <w:tab w:val="right" w:pos="9026" w:leader="dot"/>
            </w:tabs>
            <w:rPr/>
          </w:pPr>
          <w:hyperlink w:anchor="__RefHeading___Toc676024_2870459653">
            <w:r>
              <w:rPr>
                <w:webHidden/>
                <w:rStyle w:val="IndexLink"/>
                <w:rtl w:val="true"/>
              </w:rPr>
              <w:t>فصل پنجم</w:t>
            </w:r>
            <w:r>
              <w:rPr>
                <w:rStyle w:val="IndexLink"/>
                <w:rtl w:val="true"/>
              </w:rPr>
              <w:t xml:space="preserve">: </w:t>
            </w:r>
            <w:r>
              <w:rPr>
                <w:rStyle w:val="IndexLink"/>
                <w:rtl w:val="true"/>
              </w:rPr>
              <w:t>مطالبات جوانان از والدین</w:t>
            </w:r>
            <w:r>
              <w:rPr>
                <w:rStyle w:val="IndexLink"/>
                <w:rtl w:val="true"/>
              </w:rPr>
              <w:tab/>
            </w:r>
            <w:r>
              <w:rPr>
                <w:rStyle w:val="IndexLink"/>
              </w:rPr>
              <w:t>176</w:t>
            </w:r>
          </w:hyperlink>
        </w:p>
        <w:p>
          <w:pPr>
            <w:pStyle w:val="Contents3"/>
            <w:tabs>
              <w:tab w:val="clear" w:pos="8459"/>
              <w:tab w:val="right" w:pos="9026" w:leader="dot"/>
            </w:tabs>
            <w:rPr/>
          </w:pPr>
          <w:hyperlink w:anchor="__RefHeading___Toc676026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76028_2870459653">
            <w:r>
              <w:rPr>
                <w:webHidden/>
                <w:rStyle w:val="IndexLink"/>
                <w:rtl w:val="true"/>
              </w:rPr>
              <w:t>برای جوان ها چه کرده ایم؟</w:t>
            </w:r>
            <w:r>
              <w:rPr>
                <w:rStyle w:val="IndexLink"/>
                <w:rtl w:val="true"/>
              </w:rPr>
              <w:tab/>
            </w:r>
            <w:r>
              <w:rPr>
                <w:rStyle w:val="IndexLink"/>
              </w:rPr>
              <w:t>178</w:t>
            </w:r>
          </w:hyperlink>
        </w:p>
        <w:p>
          <w:pPr>
            <w:pStyle w:val="Contents3"/>
            <w:tabs>
              <w:tab w:val="clear" w:pos="8459"/>
              <w:tab w:val="right" w:pos="9026" w:leader="dot"/>
            </w:tabs>
            <w:rPr/>
          </w:pPr>
          <w:hyperlink w:anchor="__RefHeading___Toc676030_2870459653">
            <w:r>
              <w:rPr>
                <w:webHidden/>
                <w:rStyle w:val="IndexLink"/>
                <w:rtl w:val="true"/>
              </w:rPr>
              <w:t>ازدواج جوان ها</w:t>
            </w:r>
            <w:r>
              <w:rPr>
                <w:rStyle w:val="IndexLink"/>
                <w:rtl w:val="true"/>
              </w:rPr>
              <w:tab/>
            </w:r>
            <w:r>
              <w:rPr>
                <w:rStyle w:val="IndexLink"/>
              </w:rPr>
              <w:t>178</w:t>
            </w:r>
          </w:hyperlink>
        </w:p>
        <w:p>
          <w:pPr>
            <w:pStyle w:val="Contents3"/>
            <w:tabs>
              <w:tab w:val="clear" w:pos="8459"/>
              <w:tab w:val="right" w:pos="9026" w:leader="dot"/>
            </w:tabs>
            <w:rPr/>
          </w:pPr>
          <w:hyperlink w:anchor="__RefHeading___Toc676032_2870459653">
            <w:r>
              <w:rPr>
                <w:webHidden/>
                <w:rStyle w:val="IndexLink"/>
                <w:rtl w:val="true"/>
              </w:rPr>
              <w:t>احترام به شخصیت جوان</w:t>
            </w:r>
            <w:r>
              <w:rPr>
                <w:rStyle w:val="IndexLink"/>
                <w:rtl w:val="true"/>
              </w:rPr>
              <w:tab/>
            </w:r>
            <w:r>
              <w:rPr>
                <w:rStyle w:val="IndexLink"/>
              </w:rPr>
              <w:t>179</w:t>
            </w:r>
          </w:hyperlink>
        </w:p>
        <w:p>
          <w:pPr>
            <w:pStyle w:val="Contents3"/>
            <w:tabs>
              <w:tab w:val="clear" w:pos="8459"/>
              <w:tab w:val="right" w:pos="9026" w:leader="dot"/>
            </w:tabs>
            <w:rPr/>
          </w:pPr>
          <w:hyperlink w:anchor="__RefHeading___Toc676034_2870459653">
            <w:r>
              <w:rPr>
                <w:webHidden/>
                <w:rStyle w:val="IndexLink"/>
                <w:rtl w:val="true"/>
              </w:rPr>
              <w:t>آزمون و خطا</w:t>
            </w:r>
            <w:r>
              <w:rPr>
                <w:rStyle w:val="IndexLink"/>
                <w:rtl w:val="true"/>
              </w:rPr>
              <w:tab/>
            </w:r>
            <w:r>
              <w:rPr>
                <w:rStyle w:val="IndexLink"/>
              </w:rPr>
              <w:t>181</w:t>
            </w:r>
          </w:hyperlink>
        </w:p>
        <w:p>
          <w:pPr>
            <w:pStyle w:val="Contents3"/>
            <w:tabs>
              <w:tab w:val="clear" w:pos="8459"/>
              <w:tab w:val="right" w:pos="9026" w:leader="dot"/>
            </w:tabs>
            <w:rPr/>
          </w:pPr>
          <w:hyperlink w:anchor="__RefHeading___Toc676036_2870459653">
            <w:r>
              <w:rPr>
                <w:webHidden/>
                <w:rStyle w:val="IndexLink"/>
                <w:rtl w:val="true"/>
              </w:rPr>
              <w:t>فرزندان زمان</w:t>
            </w:r>
            <w:r>
              <w:rPr>
                <w:rStyle w:val="IndexLink"/>
                <w:rtl w:val="true"/>
              </w:rPr>
              <w:tab/>
            </w:r>
            <w:r>
              <w:rPr>
                <w:rStyle w:val="IndexLink"/>
              </w:rPr>
              <w:t>182</w:t>
            </w:r>
          </w:hyperlink>
        </w:p>
        <w:p>
          <w:pPr>
            <w:pStyle w:val="Contents3"/>
            <w:tabs>
              <w:tab w:val="clear" w:pos="8459"/>
              <w:tab w:val="right" w:pos="9026" w:leader="dot"/>
            </w:tabs>
            <w:rPr/>
          </w:pPr>
          <w:hyperlink w:anchor="__RefHeading___Toc676038_2870459653">
            <w:r>
              <w:rPr>
                <w:webHidden/>
                <w:rStyle w:val="IndexLink"/>
                <w:rtl w:val="true"/>
              </w:rPr>
              <w:t>فرزندان جامعه</w:t>
            </w:r>
            <w:r>
              <w:rPr>
                <w:rStyle w:val="IndexLink"/>
                <w:rtl w:val="true"/>
              </w:rPr>
              <w:tab/>
            </w:r>
            <w:r>
              <w:rPr>
                <w:rStyle w:val="IndexLink"/>
              </w:rPr>
              <w:t>183</w:t>
            </w:r>
          </w:hyperlink>
        </w:p>
        <w:p>
          <w:pPr>
            <w:pStyle w:val="Contents3"/>
            <w:tabs>
              <w:tab w:val="clear" w:pos="8459"/>
              <w:tab w:val="right" w:pos="9026" w:leader="dot"/>
            </w:tabs>
            <w:rPr/>
          </w:pPr>
          <w:hyperlink w:anchor="__RefHeading___Toc676040_2870459653">
            <w:r>
              <w:rPr>
                <w:webHidden/>
                <w:rStyle w:val="IndexLink"/>
                <w:rtl w:val="true"/>
              </w:rPr>
              <w:t>صداقت در رفتار</w:t>
            </w:r>
            <w:r>
              <w:rPr>
                <w:rStyle w:val="IndexLink"/>
                <w:rtl w:val="true"/>
              </w:rPr>
              <w:tab/>
            </w:r>
            <w:r>
              <w:rPr>
                <w:rStyle w:val="IndexLink"/>
              </w:rPr>
              <w:t>184</w:t>
            </w:r>
          </w:hyperlink>
        </w:p>
        <w:p>
          <w:pPr>
            <w:pStyle w:val="Contents3"/>
            <w:tabs>
              <w:tab w:val="clear" w:pos="8459"/>
              <w:tab w:val="right" w:pos="9026" w:leader="dot"/>
            </w:tabs>
            <w:rPr/>
          </w:pPr>
          <w:hyperlink w:anchor="__RefHeading___Toc676042_2870459653">
            <w:r>
              <w:rPr>
                <w:webHidden/>
                <w:rStyle w:val="IndexLink"/>
                <w:rtl w:val="true"/>
              </w:rPr>
              <w:t>رابطه صمیمانه</w:t>
            </w:r>
            <w:r>
              <w:rPr>
                <w:rStyle w:val="IndexLink"/>
                <w:rtl w:val="true"/>
              </w:rPr>
              <w:tab/>
            </w:r>
            <w:r>
              <w:rPr>
                <w:rStyle w:val="IndexLink"/>
              </w:rPr>
              <w:t>185</w:t>
            </w:r>
          </w:hyperlink>
        </w:p>
        <w:p>
          <w:pPr>
            <w:pStyle w:val="Contents3"/>
            <w:tabs>
              <w:tab w:val="clear" w:pos="8459"/>
              <w:tab w:val="right" w:pos="9026" w:leader="dot"/>
            </w:tabs>
            <w:rPr/>
          </w:pPr>
          <w:hyperlink w:anchor="__RefHeading___Toc676044_2870459653">
            <w:r>
              <w:rPr>
                <w:webHidden/>
                <w:rStyle w:val="IndexLink"/>
                <w:rtl w:val="true"/>
              </w:rPr>
              <w:t>انتظارات جوان ها</w:t>
            </w:r>
            <w:r>
              <w:rPr>
                <w:rStyle w:val="IndexLink"/>
                <w:rtl w:val="true"/>
              </w:rPr>
              <w:tab/>
            </w:r>
            <w:r>
              <w:rPr>
                <w:rStyle w:val="IndexLink"/>
              </w:rPr>
              <w:t>186</w:t>
            </w:r>
          </w:hyperlink>
        </w:p>
        <w:p>
          <w:pPr>
            <w:pStyle w:val="Contents3"/>
            <w:tabs>
              <w:tab w:val="clear" w:pos="8459"/>
              <w:tab w:val="right" w:pos="9026" w:leader="dot"/>
            </w:tabs>
            <w:rPr/>
          </w:pPr>
          <w:hyperlink w:anchor="__RefHeading___Toc676046_2870459653">
            <w:r>
              <w:rPr>
                <w:webHidden/>
                <w:rStyle w:val="IndexLink"/>
                <w:rtl w:val="true"/>
              </w:rPr>
              <w:t>ابراز محبت</w:t>
            </w:r>
            <w:r>
              <w:rPr>
                <w:rStyle w:val="IndexLink"/>
                <w:rtl w:val="true"/>
              </w:rPr>
              <w:tab/>
            </w:r>
            <w:r>
              <w:rPr>
                <w:rStyle w:val="IndexLink"/>
              </w:rPr>
              <w:t>187</w:t>
            </w:r>
          </w:hyperlink>
        </w:p>
        <w:p>
          <w:pPr>
            <w:pStyle w:val="Contents3"/>
            <w:tabs>
              <w:tab w:val="clear" w:pos="8459"/>
              <w:tab w:val="right" w:pos="9026" w:leader="dot"/>
            </w:tabs>
            <w:rPr/>
          </w:pPr>
          <w:hyperlink w:anchor="__RefHeading___Toc676048_2870459653">
            <w:r>
              <w:rPr>
                <w:webHidden/>
                <w:rStyle w:val="IndexLink"/>
                <w:rtl w:val="true"/>
              </w:rPr>
              <w:t>نگاهی به چند پیام</w:t>
            </w:r>
            <w:r>
              <w:rPr>
                <w:rStyle w:val="IndexLink"/>
                <w:rtl w:val="true"/>
              </w:rPr>
              <w:tab/>
            </w:r>
            <w:r>
              <w:rPr>
                <w:rStyle w:val="IndexLink"/>
              </w:rPr>
              <w:t>189</w:t>
            </w:r>
          </w:hyperlink>
        </w:p>
        <w:p>
          <w:pPr>
            <w:pStyle w:val="Contents3"/>
            <w:tabs>
              <w:tab w:val="clear" w:pos="8459"/>
              <w:tab w:val="right" w:pos="9026" w:leader="dot"/>
            </w:tabs>
            <w:rPr/>
          </w:pPr>
          <w:hyperlink w:anchor="__RefHeading___Toc676050_2870459653">
            <w:r>
              <w:rPr>
                <w:webHidden/>
                <w:rStyle w:val="IndexLink"/>
                <w:rtl w:val="true"/>
              </w:rPr>
              <w:t>پرهیز از تبعیض بین فرزندان</w:t>
            </w:r>
            <w:r>
              <w:rPr>
                <w:rStyle w:val="IndexLink"/>
                <w:rtl w:val="true"/>
              </w:rPr>
              <w:tab/>
            </w:r>
            <w:r>
              <w:rPr>
                <w:rStyle w:val="IndexLink"/>
              </w:rPr>
              <w:t>191</w:t>
            </w:r>
          </w:hyperlink>
        </w:p>
        <w:p>
          <w:pPr>
            <w:pStyle w:val="Contents3"/>
            <w:tabs>
              <w:tab w:val="clear" w:pos="8459"/>
              <w:tab w:val="right" w:pos="9026" w:leader="dot"/>
            </w:tabs>
            <w:rPr/>
          </w:pPr>
          <w:hyperlink w:anchor="__RefHeading___Toc676052_2870459653">
            <w:r>
              <w:rPr>
                <w:webHidden/>
                <w:rStyle w:val="IndexLink"/>
                <w:rtl w:val="true"/>
              </w:rPr>
              <w:t>پرهیز از سرزنش</w:t>
            </w:r>
            <w:r>
              <w:rPr>
                <w:rStyle w:val="IndexLink"/>
                <w:rtl w:val="true"/>
              </w:rPr>
              <w:tab/>
            </w:r>
            <w:r>
              <w:rPr>
                <w:rStyle w:val="IndexLink"/>
              </w:rPr>
              <w:t>193</w:t>
            </w:r>
          </w:hyperlink>
        </w:p>
        <w:p>
          <w:pPr>
            <w:pStyle w:val="Contents3"/>
            <w:tabs>
              <w:tab w:val="clear" w:pos="8459"/>
              <w:tab w:val="right" w:pos="9026" w:leader="dot"/>
            </w:tabs>
            <w:rPr/>
          </w:pPr>
          <w:hyperlink w:anchor="__RefHeading___Toc676054_2870459653">
            <w:r>
              <w:rPr>
                <w:webHidden/>
                <w:rStyle w:val="IndexLink"/>
                <w:rtl w:val="true"/>
              </w:rPr>
              <w:t>قهر کردن با فرزند</w:t>
            </w:r>
            <w:r>
              <w:rPr>
                <w:rStyle w:val="IndexLink"/>
                <w:rtl w:val="true"/>
              </w:rPr>
              <w:tab/>
            </w:r>
            <w:r>
              <w:rPr>
                <w:rStyle w:val="IndexLink"/>
              </w:rPr>
              <w:t>194</w:t>
            </w:r>
          </w:hyperlink>
        </w:p>
        <w:p>
          <w:pPr>
            <w:pStyle w:val="Contents3"/>
            <w:tabs>
              <w:tab w:val="clear" w:pos="8459"/>
              <w:tab w:val="right" w:pos="9026" w:leader="dot"/>
            </w:tabs>
            <w:rPr/>
          </w:pPr>
          <w:hyperlink w:anchor="__RefHeading___Toc676056_2870459653">
            <w:r>
              <w:rPr>
                <w:webHidden/>
                <w:rStyle w:val="IndexLink"/>
                <w:rtl w:val="true"/>
              </w:rPr>
              <w:t>برخورد های سازنده</w:t>
            </w:r>
            <w:r>
              <w:rPr>
                <w:rStyle w:val="IndexLink"/>
                <w:rtl w:val="true"/>
              </w:rPr>
              <w:tab/>
            </w:r>
            <w:r>
              <w:rPr>
                <w:rStyle w:val="IndexLink"/>
              </w:rPr>
              <w:t>195</w:t>
            </w:r>
          </w:hyperlink>
        </w:p>
        <w:p>
          <w:pPr>
            <w:pStyle w:val="Contents3"/>
            <w:tabs>
              <w:tab w:val="clear" w:pos="8459"/>
              <w:tab w:val="right" w:pos="9026" w:leader="dot"/>
            </w:tabs>
            <w:rPr/>
          </w:pPr>
          <w:hyperlink w:anchor="__RefHeading___Toc676058_2870459653">
            <w:r>
              <w:rPr>
                <w:webHidden/>
                <w:rStyle w:val="IndexLink"/>
                <w:rtl w:val="true"/>
              </w:rPr>
              <w:t>برخورد امام صادق علیه السّلام با شراب خوار</w:t>
            </w:r>
            <w:r>
              <w:rPr>
                <w:rStyle w:val="IndexLink"/>
                <w:rtl w:val="true"/>
              </w:rPr>
              <w:tab/>
            </w:r>
            <w:r>
              <w:rPr>
                <w:rStyle w:val="IndexLink"/>
              </w:rPr>
              <w:t>196</w:t>
            </w:r>
          </w:hyperlink>
        </w:p>
        <w:p>
          <w:pPr>
            <w:pStyle w:val="Contents3"/>
            <w:tabs>
              <w:tab w:val="clear" w:pos="8459"/>
              <w:tab w:val="right" w:pos="9026" w:leader="dot"/>
            </w:tabs>
            <w:rPr/>
          </w:pPr>
          <w:hyperlink w:anchor="__RefHeading___Toc676060_2870459653">
            <w:r>
              <w:rPr>
                <w:webHidden/>
                <w:rStyle w:val="IndexLink"/>
                <w:rtl w:val="true"/>
              </w:rPr>
              <w:t>سلب مسئولیت پدر و مادر</w:t>
            </w:r>
            <w:r>
              <w:rPr>
                <w:rStyle w:val="IndexLink"/>
                <w:rtl w:val="true"/>
              </w:rPr>
              <w:tab/>
            </w:r>
            <w:r>
              <w:rPr>
                <w:rStyle w:val="IndexLink"/>
              </w:rPr>
              <w:t>197</w:t>
            </w:r>
          </w:hyperlink>
        </w:p>
        <w:p>
          <w:pPr>
            <w:pStyle w:val="Contents3"/>
            <w:tabs>
              <w:tab w:val="clear" w:pos="8459"/>
              <w:tab w:val="right" w:pos="9026" w:leader="dot"/>
            </w:tabs>
            <w:rPr/>
          </w:pPr>
          <w:hyperlink w:anchor="__RefHeading___Toc676062_2870459653">
            <w:r>
              <w:rPr>
                <w:webHidden/>
                <w:rStyle w:val="IndexLink"/>
                <w:rtl w:val="true"/>
              </w:rPr>
              <w:t>بالا ترین سیر و سلوک</w:t>
            </w:r>
            <w:r>
              <w:rPr>
                <w:rStyle w:val="IndexLink"/>
                <w:rtl w:val="true"/>
              </w:rPr>
              <w:tab/>
            </w:r>
            <w:r>
              <w:rPr>
                <w:rStyle w:val="IndexLink"/>
              </w:rPr>
              <w:t>198</w:t>
            </w:r>
          </w:hyperlink>
        </w:p>
        <w:p>
          <w:pPr>
            <w:pStyle w:val="Contents3"/>
            <w:tabs>
              <w:tab w:val="clear" w:pos="8459"/>
              <w:tab w:val="right" w:pos="9026" w:leader="dot"/>
            </w:tabs>
            <w:rPr/>
          </w:pPr>
          <w:hyperlink w:anchor="__RefHeading___Toc676064_2870459653">
            <w:r>
              <w:rPr>
                <w:webHidden/>
                <w:rStyle w:val="IndexLink"/>
                <w:rtl w:val="true"/>
              </w:rPr>
              <w:t>احساس شخصیت</w:t>
            </w:r>
            <w:r>
              <w:rPr>
                <w:rStyle w:val="IndexLink"/>
                <w:rtl w:val="true"/>
              </w:rPr>
              <w:tab/>
            </w:r>
            <w:r>
              <w:rPr>
                <w:rStyle w:val="IndexLink"/>
              </w:rPr>
              <w:t>199</w:t>
            </w:r>
          </w:hyperlink>
        </w:p>
        <w:p>
          <w:pPr>
            <w:pStyle w:val="Contents3"/>
            <w:tabs>
              <w:tab w:val="clear" w:pos="8459"/>
              <w:tab w:val="right" w:pos="9026" w:leader="dot"/>
            </w:tabs>
            <w:rPr/>
          </w:pPr>
          <w:hyperlink w:anchor="__RefHeading___Toc676066_2870459653">
            <w:r>
              <w:rPr>
                <w:webHidden/>
                <w:rStyle w:val="IndexLink"/>
                <w:rtl w:val="true"/>
              </w:rPr>
              <w:t>حق فرزند بر پدر</w:t>
            </w:r>
            <w:r>
              <w:rPr>
                <w:rStyle w:val="IndexLink"/>
                <w:rtl w:val="true"/>
              </w:rPr>
              <w:tab/>
            </w:r>
            <w:r>
              <w:rPr>
                <w:rStyle w:val="IndexLink"/>
              </w:rPr>
              <w:t>199</w:t>
            </w:r>
          </w:hyperlink>
        </w:p>
        <w:p>
          <w:pPr>
            <w:pStyle w:val="Contents3"/>
            <w:tabs>
              <w:tab w:val="clear" w:pos="8459"/>
              <w:tab w:val="right" w:pos="9026" w:leader="dot"/>
            </w:tabs>
            <w:rPr/>
          </w:pPr>
          <w:hyperlink w:anchor="__RefHeading___Toc676068_2870459653">
            <w:r>
              <w:rPr>
                <w:webHidden/>
                <w:rStyle w:val="IndexLink"/>
                <w:rtl w:val="true"/>
              </w:rPr>
              <w:t>نام نیکو</w:t>
            </w:r>
            <w:r>
              <w:rPr>
                <w:rStyle w:val="IndexLink"/>
                <w:rtl w:val="true"/>
              </w:rPr>
              <w:tab/>
            </w:r>
            <w:r>
              <w:rPr>
                <w:rStyle w:val="IndexLink"/>
              </w:rPr>
              <w:t>200</w:t>
            </w:r>
          </w:hyperlink>
        </w:p>
        <w:p>
          <w:pPr>
            <w:pStyle w:val="Contents3"/>
            <w:tabs>
              <w:tab w:val="clear" w:pos="8459"/>
              <w:tab w:val="right" w:pos="9026" w:leader="dot"/>
            </w:tabs>
            <w:rPr/>
          </w:pPr>
          <w:hyperlink w:anchor="__RefHeading___Toc676070_2870459653">
            <w:r>
              <w:rPr>
                <w:webHidden/>
                <w:rStyle w:val="IndexLink"/>
                <w:rtl w:val="true"/>
              </w:rPr>
              <w:t>تربیت خوب</w:t>
            </w:r>
            <w:r>
              <w:rPr>
                <w:rStyle w:val="IndexLink"/>
                <w:rtl w:val="true"/>
              </w:rPr>
              <w:tab/>
            </w:r>
            <w:r>
              <w:rPr>
                <w:rStyle w:val="IndexLink"/>
              </w:rPr>
              <w:t>202</w:t>
            </w:r>
          </w:hyperlink>
        </w:p>
        <w:p>
          <w:pPr>
            <w:pStyle w:val="Contents3"/>
            <w:tabs>
              <w:tab w:val="clear" w:pos="8459"/>
              <w:tab w:val="right" w:pos="9026" w:leader="dot"/>
            </w:tabs>
            <w:rPr/>
          </w:pPr>
          <w:hyperlink w:anchor="__RefHeading___Toc676072_2870459653">
            <w:r>
              <w:rPr>
                <w:webHidden/>
                <w:rStyle w:val="IndexLink"/>
                <w:rtl w:val="true"/>
              </w:rPr>
              <w:t>لقمه حلال</w:t>
            </w:r>
            <w:r>
              <w:rPr>
                <w:rStyle w:val="IndexLink"/>
                <w:rtl w:val="true"/>
              </w:rPr>
              <w:tab/>
            </w:r>
            <w:r>
              <w:rPr>
                <w:rStyle w:val="IndexLink"/>
              </w:rPr>
              <w:t>202</w:t>
            </w:r>
          </w:hyperlink>
        </w:p>
        <w:p>
          <w:pPr>
            <w:pStyle w:val="Contents3"/>
            <w:tabs>
              <w:tab w:val="clear" w:pos="8459"/>
              <w:tab w:val="right" w:pos="9026" w:leader="dot"/>
            </w:tabs>
            <w:rPr/>
          </w:pPr>
          <w:hyperlink w:anchor="__RefHeading___Toc676074_2870459653">
            <w:r>
              <w:rPr>
                <w:webHidden/>
                <w:rStyle w:val="IndexLink"/>
                <w:rtl w:val="true"/>
              </w:rPr>
              <w:t>رسم های ناپسند در ازدواج</w:t>
            </w:r>
            <w:r>
              <w:rPr>
                <w:rStyle w:val="IndexLink"/>
                <w:rtl w:val="true"/>
              </w:rPr>
              <w:tab/>
            </w:r>
            <w:r>
              <w:rPr>
                <w:rStyle w:val="IndexLink"/>
              </w:rPr>
              <w:t>202</w:t>
            </w:r>
          </w:hyperlink>
        </w:p>
        <w:p>
          <w:pPr>
            <w:pStyle w:val="Contents3"/>
            <w:tabs>
              <w:tab w:val="clear" w:pos="8459"/>
              <w:tab w:val="right" w:pos="9026" w:leader="dot"/>
            </w:tabs>
            <w:rPr/>
          </w:pPr>
          <w:hyperlink w:anchor="__RefHeading___Toc676076_2870459653">
            <w:r>
              <w:rPr>
                <w:webHidden/>
                <w:rStyle w:val="IndexLink"/>
                <w:rtl w:val="true"/>
              </w:rPr>
              <w:t>هشدار به پدر و مادر ها</w:t>
            </w:r>
            <w:r>
              <w:rPr>
                <w:rStyle w:val="IndexLink"/>
                <w:rtl w:val="true"/>
              </w:rPr>
              <w:tab/>
            </w:r>
            <w:r>
              <w:rPr>
                <w:rStyle w:val="IndexLink"/>
              </w:rPr>
              <w:t>204</w:t>
            </w:r>
          </w:hyperlink>
        </w:p>
        <w:p>
          <w:pPr>
            <w:pStyle w:val="Contents3"/>
            <w:tabs>
              <w:tab w:val="clear" w:pos="8459"/>
              <w:tab w:val="right" w:pos="9026" w:leader="dot"/>
            </w:tabs>
            <w:rPr/>
          </w:pPr>
          <w:hyperlink w:anchor="__RefHeading___Toc676078_2870459653">
            <w:r>
              <w:rPr>
                <w:webHidden/>
                <w:rStyle w:val="IndexLink"/>
                <w:rtl w:val="true"/>
              </w:rPr>
              <w:t>شکستن سنت های غلط</w:t>
            </w:r>
            <w:r>
              <w:rPr>
                <w:rStyle w:val="IndexLink"/>
                <w:rtl w:val="true"/>
              </w:rPr>
              <w:tab/>
            </w:r>
            <w:r>
              <w:rPr>
                <w:rStyle w:val="IndexLink"/>
              </w:rPr>
              <w:t>205</w:t>
            </w:r>
          </w:hyperlink>
        </w:p>
        <w:p>
          <w:pPr>
            <w:pStyle w:val="Contents3"/>
            <w:tabs>
              <w:tab w:val="clear" w:pos="8459"/>
              <w:tab w:val="right" w:pos="9026" w:leader="dot"/>
            </w:tabs>
            <w:rPr/>
          </w:pPr>
          <w:hyperlink w:anchor="__RefHeading___Toc676080_2870459653">
            <w:r>
              <w:rPr>
                <w:webHidden/>
                <w:rStyle w:val="IndexLink"/>
                <w:rtl w:val="true"/>
              </w:rPr>
              <w:t>سخت گیری در ازدواج</w:t>
            </w:r>
            <w:r>
              <w:rPr>
                <w:rStyle w:val="IndexLink"/>
                <w:rtl w:val="true"/>
              </w:rPr>
              <w:tab/>
            </w:r>
            <w:r>
              <w:rPr>
                <w:rStyle w:val="IndexLink"/>
              </w:rPr>
              <w:t>206</w:t>
            </w:r>
          </w:hyperlink>
        </w:p>
        <w:p>
          <w:pPr>
            <w:pStyle w:val="Contents3"/>
            <w:tabs>
              <w:tab w:val="clear" w:pos="8459"/>
              <w:tab w:val="right" w:pos="9026" w:leader="dot"/>
            </w:tabs>
            <w:rPr/>
          </w:pPr>
          <w:hyperlink w:anchor="__RefHeading___Toc676082_2870459653">
            <w:r>
              <w:rPr>
                <w:webHidden/>
                <w:rStyle w:val="IndexLink"/>
                <w:rtl w:val="true"/>
              </w:rPr>
              <w:t>اشتغال زایی برای جوانان</w:t>
            </w:r>
            <w:r>
              <w:rPr>
                <w:rStyle w:val="IndexLink"/>
                <w:rtl w:val="true"/>
              </w:rPr>
              <w:tab/>
            </w:r>
            <w:r>
              <w:rPr>
                <w:rStyle w:val="IndexLink"/>
              </w:rPr>
              <w:t>208</w:t>
            </w:r>
          </w:hyperlink>
        </w:p>
        <w:p>
          <w:pPr>
            <w:pStyle w:val="Contents3"/>
            <w:tabs>
              <w:tab w:val="clear" w:pos="8459"/>
              <w:tab w:val="right" w:pos="9026" w:leader="dot"/>
            </w:tabs>
            <w:rPr/>
          </w:pPr>
          <w:hyperlink w:anchor="__RefHeading___Toc676084_2870459653">
            <w:r>
              <w:rPr>
                <w:webHidden/>
                <w:rStyle w:val="IndexLink"/>
                <w:rtl w:val="true"/>
              </w:rPr>
              <w:t>تندی و بد اخلاقی در خانواده</w:t>
            </w:r>
            <w:r>
              <w:rPr>
                <w:rStyle w:val="IndexLink"/>
                <w:rtl w:val="true"/>
              </w:rPr>
              <w:tab/>
            </w:r>
            <w:r>
              <w:rPr>
                <w:rStyle w:val="IndexLink"/>
              </w:rPr>
              <w:t>209</w:t>
            </w:r>
          </w:hyperlink>
        </w:p>
        <w:p>
          <w:pPr>
            <w:pStyle w:val="Contents3"/>
            <w:tabs>
              <w:tab w:val="clear" w:pos="8459"/>
              <w:tab w:val="right" w:pos="9026" w:leader="dot"/>
            </w:tabs>
            <w:rPr/>
          </w:pPr>
          <w:hyperlink w:anchor="__RefHeading___Toc676086_2870459653">
            <w:r>
              <w:rPr>
                <w:webHidden/>
                <w:rStyle w:val="IndexLink"/>
                <w:rtl w:val="true"/>
              </w:rPr>
              <w:t>حاکمیت نه تحکم</w:t>
            </w:r>
            <w:r>
              <w:rPr>
                <w:rStyle w:val="IndexLink"/>
                <w:rtl w:val="true"/>
              </w:rPr>
              <w:t>!</w:t>
              <w:tab/>
            </w:r>
            <w:r>
              <w:rPr>
                <w:rStyle w:val="IndexLink"/>
              </w:rPr>
              <w:t>210</w:t>
            </w:r>
          </w:hyperlink>
        </w:p>
        <w:p>
          <w:pPr>
            <w:pStyle w:val="Contents3"/>
            <w:tabs>
              <w:tab w:val="clear" w:pos="8459"/>
              <w:tab w:val="right" w:pos="9026" w:leader="dot"/>
            </w:tabs>
            <w:rPr/>
          </w:pPr>
          <w:hyperlink w:anchor="__RefHeading___Toc676088_2870459653">
            <w:r>
              <w:rPr>
                <w:webHidden/>
                <w:rStyle w:val="IndexLink"/>
                <w:rtl w:val="true"/>
              </w:rPr>
              <w:t>سه کیمیای تربیتی</w:t>
            </w:r>
            <w:r>
              <w:rPr>
                <w:rStyle w:val="IndexLink"/>
                <w:rtl w:val="true"/>
              </w:rPr>
              <w:tab/>
            </w:r>
            <w:r>
              <w:rPr>
                <w:rStyle w:val="IndexLink"/>
              </w:rPr>
              <w:t>211</w:t>
            </w:r>
          </w:hyperlink>
        </w:p>
        <w:p>
          <w:pPr>
            <w:pStyle w:val="Contents4"/>
            <w:tabs>
              <w:tab w:val="clear" w:pos="8176"/>
              <w:tab w:val="right" w:pos="9026" w:leader="dot"/>
            </w:tabs>
            <w:rPr/>
          </w:pPr>
          <w:hyperlink w:anchor="__RefHeading___Toc676090_2870459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676092_2870459653">
            <w:r>
              <w:rPr>
                <w:webHidden/>
                <w:rStyle w:val="IndexLink"/>
              </w:rPr>
              <w:t>1</w:t>
            </w:r>
            <w:r>
              <w:rPr>
                <w:rStyle w:val="IndexLink"/>
                <w:rtl w:val="true"/>
              </w:rPr>
              <w:t>.</w:t>
            </w:r>
            <w:r>
              <w:rPr>
                <w:rStyle w:val="IndexLink"/>
                <w:rtl w:val="true"/>
              </w:rPr>
              <w:t>تشويق</w:t>
            </w:r>
            <w:r>
              <w:rPr>
                <w:rStyle w:val="IndexLink"/>
                <w:rtl w:val="true"/>
              </w:rPr>
              <w:tab/>
            </w:r>
            <w:r>
              <w:rPr>
                <w:rStyle w:val="IndexLink"/>
              </w:rPr>
              <w:t>211</w:t>
            </w:r>
          </w:hyperlink>
        </w:p>
        <w:p>
          <w:pPr>
            <w:pStyle w:val="Contents4"/>
            <w:tabs>
              <w:tab w:val="clear" w:pos="8176"/>
              <w:tab w:val="right" w:pos="9026" w:leader="dot"/>
            </w:tabs>
            <w:rPr/>
          </w:pPr>
          <w:hyperlink w:anchor="__RefHeading___Toc676094_2870459653">
            <w:r>
              <w:rPr>
                <w:webHidden/>
                <w:rStyle w:val="IndexLink"/>
              </w:rPr>
              <w:t>2</w:t>
            </w:r>
            <w:r>
              <w:rPr>
                <w:rStyle w:val="IndexLink"/>
                <w:rtl w:val="true"/>
              </w:rPr>
              <w:t>.</w:t>
            </w:r>
            <w:r>
              <w:rPr>
                <w:rStyle w:val="IndexLink"/>
                <w:rtl w:val="true"/>
              </w:rPr>
              <w:t>هدیه دادن</w:t>
            </w:r>
            <w:r>
              <w:rPr>
                <w:rStyle w:val="IndexLink"/>
                <w:rtl w:val="true"/>
              </w:rPr>
              <w:tab/>
            </w:r>
            <w:r>
              <w:rPr>
                <w:rStyle w:val="IndexLink"/>
              </w:rPr>
              <w:t>211</w:t>
            </w:r>
          </w:hyperlink>
        </w:p>
        <w:p>
          <w:pPr>
            <w:pStyle w:val="Contents4"/>
            <w:tabs>
              <w:tab w:val="clear" w:pos="8176"/>
              <w:tab w:val="right" w:pos="9026" w:leader="dot"/>
            </w:tabs>
            <w:rPr/>
          </w:pPr>
          <w:hyperlink w:anchor="__RefHeading___Toc676096_2870459653">
            <w:r>
              <w:rPr>
                <w:webHidden/>
                <w:rStyle w:val="IndexLink"/>
              </w:rPr>
              <w:t>3</w:t>
            </w:r>
            <w:r>
              <w:rPr>
                <w:rStyle w:val="IndexLink"/>
                <w:rtl w:val="true"/>
              </w:rPr>
              <w:t>.</w:t>
            </w:r>
            <w:r>
              <w:rPr>
                <w:rStyle w:val="IndexLink"/>
                <w:rtl w:val="true"/>
              </w:rPr>
              <w:t>اظهار محبت</w:t>
            </w:r>
            <w:r>
              <w:rPr>
                <w:rStyle w:val="IndexLink"/>
                <w:rtl w:val="true"/>
              </w:rPr>
              <w:tab/>
            </w:r>
            <w:r>
              <w:rPr>
                <w:rStyle w:val="IndexLink"/>
              </w:rPr>
              <w:t>212</w:t>
            </w:r>
          </w:hyperlink>
        </w:p>
        <w:p>
          <w:pPr>
            <w:pStyle w:val="Contents2"/>
            <w:tabs>
              <w:tab w:val="clear" w:pos="8743"/>
              <w:tab w:val="right" w:pos="9026" w:leader="dot"/>
            </w:tabs>
            <w:rPr/>
          </w:pPr>
          <w:hyperlink w:anchor="__RefHeading___Toc676098_2870459653">
            <w:r>
              <w:rPr>
                <w:webHidden/>
                <w:rStyle w:val="IndexLink"/>
                <w:rtl w:val="true"/>
              </w:rPr>
              <w:t>فصل ششم</w:t>
            </w:r>
            <w:r>
              <w:rPr>
                <w:rStyle w:val="IndexLink"/>
                <w:rtl w:val="true"/>
              </w:rPr>
              <w:t xml:space="preserve">: </w:t>
            </w:r>
            <w:r>
              <w:rPr>
                <w:rStyle w:val="IndexLink"/>
                <w:rtl w:val="true"/>
              </w:rPr>
              <w:t>مطالبات والدین از جوانان</w:t>
            </w:r>
            <w:r>
              <w:rPr>
                <w:rStyle w:val="IndexLink"/>
                <w:rtl w:val="true"/>
              </w:rPr>
              <w:tab/>
            </w:r>
            <w:r>
              <w:rPr>
                <w:rStyle w:val="IndexLink"/>
              </w:rPr>
              <w:t>214</w:t>
            </w:r>
          </w:hyperlink>
        </w:p>
        <w:p>
          <w:pPr>
            <w:pStyle w:val="Contents3"/>
            <w:tabs>
              <w:tab w:val="clear" w:pos="8459"/>
              <w:tab w:val="right" w:pos="9026" w:leader="dot"/>
            </w:tabs>
            <w:rPr/>
          </w:pPr>
          <w:hyperlink w:anchor="__RefHeading___Toc676100_2870459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676102_2870459653">
            <w:r>
              <w:rPr>
                <w:webHidden/>
                <w:rStyle w:val="IndexLink"/>
                <w:rtl w:val="true"/>
              </w:rPr>
              <w:t>مطالبات والدین</w:t>
            </w:r>
            <w:r>
              <w:rPr>
                <w:rStyle w:val="IndexLink"/>
                <w:rtl w:val="true"/>
              </w:rPr>
              <w:tab/>
            </w:r>
            <w:r>
              <w:rPr>
                <w:rStyle w:val="IndexLink"/>
              </w:rPr>
              <w:t>216</w:t>
            </w:r>
          </w:hyperlink>
        </w:p>
        <w:p>
          <w:pPr>
            <w:pStyle w:val="Contents3"/>
            <w:tabs>
              <w:tab w:val="clear" w:pos="8459"/>
              <w:tab w:val="right" w:pos="9026" w:leader="dot"/>
            </w:tabs>
            <w:rPr/>
          </w:pPr>
          <w:hyperlink w:anchor="__RefHeading___Toc676104_2870459653">
            <w:r>
              <w:rPr>
                <w:webHidden/>
                <w:rStyle w:val="IndexLink"/>
                <w:rtl w:val="true"/>
              </w:rPr>
              <w:t>پیام درد ناک یک پدر</w:t>
            </w:r>
            <w:r>
              <w:rPr>
                <w:rStyle w:val="IndexLink"/>
                <w:rtl w:val="true"/>
              </w:rPr>
              <w:t>!</w:t>
              <w:tab/>
            </w:r>
            <w:r>
              <w:rPr>
                <w:rStyle w:val="IndexLink"/>
              </w:rPr>
              <w:t>216</w:t>
            </w:r>
          </w:hyperlink>
        </w:p>
        <w:p>
          <w:pPr>
            <w:pStyle w:val="Contents3"/>
            <w:tabs>
              <w:tab w:val="clear" w:pos="8459"/>
              <w:tab w:val="right" w:pos="9026" w:leader="dot"/>
            </w:tabs>
            <w:rPr/>
          </w:pPr>
          <w:hyperlink w:anchor="__RefHeading___Toc676106_2870459653">
            <w:r>
              <w:rPr>
                <w:webHidden/>
                <w:rStyle w:val="IndexLink"/>
                <w:rtl w:val="true"/>
              </w:rPr>
              <w:t>نقش فرزند در زندگی</w:t>
            </w:r>
            <w:r>
              <w:rPr>
                <w:rStyle w:val="IndexLink"/>
                <w:rtl w:val="true"/>
              </w:rPr>
              <w:tab/>
            </w:r>
            <w:r>
              <w:rPr>
                <w:rStyle w:val="IndexLink"/>
              </w:rPr>
              <w:t>219</w:t>
            </w:r>
          </w:hyperlink>
        </w:p>
        <w:p>
          <w:pPr>
            <w:pStyle w:val="Contents3"/>
            <w:tabs>
              <w:tab w:val="clear" w:pos="8459"/>
              <w:tab w:val="right" w:pos="9026" w:leader="dot"/>
            </w:tabs>
            <w:rPr/>
          </w:pPr>
          <w:hyperlink w:anchor="__RefHeading___Toc676108_2870459653">
            <w:r>
              <w:rPr>
                <w:webHidden/>
                <w:rStyle w:val="IndexLink"/>
                <w:rtl w:val="true"/>
              </w:rPr>
              <w:t>تفاوت محبت پدر و مادر و فرزند</w:t>
            </w:r>
            <w:r>
              <w:rPr>
                <w:rStyle w:val="IndexLink"/>
                <w:rtl w:val="true"/>
              </w:rPr>
              <w:tab/>
            </w:r>
            <w:r>
              <w:rPr>
                <w:rStyle w:val="IndexLink"/>
              </w:rPr>
              <w:t>220</w:t>
            </w:r>
          </w:hyperlink>
        </w:p>
        <w:p>
          <w:pPr>
            <w:pStyle w:val="Contents3"/>
            <w:tabs>
              <w:tab w:val="clear" w:pos="8459"/>
              <w:tab w:val="right" w:pos="9026" w:leader="dot"/>
            </w:tabs>
            <w:rPr/>
          </w:pPr>
          <w:hyperlink w:anchor="__RefHeading___Toc676110_2870459653">
            <w:r>
              <w:rPr>
                <w:webHidden/>
                <w:rStyle w:val="IndexLink"/>
                <w:rtl w:val="true"/>
              </w:rPr>
              <w:t>سختی های مادرانه</w:t>
            </w:r>
            <w:r>
              <w:rPr>
                <w:rStyle w:val="IndexLink"/>
                <w:rtl w:val="true"/>
              </w:rPr>
              <w:tab/>
            </w:r>
            <w:r>
              <w:rPr>
                <w:rStyle w:val="IndexLink"/>
              </w:rPr>
              <w:t>222</w:t>
            </w:r>
          </w:hyperlink>
        </w:p>
        <w:p>
          <w:pPr>
            <w:pStyle w:val="Contents3"/>
            <w:tabs>
              <w:tab w:val="clear" w:pos="8459"/>
              <w:tab w:val="right" w:pos="9026" w:leader="dot"/>
            </w:tabs>
            <w:rPr/>
          </w:pPr>
          <w:hyperlink w:anchor="__RefHeading___Toc676112_2870459653">
            <w:r>
              <w:rPr>
                <w:webHidden/>
                <w:rStyle w:val="IndexLink"/>
                <w:rtl w:val="true"/>
              </w:rPr>
              <w:t>جبران یک ناله مادر</w:t>
            </w:r>
            <w:r>
              <w:rPr>
                <w:rStyle w:val="IndexLink"/>
                <w:rtl w:val="true"/>
              </w:rPr>
              <w:tab/>
            </w:r>
            <w:r>
              <w:rPr>
                <w:rStyle w:val="IndexLink"/>
              </w:rPr>
              <w:t>223</w:t>
            </w:r>
          </w:hyperlink>
        </w:p>
        <w:p>
          <w:pPr>
            <w:pStyle w:val="Contents3"/>
            <w:tabs>
              <w:tab w:val="clear" w:pos="8459"/>
              <w:tab w:val="right" w:pos="9026" w:leader="dot"/>
            </w:tabs>
            <w:rPr/>
          </w:pPr>
          <w:hyperlink w:anchor="__RefHeading___Toc676114_2870459653">
            <w:r>
              <w:rPr>
                <w:webHidden/>
                <w:rStyle w:val="IndexLink"/>
                <w:rtl w:val="true"/>
              </w:rPr>
              <w:t>موفقیت در گرو احسان به پدر و مادر</w:t>
            </w:r>
            <w:r>
              <w:rPr>
                <w:rStyle w:val="IndexLink"/>
                <w:rtl w:val="true"/>
              </w:rPr>
              <w:tab/>
            </w:r>
            <w:r>
              <w:rPr>
                <w:rStyle w:val="IndexLink"/>
              </w:rPr>
              <w:t>224</w:t>
            </w:r>
          </w:hyperlink>
        </w:p>
        <w:p>
          <w:pPr>
            <w:pStyle w:val="Contents3"/>
            <w:tabs>
              <w:tab w:val="clear" w:pos="8459"/>
              <w:tab w:val="right" w:pos="9026" w:leader="dot"/>
            </w:tabs>
            <w:rPr/>
          </w:pPr>
          <w:hyperlink w:anchor="__RefHeading___Toc676116_2870459653">
            <w:r>
              <w:rPr>
                <w:webHidden/>
                <w:rStyle w:val="IndexLink"/>
                <w:rtl w:val="true"/>
              </w:rPr>
              <w:t>بی چاره مادر</w:t>
            </w:r>
            <w:r>
              <w:rPr>
                <w:rStyle w:val="IndexLink"/>
                <w:rtl w:val="true"/>
              </w:rPr>
              <w:tab/>
            </w:r>
            <w:r>
              <w:rPr>
                <w:rStyle w:val="IndexLink"/>
              </w:rPr>
              <w:t>224</w:t>
            </w:r>
          </w:hyperlink>
        </w:p>
        <w:p>
          <w:pPr>
            <w:pStyle w:val="Contents3"/>
            <w:tabs>
              <w:tab w:val="clear" w:pos="8459"/>
              <w:tab w:val="right" w:pos="9026" w:leader="dot"/>
            </w:tabs>
            <w:rPr/>
          </w:pPr>
          <w:hyperlink w:anchor="__RefHeading___Toc676118_2870459653">
            <w:r>
              <w:rPr>
                <w:webHidden/>
                <w:rStyle w:val="IndexLink"/>
                <w:rtl w:val="true"/>
              </w:rPr>
              <w:t>جنون و مستی جوانی</w:t>
            </w:r>
            <w:r>
              <w:rPr>
                <w:rStyle w:val="IndexLink"/>
                <w:rtl w:val="true"/>
              </w:rPr>
              <w:tab/>
            </w:r>
            <w:r>
              <w:rPr>
                <w:rStyle w:val="IndexLink"/>
              </w:rPr>
              <w:t>225</w:t>
            </w:r>
          </w:hyperlink>
        </w:p>
        <w:p>
          <w:pPr>
            <w:pStyle w:val="Contents3"/>
            <w:tabs>
              <w:tab w:val="clear" w:pos="8459"/>
              <w:tab w:val="right" w:pos="9026" w:leader="dot"/>
            </w:tabs>
            <w:rPr/>
          </w:pPr>
          <w:hyperlink w:anchor="__RefHeading___Toc676120_2870459653">
            <w:r>
              <w:rPr>
                <w:webHidden/>
                <w:rStyle w:val="IndexLink"/>
                <w:rtl w:val="true"/>
              </w:rPr>
              <w:t>فرصت جوانی</w:t>
            </w:r>
            <w:r>
              <w:rPr>
                <w:rStyle w:val="IndexLink"/>
                <w:rtl w:val="true"/>
              </w:rPr>
              <w:tab/>
            </w:r>
            <w:r>
              <w:rPr>
                <w:rStyle w:val="IndexLink"/>
              </w:rPr>
              <w:t>226</w:t>
            </w:r>
          </w:hyperlink>
        </w:p>
        <w:p>
          <w:pPr>
            <w:pStyle w:val="Contents3"/>
            <w:tabs>
              <w:tab w:val="clear" w:pos="8459"/>
              <w:tab w:val="right" w:pos="9026" w:leader="dot"/>
            </w:tabs>
            <w:rPr/>
          </w:pPr>
          <w:hyperlink w:anchor="__RefHeading___Toc676122_2870459653">
            <w:r>
              <w:rPr>
                <w:webHidden/>
                <w:rStyle w:val="IndexLink"/>
                <w:rtl w:val="true"/>
              </w:rPr>
              <w:t>تلاش در دوران جوانی</w:t>
            </w:r>
            <w:r>
              <w:rPr>
                <w:rStyle w:val="IndexLink"/>
                <w:rtl w:val="true"/>
              </w:rPr>
              <w:tab/>
            </w:r>
            <w:r>
              <w:rPr>
                <w:rStyle w:val="IndexLink"/>
              </w:rPr>
              <w:t>227</w:t>
            </w:r>
          </w:hyperlink>
        </w:p>
        <w:p>
          <w:pPr>
            <w:pStyle w:val="Contents3"/>
            <w:tabs>
              <w:tab w:val="clear" w:pos="8459"/>
              <w:tab w:val="right" w:pos="9026" w:leader="dot"/>
            </w:tabs>
            <w:rPr/>
          </w:pPr>
          <w:hyperlink w:anchor="__RefHeading___Toc676124_2870459653">
            <w:r>
              <w:rPr>
                <w:webHidden/>
                <w:rStyle w:val="IndexLink"/>
                <w:rtl w:val="true"/>
              </w:rPr>
              <w:t>دغدغه دین داری فرزندان</w:t>
            </w:r>
            <w:r>
              <w:rPr>
                <w:rStyle w:val="IndexLink"/>
                <w:rtl w:val="true"/>
              </w:rPr>
              <w:tab/>
            </w:r>
            <w:r>
              <w:rPr>
                <w:rStyle w:val="IndexLink"/>
              </w:rPr>
              <w:t>228</w:t>
            </w:r>
          </w:hyperlink>
        </w:p>
        <w:p>
          <w:pPr>
            <w:pStyle w:val="Contents3"/>
            <w:tabs>
              <w:tab w:val="clear" w:pos="8459"/>
              <w:tab w:val="right" w:pos="9026" w:leader="dot"/>
            </w:tabs>
            <w:rPr/>
          </w:pPr>
          <w:hyperlink w:anchor="__RefHeading___Toc676126_2870459653">
            <w:r>
              <w:rPr>
                <w:webHidden/>
                <w:rStyle w:val="IndexLink"/>
                <w:rtl w:val="true"/>
              </w:rPr>
              <w:t>حقوق متقابل پدر و فرزند</w:t>
            </w:r>
            <w:r>
              <w:rPr>
                <w:rStyle w:val="IndexLink"/>
                <w:rtl w:val="true"/>
              </w:rPr>
              <w:tab/>
            </w:r>
            <w:r>
              <w:rPr>
                <w:rStyle w:val="IndexLink"/>
              </w:rPr>
              <w:t>229</w:t>
            </w:r>
          </w:hyperlink>
        </w:p>
        <w:p>
          <w:pPr>
            <w:pStyle w:val="Contents3"/>
            <w:tabs>
              <w:tab w:val="clear" w:pos="8459"/>
              <w:tab w:val="right" w:pos="9026" w:leader="dot"/>
            </w:tabs>
            <w:rPr/>
          </w:pPr>
          <w:hyperlink w:anchor="__RefHeading___Toc676128_2870459653">
            <w:r>
              <w:rPr>
                <w:webHidden/>
                <w:rStyle w:val="IndexLink"/>
                <w:rtl w:val="true"/>
              </w:rPr>
              <w:t>اطاعت از پدر و مادر</w:t>
            </w:r>
            <w:r>
              <w:rPr>
                <w:rStyle w:val="IndexLink"/>
                <w:rtl w:val="true"/>
              </w:rPr>
              <w:tab/>
            </w:r>
            <w:r>
              <w:rPr>
                <w:rStyle w:val="IndexLink"/>
              </w:rPr>
              <w:t>230</w:t>
            </w:r>
          </w:hyperlink>
        </w:p>
        <w:p>
          <w:pPr>
            <w:pStyle w:val="Contents3"/>
            <w:tabs>
              <w:tab w:val="clear" w:pos="8459"/>
              <w:tab w:val="right" w:pos="9026" w:leader="dot"/>
            </w:tabs>
            <w:rPr/>
          </w:pPr>
          <w:hyperlink w:anchor="__RefHeading___Toc676130_2870459653">
            <w:r>
              <w:rPr>
                <w:webHidden/>
                <w:rStyle w:val="IndexLink"/>
                <w:rtl w:val="true"/>
              </w:rPr>
              <w:t>به نام صدا نزدن پدر</w:t>
            </w:r>
            <w:r>
              <w:rPr>
                <w:rStyle w:val="IndexLink"/>
                <w:rtl w:val="true"/>
              </w:rPr>
              <w:tab/>
            </w:r>
            <w:r>
              <w:rPr>
                <w:rStyle w:val="IndexLink"/>
              </w:rPr>
              <w:t>231</w:t>
            </w:r>
          </w:hyperlink>
        </w:p>
        <w:p>
          <w:pPr>
            <w:pStyle w:val="Contents3"/>
            <w:tabs>
              <w:tab w:val="clear" w:pos="8459"/>
              <w:tab w:val="right" w:pos="9026" w:leader="dot"/>
            </w:tabs>
            <w:rPr/>
          </w:pPr>
          <w:hyperlink w:anchor="__RefHeading___Toc676132_2870459653">
            <w:r>
              <w:rPr>
                <w:webHidden/>
                <w:rStyle w:val="IndexLink"/>
                <w:rtl w:val="true"/>
              </w:rPr>
              <w:t>نام و یاد پدر و مادر</w:t>
            </w:r>
            <w:r>
              <w:rPr>
                <w:rStyle w:val="IndexLink"/>
                <w:rtl w:val="true"/>
              </w:rPr>
              <w:tab/>
            </w:r>
            <w:r>
              <w:rPr>
                <w:rStyle w:val="IndexLink"/>
              </w:rPr>
              <w:t>231</w:t>
            </w:r>
          </w:hyperlink>
        </w:p>
        <w:p>
          <w:pPr>
            <w:pStyle w:val="Contents3"/>
            <w:tabs>
              <w:tab w:val="clear" w:pos="8459"/>
              <w:tab w:val="right" w:pos="9026" w:leader="dot"/>
            </w:tabs>
            <w:rPr/>
          </w:pPr>
          <w:hyperlink w:anchor="__RefHeading___Toc676134_2870459653">
            <w:r>
              <w:rPr>
                <w:webHidden/>
                <w:rStyle w:val="IndexLink"/>
                <w:rtl w:val="true"/>
              </w:rPr>
              <w:t>در برابر خشم پدر</w:t>
            </w:r>
            <w:r>
              <w:rPr>
                <w:rStyle w:val="IndexLink"/>
                <w:rtl w:val="true"/>
              </w:rPr>
              <w:tab/>
            </w:r>
            <w:r>
              <w:rPr>
                <w:rStyle w:val="IndexLink"/>
              </w:rPr>
              <w:t>232</w:t>
            </w:r>
          </w:hyperlink>
        </w:p>
        <w:p>
          <w:pPr>
            <w:pStyle w:val="Contents3"/>
            <w:tabs>
              <w:tab w:val="clear" w:pos="8459"/>
              <w:tab w:val="right" w:pos="9026" w:leader="dot"/>
            </w:tabs>
            <w:rPr/>
          </w:pPr>
          <w:hyperlink w:anchor="__RefHeading___Toc676136_2870459653">
            <w:r>
              <w:rPr>
                <w:webHidden/>
                <w:rStyle w:val="IndexLink"/>
                <w:rtl w:val="true"/>
              </w:rPr>
              <w:t>احسان به پدر و مادر</w:t>
            </w:r>
            <w:r>
              <w:rPr>
                <w:rStyle w:val="IndexLink"/>
                <w:rtl w:val="true"/>
              </w:rPr>
              <w:tab/>
            </w:r>
            <w:r>
              <w:rPr>
                <w:rStyle w:val="IndexLink"/>
              </w:rPr>
              <w:t>232</w:t>
            </w:r>
          </w:hyperlink>
        </w:p>
        <w:p>
          <w:pPr>
            <w:pStyle w:val="Contents3"/>
            <w:tabs>
              <w:tab w:val="clear" w:pos="8459"/>
              <w:tab w:val="right" w:pos="9026" w:leader="dot"/>
            </w:tabs>
            <w:rPr/>
          </w:pPr>
          <w:hyperlink w:anchor="__RefHeading___Toc676138_2870459653">
            <w:r>
              <w:rPr>
                <w:webHidden/>
                <w:rStyle w:val="IndexLink"/>
                <w:rtl w:val="true"/>
              </w:rPr>
              <w:t>معنای احسان به پدر و مادر</w:t>
            </w:r>
            <w:r>
              <w:rPr>
                <w:rStyle w:val="IndexLink"/>
                <w:rtl w:val="true"/>
              </w:rPr>
              <w:tab/>
            </w:r>
            <w:r>
              <w:rPr>
                <w:rStyle w:val="IndexLink"/>
              </w:rPr>
              <w:t>233</w:t>
            </w:r>
          </w:hyperlink>
        </w:p>
        <w:p>
          <w:pPr>
            <w:pStyle w:val="Contents3"/>
            <w:tabs>
              <w:tab w:val="clear" w:pos="8459"/>
              <w:tab w:val="right" w:pos="9026" w:leader="dot"/>
            </w:tabs>
            <w:rPr/>
          </w:pPr>
          <w:hyperlink w:anchor="__RefHeading___Toc676140_2870459653">
            <w:r>
              <w:rPr>
                <w:webHidden/>
                <w:rStyle w:val="IndexLink"/>
                <w:rtl w:val="true"/>
              </w:rPr>
              <w:t>نفقه پدر و مادر</w:t>
            </w:r>
            <w:r>
              <w:rPr>
                <w:rStyle w:val="IndexLink"/>
                <w:rtl w:val="true"/>
              </w:rPr>
              <w:tab/>
            </w:r>
            <w:r>
              <w:rPr>
                <w:rStyle w:val="IndexLink"/>
              </w:rPr>
              <w:t>234</w:t>
            </w:r>
          </w:hyperlink>
        </w:p>
        <w:p>
          <w:pPr>
            <w:pStyle w:val="Contents3"/>
            <w:tabs>
              <w:tab w:val="clear" w:pos="8459"/>
              <w:tab w:val="right" w:pos="9026" w:leader="dot"/>
            </w:tabs>
            <w:rPr/>
          </w:pPr>
          <w:hyperlink w:anchor="__RefHeading___Toc676142_2870459653">
            <w:r>
              <w:rPr>
                <w:webHidden/>
                <w:rStyle w:val="IndexLink"/>
                <w:rtl w:val="true"/>
              </w:rPr>
              <w:t>ادای دین پدر و مادر</w:t>
            </w:r>
            <w:r>
              <w:rPr>
                <w:rStyle w:val="IndexLink"/>
                <w:rtl w:val="true"/>
              </w:rPr>
              <w:tab/>
            </w:r>
            <w:r>
              <w:rPr>
                <w:rStyle w:val="IndexLink"/>
              </w:rPr>
              <w:t>234</w:t>
            </w:r>
          </w:hyperlink>
        </w:p>
        <w:p>
          <w:pPr>
            <w:pStyle w:val="Contents2"/>
            <w:tabs>
              <w:tab w:val="clear" w:pos="8743"/>
              <w:tab w:val="right" w:pos="9026" w:leader="dot"/>
            </w:tabs>
            <w:rPr/>
          </w:pPr>
          <w:hyperlink w:anchor="__RefHeading___Toc676144_2870459653">
            <w:r>
              <w:rPr>
                <w:webHidden/>
                <w:rStyle w:val="IndexLink"/>
                <w:rtl w:val="true"/>
              </w:rPr>
              <w:t>فصل هفتم</w:t>
            </w:r>
            <w:r>
              <w:rPr>
                <w:rStyle w:val="IndexLink"/>
                <w:rtl w:val="true"/>
              </w:rPr>
              <w:t xml:space="preserve">: </w:t>
            </w:r>
            <w:r>
              <w:rPr>
                <w:rStyle w:val="IndexLink"/>
                <w:rtl w:val="true"/>
              </w:rPr>
              <w:t>پرسش هایی پیرامون روابط خانوادگی</w:t>
            </w:r>
            <w:r>
              <w:rPr>
                <w:rStyle w:val="IndexLink"/>
                <w:rtl w:val="true"/>
              </w:rPr>
              <w:tab/>
            </w:r>
            <w:r>
              <w:rPr>
                <w:rStyle w:val="IndexLink"/>
              </w:rPr>
              <w:t>236</w:t>
            </w:r>
          </w:hyperlink>
        </w:p>
        <w:p>
          <w:pPr>
            <w:pStyle w:val="Contents3"/>
            <w:tabs>
              <w:tab w:val="clear" w:pos="8459"/>
              <w:tab w:val="right" w:pos="9026" w:leader="dot"/>
            </w:tabs>
            <w:rPr/>
          </w:pPr>
          <w:hyperlink w:anchor="__RefHeading___Toc676146_2870459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676148_2870459653">
            <w:r>
              <w:rPr>
                <w:webHidden/>
                <w:rStyle w:val="IndexLink"/>
                <w:rtl w:val="true"/>
              </w:rPr>
              <w:t>ازدواج دوم</w:t>
            </w:r>
            <w:r>
              <w:rPr>
                <w:rStyle w:val="IndexLink"/>
                <w:rtl w:val="true"/>
              </w:rPr>
              <w:tab/>
            </w:r>
            <w:r>
              <w:rPr>
                <w:rStyle w:val="IndexLink"/>
              </w:rPr>
              <w:t>238</w:t>
            </w:r>
          </w:hyperlink>
        </w:p>
        <w:p>
          <w:pPr>
            <w:pStyle w:val="Contents3"/>
            <w:tabs>
              <w:tab w:val="clear" w:pos="8459"/>
              <w:tab w:val="right" w:pos="9026" w:leader="dot"/>
            </w:tabs>
            <w:rPr/>
          </w:pPr>
          <w:hyperlink w:anchor="__RefHeading___Toc676150_2870459653">
            <w:r>
              <w:rPr>
                <w:webHidden/>
                <w:rStyle w:val="IndexLink"/>
                <w:rtl w:val="true"/>
              </w:rPr>
              <w:t>رعایت عدالت بین همسران</w:t>
            </w:r>
            <w:r>
              <w:rPr>
                <w:rStyle w:val="IndexLink"/>
                <w:rtl w:val="true"/>
              </w:rPr>
              <w:tab/>
            </w:r>
            <w:r>
              <w:rPr>
                <w:rStyle w:val="IndexLink"/>
              </w:rPr>
              <w:t>239</w:t>
            </w:r>
          </w:hyperlink>
        </w:p>
        <w:p>
          <w:pPr>
            <w:pStyle w:val="Contents3"/>
            <w:tabs>
              <w:tab w:val="clear" w:pos="8459"/>
              <w:tab w:val="right" w:pos="9026" w:leader="dot"/>
            </w:tabs>
            <w:rPr/>
          </w:pPr>
          <w:hyperlink w:anchor="__RefHeading___Toc676152_2870459653">
            <w:r>
              <w:rPr>
                <w:webHidden/>
                <w:rStyle w:val="IndexLink"/>
                <w:rtl w:val="true"/>
              </w:rPr>
              <w:t>عدالت در رفتار</w:t>
            </w:r>
            <w:r>
              <w:rPr>
                <w:rStyle w:val="IndexLink"/>
                <w:rtl w:val="true"/>
              </w:rPr>
              <w:tab/>
            </w:r>
            <w:r>
              <w:rPr>
                <w:rStyle w:val="IndexLink"/>
              </w:rPr>
              <w:t>240</w:t>
            </w:r>
          </w:hyperlink>
        </w:p>
        <w:p>
          <w:pPr>
            <w:pStyle w:val="Contents3"/>
            <w:tabs>
              <w:tab w:val="clear" w:pos="8459"/>
              <w:tab w:val="right" w:pos="9026" w:leader="dot"/>
            </w:tabs>
            <w:rPr/>
          </w:pPr>
          <w:hyperlink w:anchor="__RefHeading___Toc676154_2870459653">
            <w:r>
              <w:rPr>
                <w:webHidden/>
                <w:rStyle w:val="IndexLink"/>
                <w:rtl w:val="true"/>
              </w:rPr>
              <w:t>رعایت عدالت بین همسران در سیره پیش وایان</w:t>
            </w:r>
            <w:r>
              <w:rPr>
                <w:rStyle w:val="IndexLink"/>
                <w:rtl w:val="true"/>
              </w:rPr>
              <w:tab/>
            </w:r>
            <w:r>
              <w:rPr>
                <w:rStyle w:val="IndexLink"/>
              </w:rPr>
              <w:t>241</w:t>
            </w:r>
          </w:hyperlink>
        </w:p>
        <w:p>
          <w:pPr>
            <w:pStyle w:val="Contents3"/>
            <w:tabs>
              <w:tab w:val="clear" w:pos="8459"/>
              <w:tab w:val="right" w:pos="9026" w:leader="dot"/>
            </w:tabs>
            <w:rPr/>
          </w:pPr>
          <w:hyperlink w:anchor="__RefHeading___Toc676156_2870459653">
            <w:r>
              <w:rPr>
                <w:webHidden/>
                <w:rStyle w:val="IndexLink"/>
                <w:rtl w:val="true"/>
              </w:rPr>
              <w:t>عقوبت بی عدالتی</w:t>
            </w:r>
            <w:r>
              <w:rPr>
                <w:rStyle w:val="IndexLink"/>
                <w:rtl w:val="true"/>
              </w:rPr>
              <w:tab/>
            </w:r>
            <w:r>
              <w:rPr>
                <w:rStyle w:val="IndexLink"/>
              </w:rPr>
              <w:t>242</w:t>
            </w:r>
          </w:hyperlink>
        </w:p>
        <w:p>
          <w:pPr>
            <w:pStyle w:val="Contents3"/>
            <w:tabs>
              <w:tab w:val="clear" w:pos="8459"/>
              <w:tab w:val="right" w:pos="9026" w:leader="dot"/>
            </w:tabs>
            <w:rPr/>
          </w:pPr>
          <w:hyperlink w:anchor="__RefHeading___Toc676158_2870459653">
            <w:r>
              <w:rPr>
                <w:webHidden/>
                <w:rStyle w:val="IndexLink"/>
                <w:rtl w:val="true"/>
              </w:rPr>
              <w:t>آه مظلوم</w:t>
            </w:r>
            <w:r>
              <w:rPr>
                <w:rStyle w:val="IndexLink"/>
                <w:rtl w:val="true"/>
              </w:rPr>
              <w:tab/>
            </w:r>
            <w:r>
              <w:rPr>
                <w:rStyle w:val="IndexLink"/>
              </w:rPr>
              <w:t>243</w:t>
            </w:r>
          </w:hyperlink>
        </w:p>
        <w:p>
          <w:pPr>
            <w:pStyle w:val="Contents3"/>
            <w:tabs>
              <w:tab w:val="clear" w:pos="8459"/>
              <w:tab w:val="right" w:pos="9026" w:leader="dot"/>
            </w:tabs>
            <w:rPr/>
          </w:pPr>
          <w:hyperlink w:anchor="__RefHeading___Toc676160_2870459653">
            <w:r>
              <w:rPr>
                <w:webHidden/>
                <w:rStyle w:val="IndexLink"/>
                <w:rtl w:val="true"/>
              </w:rPr>
              <w:t>مسیر شهوت رانی</w:t>
            </w:r>
            <w:r>
              <w:rPr>
                <w:rStyle w:val="IndexLink"/>
                <w:rtl w:val="true"/>
              </w:rPr>
              <w:tab/>
            </w:r>
            <w:r>
              <w:rPr>
                <w:rStyle w:val="IndexLink"/>
              </w:rPr>
              <w:t>244</w:t>
            </w:r>
          </w:hyperlink>
        </w:p>
        <w:p>
          <w:pPr>
            <w:pStyle w:val="Contents3"/>
            <w:tabs>
              <w:tab w:val="clear" w:pos="8459"/>
              <w:tab w:val="right" w:pos="9026" w:leader="dot"/>
            </w:tabs>
            <w:rPr/>
          </w:pPr>
          <w:hyperlink w:anchor="__RefHeading___Toc676162_2870459653">
            <w:r>
              <w:rPr>
                <w:webHidden/>
                <w:rStyle w:val="IndexLink"/>
                <w:rtl w:val="true"/>
              </w:rPr>
              <w:t>ازدواج های مکرر در دیدگاه اسلام</w:t>
            </w:r>
            <w:r>
              <w:rPr>
                <w:rStyle w:val="IndexLink"/>
                <w:rtl w:val="true"/>
              </w:rPr>
              <w:tab/>
            </w:r>
            <w:r>
              <w:rPr>
                <w:rStyle w:val="IndexLink"/>
              </w:rPr>
              <w:t>245</w:t>
            </w:r>
          </w:hyperlink>
        </w:p>
        <w:p>
          <w:pPr>
            <w:pStyle w:val="Contents3"/>
            <w:tabs>
              <w:tab w:val="clear" w:pos="8459"/>
              <w:tab w:val="right" w:pos="9026" w:leader="dot"/>
            </w:tabs>
            <w:rPr/>
          </w:pPr>
          <w:hyperlink w:anchor="__RefHeading___Toc676164_2870459653">
            <w:r>
              <w:rPr>
                <w:webHidden/>
                <w:rStyle w:val="IndexLink"/>
                <w:rtl w:val="true"/>
              </w:rPr>
              <w:t>قهر کردن</w:t>
            </w:r>
            <w:r>
              <w:rPr>
                <w:rStyle w:val="IndexLink"/>
                <w:rtl w:val="true"/>
              </w:rPr>
              <w:tab/>
            </w:r>
            <w:r>
              <w:rPr>
                <w:rStyle w:val="IndexLink"/>
              </w:rPr>
              <w:t>247</w:t>
            </w:r>
          </w:hyperlink>
        </w:p>
        <w:p>
          <w:pPr>
            <w:pStyle w:val="Contents3"/>
            <w:tabs>
              <w:tab w:val="clear" w:pos="8459"/>
              <w:tab w:val="right" w:pos="9026" w:leader="dot"/>
            </w:tabs>
            <w:rPr/>
          </w:pPr>
          <w:hyperlink w:anchor="__RefHeading___Toc676166_2870459653">
            <w:r>
              <w:rPr>
                <w:webHidden/>
                <w:rStyle w:val="IndexLink"/>
                <w:rtl w:val="true"/>
              </w:rPr>
              <w:t>فراهم نمودن زمینه آشتی</w:t>
            </w:r>
            <w:r>
              <w:rPr>
                <w:rStyle w:val="IndexLink"/>
                <w:rtl w:val="true"/>
              </w:rPr>
              <w:tab/>
            </w:r>
            <w:r>
              <w:rPr>
                <w:rStyle w:val="IndexLink"/>
              </w:rPr>
              <w:t>247</w:t>
            </w:r>
          </w:hyperlink>
        </w:p>
        <w:p>
          <w:pPr>
            <w:pStyle w:val="Contents3"/>
            <w:tabs>
              <w:tab w:val="clear" w:pos="8459"/>
              <w:tab w:val="right" w:pos="9026" w:leader="dot"/>
            </w:tabs>
            <w:rPr/>
          </w:pPr>
          <w:hyperlink w:anchor="__RefHeading___Toc676168_2870459653">
            <w:r>
              <w:rPr>
                <w:webHidden/>
                <w:rStyle w:val="IndexLink"/>
                <w:rtl w:val="true"/>
              </w:rPr>
              <w:t>قهر طولانی</w:t>
            </w:r>
            <w:r>
              <w:rPr>
                <w:rStyle w:val="IndexLink"/>
                <w:rtl w:val="true"/>
              </w:rPr>
              <w:tab/>
            </w:r>
            <w:r>
              <w:rPr>
                <w:rStyle w:val="IndexLink"/>
              </w:rPr>
              <w:t>249</w:t>
            </w:r>
          </w:hyperlink>
        </w:p>
        <w:p>
          <w:pPr>
            <w:pStyle w:val="Contents3"/>
            <w:tabs>
              <w:tab w:val="clear" w:pos="8459"/>
              <w:tab w:val="right" w:pos="9026" w:leader="dot"/>
            </w:tabs>
            <w:rPr/>
          </w:pPr>
          <w:hyperlink w:anchor="__RefHeading___Toc676170_2870459653">
            <w:r>
              <w:rPr>
                <w:webHidden/>
                <w:rStyle w:val="IndexLink"/>
                <w:rtl w:val="true"/>
              </w:rPr>
              <w:t>چند پرسش و پاسخ</w:t>
            </w:r>
            <w:r>
              <w:rPr>
                <w:rStyle w:val="IndexLink"/>
                <w:rtl w:val="true"/>
              </w:rPr>
              <w:tab/>
            </w:r>
            <w:r>
              <w:rPr>
                <w:rStyle w:val="IndexLink"/>
              </w:rPr>
              <w:t>249</w:t>
            </w:r>
          </w:hyperlink>
        </w:p>
        <w:p>
          <w:pPr>
            <w:pStyle w:val="Contents2"/>
            <w:tabs>
              <w:tab w:val="clear" w:pos="8743"/>
              <w:tab w:val="right" w:pos="9026" w:leader="dot"/>
            </w:tabs>
            <w:rPr/>
          </w:pPr>
          <w:hyperlink w:anchor="__RefHeading___Toc676172_2870459653">
            <w:r>
              <w:rPr>
                <w:webHidden/>
                <w:rStyle w:val="IndexLink"/>
                <w:rtl w:val="true"/>
              </w:rPr>
              <w:t>فهرست ها</w:t>
            </w:r>
            <w:r>
              <w:rPr>
                <w:rStyle w:val="IndexLink"/>
                <w:rtl w:val="true"/>
              </w:rPr>
              <w:tab/>
            </w:r>
            <w:r>
              <w:rPr>
                <w:rStyle w:val="IndexLink"/>
              </w:rPr>
              <w:t>253</w:t>
            </w:r>
          </w:hyperlink>
        </w:p>
        <w:p>
          <w:pPr>
            <w:pStyle w:val="Contents3"/>
            <w:tabs>
              <w:tab w:val="clear" w:pos="8459"/>
              <w:tab w:val="right" w:pos="9026" w:leader="dot"/>
            </w:tabs>
            <w:rPr/>
          </w:pPr>
          <w:hyperlink w:anchor="__RefHeading___Toc676174_287045965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676176_2870459653">
            <w:r>
              <w:rPr>
                <w:webHidden/>
                <w:rStyle w:val="IndexLink"/>
                <w:rtl w:val="true"/>
              </w:rPr>
              <w:t>فهرست آیات</w:t>
            </w:r>
            <w:r>
              <w:rPr>
                <w:rStyle w:val="IndexLink"/>
                <w:rtl w:val="true"/>
              </w:rPr>
              <w:tab/>
            </w:r>
            <w:r>
              <w:rPr>
                <w:rStyle w:val="IndexLink"/>
              </w:rPr>
              <w:t>256</w:t>
            </w:r>
          </w:hyperlink>
        </w:p>
        <w:p>
          <w:pPr>
            <w:pStyle w:val="Contents3"/>
            <w:tabs>
              <w:tab w:val="clear" w:pos="8459"/>
              <w:tab w:val="right" w:pos="9026" w:leader="dot"/>
            </w:tabs>
            <w:rPr/>
          </w:pPr>
          <w:hyperlink w:anchor="__RefHeading___Toc676178_2870459653">
            <w:r>
              <w:rPr>
                <w:webHidden/>
                <w:rStyle w:val="IndexLink"/>
                <w:rtl w:val="true"/>
              </w:rPr>
              <w:t>فهرست روایات و دعا ها</w:t>
            </w:r>
            <w:r>
              <w:rPr>
                <w:rStyle w:val="IndexLink"/>
                <w:rtl w:val="true"/>
              </w:rPr>
              <w:tab/>
            </w:r>
            <w:r>
              <w:rPr>
                <w:rStyle w:val="IndexLink"/>
              </w:rPr>
              <w:t>260</w:t>
            </w:r>
          </w:hyperlink>
        </w:p>
        <w:p>
          <w:pPr>
            <w:pStyle w:val="Contents3"/>
            <w:tabs>
              <w:tab w:val="clear" w:pos="8459"/>
              <w:tab w:val="right" w:pos="9026" w:leader="dot"/>
            </w:tabs>
            <w:rPr/>
          </w:pPr>
          <w:hyperlink w:anchor="__RefHeading___Toc676180_2870459653">
            <w:r>
              <w:rPr>
                <w:webHidden/>
                <w:rStyle w:val="IndexLink"/>
                <w:rtl w:val="true"/>
              </w:rPr>
              <w:t>فهرست منابع</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8_75445"/>
      <w:bookmarkStart w:id="1" w:name="pg8868_75445"/>
      <w:bookmarkEnd w:id="1"/>
    </w:p>
    <w:p>
      <w:pPr>
        <w:pStyle w:val="Heading2"/>
        <w:numPr>
          <w:ilvl w:val="1"/>
          <w:numId w:val="1"/>
        </w:numPr>
        <w:rPr/>
      </w:pPr>
      <w:bookmarkStart w:id="2" w:name="pg8868_75445"/>
      <w:bookmarkStart w:id="3" w:name="__RefHeading___Toc6757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حسینی‌قمی؛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سمت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eastAsia="Times New Roman" w:cs="Times New Roman" w:ascii="Times New Roman" w:hAnsi="Times New Roman"/>
          <w:color w:val="111111"/>
          <w:sz w:val="28"/>
          <w:szCs w:val="28"/>
          <w:lang w:val="en-US" w:bidi="en-US"/>
        </w:rPr>
        <w:t>Families -- Moral and ethical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اکبر،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5105104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573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سلسله مباحث سمت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علوی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تحکیم خانواده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قمی، سید حسین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عطش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 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297/652</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4217511</w:t>
      </w:r>
    </w:p>
    <w:p>
      <w:pPr>
        <w:pStyle w:val="BookText"/>
        <w:rPr/>
      </w:pPr>
      <w:r>
        <w:rPr>
          <w:rFonts w:ascii="Amiri" w:hAnsi="Amiri" w:eastAsia="Amiri" w:cs="Amiri"/>
          <w:color w:val="111111"/>
          <w:sz w:val="28"/>
          <w:sz w:val="28"/>
          <w:szCs w:val="28"/>
          <w:rtl w:val="true"/>
          <w:lang w:bidi="ar-SA"/>
        </w:rPr>
        <w:t>تحكيم خانواده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 xml:space="preserve">تدوین و 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نشر عطش</w:t>
      </w:r>
    </w:p>
    <w:p>
      <w:pPr>
        <w:pStyle w:val="BookText"/>
        <w:rPr/>
      </w:pPr>
      <w:r>
        <w:rPr>
          <w:rFonts w:eastAsia="Times New Roman" w:cs="Times New Roman" w:ascii="Times New Roman" w:hAnsi="Times New Roman"/>
          <w:color w:val="111111"/>
          <w:sz w:val="28"/>
          <w:szCs w:val="28"/>
          <w:lang w:val="en-US" w:bidi="en-US"/>
        </w:rPr>
        <w:t>09128531050</w:t>
      </w:r>
    </w:p>
    <w:p>
      <w:pPr>
        <w:pStyle w:val="BookText"/>
        <w:rPr/>
      </w:pPr>
      <w:r>
        <w:rPr>
          <w:rFonts w:eastAsia="Times New Roman" w:cs="Times New Roman" w:ascii="Times New Roman" w:hAnsi="Times New Roman"/>
          <w:color w:val="111111"/>
          <w:sz w:val="28"/>
          <w:szCs w:val="28"/>
          <w:lang w:val="en-US" w:bidi="en-US"/>
        </w:rPr>
        <w:t>025-37830181</w:t>
      </w:r>
    </w:p>
    <w:p>
      <w:pPr>
        <w:pStyle w:val="BookText"/>
        <w:rPr/>
      </w:pPr>
      <w:r>
        <w:rPr>
          <w:rFonts w:eastAsia="Times New Roman" w:cs="Times New Roman" w:ascii="Times New Roman" w:hAnsi="Times New Roman"/>
          <w:color w:val="111111"/>
          <w:sz w:val="28"/>
          <w:szCs w:val="28"/>
          <w:lang w:val="en-US" w:bidi="en-US"/>
        </w:rPr>
        <w:t>09128531030</w:t>
      </w:r>
    </w:p>
    <w:p>
      <w:pPr>
        <w:pStyle w:val="BookText"/>
        <w:rPr/>
      </w:pPr>
      <w:r>
        <w:rPr>
          <w:rFonts w:eastAsia="Times New Roman" w:cs="Times New Roman" w:ascii="Times New Roman" w:hAnsi="Times New Roman"/>
          <w:color w:val="111111"/>
          <w:sz w:val="28"/>
          <w:szCs w:val="28"/>
          <w:lang w:val="en-US" w:bidi="en-US"/>
        </w:rPr>
        <w:t>025-30182</w:t>
      </w:r>
    </w:p>
    <w:p>
      <w:pPr>
        <w:pStyle w:val="BookText"/>
        <w:rPr/>
      </w:pPr>
      <w:r>
        <w:rPr>
          <w:rFonts w:eastAsia="Times New Roman" w:cs="Times New Roman" w:ascii="Times New Roman" w:hAnsi="Times New Roman"/>
          <w:color w:val="111111"/>
          <w:sz w:val="28"/>
          <w:szCs w:val="28"/>
          <w:lang w:val="en-US" w:bidi="en-US"/>
        </w:rPr>
        <w:t>www.Atash Book.com</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قربانی </w:t>
      </w:r>
      <w:bookmarkStart w:id="7" w:name="pg8868_75449"/>
    </w:p>
    <w:p>
      <w:pPr>
        <w:pStyle w:val="Heading2"/>
        <w:numPr>
          <w:ilvl w:val="1"/>
          <w:numId w:val="1"/>
        </w:numPr>
        <w:rPr/>
      </w:pPr>
      <w:bookmarkStart w:id="8" w:name="__RefHeading___Toc67573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استفاده از عمر در تحصیل دانش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حکومت علم و دانش</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تجسم تند خویی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ترسیم ساختار وجودی زن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آشنایی همسران با روحیات یک دیگر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کیمیای گذشت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زندگی عاشقانه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همسری فهمیده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حشر با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تواضع کلید حل مشکلات</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موفقیت وحید بهبهانی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شکایت های زنان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کنترل خشم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بد زبانی در خانه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بهترین یاور در اطاعت خدا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مسأله اشتغال بانوان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ضرورت های شغلی بانوان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فرهنگ بیگانه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زنی بهشتی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تحکیم خانواده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محبوبیت؛ نیاز فطری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اسباب محبت از نگاه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نرمی در کلام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نیکو کاری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مندی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کردن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آفات محبت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 و بگو مگو</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 گذاردن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متقابل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صداقت و جلب اعتماد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نشانه ایمان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کذب و بی اعتمادی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صداقت زشت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ناخوشایند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دیگری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کتمان برخی از حقایق</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متقابل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درک دوران های دشوار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نیمی از شهادت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فشار های زندگی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خطوط قرمز</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با همسر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زن و شوهر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تفاوت های جنسیتی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ارشاد های قرآن کریم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ای به مردان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ای به زنان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بزرگان خانواده برای حل اختلاف</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آشتی حتی پس از طلاق</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احکام طلاق رجعی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وظایف مشترک زن و شوهر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مودت در زندگی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الگو های مودت بین زن و شوهر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زیبا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گفتار و رفتار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گزاری قلبی و زبانی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وظایف شوهر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همسر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آزار جسمی همسر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همسر در خانه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 مالی همسر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وظایف زن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 قناعت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قناعت فاطمه زهرا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انتظارات بی جا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اعتدال در زندگی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 پی هدف زندگی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زحمات فاطمه سلام الله علیها در خانه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دشواری های زندگی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ازدواج و ایمان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فاطمه سلام الله علیها در نگاه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شوهر و حافظ زندگی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عفت ورزی در برابر نا محرمان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حفاظت از اموال شوهر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فرزندان صالح و رسیدگی به امور خانواده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خدمت بانوان در خانه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فرزند آوری</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تربیت فرزند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فرزندان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رفتار با فرزندان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افراط و تفریط</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فرزند؛ وسیلهٔ آزمایش الهی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فرزند و غفلت از یاد خدا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فرزند غير صالح؛ دشمن والدین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موعظه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موعظه های لقمان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پرداختن به جوانان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نوشته ای برای فرزند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فرزند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دعا به همراه تربیت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بستر تربیت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رفتار با کودکان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آموزه های اسلام برای برخورد با کودکان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محبت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شاد کردن کودکان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کودکانه با کودکان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منزلت کودکان</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حال کودکان در نماز</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همراه با کرامت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نگذاشتن بین فرزندان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داری از تنبیه بدنی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جوانان از والدین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برای جوان ها چه کرده ایم؟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ازدواج جوان 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احترام به شخصیت جوان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فرزندان زمان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فرزندان جامعه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صداقت در رفتار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رابطه صمیمانه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انتظارات جوان ها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ابراز محبت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نگاهی به چند پیام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پرهیز از تبعیض بین فرزندان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پرهیز از سرزنش</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قهر کردن با فرزند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برخورد های سازنده</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صادق علیه السّلام با شرابخوار</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سلب مسئولیت پدر و مادر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بالا ترین سیر و سلوک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احساس شخصیت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نام نیکو</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تربیت خوب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لقمه حلال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رسم های نا پسند در ازدواج</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هشدار به پدر و مادر ها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شکستن سنت های غلط</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سخت گیری در ازدواج</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اشتغال زایی برای جوانان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تندی و بد اخلاقی در خانواده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تحکم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سه کیمیای تربیتی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والدین از جوانان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مطالبات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درد ناک یک پدر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فرزند در زندگی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تفاوت محبت پدر و مادر و فرزند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سختی های مادرانه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جبران یک ناله مادر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موفقیت در گرو احسان به پدر و مادر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بیچاره مادر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جنون و مستی جوانی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فرصت جوانی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تلاش در دوران جوانی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دغدغه دین داری فرزندان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حقوق متقابل پدر و فرزند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اطاعت از پدر و مادر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به نام صدا نزدن پدر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نام و یاد پدر و مادر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در برابر خشم پدر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معنای احسان به پدر و مادر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نفقه پدر و مادر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ادای دین پدر و مادر</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پدر و مادر در سال مندی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پیرامون روابط خانوادگی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ازدواج دوم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رعایت عدالت بین همسران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عدالت در رفتار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رعایت عدالت بین همسران در سیره پیشوایان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عقوبت بی عدالتی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آه مظلوم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مسیر شهوت رانی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ازدواج های مکرر در دیدگاه اسلام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قهر کردن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فراهم نمودن زمینه آشتی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قهر طولانی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چند پرسش و پاسخ</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فهرست روایات و دعا ها</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0" w:name="pg8868_75459"/>
    </w:p>
    <w:p>
      <w:pPr>
        <w:pStyle w:val="Heading2"/>
        <w:numPr>
          <w:ilvl w:val="1"/>
          <w:numId w:val="1"/>
        </w:numPr>
        <w:rPr/>
      </w:pPr>
      <w:bookmarkStart w:id="11" w:name="__RefHeading___Toc675740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موضوع سیره امیر مؤمنان علیه السّلام از مهم ترین موضوعات در بررسی زندگانی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توفیق داشتم در برنامه ی سمت خدا در شبکهٔ سوم مباحثی پیرامون این موضوع تقدیم بینندگان عزیز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کتاب آمده است مجموعه ای از این مباحث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فصل تنظیم شده و به شما خواننده گرامی تقدیم می گردد امید وارم این مباحث به تحکیم کانون گرم خانوداه بی انجامد و جامعه ای سعادت مند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 عزيز و بزرگ وار جناب آقای سید عبد المجید ،رکنی و مجری دوست داشتنی آن جناب آقای نجم الدین شریعتی تقدیر و تشکر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868_75461"/>
      <w:bookmarkStart w:id="14" w:name="pg8868_75461"/>
      <w:bookmarkEnd w:id="14"/>
    </w:p>
    <w:p>
      <w:pPr>
        <w:pStyle w:val="Heading2"/>
        <w:numPr>
          <w:ilvl w:val="1"/>
          <w:numId w:val="1"/>
        </w:numPr>
        <w:rPr/>
      </w:pPr>
      <w:bookmarkStart w:id="15" w:name="pg8868_75461"/>
      <w:bookmarkStart w:id="16" w:name="__RefHeading___Toc675742_2870459653"/>
      <w:bookmarkStart w:id="17" w:name="_Toc5"/>
      <w:bookmarkEnd w:id="15"/>
      <w:bookmarkEnd w:id="16"/>
      <w:r>
        <w:rPr>
          <w:rtl w:val="true"/>
        </w:rPr>
        <w:t>فصل اول</w:t>
      </w:r>
      <w:r>
        <w:rPr>
          <w:rtl w:val="true"/>
        </w:rPr>
        <w:t xml:space="preserve">: </w:t>
      </w:r>
      <w:r>
        <w:rPr>
          <w:rtl w:val="true"/>
        </w:rPr>
        <w:t>اخلاق در خانواده</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75744_2870459653"/>
      <w:bookmarkStart w:id="19" w:name="_Toc6"/>
      <w:bookmarkEnd w:id="18"/>
      <w:r>
        <w:rPr>
          <w:rtl w:val="true"/>
        </w:rPr>
        <w:t>اشاره</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68_75463"/>
      <w:bookmarkStart w:id="21" w:name="pg8868_75463"/>
      <w:bookmarkEnd w:id="21"/>
    </w:p>
    <w:p>
      <w:pPr>
        <w:pStyle w:val="Heading3"/>
        <w:numPr>
          <w:ilvl w:val="2"/>
          <w:numId w:val="1"/>
        </w:numPr>
        <w:rPr/>
      </w:pPr>
      <w:bookmarkStart w:id="22" w:name="pg8868_75463"/>
      <w:bookmarkStart w:id="23" w:name="__RefHeading___Toc675746_2870459653"/>
      <w:bookmarkStart w:id="24" w:name="_Toc7"/>
      <w:bookmarkEnd w:id="22"/>
      <w:bookmarkEnd w:id="23"/>
      <w:r>
        <w:rPr>
          <w:rtl w:val="true"/>
        </w:rPr>
        <w:t xml:space="preserve">اهتمام به </w:t>
      </w:r>
      <w:r>
        <w:rPr>
          <w:rtl w:val="true"/>
        </w:rPr>
        <w:t>«</w:t>
      </w:r>
      <w:r>
        <w:rPr>
          <w:rtl w:val="true"/>
        </w:rPr>
        <w:t>نهج البلاغه</w:t>
      </w:r>
      <w:r>
        <w:rPr>
          <w:rtl w:val="true"/>
        </w:rPr>
        <w:t>»</w:t>
      </w:r>
      <w:bookmarkEnd w:id="24"/>
    </w:p>
    <w:p>
      <w:pPr>
        <w:pStyle w:val="BookText"/>
        <w:rPr/>
      </w:pPr>
      <w:r>
        <w:rPr>
          <w:rFonts w:ascii="IRNazanin" w:hAnsi="IRNazanin" w:eastAsia="IRNazanin"/>
          <w:color w:val="111111"/>
          <w:sz w:val="28"/>
          <w:sz w:val="28"/>
          <w:szCs w:val="28"/>
          <w:rtl w:val="true"/>
          <w:lang w:bidi="fa-IR"/>
        </w:rPr>
        <w:t>میرزای شیرازی از شاگردان بزرگ شیخ انصاری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شیخ انصاری سی سال مرجعیت عامه داشته و صاحب فتوای معروف تحریم تنباکو است مرحوم میرزای شیرازی در بین علما از نظر علمی و معنوی در جایگاه بلندی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و مرحوم سید محمد کاظم طباطبایی یزدی و مرحوم شیخ عبد الکریم حائری یزدی، مؤسس حوزه علمیه قم از شاگردان این مرد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میرزای شیرازی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محبوب دل ها بود، روزی که از دنیا رفت جنازه اش را به کاظمین و از کاظمین به بغداد و از بغداد به کربلا و از کربلا به نجف می برند و در تمام شهر ها جنازه ایشان را تشییع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از دنیا می رود ولی یک هفته بعد جنازه به خاک سپرده می شود در طول این یک هفته ،مردم شهر به شهر دنبال جنازه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شب اول ماه رمضان نیمه شب در حرم امیر المؤمنین علیه السّلام به 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غیبت امام زمان علیه السّلام سابقه ندارد که یک عالم دینی تشییع جنازه اش یک هفته طول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عظمت وقتی درس می گفت کسانی مثل آیت الله العظمي حائری، مؤسس حوزه علمیه قم مرحوم آخوند خراسانی، مرحوم سید کاظم طباطبایی، پای درسش بودند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شروع درس ،ایشان یکی از علمای بزرگ به نام مرحوم آیت الله </w:t>
      </w:r>
      <w:bookmarkStart w:id="25" w:name="pg8868_75464"/>
    </w:p>
    <w:p>
      <w:pPr>
        <w:pStyle w:val="BookText"/>
        <w:rPr/>
      </w:pPr>
      <w:bookmarkEnd w:id="25"/>
      <w:r>
        <w:rPr>
          <w:rFonts w:ascii="IRNazanin" w:hAnsi="IRNazanin" w:eastAsia="IRNazanin"/>
          <w:color w:val="111111"/>
          <w:sz w:val="28"/>
          <w:sz w:val="28"/>
          <w:szCs w:val="28"/>
          <w:rtl w:val="true"/>
          <w:lang w:bidi="fa-IR"/>
        </w:rPr>
        <w:t xml:space="preserve">شیخ حسن علی تهرانی که از شاگردان زبده ایشان بوده و مقامات فوق العاده ای داشته به امر میرزای شیرازی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خوانده و شرح می کرده، بعد میرزای شیرازی درس را شروع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میرزا گاهی سه چهار ساعت طول می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تقاضا می کنم عزیزان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بگیرند و به هفته ای یک بار اکتفا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صفحه از آن را با ترجمه بخوانند و در آن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 سال خوانده می شود</w:t>
      </w:r>
      <w:r>
        <w:rPr>
          <w:rFonts w:eastAsia="IRNazanin" w:cs="IRNazanin"/>
          <w:color w:val="111111"/>
          <w:sz w:val="28"/>
          <w:szCs w:val="28"/>
          <w:rtl w:val="true"/>
          <w:lang w:bidi="fa-IR"/>
        </w:rPr>
        <w:t>.</w:t>
      </w:r>
    </w:p>
    <w:p>
      <w:pPr>
        <w:pStyle w:val="Heading3"/>
        <w:numPr>
          <w:ilvl w:val="2"/>
          <w:numId w:val="1"/>
        </w:numPr>
        <w:rPr/>
      </w:pPr>
      <w:bookmarkStart w:id="26" w:name="__RefHeading___Toc675748_2870459653"/>
      <w:bookmarkStart w:id="27" w:name="_Toc8"/>
      <w:bookmarkEnd w:id="26"/>
      <w:r>
        <w:rPr>
          <w:rtl w:val="true"/>
        </w:rPr>
        <w:t xml:space="preserve">بازار </w:t>
      </w:r>
      <w:r>
        <w:rPr>
          <w:rtl w:val="true"/>
        </w:rPr>
        <w:t>«</w:t>
      </w:r>
      <w:r>
        <w:rPr>
          <w:rtl w:val="true"/>
        </w:rPr>
        <w:t>نهج البلاغه</w:t>
      </w:r>
      <w:r>
        <w:rPr>
          <w:rtl w:val="true"/>
        </w:rPr>
        <w:t>»</w:t>
      </w:r>
      <w:bookmarkEnd w:id="27"/>
    </w:p>
    <w:p>
      <w:pPr>
        <w:pStyle w:val="BookText"/>
        <w:rPr/>
      </w:pPr>
      <w:r>
        <w:rPr>
          <w:rFonts w:ascii="IRNazanin" w:hAnsi="IRNazanin" w:eastAsia="IRNazanin"/>
          <w:color w:val="111111"/>
          <w:sz w:val="28"/>
          <w:sz w:val="28"/>
          <w:szCs w:val="28"/>
          <w:rtl w:val="true"/>
          <w:lang w:bidi="fa-IR"/>
        </w:rPr>
        <w:t>مرحوم آیت الله العظمی گل پایگانی رحمة الله علیه به علامه طباطبایی بسیار علاقه داشتند یک وقتی ایشان به خانه علامه طباطبایی می روند از علامه سؤال کنند این روزها به چه مشغول هستید؟ ایشان می فرماید مرحوم مادرم را در عالم رؤیا دیدم مادرم به من گفت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بنویس که این جا بازار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سؤال کردم چه چیزی آن جا بازار دارد که من بنویسم؟ گفت قرآن به همین دلیل مشغول نوشتن تفسیر قرآن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شرح قرآن است برادر قرآن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دست ما باشد که آن جا بازار داشته باشد گاهی ما وقت مان را به رمان هایی سرگرم می کنیم که نه به درد دین ما می خورد و نه به درد دنیای ما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عزیزان نقل می کرد که من خدمت علامه طباطبایی بودم با هم جایی می رفتیم ایشان آدرسی از من پرسید گفتم آدرس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فلان ،کوچه ،فلان پلاک ،فلان یک مقدار که رفتیم دوباره پرسید، گفتم</w:t>
      </w:r>
      <w:r>
        <w:rPr>
          <w:rFonts w:eastAsia="IRNazanin" w:cs="IRNazanin"/>
          <w:color w:val="111111"/>
          <w:sz w:val="28"/>
          <w:szCs w:val="28"/>
          <w:rtl w:val="true"/>
          <w:lang w:bidi="fa-IR"/>
        </w:rPr>
        <w:t xml:space="preserve">: </w:t>
      </w:r>
      <w:bookmarkStart w:id="28" w:name="pg8868_75465"/>
    </w:p>
    <w:p>
      <w:pPr>
        <w:pStyle w:val="BookText"/>
        <w:rPr/>
      </w:pPr>
      <w:bookmarkEnd w:id="28"/>
      <w:r>
        <w:rPr>
          <w:rFonts w:ascii="IRNazanin" w:hAnsi="IRNazanin" w:eastAsia="IRNazanin"/>
          <w:color w:val="111111"/>
          <w:sz w:val="28"/>
          <w:sz w:val="28"/>
          <w:szCs w:val="28"/>
          <w:rtl w:val="true"/>
          <w:lang w:bidi="fa-IR"/>
        </w:rPr>
        <w:t xml:space="preserve">خیابان ،فلان ،کوچه فلان پلاک فلان نزدیک تر شدیم بار سوم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،فلان ،کوچه ،فلان پلاک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بعد گفتم با سه مرتبه شنیدن آدرس را حفظ نکردید؟ مرحوم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آدم سلول های مغزش را خرج این چیز ها بکند؟</w:t>
      </w:r>
      <w:r>
        <w:rPr>
          <w:rFonts w:eastAsia="IRNazanin" w:cs="IRNazanin"/>
          <w:color w:val="111111"/>
          <w:sz w:val="28"/>
          <w:szCs w:val="28"/>
          <w:rtl w:val="true"/>
          <w:lang w:bidi="fa-IR"/>
        </w:rPr>
        <w:t>!</w:t>
      </w:r>
    </w:p>
    <w:p>
      <w:pPr>
        <w:pStyle w:val="Heading3"/>
        <w:numPr>
          <w:ilvl w:val="2"/>
          <w:numId w:val="1"/>
        </w:numPr>
        <w:rPr/>
      </w:pPr>
      <w:bookmarkStart w:id="29" w:name="__RefHeading___Toc675750_2870459653"/>
      <w:bookmarkStart w:id="30" w:name="_Toc9"/>
      <w:bookmarkEnd w:id="29"/>
      <w:r>
        <w:rPr>
          <w:rtl w:val="true"/>
        </w:rPr>
        <w:t>استفاده از عمر در تحصیل دانش</w:t>
      </w:r>
      <w:bookmarkEnd w:id="30"/>
    </w:p>
    <w:p>
      <w:pPr>
        <w:pStyle w:val="BookText"/>
        <w:rPr/>
      </w:pPr>
      <w:r>
        <w:rPr>
          <w:rFonts w:ascii="IRNazanin" w:hAnsi="IRNazanin" w:eastAsia="IRNazanin"/>
          <w:color w:val="111111"/>
          <w:sz w:val="28"/>
          <w:sz w:val="28"/>
          <w:szCs w:val="28"/>
          <w:rtl w:val="true"/>
          <w:lang w:bidi="fa-IR"/>
        </w:rPr>
        <w:t>مقدس اردبیلی از علمای بزرگ و با عظمت است که حدود چهار صد سال پیش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دانش خیلی فوق العاده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محقق اردبیلی هم می گویند وقتی از ایوان نجف بخواهید وارد حرم امیر المؤمنین علیه السّلام شوید در سمت راست یک قبر و سمت چپ هم یک قبر است سمت راست علامه حلی است و سمت چپ مقدس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حال علما ست در حالات مقدس اردبیلی نوشته است ایشان گاهی که برای سفر زیارتی به کربلا می رفته نماز را هم شکسته می خوانده و هم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اگر سفری سفر معصیت باشد باید نماز را تمام خواند و شکسته نمی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سفر معصیت می دانید؟ می فرماید نه اما من در نجف که هستم مشغول کار های علمی هستم تحصیل علم واجب است و زیارت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 بگوید چرا برای یک کار ،مستحب کار واجب را رها کردی؟ احتیاطاً نمازم را هم تمام می خوانم و هم شکسته</w:t>
      </w:r>
      <w:r>
        <w:rPr>
          <w:rFonts w:eastAsia="IRNazanin" w:cs="IRNazanin"/>
          <w:color w:val="111111"/>
          <w:sz w:val="28"/>
          <w:szCs w:val="28"/>
          <w:rtl w:val="true"/>
          <w:lang w:bidi="fa-IR"/>
        </w:rPr>
        <w:t xml:space="preserve">. </w:t>
      </w:r>
      <w:bookmarkStart w:id="31" w:name="pg8868_75466"/>
    </w:p>
    <w:p>
      <w:pPr>
        <w:pStyle w:val="Heading3"/>
        <w:numPr>
          <w:ilvl w:val="2"/>
          <w:numId w:val="1"/>
        </w:numPr>
        <w:rPr/>
      </w:pPr>
      <w:bookmarkStart w:id="32" w:name="__RefHeading___Toc675752_2870459653"/>
      <w:bookmarkStart w:id="33" w:name="_Toc10"/>
      <w:bookmarkEnd w:id="31"/>
      <w:bookmarkEnd w:id="32"/>
      <w:r>
        <w:rPr>
          <w:rtl w:val="true"/>
        </w:rPr>
        <w:t>حکومت علم و دانش</w:t>
      </w:r>
      <w:bookmarkEnd w:id="33"/>
    </w:p>
    <w:p>
      <w:pPr>
        <w:pStyle w:val="BookText"/>
        <w:rPr/>
      </w:pP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سُلْطَانُ مَنْ وَجَدَهُ صَالَ بِهِ وَ مَنْ لَمْ يَجِدْهُ صِيلَ عَلَيْهِ</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بیابد بدان پیروز شود و هرکس آن را نیابد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سلطنت و قدرت و و قدرت و عظمت می آورد هر کس علم و دانش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همه عالم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 او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چه وقت باید دستمان به سوی شرق و غرب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ابرقدرت ها الآن به مناطق خاور میانه این طور زور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خاور میانه به صنعت و اقتصاد شان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دوست دارند می کنند آن ها علم دارند و با آن سلطنت می کنند ما باید داشته باشیم تا بر آن ها سلطنت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خاطرات علما و بزرگان را مطالعه می کند از کار های خودش واقعاً شرمنده و خجالت زده می شود چقدر زحمت کشیدند و کتاب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 برای ما بسیار آسان شده است یک دکمه می زنیم نرم افزار ده هزار کتاب را ظرف سه ثانیه برای مان جست و جو می کند حدیث را برای مان از کتب مختلف می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به جوان ها می گویم که علاوه بر قرآن و نهج البلاغه از جمله کتاب هایی که حتماً باید بخوانیم شرح حال بزرگان ماست</w:t>
      </w:r>
      <w:r>
        <w:rPr>
          <w:rFonts w:eastAsia="IRNazanin" w:cs="IRNazanin"/>
          <w:color w:val="111111"/>
          <w:sz w:val="28"/>
          <w:szCs w:val="28"/>
          <w:rtl w:val="true"/>
          <w:lang w:bidi="fa-IR"/>
        </w:rPr>
        <w:t xml:space="preserve">. </w:t>
      </w:r>
      <w:bookmarkStart w:id="34" w:name="pg8868_75467"/>
    </w:p>
    <w:p>
      <w:pPr>
        <w:pStyle w:val="Heading3"/>
        <w:numPr>
          <w:ilvl w:val="2"/>
          <w:numId w:val="1"/>
        </w:numPr>
        <w:rPr/>
      </w:pPr>
      <w:bookmarkStart w:id="35" w:name="__RefHeading___Toc675754_2870459653"/>
      <w:bookmarkStart w:id="36" w:name="_Toc11"/>
      <w:bookmarkEnd w:id="34"/>
      <w:bookmarkEnd w:id="35"/>
      <w:r>
        <w:rPr>
          <w:rtl w:val="true"/>
        </w:rPr>
        <w:t>اخلاق در خانواده</w:t>
      </w:r>
      <w:bookmarkEnd w:id="36"/>
    </w:p>
    <w:p>
      <w:pPr>
        <w:pStyle w:val="BookText"/>
        <w:rPr/>
      </w:pPr>
      <w:r>
        <w:rPr>
          <w:rFonts w:ascii="IRNazanin" w:hAnsi="IRNazanin" w:eastAsia="IRNazanin"/>
          <w:color w:val="111111"/>
          <w:sz w:val="28"/>
          <w:sz w:val="28"/>
          <w:szCs w:val="28"/>
          <w:rtl w:val="true"/>
          <w:lang w:bidi="fa-IR"/>
        </w:rPr>
        <w:t>یکی از مشکلات جامعه ما بد اخلاقی ها و نا سازگاری ها در خانه و خانوداه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دو باید بدانند اول مرگ اول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دنيا مؤاخذه نشویم اما عقوبت و عذابش برای قیامت جمع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لَبَا لِمِرْصَادٍ</w:t>
      </w:r>
      <w:r>
        <w:rPr>
          <w:rFonts w:ascii="IRNazanin" w:hAnsi="IRNazanin" w:eastAsia="IRNazanin"/>
          <w:color w:val="111111"/>
          <w:sz w:val="28"/>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 xml:space="preserve">به یقین پروردگار تو در کمین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به زنی ظلم و اذیت کنی و او نتواند کاری کند و هیچ چاره ای نداشته باشد فکر نکن تمام شد خداوند در کمین است و عقوبتی بزرگ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حضرت سید الشهداء علیه السلام با بدنی غرق به خون به فرزند شان امام سجاد علیه السلام سفارش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إِيَّاكَ وَ ظُلْمَ مَنْ لاَ يَجِدُ عَلَيْكَ نَاصِراً إِلاَّ اَللَّهُ</w:t>
      </w:r>
      <w:r>
        <w:rPr>
          <w:rStyle w:val="FootnoteAnchor"/>
          <w:rtl w:val="true"/>
        </w:rPr>
        <w:footnoteReference w:id="4"/>
      </w:r>
      <w:r>
        <w:rPr>
          <w:rFonts w:ascii="IRNazanin" w:hAnsi="IRNazanin" w:eastAsia="IRNazanin"/>
          <w:color w:val="111111"/>
          <w:sz w:val="28"/>
          <w:sz w:val="28"/>
          <w:szCs w:val="28"/>
          <w:rtl w:val="true"/>
          <w:lang w:bidi="fa-IR"/>
        </w:rPr>
        <w:t>پسرم، از ظلم به کسی که جز خدا پناهی ندارد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قدرت مندی ظلم کنیم پاسخ ظلم ما را می دهد اما وقتی به کم سن و سال تر ها و افراد ضعیف که قدرت دفاع از خود را ندارند و پناه شان فقط خداست ظلم کنیم بدترین نوع ظلم است و خداوند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وقتی آه بکشند اگر در این دنیا هم گرفتار نشویم قیامت اول عذاب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آسانی نیست که راحت از کنارش بگذریم</w:t>
      </w:r>
      <w:r>
        <w:rPr>
          <w:rFonts w:eastAsia="IRNazanin" w:cs="IRNazanin"/>
          <w:color w:val="111111"/>
          <w:sz w:val="28"/>
          <w:szCs w:val="28"/>
          <w:rtl w:val="true"/>
          <w:lang w:bidi="fa-IR"/>
        </w:rPr>
        <w:t xml:space="preserve">. </w:t>
      </w:r>
      <w:bookmarkStart w:id="37" w:name="pg8868_75468"/>
    </w:p>
    <w:p>
      <w:pPr>
        <w:pStyle w:val="Heading3"/>
        <w:numPr>
          <w:ilvl w:val="2"/>
          <w:numId w:val="1"/>
        </w:numPr>
        <w:rPr/>
      </w:pPr>
      <w:bookmarkStart w:id="38" w:name="__RefHeading___Toc675756_2870459653"/>
      <w:bookmarkStart w:id="39" w:name="_Toc12"/>
      <w:bookmarkEnd w:id="37"/>
      <w:bookmarkEnd w:id="38"/>
      <w:r>
        <w:rPr>
          <w:rtl w:val="true"/>
        </w:rPr>
        <w:t>تجسم تند خویی</w:t>
      </w:r>
      <w:bookmarkEnd w:id="39"/>
    </w:p>
    <w:p>
      <w:pPr>
        <w:pStyle w:val="BookText"/>
        <w:rPr/>
      </w:pPr>
      <w:r>
        <w:rPr>
          <w:rFonts w:ascii="IRNazanin" w:hAnsi="IRNazanin" w:eastAsia="IRNazanin"/>
          <w:color w:val="111111"/>
          <w:sz w:val="28"/>
          <w:sz w:val="28"/>
          <w:szCs w:val="28"/>
          <w:rtl w:val="true"/>
          <w:lang w:bidi="fa-IR"/>
        </w:rPr>
        <w:t xml:space="preserve">مرحوم میرزا علی آقای شیرازی از شخصیت های بزرگی است که مرحوم آیت الله بروجردی ایشان را دعوت می کردند تا برای فضلای حوزه علمیه قم درس اخلاق بگوید مرحوم شهید مطهری به این مرد بزرگ ارادت عجیبی داشته است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می نویسد یک روز میرزا علی آقای شیرازی با چشم گریان به سر درس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درس را شروع کند که گریه امانش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از دنیا رفته ام مرا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و وقت سؤال نکیر و منکر فرا رسید، دیدم یک سگ وارد قبر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متوجه شدم که این سگ تجسم تند خویی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آقای شیرازی که آقای مطهری عاشق ایشان بود، این طور می گوید آن وقت ما دلمان به چه چیزی خوش باشد</w:t>
      </w:r>
      <w:r>
        <w:rPr>
          <w:rFonts w:eastAsia="IRNazanin" w:cs="IRNazanin"/>
          <w:color w:val="111111"/>
          <w:sz w:val="28"/>
          <w:szCs w:val="28"/>
          <w:rtl w:val="true"/>
          <w:lang w:bidi="fa-IR"/>
        </w:rPr>
        <w:t>.</w:t>
      </w:r>
    </w:p>
    <w:p>
      <w:pPr>
        <w:pStyle w:val="Heading3"/>
        <w:numPr>
          <w:ilvl w:val="2"/>
          <w:numId w:val="1"/>
        </w:numPr>
        <w:rPr/>
      </w:pPr>
      <w:bookmarkStart w:id="40" w:name="__RefHeading___Toc675758_2870459653"/>
      <w:bookmarkStart w:id="41" w:name="_Toc13"/>
      <w:bookmarkEnd w:id="40"/>
      <w:r>
        <w:rPr>
          <w:rtl w:val="true"/>
        </w:rPr>
        <w:t>ترسیم ساختار وجودی زن</w:t>
      </w:r>
      <w:bookmarkEnd w:id="41"/>
    </w:p>
    <w:p>
      <w:pPr>
        <w:pStyle w:val="BookText"/>
        <w:rPr/>
      </w:pPr>
      <w:r>
        <w:rPr>
          <w:rFonts w:ascii="IRNazanin" w:hAnsi="IRNazanin" w:eastAsia="IRNazanin"/>
          <w:color w:val="111111"/>
          <w:sz w:val="28"/>
          <w:sz w:val="28"/>
          <w:szCs w:val="28"/>
          <w:rtl w:val="true"/>
          <w:lang w:bidi="fa-IR"/>
        </w:rPr>
        <w:t>استاد ما می فرمود یادمان باشد خداوند در روی کره زمین از روز اولی که انسان را آفرید تا امروز دو نفر خلق نکرده است که با هم از نظر فکری صد در صد یک طور بی اندیشند امکان ندارد با هم منطبق باشند حتی اگر از جنس واحد باشند و حتی اگر دو برادر یا دو خواهر دو قلو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با رفیقش یک هفته مسافرت می رود، ده تا اختلاف با هم کنند آن وقت چه انتظاری دارید که زن و مردی که از دو جنس هستند، در همه چیز هم نظر باشند خداوند در 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مَنْ يُنَشَّؤُا فِي اَلْحِلْيَةِ وَ هُوَ فِي اَلْخِصَامِ غَيْرُ مُبِينٍ</w:t>
      </w:r>
      <w:r>
        <w:rPr>
          <w:rStyle w:val="FootnoteAnchor"/>
          <w:rtl w:val="true"/>
        </w:rPr>
        <w:footnoteReference w:id="5"/>
      </w:r>
      <w:r>
        <w:rPr>
          <w:rFonts w:ascii="IRNazanin" w:hAnsi="IRNazanin" w:eastAsia="IRNazanin"/>
          <w:color w:val="111111"/>
          <w:sz w:val="28"/>
          <w:sz w:val="28"/>
          <w:szCs w:val="28"/>
          <w:rtl w:val="true"/>
          <w:lang w:bidi="fa-IR"/>
        </w:rPr>
        <w:t xml:space="preserve">آیا کسی را که در لا به لای زینت ها پرورش می یابد و به هنگام جدال قادر به تبیین مقصود خود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 می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بحثی نیست که احساسات و تمایلات و عواطف زن با مرد متفاوت است این ها با هم متفاوت هستند اما مکمل هم دیگرند اگر عاطفه محبت آمیز مادر نبود کجا می توانست این همه سختی دوران بار داری و زایمان و شیر دهی را تحمل کند؟ عاطفۀ زن قابل مقایسه با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طولانی 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امام حسن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المَرْأَةَ رَيْحَانَةٌ وَ لَيْسَتْ بقَهْرَمَانَة</w:t>
      </w:r>
      <w:r>
        <w:rPr>
          <w:rFonts w:ascii="IRNazanin" w:hAnsi="IRNazanin" w:eastAsia="IRNazanin"/>
          <w:color w:val="111111"/>
          <w:sz w:val="28"/>
          <w:sz w:val="28"/>
          <w:szCs w:val="28"/>
          <w:rtl w:val="true"/>
          <w:lang w:bidi="fa-IR"/>
        </w:rPr>
        <w:t>؛ زن گل و ریحانه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میدان نبرد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است یعنی باید با لطافت او کنار بیایی از او انتظار یک قهرمان نداشته باش او برای کار های سنگین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قُدَارَهَا عَلَى كُلِّ حَالٍ وَ أَحْسِنِ اَلصُّحْبَةَ لاَ لِيَصْفُوَ عَيْشُكَ</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پس در همه حال با او مدارا کن و با وی به خوبی هم نشینی نمای تا زندگی ات با صفا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خوب کنار بیا، آن وقت می بینی که زندگی ات پاکیزه و مصفا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از دو جنس اند احساسات و عواطف و تمایلات شان دو جور </w:t>
      </w:r>
    </w:p>
    <w:p>
      <w:pPr>
        <w:pStyle w:val="BookText"/>
        <w:rPr/>
      </w:pPr>
      <w:r>
        <w:rPr>
          <w:rFonts w:ascii="IRNazanin" w:hAnsi="IRNazanin" w:eastAsia="IRNazanin"/>
          <w:color w:val="111111"/>
          <w:sz w:val="28"/>
          <w:sz w:val="28"/>
          <w:szCs w:val="28"/>
          <w:rtl w:val="true"/>
          <w:lang w:bidi="fa-IR"/>
        </w:rPr>
        <w:t>است اگر در همه عالم بگردی دو نفر را پیدا نمی کنی که با هم یک جور بیندیشند شما روی یک چیز حساس هستی خانمت روی یک چیز دیگر شما به یک چیز علاقه داری خانمت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خانم از صبح تا ظهر دکور اتاق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مرتب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ظهر خسته است و می خواهد ببیند آقا متوجه می شود چه کرده است یا نه؟ آقا وقتی وارد خانه می شود، خانم مرتب اشاره می کند، حرفی به میان می آورد هر حیله ای می زند، آقا متوجه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احساسات و عواطف نبود نمی توانست سختی ها و مشکلات زندگی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بر گاه واره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نشست و خفتن آموخت</w:t>
      </w:r>
    </w:p>
    <w:p>
      <w:pPr>
        <w:pStyle w:val="BookText"/>
        <w:rPr/>
      </w:pPr>
      <w:r>
        <w:rPr>
          <w:rFonts w:ascii="IRNazanin" w:hAnsi="IRNazanin" w:eastAsia="IRNazanin"/>
          <w:color w:val="111111"/>
          <w:sz w:val="28"/>
          <w:sz w:val="28"/>
          <w:szCs w:val="28"/>
          <w:rtl w:val="true"/>
          <w:lang w:bidi="fa-IR"/>
        </w:rPr>
        <w:t>اگر خانم ها یک هفته بچه ها را پیش شوهر بگذارند و به مسافرت بروند، آن وقت آقایان قدر خانم ها را می فهمند به ویژه در ایامی که بچه ها به مدرسه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عاطفه و احساس نبود چه می شد؟ خانم ها و آقایان کتاب حقوق زن در اسلام شهید مطهری را بخوانند ایشان حقوق زن را بسیار زیبا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حق زن پای 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دو جنس هستند و هر کدام برای کاری و رسالاتی ساخته شده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فرمودند تو مدارا کن اگر مدارا کردی ،زندگی مصفا و شیرین می شود به هیچ وجه انتظار نداشته باشید آن صلابتی که در مردها ،هست در زن 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عالم به هم می خورد سنگ روی سنگ بند نمی شد</w:t>
      </w:r>
      <w:r>
        <w:rPr>
          <w:rFonts w:eastAsia="IRNazanin" w:cs="IRNazanin"/>
          <w:color w:val="111111"/>
          <w:sz w:val="28"/>
          <w:szCs w:val="28"/>
          <w:rtl w:val="true"/>
          <w:lang w:bidi="fa-IR"/>
        </w:rPr>
        <w:t xml:space="preserve">. </w:t>
      </w:r>
      <w:bookmarkStart w:id="42" w:name="pg8868_75471"/>
    </w:p>
    <w:p>
      <w:pPr>
        <w:pStyle w:val="Heading3"/>
        <w:numPr>
          <w:ilvl w:val="2"/>
          <w:numId w:val="1"/>
        </w:numPr>
        <w:rPr/>
      </w:pPr>
      <w:bookmarkStart w:id="43" w:name="__RefHeading___Toc675760_2870459653"/>
      <w:bookmarkStart w:id="44" w:name="_Toc14"/>
      <w:bookmarkEnd w:id="42"/>
      <w:bookmarkEnd w:id="43"/>
      <w:r>
        <w:rPr>
          <w:rtl w:val="true"/>
        </w:rPr>
        <w:t>آشنایی همسران با روحیات یک دیگر</w:t>
      </w:r>
      <w:bookmarkEnd w:id="44"/>
    </w:p>
    <w:p>
      <w:pPr>
        <w:pStyle w:val="BookText"/>
        <w:rPr/>
      </w:pPr>
      <w:r>
        <w:rPr>
          <w:rFonts w:ascii="IRNazanin" w:hAnsi="IRNazanin" w:eastAsia="IRNazanin"/>
          <w:color w:val="111111"/>
          <w:sz w:val="28"/>
          <w:sz w:val="28"/>
          <w:szCs w:val="28"/>
          <w:rtl w:val="true"/>
          <w:lang w:bidi="fa-IR"/>
        </w:rPr>
        <w:t>متأسفانه غالب طلاق ها در شش ماه اول است یعنی زن و مرد حوصله نمی کنند با هم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کنید تا به اخلاق هم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آخِرُ الدَّوَاءِ الْكَيُّ</w:t>
      </w:r>
      <w:r>
        <w:rPr>
          <w:rFonts w:ascii="IRNazanin" w:hAnsi="IRNazanin" w:eastAsia="IRNazanin"/>
          <w:color w:val="111111"/>
          <w:sz w:val="28"/>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آخرین درمان سوزاندن و جدا کردن و از بین بردن است طلاق اولین درمان نیست آخرین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یکی دو سال صبر کنند تا با خطوط قرمز و حساسیت های شوند شما وقتی می فهمی آقا روی موضوع خاصی حساس است با او کنار بیا آقای محترم شما می فهمی خانمت روی فلان مسأله حساس است با او کنار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بیشتر طلاق ها در شش ماه اول یا در یک سال اول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مرد حتی حاضر نیستند اخلاق یک دیگر را امتحان کنند ببینند</w:t>
      </w:r>
    </w:p>
    <w:p>
      <w:pPr>
        <w:pStyle w:val="BookText"/>
        <w:rPr/>
      </w:pPr>
      <w:r>
        <w:rPr>
          <w:rFonts w:ascii="IRNazanin" w:hAnsi="IRNazanin" w:eastAsia="IRNazanin"/>
          <w:color w:val="111111"/>
          <w:sz w:val="28"/>
          <w:sz w:val="28"/>
          <w:szCs w:val="28"/>
          <w:rtl w:val="true"/>
          <w:lang w:bidi="fa-IR"/>
        </w:rPr>
        <w:t>می توانند با هم کنار بیایند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همه یکسان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و عواطف شما متفاوت است بنا بر این توافق فکری صد در صد</w:t>
      </w:r>
    </w:p>
    <w:p>
      <w:pPr>
        <w:pStyle w:val="BookText"/>
        <w:rPr/>
      </w:pPr>
      <w:r>
        <w:rPr>
          <w:rFonts w:ascii="IRNazanin" w:hAnsi="IRNazanin" w:eastAsia="IRNazanin"/>
          <w:color w:val="111111"/>
          <w:sz w:val="28"/>
          <w:sz w:val="28"/>
          <w:szCs w:val="28"/>
          <w:rtl w:val="true"/>
          <w:lang w:bidi="fa-IR"/>
        </w:rPr>
        <w:t>امکان پذیر نیست ولی توافق عملی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قرمز هم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هم به مرد ها تذکر داده است و هم به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ها سفارش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عاشِرُوهُنَّ بِا لْمَعْرُوفِ فَإِنْ كَرِ هْتُمُوهُنَّ فَعَسَى أَنْ تَكْرَهُوا شَيْئاً وَي َجْعَلَ اللهُ فِيهِ خَيْراً كَثِيراً</w:t>
      </w:r>
      <w:r>
        <w:rPr>
          <w:rFonts w:ascii="IRNazanin" w:hAnsi="IRNazanin" w:eastAsia="IRNazanin"/>
          <w:color w:val="111111"/>
          <w:sz w:val="28"/>
          <w:sz w:val="28"/>
          <w:szCs w:val="28"/>
          <w:rtl w:val="true"/>
          <w:lang w:bidi="fa-IR"/>
        </w:rPr>
        <w:t xml:space="preserve"> ؛ </w:t>
      </w:r>
      <w:r>
        <w:rPr>
          <w:rStyle w:val="FootnoteAnchor"/>
          <w:rtl w:val="true"/>
        </w:rPr>
        <w:footnoteReference w:id="8"/>
      </w:r>
      <w:r>
        <w:rPr>
          <w:rFonts w:ascii="IRNazanin" w:hAnsi="IRNazanin" w:eastAsia="IRNazanin"/>
          <w:color w:val="111111"/>
          <w:sz w:val="28"/>
          <w:sz w:val="28"/>
          <w:szCs w:val="28"/>
          <w:rtl w:val="true"/>
          <w:lang w:bidi="fa-IR"/>
        </w:rPr>
        <w:t xml:space="preserve">و با زنان تان به صورتی شایسته و پسندیده رفتار کنید و اگر به علتی از آنان نفرت داشتید باز هم با </w:t>
      </w:r>
      <w:bookmarkStart w:id="45" w:name="pg8868_75472"/>
    </w:p>
    <w:p>
      <w:pPr>
        <w:pStyle w:val="BookText"/>
        <w:rPr/>
      </w:pPr>
      <w:bookmarkEnd w:id="45"/>
      <w:r>
        <w:rPr>
          <w:rFonts w:ascii="IRNazanin" w:hAnsi="IRNazanin" w:eastAsia="IRNazanin"/>
          <w:color w:val="111111"/>
          <w:sz w:val="28"/>
          <w:sz w:val="28"/>
          <w:szCs w:val="28"/>
          <w:rtl w:val="true"/>
          <w:lang w:bidi="fa-IR"/>
        </w:rPr>
        <w:t>آنان به صورتی شایسته و پسندیده رفتار کنید چه بسا چیزی خوشایند شما نیست و خدا در آن خیر فراوانی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 تو مدارا کن من جبران می کنم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چطور جبران می کند و خیر کثیر می دهد؟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گذشت زمان به اخلاق هم آشنا می شوید</w:t>
      </w:r>
      <w:r>
        <w:rPr>
          <w:rFonts w:eastAsia="IRNazanin" w:cs="IRNazanin"/>
          <w:color w:val="111111"/>
          <w:sz w:val="28"/>
          <w:szCs w:val="28"/>
          <w:rtl w:val="true"/>
          <w:lang w:bidi="fa-IR"/>
        </w:rPr>
        <w:t>.</w:t>
      </w:r>
    </w:p>
    <w:p>
      <w:pPr>
        <w:pStyle w:val="Heading3"/>
        <w:numPr>
          <w:ilvl w:val="2"/>
          <w:numId w:val="1"/>
        </w:numPr>
        <w:rPr/>
      </w:pPr>
      <w:bookmarkStart w:id="46" w:name="__RefHeading___Toc675762_2870459653"/>
      <w:bookmarkStart w:id="47" w:name="_Toc15"/>
      <w:bookmarkEnd w:id="46"/>
      <w:r>
        <w:rPr>
          <w:rtl w:val="true"/>
        </w:rPr>
        <w:t>کیمیای گذشت</w:t>
      </w:r>
      <w:bookmarkEnd w:id="47"/>
    </w:p>
    <w:p>
      <w:pPr>
        <w:pStyle w:val="BookText"/>
        <w:rPr/>
      </w:pPr>
      <w:r>
        <w:rPr>
          <w:rFonts w:ascii="IRNazanin" w:hAnsi="IRNazanin" w:eastAsia="IRNazanin"/>
          <w:color w:val="111111"/>
          <w:sz w:val="28"/>
          <w:sz w:val="28"/>
          <w:szCs w:val="28"/>
          <w:rtl w:val="true"/>
          <w:lang w:bidi="fa-IR"/>
        </w:rPr>
        <w:t>گذشت در زندگی های خانوادگی و اجتماعی کمیاب، بلکه نایاب شده است بعد از پایان دوران خلافت خلفای اموی وقتی خلفای عباسی سرکار آمدند روزگار خلفای اموی را سیاه کردند علاوه بر آن که نسل شان را منقرض کردند جنازه های خلفای اموی را از قبر بیرون آوردند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خلفای بسیار ستم گر عباسی است یک وقتی به مکه آمد یک جواهر گران قیمتی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را که دید گفت این جواهر مربوط به هشام بن عبد الملک است ،بنابراین از نسل هشام یکی از دست ما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جواهر الآن در مکه است، معلوم می شود پسرش، محمد این جاست و از تیغ ما فرار کرده است باید نقشه ای بریزیم و او را دست گیر کنیم و به قتل برسانیم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ربیع که همه کاره خودش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که برای نماز به مسجد الحرام رفتی، بالاخره او هم برای نماز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دستور بدهید در های مسجد الحرام را ببندند دم در می ایستی تا همه یکی یکی بیرون بروند و او را پیدا می کنی و نزد من می 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ها را بستند و گفتند هر کس خواست برود باید کاملاً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هشام آن جا بود تا دید در ها را بستند رنگش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نقشه برای گرفتن اوست حالش به هم خورد پیدا بود که مضطرب است کسی به او گفت چرا رنگت پریده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ها دنبال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این ها می خواهند مرا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هشام از او پرسید شما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زید هستم، زید بن على بن الحسين او نوه امام سجاد علیه السلام بود که پدرش را همین هشام بالای دار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بدنش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 عجب ما به چه کسی گفتیم؟ به پسر زید گفت لابد همین جا دست بسته مرا تحویل می دهی گفت نه، برای چه تحویلت بدهم؟ گفت پدرم پدر تو را کشته است گفت باشد تو که نکشتی پدر تو هشام بن عبد الملک پدر مظلوم مرا به شهادت رسانده است، به تو ارتباطی ندارد من تو را نجات می دهم نقشه اش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فقط تاریخ و قصه بگوییم، بلکه هدف پند گرفتن از تاریخ در زندگی ماست انصافاً اگر می دیدیم شخصی که فرزند قاتل پدر ماست در اختیار ما قرار گرفته است، با او چه می کردیم؟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زید را به دار آویخت و جنازه اش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پسر زید، قاتل پدر را پیدا کرده است ما بودیم کم ترین چیزی که می گفتیم این بود که به ما چه اما پسر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 تو پدر مرا شهید کرد تو نقشی نداشتی من تو را نجات می دهم من نقشه دارم تو با نقشه من کنار بیا از تو عذر می خواهم مجبور هستم تو را یک مقدار اذیت کنم</w:t>
      </w:r>
      <w:r>
        <w:rPr>
          <w:rFonts w:eastAsia="IRNazanin" w:cs="IRNazanin"/>
          <w:color w:val="111111"/>
          <w:sz w:val="28"/>
          <w:szCs w:val="28"/>
          <w:rtl w:val="true"/>
          <w:lang w:bidi="fa-IR"/>
        </w:rPr>
        <w:t xml:space="preserve">. </w:t>
      </w:r>
      <w:bookmarkStart w:id="48" w:name="pg8868_75474"/>
    </w:p>
    <w:p>
      <w:pPr>
        <w:pStyle w:val="BookText"/>
        <w:rPr/>
      </w:pPr>
      <w:bookmarkEnd w:id="48"/>
      <w:r>
        <w:rPr>
          <w:rFonts w:ascii="IRNazanin" w:hAnsi="IRNazanin" w:eastAsia="IRNazanin"/>
          <w:color w:val="111111"/>
          <w:sz w:val="28"/>
          <w:sz w:val="28"/>
          <w:szCs w:val="28"/>
          <w:rtl w:val="true"/>
          <w:lang w:bidi="fa-IR"/>
        </w:rPr>
        <w:t>عبایش را روی سر پسر هشام کشید و شروع به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و کشان کشان از در بیرون برد مأمور هم ایستاده بود که ببیند چه کسی از در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روی سرش بود و این هم مرتب بر سر او می زد مأمور گفت چرا می زنی؟ صورتش را کنار بزن ما ببینیم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شتر به ما کرایه داده، از ما پول گرفته آن وقت رفته شتر ها را به کسان دیگری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مأمور بفرست من می خواهم نزد قاضی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مأمور، بیا بگیر و نزد قاضی برو یک مقدار که از مسجد الحرام دور برای این که دو مأمور را رد کند گفت اگر پول ها را می دهی آزادت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می دهم به مأمورها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مأمور رفتند عبا را از سرش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 هایی که به دست منصور رسیده یکی هم این جا دارم این را به تو می دهم؛ چون جان مرا نجات دادی گفت ما اهل بیتی هستیم که به ما یاد داده اند برای این کار ها پول از کسی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شهیدی که جنازه پدرش را سوزاندند نه تنها از گرفتاری پسر قاتل پدرش خوشحال نمی شود بلکه نجاتش هم می دهد</w:t>
      </w:r>
      <w:r>
        <w:rPr>
          <w:rFonts w:eastAsia="IRNazanin" w:cs="IRNazanin"/>
          <w:color w:val="111111"/>
          <w:sz w:val="28"/>
          <w:szCs w:val="28"/>
          <w:rtl w:val="true"/>
          <w:lang w:bidi="fa-IR"/>
        </w:rPr>
        <w:t>.</w:t>
      </w:r>
    </w:p>
    <w:p>
      <w:pPr>
        <w:pStyle w:val="Heading3"/>
        <w:numPr>
          <w:ilvl w:val="2"/>
          <w:numId w:val="1"/>
        </w:numPr>
        <w:rPr/>
      </w:pPr>
      <w:bookmarkStart w:id="49" w:name="__RefHeading___Toc675764_2870459653"/>
      <w:bookmarkStart w:id="50" w:name="_Toc16"/>
      <w:bookmarkEnd w:id="49"/>
      <w:r>
        <w:rPr>
          <w:rtl w:val="true"/>
        </w:rPr>
        <w:t>زندگی عاشقانه</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شما در عالم دو نفر را پیدا کنید که صد در صد توافق فکری داشته باشند به ویژه وقتی از دو جنس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 مرد هر چند دو نوع احساسات و تمایلات دارند ولی می توانند با هم کنار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خداوند خیر در زندگی شما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آغاز زندگی با هم مشکلاتی داشتیم اما صبر کردیم و با خط قرمز های هم آشنا شدیم حساسیت های هم را شناختیم و با هم کنار آمدیم، مشکلات حل خواهد شد توافق فکری صد در صد ممکن نیست ولی توافق عملی ،ممکن بلکه لازم است بسیاری از افراد بعد از مدتی به این مرحله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در عین حال که زندگی فقیرانه ای دارند، عاشقانه زندگی کنند همه چیز در مال و ثروت نیست ممکن است انسان یک زندگی فقیرانه عاشقانه داشته باشد این عشق بالا ترین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فاطمه زهرا سلام الله علیها خیلی سخت بود در بعضی از جلساتی که خانم ها هستند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 هایی که این جا هستید، اگر تمام مشکلات خود را روی هم بریزید، باز هم اصلاً به خودتان اجازه نمی دهید که مشکلات خودتان را با مشکلات حضرت زهرا علیها السلام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طوری عاشقانه زندگی می کردند که امیر المؤمنین علیه السّلام وقتی به خانه می آمد، تمام غم و غصه هایش برطرف می شد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كُنْتُ أَنْظُرُ إِلَيْهَا فَتَنْكَشِفُ عَنِّي اَلْهُمُومُ وَ اَلْأَحْزَانُ</w:t>
      </w:r>
      <w:r>
        <w:rPr>
          <w:rFonts w:ascii="IRNazanin" w:hAnsi="IRNazanin" w:eastAsia="IRNazanin"/>
          <w:color w:val="111111"/>
          <w:sz w:val="28"/>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 هنگامی که به او نگاه می کردم غم ها و اندوه ها از من برطرف می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به فاطمه سلام الله علیها غم عالم از قلب آن حضرت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سختی و مشکلات و گرفتاری هست فراز و نشیب هست ولی اگر با هم کنار بیاییم مشکلات را مشکل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هایی هستند که </w:t>
      </w:r>
      <w:bookmarkStart w:id="51" w:name="pg8868_75476"/>
    </w:p>
    <w:p>
      <w:pPr>
        <w:pStyle w:val="BookText"/>
        <w:rPr/>
      </w:pPr>
      <w:bookmarkEnd w:id="51"/>
      <w:r>
        <w:rPr>
          <w:rFonts w:ascii="IRNazanin" w:hAnsi="IRNazanin" w:eastAsia="IRNazanin"/>
          <w:color w:val="111111"/>
          <w:sz w:val="28"/>
          <w:sz w:val="28"/>
          <w:szCs w:val="28"/>
          <w:rtl w:val="true"/>
          <w:lang w:bidi="fa-IR"/>
        </w:rPr>
        <w:t>در عین مشکلاتی که در بیرون خانه دارند وقتی به خانه می آیند، خوش اخلاق وارد خانه می شوند این ها معنای زندگی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عیب نیست آزمایش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همه چیز را جبران می کند اخلاق است با فقر می توان ساخت ولی با بد خلقی خیلی سخت است</w:t>
      </w:r>
      <w:r>
        <w:rPr>
          <w:rFonts w:eastAsia="IRNazanin" w:cs="IRNazanin"/>
          <w:color w:val="111111"/>
          <w:sz w:val="28"/>
          <w:szCs w:val="28"/>
          <w:rtl w:val="true"/>
          <w:lang w:bidi="fa-IR"/>
        </w:rPr>
        <w:t>.</w:t>
      </w:r>
    </w:p>
    <w:p>
      <w:pPr>
        <w:pStyle w:val="Heading3"/>
        <w:numPr>
          <w:ilvl w:val="2"/>
          <w:numId w:val="1"/>
        </w:numPr>
        <w:rPr/>
      </w:pPr>
      <w:bookmarkStart w:id="52" w:name="__RefHeading___Toc675766_2870459653"/>
      <w:bookmarkStart w:id="53" w:name="_Toc17"/>
      <w:bookmarkEnd w:id="52"/>
      <w:r>
        <w:rPr>
          <w:rtl w:val="true"/>
        </w:rPr>
        <w:t>همسری فهمیده</w:t>
      </w:r>
      <w:bookmarkEnd w:id="53"/>
    </w:p>
    <w:p>
      <w:pPr>
        <w:pStyle w:val="BookText"/>
        <w:rPr/>
      </w:pPr>
      <w:r>
        <w:rPr>
          <w:rFonts w:ascii="IRNazanin" w:hAnsi="IRNazanin" w:eastAsia="IRNazanin"/>
          <w:color w:val="111111"/>
          <w:sz w:val="28"/>
          <w:sz w:val="28"/>
          <w:szCs w:val="28"/>
          <w:rtl w:val="true"/>
          <w:lang w:bidi="fa-IR"/>
        </w:rPr>
        <w:t>یکی از علمای بزرگ شیعه که همه نامش را شنیده اند، علامه ملا محمد تقی مجلسی است که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شاگردی به نام ملا صالح مازندرانی داشت که برای شرکت در درس علامه مجلسی از مازندران به اصفهان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بهترین شاگرد علامه مجلسی بود مرحوم حاجی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که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نوشته است بهترین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در درس علامه محمد تقی مجلسی شرکت می کرد یک روز استادش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ازدواج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 هستیم و وضع مالی خوبی هم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اقدام کنم؟ گفت شما استاد ما هستی، هر طور صلاح می دانید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 که به خانه آمد نزد دخترش که اهل فضل و دانش بود و آمنه بیگم نام داشت رفت و گفت دخترم یک خواستگار برایت پیدا کرده ام در فقر نمره اش بیست ولی در فضل و کمال هم نمره اش بیست است راضی هستی یا نه؟ رضایت تو شرط است اگر همه عالم راضی باشند و دختر راضی نباشد فایده ای ندارد</w:t>
      </w:r>
      <w:r>
        <w:rPr>
          <w:rFonts w:eastAsia="IRNazanin" w:cs="IRNazanin"/>
          <w:color w:val="111111"/>
          <w:sz w:val="28"/>
          <w:szCs w:val="28"/>
          <w:rtl w:val="true"/>
          <w:lang w:bidi="fa-IR"/>
        </w:rPr>
        <w:t xml:space="preserve">. </w:t>
      </w:r>
      <w:bookmarkStart w:id="54" w:name="pg8868_75477"/>
    </w:p>
    <w:p>
      <w:pPr>
        <w:pStyle w:val="BookText"/>
        <w:rPr/>
      </w:pPr>
      <w:bookmarkEnd w:id="54"/>
      <w:r>
        <w:rPr>
          <w:rFonts w:ascii="IRNazanin" w:hAnsi="IRNazanin" w:eastAsia="IRNazanin"/>
          <w:color w:val="111111"/>
          <w:sz w:val="28"/>
          <w:sz w:val="28"/>
          <w:szCs w:val="28"/>
          <w:rtl w:val="true"/>
          <w:lang w:bidi="fa-IR"/>
        </w:rPr>
        <w:t>این دختر فهمیده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فقر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کمال و</w:t>
      </w:r>
    </w:p>
    <w:p>
      <w:pPr>
        <w:pStyle w:val="BookText"/>
        <w:rPr/>
      </w:pPr>
      <w:r>
        <w:rPr>
          <w:rFonts w:ascii="IRNazanin" w:hAnsi="IRNazanin" w:eastAsia="IRNazanin"/>
          <w:color w:val="111111"/>
          <w:sz w:val="28"/>
          <w:sz w:val="28"/>
          <w:szCs w:val="28"/>
          <w:rtl w:val="true"/>
          <w:lang w:bidi="fa-IR"/>
        </w:rPr>
        <w:t>اخلاق مهم است من راضی هستم عقد را خواندند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به قدری اهل علم بود که ملا صالح مازندرانی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وقتی کتاب را باز می کردم تا مطالعه کنم گاهی به جایی می رسیدم که دیگر نمی توانستم مطلب را حل کنم کتاب را باز می گذاشتم تا استراحت کنم صبح که بلند می شدم می دیدم همسرم نخوابیده است دیده من به این جا رسیدم و متوجه نشدم مشکل علمی مرا حل کرده و پاسخش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در این حد با کمال و 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 فهمد فقر عیب نیست آن وقت نتیجه این ازدواج فرزندان صالح و ذریه طیبه ای است که نسل این ها عده ای از علمای بزرگ هستند</w:t>
      </w:r>
      <w:r>
        <w:rPr>
          <w:rFonts w:eastAsia="IRNazanin" w:cs="IRNazanin"/>
          <w:color w:val="111111"/>
          <w:sz w:val="28"/>
          <w:szCs w:val="28"/>
          <w:rtl w:val="true"/>
          <w:lang w:bidi="fa-IR"/>
        </w:rPr>
        <w:t>.</w:t>
      </w:r>
    </w:p>
    <w:p>
      <w:pPr>
        <w:pStyle w:val="Heading3"/>
        <w:numPr>
          <w:ilvl w:val="2"/>
          <w:numId w:val="1"/>
        </w:numPr>
        <w:rPr/>
      </w:pPr>
      <w:bookmarkStart w:id="55" w:name="__RefHeading___Toc675768_2870459653"/>
      <w:bookmarkStart w:id="56" w:name="_Toc18"/>
      <w:bookmarkEnd w:id="55"/>
      <w:r>
        <w:rPr>
          <w:rtl w:val="true"/>
        </w:rPr>
        <w:t>حشر با فاطمه زهرا سلام الله علیها</w:t>
      </w:r>
      <w:bookmarkEnd w:id="56"/>
    </w:p>
    <w:p>
      <w:pPr>
        <w:pStyle w:val="BookText"/>
        <w:rPr/>
      </w:pPr>
      <w:r>
        <w:rPr>
          <w:rFonts w:ascii="IRNazanin" w:hAnsi="IRNazanin" w:eastAsia="IRNazanin"/>
          <w:color w:val="111111"/>
          <w:sz w:val="28"/>
          <w:sz w:val="28"/>
          <w:szCs w:val="28"/>
          <w:rtl w:val="true"/>
          <w:lang w:bidi="fa-IR"/>
        </w:rPr>
        <w:t>خانم محترم اگر زندگی شما زندگی فقیرانه ای است ولی شوهرت دارای فضائل اخلاقی است با فقرش کنار بیا فقر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از فقر طرف داری کنیم ولی فقر بن بست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زن ها فردای قیامت با فاطمه زهرا سلام الله علیها محشور می شوند و عذاب قبر ندارند از برزخ در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 ها عبارت اند از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صَبَرَتْ عَلَى عُسْرِ زَوْجِهَا</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زنی که با تنگ دستی شوهرش کنار بیاید</w:t>
      </w:r>
      <w:r>
        <w:rPr>
          <w:rFonts w:eastAsia="IRNazanin" w:cs="IRNazanin"/>
          <w:color w:val="111111"/>
          <w:sz w:val="28"/>
          <w:szCs w:val="28"/>
          <w:rtl w:val="true"/>
          <w:lang w:bidi="fa-IR"/>
        </w:rPr>
        <w:t xml:space="preserve">. </w:t>
      </w:r>
      <w:bookmarkStart w:id="57" w:name="pg8868_75478"/>
    </w:p>
    <w:p>
      <w:pPr>
        <w:pStyle w:val="BookText"/>
        <w:rPr/>
      </w:pPr>
      <w:bookmarkEnd w:id="57"/>
      <w:r>
        <w:rPr>
          <w:rFonts w:ascii="IRNazanin" w:hAnsi="IRNazanin" w:eastAsia="IRNazanin"/>
          <w:color w:val="111111"/>
          <w:sz w:val="28"/>
          <w:sz w:val="28"/>
          <w:szCs w:val="28"/>
          <w:rtl w:val="true"/>
          <w:lang w:bidi="fa-IR"/>
        </w:rPr>
        <w:t>چنین زنی از برزخ در رفاه و راحتی است تا در قیامت به حضرت زهرا سلام الله علیها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باور ها زندگی کنیم سختی ها و فقر و تنگ دستی شوهر قابل تحمل می شود</w:t>
      </w:r>
      <w:r>
        <w:rPr>
          <w:rFonts w:eastAsia="IRNazanin" w:cs="IRNazanin"/>
          <w:color w:val="111111"/>
          <w:sz w:val="28"/>
          <w:szCs w:val="28"/>
          <w:rtl w:val="true"/>
          <w:lang w:bidi="fa-IR"/>
        </w:rPr>
        <w:t>.</w:t>
      </w:r>
    </w:p>
    <w:p>
      <w:pPr>
        <w:pStyle w:val="Heading3"/>
        <w:numPr>
          <w:ilvl w:val="2"/>
          <w:numId w:val="1"/>
        </w:numPr>
        <w:rPr/>
      </w:pPr>
      <w:bookmarkStart w:id="58" w:name="__RefHeading___Toc675770_2870459653"/>
      <w:bookmarkStart w:id="59" w:name="_Toc19"/>
      <w:bookmarkEnd w:id="58"/>
      <w:r>
        <w:rPr>
          <w:rtl w:val="true"/>
        </w:rPr>
        <w:t>تواضع کلید حل مشکلات</w:t>
      </w:r>
      <w:bookmarkEnd w:id="59"/>
    </w:p>
    <w:p>
      <w:pPr>
        <w:pStyle w:val="BookText"/>
        <w:rPr/>
      </w:pPr>
      <w:r>
        <w:rPr>
          <w:rFonts w:ascii="IRNazanin" w:hAnsi="IRNazanin" w:eastAsia="IRNazanin"/>
          <w:color w:val="111111"/>
          <w:sz w:val="28"/>
          <w:sz w:val="28"/>
          <w:szCs w:val="28"/>
          <w:rtl w:val="true"/>
          <w:lang w:bidi="fa-IR"/>
        </w:rPr>
        <w:t>کلید حل بسیاری از مشکلات زندگی گذشت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این است که آدم از تکبر بیرون برود و غرور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 داشته باشند وقتی با هم کنار بیایند من و تویی در کار نباشد و ما شوند بسیاری از مشکلات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اگر عزت می خواهند عزت و عظمت دست خداست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اَللّهُمَّ مالِكَ الْمُلْكِ تُؤَيِّ الْمُلْكَ مَنْ تَشاءُ وَ تَنْزِعُ الْمُلْكَ مِنْ مِمَّنْ تَشاءُ وَ تُعِزُّ مَنْ تَشاءُ وَ تُذِلُّ مَن تَشاءُ بِيَدِكَ الْخَيْرُ إِنَّكَ عَلى كُلِّ شَيءٍ قَديرٌ</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 فرمایی؛ هر آن کس را که خواهی فرمان روایی بخشی؛ و از هر که خواهی فرمان روایی را باز ستانی؛ و هر که را ،خواهی عزت بخشی و هر که را خواهی خوار گردانی همه خوبی 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گرداننده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می خواهیم در زندگی کوتاه بیاییم و اهل گذشت باشیم تکبر نداشته باشیم مرد نگوید من حاکم زندگی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حاکم زندگی هستم</w:t>
      </w:r>
      <w:r>
        <w:rPr>
          <w:rFonts w:eastAsia="IRNazanin" w:cs="IRNazanin"/>
          <w:color w:val="111111"/>
          <w:sz w:val="28"/>
          <w:szCs w:val="28"/>
          <w:rtl w:val="true"/>
          <w:lang w:bidi="fa-IR"/>
        </w:rPr>
        <w:t xml:space="preserve">. </w:t>
      </w:r>
      <w:bookmarkStart w:id="60" w:name="pg8868_75479"/>
    </w:p>
    <w:p>
      <w:pPr>
        <w:pStyle w:val="Heading3"/>
        <w:numPr>
          <w:ilvl w:val="2"/>
          <w:numId w:val="1"/>
        </w:numPr>
        <w:rPr/>
      </w:pPr>
      <w:bookmarkStart w:id="61" w:name="__RefHeading___Toc675772_2870459653"/>
      <w:bookmarkStart w:id="62" w:name="_Toc20"/>
      <w:bookmarkEnd w:id="60"/>
      <w:bookmarkEnd w:id="61"/>
      <w:r>
        <w:rPr>
          <w:rtl w:val="true"/>
        </w:rPr>
        <w:t>رمز موفقیت وحید بهبهانی</w:t>
      </w:r>
      <w:bookmarkEnd w:id="62"/>
    </w:p>
    <w:p>
      <w:pPr>
        <w:pStyle w:val="BookText"/>
        <w:rPr/>
      </w:pPr>
      <w:r>
        <w:rPr>
          <w:rFonts w:ascii="IRNazanin" w:hAnsi="IRNazanin" w:eastAsia="IRNazanin"/>
          <w:color w:val="111111"/>
          <w:sz w:val="28"/>
          <w:sz w:val="28"/>
          <w:szCs w:val="28"/>
          <w:rtl w:val="true"/>
          <w:lang w:bidi="fa-IR"/>
        </w:rPr>
        <w:t>وحید بهبهانی شخصیت و عالم بزرگ و از مفاخر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میرزای قمی و علامه بحر العلوم و ملا مهدی نراقی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با عظمتی است که به او معلم البشر و مجدد المذهب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اصفهان متولد شد ولی مدت ها در بهبهان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او وحید بهبهانی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کربلا ساکن شد و تا آخر عمر در کربلا زندگی کرد و حوزه با عظمتی را در کربلا اداره می کرد قبر ایشان پایین پای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همه عظمت و دانش و مقبولیت رسیدی؟ اولاً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حرف ها نیستم، ولی اگر بخواهم رمزش را بگویم رمزش این است که من خودم را در زندگی هیچ حساب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هیچ منزلت و شأنی قائل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 الله سید عبد الهادی شیرازی که از علمای بزرگ شیعه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 فرمود من هیچ بن هیچ بن هیچ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امام راحل رحمة الله علیه به این عظمت رسید؟ واقعاً امام خودش را هیچ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این مردم هستم رهبر ما آن نوجوان سیزده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 مردم به امام علاقه پیدا کردند و حرف امام را گوش کردند و جان شان را در راه اهداف او تقدیم کردند به خاطر این بود که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هستم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خانه بخواهد خانه خوبی باشد مرد باید خودش را هیچ حساب کند، زن هم بگوید من هیچ هستم مرد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w:t>
      </w:r>
      <w:bookmarkStart w:id="63" w:name="pg8868_75480"/>
    </w:p>
    <w:p>
      <w:pPr>
        <w:pStyle w:val="BookText"/>
        <w:rPr/>
      </w:pPr>
      <w:bookmarkEnd w:id="63"/>
      <w:r>
        <w:rPr>
          <w:rFonts w:ascii="IRNazanin" w:hAnsi="IRNazanin" w:eastAsia="IRNazanin"/>
          <w:color w:val="111111"/>
          <w:sz w:val="28"/>
          <w:sz w:val="28"/>
          <w:szCs w:val="28"/>
          <w:rtl w:val="true"/>
          <w:lang w:bidi="fa-IR"/>
        </w:rPr>
        <w:t>کاره هستم؟ همۀ زندگی برای شماست اگر زندگی به این خوبی اداره می شود اگر بچه های ما به این خوبی تربیت می شوند همۀ این ها از وجود شماست خانم هم به شوهرش بگوید نه من چه کاره هستم؟ همه برای شماست شما زحمت می کشید و سر پرست خانه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ممکن نیست در این زندگی دعوا و تلخی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توافق ها و اتفاق ها ساده نیست بسیاری از خانم ها در زندگی مشکلات و سختی و گرفتاری دارند ولی با گرفتاری ها و مشکلات کنار می آیند</w:t>
      </w:r>
      <w:r>
        <w:rPr>
          <w:rFonts w:eastAsia="IRNazanin" w:cs="IRNazanin"/>
          <w:color w:val="111111"/>
          <w:sz w:val="28"/>
          <w:szCs w:val="28"/>
          <w:rtl w:val="true"/>
          <w:lang w:bidi="fa-IR"/>
        </w:rPr>
        <w:t>.</w:t>
      </w:r>
    </w:p>
    <w:p>
      <w:pPr>
        <w:pStyle w:val="Heading3"/>
        <w:numPr>
          <w:ilvl w:val="2"/>
          <w:numId w:val="1"/>
        </w:numPr>
        <w:rPr/>
      </w:pPr>
      <w:bookmarkStart w:id="64" w:name="__RefHeading___Toc675774_2870459653"/>
      <w:bookmarkStart w:id="65" w:name="_Toc21"/>
      <w:bookmarkEnd w:id="64"/>
      <w:r>
        <w:rPr>
          <w:rtl w:val="true"/>
        </w:rPr>
        <w:t>برخی از شکایت های زنان</w:t>
      </w:r>
      <w:bookmarkEnd w:id="65"/>
    </w:p>
    <w:p>
      <w:pPr>
        <w:pStyle w:val="BookText"/>
        <w:rPr/>
      </w:pPr>
      <w:r>
        <w:rPr>
          <w:rFonts w:ascii="IRNazanin" w:hAnsi="IRNazanin" w:eastAsia="IRNazanin"/>
          <w:color w:val="111111"/>
          <w:sz w:val="28"/>
          <w:sz w:val="28"/>
          <w:szCs w:val="28"/>
          <w:rtl w:val="true"/>
          <w:lang w:bidi="fa-IR"/>
        </w:rPr>
        <w:t>بعضی از خانم ها گلایه می کنند که شوهر من ساعت های زیادی در فضای مجازی است و به من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بد دهان است، حرف زشت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سوء ظن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زندگی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گلایه دارند که شوهرم به بچه ها اهمیت می دهد، اما به من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شوهر من مغرور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دانا و مرا نفهم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موقعیتی که دارد اصلاً ما را آدم حساب نمی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بانوان شکایت دارند که ما در خانه خیلی کار می کنیم و زحمت می کشیم، ولی کار های خانه به نظر شوهر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زحمت کشیدیم، </w:t>
      </w:r>
      <w:bookmarkStart w:id="66" w:name="pg8868_75481"/>
    </w:p>
    <w:p>
      <w:pPr>
        <w:pStyle w:val="BookText"/>
        <w:rPr/>
      </w:pPr>
      <w:bookmarkEnd w:id="66"/>
      <w:r>
        <w:rPr>
          <w:rFonts w:ascii="IRNazanin" w:hAnsi="IRNazanin" w:eastAsia="IRNazanin"/>
          <w:color w:val="111111"/>
          <w:sz w:val="28"/>
          <w:sz w:val="28"/>
          <w:szCs w:val="28"/>
          <w:rtl w:val="true"/>
          <w:lang w:bidi="fa-IR"/>
        </w:rPr>
        <w:t>انگار نه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زحمت کشیده و چند فرزند را به این خوبی اداره کرده است تا مرد با آرامش به دنبال 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گلایه می کنند که شوهر من خوب است، ولی گاهی در جمع خانواده برای مزاح مرا به مسخره می گیرد تا دیگران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 ها دوست و رفیق برای شان مهم تر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خَيْرُكُمْ خَيْرُكُمْ لِأَهْلِهِ وَ أَنَا خَيْرُكُمْ لِأَهْلِي</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بهترين شما آن کسی است که برای خانواده اش بهتر باشد و من بهترین شما برای خانواده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بخیل بودن مرد ها گلایه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هوس باز بودن مرد ها گلایه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است به دلیل خود خواهی شوهرم به خانه پدرم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دختر دوازده ساله ام تحمل می کنم</w:t>
      </w:r>
      <w:r>
        <w:rPr>
          <w:rFonts w:eastAsia="IRNazanin" w:cs="IRNazanin"/>
          <w:color w:val="111111"/>
          <w:sz w:val="28"/>
          <w:szCs w:val="28"/>
          <w:rtl w:val="true"/>
          <w:lang w:bidi="fa-IR"/>
        </w:rPr>
        <w:t>.</w:t>
      </w:r>
    </w:p>
    <w:p>
      <w:pPr>
        <w:pStyle w:val="Heading3"/>
        <w:numPr>
          <w:ilvl w:val="2"/>
          <w:numId w:val="1"/>
        </w:numPr>
        <w:rPr/>
      </w:pPr>
      <w:bookmarkStart w:id="67" w:name="__RefHeading___Toc675776_2870459653"/>
      <w:bookmarkStart w:id="68" w:name="_Toc22"/>
      <w:bookmarkEnd w:id="67"/>
      <w:r>
        <w:rPr>
          <w:rtl w:val="true"/>
        </w:rPr>
        <w:t>کنترل خشم</w:t>
      </w:r>
      <w:bookmarkEnd w:id="68"/>
    </w:p>
    <w:p>
      <w:pPr>
        <w:pStyle w:val="BookText"/>
        <w:rPr/>
      </w:pPr>
      <w:r>
        <w:rPr>
          <w:rFonts w:ascii="IRNazanin" w:hAnsi="IRNazanin" w:eastAsia="IRNazanin"/>
          <w:color w:val="111111"/>
          <w:sz w:val="28"/>
          <w:sz w:val="28"/>
          <w:szCs w:val="28"/>
          <w:rtl w:val="true"/>
          <w:lang w:bidi="fa-IR"/>
        </w:rPr>
        <w:t>بسیاری از مشکلات به مرد های عصبانی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هایی که تند مزاج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خرازی در حالات مرحوم آیت الله سید احمد خوانساری نوشته اند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قطار به مشهد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کوپه قطار به هم کوپه ای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قصه ای تعریف کند تا زمان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w:t>
      </w:r>
    </w:p>
    <w:p>
      <w:pPr>
        <w:pStyle w:val="BookText"/>
        <w:rPr/>
      </w:pPr>
      <w:r>
        <w:rPr>
          <w:rFonts w:ascii="IRNazanin" w:hAnsi="IRNazanin" w:eastAsia="IRNazanin"/>
          <w:color w:val="111111"/>
          <w:sz w:val="28"/>
          <w:sz w:val="28"/>
          <w:szCs w:val="28"/>
          <w:rtl w:val="true"/>
          <w:lang w:bidi="fa-IR"/>
        </w:rPr>
        <w:t>قصه ای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جمع ما قصه ای گفت که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قصه مربوط به ده ها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ارتباطات بسیار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پیرمردی در شهرستانی میزبان ما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برای تجارت به کشور های دیگر به مسافرت های طولانی می رفتیم ارتباطی با خانواده نداشتیم اگر بر می گشتیم معلوم می شد زنده هستیم اگر برنمی گشتیم فاتحه ما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تعریف کرد که من شغلی داشتم که باید چندین سال از شهر و دیار و خانه ام دور باشم به این خاطر مسافرتی رفتم که چندین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را به همراه پسر بچه دوازده ساله ام گذاشتم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شب بود از شکاف در نگاه کردم دیدم ای داد و بی داد ما این همه دنبال کار و زندگی و آواره در شهر و بیابان بودیم خانم من با جوانی نشسته است و با هم می گویند و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و عصبانی شدم اسلحه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کشیدم تا همان جا این ها را به قتل برسانم یک مرتبه یاد حرف کسی افتادم که به من نصیحت کرده بود که هر وقت عصبانی شدی، چند لحظه صبر کن تا آرام شوی، بعد تصمیم بگیر من کمی خودم را کنترل کردم تا آرام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خانه شدم این جوان گفت به به بابا جان کجا بودی؟ نگو این بچه دوازده ساله حالا یک جوان هجده ساله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تأمل نکرده بود بچه خودش را کشته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پرونده های اعدام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آدم کشتند؟ چون عصابانی شدند </w:t>
      </w:r>
      <w:bookmarkStart w:id="69" w:name="pg8868_75483"/>
    </w:p>
    <w:p>
      <w:pPr>
        <w:pStyle w:val="BookText"/>
        <w:rPr/>
      </w:pPr>
      <w:bookmarkEnd w:id="69"/>
      <w:r>
        <w:rPr>
          <w:rFonts w:ascii="IRNazanin" w:hAnsi="IRNazanin" w:eastAsia="IRNazanin"/>
          <w:color w:val="111111"/>
          <w:sz w:val="28"/>
          <w:sz w:val="28"/>
          <w:szCs w:val="28"/>
          <w:rtl w:val="true"/>
          <w:lang w:bidi="fa-IR"/>
        </w:rPr>
        <w:t>و زود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خانم محترم شما می خواهی زمین و زمان را به هم بزنی کاری می کنی که بعداً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آقا چند لحظه صبر کن آرام شوی بعد تصمیم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کنترل غضب تغییر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لَيَعضَبُ فَمَا يَرْضَى أَبَداً حَتَّى يَدْخُلَ اَلنَّارَ فَأَيُّمَا رَجُلٍ غَضِبَ عَلَى قَوْمٍ وَ هُوَ قَائِمٌ فَلْيَجْلِسْ مِنْ فَوْرِهِ ذَلِكَ فَإِنَّهُ سَيَذْهَبُ عَنْهُ رِجزُ اَلشَّيْطَانِ</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همانا مردی خشمگین می شود و هیچ گاه راضی نمی شود تا این که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پس هر شخصی که بر گروهی خشم گرفت، اگر ایستاده بود، فوراً بنشیند تا پلیدی شیطان از وجودش خارج شود</w:t>
      </w:r>
      <w:r>
        <w:rPr>
          <w:rFonts w:eastAsia="IRNazanin" w:cs="IRNazanin"/>
          <w:color w:val="111111"/>
          <w:sz w:val="28"/>
          <w:szCs w:val="28"/>
          <w:rtl w:val="true"/>
          <w:lang w:bidi="fa-IR"/>
        </w:rPr>
        <w:t>.</w:t>
      </w:r>
    </w:p>
    <w:p>
      <w:pPr>
        <w:pStyle w:val="Heading3"/>
        <w:numPr>
          <w:ilvl w:val="2"/>
          <w:numId w:val="1"/>
        </w:numPr>
        <w:rPr/>
      </w:pPr>
      <w:bookmarkStart w:id="70" w:name="__RefHeading___Toc675778_2870459653"/>
      <w:bookmarkStart w:id="71" w:name="_Toc23"/>
      <w:bookmarkEnd w:id="70"/>
      <w:r>
        <w:rPr>
          <w:rtl w:val="true"/>
        </w:rPr>
        <w:t>بد زبانی در خانه</w:t>
      </w:r>
      <w:bookmarkEnd w:id="71"/>
    </w:p>
    <w:p>
      <w:pPr>
        <w:pStyle w:val="BookText"/>
        <w:rPr/>
      </w:pPr>
      <w:r>
        <w:rPr>
          <w:rFonts w:ascii="IRNazanin" w:hAnsi="IRNazanin" w:eastAsia="IRNazanin"/>
          <w:color w:val="111111"/>
          <w:sz w:val="28"/>
          <w:sz w:val="28"/>
          <w:szCs w:val="28"/>
          <w:rtl w:val="true"/>
          <w:lang w:bidi="fa-IR"/>
        </w:rPr>
        <w:t>برخی گلایه داشتند که مرد ها بد زبانی می کنند من خواهش می کنم آداب گفت و گو را از اهل بیت یاد بگیرید آقای محترم به یاد داری آن روز های اول که عقد ازدواج را خواندند، وقتی می خواستی برای خانمت پیام بدهی چه می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حرف می زنی؟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نقل کرده است که امام هشتم علیه السّلام شعری خواندند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شاعر عراقی آن شخص گفت این شعر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او برایم خوانده است</w:t>
      </w:r>
      <w:r>
        <w:rPr>
          <w:rFonts w:eastAsia="IRNazanin" w:cs="IRNazanin"/>
          <w:color w:val="111111"/>
          <w:sz w:val="28"/>
          <w:szCs w:val="28"/>
          <w:rtl w:val="true"/>
          <w:lang w:bidi="fa-IR"/>
        </w:rPr>
        <w:t xml:space="preserve">. </w:t>
      </w:r>
      <w:bookmarkStart w:id="72" w:name="pg8868_75484"/>
    </w:p>
    <w:p>
      <w:pPr>
        <w:pStyle w:val="BookText"/>
        <w:rPr/>
      </w:pPr>
      <w:bookmarkEnd w:id="72"/>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بیاور و لقب او را رها کن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 لِأَلْقَابٍ</w:t>
      </w:r>
      <w:r>
        <w:rPr>
          <w:rStyle w:val="FootnoteAnchor"/>
          <w:rtl w:val="true"/>
        </w:rPr>
        <w:footnoteReference w:id="14"/>
      </w:r>
      <w:r>
        <w:rPr>
          <w:rFonts w:ascii="IRNazanin" w:hAnsi="IRNazanin" w:eastAsia="IRNazanin"/>
          <w:color w:val="111111"/>
          <w:sz w:val="28"/>
          <w:sz w:val="28"/>
          <w:szCs w:val="28"/>
          <w:rtl w:val="true"/>
          <w:lang w:bidi="fa-IR"/>
        </w:rPr>
        <w:t>و با القاب زشت و ناپسند یک دیگر را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لَعَلَّ اَلرَّجُلَ يَكْرَهُ هَذَا</w:t>
      </w:r>
      <w:r>
        <w:rPr>
          <w:rFonts w:ascii="IRNazanin" w:hAnsi="IRNazanin" w:eastAsia="IRNazanin"/>
          <w:color w:val="111111"/>
          <w:sz w:val="28"/>
          <w:sz w:val="28"/>
          <w:szCs w:val="28"/>
          <w:rtl w:val="true"/>
          <w:lang w:bidi="fa-IR"/>
        </w:rPr>
        <w:t xml:space="preserve">؛ شاید این مرد از این کنیه </w:t>
      </w:r>
      <w:r>
        <w:rPr>
          <w:rStyle w:val="FootnoteAnchor"/>
          <w:rtl w:val="true"/>
        </w:rPr>
        <w:footnoteReference w:id="15"/>
      </w:r>
      <w:r>
        <w:rPr>
          <w:rFonts w:ascii="IRNazanin" w:hAnsi="IRNazanin" w:eastAsia="IRNazanin"/>
          <w:color w:val="111111"/>
          <w:sz w:val="28"/>
          <w:sz w:val="28"/>
          <w:szCs w:val="28"/>
          <w:rtl w:val="true"/>
          <w:lang w:bidi="fa-IR"/>
        </w:rPr>
        <w:t>خوشش نیاید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کسی که لقبش بد است امام رضا علیه السّلام لقبش را نمی گوید آن وقت شما برای خانمت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دوستت لقب بد می گذاری؟</w:t>
      </w:r>
    </w:p>
    <w:p>
      <w:pPr>
        <w:pStyle w:val="BookText"/>
        <w:rPr/>
      </w:pPr>
      <w:r>
        <w:rPr>
          <w:rFonts w:ascii="IRNazanin" w:hAnsi="IRNazanin" w:eastAsia="IRNazanin"/>
          <w:color w:val="111111"/>
          <w:sz w:val="28"/>
          <w:sz w:val="28"/>
          <w:szCs w:val="28"/>
          <w:rtl w:val="true"/>
          <w:lang w:bidi="fa-IR"/>
        </w:rPr>
        <w:t>مرحوم آیت الله سید احمد خوانساری که از علمای بزرگ شیعه است، سر درس وقتی می خواست روایتی بخواند اگر راوی لقبی داشت که اشاره به نقص عضوی بود لقب را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به همسر مان این القاب را بدهیم و بد زبانی کنیم؟</w:t>
      </w:r>
    </w:p>
    <w:p>
      <w:pPr>
        <w:pStyle w:val="Heading3"/>
        <w:numPr>
          <w:ilvl w:val="2"/>
          <w:numId w:val="1"/>
        </w:numPr>
        <w:rPr/>
      </w:pPr>
      <w:bookmarkStart w:id="73" w:name="__RefHeading___Toc675780_2870459653"/>
      <w:bookmarkStart w:id="74" w:name="_Toc24"/>
      <w:bookmarkEnd w:id="73"/>
      <w:r>
        <w:rPr>
          <w:rtl w:val="true"/>
        </w:rPr>
        <w:t>بهترین یاور در اطاعت خدا</w:t>
      </w:r>
      <w:bookmarkEnd w:id="74"/>
    </w:p>
    <w:p>
      <w:pPr>
        <w:pStyle w:val="BookText"/>
        <w:rPr/>
      </w:pPr>
      <w:r>
        <w:rPr>
          <w:rFonts w:ascii="IRNazanin" w:hAnsi="IRNazanin" w:eastAsia="IRNazanin"/>
          <w:color w:val="111111"/>
          <w:sz w:val="28"/>
          <w:sz w:val="28"/>
          <w:szCs w:val="28"/>
          <w:rtl w:val="true"/>
          <w:lang w:bidi="fa-IR"/>
        </w:rPr>
        <w:t>هر یک از زن یا مرد می توانند نجات بخش خانه و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که در داستان حضرت زهرا سلام الله علیها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از امیر المؤمنین علیه السّلام سؤال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وَجَدْتَ أَهْلَكَ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جواب پیامبر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اَلْعَوْنُ عَلَى طَاعَةِ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کمکی در راه طاعت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همین سؤال را از فاطمه علیها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بَعْلٍ</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کوتاه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می توان تابلو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فاطمه زهرا سلام الله علیها را برای خود یاوری خوب برای بندگی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مرد هر دو می توانند یار و یاور هم برای بندگی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خانم ها به جای این که یاور شوهر شان در اطاعت خدا باشند یاور در معصیت خدا هستند برخی از خانم ها انتظارات مالی بیش از حد از مردان دارند مرد هم نمی تواند آن انتظار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 انتظارات مالی زن را تأمین کند گرفتار حرام خواری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مجوز حرام خواری نیست ولی کمک به حرام خواری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در جامعه ما کم فروشی هست رشوه خواری و ربا خواری و حرام خواری هست حتماً بخشی از آن به این دلیل است که مرد در خانه در فشار است و نمی تواند نیاز های مالی را از راه حلال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گرفتار حرام می شود؛ چون راه حرام خواری برای همه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با درآمد شوهرش بسازد و بیش از توانش از او درخواست نکند زن می شود </w:t>
      </w:r>
      <w:r>
        <w:rPr>
          <w:rFonts w:ascii="Amiri" w:hAnsi="Amiri" w:eastAsia="Amiri" w:cs="Amiri"/>
          <w:color w:val="111111"/>
          <w:sz w:val="28"/>
          <w:sz w:val="28"/>
          <w:szCs w:val="28"/>
          <w:rtl w:val="true"/>
          <w:lang w:bidi="ar-SA"/>
        </w:rPr>
        <w:t>نِعْمَ اَلْعَوْنُ عَلَى طَاعَةِ اَللَّهِ</w:t>
      </w:r>
      <w:r>
        <w:rPr>
          <w:rFonts w:ascii="IRNazanin" w:hAnsi="IRNazanin" w:eastAsia="IRNazanin"/>
          <w:color w:val="111111"/>
          <w:sz w:val="28"/>
          <w:sz w:val="28"/>
          <w:szCs w:val="28"/>
          <w:rtl w:val="true"/>
          <w:lang w:bidi="fa-IR"/>
        </w:rPr>
        <w:t xml:space="preserve"> چون کاری کرده است که مرد به دنبال مال حرام نرود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زنانی را مشاهده می کنیم که در خانه پدر و مادر خود با ایمان بوده اند حجاب شان خوب بوده اما وقتی وارد زندگی مشترک شده، ایمان و </w:t>
      </w:r>
      <w:bookmarkStart w:id="75" w:name="pg8868_75486"/>
    </w:p>
    <w:p>
      <w:pPr>
        <w:pStyle w:val="BookText"/>
        <w:rPr/>
      </w:pPr>
      <w:bookmarkEnd w:id="75"/>
      <w:r>
        <w:rPr>
          <w:rFonts w:ascii="IRNazanin" w:hAnsi="IRNazanin" w:eastAsia="IRNazanin"/>
          <w:color w:val="111111"/>
          <w:sz w:val="28"/>
          <w:sz w:val="28"/>
          <w:szCs w:val="28"/>
          <w:rtl w:val="true"/>
          <w:lang w:bidi="fa-IR"/>
        </w:rPr>
        <w:t xml:space="preserve">حجابش با اصرار شوهرش سست شود این مرد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 على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مجبور به بد حجابی می کند مجبور به آرایش و گناه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ها هیچ کدام مجوز شرعی نمی شود چه در مورد حرام خواری و چه در مورد بد حجابی ولی این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على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على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Heading3"/>
        <w:numPr>
          <w:ilvl w:val="2"/>
          <w:numId w:val="1"/>
        </w:numPr>
        <w:rPr/>
      </w:pPr>
      <w:bookmarkStart w:id="76" w:name="__RefHeading___Toc675782_2870459653"/>
      <w:bookmarkStart w:id="77" w:name="_Toc25"/>
      <w:bookmarkEnd w:id="76"/>
      <w:r>
        <w:rPr>
          <w:rtl w:val="true"/>
        </w:rPr>
        <w:t>مسأله اشتغال بانوان</w:t>
      </w:r>
      <w:bookmarkEnd w:id="77"/>
    </w:p>
    <w:p>
      <w:pPr>
        <w:pStyle w:val="BookText"/>
        <w:rPr/>
      </w:pPr>
      <w:r>
        <w:rPr>
          <w:rFonts w:ascii="IRNazanin" w:hAnsi="IRNazanin" w:eastAsia="IRNazanin"/>
          <w:color w:val="111111"/>
          <w:sz w:val="28"/>
          <w:sz w:val="28"/>
          <w:szCs w:val="28"/>
          <w:rtl w:val="true"/>
          <w:lang w:bidi="fa-IR"/>
        </w:rPr>
        <w:t>گاهی شوهر همسرش را مجبور می کند که باید حتماً اشتغالی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چرا بی کار هستی؟ در پیام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به من می گوید تو سر بار این خانه هستی فقط می خوری و می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نوشته بود من فوق لیسانس هستم ولی شاغل نیستم شوهرم مرا سرزنش می کند که تو در خانه می خوری و می خوابی این مطلب خیلی مرا اذیت می کند و شب ها با گریه می خوابم که این قدر مورد طعنه شوهرم هستم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نوشته است کار هست ولی کاری که مناسب من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منشی گری به شرکتی مراجعه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شرطی می توانی در این شرکت منشی باشی که این چند مسأله را انجام بدهی اولاً باید حجاب کامل را کنار بگذاری بد حجاب باشی خانم محجبه برای مشتریان ما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باید فلان مدل عطر را استفاده کنی که جاذبه داشته باشد باید این مدل رژ لب بزنی این مدل آرایش بکنی و این مدل ابرو برداری این ها شرایط گزینش و استخدام برای یک زن است</w:t>
      </w:r>
      <w:r>
        <w:rPr>
          <w:rFonts w:eastAsia="IRNazanin" w:cs="IRNazanin"/>
          <w:color w:val="111111"/>
          <w:sz w:val="28"/>
          <w:szCs w:val="28"/>
          <w:rtl w:val="true"/>
          <w:lang w:bidi="fa-IR"/>
        </w:rPr>
        <w:t xml:space="preserve">! </w:t>
      </w:r>
      <w:bookmarkStart w:id="78" w:name="pg8868_75487"/>
    </w:p>
    <w:p>
      <w:pPr>
        <w:pStyle w:val="BookText"/>
        <w:rPr/>
      </w:pPr>
      <w:bookmarkEnd w:id="78"/>
      <w:r>
        <w:rPr>
          <w:rFonts w:ascii="IRNazanin" w:hAnsi="IRNazanin" w:eastAsia="IRNazanin"/>
          <w:color w:val="111111"/>
          <w:sz w:val="28"/>
          <w:sz w:val="28"/>
          <w:szCs w:val="28"/>
          <w:rtl w:val="true"/>
          <w:lang w:bidi="fa-IR"/>
        </w:rPr>
        <w:t>به آن کار فرما و رئیس شرکت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دینی دارید؟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يَكُنْ لَكُمْ دِينٌ وَ كُنْتُمْ لاَ تَخَافُونَ اَلْمُتَعَادِ فَكُونُوا أَحْرَاراً فِي دُنْيَاكُمْ هَذِهِ</w:t>
      </w:r>
      <w:r>
        <w:rPr>
          <w:rFonts w:ascii="IRNazanin" w:hAnsi="IRNazanin" w:eastAsia="IRNazanin"/>
          <w:color w:val="111111"/>
          <w:sz w:val="28"/>
          <w:sz w:val="28"/>
          <w:szCs w:val="28"/>
          <w:rtl w:val="true"/>
          <w:lang w:bidi="fa-IR"/>
        </w:rPr>
        <w:t xml:space="preserve"> ؛ </w:t>
      </w:r>
      <w:r>
        <w:rPr>
          <w:rStyle w:val="FootnoteAnchor"/>
          <w:rtl w:val="true"/>
        </w:rPr>
        <w:footnoteReference w:id="18"/>
      </w:r>
      <w:r>
        <w:rPr>
          <w:rFonts w:ascii="IRNazanin" w:hAnsi="IRNazanin" w:eastAsia="IRNazanin"/>
          <w:color w:val="111111"/>
          <w:sz w:val="28"/>
          <w:sz w:val="28"/>
          <w:szCs w:val="28"/>
          <w:rtl w:val="true"/>
          <w:lang w:bidi="fa-IR"/>
        </w:rPr>
        <w:t>اگر دین ندارید و از معاد نمی هراسید، پس در این دنیای تان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بندی به دین ندارید دست کم مرد باشید، آزاد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مردانگی و جوان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استعمار و استثمار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ابزاری از زن است</w:t>
      </w:r>
    </w:p>
    <w:p>
      <w:pPr>
        <w:pStyle w:val="BookText"/>
        <w:rPr/>
      </w:pPr>
      <w:r>
        <w:rPr>
          <w:rFonts w:ascii="IRNazanin" w:hAnsi="IRNazanin" w:eastAsia="IRNazanin"/>
          <w:color w:val="111111"/>
          <w:sz w:val="28"/>
          <w:sz w:val="28"/>
          <w:szCs w:val="28"/>
          <w:rtl w:val="true"/>
          <w:lang w:bidi="fa-IR"/>
        </w:rPr>
        <w:t>انسان واقعاً غصه می خورد که چه حقوق های نا چیزی به این زنان می دهند کم ترین حقوق آن هم با این شرایط برای جذب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استعمار و استثمار و نامردی نیست؟ آن وقت یک مرد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سر کار بروی تو سر بار خانه من هستی برای چه درس خواندی؟</w:t>
      </w:r>
    </w:p>
    <w:p>
      <w:pPr>
        <w:pStyle w:val="BookText"/>
        <w:rPr/>
      </w:pPr>
      <w:r>
        <w:rPr>
          <w:rFonts w:ascii="IRNazanin" w:hAnsi="IRNazanin" w:eastAsia="IRNazanin"/>
          <w:color w:val="111111"/>
          <w:sz w:val="28"/>
          <w:sz w:val="28"/>
          <w:szCs w:val="28"/>
          <w:rtl w:val="true"/>
          <w:lang w:bidi="fa-IR"/>
        </w:rPr>
        <w:t>در ادامه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تان پیش آمده است که جایی بدون دعوت مهمانی رفته باشید و صاحب خانه از حضور شما راضی نباشد؟ وقتی سر سفرۀ آن میزبان نشستید چه حسی دارید؟ من در خانه این آقا چنین حسی دارم چنین مرد هایی باید بدانند که از قوانین مسلم دینی ما این است که نفقه زن بر عهده مرد است</w:t>
      </w:r>
      <w:r>
        <w:rPr>
          <w:rFonts w:eastAsia="IRNazanin" w:cs="IRNazanin"/>
          <w:color w:val="111111"/>
          <w:sz w:val="28"/>
          <w:szCs w:val="28"/>
          <w:rtl w:val="true"/>
          <w:lang w:bidi="fa-IR"/>
        </w:rPr>
        <w:t>.</w:t>
      </w:r>
    </w:p>
    <w:p>
      <w:pPr>
        <w:pStyle w:val="Heading3"/>
        <w:numPr>
          <w:ilvl w:val="2"/>
          <w:numId w:val="1"/>
        </w:numPr>
        <w:rPr/>
      </w:pPr>
      <w:bookmarkStart w:id="79" w:name="__RefHeading___Toc675784_2870459653"/>
      <w:bookmarkStart w:id="80" w:name="_Toc26"/>
      <w:bookmarkEnd w:id="79"/>
      <w:r>
        <w:rPr>
          <w:rtl w:val="true"/>
        </w:rPr>
        <w:t>ضرورت های شغلی بانوان</w:t>
      </w:r>
      <w:bookmarkEnd w:id="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اشتغال بانوان باید منصفانه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سر پرست </w:t>
      </w:r>
    </w:p>
    <w:p>
      <w:pPr>
        <w:pStyle w:val="BookText"/>
        <w:rPr/>
      </w:pPr>
      <w:r>
        <w:rPr>
          <w:rFonts w:ascii="IRNazanin" w:hAnsi="IRNazanin" w:eastAsia="IRNazanin"/>
          <w:color w:val="111111"/>
          <w:sz w:val="28"/>
          <w:sz w:val="28"/>
          <w:szCs w:val="28"/>
          <w:rtl w:val="true"/>
          <w:lang w:bidi="fa-IR"/>
        </w:rPr>
        <w:t>خانواده است، اولاً دولت اسلامی باید زندگی او را تأمین کند اگر تأمین نکرد، این زن مجبور به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هستند که پزشک هستند کاری می کنند که خانم ها نیازی برای مراجعه به مرد ها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هستند که معلم و استاد هستند خیلی از این ها ممنون هستیم این ها کاری می کنند که دختران ما مجبور نباشند سر کلاس هایی بروند که مرد تدریس می کند این ها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ها که بگذریم مخصوصاً در فضای امروزی و با چند میلیون مرد بی کاری که داریم چه اصراری است که خانم ها موقعیت های کاری را اشغال کنند؟ اگر ما سه میلیون زن شاغل داریم در برابر آن سه میلیون مرد بی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راضی شده ایم سه میلیون مرد که سرپرست خانواده هستند و باید هزینه زندگی را تأمین کنند در خانه بنشینند و در برابرش سه میلیون زن شاغل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راضی هستیم که مرد ها در خانه بنشینند و زن های مان اشتغال داشته باشند؟</w:t>
      </w:r>
    </w:p>
    <w:p>
      <w:pPr>
        <w:pStyle w:val="BookText"/>
        <w:rPr/>
      </w:pPr>
      <w:r>
        <w:rPr>
          <w:rFonts w:ascii="IRNazanin" w:hAnsi="IRNazanin" w:eastAsia="IRNazanin"/>
          <w:color w:val="111111"/>
          <w:sz w:val="28"/>
          <w:sz w:val="28"/>
          <w:szCs w:val="28"/>
          <w:rtl w:val="true"/>
          <w:lang w:bidi="fa-IR"/>
        </w:rPr>
        <w:t>یک عزیزی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این که صهیونیست ها روزی چند قانون از قوانین بین الملل را نقض می کنند و هیچ کس نمی گوید چرا؟ آن وقت ما باید ملتزم به کنوانسیون بین الملل و حقوق بشر و حقوق زنان باشیم که گفته است باید زنان شاغل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تأسف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مسئولین با افتخار می گفت ما در سال گذشته یک میلیون و پانصد هزار شغل ایجاد کردیم از این یک میلیون و پانصد هزار شغل ششصد هزار شغل برای بانوان ایجاد کردیم اگر این ششصد هزار جزء همان سه دسته هستند خیلی ممنون اما اگر جزء آن سه دسته نیستند</w:t>
      </w:r>
      <w:r>
        <w:rPr>
          <w:rFonts w:eastAsia="IRNazanin" w:cs="IRNazanin"/>
          <w:color w:val="111111"/>
          <w:sz w:val="28"/>
          <w:szCs w:val="28"/>
          <w:rtl w:val="true"/>
          <w:lang w:bidi="fa-IR"/>
        </w:rPr>
        <w:t xml:space="preserve">, </w:t>
      </w:r>
      <w:bookmarkStart w:id="81" w:name="pg8868_75489"/>
    </w:p>
    <w:p>
      <w:pPr>
        <w:pStyle w:val="BookText"/>
        <w:rPr/>
      </w:pPr>
      <w:bookmarkEnd w:id="81"/>
      <w:r>
        <w:rPr>
          <w:rFonts w:ascii="IRNazanin" w:hAnsi="IRNazanin" w:eastAsia="IRNazanin"/>
          <w:color w:val="111111"/>
          <w:sz w:val="28"/>
          <w:sz w:val="28"/>
          <w:szCs w:val="28"/>
          <w:rtl w:val="true"/>
          <w:lang w:bidi="fa-IR"/>
        </w:rPr>
        <w:t>یعنی شما شش صد هزار مردی که باید بروند خرج زندگی را تأمین کنند، خانه نشین کرده اید آیا این افتخار دارد؟</w:t>
      </w:r>
    </w:p>
    <w:p>
      <w:pPr>
        <w:pStyle w:val="Heading3"/>
        <w:numPr>
          <w:ilvl w:val="2"/>
          <w:numId w:val="1"/>
        </w:numPr>
        <w:rPr/>
      </w:pPr>
      <w:bookmarkStart w:id="82" w:name="__RefHeading___Toc675786_2870459653"/>
      <w:bookmarkStart w:id="83" w:name="_Toc27"/>
      <w:bookmarkEnd w:id="82"/>
      <w:r>
        <w:rPr>
          <w:rtl w:val="true"/>
        </w:rPr>
        <w:t>فرهنگ بیگانه</w:t>
      </w:r>
      <w:bookmarkEnd w:id="83"/>
    </w:p>
    <w:p>
      <w:pPr>
        <w:pStyle w:val="BookText"/>
        <w:rPr/>
      </w:pPr>
      <w:r>
        <w:rPr>
          <w:rFonts w:ascii="IRNazanin" w:hAnsi="IRNazanin" w:eastAsia="IRNazanin"/>
          <w:color w:val="111111"/>
          <w:sz w:val="28"/>
          <w:sz w:val="28"/>
          <w:szCs w:val="28"/>
          <w:rtl w:val="true"/>
          <w:lang w:bidi="fa-IR"/>
        </w:rPr>
        <w:t>وقتی این فرهنگ در جامعه جا افتاد نتیجه اش این می شود که مرد به خودش جرأت می دهد به همسرش این طور خطاب کند که تو برو به هر قیمتی شده شغل پیدا کن هر چند منشی گری باشد آن هم با آن شرایطی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فرهنگمان را اصلاح کنیم زنان ما باید این سخن امام راحل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 خانم وقتی در پرسش نامه ها از او سؤالاتی می پرسند، هنگامی که به بخش اشتغال می رسد خجالت می میرسد خجالت می کشد بنویسد خانه دار است این فرهنگ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بگوید من مادر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بگوید من همسر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بگوید من خانه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بگوید من مربی و تربیت کننده فرزندانم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اصلاح شد تمام مشکلات ما حل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زن و مرد در تهران بزرگ شغلی داشته باشند و شش صبح از خانه بیرون بروند و شش بعد از ظهر برگردند آیا این زن می تواند نقش مادری را ایفا کند؟ آیا این زن می تواند همسری مهربان باشد و در خانه محیطی را فراهم کند که خداوند می خواهد؟ قرآن می فرماید</w:t>
      </w:r>
      <w:r>
        <w:rPr>
          <w:rFonts w:eastAsia="IRNazanin" w:cs="IRNazanin"/>
          <w:color w:val="111111"/>
          <w:sz w:val="28"/>
          <w:szCs w:val="28"/>
          <w:rtl w:val="true"/>
          <w:lang w:bidi="fa-IR"/>
        </w:rPr>
        <w:t xml:space="preserve">: </w:t>
      </w:r>
      <w:bookmarkStart w:id="84" w:name="pg8868_75490"/>
    </w:p>
    <w:p>
      <w:pPr>
        <w:pStyle w:val="BookText"/>
        <w:rPr/>
      </w:pPr>
      <w:bookmarkEnd w:id="84"/>
      <w:r>
        <w:rPr>
          <w:rFonts w:ascii="Amiri" w:hAnsi="Amiri" w:eastAsia="Amiri" w:cs="Amiri"/>
          <w:color w:val="111111"/>
          <w:sz w:val="28"/>
          <w:sz w:val="28"/>
          <w:szCs w:val="28"/>
          <w:rtl w:val="true"/>
          <w:lang w:bidi="ar-SA"/>
        </w:rPr>
        <w:t>خَلَقَ لَكُمْ مِنْ أَنْفُسِكُمْ أَزْوَاجاً لِتَسْكُنُوا إِلَيْهَا</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خودتان همسرانی برای شما آفرید تا بدان ها آرام گیرید</w:t>
      </w:r>
      <w:r>
        <w:rPr>
          <w:rFonts w:eastAsia="IRNazanin" w:cs="IRNazanin"/>
          <w:color w:val="111111"/>
          <w:sz w:val="28"/>
          <w:szCs w:val="28"/>
          <w:rtl w:val="true"/>
          <w:lang w:bidi="fa-IR"/>
        </w:rPr>
        <w:t>.</w:t>
      </w:r>
    </w:p>
    <w:p>
      <w:pPr>
        <w:pStyle w:val="Heading3"/>
        <w:numPr>
          <w:ilvl w:val="2"/>
          <w:numId w:val="1"/>
        </w:numPr>
        <w:rPr/>
      </w:pPr>
      <w:bookmarkStart w:id="85" w:name="__RefHeading___Toc675788_2870459653"/>
      <w:bookmarkStart w:id="86" w:name="_Toc28"/>
      <w:bookmarkEnd w:id="85"/>
      <w:r>
        <w:rPr>
          <w:rtl w:val="true"/>
        </w:rPr>
        <w:t>زنی بهشتی</w:t>
      </w:r>
      <w:bookmarkEnd w:id="86"/>
    </w:p>
    <w:p>
      <w:pPr>
        <w:pStyle w:val="BookText"/>
        <w:rPr/>
      </w:pPr>
      <w:r>
        <w:rPr>
          <w:rFonts w:ascii="IRNazanin" w:hAnsi="IRNazanin" w:eastAsia="IRNazanin"/>
          <w:color w:val="111111"/>
          <w:sz w:val="28"/>
          <w:sz w:val="28"/>
          <w:szCs w:val="28"/>
          <w:rtl w:val="true"/>
          <w:lang w:bidi="fa-IR"/>
        </w:rPr>
        <w:t>کسی چهل سال همسایه مرحوم آیت الله بهجت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مصاحبه کردند و پرسیدند شما در این چهل سال خاطراتی از ایشان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خاطره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همسرم برای مراسم خاک سپاری از شهرستان به خانه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خیلی شلوغ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خانه را می زنند در را باز کردم دیدم آیت الله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 ببخشید حتماً سر و صدا مزاحم مطالعه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نه دیدم شما گرفتار این مراسم هستی یک مقدار پول برای شما آوردم پولی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هزینه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برایم گره 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دستم باز شد، هر چه اصرار کردم ایشان پول را پس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گردانی می دهم برای همسرت قرآن بخوانند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مرحوم آیت الله بهجت سؤال کردند مراسم تشییع چه وقت است؟ گفتم کسی از شما توقع تشییع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نه من می خواهم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دعا کنید کافی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برای تشییع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فلان ساعت تشییع است</w:t>
      </w:r>
      <w:r>
        <w:rPr>
          <w:rFonts w:eastAsia="IRNazanin" w:cs="IRNazanin"/>
          <w:color w:val="111111"/>
          <w:sz w:val="28"/>
          <w:szCs w:val="28"/>
          <w:rtl w:val="true"/>
          <w:lang w:bidi="fa-IR"/>
        </w:rPr>
        <w:t xml:space="preserve">. </w:t>
      </w:r>
      <w:bookmarkStart w:id="87" w:name="pg8868_75491"/>
    </w:p>
    <w:p>
      <w:pPr>
        <w:pStyle w:val="BookText"/>
        <w:rPr/>
      </w:pPr>
      <w:bookmarkEnd w:id="87"/>
      <w:r>
        <w:rPr>
          <w:rFonts w:ascii="IRNazanin" w:hAnsi="IRNazanin" w:eastAsia="IRNazanin"/>
          <w:color w:val="111111"/>
          <w:sz w:val="28"/>
          <w:sz w:val="28"/>
          <w:szCs w:val="28"/>
          <w:rtl w:val="true"/>
          <w:lang w:bidi="fa-IR"/>
        </w:rPr>
        <w:t>ایشان برای تشییع تا حرم حضرت معصومه سلام الله علیها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 لطف کردید،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کجا خاک می کنید؟ من میخواهم تا خاک سپاری بیایم هر چه اصرار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خاک سپاری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داشتید که بیایید؟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همسر شما زن بهشتی است و با شهدا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زندگی ما خبر نداشتید برای چه این را می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سال است با شما همسایه دیوار به دیوار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 دو متری خانه ما و شما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سال یک بار صدای این زن را نشنیدم یک بار من این زن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المازنی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ها همسایه دیوار به دیوار زینب کبری علیها السلام بودم </w:t>
      </w:r>
      <w:r>
        <w:rPr>
          <w:rFonts w:ascii="Amiri" w:hAnsi="Amiri" w:eastAsia="Amiri" w:cs="Amiri"/>
          <w:color w:val="111111"/>
          <w:sz w:val="28"/>
          <w:sz w:val="28"/>
          <w:szCs w:val="28"/>
          <w:rtl w:val="true"/>
          <w:lang w:bidi="ar-SA"/>
        </w:rPr>
        <w:t>وَ اَللَّهِ مَا رَأَيْتُ لَهَا شَخْصاً وَ لاَ سَمِعْتُ هَا صَوْتاً</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ندیدم و صدایش را هم نشنیدم</w:t>
      </w:r>
      <w:r>
        <w:rPr>
          <w:rFonts w:eastAsia="IRNazanin" w:cs="IRNazanin"/>
          <w:color w:val="111111"/>
          <w:sz w:val="28"/>
          <w:szCs w:val="28"/>
          <w:rtl w:val="true"/>
          <w:lang w:bidi="fa-IR"/>
        </w:rPr>
        <w:t>».</w:t>
      </w:r>
    </w:p>
    <w:p>
      <w:pPr>
        <w:pStyle w:val="Heading3"/>
        <w:numPr>
          <w:ilvl w:val="2"/>
          <w:numId w:val="1"/>
        </w:numPr>
        <w:rPr/>
      </w:pPr>
      <w:bookmarkStart w:id="88" w:name="__RefHeading___Toc675790_2870459653"/>
      <w:bookmarkStart w:id="89" w:name="_Toc29"/>
      <w:bookmarkEnd w:id="88"/>
      <w:r>
        <w:rPr>
          <w:rtl w:val="true"/>
        </w:rPr>
        <w:t>سبک زندگی غربی</w:t>
      </w:r>
      <w:bookmarkEnd w:id="89"/>
    </w:p>
    <w:p>
      <w:pPr>
        <w:pStyle w:val="BookText"/>
        <w:rPr/>
      </w:pPr>
      <w:r>
        <w:rPr>
          <w:rFonts w:ascii="IRNazanin" w:hAnsi="IRNazanin" w:eastAsia="IRNazanin"/>
          <w:color w:val="111111"/>
          <w:sz w:val="28"/>
          <w:sz w:val="28"/>
          <w:szCs w:val="28"/>
          <w:rtl w:val="true"/>
          <w:lang w:bidi="fa-IR"/>
        </w:rPr>
        <w:t>اگر ما دنبال فضیلت ها هستیم این ها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چون ما هواپیما از اروپا وارد می کنیم سبک زندگی ما هم باید از آن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صنعت محتاج آن ها هستیم در سبک زندگی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سبک زندگی شکست خورده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دولت سوئد بیشتر کابینه اش زنان هستند مثلاً اگر پانزده وزیر داشته </w:t>
      </w:r>
    </w:p>
    <w:p>
      <w:pPr>
        <w:pStyle w:val="BookText"/>
        <w:rPr/>
      </w:pPr>
      <w:r>
        <w:rPr>
          <w:rFonts w:ascii="IRNazanin" w:hAnsi="IRNazanin" w:eastAsia="IRNazanin"/>
          <w:color w:val="111111"/>
          <w:sz w:val="28"/>
          <w:sz w:val="28"/>
          <w:szCs w:val="28"/>
          <w:rtl w:val="true"/>
          <w:lang w:bidi="fa-IR"/>
        </w:rPr>
        <w:t>باشند سیزده وزیر زن است همین ها در سبک زندگی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به نام خانه و خانواده وجود ندارند خود شان نسل خود شان را در معرض خطر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تا فلان سال منقرض می شویم خانه و خانواده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ما می گفت من سه دختر دارم حواسم به تحصیل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به اشتغال این ها بود ولی از ازدواج این ها غفلت کردم الآن سه دختر دارم که تحصیلات شان عالی است اشتغال شان فوق العاده است ولی سن ها بالا رفته و هیچ کدام زندگی ندارند اگر فقط به فکر اشتغال و تحصیلات بودیم و از خانه و خانواده غفلت کردیم خیلی زود پشیمان می شویم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 اشتغال بانوان را یک اصل تلقی نکنیم همه چیز را فدای اشتغال نکنیم اولویت ها را در نظر بگیریم ،اشتغال متناسب با شخصیت و ظرافت های خانم ها و در موارد لازم و ضروری باشد</w:t>
      </w:r>
      <w:r>
        <w:rPr>
          <w:rFonts w:eastAsia="IRNazanin" w:cs="IRNazanin"/>
          <w:color w:val="111111"/>
          <w:sz w:val="28"/>
          <w:szCs w:val="28"/>
          <w:rtl w:val="true"/>
          <w:lang w:bidi="fa-IR"/>
        </w:rPr>
        <w:t xml:space="preserve">. </w:t>
      </w:r>
      <w:bookmarkStart w:id="90" w:name="pg8868_75493"/>
    </w:p>
    <w:p>
      <w:pPr>
        <w:pStyle w:val="Heading2"/>
        <w:numPr>
          <w:ilvl w:val="1"/>
          <w:numId w:val="1"/>
        </w:numPr>
        <w:rPr/>
      </w:pPr>
      <w:bookmarkStart w:id="91" w:name="__RefHeading___Toc675792_2870459653"/>
      <w:bookmarkStart w:id="92" w:name="_Toc30"/>
      <w:bookmarkEnd w:id="90"/>
      <w:bookmarkEnd w:id="91"/>
      <w:r>
        <w:rPr>
          <w:rtl w:val="true"/>
        </w:rPr>
        <w:t>فصل دوم</w:t>
      </w:r>
      <w:r>
        <w:rPr>
          <w:rtl w:val="true"/>
        </w:rPr>
        <w:t xml:space="preserve">: </w:t>
      </w:r>
      <w:r>
        <w:rPr>
          <w:rtl w:val="true"/>
        </w:rPr>
        <w:t>راه های تحکیم خانواده</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675794_2870459653"/>
      <w:bookmarkStart w:id="94" w:name="_Toc31"/>
      <w:bookmarkEnd w:id="93"/>
      <w:r>
        <w:rPr>
          <w:rtl w:val="true"/>
        </w:rPr>
        <w:t>اشاره</w:t>
      </w:r>
      <w:bookmarkEnd w:id="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868_75495"/>
      <w:bookmarkStart w:id="96" w:name="pg8868_75495"/>
      <w:bookmarkEnd w:id="96"/>
    </w:p>
    <w:p>
      <w:pPr>
        <w:pStyle w:val="BookText"/>
        <w:rPr/>
      </w:pPr>
      <w:bookmarkStart w:id="97" w:name="pg8868_75495"/>
      <w:bookmarkEnd w:id="97"/>
      <w:r>
        <w:rPr>
          <w:rFonts w:ascii="IRNazanin" w:hAnsi="IRNazanin" w:eastAsia="IRNazanin"/>
          <w:color w:val="111111"/>
          <w:sz w:val="28"/>
          <w:sz w:val="28"/>
          <w:szCs w:val="28"/>
          <w:rtl w:val="true"/>
          <w:lang w:bidi="fa-IR"/>
        </w:rPr>
        <w:t>برای تحکیم خانواده راه کار های فراوانی در آیات قرآن و روایات معصومین علیهم السلام ذکر شده است که به برخی از آن ها می پردازیم</w:t>
      </w:r>
      <w:r>
        <w:rPr>
          <w:rFonts w:eastAsia="IRNazanin" w:cs="IRNazanin"/>
          <w:color w:val="111111"/>
          <w:sz w:val="28"/>
          <w:szCs w:val="28"/>
          <w:rtl w:val="true"/>
          <w:lang w:bidi="fa-IR"/>
        </w:rPr>
        <w:t>.</w:t>
      </w:r>
    </w:p>
    <w:p>
      <w:pPr>
        <w:pStyle w:val="Heading3"/>
        <w:numPr>
          <w:ilvl w:val="2"/>
          <w:numId w:val="1"/>
        </w:numPr>
        <w:rPr/>
      </w:pPr>
      <w:bookmarkStart w:id="98" w:name="__RefHeading___Toc675796_2870459653"/>
      <w:bookmarkStart w:id="99" w:name="_Toc32"/>
      <w:bookmarkEnd w:id="98"/>
      <w:r>
        <w:rPr>
          <w:rtl w:val="true"/>
        </w:rPr>
        <w:t>الف</w:t>
      </w:r>
      <w:r>
        <w:rPr>
          <w:rtl w:val="true"/>
        </w:rPr>
        <w:t>)</w:t>
      </w:r>
      <w:r>
        <w:rPr>
          <w:rtl w:val="true"/>
        </w:rPr>
        <w:t>محبت</w:t>
      </w:r>
      <w:bookmarkEnd w:id="99"/>
    </w:p>
    <w:p>
      <w:pPr>
        <w:pStyle w:val="BookText"/>
        <w:rPr/>
      </w:pPr>
      <w:r>
        <w:rPr>
          <w:rFonts w:ascii="IRNazanin" w:hAnsi="IRNazanin" w:eastAsia="IRNazanin"/>
          <w:color w:val="111111"/>
          <w:sz w:val="28"/>
          <w:sz w:val="28"/>
          <w:szCs w:val="28"/>
          <w:rtl w:val="true"/>
          <w:lang w:bidi="fa-IR"/>
        </w:rPr>
        <w:t>یکی از راه های تحکیم خانواده که بسیار مهم است و شاید کلیدی ترین مسأله در زندگی خانوادگی باشد، کیمیای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دوست دارند محبوب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 زیارتی است که هر امامی را می توان با آن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بسیار مهم و دارای مضامین بلندی است این زیارت در مصادر قدیمی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زیارتی باشد که بخش عمده 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آن سلام است و بعد به سراغ دعا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با این سند و اعتبار دو سطر سلام به امام است و سیزده در خواست از پروردگار آن هم در حضور امام علیه السلام در بخشی از این در خواست ها می گوییم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 جَعَلَ نَفسي مُطمَئِنَّةً بِقَدَرِكَ راضِيَةً بِقَضائِكَ مُولَعَةً بِذِكْرِكَ وَ دُعائِكَ مُحِبَّةً لِصَفْوَةِ أَوْلِيَاتِكَ مَحْبُوبَةً فِي أَرْضِكَ وَ سَمَائِكَ</w:t>
      </w:r>
      <w:r>
        <w:rPr>
          <w:rStyle w:val="FootnoteAnchor"/>
          <w:rtl w:val="true"/>
        </w:rPr>
        <w:footnoteReference w:id="21"/>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مطمئن و پذیرای سرنوشت خشنود به قضایت شیفته یاد و دعایت دوست دار دوستان برگزیده ات محبوب در زمین و آسمانت قرار ده</w:t>
      </w:r>
      <w:r>
        <w:rPr>
          <w:rFonts w:eastAsia="IRNazanin" w:cs="IRNazanin"/>
          <w:color w:val="111111"/>
          <w:sz w:val="28"/>
          <w:szCs w:val="28"/>
          <w:rtl w:val="true"/>
          <w:lang w:bidi="fa-IR"/>
        </w:rPr>
        <w:t xml:space="preserve">! </w:t>
      </w:r>
      <w:bookmarkStart w:id="100" w:name="pg8868_75496"/>
    </w:p>
    <w:p>
      <w:pPr>
        <w:pStyle w:val="Heading3"/>
        <w:numPr>
          <w:ilvl w:val="2"/>
          <w:numId w:val="1"/>
        </w:numPr>
        <w:rPr/>
      </w:pPr>
      <w:bookmarkStart w:id="101" w:name="__RefHeading___Toc675798_2870459653"/>
      <w:bookmarkStart w:id="102" w:name="_Toc33"/>
      <w:bookmarkEnd w:id="100"/>
      <w:bookmarkEnd w:id="101"/>
      <w:r>
        <w:rPr>
          <w:rtl w:val="true"/>
        </w:rPr>
        <w:t>محبوبیت؛ نیاز فطری</w:t>
      </w:r>
      <w:bookmarkEnd w:id="102"/>
    </w:p>
    <w:p>
      <w:pPr>
        <w:pStyle w:val="BookText"/>
        <w:rPr/>
      </w:pPr>
      <w:r>
        <w:rPr>
          <w:rFonts w:ascii="IRNazanin" w:hAnsi="IRNazanin" w:eastAsia="IRNazanin"/>
          <w:color w:val="111111"/>
          <w:sz w:val="28"/>
          <w:sz w:val="28"/>
          <w:szCs w:val="28"/>
          <w:rtl w:val="true"/>
          <w:lang w:bidi="fa-IR"/>
        </w:rPr>
        <w:t>در این دعا از خداوند درخواست می کنیم که خدایا کاری کن که آسمانی ها و زمینی ها مرا دوست داشته باشند از این دعا معلوم می شود که نیاز فطری و طبیعی انسان این است که محبوب دیگران باشد دیگران دوستش داشته باشند و خداوند است که زمین های فراهم می کند که این محبوبیت برای او ایجاد شود ،این هم در زندگی فردی است و هم در زندگی اجتماعی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کلیدی و راه حل بسیاری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زندگی خانوادگی دوست دارند محبوب هم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دوست دارد محبوب شوهرش باشد آقا هم دوست دارد محبوب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محبوبیت بالا تر اظهار محبت است</w:t>
      </w:r>
      <w:r>
        <w:rPr>
          <w:rFonts w:eastAsia="IRNazanin" w:cs="IRNazanin"/>
          <w:color w:val="111111"/>
          <w:sz w:val="28"/>
          <w:szCs w:val="28"/>
          <w:rtl w:val="true"/>
          <w:lang w:bidi="fa-IR"/>
        </w:rPr>
        <w:t>.</w:t>
      </w:r>
    </w:p>
    <w:p>
      <w:pPr>
        <w:pStyle w:val="Heading3"/>
        <w:numPr>
          <w:ilvl w:val="2"/>
          <w:numId w:val="1"/>
        </w:numPr>
        <w:rPr/>
      </w:pPr>
      <w:bookmarkStart w:id="103" w:name="__RefHeading___Toc675800_2870459653"/>
      <w:bookmarkStart w:id="104" w:name="_Toc34"/>
      <w:bookmarkEnd w:id="103"/>
      <w:r>
        <w:rPr>
          <w:rtl w:val="true"/>
        </w:rPr>
        <w:t>اظهار محبت</w:t>
      </w:r>
      <w:bookmarkEnd w:id="104"/>
    </w:p>
    <w:p>
      <w:pPr>
        <w:pStyle w:val="BookText"/>
        <w:rPr/>
      </w:pPr>
      <w:r>
        <w:rPr>
          <w:rFonts w:ascii="IRNazanin" w:hAnsi="IRNazanin" w:eastAsia="IRNazanin"/>
          <w:color w:val="111111"/>
          <w:sz w:val="28"/>
          <w:sz w:val="28"/>
          <w:szCs w:val="28"/>
          <w:rtl w:val="true"/>
          <w:lang w:bidi="fa-IR"/>
        </w:rPr>
        <w:t>اظهار محبت سه راه دارد یکی زبانی است یعنی همین که انسان به زبان بیاورد که من تو را دوست دارم خانم به شوهرش بگوید و آقا به خانمش بگوید متأسفانه ما در این امر کوتاهی می کنیم خیلی ها همسر 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خانم ها شوهران شان را می پرستند آقایانی هستند که عاشق خانم های شان هستند اما نمی گویند و به زبان نمی آورند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غربی ها در این سیره دینی از ما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اظهار و گفتن و نشان دادن از ما جلو تر هستند ما یک مقدار کوتاهی می کنیم رسول خدا صل الله علیه و اله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أَحَبَّ أحدكم أَخَاهُ فِي اَللَّهِ فَلْيُعْلِمْهُ فَإِنَّهُ أَبْقَى فِي اَلاُلْفَةِ وَ أَثْبَتَ فِي اَلْمَوَدَّة</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هر گاه یکی از شما برادر دینی اش را دوست بدارد این را به او اعلام کند؛ چرا که این کار الفت را پایدار تر و دوستی را استوارتر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مسجد در محضر امام باقر علیه السّلام نشسته بود در این حال یکی از دوستانش را دید که از آن جا عبور می کند به امام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إِنِّي لاَحِبُّ هَذَا الرَّجُلَ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این مرد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فَأَعْلِمْهُ فَإِنَّهُ أَبْقَى لِلْمَوَدَّةِ وَ خَيْرٌ فِي اَلاُلْفَةِ</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پس این را به او اعلام کن؛ زیرا این کار دوستی را پایدار تر می سازد و برای الفت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دوست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دوستی شما پایدار تر و جاودانه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الرحمن به خدا عرض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أَرِنِي كَيْفَ تُحْيِ اَلْمَوْتِي</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پروردگارا، به من نشان ده؛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خطاب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تُؤْمِنْ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نداری که من می توانم مرده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وَ لَكِنْ لِيَطْمَئِنَّ قَلْبِي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برای این که دلم آرامش یابد</w:t>
      </w:r>
      <w:r>
        <w:rPr>
          <w:rFonts w:eastAsia="IRNazanin" w:cs="IRNazanin"/>
          <w:color w:val="111111"/>
          <w:sz w:val="28"/>
          <w:szCs w:val="28"/>
          <w:rtl w:val="true"/>
          <w:lang w:bidi="fa-IR"/>
        </w:rPr>
        <w:t xml:space="preserve">». </w:t>
      </w:r>
      <w:bookmarkStart w:id="105" w:name="pg8868_75498"/>
    </w:p>
    <w:p>
      <w:pPr>
        <w:pStyle w:val="BookText"/>
        <w:rPr/>
      </w:pPr>
      <w:bookmarkEnd w:id="105"/>
      <w:r>
        <w:rPr>
          <w:rFonts w:ascii="IRNazanin" w:hAnsi="IRNazanin" w:eastAsia="IRNazanin"/>
          <w:color w:val="111111"/>
          <w:sz w:val="28"/>
          <w:sz w:val="28"/>
          <w:szCs w:val="28"/>
          <w:rtl w:val="true"/>
          <w:lang w:bidi="fa-IR"/>
        </w:rPr>
        <w:t>ابراهیم به خدا می گوید خدایا من قدرت تو را قبول دارم ولی اطمینان دل می خواهم اگر ابراهیم از خدا اطمینان دل می خواهد آن وقت شما نباید به رفیقت با گفتن این که من تو را دوست دارم به او اطمینان دل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اظهار محبت و دوستی کیمیاست و ما کوتاهی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با زبان به خانمت بگو دوستت دارم خانم محترم شما هم با زبان به شوهرت بگو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قَوْلُ اَلرَّجُلِ لِلْمَرْأَةِ إِنِّي اُحْبَكَ لاَ يَذْهَبُ مِنْ قَلْبِهَا أَبَداً</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اين سخن مرد به زن که بگوید دوستت دارم هرگز از دل زن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راحت تر از پیام نیست از فضای مجازی خوب استفاده کنیم و مرتب برای همسرمان پیام محبت آمیز بفرستیم بسیاری از افراد می گویند ما یک کلمۀ محبت آمیز از همسرمان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تر و مهم تر از اظهار محبت زبانی محبت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نشان بدهیم که همسر مان را دوست داریم فقط زبان نباشد</w:t>
      </w:r>
      <w:r>
        <w:rPr>
          <w:rFonts w:eastAsia="IRNazanin" w:cs="IRNazanin"/>
          <w:color w:val="111111"/>
          <w:sz w:val="28"/>
          <w:szCs w:val="28"/>
          <w:rtl w:val="true"/>
          <w:lang w:bidi="fa-IR"/>
        </w:rPr>
        <w:t>.</w:t>
      </w:r>
    </w:p>
    <w:p>
      <w:pPr>
        <w:pStyle w:val="Heading3"/>
        <w:numPr>
          <w:ilvl w:val="2"/>
          <w:numId w:val="1"/>
        </w:numPr>
        <w:rPr/>
      </w:pPr>
      <w:bookmarkStart w:id="106" w:name="__RefHeading___Toc675802_2870459653"/>
      <w:bookmarkStart w:id="107" w:name="_Toc35"/>
      <w:bookmarkEnd w:id="106"/>
      <w:r>
        <w:rPr>
          <w:rtl w:val="true"/>
        </w:rPr>
        <w:t>اسباب محبت از نگاه امیر المؤمنین علیه السّلام</w:t>
      </w:r>
      <w:bookmarkEnd w:id="107"/>
    </w:p>
    <w:p>
      <w:pPr>
        <w:pStyle w:val="Heading4"/>
        <w:numPr>
          <w:ilvl w:val="3"/>
          <w:numId w:val="1"/>
        </w:numPr>
        <w:rPr/>
      </w:pPr>
      <w:bookmarkStart w:id="108" w:name="__RefHeading___Toc675804_2870459653"/>
      <w:bookmarkStart w:id="109" w:name="_Toc36"/>
      <w:bookmarkEnd w:id="108"/>
      <w:r>
        <w:rPr>
          <w:rtl w:val="true"/>
        </w:rPr>
        <w:t>اشاره</w:t>
      </w:r>
      <w:bookmarkEnd w:id="1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ده چیز را از اسباب محبت بیان کرده اند هر یک از این ده سبب در یک جمله کوتاه آمده است به طوری که می توان به ذهن سپرد و تابلو کرد چه کنیم تا محبت ایجاد شود؟ چه چیزهایی محبت می آورد؟ </w:t>
      </w:r>
      <w:bookmarkStart w:id="110" w:name="pg8868_75499"/>
    </w:p>
    <w:p>
      <w:pPr>
        <w:pStyle w:val="Heading4"/>
        <w:numPr>
          <w:ilvl w:val="3"/>
          <w:numId w:val="1"/>
        </w:numPr>
        <w:rPr/>
      </w:pPr>
      <w:bookmarkStart w:id="111" w:name="__RefHeading___Toc675806_2870459653"/>
      <w:bookmarkStart w:id="112" w:name="_Toc37"/>
      <w:bookmarkEnd w:id="110"/>
      <w:bookmarkEnd w:id="111"/>
      <w:r>
        <w:rPr/>
        <w:t>1</w:t>
      </w:r>
      <w:r>
        <w:rPr>
          <w:rtl w:val="true"/>
        </w:rPr>
        <w:t>.</w:t>
      </w:r>
      <w:r>
        <w:rPr>
          <w:rtl w:val="true"/>
        </w:rPr>
        <w:t>حسن خلق</w:t>
      </w:r>
      <w:bookmarkEnd w:id="112"/>
    </w:p>
    <w:p>
      <w:pPr>
        <w:pStyle w:val="BookText"/>
        <w:rPr/>
      </w:pPr>
      <w:r>
        <w:rPr>
          <w:rFonts w:ascii="Amiri" w:hAnsi="Amiri" w:eastAsia="Amiri" w:cs="Amiri"/>
          <w:color w:val="111111"/>
          <w:sz w:val="28"/>
          <w:sz w:val="28"/>
          <w:szCs w:val="28"/>
          <w:rtl w:val="true"/>
          <w:lang w:bidi="ar-SA"/>
        </w:rPr>
        <w:t>حُسْنُ اَلْخُلُقِ يُورِثُ اَلْمَحَبَّةَ َ وَ يُؤَكِّدُ اَلْمَوَدَّةَ</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خوش خلقی، موجب محبت می گردد و دوستی را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 اخلاقی و اخلاق خوب فقط به زبان نیست مردی به خانمش بگوید من تو را دوست دارم بعد هم تندی و بد اخلاقی کند، این حسن خلق نیست حسن خلق یعنی رفتاری مهربانانه، ادب در گفتار و چهره ای گشاده این هاست که جلب محبت می کند</w:t>
      </w:r>
      <w:r>
        <w:rPr>
          <w:rFonts w:eastAsia="IRNazanin" w:cs="IRNazanin"/>
          <w:color w:val="111111"/>
          <w:sz w:val="28"/>
          <w:szCs w:val="28"/>
          <w:rtl w:val="true"/>
          <w:lang w:bidi="fa-IR"/>
        </w:rPr>
        <w:t>.</w:t>
      </w:r>
    </w:p>
    <w:p>
      <w:pPr>
        <w:pStyle w:val="Heading4"/>
        <w:numPr>
          <w:ilvl w:val="3"/>
          <w:numId w:val="1"/>
        </w:numPr>
        <w:rPr/>
      </w:pPr>
      <w:bookmarkStart w:id="113" w:name="__RefHeading___Toc675808_2870459653"/>
      <w:bookmarkStart w:id="114" w:name="_Toc38"/>
      <w:bookmarkEnd w:id="113"/>
      <w:r>
        <w:rPr/>
        <w:t>2</w:t>
      </w:r>
      <w:r>
        <w:rPr>
          <w:rtl w:val="true"/>
        </w:rPr>
        <w:t>.</w:t>
      </w:r>
      <w:r>
        <w:rPr>
          <w:rtl w:val="true"/>
        </w:rPr>
        <w:t>رعایت انصاف</w:t>
      </w:r>
      <w:bookmarkEnd w:id="114"/>
    </w:p>
    <w:p>
      <w:pPr>
        <w:pStyle w:val="BookText"/>
        <w:rPr/>
      </w:pPr>
      <w:r>
        <w:rPr>
          <w:rFonts w:ascii="Amiri" w:hAnsi="Amiri" w:eastAsia="Amiri" w:cs="Amiri"/>
          <w:color w:val="111111"/>
          <w:sz w:val="28"/>
          <w:sz w:val="28"/>
          <w:szCs w:val="28"/>
          <w:rtl w:val="true"/>
          <w:lang w:bidi="ar-SA"/>
        </w:rPr>
        <w:t>اَلْإِنْصَافُ يَسْتَدِيمُ اَلْمُتْحَبَةَ</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انصاف، دوستی را پایدار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در تقسیم غنایم جنگ حنین روی مصلحتی که نظر شان بود به انصار چیزی ندادند جماعتی از انصار از جریان تقسیم غنائم حنين ناراضی بودند و سخنان زشتی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 این مرد خویشاوندان و پسر عمو هایش را بر ما انصار که در یاری کردن او مشقت های فراوانی دیدیم ترجیح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انصار یک جلسه خصوصی گذاشتند و به آن ها فرمودند پشت سر من حرف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خدمت نکردم؟ بعد یکی یکی خدمات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کافر بودید مسلمان شدید دشمن بودید دوست شدید عددی نبودید از بس با هم اختلاف داشتید</w:t>
      </w:r>
      <w:r>
        <w:rPr>
          <w:rFonts w:eastAsia="IRNazanin" w:cs="IRNazanin"/>
          <w:color w:val="111111"/>
          <w:sz w:val="28"/>
          <w:szCs w:val="28"/>
          <w:rtl w:val="true"/>
          <w:lang w:bidi="fa-IR"/>
        </w:rPr>
        <w:t xml:space="preserve">. </w:t>
      </w:r>
      <w:bookmarkStart w:id="115" w:name="pg8868_75500"/>
    </w:p>
    <w:p>
      <w:pPr>
        <w:pStyle w:val="BookText"/>
        <w:rPr/>
      </w:pPr>
      <w:bookmarkEnd w:id="115"/>
      <w:r>
        <w:rPr>
          <w:rFonts w:ascii="IRNazanin" w:hAnsi="IRNazanin" w:eastAsia="IRNazanin"/>
          <w:color w:val="111111"/>
          <w:sz w:val="28"/>
          <w:sz w:val="28"/>
          <w:szCs w:val="28"/>
          <w:rtl w:val="true"/>
          <w:lang w:bidi="fa-IR"/>
        </w:rPr>
        <w:t>خدمت های خود به انصار را که شمردند بلا فاصله فرمودند چرا شما جواب مرا نمی دهید؟ شما هم بگویید چه خدمت هایی به من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w:t>
      </w:r>
      <w:r>
        <w:rPr>
          <w:rFonts w:ascii="Amiri" w:hAnsi="Amiri" w:eastAsia="Amiri" w:cs="Amiri"/>
          <w:color w:val="111111"/>
          <w:sz w:val="28"/>
          <w:sz w:val="28"/>
          <w:szCs w:val="28"/>
          <w:rtl w:val="true"/>
          <w:lang w:bidi="ar-SA"/>
        </w:rPr>
        <w:t>فِدَاكَ آبَاتُنَا وَ أُمَّهَاتُنَا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ما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از مکه فرار کردم و شما مرا پناه دادید در مدینه جایی نداشتم شما به من جای دادید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ببینید با این که انصار سکوت کردند خود پیامبر صلی الله علیه و اله انصاف به خرج دادند و خدماتی را که به پیامبر کرده بودند بر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متأسفانه ما وقتی با کسی دعوای مان می شود، دیگر تمام خوبی ها را فراموش می کنیم انصاف داشته باشیم در همان روزی هم که شما از همسرت کدورتی داری یا همسرت از شما کدورتی دارد بنشینید فکر کنید ببینید آیا واقعاً این آقا یا این خانم هیچ خیری نداشته است؟ یا این که فقط طرف را می بینیم انصاف را برای چنین روز هایی گذاشته اند</w:t>
      </w:r>
      <w:r>
        <w:rPr>
          <w:rFonts w:eastAsia="IRNazanin" w:cs="IRNazanin"/>
          <w:color w:val="111111"/>
          <w:sz w:val="28"/>
          <w:szCs w:val="28"/>
          <w:rtl w:val="true"/>
          <w:lang w:bidi="fa-IR"/>
        </w:rPr>
        <w:t>.</w:t>
      </w:r>
    </w:p>
    <w:p>
      <w:pPr>
        <w:pStyle w:val="Heading4"/>
        <w:numPr>
          <w:ilvl w:val="3"/>
          <w:numId w:val="1"/>
        </w:numPr>
        <w:rPr/>
      </w:pPr>
      <w:bookmarkStart w:id="116" w:name="__RefHeading___Toc675810_2870459653"/>
      <w:bookmarkStart w:id="117" w:name="_Toc39"/>
      <w:bookmarkEnd w:id="116"/>
      <w:r>
        <w:rPr/>
        <w:t>3</w:t>
      </w:r>
      <w:r>
        <w:rPr>
          <w:rtl w:val="true"/>
        </w:rPr>
        <w:t>.</w:t>
      </w:r>
      <w:r>
        <w:rPr>
          <w:rtl w:val="true"/>
        </w:rPr>
        <w:t>تواضع و فروتنی</w:t>
      </w:r>
      <w:bookmarkEnd w:id="117"/>
    </w:p>
    <w:p>
      <w:pPr>
        <w:pStyle w:val="BookText"/>
        <w:rPr/>
      </w:pPr>
      <w:r>
        <w:rPr>
          <w:rFonts w:ascii="Amiri" w:hAnsi="Amiri" w:eastAsia="Amiri" w:cs="Amiri"/>
          <w:color w:val="111111"/>
          <w:sz w:val="28"/>
          <w:sz w:val="28"/>
          <w:szCs w:val="28"/>
          <w:rtl w:val="true"/>
          <w:lang w:bidi="ar-SA"/>
        </w:rPr>
        <w:t>ثَمَرَةُ اَلتَّوَاضُعِ اَلْمُتَحَبَّةُ</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دوستی، میوه فرو 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متواضع را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تواضع ضرر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خودم را کوچک کنم خودم را رقمی حساب نکنم این که بگویم من از همه کوچک تر هستم و واقعاً هم کوچک بدانم جلب محبت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های موفق مرهون تواضع است اگر زن و شوهر در برابر هم متواضع باشند، دو گانگی ها از بین رفته و جای خود را به محبت و </w:t>
      </w:r>
      <w:bookmarkStart w:id="118" w:name="pg8868_75501"/>
    </w:p>
    <w:p>
      <w:pPr>
        <w:pStyle w:val="BookText"/>
        <w:rPr/>
      </w:pPr>
      <w:bookmarkEnd w:id="118"/>
      <w:r>
        <w:rPr>
          <w:rFonts w:ascii="IRNazanin" w:hAnsi="IRNazanin" w:eastAsia="IRNazanin"/>
          <w:color w:val="111111"/>
          <w:sz w:val="28"/>
          <w:sz w:val="28"/>
          <w:szCs w:val="28"/>
          <w:rtl w:val="true"/>
          <w:lang w:bidi="fa-IR"/>
        </w:rPr>
        <w:t>صمیمیت و یگانگی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 باید فکر کند که حتماً خانمش باید به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این را یک تکلیف می دانند می گویند بزرگ تری گفته اند، کوچک تری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کسی گفته شما بزرگ تری؟ به فرض که شما بزرگ تر هستی آدم اگر در بالا ترین درجه هم هست خودش را باید کوچک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بزرگ تر ها زیبنده تر است</w:t>
      </w:r>
      <w:r>
        <w:rPr>
          <w:rFonts w:eastAsia="IRNazanin" w:cs="IRNazanin"/>
          <w:color w:val="111111"/>
          <w:sz w:val="28"/>
          <w:szCs w:val="28"/>
          <w:rtl w:val="true"/>
          <w:lang w:bidi="fa-IR"/>
        </w:rPr>
        <w:t>.</w:t>
      </w:r>
    </w:p>
    <w:p>
      <w:pPr>
        <w:pStyle w:val="Heading4"/>
        <w:numPr>
          <w:ilvl w:val="3"/>
          <w:numId w:val="1"/>
        </w:numPr>
        <w:rPr/>
      </w:pPr>
      <w:bookmarkStart w:id="119" w:name="__RefHeading___Toc675812_2870459653"/>
      <w:bookmarkStart w:id="120" w:name="_Toc40"/>
      <w:bookmarkEnd w:id="119"/>
      <w:r>
        <w:rPr/>
        <w:t>4</w:t>
      </w:r>
      <w:r>
        <w:rPr>
          <w:rtl w:val="true"/>
        </w:rPr>
        <w:t>.</w:t>
      </w:r>
      <w:r>
        <w:rPr>
          <w:rtl w:val="true"/>
        </w:rPr>
        <w:t>نرمی در کلام</w:t>
      </w:r>
      <w:bookmarkEnd w:id="120"/>
    </w:p>
    <w:p>
      <w:pPr>
        <w:pStyle w:val="BookText"/>
        <w:rPr/>
      </w:pPr>
      <w:r>
        <w:rPr>
          <w:rFonts w:ascii="Amiri" w:hAnsi="Amiri" w:eastAsia="Amiri" w:cs="Amiri"/>
          <w:color w:val="111111"/>
          <w:sz w:val="28"/>
          <w:sz w:val="28"/>
          <w:szCs w:val="28"/>
          <w:rtl w:val="true"/>
          <w:lang w:bidi="ar-SA"/>
        </w:rPr>
        <w:t>مَنْ لاَنَتْ كَلِمَتُهُ وَ جُبَتْ مَحَبَّتُهُ</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هر کس سخنش نرم شود، دوستی اش بر دیگران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آدم های نرم سخن به دل می نشیند چقدر خوب است در اوقاتی که ناراحت هستیم اگر خواستیم با هم گفت و گو کنیم داد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کنیم بدون داد و فریاد و با نرمی با دیگران حرف بزنیم یکی از اصول اخلاق نیکو کلام پاکیزه است یعنی سخنی مؤدبانه و نرم و از روی مهر و محبت هر گاه انسان این گونه با دیگران سخن بگوید مهرش در دل آنان می نشیند</w:t>
      </w:r>
      <w:r>
        <w:rPr>
          <w:rFonts w:eastAsia="IRNazanin" w:cs="IRNazanin"/>
          <w:color w:val="111111"/>
          <w:sz w:val="28"/>
          <w:szCs w:val="28"/>
          <w:rtl w:val="true"/>
          <w:lang w:bidi="fa-IR"/>
        </w:rPr>
        <w:t>.</w:t>
      </w:r>
    </w:p>
    <w:p>
      <w:pPr>
        <w:pStyle w:val="Heading4"/>
        <w:numPr>
          <w:ilvl w:val="3"/>
          <w:numId w:val="1"/>
        </w:numPr>
        <w:rPr/>
      </w:pPr>
      <w:bookmarkStart w:id="121" w:name="__RefHeading___Toc675814_2870459653"/>
      <w:bookmarkStart w:id="122" w:name="_Toc41"/>
      <w:bookmarkEnd w:id="121"/>
      <w:r>
        <w:rPr/>
        <w:t>5</w:t>
      </w:r>
      <w:r>
        <w:rPr>
          <w:rtl w:val="true"/>
        </w:rPr>
        <w:t>.</w:t>
      </w:r>
      <w:r>
        <w:rPr>
          <w:rtl w:val="true"/>
        </w:rPr>
        <w:t>احسان و نیکو کاری</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اَلْمَحَبَّةِ اَلْإِحْسَانُ</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عامل دوستی، نیکو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آن قدر کشش و جاذبه دارد که انسان را تا مرز بندگی می کشاند در سخنان حکیمانه امیر مؤمنان علیه السلام آمده است</w:t>
      </w:r>
      <w:r>
        <w:rPr>
          <w:rFonts w:eastAsia="IRNazanin" w:cs="IRNazanin"/>
          <w:color w:val="111111"/>
          <w:sz w:val="28"/>
          <w:szCs w:val="28"/>
          <w:rtl w:val="true"/>
          <w:lang w:bidi="fa-IR"/>
        </w:rPr>
        <w:t xml:space="preserve">: </w:t>
      </w:r>
      <w:bookmarkStart w:id="123" w:name="pg8868_75502"/>
    </w:p>
    <w:p>
      <w:pPr>
        <w:pStyle w:val="BookText"/>
        <w:rPr/>
      </w:pPr>
      <w:bookmarkEnd w:id="123"/>
      <w:r>
        <w:rPr>
          <w:rFonts w:ascii="Amiri" w:hAnsi="Amiri" w:eastAsia="Amiri" w:cs="Amiri"/>
          <w:color w:val="111111"/>
          <w:sz w:val="28"/>
          <w:sz w:val="28"/>
          <w:szCs w:val="28"/>
          <w:rtl w:val="true"/>
          <w:lang w:bidi="ar-SA"/>
        </w:rPr>
        <w:t>اَلْإِنْسَانُ عَبْدُ اَلْإِحْسَانِ</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آدمی، بنده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 در مقابل نیکی دیگران خاضع و تسلیم می شوند اگر پول نداری که با پول دل همه را به دست آوری با محبت، با اخلاق، با احسان و نیکی دل دیگران را به دست آور احسان فقط به خرج کردن مال نیست</w:t>
      </w:r>
      <w:r>
        <w:rPr>
          <w:rFonts w:eastAsia="IRNazanin" w:cs="IRNazanin"/>
          <w:color w:val="111111"/>
          <w:sz w:val="28"/>
          <w:szCs w:val="28"/>
          <w:rtl w:val="true"/>
          <w:lang w:bidi="fa-IR"/>
        </w:rPr>
        <w:t>.</w:t>
      </w:r>
    </w:p>
    <w:p>
      <w:pPr>
        <w:pStyle w:val="Heading4"/>
        <w:numPr>
          <w:ilvl w:val="3"/>
          <w:numId w:val="1"/>
        </w:numPr>
        <w:rPr/>
      </w:pPr>
      <w:bookmarkStart w:id="124" w:name="__RefHeading___Toc675816_2870459653"/>
      <w:bookmarkStart w:id="125" w:name="_Toc42"/>
      <w:bookmarkEnd w:id="124"/>
      <w:r>
        <w:rPr/>
        <w:t>6</w:t>
      </w:r>
      <w:r>
        <w:rPr>
          <w:rtl w:val="true"/>
        </w:rPr>
        <w:t>.</w:t>
      </w:r>
      <w:r>
        <w:rPr>
          <w:rtl w:val="true"/>
        </w:rPr>
        <w:t>سخاوت مندی</w:t>
      </w:r>
      <w:bookmarkEnd w:id="125"/>
    </w:p>
    <w:p>
      <w:pPr>
        <w:pStyle w:val="BookText"/>
        <w:rPr/>
      </w:pPr>
      <w:r>
        <w:rPr>
          <w:rFonts w:ascii="Amiri" w:hAnsi="Amiri" w:eastAsia="Amiri" w:cs="Amiri"/>
          <w:color w:val="111111"/>
          <w:sz w:val="28"/>
          <w:sz w:val="28"/>
          <w:szCs w:val="28"/>
          <w:rtl w:val="true"/>
          <w:lang w:bidi="ar-SA"/>
        </w:rPr>
        <w:t>سَبَبُ اَلْمَحَبَّةِ اَلسَّخَاءُ</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بخشندگی، عامل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خانم ها گلایه می کنند که اگر از شوهرم هزار تومان بخواهم بگیرم مثل این است که می خواهد به عزرائیل جان بدهد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وایان ما توصیه کرده اند که به خانواده توسعه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أَرْضَاكُمْ عِنْدَ اَللَّهِ أَسْبَغُكُمْ عَلَى عِيَالِهِ</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خشنود ترین شما نزد خداوند کسی است که خانواده خود را بیشتر در رفاه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آن قدر بر خانواده خود تنگ می گیرند و خساست به خرج می دهند که خانواده آرزوی مرگ آن ها را می کنند می گویند ای کاش بمیرد بلکه ما به نوایی برسیم</w:t>
      </w:r>
      <w:r>
        <w:rPr>
          <w:rFonts w:eastAsia="IRNazanin" w:cs="IRNazanin"/>
          <w:color w:val="111111"/>
          <w:sz w:val="28"/>
          <w:szCs w:val="28"/>
          <w:rtl w:val="true"/>
          <w:lang w:bidi="fa-IR"/>
        </w:rPr>
        <w:t>.</w:t>
      </w:r>
    </w:p>
    <w:p>
      <w:pPr>
        <w:pStyle w:val="Heading4"/>
        <w:numPr>
          <w:ilvl w:val="3"/>
          <w:numId w:val="1"/>
        </w:numPr>
        <w:rPr/>
      </w:pPr>
      <w:bookmarkStart w:id="126" w:name="__RefHeading___Toc675818_2870459653"/>
      <w:bookmarkStart w:id="127" w:name="_Toc43"/>
      <w:bookmarkEnd w:id="126"/>
      <w:r>
        <w:rPr/>
        <w:t>7</w:t>
      </w:r>
      <w:r>
        <w:rPr>
          <w:rtl w:val="true"/>
        </w:rPr>
        <w:t>.</w:t>
      </w:r>
      <w:r>
        <w:rPr>
          <w:rtl w:val="true"/>
        </w:rPr>
        <w:t>هدیه دادن</w:t>
      </w:r>
      <w:bookmarkEnd w:id="1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اَلْهَدِيَّةُ تَجْلِبُ اَلْمَحَبَّةَ</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هديه دادن، دوستی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و آمد های خانوادگی و در رفت و آمد ها با دوستان مان هدیه </w:t>
      </w:r>
      <w:bookmarkStart w:id="128" w:name="pg8868_75503"/>
    </w:p>
    <w:p>
      <w:pPr>
        <w:pStyle w:val="BookText"/>
        <w:rPr/>
      </w:pPr>
      <w:bookmarkEnd w:id="128"/>
      <w:r>
        <w:rPr>
          <w:rFonts w:ascii="IRNazanin" w:hAnsi="IRNazanin" w:eastAsia="IRNazanin"/>
          <w:color w:val="111111"/>
          <w:sz w:val="28"/>
          <w:sz w:val="28"/>
          <w:szCs w:val="28"/>
          <w:rtl w:val="true"/>
          <w:lang w:bidi="fa-IR"/>
        </w:rPr>
        <w:t>ببریم، هر چند یک شاخه گل باشد مهم تر از همه هدیه به همسر است که محبت را افزایش می دهد و موجب الفت و صمیمیت در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را فقط به تولد و مسافرت موکول نکنید گه گاهی شاخه گلی به همسر تان هدیه کنید ببینید چقدر در گرمی خانواده تأثیر می گذارد رسول خدا صل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اَلْهَدِيَّةُ تُذْهِبُ اَلضَّغَائِنَ مِنَ اَلصُّدُورِ</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هدیه دادن، کینه ها را از سینه ها می برد</w:t>
      </w:r>
      <w:r>
        <w:rPr>
          <w:rFonts w:eastAsia="IRNazanin" w:cs="IRNazanin"/>
          <w:color w:val="111111"/>
          <w:sz w:val="28"/>
          <w:szCs w:val="28"/>
          <w:rtl w:val="true"/>
          <w:lang w:bidi="fa-IR"/>
        </w:rPr>
        <w:t>.</w:t>
      </w:r>
    </w:p>
    <w:p>
      <w:pPr>
        <w:pStyle w:val="Heading4"/>
        <w:numPr>
          <w:ilvl w:val="3"/>
          <w:numId w:val="1"/>
        </w:numPr>
        <w:rPr/>
      </w:pPr>
      <w:bookmarkStart w:id="129" w:name="__RefHeading___Toc675820_2870459653"/>
      <w:bookmarkStart w:id="130" w:name="_Toc44"/>
      <w:bookmarkEnd w:id="129"/>
      <w:r>
        <w:rPr/>
        <w:t>8</w:t>
      </w:r>
      <w:r>
        <w:rPr>
          <w:rtl w:val="true"/>
        </w:rPr>
        <w:t>.</w:t>
      </w:r>
      <w:r>
        <w:rPr>
          <w:rtl w:val="true"/>
        </w:rPr>
        <w:t>خیر خواهی</w:t>
      </w:r>
      <w:bookmarkEnd w:id="130"/>
    </w:p>
    <w:p>
      <w:pPr>
        <w:pStyle w:val="BookText"/>
        <w:rPr/>
      </w:pPr>
      <w:r>
        <w:rPr>
          <w:rFonts w:ascii="Amiri" w:hAnsi="Amiri" w:eastAsia="Amiri" w:cs="Amiri"/>
          <w:color w:val="111111"/>
          <w:sz w:val="28"/>
          <w:sz w:val="28"/>
          <w:szCs w:val="28"/>
          <w:rtl w:val="true"/>
          <w:lang w:bidi="ar-SA"/>
        </w:rPr>
        <w:t>اَلنُّصْحُ يُثْمِرُ اَلْمَحَبَّةَ</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خیر خواهی، محبت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ما نگاه خیر خواهانه باشد موجب جذب قلوب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انتقام بگیریم به جایی نمی رسیم وقتی زن و شوهر در زندگی خیر خواهی یک دیگر را باور کنند در این صورت اگر یکی تذکری می دهد، طرف دیگر می داند تذکر او از سر دل سوزی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و نهی از منکر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کنید که طرف باور کند واقعاً سخن شما از سر دل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دل و جان سخن شما را می پذیرند</w:t>
      </w:r>
      <w:r>
        <w:rPr>
          <w:rFonts w:eastAsia="IRNazanin" w:cs="IRNazanin"/>
          <w:color w:val="111111"/>
          <w:sz w:val="28"/>
          <w:szCs w:val="28"/>
          <w:rtl w:val="true"/>
          <w:lang w:bidi="fa-IR"/>
        </w:rPr>
        <w:t>.</w:t>
      </w:r>
    </w:p>
    <w:p>
      <w:pPr>
        <w:pStyle w:val="Heading4"/>
        <w:numPr>
          <w:ilvl w:val="3"/>
          <w:numId w:val="1"/>
        </w:numPr>
        <w:rPr/>
      </w:pPr>
      <w:bookmarkStart w:id="131" w:name="__RefHeading___Toc675822_2870459653"/>
      <w:bookmarkStart w:id="132" w:name="_Toc45"/>
      <w:bookmarkEnd w:id="131"/>
      <w:r>
        <w:rPr/>
        <w:t>9</w:t>
      </w:r>
      <w:r>
        <w:rPr>
          <w:rtl w:val="true"/>
        </w:rPr>
        <w:t>.</w:t>
      </w:r>
      <w:r>
        <w:rPr>
          <w:rtl w:val="true"/>
        </w:rPr>
        <w:t>مدارا کردن</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ثَلاَتٍ يُوجِبْنَ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حُسْنُ اَلرِّفْقِ وَ</w:t>
      </w:r>
      <w:bookmarkStart w:id="133" w:name="pg8868_75504"/>
    </w:p>
    <w:p>
      <w:pPr>
        <w:pStyle w:val="BookText"/>
        <w:rPr/>
      </w:pPr>
      <w:bookmarkEnd w:id="133"/>
      <w:r>
        <w:rPr>
          <w:rFonts w:ascii="Amiri" w:hAnsi="Amiri" w:eastAsia="Amiri" w:cs="Amiri"/>
          <w:color w:val="111111"/>
          <w:sz w:val="28"/>
          <w:sz w:val="28"/>
          <w:szCs w:val="28"/>
          <w:rtl w:val="true"/>
          <w:lang w:bidi="ar-SA"/>
        </w:rPr>
        <w:t>التَّواضُعُ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سه چیز عامل دوستی است خوش خویی ملایمت نیکو و فرو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حضرت سه چیز را عامل محبت می شمارند که به دو مورد آن اشاره شد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در برابر کج خلقی ها جلوی بسیاری از فتنه ها و نا ملایمات را می گیرد و کم کم سر از محبت و دوستی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به زیبایی به مدارا و نرم خویی توصیه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 لِمَعْرُوفٍ فَإِنْ كَرِهْتُمُوهُنَّ فَعَسَى أَنْ تَكْرَهُوا شَيْئاً وَ يَجْعَلُ اَللَّهُ فِيهِ خَيْراً كَثِيراً</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با همسران تان به شایستگی رفتار کنید؛ و اگر از آنان خوش تان نیامد پس چه بسا چیزی را خوش نمی دارید و خدا در آن مصلحت فراوان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مشکلی پیش آمد، حوصله و مدارا کنید، آن وقت است که خدا خیر کثیر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فکر می کنند که حرف اول باید دعوا و طلاق باشد بیش ترین طلاق ها در شش ماه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به مدارا و رعایت این مسائل نمی رسد</w:t>
      </w:r>
      <w:r>
        <w:rPr>
          <w:rFonts w:eastAsia="IRNazanin" w:cs="IRNazanin"/>
          <w:color w:val="111111"/>
          <w:sz w:val="28"/>
          <w:szCs w:val="28"/>
          <w:rtl w:val="true"/>
          <w:lang w:bidi="fa-IR"/>
        </w:rPr>
        <w:t>.</w:t>
      </w:r>
    </w:p>
    <w:p>
      <w:pPr>
        <w:pStyle w:val="Heading4"/>
        <w:numPr>
          <w:ilvl w:val="3"/>
          <w:numId w:val="1"/>
        </w:numPr>
        <w:rPr/>
      </w:pPr>
      <w:bookmarkStart w:id="134" w:name="__RefHeading___Toc675824_2870459653"/>
      <w:bookmarkStart w:id="135" w:name="_Toc46"/>
      <w:bookmarkEnd w:id="134"/>
      <w:r>
        <w:rPr/>
        <w:t>10</w:t>
      </w:r>
      <w:r>
        <w:rPr>
          <w:rtl w:val="true"/>
        </w:rPr>
        <w:t>.</w:t>
      </w:r>
      <w:r>
        <w:rPr>
          <w:rtl w:val="true"/>
        </w:rPr>
        <w:t>خوش بینی</w:t>
      </w:r>
      <w:bookmarkEnd w:id="13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حَسُنَ ظَنُّهُ بَالِنَاسٍ حَازَ مِنْهُمُ اَلْمُتَحَبَةَ</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هر کس به مردم خوش گمان گردد، دوستی آنان را به دست می آورد</w:t>
      </w:r>
      <w:r>
        <w:rPr>
          <w:rFonts w:eastAsia="IRNazanin" w:cs="IRNazanin"/>
          <w:color w:val="111111"/>
          <w:sz w:val="28"/>
          <w:szCs w:val="28"/>
          <w:rtl w:val="true"/>
          <w:lang w:bidi="fa-IR"/>
        </w:rPr>
        <w:t xml:space="preserve">. </w:t>
      </w:r>
      <w:bookmarkStart w:id="136" w:name="pg8868_75505"/>
    </w:p>
    <w:p>
      <w:pPr>
        <w:pStyle w:val="BookText"/>
        <w:rPr/>
      </w:pPr>
      <w:bookmarkEnd w:id="136"/>
      <w:r>
        <w:rPr>
          <w:rFonts w:ascii="IRNazanin" w:hAnsi="IRNazanin" w:eastAsia="IRNazanin"/>
          <w:color w:val="111111"/>
          <w:sz w:val="28"/>
          <w:sz w:val="28"/>
          <w:szCs w:val="28"/>
          <w:rtl w:val="true"/>
          <w:lang w:bidi="fa-IR"/>
        </w:rPr>
        <w:t>مردم از کسانی که به همه بد گمان هستند، بیزارند بعضی ها چون کج اندیش هستند، فکر می کنند همه پای شان را کج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دنبال کار خلاف است فکر می کند همه دنبال کار خلاف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بسیاری از جدایی ها بد گمانی است آقا به خانم بد گمان است خانم هم به آقا این بد گمانی ها آنان را تا پای طلاق می کشاند، در صورتی که واقعیت امر چیز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تنها بد گمانی زن و شوهر به یک دیگر امر پسندیده ای نیست بلکه باید حسن ظن به یک دیگر در خانواده حاکم باشد</w:t>
      </w:r>
      <w:r>
        <w:rPr>
          <w:rFonts w:eastAsia="IRNazanin" w:cs="IRNazanin"/>
          <w:color w:val="111111"/>
          <w:sz w:val="28"/>
          <w:szCs w:val="28"/>
          <w:rtl w:val="true"/>
          <w:lang w:bidi="fa-IR"/>
        </w:rPr>
        <w:t>.</w:t>
      </w:r>
    </w:p>
    <w:p>
      <w:pPr>
        <w:pStyle w:val="Heading3"/>
        <w:numPr>
          <w:ilvl w:val="2"/>
          <w:numId w:val="1"/>
        </w:numPr>
        <w:rPr/>
      </w:pPr>
      <w:bookmarkStart w:id="137" w:name="__RefHeading___Toc675826_2870459653"/>
      <w:bookmarkStart w:id="138" w:name="_Toc47"/>
      <w:bookmarkEnd w:id="137"/>
      <w:r>
        <w:rPr>
          <w:rtl w:val="true"/>
        </w:rPr>
        <w:t>آفات محبت</w:t>
      </w:r>
      <w:bookmarkEnd w:id="138"/>
    </w:p>
    <w:p>
      <w:pPr>
        <w:pStyle w:val="Heading4"/>
        <w:numPr>
          <w:ilvl w:val="3"/>
          <w:numId w:val="1"/>
        </w:numPr>
        <w:rPr/>
      </w:pPr>
      <w:bookmarkStart w:id="139" w:name="__RefHeading___Toc675828_2870459653"/>
      <w:bookmarkStart w:id="140" w:name="_Toc48"/>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علاوه بر آن که باید موجبات محبت را در زندگی ایجاد و تقویت کنیم باید مراقب باشیم که چیزی این محبت را خدشه 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چه چیزی محبت در کانون خانواده را از بین می برد؟</w:t>
      </w:r>
    </w:p>
    <w:p>
      <w:pPr>
        <w:pStyle w:val="Heading4"/>
        <w:numPr>
          <w:ilvl w:val="3"/>
          <w:numId w:val="1"/>
        </w:numPr>
        <w:rPr/>
      </w:pPr>
      <w:bookmarkStart w:id="141" w:name="__RefHeading___Toc675830_2870459653"/>
      <w:bookmarkStart w:id="142" w:name="_Toc49"/>
      <w:bookmarkEnd w:id="141"/>
      <w:r>
        <w:rPr/>
        <w:t>1</w:t>
      </w:r>
      <w:r>
        <w:rPr>
          <w:rtl w:val="true"/>
        </w:rPr>
        <w:t>.</w:t>
      </w:r>
      <w:r>
        <w:rPr>
          <w:rtl w:val="true"/>
        </w:rPr>
        <w:t>جدل و بگو مگو</w:t>
      </w:r>
      <w:bookmarkEnd w:id="142"/>
    </w:p>
    <w:p>
      <w:pPr>
        <w:pStyle w:val="BookText"/>
        <w:rPr/>
      </w:pPr>
      <w:r>
        <w:rPr>
          <w:rFonts w:ascii="IRNazanin" w:hAnsi="IRNazanin" w:eastAsia="IRNazanin"/>
          <w:color w:val="111111"/>
          <w:sz w:val="28"/>
          <w:sz w:val="28"/>
          <w:szCs w:val="28"/>
          <w:rtl w:val="true"/>
          <w:lang w:bidi="fa-IR"/>
        </w:rPr>
        <w:t>یکی از آفات مهم محبت که با آن شدیداً در تضاد است، مراء و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 باره می 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مَحَبَّةَ مَعَ كَثْرَةِ مُرَاءٍ</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با جدل و ستیزه گری بسیار، دوستی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جدال و بگو و مگو و سر و صدا های بی نتیجه حاکم است بویی از محبت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چیزی است که </w:t>
      </w:r>
    </w:p>
    <w:p>
      <w:pPr>
        <w:pStyle w:val="BookText"/>
        <w:rPr/>
      </w:pPr>
      <w:r>
        <w:rPr>
          <w:rFonts w:ascii="IRNazanin" w:hAnsi="IRNazanin" w:eastAsia="IRNazanin"/>
          <w:color w:val="111111"/>
          <w:sz w:val="28"/>
          <w:sz w:val="28"/>
          <w:szCs w:val="28"/>
          <w:rtl w:val="true"/>
          <w:lang w:bidi="fa-IR"/>
        </w:rPr>
        <w:t>متأسفانه بخشی از زندگی خانواده های ما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مذمت و نکوهش مراء و جدال آمده است که به بیان برخی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کلام امیر المؤمنین علیه السّلام و اهل بیت علیهم السلام توجه شود، هشتاد درصد پرونده های طلاق بسته می شود منشأ بسیاری از دعوا ها به همین دلیل است این ها نسخه های درمانی است که هیچ هزینه ای برای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معمولاً سر چه موضوعی با هم کدورت پیدا می کدورت پیدا می کنند؟ یکی از دلایل کدورت این است که یکی از آنان حرف نامناسبی زده و دیگری جوابش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کوتاه بیاید دعوا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حرف غلطی زد شما چرا ادامه می دهی؟</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درباره موضوعی دینی جدال می کردیم که پیامبر خدا صل الله علیه و اله آمد و بسیار خشم گین شد به گونه ای که قبلاً چنان خشم گین نشده بود و ما را از این کار باز داشت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هَلَكَ مَن كانَ قَبلَكُم بِهذا،ذَروا المراء لِقِلَّةِ خَيْرِهِذَرُوا اَلْمِرَاءَ فَإِنَّ اَلْمُؤْمِنَ لاَ يُمَارِيذَرُوا الْمِراءَ فَإِنَّ الْمُمَارِيَ قَدْ تَمَّتْ خَسَارَتُهُذَرُوا اَلْمِرَاءَ فَكَفَاكَ إِنَّمَا أَنْ لاَ تَزَالَ ممارياذَرُوا اَلْمِرَاءَ فَإِنَّ اَلْمِمَارِيَ لاَ أَشْفَعُ لَهُ يَوْمَ اَلْقِيَامَةِذَرُوا الْمِرَاءَ فَأَنَا زَعِيمٌ بِثَلاَثَةِ أَبْيَاتٍ فِي الْجَنَّةِ فِي رِبَاضِهَا وَ وَسَطِهَا وَ أَعْلاَهَا لِمَنْ تَرَكَ اَلْمِرَاءَ وَ هُوَ صَادِقٌ</w:t>
      </w:r>
    </w:p>
    <w:p>
      <w:pPr>
        <w:pStyle w:val="BookText"/>
        <w:rPr/>
      </w:pPr>
      <w:r>
        <w:rPr>
          <w:rFonts w:ascii="Amiri" w:hAnsi="Amiri" w:eastAsia="Amiri" w:cs="Amiri"/>
          <w:color w:val="111111"/>
          <w:sz w:val="28"/>
          <w:sz w:val="28"/>
          <w:szCs w:val="28"/>
          <w:rtl w:val="true"/>
          <w:lang w:bidi="ar-SA"/>
        </w:rPr>
        <w:t>ذروا الْمِرَاءَ فَإِنَّ أَوَّلَ مَا نَهَانِي عَنْهُ رَبِّي بَعْدَ عِبَادَةِ اَلْأَوْثَانِ اَلْمُرَاءُ</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ای امّت محمّد آرام باشید آنان که پیش از شما بودند با همین کارها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به خاطر کم فایدگی آن،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رها کنید؛ چرا که مؤمن جدال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رها کنید؛ چرا که جدال گر، کاملاً در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رها کنید؛ چرا که همین گناه برای تو کافی است که هم واره جدال گر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رها کنید؛ چرا که من در روز قیامت جدال گر را شفاعت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رها کنید؛ چرا که من برای کسی که جدال را ترک کند و صادق باشد سه خانه در حاشیه وسط و بالای بهشت متعهد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را رها کنید؛ چرا که پس از نهی از پرستش بتان اولین نهی پروردگار نهی از جدال 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وظیفه ای که مسلمان دارد، این است که مراء و جدال و مخاصمه و بگو مگو را کنار بگذارد اگر همسر گفت، شما کوتاه بیایید چیزی نگویید گفت که گفت سکوت شما به جایی برنمی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مسائلی که پیش می آید و به داد گاه کشیده می شود را ریشه یابی کنید، می بینید که منشأ بسیاری از آن ها همین جدل و بگو مگو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حاضر نشده است کوتاه بیاید پیامبر صل الله علیه و اله خدا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الْمِرَاءَ وَ هُوَ مُحِقٌ بَنَى اَللَّهُ لَهُ بَيْتاً فِي أَعْلَى اَلْجَنَّةِ وَ مَنْ تَرَكَ</w:t>
      </w:r>
    </w:p>
    <w:p>
      <w:pPr>
        <w:pStyle w:val="BookText"/>
        <w:rPr/>
      </w:pPr>
      <w:r>
        <w:rPr>
          <w:rFonts w:ascii="Amiri" w:hAnsi="Amiri" w:eastAsia="Amiri" w:cs="Amiri"/>
          <w:color w:val="111111"/>
          <w:sz w:val="28"/>
          <w:sz w:val="28"/>
          <w:szCs w:val="28"/>
          <w:rtl w:val="true"/>
          <w:lang w:bidi="ar-SA"/>
        </w:rPr>
        <w:t>اَلْمِرَاءِ وَ هُوَ مُبْطِلٌ بَنَى اَللَّهُ لَهُ بَيْتاً فِي رَبَضِ اَلْجَنَّةِ</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اگر کسی جدال گری را در صورتی که او برحق است، ترک کند، خداوند خانه ای برای وی در بالا ترین نقطه بهشت خواهد ساخت و اگر کسی جدال گری را در صورتی که بر باطل است ترک کند خداوند خانه ای در حومۀ بهشت برای وی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ولی شما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مراء را ترک کند و حق با او باشد ،خداوند خانه ای برای وی در بالا ترین نقطه بهشت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زَعِيمٌ بِبَيْتٍ فِي رَبَضِ الْجَنَّةِ وَ بَيت فِي وَسَطِ اَلْجَنَّةِ وَ بَيْتٍ فِي أَعْلَى الْجَنَّةِ لِمَنْ تَرَكَ المِراءَ وَ إِنْ كَانَ مُحِقّاً وَ لِمَنْ تَرَكَ الْكَذِبَ وَ إِنْ كانَ هَازِلاً وَ لِمَنْ حَسُنَ خُلُقُه</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من، خانه ای را در حومه بهشت و خانه ای را در مرکز بهشت و خانه ای را در بالای بهشت ضمانت می کنم، برای کسی که جدال گری را رها کند، هرچند حق با او باشد و برای کسی که دروغ را هر چند به شوخی ترک گوید و برای کسی که خوش 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هم با شماست شما کوتاه بیا تصمیم بگیرید، اگر شریک زندگی تان حرف نادرستی زد شما جواب ندهید آن وقت ببینید چگونه زندگی گوارا می شود خانم هایی هستند که وقتی همسر شان حرف نا خوشایندی به او می گوید عجله در جواب ندارند خوشا به حال کسانی </w:t>
      </w:r>
    </w:p>
    <w:p>
      <w:pPr>
        <w:pStyle w:val="BookText"/>
        <w:rPr/>
      </w:pPr>
      <w:r>
        <w:rPr>
          <w:rFonts w:ascii="IRNazanin" w:hAnsi="IRNazanin" w:eastAsia="IRNazanin"/>
          <w:color w:val="111111"/>
          <w:sz w:val="28"/>
          <w:sz w:val="28"/>
          <w:szCs w:val="28"/>
          <w:rtl w:val="true"/>
          <w:lang w:bidi="fa-IR"/>
        </w:rPr>
        <w:t>که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هستند هنوز حرف همسر شان تمام نشده جوابی بالا تر می گویند 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 دَيدَنَهُ اَلْمِرَاءَ لَمْ يُصْبِحُ لَيْلُهُ</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کسی که مراء و بگو مگو منش و عادت او باشد شبش به صبح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در ظلمت و تاریکی جهل به سر می برد گویا همواره در شب به سر می برد و از صبح بهره ای ندارد چنین شخصی هیچ گاه در زندگی موفق نمی شود در روایت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ضَنَّ بِعِرْضِهِ فَلْيَدَعِ اَلْمِرَاءَ</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هرکس که از آبروی خود بیم ناک است از جدال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ها آبروی انسان را بر باد می دهد برای حفظ آبرو باید از آن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 الله علیه و اله در روایت دیگری که بسیار امید وارکننده است،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لَقِيَ اَللَّهَ عَزَّ و جَلَّ بِهِنَّ دَخَلَ اَلْجَنَّةَ مِنْ أَيِّ بَابٍ شَاءَ مَنْ حَسُنَ خُلُقُهُ وَ خَشِيَ اَللَّهَ فِي اَلْمَغِيبِ وَ اَلْمَحْضَرِ وَ تَرَكَ اَلْمِرَاءَ وَ إِنْ كَانَ مُحِقّا</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سه چیز است که هرکس با آن ها خداوند عز و جل را دیدار کند از هر در بهشت که می خواهد، وارد می شود؛ کسی که اخلاقش نیکو باشد و در نهان و آشکار از خدا بترسد و بگو مگو را رها کند هرچند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شما بی مورد ایراد گرفت اگر زحمات شما را نادیده گرفت و جمله تندی به شما گفت و حق هم با شما بود،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43" w:name="pg8868_75510"/>
    </w:p>
    <w:p>
      <w:pPr>
        <w:pStyle w:val="BookText"/>
        <w:rPr/>
      </w:pPr>
      <w:bookmarkEnd w:id="143"/>
      <w:r>
        <w:rPr>
          <w:rFonts w:ascii="IRNazanin" w:hAnsi="IRNazanin" w:eastAsia="IRNazanin"/>
          <w:color w:val="111111"/>
          <w:sz w:val="28"/>
          <w:sz w:val="28"/>
          <w:szCs w:val="28"/>
          <w:rtl w:val="true"/>
          <w:lang w:bidi="fa-IR"/>
        </w:rPr>
        <w:t>جوابش را ندهد از کسانی است که از هر یک از در های بهشت که بخواهد وارد آن می شود</w:t>
      </w:r>
      <w:r>
        <w:rPr>
          <w:rFonts w:eastAsia="IRNazanin" w:cs="IRNazanin"/>
          <w:color w:val="111111"/>
          <w:sz w:val="28"/>
          <w:szCs w:val="28"/>
          <w:rtl w:val="true"/>
          <w:lang w:bidi="fa-IR"/>
        </w:rPr>
        <w:t>.</w:t>
      </w:r>
    </w:p>
    <w:p>
      <w:pPr>
        <w:pStyle w:val="Heading4"/>
        <w:numPr>
          <w:ilvl w:val="3"/>
          <w:numId w:val="1"/>
        </w:numPr>
        <w:rPr/>
      </w:pPr>
      <w:bookmarkStart w:id="144" w:name="__RefHeading___Toc675832_2870459653"/>
      <w:bookmarkStart w:id="145" w:name="_Toc50"/>
      <w:bookmarkEnd w:id="144"/>
      <w:r>
        <w:rPr/>
        <w:t>2</w:t>
      </w:r>
      <w:r>
        <w:rPr>
          <w:rtl w:val="true"/>
        </w:rPr>
        <w:t>.</w:t>
      </w:r>
      <w:r>
        <w:rPr>
          <w:rtl w:val="true"/>
        </w:rPr>
        <w:t>منت گذاردن</w:t>
      </w:r>
      <w:bookmarkEnd w:id="145"/>
    </w:p>
    <w:p>
      <w:pPr>
        <w:pStyle w:val="BookText"/>
        <w:rPr/>
      </w:pPr>
      <w:r>
        <w:rPr>
          <w:rFonts w:ascii="IRNazanin" w:hAnsi="IRNazanin" w:eastAsia="IRNazanin"/>
          <w:color w:val="111111"/>
          <w:sz w:val="28"/>
          <w:sz w:val="28"/>
          <w:szCs w:val="28"/>
          <w:rtl w:val="true"/>
          <w:lang w:bidi="fa-IR"/>
        </w:rPr>
        <w:t>زن و شوهر باید خیلی مراقب باشند محبت های شان را ضایع نکنند یکی از آفات محبت منت گذاردن است آقای محترم این قدر سر زن و بچه ات منت نگذار اگر بخواهی هر روز منت بگذاری دیگر جایی برای محبت باقی نمی ماند شما باید شرمنده این باشی که لباس ها را شسته شرمنده این باشی که خانه را اداره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دائم باید زیر منت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هر کس وارد بازار شود و هدیه ای بخرد و آن را برای خانواده اش ببرد همانند کسی است که برای عده ای نیازمند، صدقه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زحماتی که برای خانواده انجام می دهیم به عنوان صدقه از ما می پذیرد و پاداش فراوانی در برابر آن به ما مرحمت می کند مراقب باشیم این صدقات را با منت گذاردن خراب نکنیم و اجر خود را ضایع نگردانیم که خداوند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تُبْطِلُوا صَدَقَاتِكُمْ با لِمَنْ وَ اَلْأَذَى</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اى کسانی که ایمان آورده اید صدقه های خود را با منت و آزار، باطل مکنید</w:t>
      </w:r>
      <w:r>
        <w:rPr>
          <w:rFonts w:eastAsia="IRNazanin" w:cs="IRNazanin"/>
          <w:color w:val="111111"/>
          <w:sz w:val="28"/>
          <w:szCs w:val="28"/>
          <w:rtl w:val="true"/>
          <w:lang w:bidi="fa-IR"/>
        </w:rPr>
        <w:t xml:space="preserve">. </w:t>
      </w:r>
      <w:bookmarkStart w:id="146" w:name="pg8868_75511"/>
    </w:p>
    <w:p>
      <w:pPr>
        <w:pStyle w:val="BookText"/>
        <w:rPr/>
      </w:pPr>
      <w:bookmarkEnd w:id="146"/>
      <w:r>
        <w:rPr>
          <w:rFonts w:ascii="IRNazanin" w:hAnsi="IRNazanin" w:eastAsia="IRNazanin"/>
          <w:color w:val="111111"/>
          <w:sz w:val="28"/>
          <w:sz w:val="28"/>
          <w:szCs w:val="28"/>
          <w:rtl w:val="true"/>
          <w:lang w:bidi="fa-IR"/>
        </w:rPr>
        <w:t>همین طور که شوهر نباید بر بر سر همسر و خانوده خود منت بگذارد زن هم نباید بر سر شوهرش منت بگذارد که عواقب نا خوشایندی به دنبال دارد پیامبر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اِمْرَأَةٌ مَنَّت عَلَى زَوْجِهَا بَمالَهَا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تَأْكُلُ أَنْتَ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تَصَدَّقَتْ بِذَلِكَ اَلْمَالِ فِي سَبِيلِ اَللَّهِ لاَ يَقْبَلُ اَللَّهُ مِنْهَا اَللَّهَ إِلاَّ أَنْ يَرْضَى عَنْهَا زَوْجُهَا</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هر زنی که به دارایی خود بر شوهرش منت نهد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ثروت من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تمام آن ثروت را هم در راه خدا صدقه بدهد خداوند از او نمی پذیرد مگر آن که شوهرش از او راضی شود</w:t>
      </w:r>
      <w:r>
        <w:rPr>
          <w:rFonts w:eastAsia="IRNazanin" w:cs="IRNazanin"/>
          <w:color w:val="111111"/>
          <w:sz w:val="28"/>
          <w:szCs w:val="28"/>
          <w:rtl w:val="true"/>
          <w:lang w:bidi="fa-IR"/>
        </w:rPr>
        <w:t>.</w:t>
      </w:r>
    </w:p>
    <w:p>
      <w:pPr>
        <w:pStyle w:val="Heading4"/>
        <w:numPr>
          <w:ilvl w:val="3"/>
          <w:numId w:val="1"/>
        </w:numPr>
        <w:rPr/>
      </w:pPr>
      <w:bookmarkStart w:id="147" w:name="__RefHeading___Toc675834_2870459653"/>
      <w:bookmarkStart w:id="148" w:name="_Toc51"/>
      <w:bookmarkEnd w:id="147"/>
      <w:r>
        <w:rPr>
          <w:rtl w:val="true"/>
        </w:rPr>
        <w:t>ب</w:t>
      </w:r>
      <w:r>
        <w:rPr>
          <w:rtl w:val="true"/>
        </w:rPr>
        <w:t>)</w:t>
      </w:r>
      <w:r>
        <w:rPr>
          <w:rtl w:val="true"/>
        </w:rPr>
        <w:t>اعتماد متقابل</w:t>
      </w:r>
      <w:bookmarkEnd w:id="148"/>
    </w:p>
    <w:p>
      <w:pPr>
        <w:pStyle w:val="BookText"/>
        <w:rPr/>
      </w:pPr>
      <w:r>
        <w:rPr>
          <w:rFonts w:ascii="IRNazanin" w:hAnsi="IRNazanin" w:eastAsia="IRNazanin"/>
          <w:color w:val="111111"/>
          <w:sz w:val="28"/>
          <w:sz w:val="28"/>
          <w:szCs w:val="28"/>
          <w:rtl w:val="true"/>
          <w:lang w:bidi="fa-IR"/>
        </w:rPr>
        <w:t>یکی از عوامل مهم دیگر در تحکیم روابط خانواده، اعتماد زن و شوهر به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به هم بی اعتماد باشند زندگی پا بر 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تا اعتماد برقرار باشد؟</w:t>
      </w:r>
    </w:p>
    <w:p>
      <w:pPr>
        <w:pStyle w:val="Heading3"/>
        <w:numPr>
          <w:ilvl w:val="2"/>
          <w:numId w:val="1"/>
        </w:numPr>
        <w:rPr/>
      </w:pPr>
      <w:bookmarkStart w:id="149" w:name="__RefHeading___Toc675836_2870459653"/>
      <w:bookmarkStart w:id="150" w:name="_Toc52"/>
      <w:bookmarkEnd w:id="149"/>
      <w:r>
        <w:rPr>
          <w:rtl w:val="true"/>
        </w:rPr>
        <w:t>صداقت و جلب اعتماد</w:t>
      </w:r>
      <w:bookmarkEnd w:id="150"/>
    </w:p>
    <w:p>
      <w:pPr>
        <w:pStyle w:val="BookText"/>
        <w:rPr/>
      </w:pPr>
      <w:r>
        <w:rPr>
          <w:rFonts w:ascii="IRNazanin" w:hAnsi="IRNazanin" w:eastAsia="IRNazanin"/>
          <w:color w:val="111111"/>
          <w:sz w:val="28"/>
          <w:sz w:val="28"/>
          <w:szCs w:val="28"/>
          <w:rtl w:val="true"/>
          <w:lang w:bidi="fa-IR"/>
        </w:rPr>
        <w:t>یکی از مهم ترین راه های اعتماد صداقت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اَلْوَفَاءَ تَوامُ اَلصِّدْقِ وَ لاَ أَعْلَمُ جُنَّةً أَوْقَى مِنْهُ</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ای مردم وفاداری با صداقت همزاد است و من نگهبانی </w:t>
      </w:r>
      <w:bookmarkStart w:id="151" w:name="pg8868_75512"/>
    </w:p>
    <w:p>
      <w:pPr>
        <w:pStyle w:val="BookText"/>
        <w:rPr/>
      </w:pPr>
      <w:bookmarkEnd w:id="151"/>
      <w:r>
        <w:rPr>
          <w:rFonts w:ascii="IRNazanin" w:hAnsi="IRNazanin" w:eastAsia="IRNazanin"/>
          <w:color w:val="111111"/>
          <w:sz w:val="28"/>
          <w:sz w:val="28"/>
          <w:szCs w:val="28"/>
          <w:rtl w:val="true"/>
          <w:lang w:bidi="fa-IR"/>
        </w:rPr>
        <w:t>نگه دارنده تر از آن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و صداقت توأم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به کسی بچه دو قلو می دهد عرب ها به آن توأمان می گویند اگر زندگی با صداقت بود وفا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شوهر به هم وفا دار خواهند ماند اعتماد در آن پیدا می شود صداقت عامل وفاست و در زندگی سپری محکم تر از وفا در برابر آسیب ها نمی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عَلَى قَدْرِ هِمَّتِهِ وَ صِدْقُهُ عَلَى قَدْرِ مُرُوءَتِهِ</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ارزش مرد به اندازه همّت اوست و راست گویی او به میزان جوان مردی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ممکن است انسان در زندگی با دیگران صادق باشد؟ به اندازه ای که مروت داشته باشد مروت را هم به انسانیت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انسانیت بیشتر باشد به همان مقدار صداقت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در همین رابطه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كَذَبَ أَفْسَدَ مُرُوَّتَهُ</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هر کس دروغ بگوید، انسانیت خود را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نشانۀ مروت است نقطه مقابلش دروغ است که مروت آدمیت و انسانیت انسان را از بین می برد</w:t>
      </w:r>
      <w:r>
        <w:rPr>
          <w:rFonts w:eastAsia="IRNazanin" w:cs="IRNazanin"/>
          <w:color w:val="111111"/>
          <w:sz w:val="28"/>
          <w:szCs w:val="28"/>
          <w:rtl w:val="true"/>
          <w:lang w:bidi="fa-IR"/>
        </w:rPr>
        <w:t>.</w:t>
      </w:r>
    </w:p>
    <w:p>
      <w:pPr>
        <w:pStyle w:val="Heading3"/>
        <w:numPr>
          <w:ilvl w:val="2"/>
          <w:numId w:val="1"/>
        </w:numPr>
        <w:rPr/>
      </w:pPr>
      <w:bookmarkStart w:id="152" w:name="__RefHeading___Toc675838_2870459653"/>
      <w:bookmarkStart w:id="153" w:name="_Toc53"/>
      <w:bookmarkEnd w:id="152"/>
      <w:r>
        <w:rPr>
          <w:rtl w:val="true"/>
        </w:rPr>
        <w:t>نشانه ایمان</w:t>
      </w:r>
      <w:bookmarkEnd w:id="153"/>
    </w:p>
    <w:p>
      <w:pPr>
        <w:pStyle w:val="BookText"/>
        <w:rPr/>
      </w:pPr>
      <w:r>
        <w:rPr>
          <w:rFonts w:ascii="IRNazanin" w:hAnsi="IRNazanin" w:eastAsia="IRNazanin"/>
          <w:color w:val="111111"/>
          <w:sz w:val="28"/>
          <w:sz w:val="28"/>
          <w:szCs w:val="28"/>
          <w:rtl w:val="true"/>
          <w:lang w:bidi="fa-IR"/>
        </w:rPr>
        <w:t>امير المؤمنين علیه السّلام صداقت را نشانه ایمان برشمرده و فرموده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اَلْإِيمَانِ أَنْ تُؤْثِرَ اَلصِّدْقَ حَيْثُ يَضُرُّكَ عَلَى اَلْكَذِبِ حَيْثُ</w:t>
      </w:r>
    </w:p>
    <w:p>
      <w:pPr>
        <w:pStyle w:val="BookText"/>
        <w:rPr/>
      </w:pPr>
      <w:r>
        <w:rPr>
          <w:rFonts w:ascii="Amiri" w:hAnsi="Amiri" w:eastAsia="Amiri" w:cs="Amiri"/>
          <w:color w:val="111111"/>
          <w:sz w:val="28"/>
          <w:sz w:val="28"/>
          <w:szCs w:val="28"/>
          <w:rtl w:val="true"/>
          <w:lang w:bidi="ar-SA"/>
        </w:rPr>
        <w:t>يَنْفَعُكَ وَ أَلاَّ يَكُونَ فِي حَدِيثُكَ فَضْلٌ عَنْ عَمَلِكَ</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نشانه ايمان این است که راستی را در جایی که به زیان توست بر دروغی که به سود توست مقدّم بداری و این که گفتارت از کردارت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ایمان این است که بیش از عملت حرف نزنی به اندازه ای که عمل داری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مشکل ما این است که ادعا ها و حرف ها ،زیاد و عمل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خطبه ای بسیار زیبا و مفصل نکات تربیتی فراوانی را مطرح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اُصْدُقُوا فَإِنَّ اَللَّهَ مَعَ اَلصَّادِقِينَ وَ جَانِبُوا الكَذِبَ فَإِنَّهُ مُجَانِبٌ لِلْإِيمَانِ وَ إِنَّ اَلصَّادِقَ عَلَى شَرَفِ مَنْجَاةٍ وَ كَرَامَةٍ وَ اَلْكَاذِبُ عَلَى شَفَا مَهْوَاةٍ وَ هَلَكَةٍ</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 بندگان خدا، راست بگویید که خدا با راست گویان است و از دروغ به دور مانید که دور از ایمان است و راست گو بر فراز پایگاه رستگاری و بزرگ واری قرار دارد و دروغ گو در لبه پرت گاه نابودی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بخواهی ایمان داشته باشی ایمان در یک مسیر است و دروغ در مسیر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نمی توانند با هم در یک مسیر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طرف و این هم یک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قابل جمع نیستند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ما فکر می کنیم انسان می تواند مؤمن باشد و در عین حال بعضی گناهان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با ایمان قابل جمع نیست</w:t>
      </w:r>
      <w:r>
        <w:rPr>
          <w:rFonts w:eastAsia="IRNazanin" w:cs="IRNazanin"/>
          <w:color w:val="111111"/>
          <w:sz w:val="28"/>
          <w:szCs w:val="28"/>
          <w:rtl w:val="true"/>
          <w:lang w:bidi="fa-IR"/>
        </w:rPr>
        <w:t xml:space="preserve">. </w:t>
      </w:r>
      <w:bookmarkStart w:id="154" w:name="pg8868_75514"/>
    </w:p>
    <w:p>
      <w:pPr>
        <w:pStyle w:val="BookText"/>
        <w:rPr/>
      </w:pPr>
      <w:bookmarkEnd w:id="154"/>
      <w:r>
        <w:rPr>
          <w:rFonts w:ascii="IRNazanin" w:hAnsi="IRNazanin" w:eastAsia="IRNazanin"/>
          <w:color w:val="111111"/>
          <w:sz w:val="28"/>
          <w:sz w:val="28"/>
          <w:szCs w:val="28"/>
          <w:rtl w:val="true"/>
          <w:lang w:bidi="fa-IR"/>
        </w:rPr>
        <w:t>صفوان بن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 الله علیه و اله پرسیده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 أَيْكُونَ اَلْمُؤْمِنُ جَبَاناً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شود ،مؤمن ترسو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أَيْكُونُ اَلْمُؤْمِنُ بَخِيلاً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شود مؤمن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أَيْكُونُ اَلْمُؤْمِنُ كَذَّاباً</w:t>
      </w:r>
      <w:r>
        <w:rPr>
          <w:rFonts w:ascii="IRNazanin" w:hAnsi="IRNazanin" w:eastAsia="IRNazanin"/>
          <w:color w:val="111111"/>
          <w:sz w:val="28"/>
          <w:sz w:val="28"/>
          <w:szCs w:val="28"/>
          <w:rtl w:val="true"/>
          <w:lang w:bidi="fa-IR"/>
        </w:rPr>
        <w:t>؛ آیا ممکن است مؤمن دروغ 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روایت دیگر آمده است که رسول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كُنَّ فِيهِ كَانَ مُنَافِقاً وَ إِنْ صَامَ وَ صَلَّى وَ زَعَمَ أَنَّهُ مُسْلِمٌ مَنْ إِذا ائتُمِنَ خانَ وَ إِذا حَدَّثَ كَذَبَ وَ إِذا وَ عَدَ أَخلَفَ</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سه خصلت است که در هر کس باشد منافق است هر چند اهل روزه و نماز باشد و خودش را مسلمان بداند این که هرگاه مورد اعتماد قرار گیرد خیانت ورزد؛ و هرگاه سخن گوید دروغ گوید؛ و هرگاه وعده دهد،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این سه صفت را داشته باشد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منافقی که در ردیف کافر و بد تر از کافر است ولی فکر نکنیم بعضی از گناهان با ایمان کامل قابل جمع است</w:t>
      </w:r>
      <w:r>
        <w:rPr>
          <w:rFonts w:eastAsia="IRNazanin" w:cs="IRNazanin"/>
          <w:color w:val="111111"/>
          <w:sz w:val="28"/>
          <w:szCs w:val="28"/>
          <w:rtl w:val="true"/>
          <w:lang w:bidi="fa-IR"/>
        </w:rPr>
        <w:t>.</w:t>
      </w:r>
    </w:p>
    <w:p>
      <w:pPr>
        <w:pStyle w:val="Heading3"/>
        <w:numPr>
          <w:ilvl w:val="2"/>
          <w:numId w:val="1"/>
        </w:numPr>
        <w:rPr/>
      </w:pPr>
      <w:bookmarkStart w:id="155" w:name="__RefHeading___Toc675840_2870459653"/>
      <w:bookmarkStart w:id="156" w:name="_Toc54"/>
      <w:bookmarkEnd w:id="155"/>
      <w:r>
        <w:rPr>
          <w:rtl w:val="true"/>
        </w:rPr>
        <w:t>کذب و بی اعتمادی</w:t>
      </w:r>
      <w:bookmarkEnd w:id="1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خانواده ای صداقت باشد اعتماد هم بر قرار می شود و ایمان در آن خانواده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زندگی دروغ بگوید، دیگر اعتمادی در </w:t>
      </w:r>
    </w:p>
    <w:p>
      <w:pPr>
        <w:pStyle w:val="BookText"/>
        <w:rPr/>
      </w:pPr>
      <w:r>
        <w:rPr>
          <w:rFonts w:ascii="IRNazanin" w:hAnsi="IRNazanin" w:eastAsia="IRNazanin"/>
          <w:color w:val="111111"/>
          <w:sz w:val="28"/>
          <w:sz w:val="28"/>
          <w:szCs w:val="28"/>
          <w:rtl w:val="true"/>
          <w:lang w:bidi="fa-IR"/>
        </w:rPr>
        <w:t>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بِالْكَذِبِ قَلت اَلثِّقَةُ بِهِ مَنْ تَجَنَّبَ اَلْكَذِبَ صَدَقْتَ أَقْوَالُهُ</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کسی که به دروغ گویی شناخته شود، اعتماد به او کم می شود و کسی که از دروغ اجتناب ورزد گفته هایش باور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یک دروغ می گوییم و ممکن است منفعتی هم ببریم، ولی اعتمادی که از دست می رود ضررش خیلی بیشتر از منفعت جزئی است که ما به 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أَمَانَةُ اَلْكَذِبِ خِيَانَةٌ</w:t>
      </w:r>
      <w:r>
        <w:rPr>
          <w:rFonts w:ascii="IRNazanin" w:hAnsi="IRNazanin" w:eastAsia="IRNazanin"/>
          <w:color w:val="111111"/>
          <w:sz w:val="28"/>
          <w:sz w:val="28"/>
          <w:szCs w:val="28"/>
          <w:rtl w:val="true"/>
          <w:lang w:bidi="fa-IR"/>
        </w:rPr>
        <w:t xml:space="preserve"> ؛ </w:t>
      </w:r>
      <w:r>
        <w:rPr>
          <w:rStyle w:val="FootnoteAnchor"/>
          <w:rtl w:val="true"/>
        </w:rPr>
        <w:footnoteReference w:id="59"/>
      </w:r>
      <w:r>
        <w:rPr>
          <w:rFonts w:ascii="IRNazanin" w:hAnsi="IRNazanin" w:eastAsia="IRNazanin"/>
          <w:color w:val="111111"/>
          <w:sz w:val="28"/>
          <w:sz w:val="28"/>
          <w:szCs w:val="28"/>
          <w:rtl w:val="true"/>
          <w:lang w:bidi="fa-IR"/>
        </w:rPr>
        <w:t>راستی، امانت داری است و دروغ،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دروغ گفتم و همسرم می داند من دروغ می گویم مرا خائن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زندگی مرا اهل خیانت بداند آیا این زندگی سالم و پایدار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مِمَّا أَعَانَ اَللَّهُ بِهِ عَلَى اَلْكَذَّابِينَ اَلنِّسْيَانُ</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جمله کمک های خداوند بر ضد دروغ گویان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دروغ گو حافظه ندارد ناظر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نفع دروغ گو ها وارد عمل می شود و فراموشی به این ها عارض می گردد تا کمتر گرفتار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رحمة الله علیه در شرح این حدیث فرموده است وقتی </w:t>
      </w:r>
      <w:bookmarkStart w:id="157" w:name="pg8868_75516"/>
    </w:p>
    <w:p>
      <w:pPr>
        <w:pStyle w:val="BookText"/>
        <w:rPr/>
      </w:pPr>
      <w:bookmarkEnd w:id="157"/>
      <w:r>
        <w:rPr>
          <w:rFonts w:ascii="IRNazanin" w:hAnsi="IRNazanin" w:eastAsia="IRNazanin"/>
          <w:color w:val="111111"/>
          <w:sz w:val="28"/>
          <w:sz w:val="28"/>
          <w:szCs w:val="28"/>
          <w:rtl w:val="true"/>
          <w:lang w:bidi="fa-IR"/>
        </w:rPr>
        <w:t>دروغ گو حافظه اش را از دست داد زود تر رسوا می شود و این به نفع اوست از این جهت تعبیر اعانه و کمک به کار برده شده است</w:t>
      </w:r>
      <w:r>
        <w:rPr>
          <w:rFonts w:eastAsia="IRNazanin" w:cs="IRNazanin"/>
          <w:color w:val="111111"/>
          <w:sz w:val="28"/>
          <w:szCs w:val="28"/>
          <w:rtl w:val="true"/>
          <w:lang w:bidi="fa-IR"/>
        </w:rPr>
        <w:t>.</w:t>
      </w:r>
    </w:p>
    <w:p>
      <w:pPr>
        <w:pStyle w:val="Heading3"/>
        <w:numPr>
          <w:ilvl w:val="2"/>
          <w:numId w:val="1"/>
        </w:numPr>
        <w:rPr/>
      </w:pPr>
      <w:bookmarkStart w:id="158" w:name="__RefHeading___Toc675842_2870459653"/>
      <w:bookmarkStart w:id="159" w:name="_Toc55"/>
      <w:bookmarkEnd w:id="158"/>
      <w:r>
        <w:rPr>
          <w:rtl w:val="true"/>
        </w:rPr>
        <w:t>صداقت زشت</w:t>
      </w:r>
      <w:bookmarkEnd w:id="159"/>
    </w:p>
    <w:p>
      <w:pPr>
        <w:pStyle w:val="Heading4"/>
        <w:numPr>
          <w:ilvl w:val="3"/>
          <w:numId w:val="1"/>
        </w:numPr>
        <w:rPr/>
      </w:pPr>
      <w:bookmarkStart w:id="160" w:name="__RefHeading___Toc675844_2870459653"/>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صداقتی که می گوییم به این معنا نیست که همه حقایق را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همۀ حقایق معنای صداقت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به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إِخْبَارُكَ الرَّجُلَ عَن أَهْلِهِ بِمَا يَكْرَهُهُ وَ تَكْذِيبُكَ الرَّجُلَ عَنِ الْخَبَر</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سه جا راست گویی زشت است سخن چینی دادن خبر نا خوشایند به مرد در بارهٔ خانواده اش و تکذیب کردن خبر کسی که به تو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در این سه مورد کار نا پسندی است؛ چرا که موجب تفرقه و تشتت خاطر می شود</w:t>
      </w:r>
      <w:r>
        <w:rPr>
          <w:rFonts w:eastAsia="IRNazanin" w:cs="IRNazanin"/>
          <w:color w:val="111111"/>
          <w:sz w:val="28"/>
          <w:szCs w:val="28"/>
          <w:rtl w:val="true"/>
          <w:lang w:bidi="fa-IR"/>
        </w:rPr>
        <w:t>.</w:t>
      </w:r>
    </w:p>
    <w:p>
      <w:pPr>
        <w:pStyle w:val="Heading4"/>
        <w:numPr>
          <w:ilvl w:val="3"/>
          <w:numId w:val="1"/>
        </w:numPr>
        <w:rPr/>
      </w:pPr>
      <w:bookmarkStart w:id="162" w:name="__RefHeading___Toc675846_2870459653"/>
      <w:bookmarkStart w:id="163" w:name="_Toc57"/>
      <w:bookmarkEnd w:id="162"/>
      <w:r>
        <w:rPr/>
        <w:t>1</w:t>
      </w:r>
      <w:r>
        <w:rPr>
          <w:rtl w:val="true"/>
        </w:rPr>
        <w:t>.</w:t>
      </w:r>
      <w:r>
        <w:rPr>
          <w:rtl w:val="true"/>
        </w:rPr>
        <w:t>سخن چینی</w:t>
      </w:r>
      <w:bookmarkEnd w:id="163"/>
    </w:p>
    <w:p>
      <w:pPr>
        <w:pStyle w:val="BookText"/>
        <w:rPr/>
      </w:pPr>
      <w:r>
        <w:rPr>
          <w:rFonts w:ascii="IRNazanin" w:hAnsi="IRNazanin" w:eastAsia="IRNazanin"/>
          <w:color w:val="111111"/>
          <w:sz w:val="28"/>
          <w:sz w:val="28"/>
          <w:szCs w:val="28"/>
          <w:rtl w:val="true"/>
          <w:lang w:bidi="fa-IR"/>
        </w:rPr>
        <w:t>سخن چینی نقطه مقابل اصلاح بین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اصلاح بین دو نفر زیبا و ارزش مند است سخن چینی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المؤمنین علیه السّلام در بستر شهادت بودند در ضمن وصیت خود به امام حسن و امام حسین علیهما السّلام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 صلی الله علیه و آله يَقُولُ</w:t>
      </w:r>
    </w:p>
    <w:p>
      <w:pPr>
        <w:pStyle w:val="BookText"/>
        <w:rPr/>
      </w:pPr>
      <w:r>
        <w:rPr>
          <w:rFonts w:ascii="Amiri" w:hAnsi="Amiri" w:eastAsia="Amiri" w:cs="Amiri"/>
          <w:color w:val="111111"/>
          <w:sz w:val="28"/>
          <w:sz w:val="28"/>
          <w:szCs w:val="28"/>
          <w:rtl w:val="true"/>
          <w:lang w:bidi="ar-SA"/>
        </w:rPr>
        <w:t>صَلَاحُ ذَاتِ الْبَيْنِ أَفْضَلُ مِنْ عَامَّةِ الصَّلَاةِ وَ الصَّيَامِ</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شما را، و تمام فرزندان و خاندانم را و کسانی را که این وصیت به آن ها می رسد به ترس از خدا و نظم در امور زندگی و ایجاد صلح و آشتی در میان تان سفارش می کنم؛ زیرا من از جد شما پیامبر صلی الله علیه و اله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کردن بین مردم از همه نماز و روزه 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بین دو نفر را اصلاح کنید این کار شما از همه نماز ها و روزه ها برتر و بالا تر است این قدر ارزش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قصد اصلاح قدم بردارد خداوند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سر ساز گاری داشته باشند خدا میان آن ها سازگاری بر قرار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يُرِيدا إِصْلاحاً يُوَفِّقِ اللَّهُ بَيْنَهما</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اگر سر سازگاری داشته باشند، خدا میان آن دو سازگاری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ها تصمیم بگیرند خداوند توفیقش را ر می دهد و اسباب ساز گاری را فراهم می کند وقتی اراده جدی برای ساز گاری وجود ندارد، گناه را گردن یک دیگر می گذارند اما به فرموده قرآن اگر تصمیم بر اصلاح باشد و شما بخواهید کار حل شود خداوند کمک می کند و حل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 نادری هست که مصلحت در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نگویند ما جزء آن موارد نادر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بچه های مان داغ جدایی پدر و مادر را ببینند</w:t>
      </w:r>
      <w:r>
        <w:rPr>
          <w:rFonts w:eastAsia="IRNazanin" w:cs="IRNazanin"/>
          <w:color w:val="111111"/>
          <w:sz w:val="28"/>
          <w:szCs w:val="28"/>
          <w:rtl w:val="true"/>
          <w:lang w:bidi="fa-IR"/>
        </w:rPr>
        <w:t xml:space="preserve">. </w:t>
      </w:r>
      <w:bookmarkStart w:id="164" w:name="pg8868_75518"/>
    </w:p>
    <w:p>
      <w:pPr>
        <w:pStyle w:val="BookText"/>
        <w:rPr/>
      </w:pPr>
      <w:bookmarkEnd w:id="164"/>
      <w:r>
        <w:rPr>
          <w:rFonts w:ascii="IRNazanin" w:hAnsi="IRNazanin" w:eastAsia="IRNazanin"/>
          <w:color w:val="111111"/>
          <w:sz w:val="28"/>
          <w:sz w:val="28"/>
          <w:szCs w:val="28"/>
          <w:rtl w:val="true"/>
          <w:lang w:bidi="fa-IR"/>
        </w:rPr>
        <w:t>این داغ ها از داغ مرگ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که پدرش بمیرد، شاید برایش گوارا تر باشد از این که بگویند مادرش می خواهد از پدرش جدا شود</w:t>
      </w:r>
      <w:r>
        <w:rPr>
          <w:rFonts w:eastAsia="IRNazanin" w:cs="IRNazanin"/>
          <w:color w:val="111111"/>
          <w:sz w:val="28"/>
          <w:szCs w:val="28"/>
          <w:rtl w:val="true"/>
          <w:lang w:bidi="fa-IR"/>
        </w:rPr>
        <w:t>.</w:t>
      </w:r>
    </w:p>
    <w:p>
      <w:pPr>
        <w:pStyle w:val="Heading4"/>
        <w:numPr>
          <w:ilvl w:val="3"/>
          <w:numId w:val="1"/>
        </w:numPr>
        <w:rPr/>
      </w:pPr>
      <w:bookmarkStart w:id="165" w:name="__RefHeading___Toc675848_2870459653"/>
      <w:bookmarkStart w:id="166" w:name="_Toc58"/>
      <w:bookmarkEnd w:id="165"/>
      <w:r>
        <w:rPr/>
        <w:t>2</w:t>
      </w:r>
      <w:r>
        <w:rPr>
          <w:rtl w:val="true"/>
        </w:rPr>
        <w:t>.</w:t>
      </w:r>
      <w:r>
        <w:rPr>
          <w:rtl w:val="true"/>
        </w:rPr>
        <w:t>اخبار نا خوشایند</w:t>
      </w:r>
      <w:bookmarkEnd w:id="166"/>
    </w:p>
    <w:p>
      <w:pPr>
        <w:pStyle w:val="BookText"/>
        <w:rPr/>
      </w:pPr>
      <w:r>
        <w:rPr>
          <w:rFonts w:ascii="IRNazanin" w:hAnsi="IRNazanin" w:eastAsia="IRNazanin"/>
          <w:color w:val="111111"/>
          <w:sz w:val="28"/>
          <w:sz w:val="28"/>
          <w:szCs w:val="28"/>
          <w:rtl w:val="true"/>
          <w:lang w:bidi="fa-IR"/>
        </w:rPr>
        <w:t xml:space="preserve">از موارد دیگری که صداقت لازم نیست خبر نا خوشایند از اهل و عیال به کسی دادن است </w:t>
      </w:r>
      <w:r>
        <w:rPr>
          <w:rFonts w:ascii="Amiri" w:hAnsi="Amiri" w:eastAsia="Amiri" w:cs="Amiri"/>
          <w:color w:val="111111"/>
          <w:sz w:val="28"/>
          <w:sz w:val="28"/>
          <w:szCs w:val="28"/>
          <w:rtl w:val="true"/>
          <w:lang w:bidi="ar-SA"/>
        </w:rPr>
        <w:t>وَ إِخْبَارُكَ اَلرَّجُلَ عَنْ أَهْلِهِ بِمَا يَكْرَهُ</w:t>
      </w:r>
      <w:r>
        <w:rPr>
          <w:rFonts w:ascii="IRNazanin" w:hAnsi="IRNazanin" w:eastAsia="IRNazanin"/>
          <w:color w:val="111111"/>
          <w:sz w:val="28"/>
          <w:sz w:val="28"/>
          <w:szCs w:val="28"/>
          <w:rtl w:val="true"/>
          <w:lang w:bidi="fa-IR"/>
        </w:rPr>
        <w:t xml:space="preserve"> صداقت این نیست که فوری اخبار را تحویل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منتظر یک خبر نا گوار هستند تا زود آن را به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مذموم و نا پسندی است</w:t>
      </w:r>
      <w:r>
        <w:rPr>
          <w:rFonts w:eastAsia="IRNazanin" w:cs="IRNazanin"/>
          <w:color w:val="111111"/>
          <w:sz w:val="28"/>
          <w:szCs w:val="28"/>
          <w:rtl w:val="true"/>
          <w:lang w:bidi="fa-IR"/>
        </w:rPr>
        <w:t>.</w:t>
      </w:r>
    </w:p>
    <w:p>
      <w:pPr>
        <w:pStyle w:val="Heading4"/>
        <w:numPr>
          <w:ilvl w:val="3"/>
          <w:numId w:val="1"/>
        </w:numPr>
        <w:rPr/>
      </w:pPr>
      <w:bookmarkStart w:id="167" w:name="__RefHeading___Toc675850_2870459653"/>
      <w:bookmarkStart w:id="168" w:name="_Toc59"/>
      <w:bookmarkEnd w:id="167"/>
      <w:r>
        <w:rPr/>
        <w:t>3</w:t>
      </w:r>
      <w:r>
        <w:rPr>
          <w:rtl w:val="true"/>
        </w:rPr>
        <w:t>.</w:t>
      </w:r>
      <w:r>
        <w:rPr>
          <w:rtl w:val="true"/>
        </w:rPr>
        <w:t>تکذیب دیگری</w:t>
      </w:r>
      <w:bookmarkEnd w:id="168"/>
    </w:p>
    <w:p>
      <w:pPr>
        <w:pStyle w:val="BookText"/>
        <w:rPr/>
      </w:pPr>
      <w:r>
        <w:rPr>
          <w:rFonts w:ascii="IRNazanin" w:hAnsi="IRNazanin" w:eastAsia="IRNazanin"/>
          <w:color w:val="111111"/>
          <w:sz w:val="28"/>
          <w:sz w:val="28"/>
          <w:szCs w:val="28"/>
          <w:rtl w:val="true"/>
          <w:lang w:bidi="fa-IR"/>
        </w:rPr>
        <w:t>از مواردی که صداقت در آن لازم نیست جایی است که کسی حرفی زده و حرفش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جلوی جمع بگویی تو داری دروغ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تَكْذِيبُكَ اَلرَّجُلَ عَنِ اَلْخَبَرِ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تکذیب ما اثر مثبتی دارد مثلاً با طرح آن خبر آبروی یک نفر به خطر می افتد، یا آن خبر غیبت است، اینجا باید با ظرافت آن خبر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تأثیری ندارد لازم نیست طرف را تکذیب و ضایع کنیم</w:t>
      </w:r>
      <w:r>
        <w:rPr>
          <w:rFonts w:eastAsia="IRNazanin" w:cs="IRNazanin"/>
          <w:color w:val="111111"/>
          <w:sz w:val="28"/>
          <w:szCs w:val="28"/>
          <w:rtl w:val="true"/>
          <w:lang w:bidi="fa-IR"/>
        </w:rPr>
        <w:t>.</w:t>
      </w:r>
    </w:p>
    <w:p>
      <w:pPr>
        <w:pStyle w:val="Heading3"/>
        <w:numPr>
          <w:ilvl w:val="2"/>
          <w:numId w:val="1"/>
        </w:numPr>
        <w:rPr/>
      </w:pPr>
      <w:bookmarkStart w:id="169" w:name="__RefHeading___Toc675852_2870459653"/>
      <w:bookmarkStart w:id="170" w:name="_Toc60"/>
      <w:bookmarkEnd w:id="169"/>
      <w:r>
        <w:rPr>
          <w:rtl w:val="true"/>
        </w:rPr>
        <w:t>کتمان برخی از حقایق</w:t>
      </w:r>
      <w:bookmarkEnd w:id="170"/>
    </w:p>
    <w:p>
      <w:pPr>
        <w:pStyle w:val="Heading4"/>
        <w:numPr>
          <w:ilvl w:val="3"/>
          <w:numId w:val="1"/>
        </w:numPr>
        <w:rPr/>
      </w:pPr>
      <w:bookmarkStart w:id="171" w:name="__RefHeading___Toc675854_2870459653"/>
      <w:bookmarkStart w:id="172" w:name="_Toc61"/>
      <w:bookmarkEnd w:id="171"/>
      <w:r>
        <w:rPr>
          <w:rtl w:val="true"/>
        </w:rPr>
        <w:t>اشاره</w:t>
      </w:r>
      <w:bookmarkEnd w:id="1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کتمان برخی از حقایق را عین صداقت دانسته و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 صَادِقاً حَتَّى تَكْتُمَ بَعْضُ مَا تَعْلَمُ</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راست گو نخواهی بود </w:t>
      </w:r>
      <w:bookmarkStart w:id="173" w:name="pg8868_75519"/>
    </w:p>
    <w:p>
      <w:pPr>
        <w:pStyle w:val="BookText"/>
        <w:rPr/>
      </w:pPr>
      <w:bookmarkEnd w:id="173"/>
      <w:r>
        <w:rPr>
          <w:rFonts w:ascii="IRNazanin" w:hAnsi="IRNazanin" w:eastAsia="IRNazanin"/>
          <w:color w:val="111111"/>
          <w:sz w:val="28"/>
          <w:sz w:val="28"/>
          <w:szCs w:val="28"/>
          <w:rtl w:val="true"/>
          <w:lang w:bidi="fa-IR"/>
        </w:rPr>
        <w:t>مگر آن که پاره ای از آن چه را می دانی کتمان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کمک به پدر و مادر از مواردی است که باید کتمان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دین پدر و مادر واجب النفقه ما هستند در مرحله اول همسر انسان واجب النفقه است اگر زندگی خود و همسرم را تأمین کردم، نوبت به مرحله دوم می رسد یعنی اگر پدر و مادرم نیاز به کمک مالی دارند، باید آن ها را هم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گاهی در زندگی آن قدر صمیمیت وجود دارد که خانم اگر بداند شوهرش به پدر و مادرش کمک می کند خوشحال می شود، اینجا مانعی ندارد می 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همسر من آن صمیمیت و درک را ندارد و حساس است، من نباید به او خبر بدهم معنای صداقت این نیست که من آمار بدهم چقدر به کمک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دنبال زندگی هایی هستیم که خانم شوهرش را در خدمت به پدر و مادر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همسرش را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صبح که می خواهد از خانه سر کار برود، خانمش را هم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پدر و مادرت بمان اگر به این صفا و صمیمیت و به این نگاه دینی رسیدیم الله اما اگر به این مرتبه از درک و کمال نرسیدیم نشانه صداقت این نیست که من همه حرف هایی که در خارج از وظیفهٔ خانوادگی من هست بگویم</w:t>
      </w:r>
      <w:r>
        <w:rPr>
          <w:rFonts w:eastAsia="IRNazanin" w:cs="IRNazanin"/>
          <w:color w:val="111111"/>
          <w:sz w:val="28"/>
          <w:szCs w:val="28"/>
          <w:rtl w:val="true"/>
          <w:lang w:bidi="fa-IR"/>
        </w:rPr>
        <w:t>.</w:t>
      </w:r>
    </w:p>
    <w:p>
      <w:pPr>
        <w:pStyle w:val="Heading4"/>
        <w:numPr>
          <w:ilvl w:val="3"/>
          <w:numId w:val="1"/>
        </w:numPr>
        <w:rPr/>
      </w:pPr>
      <w:bookmarkStart w:id="174" w:name="__RefHeading___Toc675856_2870459653"/>
      <w:bookmarkStart w:id="175" w:name="_Toc62"/>
      <w:bookmarkEnd w:id="174"/>
      <w:r>
        <w:rPr>
          <w:rtl w:val="true"/>
        </w:rPr>
        <w:t>ج</w:t>
      </w:r>
      <w:r>
        <w:rPr>
          <w:rtl w:val="true"/>
        </w:rPr>
        <w:t>)</w:t>
      </w:r>
      <w:r>
        <w:rPr>
          <w:rtl w:val="true"/>
        </w:rPr>
        <w:t>درک متقابل</w:t>
      </w:r>
      <w:bookmarkEnd w:id="1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تحکیم خانواده که بسیار مهم است، درک شرایط ویژه </w:t>
      </w:r>
      <w:bookmarkStart w:id="176" w:name="pg8868_75520"/>
    </w:p>
    <w:p>
      <w:pPr>
        <w:pStyle w:val="BookText"/>
        <w:rPr/>
      </w:pPr>
      <w:bookmarkEnd w:id="176"/>
      <w:r>
        <w:rPr>
          <w:rFonts w:ascii="IRNazanin" w:hAnsi="IRNazanin" w:eastAsia="IRNazanin"/>
          <w:color w:val="111111"/>
          <w:sz w:val="28"/>
          <w:sz w:val="28"/>
          <w:szCs w:val="28"/>
          <w:rtl w:val="true"/>
          <w:lang w:bidi="fa-IR"/>
        </w:rPr>
        <w:t xml:space="preserve">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خانم شرایط ویژه شوهرش را درک کند مرد هم شرایط ویژه همسرش را درک کند شوهر بداند که همسرش در شرایط ویژه نیاز به توجه بیشتری دارد بسیاری از افراد گلایه دارند که همسرم مرا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کَر هَا</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انسان را نسبت 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بداند که همسرش در دوران بار داری شرایط ویژه ای دارد باید بداند در این دوران کمبود هایی در جسم مادر پیدا می شود باید بداند در این دوران فرزند در شکم مادر شیره جان مادر را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خواب و خوراک مادر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داری دشوار است و هم وضع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خانواده هایی زندگی خوب و صمیمی داشتند ولی مرد به دوران بار داری و زایمان همسرش و شرایط سخت بعد از زایمان توجه نکرده است و خانم بعد از زایمان گرفتار جنون یا گرفتار بیماری های روحی شدید شده است که سال هاست داروی آرام بخش مصرف می کند</w:t>
      </w:r>
      <w:r>
        <w:rPr>
          <w:rFonts w:eastAsia="IRNazanin" w:cs="IRNazanin"/>
          <w:color w:val="111111"/>
          <w:sz w:val="28"/>
          <w:szCs w:val="28"/>
          <w:rtl w:val="true"/>
          <w:lang w:bidi="fa-IR"/>
        </w:rPr>
        <w:t>.</w:t>
      </w:r>
    </w:p>
    <w:p>
      <w:pPr>
        <w:pStyle w:val="Heading3"/>
        <w:numPr>
          <w:ilvl w:val="2"/>
          <w:numId w:val="1"/>
        </w:numPr>
        <w:rPr/>
      </w:pPr>
      <w:bookmarkStart w:id="177" w:name="__RefHeading___Toc675858_2870459653"/>
      <w:bookmarkStart w:id="178" w:name="_Toc63"/>
      <w:bookmarkEnd w:id="177"/>
      <w:r>
        <w:rPr>
          <w:rtl w:val="true"/>
        </w:rPr>
        <w:t>درک دوران های دشوار</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کسانی که بعد از دوران زایمان شان گرفتار انواع و اقسام بیماری های روحی شده اند خود بار داری و زایمان آسان نیست بچه از شیره جان مادر می خورد و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به دنیا می آید شیری که می خورد، شیره </w:t>
      </w:r>
      <w:bookmarkStart w:id="179" w:name="pg8868_75521"/>
    </w:p>
    <w:p>
      <w:pPr>
        <w:pStyle w:val="BookText"/>
        <w:rPr/>
      </w:pPr>
      <w:bookmarkEnd w:id="179"/>
      <w:r>
        <w:rPr>
          <w:rFonts w:ascii="IRNazanin" w:hAnsi="IRNazanin" w:eastAsia="IRNazanin"/>
          <w:color w:val="111111"/>
          <w:sz w:val="28"/>
          <w:sz w:val="28"/>
          <w:szCs w:val="28"/>
          <w:rtl w:val="true"/>
          <w:lang w:bidi="fa-IR"/>
        </w:rPr>
        <w:t>جان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چقدر گرفتار ضعف های جسمی و روحی و آسیب های جدی می شود ما اگر دو وعده غذا نخوریم فریاد مان بلند می شود همین دورانی که خانم ها عذر ماهانه دارند، در آزار و اذیت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فهمیده می گویند ما در این دوران بیشتر مراقب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 درک می کنیم در این شرایط بد اخلاقی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خلق و خویش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درک کن در دوران بار داری ناراحتی پیدا می کند و خلق و خویش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زایمان خلق و خویش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عذر ماهانه خلق و خویش تنگ است باید او را درک کنی باید کوتاه بیایی توجه به شرایط ویژه نسبت به خانم ها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 هم قابل توجه است خانم هم باید شرایط ویژه همسرش را درک کند سال ها با او زندگی کرده ای او را می شناسی هر چه داشته در طبق زندگی و خانواده گذاشته است الآن مدتی است مشکلات اقتصادی دارد شما با او کنار بیا کوتاه بیا</w:t>
      </w:r>
      <w:r>
        <w:rPr>
          <w:rFonts w:eastAsia="IRNazanin" w:cs="IRNazanin"/>
          <w:color w:val="111111"/>
          <w:sz w:val="28"/>
          <w:szCs w:val="28"/>
          <w:rtl w:val="true"/>
          <w:lang w:bidi="fa-IR"/>
        </w:rPr>
        <w:t>.</w:t>
      </w:r>
    </w:p>
    <w:p>
      <w:pPr>
        <w:pStyle w:val="Heading3"/>
        <w:numPr>
          <w:ilvl w:val="2"/>
          <w:numId w:val="1"/>
        </w:numPr>
        <w:rPr/>
      </w:pPr>
      <w:bookmarkStart w:id="180" w:name="__RefHeading___Toc675860_2870459653"/>
      <w:bookmarkStart w:id="181" w:name="_Toc64"/>
      <w:bookmarkEnd w:id="180"/>
      <w:r>
        <w:rPr>
          <w:rtl w:val="true"/>
        </w:rPr>
        <w:t>نیمی از شهادت</w:t>
      </w:r>
      <w:bookmarkEnd w:id="1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رسول خدا صلی الله علیه و اله آمد و عرض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لِي زَوْجَةً إِذَا دَخَلْتُ تَلَقَّتْنِي وَ إِذَا خَرَجْتُ شَيَّعَتْنِي وَ إِذَا رَأَتْنِي مَهْمُوماً قَالَتْ مَا يُهِمُّكَ إِنْ كُنْتَ تَهْتَمُّ لِرِزْقِكَ فَقَدْ تَكَفَّلَ لَكَ بِهِ غَيْرُكَ وَ إِنْ كُنْتَ تَهْتَمُّ بِأَمْرِ آخِرَتِكَ فَزَادَكَ اللَّهُ هَمّاً</w:t>
      </w:r>
      <w:r>
        <w:rPr>
          <w:rFonts w:ascii="IRNazanin" w:hAnsi="IRNazanin" w:eastAsia="IRNazanin"/>
          <w:color w:val="111111"/>
          <w:sz w:val="28"/>
          <w:sz w:val="28"/>
          <w:szCs w:val="28"/>
          <w:rtl w:val="true"/>
          <w:lang w:bidi="fa-IR"/>
        </w:rPr>
        <w:t xml:space="preserve">؛ من همسری دارم که وقتی به منزل می روم به استقبال من می آید و چون بیرون می روم مرا بدرقه می کند و هر گاه مرا اندوه گین بیند می پرسد چه چیز تو را </w:t>
      </w:r>
      <w:bookmarkStart w:id="182" w:name="pg8868_75522"/>
    </w:p>
    <w:p>
      <w:pPr>
        <w:pStyle w:val="BookText"/>
        <w:rPr/>
      </w:pPr>
      <w:bookmarkEnd w:id="182"/>
      <w:r>
        <w:rPr>
          <w:rFonts w:ascii="IRNazanin" w:hAnsi="IRNazanin" w:eastAsia="IRNazanin"/>
          <w:color w:val="111111"/>
          <w:sz w:val="28"/>
          <w:sz w:val="28"/>
          <w:szCs w:val="28"/>
          <w:rtl w:val="true"/>
          <w:lang w:bidi="fa-IR"/>
        </w:rPr>
        <w:t xml:space="preserve">غمگین ساخته؟ اگر برای رزق و روزی است که آن به عهده تو نیست و دیگری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عهده گرفته است و اگر مربوط به امور آخرتی است خداوند بر اندوهت بی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عُمالًا وَ هَذِهِ مِنْ عُمَّالِهِ لَهَا نِصْفُ أَجْرِ الشَّهِيدِ</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خداوند را کار گزارانی است و این زن یکی از آنان است و او نصف اجر شهید را خواهد برد</w:t>
      </w:r>
      <w:r>
        <w:rPr>
          <w:rFonts w:eastAsia="IRNazanin" w:cs="IRNazanin"/>
          <w:color w:val="111111"/>
          <w:sz w:val="28"/>
          <w:szCs w:val="28"/>
          <w:rtl w:val="true"/>
          <w:lang w:bidi="fa-IR"/>
        </w:rPr>
        <w:t>.</w:t>
      </w:r>
    </w:p>
    <w:p>
      <w:pPr>
        <w:pStyle w:val="Heading3"/>
        <w:numPr>
          <w:ilvl w:val="2"/>
          <w:numId w:val="1"/>
        </w:numPr>
        <w:rPr/>
      </w:pPr>
      <w:bookmarkStart w:id="183" w:name="__RefHeading___Toc675862_2870459653"/>
      <w:bookmarkStart w:id="184" w:name="_Toc65"/>
      <w:bookmarkEnd w:id="183"/>
      <w:r>
        <w:rPr>
          <w:rtl w:val="true"/>
        </w:rPr>
        <w:t>فشار های زندگی</w:t>
      </w:r>
      <w:bookmarkEnd w:id="184"/>
    </w:p>
    <w:p>
      <w:pPr>
        <w:pStyle w:val="Heading4"/>
        <w:numPr>
          <w:ilvl w:val="3"/>
          <w:numId w:val="1"/>
        </w:numPr>
        <w:rPr/>
      </w:pPr>
      <w:bookmarkStart w:id="185" w:name="__RefHeading___Toc675864_2870459653"/>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خانم باید شرایط سخت شوهرش را درک کند حرام خواری مرد ها دلیلش چیست؟ یک بخش عمده اش به این دلیل است که مرد در درون خانه در فشار است یعنی خانمش شرایط ویژه او را درک نکرده است مشکلات اقتصادی او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خانم ها هستند که وقتی شوهر شان می خواهد از خانه بیرون برود دم 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ظهر که برگشتی با لقمه حلال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جز حلال از تو نمی خواهیم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آیت الله العظمی مرعشی نجفی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است از منزل بیرون برود می گفت خدایا به حق چهارده معصوم کاری کن که من ظهر با ایمان برگردم آیت الله مرعشی نجفی کجا می خواست برود؟ سر درس زیارت حضرت معصومه سلام الله علیها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کارش درس و علم و بحث بوده باز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کاری </w:t>
      </w:r>
      <w:bookmarkStart w:id="187" w:name="pg8868_75523"/>
    </w:p>
    <w:p>
      <w:pPr>
        <w:pStyle w:val="BookText"/>
        <w:rPr/>
      </w:pPr>
      <w:bookmarkEnd w:id="187"/>
      <w:r>
        <w:rPr>
          <w:rFonts w:ascii="IRNazanin" w:hAnsi="IRNazanin" w:eastAsia="IRNazanin"/>
          <w:color w:val="111111"/>
          <w:sz w:val="28"/>
          <w:sz w:val="28"/>
          <w:szCs w:val="28"/>
          <w:rtl w:val="true"/>
          <w:lang w:bidi="fa-IR"/>
        </w:rPr>
        <w:t>کن که ظهر که بر می گردم با ایمان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 شما هم کاری کن که شوهرت که صبح از خانه بیرون می رود ظهر با ایمان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مهمی از بازگشت با ایمان او این است که دنبال حرام خواری نرود حرام خواری نکردن او هم به درک شما از وضعیت او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مسأله مهم درک شرایط ویژه است آقا شرایط ویژه همسر را درک کند خانم هم شرایط ویژه شوهرش را درک کند</w:t>
      </w:r>
      <w:r>
        <w:rPr>
          <w:rFonts w:eastAsia="IRNazanin" w:cs="IRNazanin"/>
          <w:color w:val="111111"/>
          <w:sz w:val="28"/>
          <w:szCs w:val="28"/>
          <w:rtl w:val="true"/>
          <w:lang w:bidi="fa-IR"/>
        </w:rPr>
        <w:t>.</w:t>
      </w:r>
    </w:p>
    <w:p>
      <w:pPr>
        <w:pStyle w:val="Heading4"/>
        <w:numPr>
          <w:ilvl w:val="3"/>
          <w:numId w:val="1"/>
        </w:numPr>
        <w:rPr/>
      </w:pPr>
      <w:bookmarkStart w:id="188" w:name="__RefHeading___Toc675866_2870459653"/>
      <w:bookmarkStart w:id="189" w:name="_Toc67"/>
      <w:bookmarkEnd w:id="188"/>
      <w:r>
        <w:rPr>
          <w:rtl w:val="true"/>
        </w:rPr>
        <w:t>د</w:t>
      </w:r>
      <w:r>
        <w:rPr>
          <w:rtl w:val="true"/>
        </w:rPr>
        <w:t>)</w:t>
      </w:r>
      <w:r>
        <w:rPr>
          <w:rtl w:val="true"/>
        </w:rPr>
        <w:t>رعایت خطوط قرمز</w:t>
      </w:r>
      <w:bookmarkEnd w:id="189"/>
    </w:p>
    <w:p>
      <w:pPr>
        <w:pStyle w:val="BookText"/>
        <w:rPr/>
      </w:pPr>
      <w:r>
        <w:rPr>
          <w:rFonts w:ascii="IRNazanin" w:hAnsi="IRNazanin" w:eastAsia="IRNazanin"/>
          <w:color w:val="111111"/>
          <w:sz w:val="28"/>
          <w:sz w:val="28"/>
          <w:szCs w:val="28"/>
          <w:rtl w:val="true"/>
          <w:lang w:bidi="fa-IR"/>
        </w:rPr>
        <w:t>یکی از راه های تحکیم خانواده شناخت خطوط قرمز هم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حساسیت ها و زن یک حساسیت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زندگی ما پایدار باشد، اولاً خطوط قرمز و حساسیت 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آن ها احترام بگذاریم مثلاً فرض کنید مرد وقتی به خانه می آید، دوست دارد همسرش به استقبال او بیاید دوست دارد وقتی از راه رسید اگر مشکلی در خانه پیش آمده است در لحظه ورود او مشکلات و دعوا ها مطرح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خانم دوست دارد هر چند روز یک بار سری به خانه پدر و مادرش بزند خانمی نوشته بود من یک سال است می خواهم خانه پدر و مادرم بروم اما شوهرم اجازه نمی دهد آیا این دین داری و مسلمانی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خطوط قرمز و حساسیت های یک دیگر آشنا باشیم و به آن احترام بگذاریم</w:t>
      </w:r>
      <w:r>
        <w:rPr>
          <w:rFonts w:eastAsia="IRNazanin" w:cs="IRNazanin"/>
          <w:color w:val="111111"/>
          <w:sz w:val="28"/>
          <w:szCs w:val="28"/>
          <w:rtl w:val="true"/>
          <w:lang w:bidi="fa-IR"/>
        </w:rPr>
        <w:t xml:space="preserve">. </w:t>
      </w:r>
      <w:bookmarkStart w:id="190" w:name="pg8868_75524"/>
    </w:p>
    <w:p>
      <w:pPr>
        <w:pStyle w:val="Heading4"/>
        <w:numPr>
          <w:ilvl w:val="3"/>
          <w:numId w:val="1"/>
        </w:numPr>
        <w:rPr/>
      </w:pPr>
      <w:bookmarkStart w:id="191" w:name="__RefHeading___Toc675868_2870459653"/>
      <w:bookmarkStart w:id="192" w:name="_Toc68"/>
      <w:bookmarkEnd w:id="190"/>
      <w:bookmarkEnd w:id="191"/>
      <w:r>
        <w:rPr>
          <w:rtl w:val="true"/>
        </w:rPr>
        <w:t>ه</w:t>
      </w:r>
      <w:r>
        <w:rPr>
          <w:rtl w:val="true"/>
        </w:rPr>
        <w:t>)</w:t>
      </w:r>
      <w:r>
        <w:rPr>
          <w:rtl w:val="true"/>
        </w:rPr>
        <w:t>گفت و گو با همسر</w:t>
      </w:r>
      <w:bookmarkEnd w:id="192"/>
    </w:p>
    <w:p>
      <w:pPr>
        <w:pStyle w:val="BookText"/>
        <w:rPr/>
      </w:pPr>
      <w:r>
        <w:rPr>
          <w:rFonts w:ascii="IRNazanin" w:hAnsi="IRNazanin" w:eastAsia="IRNazanin"/>
          <w:color w:val="111111"/>
          <w:sz w:val="28"/>
          <w:sz w:val="28"/>
          <w:szCs w:val="28"/>
          <w:rtl w:val="true"/>
          <w:lang w:bidi="fa-IR"/>
        </w:rPr>
        <w:t>نکته دیگری که موجب تحکیم خانواده است و گاهی در خانواده ها غفلت قرار می گیرد گفت و گوی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دوست دارد وقتی شوهرش از راه آمد بنشیند به حرفش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بیرون خانه آن قدر آن قدر با دیگران سر و کله می زنند که دیگر حوصله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قدری از صحبت کردن را هم برای خانه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طایی پسری به نام عُدی داشت اسلام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حرف حساب پیامبر صلی الله علیه و اله چیست؟ پادشاه است یا فرستاده خدا؟ اگر فرستاده خداست به او ایمان بیاور عُدی می گوید خدمت پیامبر صلی الله علیه و اله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مسجد بود مرا به خانۀ خود دعوت کرد راه افتادیم در راه خانم سال خورده ای جلوی پیامبر را گرفت گفت من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هم دارد پیامبر صلی الله علیه و اله را امتحان می کند که پادشاه است یا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پیامبر صلی الله علیه و اله با حوصله با این زن صحبت کرد و به حرف او گوش کرد که من خسته شدم همان جا گفتم این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این طور با مردم برخورد نمی کنند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هر وقت به خانه آمدی چهار کلمه هم با خانمت حرف بزن</w:t>
      </w:r>
      <w:r>
        <w:rPr>
          <w:rFonts w:eastAsia="IRNazanin" w:cs="IRNazanin"/>
          <w:color w:val="111111"/>
          <w:sz w:val="28"/>
          <w:szCs w:val="28"/>
          <w:rtl w:val="true"/>
          <w:lang w:bidi="fa-IR"/>
        </w:rPr>
        <w:t xml:space="preserve">. </w:t>
      </w:r>
      <w:bookmarkStart w:id="193" w:name="pg8868_75525"/>
    </w:p>
    <w:p>
      <w:pPr>
        <w:pStyle w:val="Heading2"/>
        <w:numPr>
          <w:ilvl w:val="1"/>
          <w:numId w:val="1"/>
        </w:numPr>
        <w:rPr/>
      </w:pPr>
      <w:bookmarkStart w:id="194" w:name="__RefHeading___Toc675870_2870459653"/>
      <w:bookmarkStart w:id="195" w:name="_Toc69"/>
      <w:bookmarkEnd w:id="193"/>
      <w:bookmarkEnd w:id="194"/>
      <w:r>
        <w:rPr>
          <w:rtl w:val="true"/>
        </w:rPr>
        <w:t>فصل سوم</w:t>
      </w:r>
      <w:r>
        <w:rPr>
          <w:rtl w:val="true"/>
        </w:rPr>
        <w:t xml:space="preserve">: </w:t>
      </w:r>
      <w:r>
        <w:rPr>
          <w:rtl w:val="true"/>
        </w:rPr>
        <w:t>وظایف زن و شوهر</w:t>
      </w:r>
      <w:bookmarkEnd w:id="1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675872_2870459653"/>
      <w:bookmarkStart w:id="197" w:name="_Toc70"/>
      <w:bookmarkEnd w:id="196"/>
      <w:r>
        <w:rPr>
          <w:rtl w:val="true"/>
        </w:rPr>
        <w:t>اشاره</w:t>
      </w:r>
      <w:bookmarkEnd w:id="1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8868_75527"/>
      <w:bookmarkStart w:id="199" w:name="pg8868_75527"/>
      <w:bookmarkEnd w:id="199"/>
    </w:p>
    <w:p>
      <w:pPr>
        <w:pStyle w:val="Heading3"/>
        <w:numPr>
          <w:ilvl w:val="2"/>
          <w:numId w:val="1"/>
        </w:numPr>
        <w:rPr/>
      </w:pPr>
      <w:bookmarkStart w:id="200" w:name="pg8868_75527"/>
      <w:bookmarkStart w:id="201" w:name="__RefHeading___Toc675874_2870459653"/>
      <w:bookmarkStart w:id="202" w:name="_Toc71"/>
      <w:bookmarkEnd w:id="200"/>
      <w:bookmarkEnd w:id="201"/>
      <w:r>
        <w:rPr>
          <w:rtl w:val="true"/>
        </w:rPr>
        <w:t>تفاوت های جنسیتی</w:t>
      </w:r>
      <w:bookmarkEnd w:id="202"/>
    </w:p>
    <w:p>
      <w:pPr>
        <w:pStyle w:val="BookText"/>
        <w:rPr/>
      </w:pPr>
      <w:r>
        <w:rPr>
          <w:rFonts w:ascii="IRNazanin" w:hAnsi="IRNazanin" w:eastAsia="IRNazanin"/>
          <w:color w:val="111111"/>
          <w:sz w:val="28"/>
          <w:sz w:val="28"/>
          <w:szCs w:val="28"/>
          <w:rtl w:val="true"/>
          <w:lang w:bidi="fa-IR"/>
        </w:rPr>
        <w:t>سخن دربارۀ چگونگی رفتار و معاشرت زن و شوهر با یک دیگر را با مقدمه ای آغاز می کنیم تا روشن شود که سطح توقعات و انتظارات بین زن و شوهر چقدر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نباید فراموش کنیم که دو نفر از افراد ،انسان، حتی اگر هر دو از یک جنس باشند توافق فکری صد در صدی با یک دیگر ندارند؛ مثلاً دو مردی که سالیان دراز با هم رفیق بوده اند دو دانش جویی که چند سال در یک خواب گاه و یک دانش گاه زندگی کرده اند دو طلبه ای که هم حجره ای یک دیگر بوده اند دو شریک تجاری؛ دو همسایه یا دو دوست قدیمی هیچ کدام امکان ندارد که در طول دوران معاشرت خود با هم توافق فکری صددرصد داشته باشند؛ زیرا تمایلات و خواسته های انسان ها با یک 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یکی از دوستان خود به مسافرت رفته باشیم، این تفاوت ها به روشنی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ها اختلاف در طول سفر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امروز در این محل توقف کنیم دیگری می گوید حرکت کنیم یکی می گوید الآن وقت استراحت است، دیگری می گوید الآن وقت بازار است و اختلافات کوچک و بزرگ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با هم جنس خود به توافق صد در صد نمی رسیم، انتظار نداشته باشیم که زن و مرد که خداوند آن ها را از دو جنس متفاوت آفریده است با هم به توافق کامل برسند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 نباید انتظار نداشته باشند که در زندگی مشترک دو طرف صد در صد یکسان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دو نوع آفرینش دارند و هر کدام </w:t>
      </w:r>
    </w:p>
    <w:p>
      <w:pPr>
        <w:pStyle w:val="BookText"/>
        <w:rPr/>
      </w:pPr>
      <w:r>
        <w:rPr>
          <w:rFonts w:ascii="IRNazanin" w:hAnsi="IRNazanin" w:eastAsia="IRNazanin"/>
          <w:color w:val="111111"/>
          <w:sz w:val="28"/>
          <w:sz w:val="28"/>
          <w:szCs w:val="28"/>
          <w:rtl w:val="true"/>
          <w:lang w:bidi="fa-IR"/>
        </w:rPr>
        <w:t>مکمل دیگری هستند به دلیل اختلاف در آفرینش عواطف و احساسات و تمایلات آن ها نیز متفاوت است نمی توان انتظار داشت که هر دو یکسان بیندیشند و یک نوع احساس و تمایل و عاطفه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توافق کامل نداشتن در افکار و احساسات و تمایلات به معنای نداشتن توافق عملی در زندگی نیست راه برای توافق عملی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آفرینش زن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يُنَشَّؤُا فِي الْحِلْيَةِ وَ هُوَ فِي الْخِصامِ غَيْرُ مُبِينٍ</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آیا آن که در زینت و زیور پرورش می یابد و در هنگام مخاصمه و جدال بیانش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قرار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زن را برای زینت و زیبایی ها ،آفریده نه 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انتظاری از او ندارد نظام آفرینش او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در نامه ای به امام مجتبی علیه السلام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الْمَرْأَةَ رَيْحَانَةُ وَ لَيْسَتْ بِقَهْرَمَانَةٍ</w:t>
      </w:r>
      <w:r>
        <w:rPr>
          <w:rFonts w:ascii="IRNazanin" w:hAnsi="IRNazanin" w:eastAsia="IRNazanin"/>
          <w:color w:val="111111"/>
          <w:sz w:val="28"/>
          <w:sz w:val="28"/>
          <w:szCs w:val="28"/>
          <w:rtl w:val="true"/>
          <w:lang w:bidi="fa-IR"/>
        </w:rPr>
        <w:t xml:space="preserve">؛ زن گل است، نه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او چنین اقتضا می کند که دارای احساسات و تمایلات ظریف باشد لذا جهاد از زنان برداشته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رحمه الله در ذیل آیه </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69"/>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پرستی مرد ها بر زن ها در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تکلیف زن نیست دوم در قضاوت است زن ها در مسند قضاوت </w:t>
      </w:r>
      <w:bookmarkStart w:id="203" w:name="pg8868_75529"/>
    </w:p>
    <w:p>
      <w:pPr>
        <w:pStyle w:val="BookText"/>
        <w:rPr/>
      </w:pPr>
      <w:bookmarkEnd w:id="203"/>
      <w:r>
        <w:rPr>
          <w:rFonts w:ascii="IRNazanin" w:hAnsi="IRNazanin" w:eastAsia="IRNazanin"/>
          <w:color w:val="111111"/>
          <w:sz w:val="28"/>
          <w:sz w:val="28"/>
          <w:szCs w:val="28"/>
          <w:rtl w:val="true"/>
          <w:lang w:bidi="fa-IR"/>
        </w:rPr>
        <w:t>نمی نشینند سوم در مدیریت های کلان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اسلام اجازه نداده است که زن در مسند قضاوت بنشیند، خدمتی به او کرده است قاضی باید انسان های شیاد و فاسد را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مانع از آن شده که زنی که خدا او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متصدی محاکمه چنین افرادی بشود زنان می توانند قاضی پرور و مجتهد پرور باشند و به مقام اجتهاد برسند اما نمی توانند در مسند قضاوت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 که سطح توقعات ما در زندگی های خانوادگی باید با توجه به این تفاوت ها باشد؛ یعنی دختر یا پسر در زندگی مشترک به هیچ وجه نباید در پی توافق فکری صد در صدی با همسر خود باشد قطعاً اختلاف وجود دارد این آفرینش انسان است برای زن ها اموری مهم است و برای مرد ها امور دیگری افکار بانوان در اموری سیر می کند و افکار آقایان در امور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توافق کامل فکری نیست آیا باید هر روز دعوا و جنگ و جدال در زندگی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چنین نیست</w:t>
      </w:r>
      <w:r>
        <w:rPr>
          <w:rFonts w:eastAsia="IRNazanin" w:cs="IRNazanin"/>
          <w:color w:val="111111"/>
          <w:sz w:val="28"/>
          <w:szCs w:val="28"/>
          <w:rtl w:val="true"/>
          <w:lang w:bidi="fa-IR"/>
        </w:rPr>
        <w:t>.</w:t>
      </w:r>
    </w:p>
    <w:p>
      <w:pPr>
        <w:pStyle w:val="Heading3"/>
        <w:numPr>
          <w:ilvl w:val="2"/>
          <w:numId w:val="1"/>
        </w:numPr>
        <w:rPr/>
      </w:pPr>
      <w:bookmarkStart w:id="204" w:name="__RefHeading___Toc675876_2870459653"/>
      <w:bookmarkStart w:id="205" w:name="_Toc72"/>
      <w:bookmarkEnd w:id="204"/>
      <w:r>
        <w:rPr>
          <w:rtl w:val="true"/>
        </w:rPr>
        <w:t>ارشاد های قرآن کریم</w:t>
      </w:r>
      <w:bookmarkEnd w:id="205"/>
    </w:p>
    <w:p>
      <w:pPr>
        <w:pStyle w:val="Heading4"/>
        <w:numPr>
          <w:ilvl w:val="3"/>
          <w:numId w:val="1"/>
        </w:numPr>
        <w:rPr/>
      </w:pPr>
      <w:bookmarkStart w:id="206" w:name="__RefHeading___Toc675878_2870459653"/>
      <w:bookmarkStart w:id="207" w:name="_Toc73"/>
      <w:bookmarkEnd w:id="206"/>
      <w:r>
        <w:rPr>
          <w:rtl w:val="true"/>
        </w:rPr>
        <w:t>اشاره</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چهار دستور دارد که رعایت آن ها باعث از بین رفتن مشکلات بین زن و شوهر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چهار ارشاد قرآنی را می خوانیم و بعد در سه مرحله مطالبی را بیان می کنیم که رعایت آن ها ما را به یک زندگی خوب و شیرین خواهد رساند</w:t>
      </w:r>
      <w:r>
        <w:rPr>
          <w:rFonts w:eastAsia="IRNazanin" w:cs="IRNazanin"/>
          <w:color w:val="111111"/>
          <w:sz w:val="28"/>
          <w:szCs w:val="28"/>
          <w:rtl w:val="true"/>
          <w:lang w:bidi="fa-IR"/>
        </w:rPr>
        <w:t xml:space="preserve">. </w:t>
      </w:r>
      <w:bookmarkStart w:id="208" w:name="pg8868_75530"/>
    </w:p>
    <w:p>
      <w:pPr>
        <w:pStyle w:val="BookText"/>
        <w:rPr/>
      </w:pPr>
      <w:bookmarkEnd w:id="208"/>
      <w:r>
        <w:rPr>
          <w:rFonts w:ascii="IRNazanin" w:hAnsi="IRNazanin" w:eastAsia="IRNazanin"/>
          <w:color w:val="111111"/>
          <w:sz w:val="28"/>
          <w:sz w:val="28"/>
          <w:szCs w:val="28"/>
          <w:rtl w:val="true"/>
          <w:lang w:bidi="fa-IR"/>
        </w:rPr>
        <w:t>مرحله اول؛ دربارهٔ وظایف مشترک بین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درباره مسئولیت های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سوم؛ درباره مسئولیت های زن</w:t>
      </w:r>
      <w:r>
        <w:rPr>
          <w:rFonts w:eastAsia="IRNazanin" w:cs="IRNazanin"/>
          <w:color w:val="111111"/>
          <w:sz w:val="28"/>
          <w:szCs w:val="28"/>
          <w:rtl w:val="true"/>
          <w:lang w:bidi="fa-IR"/>
        </w:rPr>
        <w:t>.</w:t>
      </w:r>
    </w:p>
    <w:p>
      <w:pPr>
        <w:pStyle w:val="Heading4"/>
        <w:numPr>
          <w:ilvl w:val="3"/>
          <w:numId w:val="1"/>
        </w:numPr>
        <w:rPr/>
      </w:pPr>
      <w:bookmarkStart w:id="209" w:name="__RefHeading___Toc675880_2870459653"/>
      <w:bookmarkStart w:id="210" w:name="_Toc74"/>
      <w:bookmarkEnd w:id="209"/>
      <w:r>
        <w:rPr/>
        <w:t>1</w:t>
      </w:r>
      <w:r>
        <w:rPr>
          <w:rtl w:val="true"/>
        </w:rPr>
        <w:t>.</w:t>
      </w:r>
      <w:r>
        <w:rPr>
          <w:rtl w:val="true"/>
        </w:rPr>
        <w:t>توصیه ای به مردان</w:t>
      </w:r>
      <w:bookmarkEnd w:id="210"/>
    </w:p>
    <w:p>
      <w:pPr>
        <w:pStyle w:val="BookText"/>
        <w:rPr/>
      </w:pPr>
      <w:r>
        <w:rPr>
          <w:rFonts w:ascii="IRNazanin" w:hAnsi="IRNazanin" w:eastAsia="IRNazanin"/>
          <w:color w:val="111111"/>
          <w:sz w:val="28"/>
          <w:sz w:val="28"/>
          <w:szCs w:val="28"/>
          <w:rtl w:val="true"/>
          <w:lang w:bidi="fa-IR"/>
        </w:rPr>
        <w:t>خداوند متعال در سورۀ نساء یک وظیفه برای مرد ها و یک وظیفه برای خانم ها تعیین می کند اما آن چه خطاب به مردان است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با زنان خود به خوبی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خوشایند شما نبودند پس چه بسا که چیزی را نا خوشایند دارید ولی خدا در آن خیر فراوانی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کریم رفتار خوب و شایسته با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زندگی امر ناراحت کننده ای از جانب زن پیش آمد و مرد از همسرش دل خور شد حرف اول جدایی نیست؛ بلکه صبر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از چیزی کراهت دارد ولی با صبر و برد باری نسبت به آن رفتار می کند و می بیند که خداوند در آن خیر فراوان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جدایی هایی که در زندگی های مشترک پیش می آید در ماه ها و سال های ابتدایی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زن و شوهر حوصله نمی کنند و این وعده قرآنی را باور ندارند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خیر کثیری که آقایان در پی صبر و سازش باید منتظر آن باشند </w:t>
      </w:r>
    </w:p>
    <w:p>
      <w:pPr>
        <w:pStyle w:val="BookText"/>
        <w:rPr/>
      </w:pPr>
      <w:r>
        <w:rPr>
          <w:rFonts w:ascii="IRNazanin" w:hAnsi="IRNazanin" w:eastAsia="IRNazanin"/>
          <w:color w:val="111111"/>
          <w:sz w:val="28"/>
          <w:sz w:val="28"/>
          <w:szCs w:val="28"/>
          <w:rtl w:val="true"/>
          <w:lang w:bidi="fa-IR"/>
        </w:rPr>
        <w:t xml:space="preserve">چیست؟ مفسران بیانات زیبایی در این باره دارند؛ از جمله علامه طبرسی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خیر ها این است که با گذشت زمان مهربانی به زندگی بر می گردد و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مطلب خیلی پیچیده نیست معمولاً در آغاز زندگی مشترک وقتی زوج در زیر یک سقف قرار می گیرند هنوز خیلی با اخلاق هم آشنا نیستند اما اگر حوصله کنند آشنا می شوند و هر یک متوجه می شود که طرف مقابلش نسبت به چه مسائلی حساس است؛ بنا بر این آن ها را رعایت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به مرور زمان خطوط قرمز یک دیگر را می شناسند و از آن تجاوز نمی کنند و همین امر باعث می شود که شیرینی به زندگی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مصادیق </w:t>
      </w:r>
      <w:r>
        <w:rPr>
          <w:rFonts w:ascii="Amiri" w:hAnsi="Amiri" w:eastAsia="Amiri" w:cs="Amiri"/>
          <w:color w:val="111111"/>
          <w:sz w:val="28"/>
          <w:sz w:val="28"/>
          <w:szCs w:val="28"/>
          <w:rtl w:val="true"/>
          <w:lang w:bidi="ar-SA"/>
        </w:rPr>
        <w:t>يَجْعَلَ اللهُ فِيهِ خَيْراً كَثِيراً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علامه طبرسی رحمه الله این است که با گذشت زمان و آمدن فرزند به خانه، کانون خانواده گرم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کمی وجود دارد که همسر اصلاً قابل تحمل نیست و انواع و اقسام اشکال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 گذشت زمان و آمدن فرزند مشکلی حل نمی شود بلکه در این موارد باید به سراغ راه حل های دیگری رفت اما غالباً اختلافات و دعوا ها جزئی هستند و با گذشت زمان و آشنا شدن با روحیات یک دیگر حل می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 که بیان شد نباید انتظار داشته باشیم که شخص مقابل توافق فکری صد در صد با ما داشته باشد ما وقتی با کسی بیست سال رفاقت </w:t>
      </w:r>
      <w:bookmarkStart w:id="211" w:name="pg8868_75532"/>
    </w:p>
    <w:p>
      <w:pPr>
        <w:pStyle w:val="BookText"/>
        <w:rPr/>
      </w:pPr>
      <w:bookmarkEnd w:id="211"/>
      <w:r>
        <w:rPr>
          <w:rFonts w:ascii="IRNazanin" w:hAnsi="IRNazanin" w:eastAsia="IRNazanin"/>
          <w:color w:val="111111"/>
          <w:sz w:val="28"/>
          <w:sz w:val="28"/>
          <w:szCs w:val="28"/>
          <w:rtl w:val="true"/>
          <w:lang w:bidi="fa-IR"/>
        </w:rPr>
        <w:t>کرده ایم، هنگامی که به مسافرت می رویم در موارد متعدد با هم به اختلاف بر می خوریم آن وقت چطور انتظار داشته باشیم که در یک زندگی مشترک، بین زن و مرد هیچ اختلافی وجود نداشته باشد؟</w:t>
      </w:r>
      <w:r>
        <w:rPr>
          <w:rFonts w:eastAsia="IRNazanin" w:cs="IRNazanin"/>
          <w:color w:val="111111"/>
          <w:sz w:val="28"/>
          <w:szCs w:val="28"/>
          <w:rtl w:val="true"/>
          <w:lang w:bidi="fa-IR"/>
        </w:rPr>
        <w:t>!</w:t>
      </w:r>
    </w:p>
    <w:p>
      <w:pPr>
        <w:pStyle w:val="Heading4"/>
        <w:numPr>
          <w:ilvl w:val="3"/>
          <w:numId w:val="1"/>
        </w:numPr>
        <w:rPr/>
      </w:pPr>
      <w:bookmarkStart w:id="212" w:name="__RefHeading___Toc675882_2870459653"/>
      <w:bookmarkStart w:id="213" w:name="_Toc75"/>
      <w:bookmarkEnd w:id="212"/>
      <w:r>
        <w:rPr/>
        <w:t>2</w:t>
      </w:r>
      <w:r>
        <w:rPr>
          <w:rtl w:val="true"/>
        </w:rPr>
        <w:t>.</w:t>
      </w:r>
      <w:r>
        <w:rPr>
          <w:rtl w:val="true"/>
        </w:rPr>
        <w:t>توصیه ای به زنان</w:t>
      </w:r>
      <w:bookmarkEnd w:id="213"/>
    </w:p>
    <w:p>
      <w:pPr>
        <w:pStyle w:val="BookText"/>
        <w:rPr/>
      </w:pPr>
      <w:r>
        <w:rPr>
          <w:rFonts w:ascii="IRNazanin" w:hAnsi="IRNazanin" w:eastAsia="IRNazanin"/>
          <w:color w:val="111111"/>
          <w:sz w:val="28"/>
          <w:sz w:val="28"/>
          <w:szCs w:val="28"/>
          <w:rtl w:val="true"/>
          <w:lang w:bidi="fa-IR"/>
        </w:rPr>
        <w:t>اما توصیه ای که خطاب به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امْرَأَةٌ خافَتْ مِنْ بَعْلِهَا نُشُوراً أَوْ إِعْرَاضاً فَلا جُناحَ عَلَيْهِما أَنْ يُصْلِحا بَيْنَهما صُلْحاً وَ الصُّلْحُ خَيْرٌ وَ أُحْضِرَتِ الْأَنْفُسُ الشُّحَ وَ إِنْ تُحْسِنُوا وَ تَتَّقُوا فَإِنَّ اللَّهَ كَانَ بِمَا تَعْمَلُونَ خَبِيراً</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اگر زنی از نا ساز گاری یا روی گردانی شوهر خود بترسد گناهی بر آن دو نیست که با یک دیگر صلح و سازش کنند و صلح و سازش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را حاضر کرده اند و اگر نیکی کنید و تقوا پیشه سازید همانا خدا به آن چه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زنان به کار می رود، ولی جالب است که در این آیه در بارۀ مردان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قرآن کریم سفارش می کند که اگر زنی نگران نشوز و سرکشی مرد خود است، صلح و سازش و گذشت را در زندگی پیش بگیرد که این کار بهتر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مردان مورد خطاب بودند و در این آیه زنان مورد توجه قرار گرفته اند اما در هر دو آیه سفارش به ساز 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برای یک زندگی سالم و خوب حرف اول است</w:t>
      </w:r>
      <w:r>
        <w:rPr>
          <w:rFonts w:eastAsia="IRNazanin" w:cs="IRNazanin"/>
          <w:color w:val="111111"/>
          <w:sz w:val="28"/>
          <w:szCs w:val="28"/>
          <w:rtl w:val="true"/>
          <w:lang w:bidi="fa-IR"/>
        </w:rPr>
        <w:t xml:space="preserve">. </w:t>
      </w:r>
      <w:bookmarkStart w:id="214" w:name="pg8868_75533"/>
    </w:p>
    <w:p>
      <w:pPr>
        <w:pStyle w:val="Heading4"/>
        <w:numPr>
          <w:ilvl w:val="3"/>
          <w:numId w:val="1"/>
        </w:numPr>
        <w:rPr/>
      </w:pPr>
      <w:bookmarkStart w:id="215" w:name="__RefHeading___Toc675884_2870459653"/>
      <w:bookmarkStart w:id="216" w:name="_Toc76"/>
      <w:bookmarkEnd w:id="214"/>
      <w:bookmarkEnd w:id="215"/>
      <w:r>
        <w:rPr/>
        <w:t>3</w:t>
      </w:r>
      <w:r>
        <w:rPr>
          <w:rtl w:val="true"/>
        </w:rPr>
        <w:t>.</w:t>
      </w:r>
      <w:r>
        <w:rPr>
          <w:rtl w:val="true"/>
        </w:rPr>
        <w:t>رجوع به بزرگان خانواده برای حل اختلاف</w:t>
      </w:r>
      <w:bookmarkEnd w:id="216"/>
    </w:p>
    <w:p>
      <w:pPr>
        <w:pStyle w:val="BookText"/>
        <w:rPr/>
      </w:pPr>
      <w:r>
        <w:rPr>
          <w:rFonts w:ascii="IRNazanin" w:hAnsi="IRNazanin" w:eastAsia="IRNazanin"/>
          <w:color w:val="111111"/>
          <w:sz w:val="28"/>
          <w:sz w:val="28"/>
          <w:szCs w:val="28"/>
          <w:rtl w:val="true"/>
          <w:lang w:bidi="fa-IR"/>
        </w:rPr>
        <w:t>اما توصیه سوم مربوط به جایی است که زن و شوهر نمی توانند با هم کنار بیایند و مشکل خود را رفع کنند نتوانسته اند با خطوط قرمز یک دیگر آشنا شوند و با گذشت عمل کنند در چنین شرایطی که بیم آن می رود که این اختلافات میان زن و شوهر جدایی بیندازد قرآن کریم توصیه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اگر از جدایی میان آن دو بیم دارید پس داوری از خانواده مرد و داوری از خانواده زن قرار دهید اگر آن دو خواستار اصلاح و ساز گاری باشند خداوند میان آن دو وفق و سازش برقرار می کند همانا خدا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حرف اول این نیست که به سراغ داد گاه های خانواده برویم و پای بیگانگان را در زندگی خود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مهمی است که متأسفانه بسیاری از همسران مرتکب می شوند نباید پای یک زن و مرد جوان که تازه ازدواج کرده اند به دادگاه ها و داد سرا ها باز بشود و هر روز طبقات داد گاه را برای حل اختلاف خود بالا و پایین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باز پرس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بیگانه ها وارد زندگی شما بشوند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 یک داور از خانواده مرد و یک داور از خانواده زن مشخص شود و اگر واقعاً زن و شوهر تصمیم دارند که کار به صلح ختم شود و نیت و نگاه آن ها چنین است حتماً خدا است حتماً خدا بین آن ها موافقت و سازش ایجاد می کند</w:t>
      </w:r>
      <w:r>
        <w:rPr>
          <w:rFonts w:eastAsia="IRNazanin" w:cs="IRNazanin"/>
          <w:color w:val="111111"/>
          <w:sz w:val="28"/>
          <w:szCs w:val="28"/>
          <w:rtl w:val="true"/>
          <w:lang w:bidi="fa-IR"/>
        </w:rPr>
        <w:t xml:space="preserve">. </w:t>
      </w:r>
      <w:bookmarkStart w:id="217" w:name="pg8868_75534"/>
    </w:p>
    <w:p>
      <w:pPr>
        <w:pStyle w:val="BookText"/>
        <w:rPr/>
      </w:pPr>
      <w:bookmarkEnd w:id="217"/>
      <w:r>
        <w:rPr>
          <w:rFonts w:ascii="IRNazanin" w:hAnsi="IRNazanin" w:eastAsia="IRNazanin"/>
          <w:color w:val="111111"/>
          <w:sz w:val="28"/>
          <w:sz w:val="28"/>
          <w:szCs w:val="28"/>
          <w:rtl w:val="true"/>
          <w:lang w:bidi="fa-IR"/>
        </w:rPr>
        <w:t>آن دو داور نباید دنبال این باشند که آتش این اختلاف را بیشتر کنند و نباید هر کسی از موکل خود بی جهت دفاع کند باید از حق دفاع کنند و در پی ایجاد صلح و سازش باشند در این صورت خداوند زندگی زن و مرد را دوباره به خوبی و شیرینی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آگاه است مواظب باشید که در این داوری ها و در این اختلافات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توصیه های قرآن کریم است، ولی متأسفانه باید اعتراف کنیم که عمل ما با قرآن فاصله زیادی دارد</w:t>
      </w:r>
      <w:r>
        <w:rPr>
          <w:rFonts w:eastAsia="IRNazanin" w:cs="IRNazanin"/>
          <w:color w:val="111111"/>
          <w:sz w:val="28"/>
          <w:szCs w:val="28"/>
          <w:rtl w:val="true"/>
          <w:lang w:bidi="fa-IR"/>
        </w:rPr>
        <w:t>.</w:t>
      </w:r>
    </w:p>
    <w:p>
      <w:pPr>
        <w:pStyle w:val="Heading4"/>
        <w:numPr>
          <w:ilvl w:val="3"/>
          <w:numId w:val="1"/>
        </w:numPr>
        <w:rPr/>
      </w:pPr>
      <w:bookmarkStart w:id="218" w:name="__RefHeading___Toc675886_2870459653"/>
      <w:bookmarkStart w:id="219" w:name="_Toc77"/>
      <w:bookmarkEnd w:id="218"/>
      <w:r>
        <w:rPr/>
        <w:t>4</w:t>
      </w:r>
      <w:r>
        <w:rPr>
          <w:rtl w:val="true"/>
        </w:rPr>
        <w:t>.</w:t>
      </w:r>
      <w:r>
        <w:rPr>
          <w:rtl w:val="true"/>
        </w:rPr>
        <w:t>زمینه سازی برای آشتی حتی پس از طلاق</w:t>
      </w:r>
      <w:bookmarkEnd w:id="219"/>
    </w:p>
    <w:p>
      <w:pPr>
        <w:pStyle w:val="BookText"/>
        <w:rPr/>
      </w:pPr>
      <w:r>
        <w:rPr>
          <w:rFonts w:ascii="IRNazanin" w:hAnsi="IRNazanin" w:eastAsia="IRNazanin"/>
          <w:color w:val="111111"/>
          <w:sz w:val="28"/>
          <w:sz w:val="28"/>
          <w:szCs w:val="28"/>
          <w:rtl w:val="true"/>
          <w:lang w:bidi="fa-IR"/>
        </w:rPr>
        <w:t>توصیۀ چهارم قرآن، در بارۀ جایی است که دو طرف نتوانند با هم کنار بیایند و کار به جدایی کشیده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ای پیامبر، آن گاه که زنان را طلاق دادید آنان را با عده شان طلاق بدهید و عده آنان را حساب کنید و نسبت به خدا پروردگار تان تقوا داشته باشید آنان را از خانه های شان بیرون نکنید و آنان نیز بیرون نروند؛ مگر آن که کار زشت آشکاری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حدود الهی است و کسی که از حدود </w:t>
      </w:r>
    </w:p>
    <w:p>
      <w:pPr>
        <w:pStyle w:val="BookText"/>
        <w:rPr/>
      </w:pPr>
      <w:r>
        <w:rPr>
          <w:rFonts w:ascii="IRNazanin" w:hAnsi="IRNazanin" w:eastAsia="IRNazanin"/>
          <w:color w:val="111111"/>
          <w:sz w:val="28"/>
          <w:sz w:val="28"/>
          <w:szCs w:val="28"/>
          <w:rtl w:val="true"/>
          <w:lang w:bidi="fa-IR"/>
        </w:rPr>
        <w:t>خدا تجاوزکند؛ به خود ظلم کرده است تو نمی دانی شاید خدا بعد از آن پیش امدی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به جدایی کشید و مرد همسر خود را طلاق داد، باز هم قواعدی وجود دارد که باید رعایت شود در این آیه ،نیز در کنار سفارش به تقوا توصیه به اموری شده که در زندگی کاملاً ملموس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تقوای روز جدایی چیست؟ مرد پس از طلاق تا زمانی که عده زن تمام نشده، حق ندارد او را از خانه بیرون کند البته طلاق از نظر فقهی چند نوع است و هر کدام احکامی مخصوص به خود دارد که اکنون وارد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طلاق های رجعی که در آن ها امکان رجوع و بازگشت وجود دارد مرد نباید زن را از خانه بیرون کند و زن ها هم حق ندارند خانه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خانم بعد از طلاق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به خانه پدرم بروم مگر طلاق نگرفته ایم؟ پس دیگر به خانه خودم برنمی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بعد از طلاق باز هم باید مدتی را در یک خانه زندگی کنند؟ قرآن کریم می فرماید شاید بعد از این خداوند امری را پدید آورد یکی از حکمت های عده در طلاق همین است که این خانم در خانه شوهر خود که او را طلاق داده است بماند تا شاید مرد پشیمان شود و تصمیم به بازگشت به زندگی مشترک بگیرد ممکن است نقص های قبلی برطرف شود و علاقه ها دوباره زنده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پرسش مطرح باشد که این آقا همسر خود را طلاق داده، چطور دوباره باید در کنار هم زندگی کنند؟ مگر به هم نامحرم نیستند؟ پاسخ این است که نه به هم نامحرم نیستند در طلاق های رجعی، در دوران عده، </w:t>
      </w:r>
      <w:bookmarkStart w:id="220" w:name="pg8868_75536"/>
    </w:p>
    <w:p>
      <w:pPr>
        <w:pStyle w:val="BookText"/>
        <w:rPr/>
      </w:pPr>
      <w:bookmarkEnd w:id="220"/>
      <w:r>
        <w:rPr>
          <w:rFonts w:ascii="IRNazanin" w:hAnsi="IRNazanin" w:eastAsia="IRNazanin"/>
          <w:color w:val="111111"/>
          <w:sz w:val="28"/>
          <w:sz w:val="28"/>
          <w:szCs w:val="28"/>
          <w:rtl w:val="true"/>
          <w:lang w:bidi="fa-IR"/>
        </w:rPr>
        <w:t>امکان بازگشت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احکام زن و شوهر بین این ها برقرار است و هیچ کدام از این احکام تا دوران عده طلاق است لغو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دوره مرد به زن خود رجوع نکرد و زندگی را به حالت قبلی بر نگرداند، بعد از گذشتن دوران عده طلاق اثر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درست است که صیغهٔ طلاق خوانده شده ولی تا این دوران سپری نشود آن صیغه تأثیر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بین فقها هم اختلافی در این باره وجود ندارد همه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خود را به صورت رجعی طلاق می دهد، حق ندارد او را از خانه بیرون کند تا این که دوران عده سپری شود</w:t>
      </w:r>
      <w:r>
        <w:rPr>
          <w:rFonts w:eastAsia="IRNazanin" w:cs="IRNazanin"/>
          <w:color w:val="111111"/>
          <w:sz w:val="28"/>
          <w:szCs w:val="28"/>
          <w:rtl w:val="true"/>
          <w:lang w:bidi="fa-IR"/>
        </w:rPr>
        <w:t>.</w:t>
      </w:r>
    </w:p>
    <w:p>
      <w:pPr>
        <w:pStyle w:val="Heading3"/>
        <w:numPr>
          <w:ilvl w:val="2"/>
          <w:numId w:val="1"/>
        </w:numPr>
        <w:rPr/>
      </w:pPr>
      <w:bookmarkStart w:id="221" w:name="__RefHeading___Toc675888_2870459653"/>
      <w:bookmarkStart w:id="222" w:name="_Toc78"/>
      <w:bookmarkEnd w:id="221"/>
      <w:r>
        <w:rPr>
          <w:rtl w:val="true"/>
        </w:rPr>
        <w:t>احکام طلاق رجعی</w:t>
      </w:r>
      <w:bookmarkEnd w:id="222"/>
    </w:p>
    <w:p>
      <w:pPr>
        <w:pStyle w:val="BookText"/>
        <w:rPr/>
      </w:pPr>
      <w:r>
        <w:rPr>
          <w:rFonts w:ascii="IRNazanin" w:hAnsi="IRNazanin" w:eastAsia="IRNazanin"/>
          <w:color w:val="111111"/>
          <w:sz w:val="28"/>
          <w:sz w:val="28"/>
          <w:szCs w:val="28"/>
          <w:rtl w:val="true"/>
          <w:lang w:bidi="fa-IR"/>
        </w:rPr>
        <w:t xml:space="preserve">آیت الله خویی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المُطَلَّقَةُ رِجعياً فَهَى بِمَنزِلَةِ اَلزَّوْجَةِ مَا دَامَتْ فِي الْعِدَّةِ فَيَجُوزُ لِزَوْجِهَا اَلدُّخُولُ عَلَيْهَا بِغَيْرِ إِذْنٍ وَ يَجُوزُ بَلْ يُسْتَحَبُّ لَهَا إِظْهارُ زِينَتِها لَهُ وَ تَجِبُ عَلَيْهِ نَفَقَتُهَا وَ تَجِبُ عَلَيْها اطاعَتُهُ وَ يَحْرُمُ عَلَيْهَا الخُرُوجُ مِن بَيْتِهِ بِغَيْرِ إِذْنِهِ عَلَى مَا مَرَّ وَ يَتَوَارَثَانِ إِذَا مَاتَ أَحَدُهُمَا فِي أَثْنَاءِ الْعِدَّةِ وَ لَا يَجُوزُ لَهُ أَنْ يُخْرِجَهَا مِنْ بَيْتِ الطَّلاقِ إِلى بَيْتٍ آخَرَ إِلاَّ أَنْ تَأْتى بِفَاحِشَةٍ مُبَيِّنَةٍ كَمَا إِذا كانَت بَذِيئَةَ اللِّسَانِ أَوْ أَنَّهَا تَتَرَدَّدُ عَلَى الْأَجانِبِ أَوْ أَنَّهُمْ يَتَرَدَّدُونَ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همسری که به طلاق رجعی طلاق داده شده به منزله زوجه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هفت اثر این حکم را بیان می کند که برخی از آن ها را در این جا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امکان برقرار کردن روابطی که قبل از طلاق داشتند هم چنان وجود دارد بنابراین اگر شوهر بخواهد دوباره با همسر خود رابطه زوجیت برقرار کند دیگر نیازی نیست که صیغه ای بخواند یا به جایی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شرایط سختی برای طلاق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دو شاهد عادل در هنگام خواندن صیغه طلاق حضور داشته باشند و برای زن هم شرایطی ذکر شده است؛ اما برای بازگشت کار خیلی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پس از طلاق تا زمانی که عده تمام نشده خواست دوباره با همسر خود ارتباط برقرار کند هیچ شرطی ندارد همین که دوباره به طرف همسر خود برگردد و تصمیم بگیرد این زندگی دوباره از نو شروع بشود و صفا و صمیمیت به خانواده برگردد کار تمام می شود و اثر آن طلاق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دوم در طلاق رجعی این است که نه تنها جایز است که زن در این مدت زینت خود را برای همسرش آشکار کند بلکه این کار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برای همین شوهری که الآن با او به محضر رفته و از او طلاق گرفته دلبری کند تا شاید وظایفی که پیش از این فراموش شده ،بود انجام بگیرد و به تعبیر قرآن کریم </w:t>
      </w:r>
      <w:r>
        <w:rPr>
          <w:rFonts w:ascii="Amiri" w:hAnsi="Amiri" w:eastAsia="Amiri" w:cs="Amiri"/>
          <w:color w:val="111111"/>
          <w:sz w:val="28"/>
          <w:sz w:val="28"/>
          <w:szCs w:val="28"/>
          <w:rtl w:val="true"/>
          <w:lang w:bidi="ar-SA"/>
        </w:rPr>
        <w:t>لَعَلَّ اللهَ يُحْدِثُ بَعْدَ ذلِكَ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بعد از این بین آن ها اصلاح و دوستی ایجاد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سوم این است که همان طور که قبل از طلاق، نفقه و هزینه زندگی خانم با شوهر بوده است در ایام عده نیز این هزینه ها بر عهده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چهارم این است که اگر احیاناً در این مدت یکی از این دو نفر </w:t>
      </w:r>
    </w:p>
    <w:p>
      <w:pPr>
        <w:pStyle w:val="BookText"/>
        <w:rPr/>
      </w:pPr>
      <w:r>
        <w:rPr>
          <w:rFonts w:ascii="IRNazanin" w:hAnsi="IRNazanin" w:eastAsia="IRNazanin"/>
          <w:color w:val="111111"/>
          <w:sz w:val="28"/>
          <w:sz w:val="28"/>
          <w:szCs w:val="28"/>
          <w:rtl w:val="true"/>
          <w:lang w:bidi="fa-IR"/>
        </w:rPr>
        <w:t>از دنیا رفت از هم ارث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دیگر این است که در طول دوران عده، مرد حق ندارد زن را از خانه ای که قبل از طلاق در آن زندگی می کرده است، به خانه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بگوید حالا که از من جدا شده ای دیگر چه دلیلی دارد که در این خانه باشی من خانه دیگری در اختیارت می گذارم برو در این مدت در آن جا زندگی کن مثلاً اگر تا به حال در خانه ای دویست متری زندگی می کرده مرد حق ندارد او را به خانه کوچک تری بفرستد در طول این مدت نباید چیزی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تعبیر بسیار لطیفی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أَسْكِنُوهُنَّ مِنْ حَيْثُ سَكَنْتُمْ مِنْ وُجُدِكُمْ وَ لا تُضارُوهُنَّ لِتُضَيِّقُوا عَلَيْهِنَّ وَ إِنْ كُنَّ أُولَاتِ حَمْلٍ فَأَنفِقُوا عَلَيْهِنَّ حَتَّى يَضَعْنَ حَمْلَهُنَّ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آنان را به قدر توان خود در همان جا که سکونت دارید ساکن کنید و به آنان آسیب نزید که عرصه را برای شان تنگ کنید و اگر باردار بودند نفقه شان را بدهید تا آن که حمل خود را به دنیا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گفته شد، همۀ احکام زوجیت تا پایان دوران عده برقرار است و اگر در طول این مدت شوهر باز گشت نکرد و محبت و صمیمیت به خانواده بر نگشت دیگر با پایان مدت عده جدایی صورت می گیرد و دیگر این دو نمی توانند با هم ارتباطی داشته باشند؛ مگر این که عقد ازدواج بین شان خوانده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نکات روشن می کند که دین اسلام تا چه اندازه در پی ایجاد سازش و جلو گیری از تحقق جدایی زن و شوهر است</w:t>
      </w:r>
      <w:r>
        <w:rPr>
          <w:rFonts w:eastAsia="IRNazanin" w:cs="IRNazanin"/>
          <w:color w:val="111111"/>
          <w:sz w:val="28"/>
          <w:szCs w:val="28"/>
          <w:rtl w:val="true"/>
          <w:lang w:bidi="fa-IR"/>
        </w:rPr>
        <w:t xml:space="preserve">. </w:t>
      </w:r>
      <w:bookmarkStart w:id="223" w:name="pg8868_75539"/>
    </w:p>
    <w:p>
      <w:pPr>
        <w:pStyle w:val="Heading3"/>
        <w:numPr>
          <w:ilvl w:val="2"/>
          <w:numId w:val="1"/>
        </w:numPr>
        <w:rPr/>
      </w:pPr>
      <w:bookmarkStart w:id="224" w:name="__RefHeading___Toc675890_2870459653"/>
      <w:bookmarkStart w:id="225" w:name="_Toc79"/>
      <w:bookmarkEnd w:id="223"/>
      <w:bookmarkEnd w:id="224"/>
      <w:r>
        <w:rPr>
          <w:rtl w:val="true"/>
        </w:rPr>
        <w:t>وظایف زن و شوهر</w:t>
      </w:r>
      <w:bookmarkEnd w:id="225"/>
    </w:p>
    <w:p>
      <w:pPr>
        <w:pStyle w:val="Heading4"/>
        <w:numPr>
          <w:ilvl w:val="3"/>
          <w:numId w:val="1"/>
        </w:numPr>
        <w:rPr/>
      </w:pPr>
      <w:bookmarkStart w:id="226" w:name="__RefHeading___Toc675892_2870459653"/>
      <w:bookmarkStart w:id="227" w:name="_Toc80"/>
      <w:bookmarkEnd w:id="226"/>
      <w:r>
        <w:rPr/>
        <w:t>1</w:t>
      </w:r>
      <w:r>
        <w:rPr>
          <w:rtl w:val="true"/>
        </w:rPr>
        <w:t>.</w:t>
      </w:r>
      <w:r>
        <w:rPr>
          <w:rtl w:val="true"/>
        </w:rPr>
        <w:t>آرامش و مودّت در زندگی</w:t>
      </w:r>
      <w:bookmarkEnd w:id="227"/>
    </w:p>
    <w:p>
      <w:pPr>
        <w:pStyle w:val="BookText"/>
        <w:rPr/>
      </w:pPr>
      <w:r>
        <w:rPr>
          <w:rFonts w:ascii="IRNazanin" w:hAnsi="IRNazanin" w:eastAsia="IRNazanin"/>
          <w:color w:val="111111"/>
          <w:sz w:val="28"/>
          <w:sz w:val="28"/>
          <w:szCs w:val="28"/>
          <w:rtl w:val="true"/>
          <w:lang w:bidi="fa-IR"/>
        </w:rPr>
        <w:t>مهم ترین وظیفه مشترک زن و شوهر این است که کاری کنند که کانون خانواده محل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مشترک موجب آرامش و آسایش زن و مرد باشد آنان به مهم ترین هدف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نکات فراوانی در این باره در اختیار ما می گذارد در این آیات خداوند متعال تقریباً به ده مورد از نشانه های عظمت قدرت خود اشاره می کند معمولاً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بیشتر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ascii="IRNazanin" w:hAnsi="IRNazanin" w:eastAsia="IRNazanin"/>
          <w:color w:val="111111"/>
          <w:sz w:val="28"/>
          <w:sz w:val="28"/>
          <w:szCs w:val="28"/>
          <w:rtl w:val="true"/>
          <w:lang w:bidi="fa-IR"/>
        </w:rPr>
        <w:t xml:space="preserve">؛ و از آیات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تان آفرید تا در نزد آنان آرامش بیابید و بین شما مودّت و رحمت قرار داد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برای کسانی که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آیه وجود دارد این است که این آیه می بایست در مجموعه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 در این آیات، نشانه های قدرت و عظمت پروردگار بیان می شود نشانه هایی چون آفرینش آسمان و زمین وجود زبان های گوناگون در میان ملت ها؛ اختلاف رنگ انسان ها؛ خواب کسب و کار و تجارت؛ نزول باران رحمت الهی و نظام استوار آسمان و زمین همۀ این ها از نشانه های قدرت الهی است</w:t>
      </w:r>
      <w:r>
        <w:rPr>
          <w:rFonts w:eastAsia="IRNazanin" w:cs="IRNazanin"/>
          <w:color w:val="111111"/>
          <w:sz w:val="28"/>
          <w:szCs w:val="28"/>
          <w:rtl w:val="true"/>
          <w:lang w:bidi="fa-IR"/>
        </w:rPr>
        <w:t xml:space="preserve">. </w:t>
      </w:r>
      <w:bookmarkStart w:id="228" w:name="pg8868_75540"/>
    </w:p>
    <w:p>
      <w:pPr>
        <w:pStyle w:val="BookText"/>
        <w:rPr/>
      </w:pPr>
      <w:bookmarkEnd w:id="228"/>
      <w:r>
        <w:rPr>
          <w:rFonts w:ascii="IRNazanin" w:hAnsi="IRNazanin" w:eastAsia="IRNazanin"/>
          <w:color w:val="111111"/>
          <w:sz w:val="28"/>
          <w:sz w:val="28"/>
          <w:szCs w:val="28"/>
          <w:rtl w:val="true"/>
          <w:lang w:bidi="fa-IR"/>
        </w:rPr>
        <w:t>نكته لطیفی که در این جا باید مورد توجه قرار گیرد این است که خداوند متعال قرار دادن همسرانی که موجب آرامش هستند و نیز ایجاد مودت و رحمت در بین زن و شوهر را در کنار آیاتی چون خلقت آسمان ها و زمین به عنوان نشانه عظمت و قدرت خود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قدرت پروردگار است که زندگی خانوادگی می تواند وسیله آرامش انسان ها باشد خداوند این امر را به خود نسبت می دهد و چنان که در این آیه می بینیم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آرامش و مودت و رحمت را در کانون خانواده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سؤال شود که مهم ترین انتظار از زندگی خانوادگی چیست؟ باید بگوییم رسیدن به آرامش ،صفا، صمیمیت و محبت و از نکته روشن می شود که اساسی ترین وظیفهٔ مشترک بین زن و مرد این است که هم واره در پی حفظ آرامش و محبتِ موجود در خانواده باشند و از هر امری که به این نعمت الهی خدشه وارد می کند بپرهیزند تا کانون خانواده بستری برای رشد و تعالی افراد آن شود</w:t>
      </w:r>
      <w:r>
        <w:rPr>
          <w:rFonts w:eastAsia="IRNazanin" w:cs="IRNazanin"/>
          <w:color w:val="111111"/>
          <w:sz w:val="28"/>
          <w:szCs w:val="28"/>
          <w:rtl w:val="true"/>
          <w:lang w:bidi="fa-IR"/>
        </w:rPr>
        <w:t>.</w:t>
      </w:r>
    </w:p>
    <w:p>
      <w:pPr>
        <w:pStyle w:val="Heading3"/>
        <w:numPr>
          <w:ilvl w:val="2"/>
          <w:numId w:val="1"/>
        </w:numPr>
        <w:rPr/>
      </w:pPr>
      <w:bookmarkStart w:id="229" w:name="__RefHeading___Toc675894_2870459653"/>
      <w:bookmarkStart w:id="230" w:name="_Toc81"/>
      <w:bookmarkEnd w:id="229"/>
      <w:r>
        <w:rPr>
          <w:rtl w:val="true"/>
        </w:rPr>
        <w:t>الگو های مودت بین زن و شوهر</w:t>
      </w:r>
      <w:bookmarkEnd w:id="230"/>
    </w:p>
    <w:p>
      <w:pPr>
        <w:pStyle w:val="Heading4"/>
        <w:numPr>
          <w:ilvl w:val="3"/>
          <w:numId w:val="1"/>
        </w:numPr>
        <w:rPr/>
      </w:pPr>
      <w:bookmarkStart w:id="231" w:name="__RefHeading___Toc675896_2870459653"/>
      <w:bookmarkStart w:id="232" w:name="_Toc8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آن چه در زندگی خانوادگی اولیای خدا می بینیم ما را به همین امر راهنمایی می کند در تاریخ اسلام دو خانوادۀ بسیار متعالی وجود دارد که باید الگوی زنان و مردان قرار گیرد؛ یکی زندگی رسول خدا صلی الله علیه و اله با خدیجه کبری سلام الله علیها و دیگری زندگی امیر المؤمنین علیه السّلام با فاطمه زهرا سلام الله علیها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حقیقت انس و الفتی که در این دو خانواده وجود داشته </w:t>
      </w:r>
    </w:p>
    <w:p>
      <w:pPr>
        <w:pStyle w:val="BookText"/>
        <w:rPr/>
      </w:pPr>
      <w:r>
        <w:rPr>
          <w:rFonts w:ascii="IRNazanin" w:hAnsi="IRNazanin" w:eastAsia="IRNazanin"/>
          <w:color w:val="111111"/>
          <w:sz w:val="28"/>
          <w:sz w:val="28"/>
          <w:szCs w:val="28"/>
          <w:rtl w:val="true"/>
          <w:lang w:bidi="fa-IR"/>
        </w:rPr>
        <w:t>خاست گاهی الهی دارد و چه بسا به جای گاه نبوت و امامت و عصمت مربوط باشد، اما به هر حال اگر بخواهیم از این بزرگ واران تبعیت کنیم و آنان را الگوی زندگی خویش قرار بدهیم باید به نحوه ارتباط و چگونگی رفتار ایشان در زندگی شخصی شان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دربارۀ زندگی مشترک خود با حضرت فاطمه سلام الله علیها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أَغْضَبْتُهَا وَ لَا أَكْرَهْتُهَا عَلَى أَمْرٍ حَتَّى قَبَضَهَا اللَّهُ عَزَّ وَ جَلَّ وَ لَا أَغْضَبَتْني وَلَا عَصَتْ لي أَمْراً وَ لَقَدْ كُنْتُ أَنْظُرُ إِلَيْهَا فَتَنْكَشِفُ عَنِّى الهمُومُ وَ الْأَحْزَانُ</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به خدا سوگند، تا آن زمان که فاطمه سلام الله علیها از این دنیا رحلت کرد در هیچ امری او را به خشم نیاوردم و موجب نا خوشایندی او نشدم و او نیز مرا به خشم نیاورد و در هیچ امری با من مخالفت نکرد و من به او می نگریستم و ناراحتی ها و اندوه هایم برطرف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ده سال در مدینه هم زمان با حیات نورانی پیامبر اکرم صلی الله علیه و آله دشوار ترین رنج ها را متحمل شد ،دشمنان نزدیک به هشتاد جنگ را بر پیامبر صلی الله علیه و اله تحمیل کردند و حضرت علی علیه السّلام در تمام این دشمنی ها در صف اول مبارزه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جنگ بیش از نود زخم بر بدن مطهر امیر مؤمنان علیه السّلام وارد می شد؛ آن هم نه زخم های ساده و سطحی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بعضی از زخم ها آن قدر عمیق بود که آن وسیله ای که برای مداوای آن حضرت به کار می بردند، از یک قسمت بدن </w:t>
      </w:r>
    </w:p>
    <w:p>
      <w:pPr>
        <w:pStyle w:val="BookText"/>
        <w:rPr/>
      </w:pPr>
      <w:r>
        <w:rPr>
          <w:rFonts w:ascii="IRNazanin" w:hAnsi="IRNazanin" w:eastAsia="IRNazanin"/>
          <w:color w:val="111111"/>
          <w:sz w:val="28"/>
          <w:sz w:val="28"/>
          <w:szCs w:val="28"/>
          <w:rtl w:val="true"/>
          <w:lang w:bidi="fa-IR"/>
        </w:rPr>
        <w:t>وارد می شد و از قسمت دیگر بدن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دشمنی های منافقان و دوران خانه نشینی نیز از رنج ها و مشکلات توصیف ناپذیر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فاطمه سلام الله علیها نگاه می کردم، غم و غصه هایم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خانواده باید به شکلی باشد که وقتی زن و مرد در محیط خانه کنار هم قرار می گیرند، غم ها و خستگی ها و اضطراب های 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پیامبر خدا صلی الله علیه و اله آمده است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خیر دنیا و آخرت را برای بنده ای جمع کنم چند نعمت به او می دهم یکی از این نعمت 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زَوْجَةٌ مُؤْمِنَةٌ تَسُرُّهُ إِذَا نَظَرَ إِلَيْهَا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خداوند متعال زن مؤمنی به او می دهد که وقتی همسرش به او می نگرد شادمان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آرامش و دور شدن از اضطراب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پیامبر خدا صلی الله علیه و اله و خدیجه کبری سلام الله علیها نیز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این دو بزرگ وار چنان عمیق بود که حتی تا روز های پایانی زندگانی پیامبر صلی الله علیه و آله وقتی نام خدیجه کبری سلام الله علیها در حضور پیامبر صل الله علیه و اله ذکر می شد، ایشان متأثر می شدند و گریه می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گریه ها در حد یک رابطه احساسی بین همسران نبوده بلکه جنبه های معنوی و الهی در کار بوده است؛ اما چنان که گفته شد این </w:t>
      </w:r>
      <w:bookmarkStart w:id="233" w:name="pg8868_75543"/>
    </w:p>
    <w:p>
      <w:pPr>
        <w:pStyle w:val="BookText"/>
        <w:rPr/>
      </w:pPr>
      <w:bookmarkEnd w:id="233"/>
      <w:r>
        <w:rPr>
          <w:rFonts w:ascii="IRNazanin" w:hAnsi="IRNazanin" w:eastAsia="IRNazanin"/>
          <w:color w:val="111111"/>
          <w:sz w:val="28"/>
          <w:sz w:val="28"/>
          <w:szCs w:val="28"/>
          <w:rtl w:val="true"/>
          <w:lang w:bidi="fa-IR"/>
        </w:rPr>
        <w:t>بزرگواران الگو های ما هستند و ما باید در زندگی خود تا آن جا که می توانیم به ایشان نزدیک شویم و راه و روش ایشان را در همه ابعاد زندگی خود پیاده کنیم</w:t>
      </w:r>
      <w:r>
        <w:rPr>
          <w:rFonts w:eastAsia="IRNazanin" w:cs="IRNazanin"/>
          <w:color w:val="111111"/>
          <w:sz w:val="28"/>
          <w:szCs w:val="28"/>
          <w:rtl w:val="true"/>
          <w:lang w:bidi="fa-IR"/>
        </w:rPr>
        <w:t>.</w:t>
      </w:r>
    </w:p>
    <w:p>
      <w:pPr>
        <w:pStyle w:val="Heading4"/>
        <w:numPr>
          <w:ilvl w:val="3"/>
          <w:numId w:val="1"/>
        </w:numPr>
        <w:rPr/>
      </w:pPr>
      <w:bookmarkStart w:id="234" w:name="__RefHeading___Toc675898_2870459653"/>
      <w:bookmarkStart w:id="235" w:name="_Toc83"/>
      <w:bookmarkEnd w:id="234"/>
      <w:r>
        <w:rPr/>
        <w:t>2</w:t>
      </w:r>
      <w:r>
        <w:rPr>
          <w:rtl w:val="true"/>
        </w:rPr>
        <w:t>.</w:t>
      </w:r>
      <w:r>
        <w:rPr>
          <w:rtl w:val="true"/>
        </w:rPr>
        <w:t>گفتار زیبا</w:t>
      </w:r>
      <w:bookmarkEnd w:id="235"/>
    </w:p>
    <w:p>
      <w:pPr>
        <w:pStyle w:val="BookText"/>
        <w:rPr/>
      </w:pPr>
      <w:r>
        <w:rPr>
          <w:rFonts w:ascii="IRNazanin" w:hAnsi="IRNazanin" w:eastAsia="IRNazanin"/>
          <w:color w:val="111111"/>
          <w:sz w:val="28"/>
          <w:sz w:val="28"/>
          <w:szCs w:val="28"/>
          <w:rtl w:val="true"/>
          <w:lang w:bidi="fa-IR"/>
        </w:rPr>
        <w:t>دومین مطلبی که در زندگی مشترک باید از سوی زن و شوهر رعایت شود گفتار زیباست به قول بعضی از بزرگان شاید این موارد را کوچک بشماریم ولی این ها کوچک های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تاریخ زندگی معصومین علیهم السلام می بینیم که بین پدر و فرزند نیز احترام های شگفت آوری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به محضر پیامبر صلی الله علیه و اله می آمدند و عرضه می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فَدَيْتُكَ نَفْسِي</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بار ها شنیده ایم که پیامبر اکرم صلى الله عليه وسلم نسبت به فاطمه زهرا علیها السلام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فِدَاهَا أَبُوهَا</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پدرش به فدایش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گفته شود این کلمات در بین دو معصوم به کار می رفته و از این جهت اختصاص به ایشان دارد ولی به هر حال فرهنگ تخاطب و گفت وگوی زیبا را به ما می آموزد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یکی از چیز هایی که خوب است در روابط خانوادگی بین والدین و فرزند و نیز بین زن و شوهر رعایت شود فرهنگ گفت و گوی زیباست این دومین مطلبی است که می تواند به زندگی مشترک کمک کند</w:t>
      </w:r>
      <w:r>
        <w:rPr>
          <w:rFonts w:eastAsia="IRNazanin" w:cs="IRNazanin"/>
          <w:color w:val="111111"/>
          <w:sz w:val="28"/>
          <w:szCs w:val="28"/>
          <w:rtl w:val="true"/>
          <w:lang w:bidi="fa-IR"/>
        </w:rPr>
        <w:t xml:space="preserve">. </w:t>
      </w:r>
      <w:bookmarkStart w:id="236" w:name="pg8868_75544"/>
    </w:p>
    <w:p>
      <w:pPr>
        <w:pStyle w:val="BookText"/>
        <w:rPr/>
      </w:pPr>
      <w:bookmarkEnd w:id="236"/>
      <w:r>
        <w:rPr>
          <w:rFonts w:ascii="IRNazanin" w:hAnsi="IRNazanin" w:eastAsia="IRNazanin"/>
          <w:color w:val="111111"/>
          <w:sz w:val="28"/>
          <w:sz w:val="28"/>
          <w:szCs w:val="28"/>
          <w:rtl w:val="true"/>
          <w:lang w:bidi="fa-IR"/>
        </w:rPr>
        <w:t>گاهی به دوستان عرض می کنم آیا به یاد دارید که در اولین مکالماتی که در زندگی مشترک داشتید چقدر مواظب انتخاب کلمات بودید؟ هنگام پیام دادن چند بار یک مطلب را می نوشتید و حذف می کردید و لطیف ترین واژه ها را انتخاب می کردید سعی کنیم همان گفت و گو های زیبا را با محبت تا آخر ادامه بدهیم</w:t>
      </w:r>
      <w:r>
        <w:rPr>
          <w:rFonts w:eastAsia="IRNazanin" w:cs="IRNazanin"/>
          <w:color w:val="111111"/>
          <w:sz w:val="28"/>
          <w:szCs w:val="28"/>
          <w:rtl w:val="true"/>
          <w:lang w:bidi="fa-IR"/>
        </w:rPr>
        <w:t>.</w:t>
      </w:r>
    </w:p>
    <w:p>
      <w:pPr>
        <w:pStyle w:val="Heading4"/>
        <w:numPr>
          <w:ilvl w:val="3"/>
          <w:numId w:val="1"/>
        </w:numPr>
        <w:rPr/>
      </w:pPr>
      <w:bookmarkStart w:id="237" w:name="__RefHeading___Toc675900_2870459653"/>
      <w:bookmarkStart w:id="238" w:name="_Toc84"/>
      <w:bookmarkEnd w:id="237"/>
      <w:r>
        <w:rPr/>
        <w:t>3</w:t>
      </w:r>
      <w:r>
        <w:rPr>
          <w:rtl w:val="true"/>
        </w:rPr>
        <w:t>.</w:t>
      </w:r>
      <w:r>
        <w:rPr>
          <w:rtl w:val="true"/>
        </w:rPr>
        <w:t>اظهار محبت</w:t>
      </w:r>
      <w:bookmarkEnd w:id="238"/>
    </w:p>
    <w:p>
      <w:pPr>
        <w:pStyle w:val="BookText"/>
        <w:rPr/>
      </w:pPr>
      <w:r>
        <w:rPr>
          <w:rFonts w:ascii="IRNazanin" w:hAnsi="IRNazanin" w:eastAsia="IRNazanin"/>
          <w:color w:val="111111"/>
          <w:sz w:val="28"/>
          <w:sz w:val="28"/>
          <w:szCs w:val="28"/>
          <w:rtl w:val="true"/>
          <w:lang w:bidi="fa-IR"/>
        </w:rPr>
        <w:t>سومين وظیفه مشترک زن و مرد اظهار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زنان و مردان همسران خود را دوست داشته باشند ولی از نشان دادن این محبت دریغ کنند این مطلب نیز از همان کوچک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لِلْمَرْأَةِ إِنِّي أُحِبُّكِ لَا يَذْهَبُ مِنْ قَلْبِهَا أَبَداً</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این که مردی به همسر خود بگوید دوستت دارم هرگز از قلب زن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نسبت به کسانی که با آنان رابطه صمیمی داریم و مورد علاقه ما هستند موجب پایداری دوستی می شود اظهار محبت نسبت به فرزندان و پدر و مادر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 محبت ها یکی از دستور های مهم دین است</w:t>
      </w:r>
      <w:r>
        <w:rPr>
          <w:rFonts w:eastAsia="IRNazanin" w:cs="IRNazanin"/>
          <w:color w:val="111111"/>
          <w:sz w:val="28"/>
          <w:szCs w:val="28"/>
          <w:rtl w:val="true"/>
          <w:lang w:bidi="fa-IR"/>
        </w:rPr>
        <w:t>.</w:t>
      </w:r>
    </w:p>
    <w:p>
      <w:pPr>
        <w:pStyle w:val="Heading4"/>
        <w:numPr>
          <w:ilvl w:val="3"/>
          <w:numId w:val="1"/>
        </w:numPr>
        <w:rPr/>
      </w:pPr>
      <w:bookmarkStart w:id="239" w:name="__RefHeading___Toc675902_2870459653"/>
      <w:bookmarkStart w:id="240" w:name="_Toc85"/>
      <w:bookmarkEnd w:id="239"/>
      <w:r>
        <w:rPr/>
        <w:t>4</w:t>
      </w:r>
      <w:r>
        <w:rPr>
          <w:rtl w:val="true"/>
        </w:rPr>
        <w:t>.</w:t>
      </w:r>
      <w:r>
        <w:rPr>
          <w:rtl w:val="true"/>
        </w:rPr>
        <w:t>صداقت در گفتار و رفتار</w:t>
      </w:r>
      <w:bookmarkEnd w:id="2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سلام الله عیها در روز های پایانی زندگانی به امیر مؤمنان علیه السّلام گفتند</w:t>
      </w:r>
      <w:r>
        <w:rPr>
          <w:rFonts w:eastAsia="IRNazanin" w:cs="IRNazanin"/>
          <w:color w:val="111111"/>
          <w:sz w:val="28"/>
          <w:szCs w:val="28"/>
          <w:rtl w:val="true"/>
          <w:lang w:bidi="fa-IR"/>
        </w:rPr>
        <w:t xml:space="preserve">: </w:t>
      </w:r>
      <w:bookmarkStart w:id="241" w:name="pg8868_75545"/>
    </w:p>
    <w:p>
      <w:pPr>
        <w:pStyle w:val="BookText"/>
        <w:rPr/>
      </w:pPr>
      <w:bookmarkEnd w:id="241"/>
      <w:r>
        <w:rPr>
          <w:rFonts w:ascii="Amiri" w:hAnsi="Amiri" w:eastAsia="Amiri" w:cs="Amiri"/>
          <w:color w:val="111111"/>
          <w:sz w:val="28"/>
          <w:sz w:val="28"/>
          <w:szCs w:val="28"/>
          <w:rtl w:val="true"/>
          <w:lang w:bidi="ar-SA"/>
        </w:rPr>
        <w:t>يَا ابْنَ عَمَّ مَا عَهِدْتَنِي كَاذِبَةً وَلَا خَائِنَةٌ وَلَا خَالَفْتُكَ مُنْذُ عَاشَرْتَنِي</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ای پسر عمو، تو مرا دروغ گو و خیانت کار نیافتی و من در طول دوره ای که با من زندگی ،کردی با تو مخالفت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به امیر مؤمنان علیه السّلام عرض می کنند که در طول زندگی مشترک یک بار هم از محدوده صداقت با همسر شان دور نشده اند آیا ما می توانیم در زندگی مشترک خود صادقانه این جمله را بگوییم؟ آیا کسانی هستند که بگویند ما در طول زندگی مشترک یک دروغ نگفته ایم؟</w:t>
      </w:r>
    </w:p>
    <w:p>
      <w:pPr>
        <w:pStyle w:val="BookText"/>
        <w:rPr/>
      </w:pPr>
      <w:r>
        <w:rPr>
          <w:rFonts w:ascii="IRNazanin" w:hAnsi="IRNazanin" w:eastAsia="IRNazanin"/>
          <w:color w:val="111111"/>
          <w:sz w:val="28"/>
          <w:sz w:val="28"/>
          <w:szCs w:val="28"/>
          <w:rtl w:val="true"/>
          <w:lang w:bidi="fa-IR"/>
        </w:rPr>
        <w:t>فکر می کنم در بسیاری از خانواده ها این ادعا صادقانه نباشد ولی این امر خلاف سیره حضرت زهرا سلام الله علیها است تمام دوران زندگی آن حضرت هماهنگی و صداقت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یکی از مسائلی که به گرمی و صفای زندگی خانوادگی ما کمک بسیاری می کند این است که صادقانه با هم برخورد کنیم</w:t>
      </w:r>
      <w:r>
        <w:rPr>
          <w:rFonts w:eastAsia="IRNazanin" w:cs="IRNazanin"/>
          <w:color w:val="111111"/>
          <w:sz w:val="28"/>
          <w:szCs w:val="28"/>
          <w:rtl w:val="true"/>
          <w:lang w:bidi="fa-IR"/>
        </w:rPr>
        <w:t>.</w:t>
      </w:r>
    </w:p>
    <w:p>
      <w:pPr>
        <w:pStyle w:val="Heading4"/>
        <w:numPr>
          <w:ilvl w:val="3"/>
          <w:numId w:val="1"/>
        </w:numPr>
        <w:rPr/>
      </w:pPr>
      <w:bookmarkStart w:id="242" w:name="__RefHeading___Toc675904_2870459653"/>
      <w:bookmarkStart w:id="243" w:name="_Toc86"/>
      <w:bookmarkEnd w:id="242"/>
      <w:r>
        <w:rPr/>
        <w:t>5</w:t>
      </w:r>
      <w:r>
        <w:rPr>
          <w:rtl w:val="true"/>
        </w:rPr>
        <w:t>.</w:t>
      </w:r>
      <w:r>
        <w:rPr>
          <w:rtl w:val="true"/>
        </w:rPr>
        <w:t>حفظ اسرار</w:t>
      </w:r>
      <w:bookmarkEnd w:id="243"/>
    </w:p>
    <w:p>
      <w:pPr>
        <w:pStyle w:val="BookText"/>
        <w:rPr/>
      </w:pPr>
      <w:r>
        <w:rPr>
          <w:rFonts w:ascii="IRNazanin" w:hAnsi="IRNazanin" w:eastAsia="IRNazanin"/>
          <w:color w:val="111111"/>
          <w:sz w:val="28"/>
          <w:sz w:val="28"/>
          <w:szCs w:val="28"/>
          <w:rtl w:val="true"/>
          <w:lang w:bidi="fa-IR"/>
        </w:rPr>
        <w:t>پنجمین وظیفهٔ مشترک بین زن و شوهر که از اهمیت بسیاری برخوردار است این است که اگر در زندگی مشکلی پیش آمد و زن و شوهر نسبت به یک دیگر اشکالی داشتند و از هم عیب و نقصی دیدند راز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فَالصَّالِحَاتُ قَانِتَاتٌ َحافِظاتٌ لِلْغَيْبِ</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پس زنان صالح، فرمان بردارند و اسرار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داری و حفظ امور پنهانی و سرّ همسر از شاخصه های زنان صالح </w:t>
      </w:r>
      <w:bookmarkStart w:id="244" w:name="pg8868_75546"/>
    </w:p>
    <w:p>
      <w:pPr>
        <w:pStyle w:val="BookText"/>
        <w:rPr/>
      </w:pPr>
      <w:bookmarkEnd w:id="244"/>
      <w:r>
        <w:rPr>
          <w:rFonts w:ascii="IRNazanin" w:hAnsi="IRNazanin" w:eastAsia="IRNazanin"/>
          <w:color w:val="111111"/>
          <w:sz w:val="28"/>
          <w:sz w:val="28"/>
          <w:szCs w:val="28"/>
          <w:rtl w:val="true"/>
          <w:lang w:bidi="fa-IR"/>
        </w:rPr>
        <w:t>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 نیستند مردان و زنانی که عیوب همسران خود را حتی پیش نزدیکان بر ملا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و فاطمه زهرا علیهما السلام در همسایگی پیامبر خدا صلی الله علیه و اله زندگی می کردند، ولی در جریان نزول آیه </w:t>
      </w: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وقتى سه روز روزه گرفتند و غذای خود را به مسکین و یتیم و اسیر دادند و با آب افطار کردند نگذاشتند رسول خدا صلی الله علیه و اله با خبر شوند که در خانه ایشان نان پیدا نمی شود تا این که پیامبر صلی الله علیه و آله به خانه امیر المؤمنین علیه السّلام آمدند و از رنگ پریده فرزندان خود حسن و حسین علیهما السّلام متوجه ماجرا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سختی های زندگی را باید نزد خود نگاه داریم و گرفتاری ها و مشکلات حتی به نزدیکان هم نگوییم این زیبا نیست که زنان یا مردان را منتشر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مشکلات خود را همه جا بگویند ممکن است انسان در مقام مشورت با پدر یا مادر یا عزیزی مشکلات خود را مطرح کند تا از نظر آن ها استفاده کند، اما این که بدون هیچ فایده ای هر روز با دیگران درد دل کند و آنان را در جریان مشکلات و اسرار زندگی خود قرار دهد،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رازداری نکته مهمی است که قطعاً در حفظ صفا و صمیمیت و محبت در زندگی، تأثیر دارد</w:t>
      </w:r>
      <w:r>
        <w:rPr>
          <w:rFonts w:eastAsia="IRNazanin" w:cs="IRNazanin"/>
          <w:color w:val="111111"/>
          <w:sz w:val="28"/>
          <w:szCs w:val="28"/>
          <w:rtl w:val="true"/>
          <w:lang w:bidi="fa-IR"/>
        </w:rPr>
        <w:t>.</w:t>
      </w:r>
    </w:p>
    <w:p>
      <w:pPr>
        <w:pStyle w:val="Heading4"/>
        <w:numPr>
          <w:ilvl w:val="3"/>
          <w:numId w:val="1"/>
        </w:numPr>
        <w:rPr/>
      </w:pPr>
      <w:bookmarkStart w:id="245" w:name="__RefHeading___Toc675906_2870459653"/>
      <w:bookmarkStart w:id="246" w:name="_Toc87"/>
      <w:bookmarkEnd w:id="245"/>
      <w:r>
        <w:rPr/>
        <w:t>6</w:t>
      </w:r>
      <w:r>
        <w:rPr>
          <w:rtl w:val="true"/>
        </w:rPr>
        <w:t>.</w:t>
      </w:r>
      <w:r>
        <w:rPr>
          <w:rtl w:val="true"/>
        </w:rPr>
        <w:t>سپاس گزاری قلبی و زبانی</w:t>
      </w:r>
      <w:bookmarkEnd w:id="2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گزاری اعجاز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ما خدمتی کرد، از او تشکر کنیم زن و شوهر در زندگی از یک دیگر تشکر کنند درست نیست که </w:t>
      </w:r>
    </w:p>
    <w:p>
      <w:pPr>
        <w:pStyle w:val="BookText"/>
        <w:rPr/>
      </w:pPr>
      <w:r>
        <w:rPr>
          <w:rFonts w:ascii="IRNazanin" w:hAnsi="IRNazanin" w:eastAsia="IRNazanin"/>
          <w:color w:val="111111"/>
          <w:sz w:val="28"/>
          <w:sz w:val="28"/>
          <w:szCs w:val="28"/>
          <w:rtl w:val="true"/>
          <w:lang w:bidi="fa-IR"/>
        </w:rPr>
        <w:t>زن و شوهر فکر کنند که آن چه همسر شان انجام می دهد وظیفه اوست و به تشکر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سپاس گزاری در زندگی ما پیدا شود، مطمئن باشید که به صمیمیت و صفای زندگی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یکی از کتاب های یکی از علمای بسیار بزرگ واری که تألیفات بسیار فراوانی دارند به عنوان کتاب سال انتخاب شد هیئتی برای اعلام این خبر به محضر این عالم بزرگوار رفته و گفته بودند که هیئت داوران کتاب شما را به عنوان کتاب سال انتخاب کرده اند این استاد بزرگ وار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حدود نود سال از عمر من می گذرد و دیگر این طور نیست که با این مسائل تغییری در زندگی من ایجاد شود ولی در این سن و سال هم وقتی دیدم عده ای از نوشته و کتاب و تألیف و تلاش من تشكر می کنند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سپاس گزاری در زندگی انسان اثر می گذارد؛ فرقی نمی کند که از یک کودک سه ساله تشکر شود یا از یک پیر مرد نود ساله این سپاس در زندگی یک پیر مرد نود ساله فصل جدیدی باز نمی کند، ولی او از توجه دیگران خوشحال می شود بنابراین در زندگی روحیه سپاس گزاری را فراموش نکنیم؛ مخصوصاً در زندگی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امام سجاد علیه السّلام نقل کرده که آن حضرت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تَبَارَكَ وَ تَعَالَى لِعَبْدِ مِنْ عَبِيدِهِ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أَشَكَرْتَ فُلاناً؟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خدای تبارک و تعالی در روز قیامت به بنده ای از </w:t>
      </w:r>
    </w:p>
    <w:p>
      <w:pPr>
        <w:pStyle w:val="BookText"/>
        <w:rPr/>
      </w:pPr>
      <w:r>
        <w:rPr>
          <w:rFonts w:ascii="IRNazanin" w:hAnsi="IRNazanin" w:eastAsia="IRNazanin"/>
          <w:color w:val="111111"/>
          <w:sz w:val="28"/>
          <w:sz w:val="28"/>
          <w:szCs w:val="28"/>
          <w:rtl w:val="true"/>
          <w:lang w:bidi="fa-IR"/>
        </w:rPr>
        <w:t>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تشکر کردی؟ عرض می کند؟ نه بلکه از تو تشکر کردم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مرا به جا نیاوردی آن هنگام که از او سپاس گزاری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مسبّب الاسباب پروردگار متعال است ولی نباید واسطه ها را فراموش کنیم حضرت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أَشْكَرُكُمْ لِلَّهِ أَشْكَرُكُمْ لِلنَّاسِ؛</w:t>
      </w:r>
      <w:r>
        <w:rPr>
          <w:rStyle w:val="FootnoteAnchor"/>
          <w:rtl w:val="true"/>
        </w:rPr>
        <w:footnoteReference w:id="86"/>
      </w:r>
      <w:r>
        <w:rPr>
          <w:rFonts w:ascii="IRNazanin" w:hAnsi="IRNazanin" w:eastAsia="IRNazanin"/>
          <w:color w:val="111111"/>
          <w:sz w:val="28"/>
          <w:sz w:val="28"/>
          <w:szCs w:val="28"/>
          <w:rtl w:val="true"/>
          <w:lang w:bidi="fa-IR"/>
        </w:rPr>
        <w:t>سپاس گزار ترین شما نسبت به خدا، کسی است که نسبت مردم سپاس گزار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بر سر هر سفره ای می نشینیم و هر خدمت و محبتی که می بینیم تشکر کنیم؟ متأسفانه گاهی دیده می شود که زن و شوهر نه تنها قدر دان یک دیگر نیستند بلکه نسبت به هم نا سپاسی می کنند مثلاً ممکن است مرد یا زنی به همسر خود بگوید از روزی که با تو زندگی می کنم خیری ندیده ام در این باره از امام صادق علیه السّلام چنین روایت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امْرَأَةٍ قَالَتْ لِزَوْجِهَا مَا رَأَيْتُ قَطُّ مِنْ وَجْهِكَ خَيْراً فَقَدْ حَبِطَ عَمَلُهَا</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هر زنی که به همسر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جانب تو خیری ندیدم عمل او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دقیق و پیچیده ای است به سادگی نمی توان گفت که چه کاری اعمال خوب ما را نابود می کند ولی این که انسان نعمتی را ببیند و به جای تشکر اظهار کند که من از این زندگی خیری ندیدم موجب نابودی اعمال خوب می شود متأسفانه گاهی چنین جملاتی بر زبان زن یا مرد </w:t>
      </w:r>
      <w:bookmarkStart w:id="247" w:name="pg8868_75549"/>
    </w:p>
    <w:p>
      <w:pPr>
        <w:pStyle w:val="BookText"/>
        <w:rPr/>
      </w:pPr>
      <w:bookmarkEnd w:id="247"/>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از آن ها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برای من جز بدبختی و گرفتاری، چیز دیگری نداشت</w:t>
      </w:r>
      <w:r>
        <w:rPr>
          <w:rFonts w:eastAsia="IRNazanin" w:cs="IRNazanin"/>
          <w:color w:val="111111"/>
          <w:sz w:val="28"/>
          <w:szCs w:val="28"/>
          <w:rtl w:val="true"/>
          <w:lang w:bidi="fa-IR"/>
        </w:rPr>
        <w:t>.</w:t>
      </w:r>
    </w:p>
    <w:p>
      <w:pPr>
        <w:pStyle w:val="Heading4"/>
        <w:numPr>
          <w:ilvl w:val="3"/>
          <w:numId w:val="1"/>
        </w:numPr>
        <w:rPr/>
      </w:pPr>
      <w:bookmarkStart w:id="248" w:name="__RefHeading___Toc675908_2870459653"/>
      <w:bookmarkStart w:id="249" w:name="_Toc88"/>
      <w:bookmarkEnd w:id="248"/>
      <w:r>
        <w:rPr/>
        <w:t>7</w:t>
      </w:r>
      <w:r>
        <w:rPr>
          <w:rtl w:val="true"/>
        </w:rPr>
        <w:t>.</w:t>
      </w:r>
      <w:r>
        <w:rPr>
          <w:rtl w:val="true"/>
        </w:rPr>
        <w:t>گذشت</w:t>
      </w:r>
      <w:bookmarkEnd w:id="249"/>
    </w:p>
    <w:p>
      <w:pPr>
        <w:pStyle w:val="BookText"/>
        <w:rPr/>
      </w:pPr>
      <w:r>
        <w:rPr>
          <w:rFonts w:ascii="IRNazanin" w:hAnsi="IRNazanin" w:eastAsia="IRNazanin"/>
          <w:color w:val="111111"/>
          <w:sz w:val="28"/>
          <w:sz w:val="28"/>
          <w:szCs w:val="28"/>
          <w:rtl w:val="true"/>
          <w:lang w:bidi="fa-IR"/>
        </w:rPr>
        <w:t>به طور معمول در زندگی اشتباهاتی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روحیه عذر پذیری بسیار به کمک ما می آید چقدر خوب است که عذر کسانی که خطا کردند را بپذیریم و از اشتباه شان بگذریم در روایتی از وجود نبی مکرّم اسلام صلی الله عیه و اله آمده است که آن حضرت به اصحاب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بِشَرٌ نِسَائِكُمْ</w:t>
      </w:r>
      <w:r>
        <w:rPr>
          <w:rFonts w:ascii="IRNazanin" w:hAnsi="IRNazanin" w:eastAsia="IRNazanin"/>
          <w:color w:val="111111"/>
          <w:sz w:val="28"/>
          <w:sz w:val="28"/>
          <w:szCs w:val="28"/>
          <w:rtl w:val="true"/>
          <w:lang w:bidi="fa-IR"/>
        </w:rPr>
        <w:t>؛ آیا شما را از بد ترین زنان تان آگاه نسازم؟ اصحاب از آن حضرت تقاضا کردند که صفات بد ترین زنان را برای شان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نیز صفات بد این زنان را بیان کردند؛ از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تَقْبَلُ لَهُ عُذْراً وَ لَا تَغْفِرُ لَهُ ذَنْباً</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آن زنی است که هیچ عذری را از همسر خود نمی پذیرد و هیچ یک از خطا های همسرش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خدا صلی الله علیه و اله در همین روایت دربارهٔ صفات بد ترین مردان نیز توضیح داده اند ولی آن چه با موضوع بحث مناسبت دارد، همین عذر پذیری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همۀ انسان ها معصوم نیستند و ممکن است خطایی از آن ها سر بزند آیت الله غروی اصفهانی رحمه الله زیبا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گنه من مگو که زاده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ناخلف استی اگر گناه ندارد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خطا کرده اگر عذر خواهی کرد باید عذر او را بپذیریم حضرت یوسف علیه السلام ظلم های بسیاری از برادران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را به چاه انداخته بودند و به خاطر حسادت برادران خود، سال ها گرفتار بردگی و زندان و مصیبت های گوناگون شده بود، ولی با وجود آن همه ظلمی که از برادران دیده بود آن هنگام که خود را به برادران معرفی کرد، بلا فاصله خطای آنان را توجیه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عَلِمْتُمْ ما فَعَلْتُمْ بِيُوسُفَ وَ أَخِيهِ إِذْ أَنْتُمْ جَاهِلُونَ</w:t>
      </w:r>
      <w:r>
        <w:rPr>
          <w:rStyle w:val="FootnoteAnchor"/>
          <w:rtl w:val="true"/>
        </w:rPr>
        <w:footnoteReference w:id="89"/>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چه را که با یوسف و برادرش کردید، در آن هنگام که جاهل بودید؟</w:t>
      </w:r>
    </w:p>
    <w:p>
      <w:pPr>
        <w:pStyle w:val="BookText"/>
        <w:rPr/>
      </w:pPr>
      <w:r>
        <w:rPr>
          <w:rFonts w:ascii="IRNazanin" w:hAnsi="IRNazanin" w:eastAsia="IRNazanin"/>
          <w:color w:val="111111"/>
          <w:sz w:val="28"/>
          <w:sz w:val="28"/>
          <w:szCs w:val="28"/>
          <w:rtl w:val="true"/>
          <w:lang w:bidi="fa-IR"/>
        </w:rPr>
        <w:t xml:space="preserve">گویا حضرت یوسف با بیان </w:t>
      </w:r>
      <w:r>
        <w:rPr>
          <w:rFonts w:ascii="Amiri" w:hAnsi="Amiri" w:eastAsia="Amiri" w:cs="Amiri"/>
          <w:color w:val="111111"/>
          <w:sz w:val="28"/>
          <w:sz w:val="28"/>
          <w:szCs w:val="28"/>
          <w:rtl w:val="true"/>
          <w:lang w:bidi="ar-SA"/>
        </w:rPr>
        <w:t>إِذْ أَنْتُمْ جاهِلُونَ</w:t>
      </w:r>
      <w:r>
        <w:rPr>
          <w:rFonts w:ascii="IRNazanin" w:hAnsi="IRNazanin" w:eastAsia="IRNazanin"/>
          <w:color w:val="111111"/>
          <w:sz w:val="28"/>
          <w:sz w:val="28"/>
          <w:szCs w:val="28"/>
          <w:rtl w:val="true"/>
          <w:lang w:bidi="fa-IR"/>
        </w:rPr>
        <w:t xml:space="preserve"> می خواست برای آنان بهانه و عذری دست و پا کند پس از آن هم به راحتی از آنان گذشت و حتی برای ایشان طلب آمرزش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Style w:val="FootnoteAnchor"/>
          <w:rtl w:val="true"/>
        </w:rPr>
        <w:footnoteReference w:id="90"/>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و او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هنگام که آنان از نا بینایی پدر خود به خاطر غم فراق يوسف نگران بودند، حضرت یوسف نگرانی ایشان را برطرف کرد و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اذْهَبُوا بِقَميصي هذا فَأَلْقُوهُ عَلَى وَجْهِ أَبِي يَأْتِ بَصيراً</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پيراهن من را ببرید و روی صورت پدر بیندازید بینایی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هایی که در زندگی های ما پیش می آید با آن خطا ها قابل مقایسه نیست ولی حضرت یوسف علیه السّلام این گونه با گذشت رفتار می کند</w:t>
      </w:r>
      <w:r>
        <w:rPr>
          <w:rFonts w:eastAsia="IRNazanin" w:cs="IRNazanin"/>
          <w:color w:val="111111"/>
          <w:sz w:val="28"/>
          <w:szCs w:val="28"/>
          <w:rtl w:val="true"/>
          <w:lang w:bidi="fa-IR"/>
        </w:rPr>
        <w:t xml:space="preserve">. </w:t>
      </w:r>
      <w:bookmarkStart w:id="250" w:name="pg8868_75551"/>
    </w:p>
    <w:p>
      <w:pPr>
        <w:pStyle w:val="Heading3"/>
        <w:numPr>
          <w:ilvl w:val="2"/>
          <w:numId w:val="1"/>
        </w:numPr>
        <w:rPr/>
      </w:pPr>
      <w:bookmarkStart w:id="251" w:name="__RefHeading___Toc675910_2870459653"/>
      <w:bookmarkStart w:id="252" w:name="_Toc89"/>
      <w:bookmarkEnd w:id="250"/>
      <w:bookmarkEnd w:id="251"/>
      <w:r>
        <w:rPr>
          <w:rtl w:val="true"/>
        </w:rPr>
        <w:t>وظایف شوهر</w:t>
      </w:r>
      <w:bookmarkEnd w:id="252"/>
    </w:p>
    <w:p>
      <w:pPr>
        <w:pStyle w:val="Heading4"/>
        <w:numPr>
          <w:ilvl w:val="3"/>
          <w:numId w:val="1"/>
        </w:numPr>
        <w:rPr/>
      </w:pPr>
      <w:bookmarkStart w:id="253" w:name="__RefHeading___Toc675912_2870459653"/>
      <w:bookmarkStart w:id="254" w:name="_Toc9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پیش از این هفت وظیفهٔ مشترک میان زن و شوهر را بیان کردیم، در این جا به بررسی وظایفی که شوهران باید نسبت به همسر خود رعایت کنند اشاره می کنیم البته ممکن است برخی از این موارد نیز از وظایف مشترک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می توان در پنج قسمت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موضوع حسن خلق بررسی می شود که عنوانی کلی است و در قسمت های بعد وارد موضوعات جزئی تر خواهیم شد</w:t>
      </w:r>
      <w:r>
        <w:rPr>
          <w:rFonts w:eastAsia="IRNazanin" w:cs="IRNazanin"/>
          <w:color w:val="111111"/>
          <w:sz w:val="28"/>
          <w:szCs w:val="28"/>
          <w:rtl w:val="true"/>
          <w:lang w:bidi="fa-IR"/>
        </w:rPr>
        <w:t>.</w:t>
      </w:r>
    </w:p>
    <w:p>
      <w:pPr>
        <w:pStyle w:val="Heading4"/>
        <w:numPr>
          <w:ilvl w:val="3"/>
          <w:numId w:val="1"/>
        </w:numPr>
        <w:rPr/>
      </w:pPr>
      <w:bookmarkStart w:id="255" w:name="__RefHeading___Toc675914_2870459653"/>
      <w:bookmarkStart w:id="256" w:name="_Toc91"/>
      <w:bookmarkEnd w:id="255"/>
      <w:r>
        <w:rPr/>
        <w:t>1</w:t>
      </w:r>
      <w:r>
        <w:rPr>
          <w:rtl w:val="true"/>
        </w:rPr>
        <w:t>.</w:t>
      </w:r>
      <w:r>
        <w:rPr>
          <w:rtl w:val="true"/>
        </w:rPr>
        <w:t>حسن خلق</w:t>
      </w:r>
      <w:bookmarkEnd w:id="256"/>
    </w:p>
    <w:p>
      <w:pPr>
        <w:pStyle w:val="BookText"/>
        <w:rPr/>
      </w:pPr>
      <w:r>
        <w:rPr>
          <w:rFonts w:ascii="IRNazanin" w:hAnsi="IRNazanin" w:eastAsia="IRNazanin"/>
          <w:color w:val="111111"/>
          <w:sz w:val="28"/>
          <w:sz w:val="28"/>
          <w:szCs w:val="28"/>
          <w:rtl w:val="true"/>
          <w:lang w:bidi="fa-IR"/>
        </w:rPr>
        <w:t>از امیر مؤمنان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النِّسَاءِ وَ فِيمَا مَلَكَتْ أَيْمَانُكُمْ فَإِنَّ آخِرَ مَا تَكَلَّمَ بِهِ نَبِيُّكُمْ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 النِّسَاءِ وَ مَا مَلَكَتْ أَيْمَانُكُمُ</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خدا را خدا را در بارۀ زنان و بردگان در نظر داشته باشید که آخرین کلام پیامبر تان صلی الله علیه و اله این بود که فرمود شما را نسبت به دو ضعیف سفارش می کنم؛ زنان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فهد حلی حدیث بسیار لطیف دیگری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نقل کرده است که آن حضرت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لَيْسَ يَغْضَبُ لِشَيْءٍ كَغَضَبِهِ لِلنِّسَاءِ وَ الصَّبْيَانِ</w:t>
      </w:r>
      <w:r>
        <w:rPr>
          <w:rFonts w:ascii="IRNazanin" w:hAnsi="IRNazanin" w:eastAsia="IRNazanin"/>
          <w:color w:val="111111"/>
          <w:sz w:val="28"/>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عز و جل در بارۀ هیچ چیز خشم گین نمی شود آن گونه که برای زنان و کودکان خشم 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غضب الهی در مورد ظلم و ستم به زن ها و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 دارنده کلمات نبی مکرم اسلام صلی الله علیه و اله است، آمده است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أكْرَمَ النِّساء إلّا كَريمٌ و لا أهانَهُنَّ إِلَّا لئيم</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جز انسان های بزرگ وار، کسی زنان را اکرام نمی کند و جز انسان های پست کسی به آنان توهین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روایت نیز بسیار قابل توجه است 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ضَيَّعَ مَنْ يَعُولُ</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از رحمت خدا دور است، از رحمت خدا دور است، آن کسی که حقوق نان خوران خود را پای 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 که در مصادر اهل سنت نیز آمده است سفارشی زیبا از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به خواستگاری فاطمه زهرا سلام الله علیها آمدند و عقد ازدواج ایشان خوانده شد پیامبر خدا صلی الله علیه و اله به امیر مؤمنان علیه السّلام این چنین سفارش 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الْطُفْ بِزَوْجَتِك</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نسبت به همسر خود لطف و محبت و مهربانی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شما با همسر خود در خانه، سیر و </w:t>
      </w:r>
    </w:p>
    <w:p>
      <w:pPr>
        <w:pStyle w:val="BookText"/>
        <w:rPr/>
      </w:pPr>
      <w:r>
        <w:rPr>
          <w:rFonts w:ascii="IRNazanin" w:hAnsi="IRNazanin" w:eastAsia="IRNazanin"/>
          <w:color w:val="111111"/>
          <w:sz w:val="28"/>
          <w:sz w:val="28"/>
          <w:szCs w:val="28"/>
          <w:rtl w:val="true"/>
          <w:lang w:bidi="fa-IR"/>
        </w:rPr>
        <w:t>سلوک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وظایف اخلاقی و دینی خود را نسبت به همسر و فرزندان رعایت کنید سیر و سلوک شما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کار پیچیده ای نیست که فکر کنیم حتماً باید مراحل پیچیده ای را طی کنیم بلکه رعایت همین موازین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از بالا ترین سلوک هاست و بالا ترین مصداق خوش اخلاقی، اخلاق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پیامبر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لَعَلى خُلُقٍ عَظیمٍ</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تو اخلاقی بزرگ و عظیم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خلق پیامبر صلی الله علیه و اله را عظیم یاد کرده است ولی آیا می دانید که اوج این خوش خلقی در خانه بود؟ 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خَيْرُكُمْ خَيْرُكُمْ لِأَهْلِهِ وَ أَنَا خَيْرُكُمْ لِأَهْلِي</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بهترين شما آن کسی است که برای خانوادۀ خود بهترین باشد و من در میان شما بهترین برای خانواده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کسانی که بیرون خانه خیلی خوش اخلاق هستند و در ارتباط با هم کاران و دوستان خود بسیار خوش رو و خندان هستند، به خانه که می آیند بد اخلاقی و تندی می کنند این نفاق و دو 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خدا صلی الله علیه و اله به مدینه آمدند هر یک از مردم مدینه در هر حد توان خود هدیه ای برای آن حضرت آورد و مردم استقبال زیبایی از پیامبر صلی الله علیه و آله 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به محضر آن حضرت آمد و عرض کرد یا رسول الله، من توانایی </w:t>
      </w:r>
    </w:p>
    <w:p>
      <w:pPr>
        <w:pStyle w:val="BookText"/>
        <w:rPr/>
      </w:pPr>
      <w:r>
        <w:rPr>
          <w:rFonts w:ascii="IRNazanin" w:hAnsi="IRNazanin" w:eastAsia="IRNazanin"/>
          <w:color w:val="111111"/>
          <w:sz w:val="28"/>
          <w:sz w:val="28"/>
          <w:szCs w:val="28"/>
          <w:rtl w:val="true"/>
          <w:lang w:bidi="fa-IR"/>
        </w:rPr>
        <w:t>مالی و مادی نداشتم که هدیه ای در خور شأن شما بیاورم، ولی فرزندی دارم که به شما خیلی علاقه دارد و یک امتیاز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و نوشتن می داند خواندن و نوشتن در آن زمان امتیاز مهمی به شمار می آمد؛ زیرا در سرزمین حجاز کسانی که خواندن و نوشتن می دانستند خیلی محدود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پس از این عرض کرد یا رسول الله این فرزند من دوست دارد که خادم شما باشد اگر اجازه دهید در خدمت 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پسر انس بن مالک است که ده سال خادم پیامبر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أَحَدَاً كانَ أَرحَمَ بَالِعِيَالٍ مِنْ رَسُولِ اَللَّهِ</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ندیدم که نسبت به خانواده خود از رسول خدا صلی الله علیه و اله مهربان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بَعَثَهُ با لحَقِّ ما قال لي في شَيْءٍ قَطُّ كَرِهَهُ، لِمَ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 مَنى نِسَاؤُهُ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إِنَّمَا كَانَ هذا بِكتابٍ وَ قَدَرٍ</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پيامبر خدا صلی الله علیه و اله در مواردی که امری نا خوشایندش بود یک بار هم مرا توبیخ نفرمود که چرا این کار را کردی؟ و هرگز نشد که همسران ایشان مرا سرزنش کنند مگر آن که پیامبر صلی الله علیه و اله از من دفاع کرد و فرمود او را رها کنید این امر براساس کتاب سرنوشت و تقدیر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این نیست که ما خطا های زندگی خود را به حساب سر نوشت بگذاریم اما گاهی به طور طبیعی خطا ها و مشکلاتی در زندگی پیش می آید</w:t>
      </w:r>
      <w:r>
        <w:rPr>
          <w:rFonts w:eastAsia="IRNazanin" w:cs="IRNazanin"/>
          <w:color w:val="111111"/>
          <w:sz w:val="28"/>
          <w:szCs w:val="28"/>
          <w:rtl w:val="true"/>
          <w:lang w:bidi="fa-IR"/>
        </w:rPr>
        <w:t xml:space="preserve">. </w:t>
      </w:r>
      <w:bookmarkStart w:id="257" w:name="pg8868_75555"/>
    </w:p>
    <w:p>
      <w:pPr>
        <w:pStyle w:val="Heading4"/>
        <w:numPr>
          <w:ilvl w:val="3"/>
          <w:numId w:val="1"/>
        </w:numPr>
        <w:rPr/>
      </w:pPr>
      <w:bookmarkStart w:id="258" w:name="__RefHeading___Toc675916_2870459653"/>
      <w:bookmarkStart w:id="259" w:name="_Toc92"/>
      <w:bookmarkEnd w:id="257"/>
      <w:bookmarkEnd w:id="258"/>
      <w:r>
        <w:rPr/>
        <w:t>2</w:t>
      </w:r>
      <w:r>
        <w:rPr>
          <w:rtl w:val="true"/>
        </w:rPr>
        <w:t>.</w:t>
      </w:r>
      <w:r>
        <w:rPr>
          <w:rtl w:val="true"/>
        </w:rPr>
        <w:t>انس با همسر</w:t>
      </w:r>
      <w:bookmarkEnd w:id="259"/>
    </w:p>
    <w:p>
      <w:pPr>
        <w:pStyle w:val="BookText"/>
        <w:rPr/>
      </w:pPr>
      <w:r>
        <w:rPr>
          <w:rFonts w:ascii="IRNazanin" w:hAnsi="IRNazanin" w:eastAsia="IRNazanin"/>
          <w:color w:val="111111"/>
          <w:sz w:val="28"/>
          <w:sz w:val="28"/>
          <w:szCs w:val="28"/>
          <w:rtl w:val="true"/>
          <w:lang w:bidi="fa-IR"/>
        </w:rPr>
        <w:t>چنان که گفته شد خوش اخلاقی عنوانی کلی است و مصادیق بسیاری دارد که در ادامه بحث به طور جزئی تر به مصادیق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 مهمی که امروزه متوجه خانواده ها شده این است که انس مرد ها با خانه 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زیاد، شغل های متعدد و ساعات کاری طولانی موجب شده که مردان کمتر در محیط خانه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برخی از آنان زمانی که وارد خانه می شوند، بعضی از کار های نیمه تمام خود را به خانه می آورند یا به سراغ فضا های مجازی و چک کردن ایمیل ها و پیام ها و دیدن شبکه های مختلف می روند و حتی برخی از زنان گلایه دارند که همسر آنان به سراغ بازی های فضای مجازی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دوری مرد از محیط خانه این قدر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بعد از حدود هشت ساعت کار به خانه می آمد، مشغلهٔ دیگری نداشت و در خانه همسر مهربانی برای خانم خود و پدر مهربانی برای فرزندان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روزگار کنونی اعضای خانواده در زیر یک سقف زندگی می کنند ولی هر کسی به دنبال کار خویش است و با هم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آسیب های فراوانی در پی دارد که در این کتاب مجالی برای طرح آن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مردان باید دقت کنند که اولاً چند ساعت از شبانه روز را در خانه هستند و چه مقدار از ساعات حضور در خانه را صرف ارتباط با همسر و فرزندان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خوب نیست؛ نه تنبلی و بی کاری پسندیده است و نه زیاده روی در کار شغل های دوم و سوم به زندگی اجتماعی و خانوادگی ما آسیب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برخی افراد چاره ای ندارند می گویند ما مجبوریم که در چند جا کار کنیم اما به هر حال نباید فراموش کنیم که این گونه کار کردن به جسم و روح ما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ما توانایی محدودی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توان خود کار کنیم علاوه بر آسیب های خانوادگی، بعد ها باید این درآمد ها را خرج درمان بیماری های جسمی و روحی خود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روایتی لطیف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عِبَالِهِ أَحَبُّ إِلَى اللَّهِ تَعَالَى مِنِ اعْتِكَافٍ فِي مَسْجِدِي هَذَا</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این که مرد در نزد خانواده خود بنشیند، در نزد خدای متعال از یک اعتکاف در مسجد من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مستحبی که در این سال ها رواج هم پیدا کرده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دست کم باید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روز معتکف شد و روزه گرفت و به وظیفۀ اعتکاف عمل کرد روزه روز سوم برای او واجب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باید در مسجد جامع باشد و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محل ها برای اعتکاف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یک نماز در مسجد النبی، معادل ده هزار نماز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ببینید که اعتکاف در مسجد النبی چقدر ثواب دارد ولی پیامبر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مردی پیش زن و فرزند خود بنشیند و با آنان انس بگیرد، پیش خدا از اعتکاف در مسجد النبی محبوب تر است</w:t>
      </w:r>
      <w:r>
        <w:rPr>
          <w:rFonts w:eastAsia="IRNazanin" w:cs="IRNazanin"/>
          <w:color w:val="111111"/>
          <w:sz w:val="28"/>
          <w:szCs w:val="28"/>
          <w:rtl w:val="true"/>
          <w:lang w:bidi="fa-IR"/>
        </w:rPr>
        <w:t xml:space="preserve">. </w:t>
      </w:r>
      <w:bookmarkStart w:id="260" w:name="pg8868_75557"/>
    </w:p>
    <w:p>
      <w:pPr>
        <w:pStyle w:val="BookText"/>
        <w:rPr/>
      </w:pPr>
      <w:bookmarkEnd w:id="260"/>
      <w:r>
        <w:rPr>
          <w:rFonts w:ascii="IRNazanin" w:hAnsi="IRNazanin" w:eastAsia="IRNazanin"/>
          <w:color w:val="111111"/>
          <w:sz w:val="28"/>
          <w:sz w:val="28"/>
          <w:szCs w:val="28"/>
          <w:rtl w:val="true"/>
          <w:lang w:bidi="fa-IR"/>
        </w:rPr>
        <w:t>گاهی برخی زنان به ما شکایت می کنند که همسر شان به سخنان آنان توجه نمی کند و گویا حرف آن ها برای شان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نا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در روایتی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 لِأَخِيهِ الْمُسْلِمِ الْمُتَكَلِّمِ فِي حَدِيثِهِ فَكَأَنَّما خَدَشَ وَجْهَهُ</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کسی که در میان کلام برادر مسلمانش که در حال حرف زدن است وارد شود، مانند آن است که به صورت او خدشه وارد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خانواده فقط این نیست که ما در خانه ساکت بنشینیم و هیچ نگوییم و به حرف کسی هم توجه نکنیم گاهی این نشستن ها و سکوت های طولانی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خانه نبودید، بهتر از این بود که این طور با بد اخلاقی به خانه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نشستن با اهل خانه، انس و محبت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مردانی هستند که حتی پس از ازدواج هم ترجیح می دهند بیرون خانه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نا پسند است برای جوان عزیزی که ازدواج کرده است و شریک زندگی برای خود انتخاب کرده این کار زیبنده نیست باید در کنار همسر خود باشد</w:t>
      </w:r>
      <w:r>
        <w:rPr>
          <w:rFonts w:eastAsia="IRNazanin" w:cs="IRNazanin"/>
          <w:color w:val="111111"/>
          <w:sz w:val="28"/>
          <w:szCs w:val="28"/>
          <w:rtl w:val="true"/>
          <w:lang w:bidi="fa-IR"/>
        </w:rPr>
        <w:t>.</w:t>
      </w:r>
    </w:p>
    <w:p>
      <w:pPr>
        <w:pStyle w:val="Heading4"/>
        <w:numPr>
          <w:ilvl w:val="3"/>
          <w:numId w:val="1"/>
        </w:numPr>
        <w:rPr/>
      </w:pPr>
      <w:bookmarkStart w:id="261" w:name="__RefHeading___Toc675918_2870459653"/>
      <w:bookmarkStart w:id="262" w:name="_Toc93"/>
      <w:bookmarkEnd w:id="261"/>
      <w:r>
        <w:rPr/>
        <w:t>2</w:t>
      </w:r>
      <w:r>
        <w:rPr>
          <w:rtl w:val="true"/>
        </w:rPr>
        <w:t>.</w:t>
      </w:r>
      <w:r>
        <w:rPr>
          <w:rtl w:val="true"/>
        </w:rPr>
        <w:t>پرهیز از آزار جسمی همسر</w:t>
      </w:r>
      <w:bookmarkEnd w:id="2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مردانی هستند که همسران خود را آزار می دهند و توجیه می کنند که این کار حق آنان است می گویند مگر در قرآن نخوانده اید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اضْرِبُوهُنَّ</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خود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ما این است که در فهم قرآن دقت بیشتری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درک قرآن به این آسانی است؟ آیا با یک ترجمه کار تمام می شود؟ آیا ما می توانیم برداشت اولیه و بدون تحقیق خود را به عنوان یک نظر دینی بر گردن قرآن بگذاریم؟</w:t>
      </w:r>
    </w:p>
    <w:p>
      <w:pPr>
        <w:pStyle w:val="BookText"/>
        <w:rPr/>
      </w:pPr>
      <w:r>
        <w:rPr>
          <w:rFonts w:ascii="IRNazanin" w:hAnsi="IRNazanin" w:eastAsia="IRNazanin"/>
          <w:color w:val="111111"/>
          <w:sz w:val="28"/>
          <w:sz w:val="28"/>
          <w:szCs w:val="28"/>
          <w:rtl w:val="true"/>
          <w:lang w:bidi="fa-IR"/>
        </w:rPr>
        <w:t>قرآن کریم آیاتی دارد که فهم آن نیازمند تحقیق و تأمل بسیار است مثلاً اگر بنا باشد به سادگی و با میل خود قرآن را معنا کنیم،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ولی دم در کشتن دیگران اسراف نکنند بنا بر این کشتن یکی دو نفر اشکال ندارد چون این اسراف در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فهم آیات، نیازمند دانش و فهم قرآنی هستیم و باید به کار شناسان این فن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مانند علامه طباطبایی رحمة الله علیه خود را برای فهم و درک و تفسیر قرآن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بپذیریم که ما حق نداریم با ترجمه سطحی یک آیه بگوییم این نظر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فقیه یا مفسر پیدا نمی شود که ذیل آیه </w:t>
      </w:r>
      <w:r>
        <w:rPr>
          <w:rFonts w:ascii="Amiri" w:hAnsi="Amiri" w:eastAsia="Amiri" w:cs="Amiri"/>
          <w:color w:val="111111"/>
          <w:sz w:val="28"/>
          <w:sz w:val="28"/>
          <w:szCs w:val="28"/>
          <w:rtl w:val="true"/>
          <w:lang w:bidi="ar-SA"/>
        </w:rPr>
        <w:t>وَ اضْرِبُوهُنَّ</w:t>
      </w:r>
      <w:r>
        <w:rPr>
          <w:rFonts w:ascii="IRNazanin" w:hAnsi="IRNazanin" w:eastAsia="IRNazanin"/>
          <w:color w:val="111111"/>
          <w:sz w:val="28"/>
          <w:sz w:val="28"/>
          <w:szCs w:val="28"/>
          <w:rtl w:val="true"/>
          <w:lang w:bidi="fa-IR"/>
        </w:rPr>
        <w:t xml:space="preserve"> به مردان بگوید شما حق دارید همسران خود را بزنید به صورتی که اثری در بدن او ایجاد شود و بدن زن سرخ یا کبود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اگر ما به دیگری آسیبی برسانیم و مثلاً به صورت او ضربه ای بزنیم و صورت او سرخ شود همۀ فقها می گویند باید به کسی که به او ضربه زده ایم، </w:t>
      </w:r>
    </w:p>
    <w:p>
      <w:pPr>
        <w:pStyle w:val="BookText"/>
        <w:rPr/>
      </w:pPr>
      <w:r>
        <w:rPr>
          <w:rFonts w:ascii="IRNazanin" w:hAnsi="IRNazanin" w:eastAsia="IRNazanin"/>
          <w:color w:val="111111"/>
          <w:sz w:val="28"/>
          <w:sz w:val="28"/>
          <w:szCs w:val="28"/>
          <w:rtl w:val="true"/>
          <w:lang w:bidi="fa-IR"/>
        </w:rPr>
        <w:t>دیه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مثقال و نیم طلا، دیه آن است اگر کبود شد، سه مثقال طلا مدیون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کبودی گذشت و به سیاهی رسید شش مثقال فرقی نمی کند که آن شخص همسر ما باشد یا فرزند یا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أَتَعَجَّبُ مِمَّنْ يَضْرِبُ امْرَأَتَهُ وَ هُوَ بِالضَّرْبِ أَوْلَى مِنْها</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من تعجب می کنم از مردی که زن خود را می زند حال آن که خودش سزا وار تر است به این که کتک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فرزندی به نام اسماعیل داشتند که در قبرستان بقیع مدفون است ایشان در زمان حیات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فرقه اسماعیلیه به امامت اسماعیل معتقدند حال آن که خود ایشان چنین ادعایی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صادق علیه السّلام خبر دادند که اسماعیل 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او سؤال کنید که امروز چه خطایی کرده است که خداوند او را گرفتار این بیماری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پاسخ چیزی نگفت، اما خبر دادند که او امروز با همسر خود در گیر شده است و همسرش را زده و او با دیواره در برخورد کرده و صورتش خراش برداشته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آن زن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طلب کردند و به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اجْعَلِي إِسْمَاعِيلَ فِي حِلٌّ مِمَّا ضَرَبَك</w:t>
      </w:r>
      <w:r>
        <w:rPr>
          <w:rFonts w:ascii="IRNazanin" w:hAnsi="IRNazanin" w:eastAsia="IRNazanin"/>
          <w:color w:val="111111"/>
          <w:sz w:val="28"/>
          <w:sz w:val="28"/>
          <w:szCs w:val="28"/>
          <w:rtl w:val="true"/>
          <w:lang w:bidi="fa-IR"/>
        </w:rPr>
        <w:t xml:space="preserve">؛ اسماعیل را به خاطر آن که تو را زد حلال کن او گفت او را حلال کردم امام صادق علیه السّلام هم هدیه ای به او سپس فرمودند حالا بروید ببینید که اسماعیل در چه حالی است؟ </w:t>
      </w:r>
      <w:bookmarkStart w:id="263" w:name="pg8868_75560"/>
    </w:p>
    <w:p>
      <w:pPr>
        <w:pStyle w:val="BookText"/>
        <w:rPr/>
      </w:pPr>
      <w:bookmarkEnd w:id="263"/>
      <w:r>
        <w:rPr>
          <w:rFonts w:ascii="IRNazanin" w:hAnsi="IRNazanin" w:eastAsia="IRNazanin"/>
          <w:color w:val="111111"/>
          <w:sz w:val="28"/>
          <w:sz w:val="28"/>
          <w:szCs w:val="28"/>
          <w:rtl w:val="true"/>
          <w:lang w:bidi="fa-IR"/>
        </w:rPr>
        <w:t>رفتند و دیدند که هیچ اثری از بیماری در او نیست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گاهی مشکلات و بیماری ها و ناراحتی هایی که در زندگی ما پیش می آید ناشی از ظلمی است که کرده ایم و یکی از بزرگ ترین مصادیق ظلم، ظلم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توانیم بگوییم که اگر کسی گرفتار بیماری شد حتماً مرتکب گناه شده است و عقوبت گناه خود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تشخیص دهیم؛ امام است که می تواند تشخیص بدهد</w:t>
      </w:r>
      <w:r>
        <w:rPr>
          <w:rFonts w:eastAsia="IRNazanin" w:cs="IRNazanin"/>
          <w:color w:val="111111"/>
          <w:sz w:val="28"/>
          <w:szCs w:val="28"/>
          <w:rtl w:val="true"/>
          <w:lang w:bidi="fa-IR"/>
        </w:rPr>
        <w:t>.</w:t>
      </w:r>
    </w:p>
    <w:p>
      <w:pPr>
        <w:pStyle w:val="Heading4"/>
        <w:numPr>
          <w:ilvl w:val="3"/>
          <w:numId w:val="1"/>
        </w:numPr>
        <w:rPr/>
      </w:pPr>
      <w:bookmarkStart w:id="264" w:name="__RefHeading___Toc675920_2870459653"/>
      <w:bookmarkStart w:id="265" w:name="_Toc94"/>
      <w:bookmarkEnd w:id="264"/>
      <w:r>
        <w:rPr/>
        <w:t>4</w:t>
      </w:r>
      <w:r>
        <w:rPr>
          <w:rtl w:val="true"/>
        </w:rPr>
        <w:t>.</w:t>
      </w:r>
      <w:r>
        <w:rPr>
          <w:rtl w:val="true"/>
        </w:rPr>
        <w:t>یاری کردن همسر در خانه</w:t>
      </w:r>
      <w:bookmarkEnd w:id="265"/>
    </w:p>
    <w:p>
      <w:pPr>
        <w:pStyle w:val="BookText"/>
        <w:rPr/>
      </w:pPr>
      <w:r>
        <w:rPr>
          <w:rFonts w:ascii="IRNazanin" w:hAnsi="IRNazanin" w:eastAsia="IRNazanin"/>
          <w:color w:val="111111"/>
          <w:sz w:val="28"/>
          <w:sz w:val="28"/>
          <w:szCs w:val="28"/>
          <w:rtl w:val="true"/>
          <w:lang w:bidi="fa-IR"/>
        </w:rPr>
        <w:t>یکی دیگر از کار هایی که مرد با انجام آن می تواند به تقویت روابط با همسر کمک کند کمک کردن در کار های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امیر مؤمنان علیه السّلام در کار های خانه به حضرت زهرا سلام الله علیها کمک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 الْمُؤْمِنِينَ علیه السلام يَحْطِبُ وَ يَسْتَقِي وَ يَكْنُسُ وَ كَانَتْ فَاطِمَةُ علیها السلام تَطْحَنُ وَ تَعْجِنُ وَ تَخْبِرْ</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امیر المؤمنین علیه السّلام هیزم و آب می آورد و جارو می زد و فاطمه سلام الله علیها آرد و خمیر درست می کرد و نان می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برخی از کار ها را انجام می دادند و امیر مؤمنان علیه السّلام هم بعضی کار های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خِدْمَةُ الْعِيَالِ كَفَّارَةُ لِلْكَبَائِر</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خدمت به همسر کفاره گناهان کبیره است</w:t>
      </w:r>
      <w:r>
        <w:rPr>
          <w:rFonts w:eastAsia="IRNazanin" w:cs="IRNazanin"/>
          <w:color w:val="111111"/>
          <w:sz w:val="28"/>
          <w:szCs w:val="28"/>
          <w:rtl w:val="true"/>
          <w:lang w:bidi="fa-IR"/>
        </w:rPr>
        <w:t xml:space="preserve">. </w:t>
      </w:r>
      <w:bookmarkStart w:id="266" w:name="pg8868_75561"/>
    </w:p>
    <w:p>
      <w:pPr>
        <w:pStyle w:val="BookText"/>
        <w:rPr/>
      </w:pPr>
      <w:bookmarkEnd w:id="266"/>
      <w:r>
        <w:rPr>
          <w:rFonts w:ascii="IRNazanin" w:hAnsi="IRNazanin" w:eastAsia="IRNazanin"/>
          <w:color w:val="111111"/>
          <w:sz w:val="28"/>
          <w:sz w:val="28"/>
          <w:szCs w:val="28"/>
          <w:rtl w:val="true"/>
          <w:lang w:bidi="fa-IR"/>
        </w:rPr>
        <w:t>هم چنین از رسول خدا صلی الله علیه و اله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يَخْدُمُ الْعِيَالَ إِلَّا صِدِّيقُ أَوْ شَهِيدٌ أَوْ رَجُلٌ يُرِيدُ اللَّهُ بِهِ خَيْرَ الدُّنْيَا وَ الْآخِرَة</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کسی به همسر خدمت نمی کند، مگر صدیق یا شهید یا مردی که خدا خیر دنیا و آخرت را برای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ماجرای جالبی دارد از امیر مؤمنان علیه السّلام نقل شده است که روزی رسول خدا صلی الله علیه و اله به خانه ایشان آمدند و فاطمه زهرا علیها السّلام پای ظرف غذا نشسته بود و امام علیه السلام هم مشغول پاک کردن عدس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پیامبر خدا صلی الله علیه و اله با جملاتی زیبا به بیان فضیلت و پاداش مردی که به همسر خود کمک می کند پرداختند که یکی از جملات آن حضرت همان بود که ذکر کردیم</w:t>
      </w:r>
      <w:r>
        <w:rPr>
          <w:rFonts w:eastAsia="IRNazanin" w:cs="IRNazanin"/>
          <w:color w:val="111111"/>
          <w:sz w:val="28"/>
          <w:szCs w:val="28"/>
          <w:rtl w:val="true"/>
          <w:lang w:bidi="fa-IR"/>
        </w:rPr>
        <w:t>.</w:t>
      </w:r>
    </w:p>
    <w:p>
      <w:pPr>
        <w:pStyle w:val="Heading4"/>
        <w:numPr>
          <w:ilvl w:val="3"/>
          <w:numId w:val="1"/>
        </w:numPr>
        <w:rPr/>
      </w:pPr>
      <w:bookmarkStart w:id="267" w:name="__RefHeading___Toc675922_2870459653"/>
      <w:bookmarkStart w:id="268" w:name="_Toc95"/>
      <w:bookmarkEnd w:id="267"/>
      <w:r>
        <w:rPr/>
        <w:t>5</w:t>
      </w:r>
      <w:r>
        <w:rPr>
          <w:rtl w:val="true"/>
        </w:rPr>
        <w:t>.</w:t>
      </w:r>
      <w:r>
        <w:rPr>
          <w:rtl w:val="true"/>
        </w:rPr>
        <w:t>تأمین نیاز مالی همسر</w:t>
      </w:r>
      <w:bookmarkEnd w:id="268"/>
    </w:p>
    <w:p>
      <w:pPr>
        <w:pStyle w:val="BookText"/>
        <w:rPr/>
      </w:pPr>
      <w:r>
        <w:rPr>
          <w:rFonts w:ascii="IRNazanin" w:hAnsi="IRNazanin" w:eastAsia="IRNazanin"/>
          <w:color w:val="111111"/>
          <w:sz w:val="28"/>
          <w:sz w:val="28"/>
          <w:szCs w:val="28"/>
          <w:rtl w:val="true"/>
          <w:lang w:bidi="fa-IR"/>
        </w:rPr>
        <w:t>یکی از افراد واجب النفقه مرد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بحث نفقه احکام مفصلی دارد که متأسفانه مورد غفلت است برای مطالعه مفصل این مبحث، 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 واجب است ،مسکن خوراک و پوشاک همسر خود را به صورتی که در شأن همسر اوست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در روایتی زیبا، خصوصیات بهترین مردان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السَّمْحَ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يُلْجِيُّ عِيَالَهُ إِلَى غَيْرِهِ</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آن مردی که دست سخاوت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خوران را به دیگری محتاج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یکی از خصوصیات بهترین مردان این است که کاری نمی کنند که دست نیاز همسر و دیگر افراد واجب النفقه اش نزد دیگران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روایت، آن حضرت بد ترین مردان را کسانی می دانند که بخیل هستند و کاری می کنند که دست نان خور های شان به سوی دیگران دراز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الْمُلْجِىَ عِيَالَهُ إِلَى غَيْرِه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مردی که نیازمندی های همسر خود را تأمین نمی کند و همسر او محتاج دیگران می شود، از بد ترین مردان است حتی اگر آن دیگری پدر یا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 دوست ندارند که نیازمندی های خود را از غیر شوهر شان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مستحب نیست، بلکه وظیفه ای دینی برای مرد و حق مسلم شرعی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روایت شده که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أَرْضَاكُمْ عِنْدَ اللهِ أَسْبَغُكُمْ عَلَى عِیالِهِ</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خداوند بیش از همه از کسی راضی است که گشایش بیشتری برای خانواده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المثل های ما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این ضرب المثل استفاده درستی نمی شود، ولی یکی از جا هایی که قطعاً می توانیم بگوییم این حرف درست است، آن جاست که مرد پیش از آن که نفقه همسر و فرزندان خود را پرداخت کند و نفقه واجب آنان را تأمین نماید، به سراغ مخارج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مخارج، به خودی خود مستحب هم باشند ولی قطعاً بر واجب مقدم نمی شوند</w:t>
      </w:r>
      <w:r>
        <w:rPr>
          <w:rFonts w:eastAsia="IRNazanin" w:cs="IRNazanin"/>
          <w:color w:val="111111"/>
          <w:sz w:val="28"/>
          <w:szCs w:val="28"/>
          <w:rtl w:val="true"/>
          <w:lang w:bidi="fa-IR"/>
        </w:rPr>
        <w:t xml:space="preserve">. </w:t>
      </w:r>
      <w:bookmarkStart w:id="269" w:name="pg8868_75563"/>
    </w:p>
    <w:p>
      <w:pPr>
        <w:pStyle w:val="Heading3"/>
        <w:numPr>
          <w:ilvl w:val="2"/>
          <w:numId w:val="1"/>
        </w:numPr>
        <w:rPr/>
      </w:pPr>
      <w:bookmarkStart w:id="270" w:name="__RefHeading___Toc675924_2870459653"/>
      <w:bookmarkStart w:id="271" w:name="_Toc96"/>
      <w:bookmarkEnd w:id="269"/>
      <w:bookmarkEnd w:id="270"/>
      <w:r>
        <w:rPr>
          <w:rtl w:val="true"/>
        </w:rPr>
        <w:t>وظایف زن</w:t>
      </w:r>
      <w:bookmarkEnd w:id="271"/>
    </w:p>
    <w:p>
      <w:pPr>
        <w:pStyle w:val="Heading4"/>
        <w:numPr>
          <w:ilvl w:val="3"/>
          <w:numId w:val="1"/>
        </w:numPr>
        <w:rPr/>
      </w:pPr>
      <w:bookmarkStart w:id="272" w:name="__RefHeading___Toc675926_2870459653"/>
      <w:bookmarkStart w:id="273" w:name="_Toc97"/>
      <w:bookmarkEnd w:id="272"/>
      <w:r>
        <w:rPr/>
        <w:t>1</w:t>
      </w:r>
      <w:r>
        <w:rPr>
          <w:rtl w:val="true"/>
        </w:rPr>
        <w:t>.</w:t>
      </w:r>
      <w:r>
        <w:rPr>
          <w:rtl w:val="true"/>
        </w:rPr>
        <w:t>رضایت و قناعت</w:t>
      </w:r>
      <w:bookmarkEnd w:id="273"/>
    </w:p>
    <w:p>
      <w:pPr>
        <w:pStyle w:val="BookText"/>
        <w:rPr/>
      </w:pPr>
      <w:r>
        <w:rPr>
          <w:rFonts w:ascii="IRNazanin" w:hAnsi="IRNazanin" w:eastAsia="IRNazanin"/>
          <w:color w:val="111111"/>
          <w:sz w:val="28"/>
          <w:sz w:val="28"/>
          <w:szCs w:val="28"/>
          <w:rtl w:val="true"/>
          <w:lang w:bidi="fa-IR"/>
        </w:rPr>
        <w:t>شاید مهم ترین وظیفهٔ زنان در زندگی خانوادگی، رضایت مندی و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دو امر برسد، قطعاً زندگی شیرینی خواهد داشت، وگرنه حتی اگر مرفّه ترین زندگی ها را داشته باشد، مطمئن باشید که باز هم از زندگی لذت نخواهد برد؛ چون باز هم به زندگی بالادست های خود نگاه می کند و ناراضی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بخشی از نامه خود به حارث همدانی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أَنْ تَنْظُرَ إِلَى مَنْ فُضَّلْتَ عَلَيْهِ</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زیاد نظر کن به کسی که در زندگی بر او برتری داده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سفارش امیر مؤمنان علیه السّلام قطعاً در زندگی ما تأثیر گذار خواهد بود و آرامش را به ما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متأسفانه در این روزگار در بسیاری از زندگی ها از دست رفته است اگر انسان در زندگی به بالا دست خود نگاه کند، هیچ وقت از زندگی خود راضی نخواهد شد، اما اگر پایین دست خود را ببیند به قناعت و رضایت خواهد رسید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صاحب خانه هستند هر چند خانۀ کوچکی دارند به کسانی نگاه کنند که هنوز صاحب خانه نشده اند و مستأجر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ها به کسانی نگاه کنند که حتی توان تهیه خانه اجاره ای را هم ندارند این روی کرد، وظیفه همه است، ولی در خانواده بانوان سهم بسیار بیشتری در این زمینه دارند</w:t>
      </w:r>
      <w:r>
        <w:rPr>
          <w:rFonts w:eastAsia="IRNazanin" w:cs="IRNazanin"/>
          <w:color w:val="111111"/>
          <w:sz w:val="28"/>
          <w:szCs w:val="28"/>
          <w:rtl w:val="true"/>
          <w:lang w:bidi="fa-IR"/>
        </w:rPr>
        <w:t xml:space="preserve">. </w:t>
      </w:r>
      <w:bookmarkStart w:id="274" w:name="pg8868_75564"/>
    </w:p>
    <w:p>
      <w:pPr>
        <w:pStyle w:val="Heading3"/>
        <w:numPr>
          <w:ilvl w:val="2"/>
          <w:numId w:val="1"/>
        </w:numPr>
        <w:rPr/>
      </w:pPr>
      <w:bookmarkStart w:id="275" w:name="__RefHeading___Toc675928_2870459653"/>
      <w:bookmarkStart w:id="276" w:name="_Toc98"/>
      <w:bookmarkEnd w:id="274"/>
      <w:bookmarkEnd w:id="275"/>
      <w:r>
        <w:rPr>
          <w:rtl w:val="true"/>
        </w:rPr>
        <w:t>قناعت فاطمه الزهرا سلام الله علیها</w:t>
      </w:r>
      <w:bookmarkEnd w:id="276"/>
    </w:p>
    <w:p>
      <w:pPr>
        <w:pStyle w:val="BookText"/>
        <w:rPr/>
      </w:pPr>
      <w:r>
        <w:rPr>
          <w:rFonts w:ascii="IRNazanin" w:hAnsi="IRNazanin" w:eastAsia="IRNazanin"/>
          <w:color w:val="111111"/>
          <w:sz w:val="28"/>
          <w:sz w:val="28"/>
          <w:szCs w:val="28"/>
          <w:rtl w:val="true"/>
          <w:lang w:bidi="fa-IR"/>
        </w:rPr>
        <w:t>فاطمه زهرا سلام الله علیها در مراحل مختلف زندگی از نظر مالی در تنگ دستی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سال های آغاز هجرت ازدواج کردند و مانند دیگر مهاجرانی که از مکه به مدینه آمده بودند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مهاجر، همگی در مدینه گرفتار فقر ،بودند حتی اگر در مکه وضع مالی خوبی داشتند؛ زیرا و اجازه نمی دادند که آن ها دارایی هایی خود را به مدینه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مخفیانه و شبانه از مکه بیرون آمدند؛ مثل خود پیامبر اکرم صلی الله علیه و اله وضعیت اصحاب صُفّه به خوبی نشان دهنده دشواری های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صد نفر مهاجر بودند که در مکه امکاناتی داشتند، ولی در مدینه در گوشه مسجد النبی زندگی می کردند وضع مالی امیر مؤمنان علیه السّلام در این سال ها نا مناسب بود و آن حضرت تنگ دست بودند و با همین وضعیت با حضرت زهرا سلام الله علیها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جهیزیه حضرت زهرا سلام الله علیها بسیار ساده بود جزئیات این جهیزیه در کتاب های تاریخی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 الله علیه و اله نگاهی به این جهیزیه ساده کردند و دیدند که همۀ ظروف دختر شان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گریه کردند و چنین دعا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بَارِكْ لِقَوْمٍ جُلُّ آنَيْتِهِمُ الْخَزَفٌ</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خدایا، مبارک بگردان برای گروهی که همۀ ظروف شان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غیر از زرق و برق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زندگی ای بسیار </w:t>
      </w:r>
      <w:bookmarkStart w:id="277" w:name="pg8868_75565"/>
    </w:p>
    <w:p>
      <w:pPr>
        <w:pStyle w:val="BookText"/>
        <w:rPr/>
      </w:pPr>
      <w:bookmarkEnd w:id="277"/>
      <w:r>
        <w:rPr>
          <w:rFonts w:ascii="IRNazanin" w:hAnsi="IRNazanin" w:eastAsia="IRNazanin"/>
          <w:color w:val="111111"/>
          <w:sz w:val="28"/>
          <w:sz w:val="28"/>
          <w:szCs w:val="28"/>
          <w:rtl w:val="true"/>
          <w:lang w:bidi="fa-IR"/>
        </w:rPr>
        <w:t>ساده باشد ولی برکت همراه آن باشد و ممکن است زندگی ای بسیار پر زرق و برق ،باشد، ولی مبارک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حضرت زهرا سلام الله علیها در زمینهٔ قناعت و تحمل فقر و سختی، می تواند بهترین الگو برای بانوان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ماجرایی در تاریخ نقل شده است که واقعاً موجب شگفتی است نقل شده است روزی امير المؤمنین علیه السّلام از همسر خود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خانه هست؟ حضرت فاطمه علیها السلام سوگند یاد کردند که سه روز چیزی در خانه نداشته اند جز همان مقدار اندکی که برای امیر المؤمنین علیه السّلام آماده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این کلام را شنیدند فرمودند پس چرا به من 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صلی الله علیه و آله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 إِلَّا فَلَا تَسْأَلِيهِ</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رَسُول خدا صلی الله علیه و آله مرا نهی کردند از این که از شما چیزی بخواهم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 خود چیزی نخواه اگر از نزد خود چیزی برایت آورد به همان بسنده کن وگرنه از او درخواست نکن</w:t>
      </w:r>
      <w:r>
        <w:rPr>
          <w:rFonts w:eastAsia="IRNazanin" w:cs="IRNazanin"/>
          <w:color w:val="111111"/>
          <w:sz w:val="28"/>
          <w:szCs w:val="28"/>
          <w:rtl w:val="true"/>
          <w:lang w:bidi="fa-IR"/>
        </w:rPr>
        <w:t>.</w:t>
      </w:r>
    </w:p>
    <w:p>
      <w:pPr>
        <w:pStyle w:val="Heading3"/>
        <w:numPr>
          <w:ilvl w:val="2"/>
          <w:numId w:val="1"/>
        </w:numPr>
        <w:rPr/>
      </w:pPr>
      <w:bookmarkStart w:id="278" w:name="__RefHeading___Toc675930_2870459653"/>
      <w:bookmarkStart w:id="279" w:name="_Toc99"/>
      <w:bookmarkEnd w:id="278"/>
      <w:r>
        <w:rPr>
          <w:rtl w:val="true"/>
        </w:rPr>
        <w:t>انتظارات بی جا</w:t>
      </w:r>
      <w:bookmarkEnd w:id="2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اگر رضایت مندی و قناعت را سر لوحه زندگی خود قرار ندهیم گرفتار تلخی های بسیاری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بانوان گرامی هر روز انتظاری از مردان خود داشته باشند با توجه به در آمد های محدودی که </w:t>
      </w:r>
      <w:bookmarkStart w:id="280" w:name="pg8868_75566"/>
    </w:p>
    <w:p>
      <w:pPr>
        <w:pStyle w:val="BookText"/>
        <w:rPr/>
      </w:pPr>
      <w:bookmarkEnd w:id="280"/>
      <w:r>
        <w:rPr>
          <w:rFonts w:ascii="IRNazanin" w:hAnsi="IRNazanin" w:eastAsia="IRNazanin"/>
          <w:color w:val="111111"/>
          <w:sz w:val="28"/>
          <w:sz w:val="28"/>
          <w:szCs w:val="28"/>
          <w:rtl w:val="true"/>
          <w:lang w:bidi="fa-IR"/>
        </w:rPr>
        <w:t>مردان دارند، چه پیش خواهد آمد؟</w:t>
      </w:r>
    </w:p>
    <w:p>
      <w:pPr>
        <w:pStyle w:val="BookText"/>
        <w:rPr/>
      </w:pPr>
      <w:r>
        <w:rPr>
          <w:rFonts w:ascii="IRNazanin" w:hAnsi="IRNazanin" w:eastAsia="IRNazanin"/>
          <w:color w:val="111111"/>
          <w:sz w:val="28"/>
          <w:sz w:val="28"/>
          <w:szCs w:val="28"/>
          <w:rtl w:val="true"/>
          <w:lang w:bidi="fa-IR"/>
        </w:rPr>
        <w:t>اگر شوهر متدیّن باشد؛ این درخواست ها را می شنود و تحمل می کند و فشار روحی به او می آید یا این که سعی می کند با کار بیش از حد و طاقت فرسا از پس تأمین خواسته های همسرش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متدین نباشد به دنبال راه های حرام می گردد و از راه های حرام که امروزه بسیار هم فراوان و آسان شده است در پی تأمین خواسته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شغل های دوم و سوم و کار های زیاد، قطعاً به جسم و روح و خانواده آسیب خواهد زد</w:t>
      </w:r>
      <w:r>
        <w:rPr>
          <w:rFonts w:eastAsia="IRNazanin" w:cs="IRNazanin"/>
          <w:color w:val="111111"/>
          <w:sz w:val="28"/>
          <w:szCs w:val="28"/>
          <w:rtl w:val="true"/>
          <w:lang w:bidi="fa-IR"/>
        </w:rPr>
        <w:t>.</w:t>
      </w:r>
    </w:p>
    <w:p>
      <w:pPr>
        <w:pStyle w:val="Heading3"/>
        <w:numPr>
          <w:ilvl w:val="2"/>
          <w:numId w:val="1"/>
        </w:numPr>
        <w:rPr/>
      </w:pPr>
      <w:bookmarkStart w:id="281" w:name="__RefHeading___Toc675932_2870459653"/>
      <w:bookmarkStart w:id="282" w:name="_Toc100"/>
      <w:bookmarkEnd w:id="281"/>
      <w:r>
        <w:rPr>
          <w:rtl w:val="true"/>
        </w:rPr>
        <w:t>اعتدال در زندگی</w:t>
      </w:r>
      <w:bookmarkEnd w:id="282"/>
    </w:p>
    <w:p>
      <w:pPr>
        <w:pStyle w:val="BookText"/>
        <w:rPr/>
      </w:pPr>
      <w:r>
        <w:rPr>
          <w:rFonts w:ascii="IRNazanin" w:hAnsi="IRNazanin" w:eastAsia="IRNazanin"/>
          <w:color w:val="111111"/>
          <w:sz w:val="28"/>
          <w:sz w:val="28"/>
          <w:szCs w:val="28"/>
          <w:rtl w:val="true"/>
          <w:lang w:bidi="fa-IR"/>
        </w:rPr>
        <w:t>روایت شده که فاطمه زهرا سلام الله علیها پس از نماز های پنج گانه دعایی می خواندند آن حضرت در بخشی از آن دعا چنین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الْقَصْدَ فِي الْفَقْرِ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الرِّضَا بَعْدَ الْقَضَاء</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خواست می کنم اعتدال را، در فقر و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 کنم که بعد از قضای ،خود به من رضا و خوش نودی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زندگی بسیار ارزش مند است؛ چه در هنگام بی نیازی و ثروت و چه در زمان نداری و فقر انسان وقتی که دارد هم باید اعتدال در زندگی را رعایت بکند و از اسراف ها و خرج و برج های بی جهت بپرهیزد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دیگر آن حضرت راضی شدن به تقدیر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283" w:name="pg8868_75567"/>
    </w:p>
    <w:p>
      <w:pPr>
        <w:pStyle w:val="BookText"/>
        <w:rPr/>
      </w:pPr>
      <w:bookmarkEnd w:id="283"/>
      <w:r>
        <w:rPr>
          <w:rFonts w:ascii="IRNazanin" w:hAnsi="IRNazanin" w:eastAsia="IRNazanin"/>
          <w:color w:val="111111"/>
          <w:sz w:val="28"/>
          <w:sz w:val="28"/>
          <w:szCs w:val="28"/>
          <w:rtl w:val="true"/>
          <w:lang w:bidi="fa-IR"/>
        </w:rPr>
        <w:t>این مطلب نمی تواند راه را برای کوتاهی مردان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از کار و تلاش دریغ نکنند و در حد توان خود و با پرهیز از افراط و تفریط، به وظیفۀ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بعد از تلاش مرد زن به مقدرات الهی راضی باشد</w:t>
      </w:r>
      <w:r>
        <w:rPr>
          <w:rFonts w:eastAsia="IRNazanin" w:cs="IRNazanin"/>
          <w:color w:val="111111"/>
          <w:sz w:val="28"/>
          <w:szCs w:val="28"/>
          <w:rtl w:val="true"/>
          <w:lang w:bidi="fa-IR"/>
        </w:rPr>
        <w:t>.</w:t>
      </w:r>
    </w:p>
    <w:p>
      <w:pPr>
        <w:pStyle w:val="Heading3"/>
        <w:numPr>
          <w:ilvl w:val="2"/>
          <w:numId w:val="1"/>
        </w:numPr>
        <w:rPr/>
      </w:pPr>
      <w:bookmarkStart w:id="284" w:name="__RefHeading___Toc675934_2870459653"/>
      <w:bookmarkStart w:id="285" w:name="_Toc101"/>
      <w:bookmarkEnd w:id="284"/>
      <w:r>
        <w:rPr>
          <w:rtl w:val="true"/>
        </w:rPr>
        <w:t>در پی هدف زندگی</w:t>
      </w:r>
      <w:bookmarkEnd w:id="285"/>
    </w:p>
    <w:p>
      <w:pPr>
        <w:pStyle w:val="BookText"/>
        <w:rPr/>
      </w:pPr>
      <w:r>
        <w:rPr>
          <w:rFonts w:ascii="IRNazanin" w:hAnsi="IRNazanin" w:eastAsia="IRNazanin"/>
          <w:color w:val="111111"/>
          <w:sz w:val="28"/>
          <w:sz w:val="28"/>
          <w:szCs w:val="28"/>
          <w:rtl w:val="true"/>
          <w:lang w:bidi="fa-IR"/>
        </w:rPr>
        <w:t>حضرت فاطمه سلام الله علیها در دعای دیگری چنین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قَنّعْنِي بِمَا رَزَقْتَني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فَرَّغْنِي لِمَا خَلَقْتَني</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خدايا، مرا به آن چه روزی ام کرده ای قانع کن خدایا به من فراغت بده تا برای آن چه مرا به خاطر آن آفریده ای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زندگی آرام و خوب و همراه با امکانات داشته باشد، ولی هدف خلقت این نیست که خوب بخوریم و خوب استراحت کنیم و فقط به فکر شهوت و شکم و مادیات باشیم انسان و هدف آفرینش او خیلی بالا تر از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از ملک پرّان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اندر و هم ناید آن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فرشته بالا تر باشد خداوند متعال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من در زمین جانشين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نیست؛ بنا بر این انسان برای نزدیکی به خدا و تحقق مقام خلافت او باید در حد شعاع خود </w:t>
      </w:r>
      <w:bookmarkStart w:id="286" w:name="pg8868_75568"/>
    </w:p>
    <w:p>
      <w:pPr>
        <w:pStyle w:val="BookText"/>
        <w:rPr/>
      </w:pPr>
      <w:bookmarkEnd w:id="286"/>
      <w:r>
        <w:rPr>
          <w:rFonts w:ascii="IRNazanin" w:hAnsi="IRNazanin" w:eastAsia="IRNazanin"/>
          <w:color w:val="111111"/>
          <w:sz w:val="28"/>
          <w:sz w:val="28"/>
          <w:szCs w:val="28"/>
          <w:rtl w:val="true"/>
          <w:lang w:bidi="fa-IR"/>
        </w:rPr>
        <w:t>مظهر صفات الهی و عظمت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 اند که مقصود از این آیه تنها آدم ابو البشر نیست، بلکه هر انسانی باید جانشین خدا بر روی زمین باشد و مظهر صفات پروردگار در شعاع وجود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هدف آفرینش این نیست که انسان هر روز به دنبال زرق و برق دنیا و عوض کردن پرده ها و مبلمان ها و لباس ها و مدل های خانه باشد و خود را سر گرم زخارف دنیا کند و به تجملات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تکرار می کنم که حتماً باید زندگی آبرو مندانه ای داشته باشد، ولی هدف خلقت این نیست بنا بر این حضرت زهرا سلام الله علیها از خداوند می خواهد که او را فراغت دهد تا فرصت خود را برای آرمان های بلندی که انسان به خاطر آن ها آفریده شده صرف کند</w:t>
      </w:r>
      <w:r>
        <w:rPr>
          <w:rFonts w:eastAsia="IRNazanin" w:cs="IRNazanin"/>
          <w:color w:val="111111"/>
          <w:sz w:val="28"/>
          <w:szCs w:val="28"/>
          <w:rtl w:val="true"/>
          <w:lang w:bidi="fa-IR"/>
        </w:rPr>
        <w:t>.</w:t>
      </w:r>
    </w:p>
    <w:p>
      <w:pPr>
        <w:pStyle w:val="Heading3"/>
        <w:numPr>
          <w:ilvl w:val="2"/>
          <w:numId w:val="1"/>
        </w:numPr>
        <w:rPr/>
      </w:pPr>
      <w:bookmarkStart w:id="287" w:name="__RefHeading___Toc675936_2870459653"/>
      <w:bookmarkStart w:id="288" w:name="_Toc102"/>
      <w:bookmarkEnd w:id="287"/>
      <w:r>
        <w:rPr>
          <w:rtl w:val="true"/>
        </w:rPr>
        <w:t>زحمات فاطمه علیها السلام در خانه</w:t>
      </w:r>
      <w:bookmarkEnd w:id="288"/>
    </w:p>
    <w:p>
      <w:pPr>
        <w:pStyle w:val="BookText"/>
        <w:rPr/>
      </w:pPr>
      <w:r>
        <w:rPr>
          <w:rFonts w:ascii="IRNazanin" w:hAnsi="IRNazanin" w:eastAsia="IRNazanin"/>
          <w:color w:val="111111"/>
          <w:sz w:val="28"/>
          <w:sz w:val="28"/>
          <w:szCs w:val="28"/>
          <w:rtl w:val="true"/>
          <w:lang w:bidi="fa-IR"/>
        </w:rPr>
        <w:t>مناسب است که به مطلب دیگری از زندگانی صدیقه طاهره علیها السلام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سلمان آمده است که دست مبارک آن حضرت به خاطر آسیاب کردن با آسیاب دستی مجروح شده بود و خون از دست ایشان بر دسته آسیاب جاری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عَمُودِ الرَّحَى دَمٌ سَائِلٌ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روزی پیامبر خدا صلی الله علیه و اله به خانه فاطمه زهرا سلام الله علیها آمدند و دیدند که ایشان مشغول آسیاب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وقتی این منظره را دیدند گریان شدند و فرمودند</w:t>
      </w:r>
      <w:r>
        <w:rPr>
          <w:rFonts w:eastAsia="IRNazanin" w:cs="IRNazanin"/>
          <w:color w:val="111111"/>
          <w:sz w:val="28"/>
          <w:szCs w:val="28"/>
          <w:rtl w:val="true"/>
          <w:lang w:bidi="fa-IR"/>
        </w:rPr>
        <w:t xml:space="preserve">: </w:t>
      </w:r>
      <w:bookmarkStart w:id="289" w:name="pg8868_75569"/>
    </w:p>
    <w:p>
      <w:pPr>
        <w:pStyle w:val="BookText"/>
        <w:rPr/>
      </w:pPr>
      <w:bookmarkEnd w:id="289"/>
      <w:r>
        <w:rPr>
          <w:rFonts w:ascii="Amiri" w:hAnsi="Amiri" w:eastAsia="Amiri" w:cs="Amiri"/>
          <w:color w:val="111111"/>
          <w:sz w:val="28"/>
          <w:sz w:val="28"/>
          <w:szCs w:val="28"/>
          <w:rtl w:val="true"/>
          <w:lang w:bidi="ar-SA"/>
        </w:rPr>
        <w:t>يَا بِنْتَاهُ تَعَجَّلِي مَرَارَةَ الدُّنْيَا بِحَلَاوَةِ الْآخِرَةِ</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ای دخترم به سوی تلخی دنیا بشتاب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عوض آن شیرینی آخرت در انتظار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پاسخ پدر بزرگ وار خود 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نَعْمَائِهِ وَ الشُّكْرُ لِلهِ عَلَى آلَائِهِ</w:t>
      </w:r>
      <w:r>
        <w:rPr>
          <w:rFonts w:ascii="IRNazanin" w:hAnsi="IRNazanin" w:eastAsia="IRNazanin"/>
          <w:color w:val="111111"/>
          <w:sz w:val="28"/>
          <w:sz w:val="28"/>
          <w:szCs w:val="28"/>
          <w:rtl w:val="true"/>
          <w:lang w:bidi="fa-IR"/>
        </w:rPr>
        <w:t>؛ خدا را به خاطر نعمت هایش سپاس گزارم و شکر می گویم</w:t>
      </w:r>
      <w:r>
        <w:rPr>
          <w:rFonts w:eastAsia="IRNazanin" w:cs="IRNazanin"/>
          <w:color w:val="111111"/>
          <w:sz w:val="28"/>
          <w:szCs w:val="28"/>
          <w:rtl w:val="true"/>
          <w:lang w:bidi="fa-IR"/>
        </w:rPr>
        <w:t>.</w:t>
      </w:r>
    </w:p>
    <w:p>
      <w:pPr>
        <w:pStyle w:val="Heading3"/>
        <w:numPr>
          <w:ilvl w:val="2"/>
          <w:numId w:val="1"/>
        </w:numPr>
        <w:rPr/>
      </w:pPr>
      <w:bookmarkStart w:id="290" w:name="__RefHeading___Toc675938_2870459653"/>
      <w:bookmarkStart w:id="291" w:name="_Toc103"/>
      <w:bookmarkEnd w:id="290"/>
      <w:r>
        <w:rPr>
          <w:rtl w:val="true"/>
        </w:rPr>
        <w:t>دشواری های زندگی</w:t>
      </w:r>
      <w:bookmarkEnd w:id="291"/>
    </w:p>
    <w:p>
      <w:pPr>
        <w:pStyle w:val="BookText"/>
        <w:rPr/>
      </w:pPr>
      <w:r>
        <w:rPr>
          <w:rFonts w:ascii="IRNazanin" w:hAnsi="IRNazanin" w:eastAsia="IRNazanin"/>
          <w:color w:val="111111"/>
          <w:sz w:val="28"/>
          <w:sz w:val="28"/>
          <w:szCs w:val="28"/>
          <w:rtl w:val="true"/>
          <w:lang w:bidi="fa-IR"/>
        </w:rPr>
        <w:t>گاهی مردان به خاطر انتظارات زیاد همسران خود مجبور به قرض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بنا بر شرایط مختلف، مشمول یکی از احکام پنج 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قرض کردن واجب است و آن در شرایطی است که حیات انسان بستگی به قرض دارد و اگر قرض نگیرد، زندگی او در معرض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کراهت دارد در اسلام به قرض دادن سفارش شده، ولی قرض گرفتن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ضرورتی پیش نیامده، شایسته نیست که انسان خود را گرفتار قرض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بحث وظایف زن را از موضوع رضایت و قناعت شروع کردیم و سخن را در این باره طولانی کردیم این است که امروزه بخش عمده ای از جدایی ها و نگرانی ها در زندگی ها به خاطر رعایت نکردن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 توقعات زیاد شده و تحمل ها کم زن و شوهر تا سختی کمی در زندگی می بینند فکر می کنند که بهترین گزینه طلاق است</w:t>
      </w:r>
      <w:r>
        <w:rPr>
          <w:rFonts w:eastAsia="IRNazanin" w:cs="IRNazanin"/>
          <w:color w:val="111111"/>
          <w:sz w:val="28"/>
          <w:szCs w:val="28"/>
          <w:rtl w:val="true"/>
          <w:lang w:bidi="fa-IR"/>
        </w:rPr>
        <w:t xml:space="preserve">. </w:t>
      </w:r>
      <w:bookmarkStart w:id="292" w:name="pg8868_75570"/>
    </w:p>
    <w:p>
      <w:pPr>
        <w:pStyle w:val="BookText"/>
        <w:rPr/>
      </w:pPr>
      <w:bookmarkEnd w:id="292"/>
      <w:r>
        <w:rPr>
          <w:rFonts w:ascii="IRNazanin" w:hAnsi="IRNazanin" w:eastAsia="IRNazanin"/>
          <w:color w:val="111111"/>
          <w:sz w:val="28"/>
          <w:sz w:val="28"/>
          <w:szCs w:val="28"/>
          <w:rtl w:val="true"/>
          <w:lang w:bidi="fa-IR"/>
        </w:rPr>
        <w:t>تصور می کنند که با طلاق و جدایی آینده بهتری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بررسی شود، روشن می شود که غالب کسانی که پس از طلاق ازدواج مجدد داشته اند، در زندگی دوم نیز دچار گرفتاری های دیگری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همه موارد ولی غالباً این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که اگر این زندگی را به خاطر سختی ها به هم زدیم زندگی بهتری در انتظار ماست به هر ترتیب زندگی بدون سختی 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 ما يَتَمَنَّى المرءُ يُدْرِكُهُ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تَجْري الرِّيَاحُ بِمَا لَا تَشتَهِي السُّفُن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کشتی آن جا که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 خدا جامه بر تن درد</w:t>
      </w:r>
    </w:p>
    <w:p>
      <w:pPr>
        <w:pStyle w:val="BookText"/>
        <w:rPr/>
      </w:pPr>
      <w:r>
        <w:rPr>
          <w:rFonts w:ascii="IRNazanin" w:hAnsi="IRNazanin" w:eastAsia="IRNazanin"/>
          <w:color w:val="111111"/>
          <w:sz w:val="28"/>
          <w:sz w:val="28"/>
          <w:szCs w:val="28"/>
          <w:rtl w:val="true"/>
          <w:lang w:bidi="fa-IR"/>
        </w:rPr>
        <w:t>این چنین نیست که همیشه آن چه ما می خواهیم بشود و زندگی به میل ما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 خدای کشتی حتی جامه خود را تکه تکه کند مسیر باد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انسان است که بتواند مقاومت کند و بر خلاف مسیر ها حرکت نماید و سختی های زندگی را پشت سر بگذارد</w:t>
      </w:r>
      <w:r>
        <w:rPr>
          <w:rFonts w:eastAsia="IRNazanin" w:cs="IRNazanin"/>
          <w:color w:val="111111"/>
          <w:sz w:val="28"/>
          <w:szCs w:val="28"/>
          <w:rtl w:val="true"/>
          <w:lang w:bidi="fa-IR"/>
        </w:rPr>
        <w:t>.</w:t>
      </w:r>
    </w:p>
    <w:p>
      <w:pPr>
        <w:pStyle w:val="Heading3"/>
        <w:numPr>
          <w:ilvl w:val="2"/>
          <w:numId w:val="1"/>
        </w:numPr>
        <w:rPr/>
      </w:pPr>
      <w:bookmarkStart w:id="293" w:name="__RefHeading___Toc675940_2870459653"/>
      <w:bookmarkStart w:id="294" w:name="_Toc104"/>
      <w:bookmarkEnd w:id="293"/>
      <w:r>
        <w:rPr>
          <w:rtl w:val="true"/>
        </w:rPr>
        <w:t>ازدواج و ایمان</w:t>
      </w:r>
      <w:bookmarkEnd w:id="294"/>
    </w:p>
    <w:p>
      <w:pPr>
        <w:pStyle w:val="BookText"/>
        <w:rPr/>
      </w:pPr>
      <w:r>
        <w:rPr>
          <w:rFonts w:ascii="IRNazanin" w:hAnsi="IRNazanin" w:eastAsia="IRNazanin"/>
          <w:color w:val="111111"/>
          <w:sz w:val="28"/>
          <w:sz w:val="28"/>
          <w:szCs w:val="28"/>
          <w:rtl w:val="true"/>
          <w:lang w:bidi="fa-IR"/>
        </w:rPr>
        <w:t>ازدواج باید ایمان انسان را کامل کند شاید این روایت را فراوان شنیده باشید که کسی که ازدواج می کند نیمی از دین او محفوظ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تَزَوَّجَ أَحْرَزَ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این نگرانی وجود دارد که خدایی ناکرده ناکرده به خاطر توقعات زیاد و مشکلاتی که از این ناحیه به وجود می آید، به جای این که با ازدواج، دین و ایمان ما کامل بشود، به دین مان ضربه بخورد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اگر خانم ها به مرد ها فشار آوردند، مرد ها اگر ایمان قوی </w:t>
      </w:r>
      <w:bookmarkStart w:id="295" w:name="pg8868_75571"/>
    </w:p>
    <w:p>
      <w:pPr>
        <w:pStyle w:val="BookText"/>
        <w:rPr/>
      </w:pPr>
      <w:bookmarkEnd w:id="295"/>
      <w:r>
        <w:rPr>
          <w:rFonts w:ascii="IRNazanin" w:hAnsi="IRNazanin" w:eastAsia="IRNazanin"/>
          <w:color w:val="111111"/>
          <w:sz w:val="28"/>
          <w:sz w:val="28"/>
          <w:szCs w:val="28"/>
          <w:rtl w:val="true"/>
          <w:lang w:bidi="fa-IR"/>
        </w:rPr>
        <w:t>داشته باشند مقاومت می کنند و آسیب های روحی می بینند و اگر ایمان قوی نداشته باشند، به دنبال راه های حرام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حرام خواری هایی که امروزه در جامعه وجود دارد همین زیاده خواهی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مردان زیادی هستند که خود مایل به حرام خواری هستند ولی بخش عمده ای از حرام خواری ها به خاطر فشار هایی است که در محیط خانه به مرد وارد می شود</w:t>
      </w:r>
      <w:r>
        <w:rPr>
          <w:rFonts w:eastAsia="IRNazanin" w:cs="IRNazanin"/>
          <w:color w:val="111111"/>
          <w:sz w:val="28"/>
          <w:szCs w:val="28"/>
          <w:rtl w:val="true"/>
          <w:lang w:bidi="fa-IR"/>
        </w:rPr>
        <w:t>.</w:t>
      </w:r>
    </w:p>
    <w:p>
      <w:pPr>
        <w:pStyle w:val="Heading3"/>
        <w:numPr>
          <w:ilvl w:val="2"/>
          <w:numId w:val="1"/>
        </w:numPr>
        <w:rPr/>
      </w:pPr>
      <w:bookmarkStart w:id="296" w:name="__RefHeading___Toc675942_2870459653"/>
      <w:bookmarkStart w:id="297" w:name="_Toc105"/>
      <w:bookmarkEnd w:id="296"/>
      <w:r>
        <w:rPr>
          <w:rtl w:val="true"/>
        </w:rPr>
        <w:t>فاطمه سلام الله در نگاه امیر المؤمنین علیه السّلام</w:t>
      </w:r>
      <w:bookmarkEnd w:id="297"/>
    </w:p>
    <w:p>
      <w:pPr>
        <w:pStyle w:val="Heading4"/>
        <w:numPr>
          <w:ilvl w:val="3"/>
          <w:numId w:val="1"/>
        </w:numPr>
        <w:rPr/>
      </w:pPr>
      <w:bookmarkStart w:id="298" w:name="__RefHeading___Toc675944_2870459653"/>
      <w:bookmarkStart w:id="299" w:name="_Toc10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روایت شده که پیامبر خدا صلی الله علیه و اله و به خانه امیر مؤمنان علیه السّلام و فاطمه زهرا سلام الله علیها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از حضرت زهرا سام الله علیها و یک سؤال از امیر مؤمنان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 سلام الله علیها سؤال کردند که علی چگونه همسری برای تو است؟ ایشان عرض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بَعْلِ</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علی و فاطمه بسته خدای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در روایت دیگری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أَمِيرَ الْمُؤْمِنِينَ تَزَوَّجَهَا لَمَا كَانَ لها كُفْرٌ إِلَى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اگر امیر مؤمنان علیه السّلام با فاطمه سلام الله علیها ازدواج نمی کرد تا قیامت کفو و هم تایی برای فاطمه زهرا سلام لله علیها پیدا نمی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شاهد سخن، در سؤال بعدی است وقتی رسول خدا صلی الله علیه و اله از امیر مؤمنان علیه السّلام پرسیدند که فاطمه چگونه همسری برای تو است، آن حضرت </w:t>
      </w:r>
      <w:bookmarkStart w:id="300" w:name="pg8868_75572"/>
    </w:p>
    <w:p>
      <w:pPr>
        <w:pStyle w:val="BookText"/>
        <w:rPr/>
      </w:pPr>
      <w:bookmarkEnd w:id="300"/>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الْعَوْنُ عَلَى طَاعَةِ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یاوری برای اطاعت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فضای خانه را با همه سختی ها و گرفتاری ها، آن قدر زیبا اداره کرده است که این محیط محیط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آیه و حدیثی در فضیلت فاطمه زهرا سلام الله علیها نداشتیم جز همین شهادت و گواهی امیر مؤمنان علیه السّلام برای عظمت این بانوی دو عالم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هر چه در مورد نقش بانوان در این زمینه بگوییم، باز هم کم است؛ چرا که قناعت و صبر و رضایت مندی از زندگی مهم ترین و عالی ترین نقشی است که بانوان در زندگی مشترک ایفا می کنند</w:t>
      </w:r>
      <w:r>
        <w:rPr>
          <w:rFonts w:eastAsia="IRNazanin" w:cs="IRNazanin"/>
          <w:color w:val="111111"/>
          <w:sz w:val="28"/>
          <w:szCs w:val="28"/>
          <w:rtl w:val="true"/>
          <w:lang w:bidi="fa-IR"/>
        </w:rPr>
        <w:t>.</w:t>
      </w:r>
    </w:p>
    <w:p>
      <w:pPr>
        <w:pStyle w:val="Heading4"/>
        <w:numPr>
          <w:ilvl w:val="3"/>
          <w:numId w:val="1"/>
        </w:numPr>
        <w:rPr/>
      </w:pPr>
      <w:bookmarkStart w:id="301" w:name="__RefHeading___Toc675946_2870459653"/>
      <w:bookmarkStart w:id="302" w:name="_Toc107"/>
      <w:bookmarkEnd w:id="301"/>
      <w:r>
        <w:rPr/>
        <w:t>2</w:t>
      </w:r>
      <w:r>
        <w:rPr>
          <w:rtl w:val="true"/>
        </w:rPr>
        <w:t>.</w:t>
      </w:r>
      <w:r>
        <w:rPr>
          <w:rtl w:val="true"/>
        </w:rPr>
        <w:t>امین شوهر و حافظ زندگی</w:t>
      </w:r>
      <w:bookmarkEnd w:id="302"/>
    </w:p>
    <w:p>
      <w:pPr>
        <w:pStyle w:val="BookText"/>
        <w:rPr/>
      </w:pPr>
      <w:r>
        <w:rPr>
          <w:rFonts w:ascii="IRNazanin" w:hAnsi="IRNazanin" w:eastAsia="IRNazanin"/>
          <w:color w:val="111111"/>
          <w:sz w:val="28"/>
          <w:sz w:val="28"/>
          <w:szCs w:val="28"/>
          <w:rtl w:val="true"/>
          <w:lang w:bidi="fa-IR"/>
        </w:rPr>
        <w:t>وظیفۀ دوم بانوان که نقش مهمی در زندگی ها دارد این است که آنان امین زندگی شوهر خود باشند از پیامبر خدا صلی الله علیه و اله روایت شده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مسلمانی خیر دنیا و آخرت را عطا کنم چند چیز به او عنایت می کنم آن بخشی که به سخن ما مربوط است این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زَوْجَةٌ مُؤْمِنَةٌ تَسُرُّهُ إِذَا نَظَرَ إِلَيْهَا وَ تَحْفَظُهُ إِذَا غَابَ عَنْهَا فِي نَفْسِهَا وَ مَالِهِ</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همسری مؤمن به او بدهم که وقتی به او بنگرد، شادمان شود و آن زن در غیاب او، حافظ او باشد به این صورت که خودش را نگاه دارد و به این ترتیب ناموس شوهر خود را حفظ کرده و هم چنین مال شوهرش را حفظ کند</w:t>
      </w:r>
      <w:r>
        <w:rPr>
          <w:rFonts w:eastAsia="IRNazanin" w:cs="IRNazanin"/>
          <w:color w:val="111111"/>
          <w:sz w:val="28"/>
          <w:szCs w:val="28"/>
          <w:rtl w:val="true"/>
          <w:lang w:bidi="fa-IR"/>
        </w:rPr>
        <w:t xml:space="preserve">. </w:t>
      </w:r>
      <w:bookmarkStart w:id="303" w:name="pg8868_75573"/>
    </w:p>
    <w:p>
      <w:pPr>
        <w:pStyle w:val="BookText"/>
        <w:rPr/>
      </w:pPr>
      <w:bookmarkEnd w:id="303"/>
      <w:r>
        <w:rPr>
          <w:rFonts w:ascii="IRNazanin" w:hAnsi="IRNazanin" w:eastAsia="IRNazanin"/>
          <w:color w:val="111111"/>
          <w:sz w:val="28"/>
          <w:sz w:val="28"/>
          <w:szCs w:val="28"/>
          <w:rtl w:val="true"/>
          <w:lang w:bidi="fa-IR"/>
        </w:rPr>
        <w:t>قرآن کریم در بیان ویژگی زنان صالح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فالصَّالِحَاتُ قَانِتَاتٌ حافِظاتٌ لِلْغَيْبِ بِمَا حَفِظَ الله</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زنان صالح فرمان بردارند و حافظ غیب هستند به آن چه خدا حفظ کرده است</w:t>
      </w:r>
      <w:r>
        <w:rPr>
          <w:rFonts w:eastAsia="IRNazanin" w:cs="IRNazanin"/>
          <w:color w:val="111111"/>
          <w:sz w:val="28"/>
          <w:szCs w:val="28"/>
          <w:rtl w:val="true"/>
          <w:lang w:bidi="fa-IR"/>
        </w:rPr>
        <w:t>.</w:t>
      </w:r>
    </w:p>
    <w:p>
      <w:pPr>
        <w:pStyle w:val="Heading3"/>
        <w:numPr>
          <w:ilvl w:val="2"/>
          <w:numId w:val="1"/>
        </w:numPr>
        <w:rPr/>
      </w:pPr>
      <w:bookmarkStart w:id="304" w:name="__RefHeading___Toc675948_2870459653"/>
      <w:bookmarkStart w:id="305" w:name="_Toc108"/>
      <w:bookmarkEnd w:id="304"/>
      <w:r>
        <w:rPr>
          <w:rtl w:val="true"/>
        </w:rPr>
        <w:t>عفت ورزی در برابر نا محرمان</w:t>
      </w:r>
      <w:bookmarkEnd w:id="305"/>
    </w:p>
    <w:p>
      <w:pPr>
        <w:pStyle w:val="BookText"/>
        <w:rPr/>
      </w:pPr>
      <w:r>
        <w:rPr>
          <w:rFonts w:ascii="IRNazanin" w:hAnsi="IRNazanin" w:eastAsia="IRNazanin"/>
          <w:color w:val="111111"/>
          <w:sz w:val="28"/>
          <w:sz w:val="28"/>
          <w:szCs w:val="28"/>
          <w:rtl w:val="true"/>
          <w:lang w:bidi="fa-IR"/>
        </w:rPr>
        <w:t xml:space="preserve">یکی از معانی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این است که مقصود زنانی هستند که در غیاب شوهر خود شان را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رسول خدا صلى الله عليه و اله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خَيْرَ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المُتَبَرَّجَةُ مَعَ زَوْجِهَا الْحَصَانُ عَلَى غيره</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بهترین زنان شما زنان باعفت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خود را برای شوهر بیارایند و در نزد غیر شوهر خود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دلبری و اظهار زینت و خود آرایی در نزد شوهر از صفات نیک زنان شمرده شده است البته در محیط هایی که فرزندان حضور دارند، باید حدودی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صفت دیگر زنان خوب آن است که نسبت به غیر همسر خود عفیفه هستند و خود را حفظ کنند</w:t>
      </w:r>
      <w:r>
        <w:rPr>
          <w:rFonts w:eastAsia="IRNazanin" w:cs="IRNazanin"/>
          <w:color w:val="111111"/>
          <w:sz w:val="28"/>
          <w:szCs w:val="28"/>
          <w:rtl w:val="true"/>
          <w:lang w:bidi="fa-IR"/>
        </w:rPr>
        <w:t>.</w:t>
      </w:r>
    </w:p>
    <w:p>
      <w:pPr>
        <w:pStyle w:val="Heading3"/>
        <w:numPr>
          <w:ilvl w:val="2"/>
          <w:numId w:val="1"/>
        </w:numPr>
        <w:rPr/>
      </w:pPr>
      <w:bookmarkStart w:id="306" w:name="__RefHeading___Toc675950_2870459653"/>
      <w:bookmarkStart w:id="307" w:name="_Toc109"/>
      <w:bookmarkEnd w:id="306"/>
      <w:r>
        <w:rPr>
          <w:rtl w:val="true"/>
        </w:rPr>
        <w:t>حفاظت از اموال شوهر</w:t>
      </w:r>
      <w:bookmarkEnd w:id="307"/>
    </w:p>
    <w:p>
      <w:pPr>
        <w:pStyle w:val="Heading4"/>
        <w:numPr>
          <w:ilvl w:val="3"/>
          <w:numId w:val="1"/>
        </w:numPr>
        <w:rPr/>
      </w:pPr>
      <w:bookmarkStart w:id="308" w:name="__RefHeading___Toc675952_2870459653"/>
      <w:bookmarkStart w:id="309" w:name="_Toc110"/>
      <w:bookmarkEnd w:id="308"/>
      <w:r>
        <w:rPr>
          <w:rtl w:val="true"/>
        </w:rPr>
        <w:t>اشاره</w:t>
      </w:r>
      <w:bookmarkEnd w:id="3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بودن فقط در مسائل اخلاقی نیست و همان طور که در روایت نخستی که در ذیل این موضوع مطرح شد آمده است که بانوان باید امین </w:t>
      </w:r>
      <w:bookmarkStart w:id="310" w:name="pg8868_75574"/>
    </w:p>
    <w:p>
      <w:pPr>
        <w:pStyle w:val="BookText"/>
        <w:rPr/>
      </w:pPr>
      <w:bookmarkEnd w:id="310"/>
      <w:r>
        <w:rPr>
          <w:rFonts w:ascii="IRNazanin" w:hAnsi="IRNazanin" w:eastAsia="IRNazanin"/>
          <w:color w:val="111111"/>
          <w:sz w:val="28"/>
          <w:sz w:val="28"/>
          <w:szCs w:val="28"/>
          <w:rtl w:val="true"/>
          <w:lang w:bidi="fa-IR"/>
        </w:rPr>
        <w:t>ثروت همسران خود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اموال همسر، مصادیق متعددی دارد و زنان در امور مختلف زندگی باید مراقب این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بانوان محترمی هستند که به خاطر صفای قلبی خود فریب بعضی از کسانی که ادعای جادو گری و دعا نویسی دارند می خورند و پول های زیادی برای این منظور خرج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دعا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دعا و دعا نویسی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داریم و دعایی از روی آن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کسی بخواهد با دعا نویسی برای خود دکان و بازاری درست کند و کار هایی به اسم جادو گری و سر انجام دهد، مذموم و نا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خانم ها زود تر این مسائل را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در این گونه مسائل همسر خود را محرم راز خود بدانند و چیزی را از آن ها مخفی نکنند که دچار گرفتاری های سنگینی که در پی این کار ها به وجود می آید نشوند</w:t>
      </w:r>
      <w:r>
        <w:rPr>
          <w:rFonts w:eastAsia="IRNazanin" w:cs="IRNazanin"/>
          <w:color w:val="111111"/>
          <w:sz w:val="28"/>
          <w:szCs w:val="28"/>
          <w:rtl w:val="true"/>
          <w:lang w:bidi="fa-IR"/>
        </w:rPr>
        <w:t>.</w:t>
      </w:r>
    </w:p>
    <w:p>
      <w:pPr>
        <w:pStyle w:val="Heading4"/>
        <w:numPr>
          <w:ilvl w:val="3"/>
          <w:numId w:val="1"/>
        </w:numPr>
        <w:rPr/>
      </w:pPr>
      <w:bookmarkStart w:id="311" w:name="__RefHeading___Toc675954_2870459653"/>
      <w:bookmarkStart w:id="312" w:name="_Toc111"/>
      <w:bookmarkEnd w:id="311"/>
      <w:r>
        <w:rPr/>
        <w:t>3</w:t>
      </w:r>
      <w:r>
        <w:rPr>
          <w:rtl w:val="true"/>
        </w:rPr>
        <w:t>.</w:t>
      </w:r>
      <w:r>
        <w:rPr>
          <w:rtl w:val="true"/>
        </w:rPr>
        <w:t>تربیت فرزندان صالح و رسیدگی به امور خانواده</w:t>
      </w:r>
      <w:bookmarkEnd w:id="312"/>
    </w:p>
    <w:p>
      <w:pPr>
        <w:pStyle w:val="BookText"/>
        <w:rPr/>
      </w:pPr>
      <w:r>
        <w:rPr>
          <w:rFonts w:ascii="IRNazanin" w:hAnsi="IRNazanin" w:eastAsia="IRNazanin"/>
          <w:color w:val="111111"/>
          <w:sz w:val="28"/>
          <w:sz w:val="28"/>
          <w:szCs w:val="28"/>
          <w:rtl w:val="true"/>
          <w:lang w:bidi="fa-IR"/>
        </w:rPr>
        <w:t>برای بانوان توفیق بزرگی است که می توانند در محیط خانه به عبادات بزرگی مشغول باشند ادارۀ خانه و تربیت فرزندان از عبادات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الْمَرْأَةِ حُسْنُ التَّبَعَلِ</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جهاد زن خوب شوهر 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زنی بتواند خانه را خوب مدیریت کند و فرزندان صالح تربیت </w:t>
      </w:r>
      <w:bookmarkStart w:id="313" w:name="pg8868_75575"/>
    </w:p>
    <w:p>
      <w:pPr>
        <w:pStyle w:val="BookText"/>
        <w:rPr/>
      </w:pPr>
      <w:bookmarkEnd w:id="313"/>
      <w:r>
        <w:rPr>
          <w:rFonts w:ascii="IRNazanin" w:hAnsi="IRNazanin" w:eastAsia="IRNazanin"/>
          <w:color w:val="111111"/>
          <w:sz w:val="28"/>
          <w:sz w:val="28"/>
          <w:szCs w:val="28"/>
          <w:rtl w:val="true"/>
          <w:lang w:bidi="fa-IR"/>
        </w:rPr>
        <w:t>کند، از توفیقات مهم است فراوان این جمله را به نقل از امام خمینی قدس سره شنیده اید که از دامن زن مرد به معراج می رود این یک حقیقت است و نباید با این جمله به صورت شعاری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تربیت فرزندان و اداره خانه سختی های فراوانی پیش می آید هنر زنان این است که این سختی ها را تحمل کنند بانوان واقعاً باید این مطلب را عبادت بدانند در روایات پاداش های بسیاری برای کار خانه سپری کردن دوران های سخت بارداری و شیر دهی و نیز تربیت فرزندان بیان شده است که به بعضی از آن ها اشاره می کنیم</w:t>
      </w:r>
      <w:r>
        <w:rPr>
          <w:rFonts w:eastAsia="IRNazanin" w:cs="IRNazanin"/>
          <w:color w:val="111111"/>
          <w:sz w:val="28"/>
          <w:szCs w:val="28"/>
          <w:rtl w:val="true"/>
          <w:lang w:bidi="fa-IR"/>
        </w:rPr>
        <w:t>.</w:t>
      </w:r>
    </w:p>
    <w:p>
      <w:pPr>
        <w:pStyle w:val="Heading3"/>
        <w:numPr>
          <w:ilvl w:val="2"/>
          <w:numId w:val="1"/>
        </w:numPr>
        <w:rPr/>
      </w:pPr>
      <w:bookmarkStart w:id="314" w:name="__RefHeading___Toc675956_2870459653"/>
      <w:bookmarkStart w:id="315" w:name="_Toc112"/>
      <w:bookmarkEnd w:id="314"/>
      <w:r>
        <w:rPr>
          <w:rtl w:val="true"/>
        </w:rPr>
        <w:t>خدمت بانوان در خانه</w:t>
      </w:r>
      <w:bookmarkEnd w:id="315"/>
    </w:p>
    <w:p>
      <w:pPr>
        <w:pStyle w:val="BookText"/>
        <w:rPr/>
      </w:pPr>
      <w:r>
        <w:rPr>
          <w:rFonts w:ascii="IRNazanin" w:hAnsi="IRNazanin" w:eastAsia="IRNazanin"/>
          <w:color w:val="111111"/>
          <w:sz w:val="28"/>
          <w:sz w:val="28"/>
          <w:szCs w:val="28"/>
          <w:rtl w:val="true"/>
          <w:lang w:bidi="fa-IR"/>
        </w:rPr>
        <w:t>از امام صادق علیه السّلام روایت شده که ام سلمه از پیامبر خدا صلی الله علیه و اله در مورد فضیلت بانوان در خدمتی که در خانه انجام می دهند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امْرَأَةٍ رَفَعَتْ مِنْ بَيْتِ زَوْجِهَا شَيْئاً مِنْ مَوْضِعِ إِلَى مَوْضِعِ تُرِيدُ بِهِ صَلَاحاً إِلَّا نَظَرَ اللهُ إِلَيْهَا، وَ مَنْ نَظَرَ اللَّهُ إِلَيْهِ لَمْ يُعَذِّبْهُ</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هیچ زنی نیست که در خانه شوهرش چیزی را جابه جا کند و با این کار قصد صلاح و سامان دادن امور منزل را داشته باشد مگر آن که خدا به او نظر کند و هرکس که خدا به او نظر کند، او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واری که کار خانه را انجام می دهد، نظام خانه را حفظ می کند و چیزی را از جایی برمی دارد و در جای دیگر قرار می دهد و قصد او از این اداره کردن اصلاح و زیبایی خانه است مورد نظر رحمت خدا قرار می گیرد</w:t>
      </w:r>
      <w:r>
        <w:rPr>
          <w:rFonts w:eastAsia="IRNazanin" w:cs="IRNazanin"/>
          <w:color w:val="111111"/>
          <w:sz w:val="28"/>
          <w:szCs w:val="28"/>
          <w:rtl w:val="true"/>
          <w:lang w:bidi="fa-IR"/>
        </w:rPr>
        <w:t xml:space="preserve">. </w:t>
      </w:r>
      <w:bookmarkStart w:id="316" w:name="pg8868_75576"/>
    </w:p>
    <w:p>
      <w:pPr>
        <w:pStyle w:val="BookText"/>
        <w:rPr/>
      </w:pPr>
      <w:bookmarkEnd w:id="316"/>
      <w:r>
        <w:rPr>
          <w:rFonts w:ascii="IRNazanin" w:hAnsi="IRNazanin" w:eastAsia="IRNazanin"/>
          <w:color w:val="111111"/>
          <w:sz w:val="28"/>
          <w:sz w:val="28"/>
          <w:szCs w:val="28"/>
          <w:rtl w:val="true"/>
          <w:lang w:bidi="fa-IR"/>
        </w:rPr>
        <w:t>مگر ما دوست نداریم در تمام زندگی نظر رحمت الهی را متوجه خود کنیم؟ یکی از بهترین راه های جلب رحمت و عنایت الهی کار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این کار ها را ساده بگیرند آنان باید در این کار ها قصد تقرب به خدا را از یاد نبرند و برای خدا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بتوانند با کار در خانه نظر و عنایت الهی را متوجه خود کنند</w:t>
      </w:r>
      <w:r>
        <w:rPr>
          <w:rFonts w:eastAsia="IRNazanin" w:cs="IRNazanin"/>
          <w:color w:val="111111"/>
          <w:sz w:val="28"/>
          <w:szCs w:val="28"/>
          <w:rtl w:val="true"/>
          <w:lang w:bidi="fa-IR"/>
        </w:rPr>
        <w:t>!</w:t>
      </w:r>
    </w:p>
    <w:p>
      <w:pPr>
        <w:pStyle w:val="Heading3"/>
        <w:numPr>
          <w:ilvl w:val="2"/>
          <w:numId w:val="1"/>
        </w:numPr>
        <w:rPr/>
      </w:pPr>
      <w:bookmarkStart w:id="317" w:name="__RefHeading___Toc675958_2870459653"/>
      <w:bookmarkStart w:id="318" w:name="_Toc113"/>
      <w:bookmarkEnd w:id="317"/>
      <w:r>
        <w:rPr>
          <w:rtl w:val="true"/>
        </w:rPr>
        <w:t>فرزند آوری</w:t>
      </w:r>
      <w:bookmarkEnd w:id="318"/>
    </w:p>
    <w:p>
      <w:pPr>
        <w:pStyle w:val="BookText"/>
        <w:rPr/>
      </w:pPr>
      <w:r>
        <w:rPr>
          <w:rFonts w:ascii="IRNazanin" w:hAnsi="IRNazanin" w:eastAsia="IRNazanin"/>
          <w:color w:val="111111"/>
          <w:sz w:val="28"/>
          <w:sz w:val="28"/>
          <w:szCs w:val="28"/>
          <w:rtl w:val="true"/>
          <w:lang w:bidi="fa-IR"/>
        </w:rPr>
        <w:t>امّ سلمه پس از این در خواست کرد که حضرت رسول صلی الله علیه و اله ثواب های بیشتری را برای او بیان فرمایند رسول خدا صلی الله علیه و اله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الْمَرْأَةَ إِذَا حَمَلَتْ كَانَ لَهَا مِنَ الْأَجْرِ كَمَنْ جَاهَدَ بِنَفْسِهِ وَ مَالِهِ فِي سَبِيلِ اللَّهِ عَزَّ وَ جَلَّ فَإِذَا وَ ضَعَتْ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ذَنْبُكَ فَاسْتَأْئِفِي الْعَمَلَ فَإِذَا أَرْضَعَتْ فَلَهَا بِكُلِّ رَضْعَةٍ تَحْرِيرُ رَقَبَةٍ مِنْ وُلْدِ إِسْمَاعِيلَ</w:t>
      </w:r>
      <w:r>
        <w:rPr>
          <w:rFonts w:ascii="IRNazanin" w:hAnsi="IRNazanin" w:eastAsia="IRNazanin"/>
          <w:color w:val="111111"/>
          <w:sz w:val="28"/>
          <w:sz w:val="28"/>
          <w:szCs w:val="28"/>
          <w:rtl w:val="true"/>
          <w:lang w:bidi="fa-IR"/>
        </w:rPr>
        <w:t>؛ زن وقتی باردار می شود، اجر او مانند اجر کسی است که با جان و مال خود در راه خدای عزّ و جلّ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را به دنیا آورد به او خطاب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گذشته تو را آمرزید؛ عمل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شیر می دهد به ازای هر نوبت شیر دادن پاداش آزاد کردن بنده ای که از فرزندان اسماعیل باشد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که بعد از زایمان به زن می شود شبیه به آن خطابی است که در صحرای عرفات به حجاج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حجاج بیت الحرام در روز عرفه در بهترین زمان ها و مکان ها از ظهر تا غروب مشغول راز و نیاز با خداوند </w:t>
      </w:r>
      <w:bookmarkStart w:id="319" w:name="pg8868_75577"/>
    </w:p>
    <w:p>
      <w:pPr>
        <w:pStyle w:val="BookText"/>
        <w:rPr/>
      </w:pPr>
      <w:bookmarkEnd w:id="319"/>
      <w:r>
        <w:rPr>
          <w:rFonts w:ascii="IRNazanin" w:hAnsi="IRNazanin" w:eastAsia="IRNazanin"/>
          <w:color w:val="111111"/>
          <w:sz w:val="28"/>
          <w:sz w:val="28"/>
          <w:szCs w:val="28"/>
          <w:rtl w:val="true"/>
          <w:lang w:bidi="fa-IR"/>
        </w:rPr>
        <w:t>می شوند در هنگام غروب به آن ها خطاب می شود که عمل را از نو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شما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حاجی تولد جدیدی پیدا می کند؛ بانوان هم بعد از زایمان تولد جدیدی پیدا می کنند اگر زنان به این پاداش ها توجه کنند، سختی های زندگی برای شان خیلی آسان می شود</w:t>
      </w:r>
      <w:r>
        <w:rPr>
          <w:rFonts w:eastAsia="IRNazanin" w:cs="IRNazanin"/>
          <w:color w:val="111111"/>
          <w:sz w:val="28"/>
          <w:szCs w:val="28"/>
          <w:rtl w:val="true"/>
          <w:lang w:bidi="fa-IR"/>
        </w:rPr>
        <w:t>.</w:t>
      </w:r>
    </w:p>
    <w:p>
      <w:pPr>
        <w:pStyle w:val="Heading3"/>
        <w:numPr>
          <w:ilvl w:val="2"/>
          <w:numId w:val="1"/>
        </w:numPr>
        <w:rPr/>
      </w:pPr>
      <w:bookmarkStart w:id="320" w:name="__RefHeading___Toc675960_2870459653"/>
      <w:bookmarkStart w:id="321" w:name="_Toc114"/>
      <w:bookmarkEnd w:id="320"/>
      <w:r>
        <w:rPr>
          <w:rtl w:val="true"/>
        </w:rPr>
        <w:t>ارزش تربیت فرزند</w:t>
      </w:r>
      <w:bookmarkEnd w:id="321"/>
    </w:p>
    <w:p>
      <w:pPr>
        <w:pStyle w:val="BookText"/>
        <w:rPr/>
      </w:pPr>
      <w:r>
        <w:rPr>
          <w:rFonts w:ascii="IRNazanin" w:hAnsi="IRNazanin" w:eastAsia="IRNazanin"/>
          <w:color w:val="111111"/>
          <w:sz w:val="28"/>
          <w:sz w:val="28"/>
          <w:szCs w:val="28"/>
          <w:rtl w:val="true"/>
          <w:lang w:bidi="fa-IR"/>
        </w:rPr>
        <w:t>در خاطرات امام خمینی می خواندم که گاهی دختران و عروس های ایشان به خدمت شان می رفتند، ولی فرزندان خرد سال خود را همراه نمی بردند امام علاقه خاصی به بچه ها داشتند و این اخلاق همه مؤمنین و اولیای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سراغ می گرفتند که چرا این بچه های خرد سال را نمی آورید که من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توجیه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می آیند زندگی شما را به هم می ریزند، کتاب های شما را به هم می زنند و شما را اذیت می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جواب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حاضر هستید، من حاضرم که تمام عبادات خود را با آن اجر و پاداشی که خدا به شما مادر ها می دهد، عوض کنم؛ پاداش سختی هایی که به خاطر تربیت و اداره زندگی با فرزند خرد سال متحمل می شوید، من حاضرم ثواب همۀ عبادات خود را به شما بدهم و شما آن ثوابی که خدا به خاطر اداره خانه و تربیت فرزندان نصیب تان کرده به من بدهید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عظمت کاری که انجام می دهد توجه داشته باشد و این کار را برای خدا انجام بدهد و ملتفت باشد که کاری که در خانه می کند و بار داری و شیر دهی و تربیت فرزندان، چه آثاری در زندگی او دارد، تحمل سختی ها برایش آسان و بلکه شیرین می شود</w:t>
      </w:r>
      <w:r>
        <w:rPr>
          <w:rFonts w:eastAsia="IRNazanin" w:cs="IRNazanin"/>
          <w:color w:val="111111"/>
          <w:sz w:val="28"/>
          <w:szCs w:val="28"/>
          <w:rtl w:val="true"/>
          <w:lang w:bidi="fa-IR"/>
        </w:rPr>
        <w:t xml:space="preserve">. </w:t>
      </w:r>
      <w:bookmarkStart w:id="322" w:name="pg8868_75579"/>
    </w:p>
    <w:p>
      <w:pPr>
        <w:pStyle w:val="Heading2"/>
        <w:numPr>
          <w:ilvl w:val="1"/>
          <w:numId w:val="1"/>
        </w:numPr>
        <w:rPr/>
      </w:pPr>
      <w:bookmarkStart w:id="323" w:name="__RefHeading___Toc675962_2870459653"/>
      <w:bookmarkStart w:id="324" w:name="_Toc115"/>
      <w:bookmarkEnd w:id="322"/>
      <w:bookmarkEnd w:id="323"/>
      <w:r>
        <w:rPr>
          <w:rtl w:val="true"/>
        </w:rPr>
        <w:t>فصل چهارم</w:t>
      </w:r>
      <w:r>
        <w:rPr>
          <w:rtl w:val="true"/>
        </w:rPr>
        <w:t xml:space="preserve">: </w:t>
      </w:r>
      <w:r>
        <w:rPr>
          <w:rtl w:val="true"/>
        </w:rPr>
        <w:t>ارتباط با فرزندان</w:t>
      </w:r>
      <w:bookmarkEnd w:id="3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675964_2870459653"/>
      <w:bookmarkStart w:id="326" w:name="_Toc116"/>
      <w:bookmarkEnd w:id="325"/>
      <w:r>
        <w:rPr>
          <w:rtl w:val="true"/>
        </w:rPr>
        <w:t>اشاره</w:t>
      </w:r>
      <w:bookmarkEnd w:id="3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8868_75581"/>
      <w:bookmarkStart w:id="328" w:name="pg8868_75581"/>
      <w:bookmarkEnd w:id="328"/>
    </w:p>
    <w:p>
      <w:pPr>
        <w:pStyle w:val="Heading3"/>
        <w:numPr>
          <w:ilvl w:val="2"/>
          <w:numId w:val="1"/>
        </w:numPr>
        <w:rPr/>
      </w:pPr>
      <w:bookmarkStart w:id="329" w:name="pg8868_75581"/>
      <w:bookmarkStart w:id="330" w:name="__RefHeading___Toc675966_2870459653"/>
      <w:bookmarkStart w:id="331" w:name="_Toc117"/>
      <w:bookmarkEnd w:id="329"/>
      <w:bookmarkEnd w:id="330"/>
      <w:r>
        <w:rPr>
          <w:rtl w:val="true"/>
        </w:rPr>
        <w:t>رفتار با فرزندان</w:t>
      </w:r>
      <w:bookmarkEnd w:id="331"/>
    </w:p>
    <w:p>
      <w:pPr>
        <w:pStyle w:val="Heading4"/>
        <w:numPr>
          <w:ilvl w:val="3"/>
          <w:numId w:val="1"/>
        </w:numPr>
        <w:rPr/>
      </w:pPr>
      <w:bookmarkStart w:id="332" w:name="__RefHeading___Toc675968_2870459653"/>
      <w:bookmarkStart w:id="333" w:name="_Toc118"/>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از وظایفی که والدین در ارتباط با فرزندان خود دارند، در قرآن کریم و کلمات اهل بیت علیهم السّلام مطالب بسیار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قرآن یا روایات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ها را جست و جو کنید، به ده ها و صد ها آیه و حدیث در این زمینه بر خورد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می توان گفت که در این زمینه با تکیه بر آیات و روایت معصومین علیهم السلام رساله ای بسیار مفصل می توان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طور مختصر به بررسی آیات قرآن کریم در این زمینه می پردازیم و آیات مرتبط با این موضوع را در سه دسته تقسیم بندی می کنیم</w:t>
      </w:r>
      <w:r>
        <w:rPr>
          <w:rFonts w:eastAsia="IRNazanin" w:cs="IRNazanin"/>
          <w:color w:val="111111"/>
          <w:sz w:val="28"/>
          <w:szCs w:val="28"/>
          <w:rtl w:val="true"/>
          <w:lang w:bidi="fa-IR"/>
        </w:rPr>
        <w:t>.</w:t>
      </w:r>
    </w:p>
    <w:p>
      <w:pPr>
        <w:pStyle w:val="Heading4"/>
        <w:numPr>
          <w:ilvl w:val="3"/>
          <w:numId w:val="1"/>
        </w:numPr>
        <w:rPr/>
      </w:pPr>
      <w:bookmarkStart w:id="334" w:name="__RefHeading___Toc675970_2870459653"/>
      <w:bookmarkStart w:id="335" w:name="_Toc119"/>
      <w:bookmarkEnd w:id="334"/>
      <w:r>
        <w:rPr/>
        <w:t>1</w:t>
      </w:r>
      <w:r>
        <w:rPr>
          <w:rtl w:val="true"/>
        </w:rPr>
        <w:t>.</w:t>
      </w:r>
      <w:r>
        <w:rPr>
          <w:rtl w:val="true"/>
        </w:rPr>
        <w:t>پرهیز از افراط و تفریط</w:t>
      </w:r>
      <w:bookmarkEnd w:id="335"/>
    </w:p>
    <w:p>
      <w:pPr>
        <w:pStyle w:val="BookText"/>
        <w:rPr/>
      </w:pPr>
      <w:r>
        <w:rPr>
          <w:rFonts w:ascii="IRNazanin" w:hAnsi="IRNazanin" w:eastAsia="IRNazanin"/>
          <w:color w:val="111111"/>
          <w:sz w:val="28"/>
          <w:sz w:val="28"/>
          <w:szCs w:val="28"/>
          <w:rtl w:val="true"/>
          <w:lang w:bidi="fa-IR"/>
        </w:rPr>
        <w:t>پیام دسته اول آیات این است که والدین در ارتباط با فرزندان نباید راه افراط یا تفریط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پدر ها و مادر ها هستند که تمام زندگی خود را وقف فرزندان و حوائج آن ها کرده اند و به هر قیمت و وسیله ای در پی برآورده کردن نیاز ها و خواسته های آنان هستند و در این راه از آسایش و رفاه خود نیز غافل می شوند و از هر راهی برای رسیدن به این مقصود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راهی نامعقول و دور از دین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دیگر هستند که هیچ توجهی به فرزندان خود ندارند و آن ها را </w:t>
      </w:r>
      <w:bookmarkStart w:id="336" w:name="pg8868_75582"/>
    </w:p>
    <w:p>
      <w:pPr>
        <w:pStyle w:val="BookText"/>
        <w:rPr/>
      </w:pPr>
      <w:bookmarkEnd w:id="336"/>
      <w:r>
        <w:rPr>
          <w:rFonts w:ascii="IRNazanin" w:hAnsi="IRNazanin" w:eastAsia="IRNazanin"/>
          <w:color w:val="111111"/>
          <w:sz w:val="28"/>
          <w:sz w:val="28"/>
          <w:szCs w:val="28"/>
          <w:rtl w:val="true"/>
          <w:lang w:bidi="fa-IR"/>
        </w:rPr>
        <w:t>کاملاً آزاد و رها گذاشته اند نه در فکر معیشت آن ها هستند و نه در فکر اخلاق آن ها این افراط و تفریط ها بسیار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آیات را در ضمن سه موضوع جزئی بررسی می کنیم</w:t>
      </w:r>
      <w:r>
        <w:rPr>
          <w:rFonts w:eastAsia="IRNazanin" w:cs="IRNazanin"/>
          <w:color w:val="111111"/>
          <w:sz w:val="28"/>
          <w:szCs w:val="28"/>
          <w:rtl w:val="true"/>
          <w:lang w:bidi="fa-IR"/>
        </w:rPr>
        <w:t>.</w:t>
      </w:r>
    </w:p>
    <w:p>
      <w:pPr>
        <w:pStyle w:val="Heading3"/>
        <w:numPr>
          <w:ilvl w:val="2"/>
          <w:numId w:val="1"/>
        </w:numPr>
        <w:rPr/>
      </w:pPr>
      <w:bookmarkStart w:id="337" w:name="__RefHeading___Toc675972_2870459653"/>
      <w:bookmarkStart w:id="338" w:name="_Toc120"/>
      <w:bookmarkEnd w:id="337"/>
      <w:r>
        <w:rPr>
          <w:rtl w:val="true"/>
        </w:rPr>
        <w:t>فرزند؛ وسیلهٔ آزمایش الهی</w:t>
      </w:r>
      <w:bookmarkEnd w:id="338"/>
    </w:p>
    <w:p>
      <w:pPr>
        <w:pStyle w:val="BookText"/>
        <w:rPr/>
      </w:pPr>
      <w:r>
        <w:rPr>
          <w:rFonts w:ascii="IRNazanin" w:hAnsi="IRNazanin" w:eastAsia="IRNazanin"/>
          <w:color w:val="111111"/>
          <w:sz w:val="28"/>
          <w:sz w:val="28"/>
          <w:szCs w:val="28"/>
          <w:rtl w:val="true"/>
          <w:lang w:bidi="fa-IR"/>
        </w:rPr>
        <w:t>موضوع اول، هشداری است برای والدین که مواظب باشند و غافل نشوند که فرزندان شان وسیلهٔ آزمایش آن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أَمْوالُكُمْ وَ أَوْلادُكُمْ فِتْنَةٌ وَ أ نَّ اللهَ عِنْدَهُ أَجْرٌ عَظِيمٌ</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و بدانید که اموال و فرزندان تان وسیلهٔ آزمون شما هستند و در نزد خدا پاداشی بزرگ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کسانی که در آزمون های سخت الهی موفق می شوند، این آزمون شکست می خورند و محبت بیش از حد به فرزندان است که موجب شکست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فرزندان به این معنا نیست که با هر قیمتی و از هر وسیله ای و از هر راهی به نیاز های آن 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این زمینه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تعبیر در سوره مبارکه تغابن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أَنما أَمْوالُكُمْ وَ أَوْلادُكُمْ فِتْنَةٌ وَ أَنَّ اللَّهَ عِنْدَهُ أَجْرٌ عَظِيمٌ؛</w:t>
      </w:r>
      <w:r>
        <w:rPr>
          <w:rStyle w:val="FootnoteAnchor"/>
          <w:rtl w:val="true"/>
        </w:rPr>
        <w:footnoteReference w:id="131"/>
      </w:r>
      <w:r>
        <w:rPr>
          <w:rFonts w:ascii="IRNazanin" w:hAnsi="IRNazanin" w:eastAsia="IRNazanin"/>
          <w:color w:val="111111"/>
          <w:sz w:val="28"/>
          <w:sz w:val="28"/>
          <w:szCs w:val="28"/>
          <w:rtl w:val="true"/>
          <w:lang w:bidi="fa-IR"/>
        </w:rPr>
        <w:t xml:space="preserve">اموال شما و فرزندان تان صرفاً وسیلهٔ آزمایشی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 و خداست که نزد او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بیان بسیار لطیفی در این زمینه دارند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أَوْلَادُنَا أَكْبَادُنَا صُغَرَاؤُهُمْ أُمَرَاؤُنَا وَ كُبَرَاؤُهُمْ أَعْدَاؤُنَا فَإِنْ عَاشُوا فَتَنُونَا وَ إِنْ مَاتُوا أَحْزَنُونَا</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فرزندان ما پاره های جگر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های آنان، امیران ما هستند و بزرگان آنان، دشمنان ما اگر زنده بمانند موجب آزمایش ما می شوند و اگر بمیرند ما را اندوه گین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پاره های جگر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دهنده اوج محبت انسان به فرزندانش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تا کوچک هستند، امیر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که گاهی یک کودک خرد سال مانند یک امیر دست پدر یا پدر بزرگی را گرفته و او را به هر جایی که بخواهد می برد و هرچه بخواهد از او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کودک هستند امیرند اما وقتی بزرگ می شوند، دشمن ما می شوند؛ زیرا چه بسا انسانی که محبت بیش از حد به فرزندش دارد، فرمان خدا را به خاطر رضایت فرزند خود کنار بگذارد،</w:t>
      </w:r>
    </w:p>
    <w:p>
      <w:pPr>
        <w:pStyle w:val="BookText"/>
        <w:rPr/>
      </w:pPr>
      <w:r>
        <w:rPr>
          <w:rFonts w:ascii="IRNazanin" w:hAnsi="IRNazanin" w:eastAsia="IRNazanin"/>
          <w:color w:val="111111"/>
          <w:sz w:val="28"/>
          <w:sz w:val="28"/>
          <w:szCs w:val="28"/>
          <w:rtl w:val="true"/>
          <w:lang w:bidi="fa-IR"/>
        </w:rPr>
        <w:t>فرزندان در زمان حیات خود وسیله آزمون هستند و سخت ترین آزمون ها نیز از همین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از دست بروند، غم و غصه عالم بر قلب انسان می نشیند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فرزندان اسباب آزمایش هستند مراقب باشیم که در این آزمون سر افکنده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در بسیاری از آزمون های سخت موفق می شویم و حتی در جهاد و جان فشانی در راه خدا سربلند بیرون می آییم، ولی در این آزمون به دلیل بی توجهی به هشدار های قرآن شکست می خوریم</w:t>
      </w:r>
      <w:r>
        <w:rPr>
          <w:rFonts w:eastAsia="IRNazanin" w:cs="IRNazanin"/>
          <w:color w:val="111111"/>
          <w:sz w:val="28"/>
          <w:szCs w:val="28"/>
          <w:rtl w:val="true"/>
          <w:lang w:bidi="fa-IR"/>
        </w:rPr>
        <w:t xml:space="preserve">. </w:t>
      </w:r>
      <w:bookmarkStart w:id="339" w:name="pg8868_75584"/>
    </w:p>
    <w:p>
      <w:pPr>
        <w:pStyle w:val="BookText"/>
        <w:rPr/>
      </w:pPr>
      <w:bookmarkEnd w:id="339"/>
      <w:r>
        <w:rPr>
          <w:rFonts w:ascii="IRNazanin" w:hAnsi="IRNazanin" w:eastAsia="IRNazanin"/>
          <w:color w:val="111111"/>
          <w:sz w:val="28"/>
          <w:sz w:val="28"/>
          <w:szCs w:val="28"/>
          <w:rtl w:val="true"/>
          <w:lang w:bidi="fa-IR"/>
        </w:rPr>
        <w:t>این که خواسته های فرزندان خود را با هر عنوانی اجابت کنیم یا به عکس، آن قدر برای خود اشتغالات ایجاد کرده باشیم که از خواسته های معقول و تربیت فرزندان خود غافل شویم هر دو موجب شکست در آزمایش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قدر درگیر کار های اجتماعی هستند که اصلاً متوجه گذر زمان و رشد فرزندان خود نمی شوند و نمی فهمند که آن ها در چه محیطی تربیت شده اند ،بنابراین با در پیش گرفتن راه اعتدال و دوری از افراط و تفریط باید از این آزمایش الهی سربلند بیرون آییم</w:t>
      </w:r>
      <w:r>
        <w:rPr>
          <w:rFonts w:eastAsia="IRNazanin" w:cs="IRNazanin"/>
          <w:color w:val="111111"/>
          <w:sz w:val="28"/>
          <w:szCs w:val="28"/>
          <w:rtl w:val="true"/>
          <w:lang w:bidi="fa-IR"/>
        </w:rPr>
        <w:t>.</w:t>
      </w:r>
    </w:p>
    <w:p>
      <w:pPr>
        <w:pStyle w:val="Heading3"/>
        <w:numPr>
          <w:ilvl w:val="2"/>
          <w:numId w:val="1"/>
        </w:numPr>
        <w:rPr/>
      </w:pPr>
      <w:bookmarkStart w:id="340" w:name="__RefHeading___Toc675974_2870459653"/>
      <w:bookmarkStart w:id="341" w:name="_Toc121"/>
      <w:bookmarkEnd w:id="340"/>
      <w:r>
        <w:rPr>
          <w:rtl w:val="true"/>
        </w:rPr>
        <w:t>فرزند و غفلت از یاد خدا</w:t>
      </w:r>
      <w:bookmarkEnd w:id="341"/>
    </w:p>
    <w:p>
      <w:pPr>
        <w:pStyle w:val="BookText"/>
        <w:rPr/>
      </w:pPr>
      <w:r>
        <w:rPr>
          <w:rFonts w:ascii="IRNazanin" w:hAnsi="IRNazanin" w:eastAsia="IRNazanin"/>
          <w:color w:val="111111"/>
          <w:sz w:val="28"/>
          <w:sz w:val="28"/>
          <w:szCs w:val="28"/>
          <w:rtl w:val="true"/>
          <w:lang w:bidi="fa-IR"/>
        </w:rPr>
        <w:t>دسته دوم آیات قرآن کریم، تذکر به این مطلب است که فرزندان نباید غفلت از یاد خدا شوند و انسان را سرگرم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ای کسانی که ایمان آورده اید، اموال و فرزندان تان شما را از یاد خدا بازندارد و کسانی که چنین کنند همان زیان کاران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در چند آیه از قرآن کریم اموال و اولاد در کنار هم قرار گرفته اند؛ از جمله در این آیه در این جا نیز بحث افراط و تفریط قابل طرح است ما حتماً باید به فرزندان خود علاقه داشته باشیم و برای سعادت و رفاه آن ها تلاش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أَوْلَادُنَا أَكْبَادُنَا</w:t>
      </w:r>
      <w:r>
        <w:rPr>
          <w:rFonts w:ascii="IRNazanin" w:hAnsi="IRNazanin" w:eastAsia="IRNazanin"/>
          <w:color w:val="111111"/>
          <w:sz w:val="28"/>
          <w:sz w:val="28"/>
          <w:szCs w:val="28"/>
          <w:rtl w:val="true"/>
          <w:lang w:bidi="fa-IR"/>
        </w:rPr>
        <w:t>، فرزندان ما پاره های جگر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چگونه می توانند به پاره تن خود بی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مواظب باشیم که این عزیزان ما ما را از یاد خدا دور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خواسته های فرزندان، فرمان الهی را از یاد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صلی الله علیه و اله بعضی از مردم به جهاد که برای شان واجب بود نمی آمدند وقتی به آن ها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خانواده خود را بهانه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لَكَ الْمُخَلَّفُونَ مِنَ الْأَعْرَابِ شَغَلَتْنَا أَمْوالُنَا وَ أَهْلُونا</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آن بادیه نشینان که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زودی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 و خانواده مان ما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محبت افراطی است انسان آن قدر محو فرزندان و خانه و زندگی می شود که حتی حاضر نیست به مهم ترین وظایف دینی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یکی از یاران خود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تَجْعَلَنَّ أَكْثَرَ شُغُلِكَ بِأَهْلِكَ وَ وَلَدِكَ فَإِنْ يَكُنْ أَهْلُكَ وَ وَلَدُكَ أَوْلِيَاءَ اللَّهِ فَإِنَّ اللَّهَ لَا يُضِيعُ أَوْلِيَاءَهُ، وَ إِنْ يَكُونُوا أَعْدَاءَ اللهِ فَمَا هَمَّكَ وَ شُغُلُكَ بِأَعْدَاءِ الله</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بیشتر کار و مشغولیت خود را برای خانواده و فرزندان خود قرار نده که اگر خانواده و فرزندانت از اولیای خدا باشند، خدا اولیای خود را تباه نمی کند و اگر از دشمنان خدا باشند، پس تو را با دشمنان خدا چه کار؟ </w:t>
      </w:r>
      <w:bookmarkStart w:id="342" w:name="pg8868_75586"/>
    </w:p>
    <w:p>
      <w:pPr>
        <w:pStyle w:val="BookText"/>
        <w:rPr/>
      </w:pPr>
      <w:bookmarkEnd w:id="342"/>
      <w:r>
        <w:rPr>
          <w:rFonts w:ascii="IRNazanin" w:hAnsi="IRNazanin" w:eastAsia="IRNazanin"/>
          <w:color w:val="111111"/>
          <w:sz w:val="28"/>
          <w:sz w:val="28"/>
          <w:szCs w:val="28"/>
          <w:rtl w:val="true"/>
          <w:lang w:bidi="fa-IR"/>
        </w:rPr>
        <w:t>تعبیر امام علیه السّلام بسیار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نهی از افراط و تفریط است نه به کلی از فرزندان خود غافل باشیم و نه این که عمده هم و غم و فکر و آسایش ما فدای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بسیار دیگری در زندگی وجود دارد که انسان باید به آن ها نیز بپردازد باید به فکر آسایش و رفاه و سلامتی خود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این مطلب دلیل زیبایی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ما از دو حال خارج نیستند؛ یا از بندگان مؤمن خدا هستند یا از دشمنان او در صورت اول باید بدانیم که خدا از اولیای خود غافل نمی شود و مراقب آن هاست و به زندگی ایشان توجه دارد؛ بنا بر این ما نباید از آسایش و سلامتی خود و وظایف دیگری که بر عهده داریم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پدران و مادرانی که برای خود نه خوابی دارند و نه غذایی و نه استراحتی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را می فهمند و نه روز را بیست و چهار ساعته در حال دوندگی و تلاش هستند، می گویند می خواهیم فرزند مان در رفاه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شما حقی از زندگی ندارید؟ آیا شما وظایف دیگری بر عهده ندارید؟ فرزند شما یا ولی خداست یا دشمن خدا اگر ولی خدا باشد خدا از اولیای خود مراقبت می کند و اگر دشمن خدا باشد، چرا هم و غم خود را برای دشمنان خدا می گذارید؟ چرا خود را فدا می کنید تا دشمن خدا در آسایش باشد؟</w:t>
      </w:r>
    </w:p>
    <w:p>
      <w:pPr>
        <w:pStyle w:val="Heading3"/>
        <w:numPr>
          <w:ilvl w:val="2"/>
          <w:numId w:val="1"/>
        </w:numPr>
        <w:rPr/>
      </w:pPr>
      <w:bookmarkStart w:id="343" w:name="__RefHeading___Toc675976_2870459653"/>
      <w:bookmarkStart w:id="344" w:name="_Toc122"/>
      <w:bookmarkEnd w:id="343"/>
      <w:r>
        <w:rPr>
          <w:rtl w:val="true"/>
        </w:rPr>
        <w:t>فرزند غير صالح؛ دشمن والدین</w:t>
      </w:r>
      <w:bookmarkEnd w:id="344"/>
    </w:p>
    <w:p>
      <w:pPr>
        <w:pStyle w:val="Heading4"/>
        <w:numPr>
          <w:ilvl w:val="3"/>
          <w:numId w:val="1"/>
        </w:numPr>
        <w:rPr/>
      </w:pPr>
      <w:bookmarkStart w:id="345" w:name="__RefHeading___Toc675978_2870459653"/>
      <w:bookmarkStart w:id="346" w:name="_Toc123"/>
      <w:bookmarkEnd w:id="345"/>
      <w:r>
        <w:rPr>
          <w:rtl w:val="true"/>
        </w:rPr>
        <w:t>اشاره</w:t>
      </w:r>
      <w:bookmarkEnd w:id="3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سومی که در ضمن دسته اول آیات به آن می پردازیم، </w:t>
      </w:r>
    </w:p>
    <w:p>
      <w:pPr>
        <w:pStyle w:val="BookText"/>
        <w:rPr/>
      </w:pPr>
      <w:r>
        <w:rPr>
          <w:rFonts w:ascii="IRNazanin" w:hAnsi="IRNazanin" w:eastAsia="IRNazanin"/>
          <w:color w:val="111111"/>
          <w:sz w:val="28"/>
          <w:sz w:val="28"/>
          <w:szCs w:val="28"/>
          <w:rtl w:val="true"/>
          <w:lang w:bidi="fa-IR"/>
        </w:rPr>
        <w:t>دربر دارنده هشداری بسیار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مِنْ أَزْواجِكُمْ وَ أَوْلادِكُمْ عَدُوّا لَكُمْ فَاحْذَرُوهُمْ</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همسران و فرزندان تان برخی دشمن شما هستند؛ پس از ایشان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فرزندان می خواهند خواسته های خود را به هر قیمتی تأمین کنند، هر چند به قیمت مخالفت با دستورات دینی و حرام خواری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فرزندانی دشمن هستند و از دشمن باید بر حذر بود هشدار دیگر در سوره مبارکه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الصَّاخة يَوْمَ يَفِرُّ المَرْءُ مِنْ أَخِيهِ وَ أُمِّهِ وَ أَبِيهِ وَ صاحِبَتِهِ وَ بَنِيهِ لِكُلِّ امْرِئٍ مِنْهُمْ يَوْمَئِذٍ شَأْنُ يُغْنِيهِ</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پس آن گاه که فریاد گوش خراش بیاید در آن روز که مرد از برادر و مادر و پدر و همسر و فرزندان خود فرار می کند، در آن روز هر یک از آنان را کاری است که او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فرزندی که به خاطر او به هر راه حلال و حرامی رفتید و دین و دنیای خود را فدای او کردید، در روز قیامت از شما فرار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اسامی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فرار می کنند؛ زیرا هر کسی گرفتار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فریاد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من به خاطر شما این همه بلا و مصیبت را به جان خریدم و این همه در معرض گناهان و </w:t>
      </w:r>
    </w:p>
    <w:p>
      <w:pPr>
        <w:pStyle w:val="BookText"/>
        <w:rPr/>
      </w:pPr>
      <w:r>
        <w:rPr>
          <w:rFonts w:ascii="IRNazanin" w:hAnsi="IRNazanin" w:eastAsia="IRNazanin"/>
          <w:color w:val="111111"/>
          <w:sz w:val="28"/>
          <w:sz w:val="28"/>
          <w:szCs w:val="28"/>
          <w:rtl w:val="true"/>
          <w:lang w:bidi="fa-IR"/>
        </w:rPr>
        <w:t>محرمات قرار گرفتم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جوابی نمی دهد؛ زیرا گرفتار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تَنْفَعَكُمْ أَرْحَامُكُمْ وَ لا أَوْلادُكُمْ يَوْمَ الْقِيَامَةِ يَفْصِلُ بَيْنَكُمْ وَ اللهُ بِما تَعْمَلُونَ بَصِيرٌ</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روز قیامت، خویشان شما و فرزندان تان هرگز برای شما سودی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جدایی اندازد و خدا به آن چه می 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تان دشمن شما و آرمان های تان بود و از شما خواست که به هر وسیله ای خواسته های او را برآورده کنید، باید از او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فردای قیامت آن ها نفعی برای تان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که میتوانیم آیات مرتبط با فرزندان را به سه دسته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آیاتی است که افراط و تفریط را در باره فرزندان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کلی از فرزندان خود غافل هستند کار شان غلط است و کسانی هم که تمام هم و غم و آسایش خود را وقف فرزندان خود کرده اند، و از خودشان غافل شده اند نیز دچار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از آیات سه موضوع مورد توجه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وسیله ازمون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فرزند موجب غفلت از یاد خدا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فرزندان دشمن والدین خود هستند</w:t>
      </w:r>
      <w:r>
        <w:rPr>
          <w:rFonts w:eastAsia="IRNazanin" w:cs="IRNazanin"/>
          <w:color w:val="111111"/>
          <w:sz w:val="28"/>
          <w:szCs w:val="28"/>
          <w:rtl w:val="true"/>
          <w:lang w:bidi="fa-IR"/>
        </w:rPr>
        <w:t xml:space="preserve">. </w:t>
      </w:r>
      <w:bookmarkStart w:id="347" w:name="pg8868_75589"/>
    </w:p>
    <w:p>
      <w:pPr>
        <w:pStyle w:val="Heading4"/>
        <w:numPr>
          <w:ilvl w:val="3"/>
          <w:numId w:val="1"/>
        </w:numPr>
        <w:rPr/>
      </w:pPr>
      <w:bookmarkStart w:id="348" w:name="__RefHeading___Toc675980_2870459653"/>
      <w:bookmarkStart w:id="349" w:name="_Toc124"/>
      <w:bookmarkEnd w:id="347"/>
      <w:bookmarkEnd w:id="348"/>
      <w:r>
        <w:rPr/>
        <w:t>2</w:t>
      </w:r>
      <w:r>
        <w:rPr>
          <w:rtl w:val="true"/>
        </w:rPr>
        <w:t>.</w:t>
      </w:r>
      <w:r>
        <w:rPr>
          <w:rtl w:val="true"/>
        </w:rPr>
        <w:t>انس و موعظه</w:t>
      </w:r>
      <w:bookmarkEnd w:id="349"/>
    </w:p>
    <w:p>
      <w:pPr>
        <w:pStyle w:val="BookText"/>
        <w:rPr/>
      </w:pPr>
      <w:r>
        <w:rPr>
          <w:rFonts w:ascii="IRNazanin" w:hAnsi="IRNazanin" w:eastAsia="IRNazanin"/>
          <w:color w:val="111111"/>
          <w:sz w:val="28"/>
          <w:sz w:val="28"/>
          <w:szCs w:val="28"/>
          <w:rtl w:val="true"/>
          <w:lang w:bidi="fa-IR"/>
        </w:rPr>
        <w:t>دسته دوم آیات به ما سفارش می کند که با فرزندان خود مأنوس شویم و آنان را به راه حق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آیات نورانی قرآن به ما سفارش شده که با صمیمیت و محبت دور هم بنشینیم و گفت و گو کنیم و از سر مهربانی، خانواده خود را پند و اندرز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بعضی از این آیات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طه به پیامبر صلی الله علیه و اله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أَهْلَكَ بِالصَّلاةِ وَ اصْطَبِرْ عَلَيْها</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اهل خود را به نماز امر کن و خود بر آن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خوبی ها و ارزش های اخلاقی حوصله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حوصله به خوبی ها و ارزش های اخلاقی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بر انگیخته شدن به رسالت از خدا چنین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 ها و مادر ها زود خسته و نا 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مدح حضرت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فِي الْكِتابِ إِسْمَاعِيلَ إِنَّهُ كانَ صَادِقَ الْوَعْدِ وَ كانَ رَسُولاً نَبِيًّا وَ كانَ يَأْمُرُ أَهْلَهُ بِالصَّلاةِ وَ الزَّكَاةِ وَ كانَ عِنْدَ رَبِّهِ مَرْضِيًّا</w:t>
      </w:r>
      <w:r>
        <w:rPr>
          <w:rFonts w:ascii="IRNazanin" w:hAnsi="IRNazanin" w:eastAsia="IRNazanin"/>
          <w:color w:val="111111"/>
          <w:sz w:val="28"/>
          <w:sz w:val="28"/>
          <w:szCs w:val="28"/>
          <w:rtl w:val="true"/>
          <w:lang w:bidi="fa-IR"/>
        </w:rPr>
        <w:t xml:space="preserve">؛ </w:t>
      </w:r>
      <w:r>
        <w:rPr>
          <w:rStyle w:val="FootnoteAnchor"/>
          <w:rtl w:val="true"/>
        </w:rPr>
        <w:footnoteReference w:id="141"/>
      </w:r>
      <w:bookmarkStart w:id="350" w:name="pg8868_75590"/>
    </w:p>
    <w:p>
      <w:pPr>
        <w:pStyle w:val="BookText"/>
        <w:rPr/>
      </w:pPr>
      <w:bookmarkEnd w:id="350"/>
      <w:r>
        <w:rPr>
          <w:rFonts w:ascii="IRNazanin" w:hAnsi="IRNazanin" w:eastAsia="IRNazanin"/>
          <w:color w:val="111111"/>
          <w:sz w:val="28"/>
          <w:sz w:val="28"/>
          <w:szCs w:val="28"/>
          <w:rtl w:val="true"/>
          <w:lang w:bidi="fa-IR"/>
        </w:rPr>
        <w:t>و در کتاب، اسماعیل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وعده خویش صادق بود و فرستاده ای پیامبر صلل الله علیه و اله بود و اهل خود را به نماز و زکات امر می کرد و نزد پروردگارش مورد رضایت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تحریم نیز به مؤمنان سفارش شده است که خانواده خود را از آتش جهنم دور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ای کسانی که ایمان آورده اید، خود و اهل خود را از آتشی که هیزم آن، مردم و سنگ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فقط نسبت به خود مان وظیفه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همسر و فرزندان خود را نیز باید از جهنم برحذر بداریم</w:t>
      </w:r>
      <w:r>
        <w:rPr>
          <w:rFonts w:eastAsia="IRNazanin" w:cs="IRNazanin"/>
          <w:color w:val="111111"/>
          <w:sz w:val="28"/>
          <w:szCs w:val="28"/>
          <w:rtl w:val="true"/>
          <w:lang w:bidi="fa-IR"/>
        </w:rPr>
        <w:t>.</w:t>
      </w:r>
    </w:p>
    <w:p>
      <w:pPr>
        <w:pStyle w:val="Heading3"/>
        <w:numPr>
          <w:ilvl w:val="2"/>
          <w:numId w:val="1"/>
        </w:numPr>
        <w:rPr/>
      </w:pPr>
      <w:bookmarkStart w:id="351" w:name="__RefHeading___Toc675982_2870459653"/>
      <w:bookmarkStart w:id="352" w:name="_Toc125"/>
      <w:bookmarkEnd w:id="351"/>
      <w:r>
        <w:rPr>
          <w:rtl w:val="true"/>
        </w:rPr>
        <w:t>موعظه های لقمان</w:t>
      </w:r>
      <w:bookmarkEnd w:id="352"/>
    </w:p>
    <w:p>
      <w:pPr>
        <w:pStyle w:val="BookText"/>
        <w:rPr/>
      </w:pPr>
      <w:r>
        <w:rPr>
          <w:rFonts w:ascii="IRNazanin" w:hAnsi="IRNazanin" w:eastAsia="IRNazanin"/>
          <w:color w:val="111111"/>
          <w:sz w:val="28"/>
          <w:sz w:val="28"/>
          <w:szCs w:val="28"/>
          <w:rtl w:val="true"/>
          <w:lang w:bidi="fa-IR"/>
        </w:rPr>
        <w:t>شاید مفصل ترین آیاتی که انس با فرزند و موعظه او را به روشنی نشان می هد، آیات سوره لقمان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از این سوره، شاهد موعظه های حکیمانه حضرت لقمان به فرزندش هستیم که در مجموع، ده سفارش تربیتی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آنگاه که لقمان موعظه کنان،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به خدا شرک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شرک ظلمی عظیم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مهربانی حضرت لقمان در گفت و گو با فرزندش را نشان می دهد، فرهنگی که ما حتماً باید در هنگام گفت و گو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ائمه اطهار علیهم السّلام نیز شاهد چنین برخوردی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کوتاه از امام رضا علیه السّلام آمده است که دو بار به فرزند خود، امام جواد غلیه السّلام خطاب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فِدَاكَ أَبوك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فدایت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طولانی ترین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به مالک اشتر است که هم جنبه سیاسی و حکومتی دارد و هم جنبه اخلاقی، ولی طولانی ترین نامۀ تربیتی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امیر مؤمنان علیه السّلام به امام مجتبی علیه السّلام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مطالعه کنید و ببینید که آن حضرت با چه تعبیرات زیبایی فرزند خود را نصیحت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مقدار به این روش عمل کرده ایم و با فرزندان خود صمیمانه گفت و گو نموده ایم؟</w:t>
      </w:r>
    </w:p>
    <w:p>
      <w:pPr>
        <w:pStyle w:val="BookText"/>
        <w:rPr/>
      </w:pPr>
      <w:r>
        <w:rPr>
          <w:rFonts w:ascii="IRNazanin" w:hAnsi="IRNazanin" w:eastAsia="IRNazanin"/>
          <w:color w:val="111111"/>
          <w:sz w:val="28"/>
          <w:sz w:val="28"/>
          <w:szCs w:val="28"/>
          <w:rtl w:val="true"/>
          <w:lang w:bidi="fa-IR"/>
        </w:rPr>
        <w:t>نکته جالبی که باید در آیات سوره لقمان مورد توجه قرار گیرد این است که موعظه های حضرت لقمان همراه با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لا تُشْرِكْ بِاللهِ</w:t>
      </w:r>
      <w:r>
        <w:rPr>
          <w:rFonts w:ascii="IRNazanin" w:hAnsi="IRNazanin" w:eastAsia="IRNazanin"/>
          <w:color w:val="111111"/>
          <w:sz w:val="28"/>
          <w:sz w:val="28"/>
          <w:szCs w:val="28"/>
          <w:rtl w:val="true"/>
          <w:lang w:bidi="fa-IR"/>
        </w:rPr>
        <w:t xml:space="preserve"> و بلا فاصله جهت آن را هم بیان می کند که </w:t>
      </w:r>
      <w:r>
        <w:rPr>
          <w:rFonts w:ascii="Amiri" w:hAnsi="Amiri" w:eastAsia="Amiri" w:cs="Amiri"/>
          <w:color w:val="111111"/>
          <w:sz w:val="28"/>
          <w:sz w:val="28"/>
          <w:szCs w:val="28"/>
          <w:rtl w:val="true"/>
          <w:lang w:bidi="ar-SA"/>
        </w:rPr>
        <w:t>إِنَّ الشِّرْكَ لَظُلْم عظيمٌ</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ما نیز به فکر فرزند خود احترام بگذاریم و اگر می بینیم در بارۀ مطلبی به استدلال و برهان نیاز دارد، آن استدلال و برهان را برای او بیان کنیم</w:t>
      </w:r>
      <w:r>
        <w:rPr>
          <w:rFonts w:eastAsia="IRNazanin" w:cs="IRNazanin"/>
          <w:color w:val="111111"/>
          <w:sz w:val="28"/>
          <w:szCs w:val="28"/>
          <w:rtl w:val="true"/>
          <w:lang w:bidi="fa-IR"/>
        </w:rPr>
        <w:t xml:space="preserve">. </w:t>
      </w:r>
      <w:bookmarkStart w:id="353" w:name="pg8868_75592"/>
    </w:p>
    <w:p>
      <w:pPr>
        <w:pStyle w:val="Heading3"/>
        <w:numPr>
          <w:ilvl w:val="2"/>
          <w:numId w:val="1"/>
        </w:numPr>
        <w:rPr/>
      </w:pPr>
      <w:bookmarkStart w:id="354" w:name="__RefHeading___Toc675984_2870459653"/>
      <w:bookmarkStart w:id="355" w:name="_Toc126"/>
      <w:bookmarkEnd w:id="353"/>
      <w:bookmarkEnd w:id="354"/>
      <w:r>
        <w:rPr>
          <w:rtl w:val="true"/>
        </w:rPr>
        <w:t>پرداختن به جوانان</w:t>
      </w:r>
      <w:bookmarkEnd w:id="355"/>
    </w:p>
    <w:p>
      <w:pPr>
        <w:pStyle w:val="BookText"/>
        <w:rPr/>
      </w:pPr>
      <w:r>
        <w:rPr>
          <w:rFonts w:ascii="IRNazanin" w:hAnsi="IRNazanin" w:eastAsia="IRNazanin"/>
          <w:color w:val="111111"/>
          <w:sz w:val="28"/>
          <w:sz w:val="28"/>
          <w:szCs w:val="28"/>
          <w:rtl w:val="true"/>
          <w:lang w:bidi="fa-IR"/>
        </w:rPr>
        <w:t>در روایات، مطالب فراوانی درباره نسل جوان به این مضمون آمده است که قلب جوان بسیار آماده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پذیرش برای بیان حق استفاده نکنیم، دیگران برای اغراض باطل خود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بصره رفتی؟ گویا او را به عنوان مبلغ برای ترویج تشیع به بصره اعزام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درباره استقبال مردم از این امر، به امام علیه اللام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اندکی از این امر استقبال کردند امام صادق علیه السّلام که گویا متوجه اشتباه او در تبلیغ دین شده بودند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 لْأَحْدَاثِ فَإِنَّهُمْ أَسْرَعُ إِلَى كُلِّ خَيْر</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بر تو باد به نسل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برای حرکت به سوی هر خیری شتابان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به معارف دل و قلب جوان ها آماده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اله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بَعَثَنِي بَشيراً وَ نَذيراً فَحالَفَني الشَّبابُ وَ خالَفَني الشُّيُوخ</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خداوند مرا بشارت دهنده و بیم دهنده بر انگیخت؛ پس جوانان با من هم پیمان شدند و پیران با من مخالفت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دلیل این که هنوز تعلقات زیادی ندارد، آمادگی اش برای پذیرش </w:t>
      </w:r>
      <w:bookmarkStart w:id="356" w:name="pg8868_75593"/>
    </w:p>
    <w:p>
      <w:pPr>
        <w:pStyle w:val="BookText"/>
        <w:rPr/>
      </w:pPr>
      <w:bookmarkEnd w:id="356"/>
      <w:r>
        <w:rPr>
          <w:rFonts w:ascii="IRNazanin" w:hAnsi="IRNazanin" w:eastAsia="IRNazanin"/>
          <w:color w:val="111111"/>
          <w:sz w:val="28"/>
          <w:sz w:val="28"/>
          <w:szCs w:val="28"/>
          <w:rtl w:val="true"/>
          <w:lang w:bidi="fa-IR"/>
        </w:rPr>
        <w:t>حق بیشتر است خود ما نیز تجربه کردیم و دیدیم که در دوران انقلاب اسلامی و دفاع مقدس، جوان ها بیشتر آمادگی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خوردگان تا بخواهند تعلقات خود را کنار بگذارند کار سختی در پیش دارند</w:t>
      </w:r>
      <w:r>
        <w:rPr>
          <w:rFonts w:eastAsia="IRNazanin" w:cs="IRNazanin"/>
          <w:color w:val="111111"/>
          <w:sz w:val="28"/>
          <w:szCs w:val="28"/>
          <w:rtl w:val="true"/>
          <w:lang w:bidi="fa-IR"/>
        </w:rPr>
        <w:t>.</w:t>
      </w:r>
    </w:p>
    <w:p>
      <w:pPr>
        <w:pStyle w:val="Heading3"/>
        <w:numPr>
          <w:ilvl w:val="2"/>
          <w:numId w:val="1"/>
        </w:numPr>
        <w:rPr/>
      </w:pPr>
      <w:bookmarkStart w:id="357" w:name="__RefHeading___Toc675986_2870459653"/>
      <w:bookmarkStart w:id="358" w:name="_Toc127"/>
      <w:bookmarkEnd w:id="357"/>
      <w:r>
        <w:rPr>
          <w:rtl w:val="true"/>
        </w:rPr>
        <w:t>نوشته ای برای فرزند</w:t>
      </w:r>
      <w:bookmarkEnd w:id="358"/>
    </w:p>
    <w:p>
      <w:pPr>
        <w:pStyle w:val="Heading4"/>
        <w:numPr>
          <w:ilvl w:val="3"/>
          <w:numId w:val="1"/>
        </w:numPr>
        <w:rPr/>
      </w:pPr>
      <w:bookmarkStart w:id="359" w:name="__RefHeading___Toc675988_2870459653"/>
      <w:bookmarkStart w:id="360" w:name="_Toc12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عارف و عالم بزرگ، سید ابن طاووس رحمة الله علیه کتاب ها و تألیفات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ایشان این کتاب را برای فرزند عزیز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ابن طاووس در مقدمه این کتاب خطاب به فرزندش به این مضمون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چون دیدم در آستانه تکلیف هستی و خداوند خطاب واجبات را به تو متوجه کرده است و پرهیز از محرمات را بر عهده ات نهاده است و به این توفیق نائل می شوی، خواستم خلاصه اعتقادات دینی را برای تو در یک کتاب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انگیزه تألیف این کتاب از سوی سید ابن طاووس این بوده است که می خواسته است عقاید دینی فرزند خود را در یک مجموعه به او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چنین خدمتی به فرزندان خود کرده ایم؟</w:t>
      </w:r>
    </w:p>
    <w:p>
      <w:pPr>
        <w:pStyle w:val="BookText"/>
        <w:rPr/>
      </w:pPr>
      <w:r>
        <w:rPr>
          <w:rFonts w:ascii="IRNazanin" w:hAnsi="IRNazanin" w:eastAsia="IRNazanin"/>
          <w:color w:val="111111"/>
          <w:sz w:val="28"/>
          <w:sz w:val="28"/>
          <w:szCs w:val="28"/>
          <w:rtl w:val="true"/>
          <w:lang w:bidi="fa-IR"/>
        </w:rPr>
        <w:t>این عالم بزرگ وقتی می بیند که فرزندش در آستانه تکلیف است یک کتاب می نویسد تا اعتقادات صحیح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نمی توانیم کتابی برای فرزند مان بنویسیم، دست کم البته باید در کتابی در اختیارش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کتاب دقت و مشورت شود، تشویق فرزندان به مطالعه نیز راه های بسیار ظریفی را می طلبد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طاووس رحمة الله علیه در همین کتاب به فرزندش توصیه می کند که در هر </w:t>
      </w:r>
      <w:bookmarkStart w:id="361" w:name="pg8868_75594"/>
    </w:p>
    <w:p>
      <w:pPr>
        <w:pStyle w:val="BookText"/>
        <w:rPr/>
      </w:pPr>
      <w:bookmarkEnd w:id="361"/>
      <w:r>
        <w:rPr>
          <w:rFonts w:ascii="IRNazanin" w:hAnsi="IRNazanin" w:eastAsia="IRNazanin"/>
          <w:color w:val="111111"/>
          <w:sz w:val="28"/>
          <w:sz w:val="28"/>
          <w:szCs w:val="28"/>
          <w:rtl w:val="true"/>
          <w:lang w:bidi="fa-IR"/>
        </w:rPr>
        <w:t>سال روز تکلیف خود را با شکر گزاری و صدقه دادن بزرگ بشمارد و آن را روز عید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مبلغی را در نظر می گیرد و بیان می کند که اگر زنده بماند روز به تکلیف رسیدن فرزندش را عید قرار می دهد و هر سال بخشی از آن مبلغ را در سال گرد آن، صدقه می دهد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ملاطفت، محبت و صمیمیت در جملات این کتاب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ما برای موعظه و راهنمایی فرزندان خود نامه های طولانی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رحمة الله علیه نیز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وصیت نامه بسیار مفصلی دارد که در منابع متعدد ذکر شده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خلاصه آن که آیات قرآن و کلمات اهل بیت علیهم السلام ما را به موعظه همراه با محبت و استدلال نسبت به فرزندان دعوت می کند و سیره بزرگان دین و اولیای خدا نیز بر همین اساس بوده است</w:t>
      </w:r>
      <w:r>
        <w:rPr>
          <w:rFonts w:eastAsia="IRNazanin" w:cs="IRNazanin"/>
          <w:color w:val="111111"/>
          <w:sz w:val="28"/>
          <w:szCs w:val="28"/>
          <w:rtl w:val="true"/>
          <w:lang w:bidi="fa-IR"/>
        </w:rPr>
        <w:t>.</w:t>
      </w:r>
    </w:p>
    <w:p>
      <w:pPr>
        <w:pStyle w:val="Heading4"/>
        <w:numPr>
          <w:ilvl w:val="3"/>
          <w:numId w:val="1"/>
        </w:numPr>
        <w:rPr/>
      </w:pPr>
      <w:bookmarkStart w:id="362" w:name="__RefHeading___Toc675990_2870459653"/>
      <w:bookmarkStart w:id="363" w:name="_Toc129"/>
      <w:bookmarkEnd w:id="362"/>
      <w:r>
        <w:rPr/>
        <w:t>3</w:t>
      </w:r>
      <w:r>
        <w:rPr>
          <w:rtl w:val="true"/>
        </w:rPr>
        <w:t>.</w:t>
      </w:r>
      <w:r>
        <w:rPr>
          <w:rtl w:val="true"/>
        </w:rPr>
        <w:t>دعا برای فرزند</w:t>
      </w:r>
      <w:bookmarkEnd w:id="363"/>
    </w:p>
    <w:p>
      <w:pPr>
        <w:pStyle w:val="BookText"/>
        <w:rPr/>
      </w:pPr>
      <w:r>
        <w:rPr>
          <w:rFonts w:ascii="IRNazanin" w:hAnsi="IRNazanin" w:eastAsia="IRNazanin"/>
          <w:color w:val="111111"/>
          <w:sz w:val="28"/>
          <w:sz w:val="28"/>
          <w:szCs w:val="28"/>
          <w:rtl w:val="true"/>
          <w:lang w:bidi="fa-IR"/>
        </w:rPr>
        <w:t>آیات فراوانی در قرآن کریم آمده است که بیان کننده دعای پیامبران در حق فرزندان شان است حضرت ابراهیم علیه السّلام این گونه در باره نسل خود دعا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اجْعَلْني مُقِيمَ الصَّلاةِ وَ مِنْ ذُرِّيَّتِي رَبَّنَا وَ تَقَبَّلْ دُعاءِ</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پروردگارا مرا بر پادارندۀ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کسانی را قرار ده که بر پادارنده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دعایم را بپذیر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دعای حضرت زکریا علیه السّلام را نیز چنین بیان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آن جا بود که زکریا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پرورگار من، از نزد خود به من ذریه ای پاک عطا فرما؛ تو شنونده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علیهما السّلام این گونه برای ذریه خود دعا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اى پروردگار ما، ما دو تن را تسلیم خود قرار ده و از فرزندان مان نیز امتی را قرار ده که تسلیم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ضمن بیان ویژگی های عباد الرحمن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کسانی که می گویند ای پرودگار ما، همسران و فرزندان مان را نور چشم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بیشترین دعای امیر المؤمنین علیه السّلام همین آیه بوده است در این روایت کلام بسیار زیبایی از امیر المؤمنین علیه السّلام بیان شده که معنای آیه را روشن می کند آن حضرت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سَأَلْتُ رَبِّي وَلَداً نَضِيرَ الْوَجْهِ وَ لَا وَلَداً حَسَنَ الْقَامَةِ وَ لَكِنْ سَأَلْتُ رَبِّي وُلداً مُطِيعِينَ لِلَّهِ خَائِفِينَ وَ جِلِينَ مِنْهُ حَتَّى إِذَا نَظَرْتُ إِلَيْهِ وَ هُوَ مُطِيعٌ لِلهِ قَرَّتْ بِهِ عَيْنِي</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به خدا سوگند، از </w:t>
      </w:r>
      <w:bookmarkStart w:id="364" w:name="pg8868_75596"/>
    </w:p>
    <w:p>
      <w:pPr>
        <w:pStyle w:val="BookText"/>
        <w:rPr/>
      </w:pPr>
      <w:bookmarkEnd w:id="364"/>
      <w:r>
        <w:rPr>
          <w:rFonts w:ascii="IRNazanin" w:hAnsi="IRNazanin" w:eastAsia="IRNazanin"/>
          <w:color w:val="111111"/>
          <w:sz w:val="28"/>
          <w:sz w:val="28"/>
          <w:szCs w:val="28"/>
          <w:rtl w:val="true"/>
          <w:lang w:bidi="fa-IR"/>
        </w:rPr>
        <w:t>پروردگارم فرزند خوش چهره و خوش قامت نخواستم، بلکه از او فرزندانی مطیع خدا و خدا ترس خواستم تا هرگاه که به او نظر کردم و دیدم که مطیع خداست، چشمم به او روشن شود</w:t>
      </w:r>
      <w:r>
        <w:rPr>
          <w:rFonts w:eastAsia="IRNazanin" w:cs="IRNazanin"/>
          <w:color w:val="111111"/>
          <w:sz w:val="28"/>
          <w:szCs w:val="28"/>
          <w:rtl w:val="true"/>
          <w:lang w:bidi="fa-IR"/>
        </w:rPr>
        <w:t>.</w:t>
      </w:r>
    </w:p>
    <w:p>
      <w:pPr>
        <w:pStyle w:val="Heading3"/>
        <w:numPr>
          <w:ilvl w:val="2"/>
          <w:numId w:val="1"/>
        </w:numPr>
        <w:rPr/>
      </w:pPr>
      <w:bookmarkStart w:id="365" w:name="__RefHeading___Toc675992_2870459653"/>
      <w:bookmarkStart w:id="366" w:name="_Toc130"/>
      <w:bookmarkEnd w:id="365"/>
      <w:r>
        <w:rPr>
          <w:rtl w:val="true"/>
        </w:rPr>
        <w:t>دعا به همراه تربیت</w:t>
      </w:r>
      <w:bookmarkEnd w:id="366"/>
    </w:p>
    <w:p>
      <w:pPr>
        <w:pStyle w:val="BookText"/>
        <w:rPr/>
      </w:pPr>
      <w:r>
        <w:rPr>
          <w:rFonts w:ascii="IRNazanin" w:hAnsi="IRNazanin" w:eastAsia="IRNazanin"/>
          <w:color w:val="111111"/>
          <w:sz w:val="28"/>
          <w:sz w:val="28"/>
          <w:szCs w:val="28"/>
          <w:rtl w:val="true"/>
          <w:lang w:bidi="fa-IR"/>
        </w:rPr>
        <w:t>البته نباید فراموش کنیم که سعادت فرزندان، تنها به دعا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نکته را که پیش از این بیان شد در نظر داشته باشیم و رعایت کنیم علاوه بر آن ها دعا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هم ترجمه شده و شاید جامع ترین و قدیمی ترین کتاب در موضوع دعا باشد، این روایت را از پیامبر خدا صلی الله علیه و اله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مِنَ الدُّعَاءِ مَعَ الْبِرِّ مَا يَكْفِي الطَّعَامَ مِنَ الْمُلْحِ</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همراه با نیکی، دعا کردن به همان اندازه کافی است که نمک در غذا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خواهید غذایی تهیه کنید، به سراغ مواد اولیه می روید و گاهی برای یک غذا تا بیست ماده تدارک می بینید و برای رسیدن به طعم مطلوب، اندکی هم نمک به غذا اضافه می کنید و به نتیجه مطلوب می رسید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 کردن هم اگر بر و نیکی و عمل صالح فراموش نشود و وظایفی که بر عهدۀ انسان است مورد غفلت قرار نگیرد دعای اندک هم </w:t>
      </w:r>
      <w:bookmarkStart w:id="367" w:name="pg8868_75597"/>
    </w:p>
    <w:p>
      <w:pPr>
        <w:pStyle w:val="BookText"/>
        <w:rPr/>
      </w:pPr>
      <w:bookmarkEnd w:id="367"/>
      <w:r>
        <w:rPr>
          <w:rFonts w:ascii="IRNazanin" w:hAnsi="IRNazanin" w:eastAsia="IRNazanin"/>
          <w:color w:val="111111"/>
          <w:sz w:val="28"/>
          <w:sz w:val="28"/>
          <w:szCs w:val="28"/>
          <w:rtl w:val="true"/>
          <w:lang w:bidi="fa-IR"/>
        </w:rPr>
        <w:t>کافی است و ما را به نتیجه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دست از تربیت فرزندان بکشیم و فقط به دعا بپردازیم</w:t>
      </w:r>
      <w:r>
        <w:rPr>
          <w:rFonts w:eastAsia="IRNazanin" w:cs="IRNazanin"/>
          <w:color w:val="111111"/>
          <w:sz w:val="28"/>
          <w:szCs w:val="28"/>
          <w:rtl w:val="true"/>
          <w:lang w:bidi="fa-IR"/>
        </w:rPr>
        <w:t>.</w:t>
      </w:r>
    </w:p>
    <w:p>
      <w:pPr>
        <w:pStyle w:val="Heading3"/>
        <w:numPr>
          <w:ilvl w:val="2"/>
          <w:numId w:val="1"/>
        </w:numPr>
        <w:rPr/>
      </w:pPr>
      <w:bookmarkStart w:id="368" w:name="__RefHeading___Toc675994_2870459653"/>
      <w:bookmarkStart w:id="369" w:name="_Toc131"/>
      <w:bookmarkEnd w:id="368"/>
      <w:r>
        <w:rPr>
          <w:rtl w:val="true"/>
        </w:rPr>
        <w:t>بستر تربیت</w:t>
      </w:r>
      <w:bookmarkEnd w:id="369"/>
    </w:p>
    <w:p>
      <w:pPr>
        <w:pStyle w:val="BookText"/>
        <w:rPr/>
      </w:pPr>
      <w:r>
        <w:rPr>
          <w:rFonts w:ascii="IRNazanin" w:hAnsi="IRNazanin" w:eastAsia="IRNazanin"/>
          <w:color w:val="111111"/>
          <w:sz w:val="28"/>
          <w:sz w:val="28"/>
          <w:szCs w:val="28"/>
          <w:rtl w:val="true"/>
          <w:lang w:bidi="fa-IR"/>
        </w:rPr>
        <w:t>باید بدانیم که ایجاد زمینه های خوب برای فرزندان در تربیت آنان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زمینه های بدی برای فرزندان شان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و شبکه های رسانه ای که امروز در دنیا می بینید، بلایی برای خانه ها و خانواده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زمینه های نا مطلوب را ایجاد کنیم و بعد انتظار داشته باشیم که فرزندان نور چشم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سفر هایی که پدر و مادر ها به همراه فرزندان شان می روند آنان را در موقعیت های نا مناسب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سفر یا یک منظره یا یک فیلم می تواند در طول چند دقیقه افکار فرزندان ما را بر هم بزند و 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دشمن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تنها با دعا و بدون رعایت شرایط دیگر اصلاح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اولاً باید زمینه های خوب را در محیط خانه و خانواده ایجاد کنیم و ثانیاً به عوامل متعدد تأثیر گذار در تربیت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دوستان، آشنایان، معلم و جامعه، همگی از عوامل تأثیرگذار بر تربیت فرزندان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 جواد مغنیه رحمة الله علیه کتاب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یکی مقالات خود به بررسی این مسأله پرداخته است که انسان خیلی تمایل دارد که فرزندان خوبی داشته باشد تلاش هم می کند که به هدف خود برسد،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سرا نجام می بیند که آن چه می خواست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مقاله این عالم بزرگ این است که ما از عوامل متعدد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خانواده و تربیت ما در فرزندان اثر می گذارد، ولی نباید از نقش معلم، جامعه، رسانه، و دوستان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محیط ها خوب باشند حتماً فرزندان خوبی خواهیم داشت</w:t>
      </w:r>
      <w:r>
        <w:rPr>
          <w:rFonts w:eastAsia="IRNazanin" w:cs="IRNazanin"/>
          <w:color w:val="111111"/>
          <w:sz w:val="28"/>
          <w:szCs w:val="28"/>
          <w:rtl w:val="true"/>
          <w:lang w:bidi="fa-IR"/>
        </w:rPr>
        <w:t xml:space="preserve">. </w:t>
      </w:r>
      <w:bookmarkStart w:id="370" w:name="pg8868_75599"/>
    </w:p>
    <w:p>
      <w:pPr>
        <w:pStyle w:val="Heading3"/>
        <w:numPr>
          <w:ilvl w:val="2"/>
          <w:numId w:val="1"/>
        </w:numPr>
        <w:rPr/>
      </w:pPr>
      <w:bookmarkStart w:id="371" w:name="__RefHeading___Toc675996_2870459653"/>
      <w:bookmarkStart w:id="372" w:name="_Toc132"/>
      <w:bookmarkEnd w:id="370"/>
      <w:bookmarkEnd w:id="371"/>
      <w:r>
        <w:rPr>
          <w:rtl w:val="true"/>
        </w:rPr>
        <w:t>رفتار با کودکان</w:t>
      </w:r>
      <w:bookmarkEnd w:id="372"/>
    </w:p>
    <w:p>
      <w:pPr>
        <w:pStyle w:val="BookText"/>
        <w:rPr/>
      </w:pPr>
      <w:r>
        <w:rPr>
          <w:rFonts w:ascii="IRNazanin" w:hAnsi="IRNazanin" w:eastAsia="IRNazanin"/>
          <w:color w:val="111111"/>
          <w:sz w:val="28"/>
          <w:sz w:val="28"/>
          <w:szCs w:val="28"/>
          <w:rtl w:val="true"/>
          <w:lang w:bidi="fa-IR"/>
        </w:rPr>
        <w:t>پیش از این مباحثی کلی را در ارتباط با فرزندان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طور خاص به نحوه رفتار با کودکان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پیرامون رفتار با کودکان در آموزه های دینی به جست و جو بپردازد، به دریایی از معارف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طور بسیار خلاصه به ذکر چند مورد از این آموزه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 اکرم صلى الله عليه و اله و سلم در رفتار با کودکان، برترین الگو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التَّلَطُّفُ با لصَّبْيانِ مِنْ عادَةِ الرَّسُولِ</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مهربانی و محبت نسبت به کودکان از عادات پیامبر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پیامبر صلی الله علیه و اله این بود با کودکان بسیار با محبت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کودکان سلام می کردند و این طور نبود که فقط بزرگ سال ها را تحویل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يُسَلِّمُ عَلَى الصَّغِيرِ وَ الْكَبِيرِ</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رسول خدا صلی الله علیه و اله به کوچک و بزرگ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پیامبر اکرم صلى الله عليه و اله و سلم نقل شده است که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عَلَى الصَّبْيَانِ لِتَكُونَ سُنَّةٌ مِنْ بَعْدِي</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پنج کار است که تا لحظه جان دادن کنار </w:t>
      </w:r>
    </w:p>
    <w:p>
      <w:pPr>
        <w:pStyle w:val="BookText"/>
        <w:rPr/>
      </w:pPr>
      <w:r>
        <w:rPr>
          <w:rFonts w:ascii="IRNazanin" w:hAnsi="IRNazanin" w:eastAsia="IRNazanin"/>
          <w:color w:val="111111"/>
          <w:sz w:val="28"/>
          <w:sz w:val="28"/>
          <w:szCs w:val="28"/>
          <w:rtl w:val="true"/>
          <w:lang w:bidi="fa-IR"/>
        </w:rPr>
        <w:t>نمی گذارم، به این امید که میان امت من سنت باشد یکی از آن پنج کار سلام کردن به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سلام یک مصداق از شیوه رفتار با کودکان است و عنوان کلی، محبت و ملاطفت 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 هایی که رسول خدا صلی الله علیه و اله از کوچک ترها دریغ نمی کردند، دست دادن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يُصَافِحُ اَلْغَنِيَّ وَ اَلْفَقِيرَ وَ اَلصَّغِيرُ وَ اَلْكَبِيرُ</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به کوچک و بزرگ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نسبت به بچه ها بی اعتنا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دیگر رسول خدا صلی الله علیه و اله این بود که دست نوازش بر سر کودکان خود می 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سَلَّم إِذَا أصبَحَ مَسَحَ عَلَى رُؤُوسِ وُلْدِهِ وَ وُلْدِ وُلْدِهِ؛</w:t>
      </w:r>
      <w:r>
        <w:rPr>
          <w:rStyle w:val="FootnoteAnchor"/>
          <w:rtl w:val="true"/>
        </w:rPr>
        <w:footnoteReference w:id="159"/>
      </w:r>
      <w:r>
        <w:rPr>
          <w:rFonts w:ascii="IRNazanin" w:hAnsi="IRNazanin" w:eastAsia="IRNazanin"/>
          <w:color w:val="111111"/>
          <w:sz w:val="28"/>
          <w:sz w:val="28"/>
          <w:szCs w:val="28"/>
          <w:rtl w:val="true"/>
          <w:lang w:bidi="fa-IR"/>
        </w:rPr>
        <w:t xml:space="preserve"> رسول خدا صلی الله علیه و اله هر گاه که صبح می کردند، دست نوازش بر سر فرزندان و نوادگان خود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در حالات نبی مکرّم اسلام صلی الله علیه و اله نسبت به کودکان نقل شده، خنده و شوخ طبعی و صمیمیت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عامه در این باره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صلی الله علیه و آله مِنْ أَفْكَهِ النَّاسِ مَعَ صَبِيٌّ</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کودک، از شوخ ترین مردم بود</w:t>
      </w:r>
      <w:r>
        <w:rPr>
          <w:rFonts w:eastAsia="IRNazanin" w:cs="IRNazanin"/>
          <w:color w:val="111111"/>
          <w:sz w:val="28"/>
          <w:szCs w:val="28"/>
          <w:rtl w:val="true"/>
          <w:lang w:bidi="fa-IR"/>
        </w:rPr>
        <w:t xml:space="preserve">. </w:t>
      </w:r>
      <w:bookmarkStart w:id="373" w:name="pg8868_75601"/>
    </w:p>
    <w:p>
      <w:pPr>
        <w:pStyle w:val="Heading3"/>
        <w:numPr>
          <w:ilvl w:val="2"/>
          <w:numId w:val="1"/>
        </w:numPr>
        <w:rPr/>
      </w:pPr>
      <w:bookmarkStart w:id="374" w:name="__RefHeading___Toc675998_2870459653"/>
      <w:bookmarkStart w:id="375" w:name="_Toc133"/>
      <w:bookmarkEnd w:id="373"/>
      <w:bookmarkEnd w:id="374"/>
      <w:r>
        <w:rPr>
          <w:rtl w:val="true"/>
        </w:rPr>
        <w:t>آموزه های اسلام برای برخورد با کودکان</w:t>
      </w:r>
      <w:bookmarkEnd w:id="375"/>
    </w:p>
    <w:p>
      <w:pPr>
        <w:pStyle w:val="Heading4"/>
        <w:numPr>
          <w:ilvl w:val="3"/>
          <w:numId w:val="1"/>
        </w:numPr>
        <w:rPr/>
      </w:pPr>
      <w:bookmarkStart w:id="376" w:name="__RefHeading___Toc676000_2870459653"/>
      <w:bookmarkStart w:id="377" w:name="_Toc134"/>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در ضمن بیان سیره پیامبر اکرم صلى الله عليه و اله و سلم بخشی از آموزه های اسلام برای برخورد با کودکان روشن شد، اما در ادامه، به طور خاص به ذکر چند مورد از سفارش های اسلام در این باره می پردازیم</w:t>
      </w:r>
      <w:r>
        <w:rPr>
          <w:rFonts w:eastAsia="IRNazanin" w:cs="IRNazanin"/>
          <w:color w:val="111111"/>
          <w:sz w:val="28"/>
          <w:szCs w:val="28"/>
          <w:rtl w:val="true"/>
          <w:lang w:bidi="fa-IR"/>
        </w:rPr>
        <w:t>:</w:t>
      </w:r>
    </w:p>
    <w:p>
      <w:pPr>
        <w:pStyle w:val="Heading4"/>
        <w:numPr>
          <w:ilvl w:val="3"/>
          <w:numId w:val="1"/>
        </w:numPr>
        <w:rPr/>
      </w:pPr>
      <w:bookmarkStart w:id="378" w:name="__RefHeading___Toc676002_2870459653"/>
      <w:bookmarkStart w:id="379" w:name="_Toc135"/>
      <w:bookmarkEnd w:id="378"/>
      <w:r>
        <w:rPr/>
        <w:t>1</w:t>
      </w:r>
      <w:r>
        <w:rPr>
          <w:rtl w:val="true"/>
        </w:rPr>
        <w:t>.</w:t>
      </w:r>
      <w:r>
        <w:rPr>
          <w:rtl w:val="true"/>
        </w:rPr>
        <w:t>اظهار محبت</w:t>
      </w:r>
      <w:bookmarkEnd w:id="379"/>
    </w:p>
    <w:p>
      <w:pPr>
        <w:pStyle w:val="BookText"/>
        <w:rPr/>
      </w:pPr>
      <w:r>
        <w:rPr>
          <w:rFonts w:ascii="IRNazanin" w:hAnsi="IRNazanin" w:eastAsia="IRNazanin"/>
          <w:color w:val="111111"/>
          <w:sz w:val="28"/>
          <w:sz w:val="28"/>
          <w:szCs w:val="28"/>
          <w:rtl w:val="true"/>
          <w:lang w:bidi="fa-IR"/>
        </w:rPr>
        <w:t>رسول خدا صلی الله علیه و اله اصحاب خود را به ابراز محبت به فرزندان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مصادیق این ابراز محبت بوسیدن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این باره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مِنْ قُبْلَةِ أَوْلَادِكُمْ فَإِنَّ لَكُمْ بِكُلِّ قُبْلَةٍ دَرَجَةً فِي الْجَنَّةِ مَا بَيْنَ كُلَّ دَرَجَةٍ خَمْسُ مِائَةِ عَامٍ</w:t>
      </w:r>
      <w:r>
        <w:rPr>
          <w:rFonts w:ascii="IRNazanin" w:hAnsi="IRNazanin" w:eastAsia="IRNazanin"/>
          <w:color w:val="111111"/>
          <w:sz w:val="28"/>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بچه های خود را زیاد ببوسید؛ چراکه با هر بوسه ای برای شما درجه ای در بهشت عطا شود که بین هر ،درجه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پیامبر خدا صلی الله علیه و اله برای این که این آموزه های اخلاقی در جامعه اسلامی جا بیفتد این مشوق ها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قطعاً پاداش هایی است که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خدا صلی الله علیه و اله این مشوّق ها را بیان می کردند تا این ارزش های اخلاقی در جامعه حاکم شود</w:t>
      </w:r>
      <w:r>
        <w:rPr>
          <w:rFonts w:eastAsia="IRNazanin" w:cs="IRNazanin"/>
          <w:color w:val="111111"/>
          <w:sz w:val="28"/>
          <w:szCs w:val="28"/>
          <w:rtl w:val="true"/>
          <w:lang w:bidi="fa-IR"/>
        </w:rPr>
        <w:t>.</w:t>
      </w:r>
    </w:p>
    <w:p>
      <w:pPr>
        <w:pStyle w:val="Heading3"/>
        <w:numPr>
          <w:ilvl w:val="2"/>
          <w:numId w:val="1"/>
        </w:numPr>
        <w:rPr/>
      </w:pPr>
      <w:bookmarkStart w:id="380" w:name="__RefHeading___Toc676004_2870459653"/>
      <w:bookmarkStart w:id="381" w:name="_Toc136"/>
      <w:bookmarkEnd w:id="380"/>
      <w:r>
        <w:rPr>
          <w:rtl w:val="true"/>
        </w:rPr>
        <w:t>شاد کردن کودکان</w:t>
      </w:r>
      <w:bookmarkEnd w:id="381"/>
    </w:p>
    <w:p>
      <w:pPr>
        <w:pStyle w:val="Heading4"/>
        <w:numPr>
          <w:ilvl w:val="3"/>
          <w:numId w:val="1"/>
        </w:numPr>
        <w:rPr/>
      </w:pPr>
      <w:bookmarkStart w:id="382" w:name="__RefHeading___Toc676006_2870459653"/>
      <w:bookmarkStart w:id="383" w:name="_Toc137"/>
      <w:bookmarkEnd w:id="382"/>
      <w:r>
        <w:rPr>
          <w:rtl w:val="true"/>
        </w:rPr>
        <w:t>اشاره</w:t>
      </w:r>
      <w:bookmarkEnd w:id="3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شاد کردن اطفال، از دیگر راه های ابراز محبت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 اله و سلم روایت شده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الجَنَّةِ دَاراً يُقالُ لَهَا دَارُ الفَرَحِ لَا يَدْخُلُهَا إِلَّا مَن فَرَّح الصبیان</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در بهشت خانه ای است که به آن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وار نمی شود، مگر کسی که کودکان را شاد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شاد کردن کودکان در دنیا جای گرفتن در خانه شادی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و روایات مشابه به این نتیجه می رسیم که محبت داشتن به تنهایی کافی نیست، بلکه اظهار این محبت نیز مهم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بیان کردیم که یکی از دستورات دین آن است که اگر کسی را دوست داریم این دوستی را به او اظهار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قلبی به فرزندان به طور طبیعی وجود دارد و نیازی نیست که اسلام به پدر ها و مادر ها سفارش کند، که بچه های خود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والدین از اظهار محبت قلبی خود دریغ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دیده ام که خیلی فرزندان خود را دوست دارند ولی می گویند ما محبت مان را نشان نمی دهیم؛ زیرا می ترسیم که بچه ها سوء استفاده کنند و به اصطلاح عامیانه پر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قطعاً برخلاف آرمان های دینی و اخلاقی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روایتی ذکر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مرد به همسر خود بگوید، دوستت دارم، هرگز از قلب او بیرون نمی رود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بنا بر این اگر کسی همسر و فرزند خود را دوست دارد، باید به آن ها بگوید و محبتش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ها قطعاً تأثیر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دوست خود را دوست دارید، به او </w:t>
      </w:r>
      <w:bookmarkStart w:id="384" w:name="pg8868_75603"/>
    </w:p>
    <w:p>
      <w:pPr>
        <w:pStyle w:val="BookText"/>
        <w:rPr/>
      </w:pPr>
      <w:bookmarkEnd w:id="384"/>
      <w:r>
        <w:rPr>
          <w:rFonts w:ascii="IRNazanin" w:hAnsi="IRNazanin" w:eastAsia="IRNazanin"/>
          <w:color w:val="111111"/>
          <w:sz w:val="28"/>
          <w:sz w:val="28"/>
          <w:szCs w:val="28"/>
          <w:rtl w:val="true"/>
          <w:lang w:bidi="fa-IR"/>
        </w:rPr>
        <w:t>بگویید که من به شما علاقه دارم و به یاد شما هستم و از دوری شما متأثر می شوم؛ البته به همان مقداری که واقعیت دارد، نه این که خلاف واقعیت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در این موارد هم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بچه ها و در آغوش گرفتن آن ها، این محبت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به این محبت 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نا کرده ما کام فرزندان خود را از محبت سیراب نکنیم، آنان را در معرض آفاتی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 های مهم و سنگین، اظهار نکردن محبت این است که فرزندان ما دچار احساس کمبود محبت می شوند و در دام کسانی قرار می گیرند که به دروغ به آن ها اظهار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آنان دروغین است ولی کسی که اظهار محبت واقعی را درک نکرده است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تشنه ای می ماند که باید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زلال نتوانست خود را سیراب بکند، با آب آلوده عطش خود را از بین می برد</w:t>
      </w:r>
      <w:r>
        <w:rPr>
          <w:rFonts w:eastAsia="IRNazanin" w:cs="IRNazanin"/>
          <w:color w:val="111111"/>
          <w:sz w:val="28"/>
          <w:szCs w:val="28"/>
          <w:rtl w:val="true"/>
          <w:lang w:bidi="fa-IR"/>
        </w:rPr>
        <w:t>.</w:t>
      </w:r>
    </w:p>
    <w:p>
      <w:pPr>
        <w:pStyle w:val="Heading4"/>
        <w:numPr>
          <w:ilvl w:val="3"/>
          <w:numId w:val="1"/>
        </w:numPr>
        <w:rPr/>
      </w:pPr>
      <w:bookmarkStart w:id="385" w:name="__RefHeading___Toc676008_2870459653"/>
      <w:bookmarkStart w:id="386" w:name="_Toc138"/>
      <w:bookmarkEnd w:id="385"/>
      <w:r>
        <w:rPr/>
        <w:t>2</w:t>
      </w:r>
      <w:r>
        <w:rPr>
          <w:rtl w:val="true"/>
        </w:rPr>
        <w:t>.</w:t>
      </w:r>
      <w:r>
        <w:rPr>
          <w:rtl w:val="true"/>
        </w:rPr>
        <w:t>رفتار کودکانه با کودکان</w:t>
      </w:r>
      <w:bookmarkEnd w:id="386"/>
    </w:p>
    <w:p>
      <w:pPr>
        <w:pStyle w:val="BookText"/>
        <w:rPr/>
      </w:pPr>
      <w:r>
        <w:rPr>
          <w:rFonts w:ascii="IRNazanin" w:hAnsi="IRNazanin" w:eastAsia="IRNazanin"/>
          <w:color w:val="111111"/>
          <w:sz w:val="28"/>
          <w:sz w:val="28"/>
          <w:szCs w:val="28"/>
          <w:rtl w:val="true"/>
          <w:lang w:bidi="fa-IR"/>
        </w:rPr>
        <w:t>از رسول خدا صلی الله علیه و اله چنین روایت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عِنْدَهُ صَبِيٌّ فَلْيَتَصَابَ لَهُ</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هر کس که کودکی در نزد اوست، با او چون کودکان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مهم ترین دستورات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در آموزه های یک روان شناس غربی چنین کلامی را ببینیم، ممکن است بگوییم چه کلام دقیق و زیبایی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توجهی درباره کودک داشته است اما پیامبر </w:t>
      </w:r>
    </w:p>
    <w:p>
      <w:pPr>
        <w:pStyle w:val="BookText"/>
        <w:rPr/>
      </w:pPr>
      <w:r>
        <w:rPr>
          <w:rFonts w:ascii="IRNazanin" w:hAnsi="IRNazanin" w:eastAsia="IRNazanin"/>
          <w:color w:val="111111"/>
          <w:sz w:val="28"/>
          <w:sz w:val="28"/>
          <w:szCs w:val="28"/>
          <w:rtl w:val="true"/>
          <w:lang w:bidi="fa-IR"/>
        </w:rPr>
        <w:t>ما هزار و چهار صد سال پیش این ظرایف و دقایق و نکات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در خانه دارید، باید وقتی برای بازی با آن کودک بگذارید و بچگی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چه شخصیتی هستید و چه مقام و موقعیتی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خواهید وارد خانه شوید، شخصیت و پست و مقام را پشت در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همسر و پدری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صلی الله علیه و اله نقل شده است که گاهی بچه های کوچه و بازار از آن حضرت تقاضا می کردند که با ما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تقاضای آن ها را رد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گسترش بازی های جدید و فضا های مجازی، ارتباط والدین با فرزندان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پدر ها و مادر ها فضا های مجازی و بازی های جدید را در اختیار فرزندان شان می گذارندف تا خودشان راحت تر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فرزند ما ساعت ها پای شبکه های مختلف می نشیند و سر گرم می شود و اگر از این شبکه ها خسته شد، به دنبال بازی های مجازی می رود و خود والدین هم برای این که می خواهند آسوده باشند و حوصله بازی با فرزندان خود را ندارند، موقعیت را برای آنان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تبلت مال توست خودت بنشین و 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ساعت ها سرگرم این بازی ها می شود؛ چون پدر می خواهد به دنبال فضای مجازی و کار های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آمده است ولی باز در خانه می خواهد به دنبال فضای مجازی یا کار های شخصی یا تماشای شبکه های تلویزیونی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برای خودش مشغولیت هایی ایجاد کرده و در پی مشغولیت های خودش است</w:t>
      </w:r>
      <w:r>
        <w:rPr>
          <w:rFonts w:eastAsia="IRNazanin" w:cs="IRNazanin"/>
          <w:color w:val="111111"/>
          <w:sz w:val="28"/>
          <w:szCs w:val="28"/>
          <w:rtl w:val="true"/>
          <w:lang w:bidi="fa-IR"/>
        </w:rPr>
        <w:t xml:space="preserve">. </w:t>
      </w:r>
      <w:bookmarkStart w:id="387" w:name="pg8868_75605"/>
    </w:p>
    <w:p>
      <w:pPr>
        <w:pStyle w:val="BookText"/>
        <w:rPr/>
      </w:pPr>
      <w:bookmarkEnd w:id="387"/>
      <w:r>
        <w:rPr>
          <w:rFonts w:ascii="IRNazanin" w:hAnsi="IRNazanin" w:eastAsia="IRNazanin"/>
          <w:color w:val="111111"/>
          <w:sz w:val="28"/>
          <w:sz w:val="28"/>
          <w:szCs w:val="28"/>
          <w:rtl w:val="true"/>
          <w:lang w:bidi="fa-IR"/>
        </w:rPr>
        <w:t>این نوع بازی ها، هم بیماری های جسمی در پی دارند و هم مشکلات روحی؛ چون تحرّک را از بچه ها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از کار فارغ می شدند، همه خانواده دور هم جمع می شدند و صمیمانه با هم می نشستند</w:t>
      </w:r>
      <w:r>
        <w:rPr>
          <w:rFonts w:eastAsia="IRNazanin" w:cs="IRNazanin"/>
          <w:color w:val="111111"/>
          <w:sz w:val="28"/>
          <w:szCs w:val="28"/>
          <w:rtl w:val="true"/>
          <w:lang w:bidi="fa-IR"/>
        </w:rPr>
        <w:t>.</w:t>
      </w:r>
    </w:p>
    <w:p>
      <w:pPr>
        <w:pStyle w:val="Heading4"/>
        <w:numPr>
          <w:ilvl w:val="3"/>
          <w:numId w:val="1"/>
        </w:numPr>
        <w:rPr/>
      </w:pPr>
      <w:bookmarkStart w:id="388" w:name="__RefHeading___Toc676010_2870459653"/>
      <w:bookmarkStart w:id="389" w:name="_Toc139"/>
      <w:bookmarkEnd w:id="388"/>
      <w:r>
        <w:rPr/>
        <w:t>3</w:t>
      </w:r>
      <w:r>
        <w:rPr>
          <w:rtl w:val="true"/>
        </w:rPr>
        <w:t>.</w:t>
      </w:r>
      <w:r>
        <w:rPr>
          <w:rtl w:val="true"/>
        </w:rPr>
        <w:t>توجه به منزلت کودکان</w:t>
      </w:r>
      <w:bookmarkEnd w:id="389"/>
    </w:p>
    <w:p>
      <w:pPr>
        <w:pStyle w:val="BookText"/>
        <w:rPr/>
      </w:pPr>
      <w:r>
        <w:rPr>
          <w:rFonts w:ascii="IRNazanin" w:hAnsi="IRNazanin" w:eastAsia="IRNazanin"/>
          <w:color w:val="111111"/>
          <w:sz w:val="28"/>
          <w:sz w:val="28"/>
          <w:szCs w:val="28"/>
          <w:rtl w:val="true"/>
          <w:lang w:bidi="fa-IR"/>
        </w:rPr>
        <w:t>از رسول خدا صلی الله علبه و اله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 الْوَلَدِ مِنْ رِيح الجنَّةِ</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بوی فرزند از بوی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دهندۀ ارزش والای کودکان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روایات در منابع ما متعدد است و به نوعی وظیفهٔ ما در قبال کودکان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روزی پیامبر خدا صلی الله علیه و اله در نماز بودند و نماز خود را مقداری تند تر از معمول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سرعت هایی که ما گاهی در نماز های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پیامبر صلی الله علبه و اله آمده است، که وقتی نماز می خواندند، ذکر رکوع و سجده خود را سه بار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سه مرتبه </w:t>
      </w:r>
      <w:r>
        <w:rPr>
          <w:rFonts w:ascii="Amiri" w:hAnsi="Amiri" w:eastAsia="Amiri" w:cs="Amiri"/>
          <w:color w:val="111111"/>
          <w:sz w:val="28"/>
          <w:sz w:val="28"/>
          <w:szCs w:val="28"/>
          <w:rtl w:val="true"/>
          <w:lang w:bidi="ar-SA"/>
        </w:rPr>
        <w:t>سُبْحَانَ رَبِّيَ الْعَظِيمِ وَ بِحَمْدِه</w:t>
      </w:r>
      <w:r>
        <w:rPr>
          <w:rFonts w:ascii="IRNazanin" w:hAnsi="IRNazanin" w:eastAsia="IRNazanin"/>
          <w:color w:val="111111"/>
          <w:sz w:val="28"/>
          <w:sz w:val="28"/>
          <w:szCs w:val="28"/>
          <w:rtl w:val="true"/>
          <w:lang w:bidi="fa-IR"/>
        </w:rPr>
        <w:t xml:space="preserve"> و در سجده سه مرتبه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می گفتند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روز نماز خود را سریع تر از معمول تمام کردند؛ مثلاً شاید به جای سه مرتبه یک مرتبه ذکر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از علت این امر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bookmarkStart w:id="390" w:name="pg8868_75606"/>
    </w:p>
    <w:p>
      <w:pPr>
        <w:pStyle w:val="BookText"/>
        <w:rPr/>
      </w:pPr>
      <w:bookmarkEnd w:id="390"/>
      <w:r>
        <w:rPr>
          <w:rFonts w:ascii="Amiri" w:hAnsi="Amiri" w:eastAsia="Amiri" w:cs="Amiri"/>
          <w:color w:val="111111"/>
          <w:sz w:val="28"/>
          <w:sz w:val="28"/>
          <w:szCs w:val="28"/>
          <w:rtl w:val="true"/>
          <w:lang w:bidi="ar-SA"/>
        </w:rPr>
        <w:t>أَمَا سَمِعْتُمْ صُرَاخَ الصَّبِيِّ</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آیا صدای فریاد کودک را نشنیدید؟ این روایت در دو کتاب از کتب اربعه ذکر شده است؛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دقیق و لطیفی وجود دارد که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گاهی برای کودکان قائل نیستیم؛ نه در زندگی فردی و خانوادگی و نه در 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بیش از هر کسی به نماز احترام می گذارند و شأن و جای گاه آن را می دانند نماز معراج مؤمن است؛ آن هم نمازی که پیامبر صلی الله علیه و اله می خوانند؛ ولی همین نماز را زود تر تمام می کنند که کودکی که دارد گریه می کند، اذیت نشود و پدر یا مادرش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جایگاه و منزلت بلند کودکان دارد و باید آنان را عزیز و گرامی داشت</w:t>
      </w:r>
      <w:r>
        <w:rPr>
          <w:rFonts w:eastAsia="IRNazanin" w:cs="IRNazanin"/>
          <w:color w:val="111111"/>
          <w:sz w:val="28"/>
          <w:szCs w:val="28"/>
          <w:rtl w:val="true"/>
          <w:lang w:bidi="fa-IR"/>
        </w:rPr>
        <w:t>.</w:t>
      </w:r>
    </w:p>
    <w:p>
      <w:pPr>
        <w:pStyle w:val="Heading3"/>
        <w:numPr>
          <w:ilvl w:val="2"/>
          <w:numId w:val="1"/>
        </w:numPr>
        <w:rPr/>
      </w:pPr>
      <w:bookmarkStart w:id="391" w:name="__RefHeading___Toc676012_2870459653"/>
      <w:bookmarkStart w:id="392" w:name="_Toc140"/>
      <w:bookmarkEnd w:id="391"/>
      <w:r>
        <w:rPr>
          <w:rtl w:val="true"/>
        </w:rPr>
        <w:t>مراعات حال کودکان در نماز</w:t>
      </w:r>
      <w:bookmarkEnd w:id="392"/>
    </w:p>
    <w:p>
      <w:pPr>
        <w:pStyle w:val="BookText"/>
        <w:rPr/>
      </w:pPr>
      <w:r>
        <w:rPr>
          <w:rFonts w:ascii="IRNazanin" w:hAnsi="IRNazanin" w:eastAsia="IRNazanin"/>
          <w:color w:val="111111"/>
          <w:sz w:val="28"/>
          <w:sz w:val="28"/>
          <w:szCs w:val="28"/>
          <w:rtl w:val="true"/>
          <w:lang w:bidi="fa-IR"/>
        </w:rPr>
        <w:t>گاهی در نماز های جماعت مخصوصاً در جماعت های بزرگی که در حرم های نورانی اهل بیت علیهم السّلام خوانده می شود با شروع نماز، صدای گریه و شیون کودکان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هم توجهی ندارند، چه مانعی دارد که وقتی می بینید طفل خرد سال شما گریه می کند، بدون آن که صورت نماز را به هم بزنید، در حال نماز او را در آغوش بگیرید؟ از نظر فقهی، به نماز شما هیچ اشکالی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بسیار خوبی هم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نمازی بخوانیم که فرزندان ما خاطره بدی از آن داشته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فقهی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تصریح شده که </w:t>
      </w:r>
    </w:p>
    <w:p>
      <w:pPr>
        <w:pStyle w:val="BookText"/>
        <w:rPr/>
      </w:pPr>
      <w:r>
        <w:rPr>
          <w:rFonts w:ascii="IRNazanin" w:hAnsi="IRNazanin" w:eastAsia="IRNazanin"/>
          <w:color w:val="111111"/>
          <w:sz w:val="28"/>
          <w:sz w:val="28"/>
          <w:szCs w:val="28"/>
          <w:rtl w:val="true"/>
          <w:lang w:bidi="fa-IR"/>
        </w:rPr>
        <w:t>مانعی ندارد که کسی در حال نماز فرزند خود 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 پدر می تواند در حالت ایستاده طفل خرد سالش 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هنگام رکوع و سجود فرزند را زمین می گذارد و بعد از دو سجده دوباره فرزند را در آغوش می گیرد، هیچ ضرری به نماز نمی زند، بلکه از جهتی می توان گفت که ثواب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از امام صادق علیه السّلام فقهای ما فتوا داده اند که در آغوش گرفتن طفل در نماز و حتی شیر دادن به او اشکالی ندارد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ما چون از آموزه های دینی فاصله داریم تعجب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شاید خطایی در بیان مسأله انجام گرفته است مانعی ندارد که مادر هنگام تشهد، فرزند خود را شیر بدهد؛ مثلاً فرزند خود را زیر چادر می گیرد و بدون این که بدنش پیدا شود، او را شیر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گرامی اسلام صلی الله علیه و اله آمده است که از دختر شان زینب، نوه ای به نام امامه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فرزند خرد سال را در حال قیام نماز در آغوش می گرفتند و وقتی به رکوع و سجود می رفتند، روی زمین می گذاشتند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سیره رسول صلی الله علیه و اله خدا آمده است که روزی سجده ایشان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 بعد از نماز پرسیدند یا رسول الله، آیا وحی بر شما نازل شده بود؟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بر دوش من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سجده شان را آن قدر طولانی کرده بودند که </w:t>
      </w:r>
      <w:bookmarkStart w:id="393" w:name="pg8868_75608"/>
    </w:p>
    <w:p>
      <w:pPr>
        <w:pStyle w:val="BookText"/>
        <w:rPr/>
      </w:pPr>
      <w:bookmarkEnd w:id="393"/>
      <w:r>
        <w:rPr>
          <w:rFonts w:ascii="IRNazanin" w:hAnsi="IRNazanin" w:eastAsia="IRNazanin"/>
          <w:color w:val="111111"/>
          <w:sz w:val="28"/>
          <w:sz w:val="28"/>
          <w:szCs w:val="28"/>
          <w:rtl w:val="true"/>
          <w:lang w:bidi="fa-IR"/>
        </w:rPr>
        <w:t>آن ها خود شان پایین بیایند می توانستند بلند شوند؛ کاری نداشت ولی ملاحظه فرزندان شان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دو بزرگ وار بچه های خرد سالی بودند که همراه با پیامبر خدا صلی الله علیه و اله به مسجد می آمدند</w:t>
      </w:r>
      <w:r>
        <w:rPr>
          <w:rFonts w:eastAsia="IRNazanin" w:cs="IRNazanin"/>
          <w:color w:val="111111"/>
          <w:sz w:val="28"/>
          <w:szCs w:val="28"/>
          <w:rtl w:val="true"/>
          <w:lang w:bidi="fa-IR"/>
        </w:rPr>
        <w:t>.</w:t>
      </w:r>
    </w:p>
    <w:p>
      <w:pPr>
        <w:pStyle w:val="Heading3"/>
        <w:numPr>
          <w:ilvl w:val="2"/>
          <w:numId w:val="1"/>
        </w:numPr>
        <w:rPr/>
      </w:pPr>
      <w:bookmarkStart w:id="394" w:name="__RefHeading___Toc676014_2870459653"/>
      <w:bookmarkStart w:id="395" w:name="_Toc141"/>
      <w:bookmarkEnd w:id="394"/>
      <w:r>
        <w:rPr>
          <w:rtl w:val="true"/>
        </w:rPr>
        <w:t>اولیای الهی</w:t>
      </w:r>
      <w:bookmarkEnd w:id="395"/>
    </w:p>
    <w:p>
      <w:pPr>
        <w:pStyle w:val="Heading4"/>
        <w:numPr>
          <w:ilvl w:val="3"/>
          <w:numId w:val="1"/>
        </w:numPr>
        <w:rPr/>
      </w:pPr>
      <w:bookmarkStart w:id="396" w:name="__RefHeading___Toc676016_2870459653"/>
      <w:bookmarkStart w:id="397" w:name="_Toc142"/>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چنان که از روایات گذشته روشن شد، کودکان در نزد خدا جای گاه و منزلت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فرزندان قطعاً در زندگی ما و در توجه و عنایت پروردگار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علیه السلام إِذَا حَزَنَهُ أَمْرٌ جَمَعَ النِّسَاءَ وَ الصَّبْيَانَ ثُمَّ دَعَا وَ أَمَنُوا؛</w:t>
      </w:r>
      <w:r>
        <w:rPr>
          <w:rStyle w:val="FootnoteAnchor"/>
          <w:rtl w:val="true"/>
        </w:rPr>
        <w:footnoteReference w:id="169"/>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دعا کنند زنان و کودکان را جمع می کردند سپس دعا می کردند و آنان آمین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چقدر این طرف و آن طرف می گردیم که یک ولیّ خدا پیدا کنیم، ولی توجه نداریم که اولیای خدا در خانه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 ها ولی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چه ویژگی ای دارند؟ مرحوم آیت الله قاضی رحمة الله علیه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بعد از هفتاد هشتاد سال قلب صاف و زلالی پیدا می کند این بچه ها در ابتدا چنین قلب صاف و زلالی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اولیای خدا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معصوم هستند؛ زیرا هنوز مکلّف نشده اند که گناهی مرتکب شوند آمین یک طفل معصوم به اجابت دعای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تأثیر بود، امام باقر علیه السّلام بچه ها را برای آمین گفتن جمع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از این سیره امام علیه السلام الگو بگیریم</w:t>
      </w:r>
      <w:r>
        <w:rPr>
          <w:rFonts w:eastAsia="IRNazanin" w:cs="IRNazanin"/>
          <w:color w:val="111111"/>
          <w:sz w:val="28"/>
          <w:szCs w:val="28"/>
          <w:rtl w:val="true"/>
          <w:lang w:bidi="fa-IR"/>
        </w:rPr>
        <w:t xml:space="preserve">. </w:t>
      </w:r>
      <w:bookmarkStart w:id="398" w:name="pg8868_75609"/>
    </w:p>
    <w:p>
      <w:pPr>
        <w:pStyle w:val="Heading4"/>
        <w:numPr>
          <w:ilvl w:val="3"/>
          <w:numId w:val="1"/>
        </w:numPr>
        <w:rPr/>
      </w:pPr>
      <w:bookmarkStart w:id="399" w:name="__RefHeading___Toc676018_2870459653"/>
      <w:bookmarkStart w:id="400" w:name="_Toc143"/>
      <w:bookmarkEnd w:id="398"/>
      <w:bookmarkEnd w:id="399"/>
      <w:r>
        <w:rPr/>
        <w:t>4</w:t>
      </w:r>
      <w:r>
        <w:rPr>
          <w:rtl w:val="true"/>
        </w:rPr>
        <w:t>.</w:t>
      </w:r>
      <w:r>
        <w:rPr>
          <w:rtl w:val="true"/>
        </w:rPr>
        <w:t>رفتار همراه با کرامت</w:t>
      </w:r>
      <w:bookmarkEnd w:id="400"/>
    </w:p>
    <w:p>
      <w:pPr>
        <w:pStyle w:val="BookText"/>
        <w:rPr/>
      </w:pPr>
      <w:r>
        <w:rPr>
          <w:rFonts w:ascii="IRNazanin" w:hAnsi="IRNazanin" w:eastAsia="IRNazanin"/>
          <w:color w:val="111111"/>
          <w:sz w:val="28"/>
          <w:sz w:val="28"/>
          <w:szCs w:val="28"/>
          <w:rtl w:val="true"/>
          <w:lang w:bidi="fa-IR"/>
        </w:rPr>
        <w:t>کودکان در نزد خدا جایگاه ویژه ای دارند و ما نیز باید با اکرام و احترام نسبت به آن ها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اله و سلم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أَوْلَادَكُمْ وَ أَحْسِنُوا آدَابَهُمْ يُغْفَرْ لَكُمْ</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فرزندان خود را اکرام و احترام کنید و آداب شان را نیکو گردانید، آمرزیده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کسب آمرزش و رحمت الهی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راه ها خیلی طولانی و برخی خیلی کوتاه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کودکان و شخصیت قائل شدن برای آنان کار دشواری نیست، اما نتیجه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غفلت می کنیم و به کودکان بی اعتنایی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کودکی چند دقیقه زودتر در جلسه ای آمده و در جایی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کسی می آید که به نظر ما شخصیت مهمی است، او را بلند می کنیم و می گوییم برو آخر جلسه بنشین؛ این جا جای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امام حسین علیه السّلام در زمانی که کمتر از ده سال داشتند وارد مسجد النبی شدند و دیدند که یکی از غاصبان خلافت بالای منبر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غاصب منبر و جایگاه پدر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کردند که امیر مؤمنان علیه السّلام چنین مطلبی را به آن حضرت یاد داده اند ولی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نگفته 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خردسال که در دامان رسول خدا صلی الله علیه و اله و با اکرام تربیت شده است می تواند این گونه از حقّ پدر خود دفاع کند؛ چون شخصیت او مورد </w:t>
      </w:r>
    </w:p>
    <w:p>
      <w:pPr>
        <w:pStyle w:val="BookText"/>
        <w:rPr/>
      </w:pPr>
      <w:r>
        <w:rPr>
          <w:rFonts w:ascii="IRNazanin" w:hAnsi="IRNazanin" w:eastAsia="IRNazanin"/>
          <w:color w:val="111111"/>
          <w:sz w:val="28"/>
          <w:sz w:val="28"/>
          <w:szCs w:val="28"/>
          <w:rtl w:val="true"/>
          <w:lang w:bidi="fa-IR"/>
        </w:rPr>
        <w:t>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آموخته است که سخن حق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به فرزندان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چهار نفر بزرگ تر شما حقّ سخن گفتن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 هایی که ما به فرزندان خود یاد می دهیم، این است که آن ها در جایی که بزرگ ترها هستند نباید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سخن بگویند؟</w:t>
      </w:r>
    </w:p>
    <w:p>
      <w:pPr>
        <w:pStyle w:val="BookText"/>
        <w:rPr/>
      </w:pPr>
      <w:r>
        <w:rPr>
          <w:rFonts w:ascii="IRNazanin" w:hAnsi="IRNazanin" w:eastAsia="IRNazanin"/>
          <w:color w:val="111111"/>
          <w:sz w:val="28"/>
          <w:sz w:val="28"/>
          <w:szCs w:val="28"/>
          <w:rtl w:val="true"/>
          <w:lang w:bidi="fa-IR"/>
        </w:rPr>
        <w:t>امام جواد علیه السّلام در سن کودکی در کوچه های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سلطنتی مأمون در حال عبور بود بچه با دیدن موکب سلطنتی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همان طور سر جای خود ایستاده بودند و مشغول کار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موکب سلطنتی با عظمت و شکوه می آید، کوچک و بزرگ باید دور شوند اما امام جواد علیه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تعجب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فرار نکردی؟ آن حضرت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بِالطَّرِيقِ ضِيقٌ لِأُوَسِعَهُ عَلَيْكَ بِذَهَابِي وَ لَمْ يَكُنْ لِي جَرِيمَةٌ فَأَخْشَاهَا وَ ظَنِّي بِكَ حَسَنُ أَنَّكَ لَا تَضُرُّ مَنْ لَا ذَنْبَ لَهُ؛</w:t>
      </w:r>
      <w:r>
        <w:rPr>
          <w:rStyle w:val="FootnoteAnchor"/>
          <w:rtl w:val="true"/>
        </w:rPr>
        <w:footnoteReference w:id="171"/>
      </w:r>
      <w:r>
        <w:rPr>
          <w:rFonts w:ascii="IRNazanin" w:hAnsi="IRNazanin" w:eastAsia="IRNazanin"/>
          <w:color w:val="111111"/>
          <w:sz w:val="28"/>
          <w:sz w:val="28"/>
          <w:szCs w:val="28"/>
          <w:rtl w:val="true"/>
          <w:lang w:bidi="fa-IR"/>
        </w:rPr>
        <w:t>راه تنگ نبود که من بخواهم با رفتنم آن را برای تو باز کنم و جرمی مرتکب نشده ام که از آن بترسم و گمانم به تو نیکوست که تو به توبه کسی که گناهی ندارد، زیانی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آقازاده ای می ایستد و از حق خود دفاع می کند و برای خود شخصیت قائل است، به خاطر آن اکرام و شخصیتی است که در خانه و خانواده برای او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خواهیم فرزندان مان از حق خود دفاع کنند و برای خود شخصیت قائل باشند و در جامعه به آن ها ظلم نشود و در برابر ظلم بایستند، باید در محیط خانه و خانواده برای آنان شخصیت قائل باشیم</w:t>
      </w:r>
      <w:r>
        <w:rPr>
          <w:rFonts w:eastAsia="IRNazanin" w:cs="IRNazanin"/>
          <w:color w:val="111111"/>
          <w:sz w:val="28"/>
          <w:szCs w:val="28"/>
          <w:rtl w:val="true"/>
          <w:lang w:bidi="fa-IR"/>
        </w:rPr>
        <w:t xml:space="preserve">. </w:t>
      </w:r>
      <w:bookmarkStart w:id="401" w:name="pg8868_75611"/>
    </w:p>
    <w:p>
      <w:pPr>
        <w:pStyle w:val="Heading4"/>
        <w:numPr>
          <w:ilvl w:val="3"/>
          <w:numId w:val="1"/>
        </w:numPr>
        <w:rPr/>
      </w:pPr>
      <w:bookmarkStart w:id="402" w:name="__RefHeading___Toc676020_2870459653"/>
      <w:bookmarkStart w:id="403" w:name="_Toc144"/>
      <w:bookmarkEnd w:id="401"/>
      <w:bookmarkEnd w:id="402"/>
      <w:r>
        <w:rPr/>
        <w:t>5</w:t>
      </w:r>
      <w:r>
        <w:rPr>
          <w:rtl w:val="true"/>
        </w:rPr>
        <w:t>.</w:t>
      </w:r>
      <w:r>
        <w:rPr>
          <w:rtl w:val="true"/>
        </w:rPr>
        <w:t>تفاوت نگذاشتن بین فرزندان</w:t>
      </w:r>
      <w:bookmarkEnd w:id="403"/>
    </w:p>
    <w:p>
      <w:pPr>
        <w:pStyle w:val="BookText"/>
        <w:rPr/>
      </w:pPr>
      <w:r>
        <w:rPr>
          <w:rFonts w:ascii="IRNazanin" w:hAnsi="IRNazanin" w:eastAsia="IRNazanin"/>
          <w:color w:val="111111"/>
          <w:sz w:val="28"/>
          <w:sz w:val="28"/>
          <w:szCs w:val="28"/>
          <w:rtl w:val="true"/>
          <w:lang w:bidi="fa-IR"/>
        </w:rPr>
        <w:t>در پایان این بحث به دو مطلب خیلی مهم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که فرق گذاشتن بین کودکان بسیار نا رواست ما شکایت های فراوانی از سوی بچه ها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بین ما فرق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قطعاً به شخصیت آن ها لطمه وارد می کند و ظلم به آن هاست و جایز نیست به هر ترتیب استعداد فرزندان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انسان 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نمرات یکی از فرزندان شما خیلی خوب باشد و نمرات یکی دیگر از آن ها ضعیف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کرده است اما استعداد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حق نداریم به این بهانه بین این دو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شخصیت کمتری قائل بشویم و به دیگری احترام بگذاریم؛ به یکی بی محبتی کنیم و به دیگری بسیار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 الله علیه و اله آمد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 أُحِبُّ أَنْ تَشْهَدَ لِي عَلَى نِحَلٍ نَحَلْتُهَا ابْني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اموالی دارم و می خواهم به یکی از فرزندان خود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شما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 وَلَدٌ سِوَاهُ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 هم فرزند دیگری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فَنَحَلْتَهُمْ كَمَا نَحَلْتَهُ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هم چیزی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مَعَاشِرَ الْأَنْبِيَاءِ لَا نَشْهَدُ عَلَى الْخَيْفِ</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ما پیامبران شاهد ظلم نمی شویم</w:t>
      </w:r>
      <w:r>
        <w:rPr>
          <w:rFonts w:eastAsia="IRNazanin" w:cs="IRNazanin"/>
          <w:color w:val="111111"/>
          <w:sz w:val="28"/>
          <w:szCs w:val="28"/>
          <w:rtl w:val="true"/>
          <w:lang w:bidi="fa-IR"/>
        </w:rPr>
        <w:t xml:space="preserve">. </w:t>
      </w:r>
      <w:bookmarkStart w:id="404" w:name="pg8868_75612"/>
    </w:p>
    <w:p>
      <w:pPr>
        <w:pStyle w:val="BookText"/>
        <w:rPr/>
      </w:pPr>
      <w:bookmarkEnd w:id="404"/>
      <w:r>
        <w:rPr>
          <w:rFonts w:ascii="IRNazanin" w:hAnsi="IRNazanin" w:eastAsia="IRNazanin"/>
          <w:color w:val="111111"/>
          <w:sz w:val="28"/>
          <w:sz w:val="28"/>
          <w:szCs w:val="28"/>
          <w:rtl w:val="true"/>
          <w:lang w:bidi="fa-IR"/>
        </w:rPr>
        <w:t>یعنی این کار ظلم است که بین فرزندان خود فرق بگذاری و به یکی ببخشی و دیگران را محروم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تفاوت گذاشتن بین فرزندان جهت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چند فرزند دارد و همه فرزندانش ملک و خانه دارند و سر و سامان یافته اند، اما یکی از آن ها نه ازدواج کرده است و نه شغل دارد و گرفتاری های زیادی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پدرش به او مال بیشتری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خاصی دارد و این را نمی توان ظلم به شمار آورد</w:t>
      </w:r>
      <w:r>
        <w:rPr>
          <w:rFonts w:eastAsia="IRNazanin" w:cs="IRNazanin"/>
          <w:color w:val="111111"/>
          <w:sz w:val="28"/>
          <w:szCs w:val="28"/>
          <w:rtl w:val="true"/>
          <w:lang w:bidi="fa-IR"/>
        </w:rPr>
        <w:t>.</w:t>
      </w:r>
    </w:p>
    <w:p>
      <w:pPr>
        <w:pStyle w:val="Heading4"/>
        <w:numPr>
          <w:ilvl w:val="3"/>
          <w:numId w:val="1"/>
        </w:numPr>
        <w:rPr/>
      </w:pPr>
      <w:bookmarkStart w:id="405" w:name="__RefHeading___Toc676022_2870459653"/>
      <w:bookmarkStart w:id="406" w:name="_Toc145"/>
      <w:bookmarkEnd w:id="405"/>
      <w:r>
        <w:rPr/>
        <w:t>6</w:t>
      </w:r>
      <w:r>
        <w:rPr>
          <w:rtl w:val="true"/>
        </w:rPr>
        <w:t>.</w:t>
      </w:r>
      <w:r>
        <w:rPr>
          <w:rtl w:val="true"/>
        </w:rPr>
        <w:t>خود داری از تنبیه بدنی</w:t>
      </w:r>
      <w:bookmarkEnd w:id="406"/>
    </w:p>
    <w:p>
      <w:pPr>
        <w:pStyle w:val="BookText"/>
        <w:rPr/>
      </w:pPr>
      <w:r>
        <w:rPr>
          <w:rFonts w:ascii="IRNazanin" w:hAnsi="IRNazanin" w:eastAsia="IRNazanin"/>
          <w:color w:val="111111"/>
          <w:sz w:val="28"/>
          <w:sz w:val="28"/>
          <w:szCs w:val="28"/>
          <w:rtl w:val="true"/>
          <w:lang w:bidi="fa-IR"/>
        </w:rPr>
        <w:t>گاهی در گوشه و کنار می بینیم که برخی والدین، فرزندان خود را مورد آزار بدنی قرار می دهند و این را حق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نیست؛ والدین چنین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مسأله تردیدی دارد به تقلید خود و به منابع فقهی و دینی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تحت هیچ عنوانی حق آزار جسمی فرزندان و کودکان خود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صورت کسی سیلی بزنیم و صورتش سرخ شود، یک مثقال و نیم طلا مدیون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آن شخص فرزند ما باشد یا همسر ما یا شاگرد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کبود شود دیه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کبودی بگذرد و سیاه شود، باز دو برابر می شود؛ یعنی شش مثقال طلا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نمی توانیم بگوییم که ما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 خود را ندایم، چه رسد به اختیار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حق نداریم که به خود مان آسیب برسانیم و جراحتی به بدن خود وارد کنیم</w:t>
      </w:r>
      <w:r>
        <w:rPr>
          <w:rFonts w:eastAsia="IRNazanin" w:cs="IRNazanin"/>
          <w:color w:val="111111"/>
          <w:sz w:val="28"/>
          <w:szCs w:val="28"/>
          <w:rtl w:val="true"/>
          <w:lang w:bidi="fa-IR"/>
        </w:rPr>
        <w:t xml:space="preserve">. </w:t>
      </w:r>
      <w:bookmarkStart w:id="407" w:name="pg8868_75613"/>
    </w:p>
    <w:p>
      <w:pPr>
        <w:pStyle w:val="Heading2"/>
        <w:numPr>
          <w:ilvl w:val="1"/>
          <w:numId w:val="1"/>
        </w:numPr>
        <w:rPr/>
      </w:pPr>
      <w:bookmarkStart w:id="408" w:name="__RefHeading___Toc676024_2870459653"/>
      <w:bookmarkStart w:id="409" w:name="_Toc146"/>
      <w:bookmarkEnd w:id="407"/>
      <w:bookmarkEnd w:id="408"/>
      <w:r>
        <w:rPr>
          <w:rtl w:val="true"/>
        </w:rPr>
        <w:t>فصل پنجم</w:t>
      </w:r>
      <w:r>
        <w:rPr>
          <w:rtl w:val="true"/>
        </w:rPr>
        <w:t xml:space="preserve">: </w:t>
      </w:r>
      <w:r>
        <w:rPr>
          <w:rtl w:val="true"/>
        </w:rPr>
        <w:t>مطالبات جوانان از والدین</w:t>
      </w:r>
      <w:bookmarkEnd w:id="4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676026_2870459653"/>
      <w:bookmarkStart w:id="411" w:name="_Toc147"/>
      <w:bookmarkEnd w:id="410"/>
      <w:r>
        <w:rPr>
          <w:rtl w:val="true"/>
        </w:rPr>
        <w:t>اشاره</w:t>
      </w:r>
      <w:bookmarkEnd w:id="41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8868_75615"/>
      <w:bookmarkStart w:id="413" w:name="pg8868_75615"/>
      <w:bookmarkEnd w:id="413"/>
    </w:p>
    <w:p>
      <w:pPr>
        <w:pStyle w:val="Heading3"/>
        <w:numPr>
          <w:ilvl w:val="2"/>
          <w:numId w:val="1"/>
        </w:numPr>
        <w:rPr/>
      </w:pPr>
      <w:bookmarkStart w:id="414" w:name="pg8868_75615"/>
      <w:bookmarkStart w:id="415" w:name="__RefHeading___Toc676028_2870459653"/>
      <w:bookmarkStart w:id="416" w:name="_Toc148"/>
      <w:bookmarkEnd w:id="414"/>
      <w:bookmarkEnd w:id="415"/>
      <w:r>
        <w:rPr>
          <w:rtl w:val="true"/>
        </w:rPr>
        <w:t>برای جوان ها چه کرده ایم؟</w:t>
      </w:r>
      <w:bookmarkEnd w:id="416"/>
    </w:p>
    <w:p>
      <w:pPr>
        <w:pStyle w:val="BookText"/>
        <w:rPr/>
      </w:pPr>
      <w:r>
        <w:rPr>
          <w:rFonts w:ascii="IRNazanin" w:hAnsi="IRNazanin" w:eastAsia="IRNazanin"/>
          <w:color w:val="111111"/>
          <w:sz w:val="28"/>
          <w:sz w:val="28"/>
          <w:szCs w:val="28"/>
          <w:rtl w:val="true"/>
          <w:lang w:bidi="fa-IR"/>
        </w:rPr>
        <w:t>معمولاً هنگامی که بحث جوانان مطرح می شود، مطالبات خودمان از جوانان را مطرح می کنیم که جوانان چه کار هایی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طلب کار هستیم و آن ها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به عکس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مطالبات جوان ها بپردازیم ببینیم ما برای جوانان چه کردیم و اهل بیت علیهم السّلام چه دستوری داده اند و خود شان چه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صادقانه بگوییم، ما به جوانان خیلی مدیون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اشتغال و ازدواج جوانان چه کردیم؟ می گوییم جوان ها باید پاکی شان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سرگرمی سالم شان چه کار کردیم؟</w:t>
      </w:r>
    </w:p>
    <w:p>
      <w:pPr>
        <w:pStyle w:val="Heading3"/>
        <w:numPr>
          <w:ilvl w:val="2"/>
          <w:numId w:val="1"/>
        </w:numPr>
        <w:rPr/>
      </w:pPr>
      <w:bookmarkStart w:id="417" w:name="__RefHeading___Toc676030_2870459653"/>
      <w:bookmarkStart w:id="418" w:name="_Toc149"/>
      <w:bookmarkEnd w:id="417"/>
      <w:r>
        <w:rPr>
          <w:rtl w:val="true"/>
        </w:rPr>
        <w:t>ازدواج جوان ها</w:t>
      </w:r>
      <w:bookmarkEnd w:id="418"/>
    </w:p>
    <w:p>
      <w:pPr>
        <w:pStyle w:val="BookText"/>
        <w:rPr/>
      </w:pPr>
      <w:r>
        <w:rPr>
          <w:rFonts w:ascii="IRNazanin" w:hAnsi="IRNazanin" w:eastAsia="IRNazanin"/>
          <w:color w:val="111111"/>
          <w:sz w:val="28"/>
          <w:sz w:val="28"/>
          <w:szCs w:val="28"/>
          <w:rtl w:val="true"/>
          <w:lang w:bidi="fa-IR"/>
        </w:rPr>
        <w:t>باید به ازدواج جوان ها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شخصی در زمان امیر المؤمنین علیه السّلام کار زشتی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حضرت او را تأدیب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باره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همسر دارد یا بی همسر است؟ دانستند که بی همسر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به ازدواج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فقر برای ازدواج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کاری که کرده بود، توبه دادند و همسری برایش اختیار کردند و مهر آن زن را از بیت المال قرار دادند</w:t>
      </w:r>
      <w:r>
        <w:rPr>
          <w:rFonts w:eastAsia="IRNazanin" w:cs="IRNazanin"/>
          <w:color w:val="111111"/>
          <w:sz w:val="28"/>
          <w:szCs w:val="28"/>
          <w:rtl w:val="true"/>
          <w:lang w:bidi="fa-IR"/>
        </w:rPr>
        <w:t xml:space="preserve">. </w:t>
      </w:r>
      <w:r>
        <w:rPr>
          <w:rStyle w:val="FootnoteAnchor"/>
          <w:rtl w:val="true"/>
        </w:rPr>
        <w:footnoteReference w:id="173"/>
      </w:r>
      <w:bookmarkStart w:id="419" w:name="pg8868_75616"/>
    </w:p>
    <w:p>
      <w:pPr>
        <w:pStyle w:val="Heading3"/>
        <w:numPr>
          <w:ilvl w:val="2"/>
          <w:numId w:val="1"/>
        </w:numPr>
        <w:rPr/>
      </w:pPr>
      <w:bookmarkStart w:id="420" w:name="__RefHeading___Toc676032_2870459653"/>
      <w:bookmarkStart w:id="421" w:name="_Toc150"/>
      <w:bookmarkEnd w:id="419"/>
      <w:bookmarkEnd w:id="420"/>
      <w:r>
        <w:rPr>
          <w:rtl w:val="true"/>
        </w:rPr>
        <w:t>احترام به شخصیت جوان</w:t>
      </w:r>
      <w:bookmarkEnd w:id="421"/>
    </w:p>
    <w:p>
      <w:pPr>
        <w:pStyle w:val="BookText"/>
        <w:rPr/>
      </w:pPr>
      <w:r>
        <w:rPr>
          <w:rFonts w:ascii="IRNazanin" w:hAnsi="IRNazanin" w:eastAsia="IRNazanin"/>
          <w:color w:val="111111"/>
          <w:sz w:val="28"/>
          <w:sz w:val="28"/>
          <w:szCs w:val="28"/>
          <w:rtl w:val="true"/>
          <w:lang w:bidi="fa-IR"/>
        </w:rPr>
        <w:t>قدم اول در برخورد با جوان ها تکریم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احترام کنیم، احترام خرجی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ارزش قائل شویم، برای این که فرزندان حرف مان را گوش بدهند، باید با آن ها رابطه ای محبت آمیز و با تکریم و احترام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تا در دل آن ها راه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از امیر المؤمنین علیه السّلام در کتاب های ما آمده است که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این داستان را همۀ مصادر قدیمی اهل سنت و شیعه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که یکی از پیش وایان چهارگانه اهل سنت است و تقریباً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دنیا رفته است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ابی مطر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غریب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در بازار کوفه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لباس و رفت و آمد و برخوردش بسیار ساده بود؛ مثل یک بیابان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محافظی داشت، نه تشکیلاتی و نه برو 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عظمت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 داد که او امیر 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گفت یک بیابان 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عرب بیابان گرد در بازار کوفه چه می کند؟ سؤال کردم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بصره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به راه افتادم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امیر المؤمنین علیه السّلام در بازار کوفه این بود که سراغ اصناف گوناگون می رفت و صنف به صنف تذکر می داد که قسم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 بخورید </w:t>
      </w:r>
    </w:p>
    <w:p>
      <w:pPr>
        <w:pStyle w:val="BookText"/>
        <w:rPr/>
      </w:pPr>
      <w:r>
        <w:rPr>
          <w:rFonts w:ascii="IRNazanin" w:hAnsi="IRNazanin" w:eastAsia="IRNazanin"/>
          <w:color w:val="111111"/>
          <w:sz w:val="28"/>
          <w:sz w:val="28"/>
          <w:szCs w:val="28"/>
          <w:rtl w:val="true"/>
          <w:lang w:bidi="fa-IR"/>
        </w:rPr>
        <w:t>هر چند فروش جنس تان رواج پیدا می کند، اما برکت کسب شما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بازار خرما فروشان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 خادمه ای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خرما خریدم و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بده اما خرما فروش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خرما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او خادمه است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جنسی را برگرداند، از او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بازار خرما فروشان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مساکین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تان برکت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علی علیه السّلام می ایستد کنار بازار خرما فروشان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مساکین مجانی بدهید بخورند تا کسبتان برکت و رونق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را ادامه داد تا به بازار ماهی فروشان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هایی که مرده از دریا گرفته شده است را نفروشید؛ چون می دانید اگر ماهی در دریا بمیرد خوردنش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بازار بزاز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پیراهن به مبلغ پنج درهم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را شناخت، حضرت خرید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فروشنده دیگری رفت دومی هم حضرت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خرید نکرد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مغازه سومی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پیراهن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 درهم و یکی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خادم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درهمی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که به منبر می روید و برای مردم </w:t>
      </w:r>
      <w:bookmarkStart w:id="422" w:name="pg8868_75618"/>
    </w:p>
    <w:p>
      <w:pPr>
        <w:pStyle w:val="BookText"/>
        <w:rPr/>
      </w:pPr>
      <w:bookmarkEnd w:id="422"/>
      <w:r>
        <w:rPr>
          <w:rFonts w:ascii="IRNazanin" w:hAnsi="IRNazanin" w:eastAsia="IRNazanin"/>
          <w:color w:val="111111"/>
          <w:sz w:val="28"/>
          <w:sz w:val="28"/>
          <w:szCs w:val="28"/>
          <w:rtl w:val="true"/>
          <w:lang w:bidi="fa-IR"/>
        </w:rPr>
        <w:t>سخن می گویید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قَنْبَرُ أَنْتَ شَابٌ وَ لَكَ شَرَهُ الشَّبَابِ وَ أَنَا أَسْتَحْيِي مِنْ رَبِّي أَنْ أَتَفَضَّلَ عَلَيْكَ لأَنِّي 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الْبِسُوهُمْ مما تَلْبَسُونَ وَ أَطْعِمُوهُمْ مِمَّا تَأكُلُونَ</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 قنبر، تو جوانی و در تو شور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که خود را بر تو برتری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خدا صلی الله علیه و اله شنیده ام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زیردستان را همان بپوشانید که خود می پوشید و همان بخورانید که خود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با خادم جوانش این گونه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با فرزندان مان نه فقط فرزندان مان با جامعه مان به چه شکل برخورد می کنیم؟</w:t>
      </w:r>
    </w:p>
    <w:p>
      <w:pPr>
        <w:pStyle w:val="Heading3"/>
        <w:numPr>
          <w:ilvl w:val="2"/>
          <w:numId w:val="1"/>
        </w:numPr>
        <w:rPr/>
      </w:pPr>
      <w:bookmarkStart w:id="423" w:name="__RefHeading___Toc676034_2870459653"/>
      <w:bookmarkStart w:id="424" w:name="_Toc151"/>
      <w:bookmarkEnd w:id="423"/>
      <w:r>
        <w:rPr>
          <w:rtl w:val="true"/>
        </w:rPr>
        <w:t>آزمون و خطا</w:t>
      </w:r>
      <w:bookmarkEnd w:id="424"/>
    </w:p>
    <w:p>
      <w:pPr>
        <w:pStyle w:val="BookText"/>
        <w:rPr/>
      </w:pPr>
      <w:r>
        <w:rPr>
          <w:rFonts w:ascii="IRNazanin" w:hAnsi="IRNazanin" w:eastAsia="IRNazanin"/>
          <w:color w:val="111111"/>
          <w:sz w:val="28"/>
          <w:sz w:val="28"/>
          <w:szCs w:val="28"/>
          <w:rtl w:val="true"/>
          <w:lang w:bidi="fa-IR"/>
        </w:rPr>
        <w:t>در برخورد با جوان ها در کار هایی که خطرناک نیست به آن ها اجازه آزمون و خطا بدهیم تا با آزمون و خطا پخته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تأکید می کنم، در مواردی که اهمیت فوق العاده ای ندارد، نه مسائل مهمی هم چون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نظر اسلام، دختر باید با اجازه پدر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خودش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عالم بگویند بله و خود عروس خانم بله نگوید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اسلام می گوید پدر در این جا نظر بدهد؟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هنوز صابون یک عده مرد های </w:t>
      </w:r>
      <w:bookmarkStart w:id="425" w:name="pg8868_75619"/>
    </w:p>
    <w:p>
      <w:pPr>
        <w:pStyle w:val="BookText"/>
        <w:rPr/>
      </w:pPr>
      <w:bookmarkEnd w:id="425"/>
      <w:r>
        <w:rPr>
          <w:rFonts w:ascii="IRNazanin" w:hAnsi="IRNazanin" w:eastAsia="IRNazanin"/>
          <w:color w:val="111111"/>
          <w:sz w:val="28"/>
          <w:sz w:val="28"/>
          <w:szCs w:val="28"/>
          <w:rtl w:val="true"/>
          <w:lang w:bidi="fa-IR"/>
        </w:rPr>
        <w:t>شارلاتان به تن شان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صاف و پاک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پدر و مادر ها دخالت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اجازه آزمون و خطا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دختر خانم تجربه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گرم دنیا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جایی نیست که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آزمون و خطا در مواردی مثل انتخاب یک رشته تحصیلی شاید ضرر جبران ناپذیری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جوانانی که به خاطر اجبار پدر رشته هایی را انتخاب کردند و تا آخر عمر پشیمان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ندارند پدر و فرزند همیشه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بگذارید آزمون و خطا کنند تا متوجه اشتباهات شان بشوند</w:t>
      </w:r>
      <w:r>
        <w:rPr>
          <w:rFonts w:eastAsia="IRNazanin" w:cs="IRNazanin"/>
          <w:color w:val="111111"/>
          <w:sz w:val="28"/>
          <w:szCs w:val="28"/>
          <w:rtl w:val="true"/>
          <w:lang w:bidi="fa-IR"/>
        </w:rPr>
        <w:t>.</w:t>
      </w:r>
    </w:p>
    <w:p>
      <w:pPr>
        <w:pStyle w:val="Heading3"/>
        <w:numPr>
          <w:ilvl w:val="2"/>
          <w:numId w:val="1"/>
        </w:numPr>
        <w:rPr/>
      </w:pPr>
      <w:bookmarkStart w:id="426" w:name="__RefHeading___Toc676036_2870459653"/>
      <w:bookmarkStart w:id="427" w:name="_Toc152"/>
      <w:bookmarkEnd w:id="426"/>
      <w:r>
        <w:rPr>
          <w:rtl w:val="true"/>
        </w:rPr>
        <w:t>فرزندان زمان</w:t>
      </w:r>
      <w:bookmarkEnd w:id="427"/>
    </w:p>
    <w:p>
      <w:pPr>
        <w:pStyle w:val="BookText"/>
        <w:rPr/>
      </w:pPr>
      <w:r>
        <w:rPr>
          <w:rFonts w:ascii="IRNazanin" w:hAnsi="IRNazanin" w:eastAsia="IRNazanin"/>
          <w:color w:val="111111"/>
          <w:sz w:val="28"/>
          <w:sz w:val="28"/>
          <w:szCs w:val="28"/>
          <w:rtl w:val="true"/>
          <w:lang w:bidi="fa-IR"/>
        </w:rPr>
        <w:t>درک تفاوت زمان ما با جوانان امروز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یاد مان رفته که ما در چه زمانی بودیم و جوانان ما در چه 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تَقسِروا أولادَكُم عَلى آدابِكُم، فَإِنَّهُم مَخلوقونَ لِزَمَانٍ غَيرِ زمانِكُم</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فرزندان تان را بر روش و آداب خویش، مجبور مسازید؛ زیرا آنان برای زمانی دیگر جز زمان شما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فشار نیاورید آدابی را که خود تان داشتید با فشار و زور به فرزندان تان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یک زمان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با جوانت به حرم امام رضا علیه السّلام مشرف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حال داری می خواهی </w:t>
      </w:r>
      <w:bookmarkStart w:id="428" w:name="pg8868_75620"/>
    </w:p>
    <w:p>
      <w:pPr>
        <w:pStyle w:val="BookText"/>
        <w:rPr/>
      </w:pPr>
      <w:bookmarkEnd w:id="428"/>
      <w:r>
        <w:rPr>
          <w:rFonts w:ascii="IRNazanin" w:hAnsi="IRNazanin" w:eastAsia="IRNazanin"/>
          <w:color w:val="111111"/>
          <w:sz w:val="28"/>
          <w:sz w:val="28"/>
          <w:szCs w:val="28"/>
          <w:rtl w:val="true"/>
          <w:lang w:bidi="fa-IR"/>
        </w:rPr>
        <w:t>پنج ساعت در حرم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دلش می خواهد یک امین الله بخواند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بچه من از راه به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زیارت نخواند؟ چرا جامعه کبیره نخواند؟ ان شاء الله او هم به آن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پنجاه سال پیش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گناهی کرده ام که باید حتماً آن آدابی که شما داشتی داشته باشم</w:t>
      </w:r>
      <w:r>
        <w:rPr>
          <w:rFonts w:eastAsia="IRNazanin" w:cs="IRNazanin"/>
          <w:color w:val="111111"/>
          <w:sz w:val="28"/>
          <w:szCs w:val="28"/>
          <w:rtl w:val="true"/>
          <w:lang w:bidi="fa-IR"/>
        </w:rPr>
        <w:t>.</w:t>
      </w:r>
    </w:p>
    <w:p>
      <w:pPr>
        <w:pStyle w:val="Heading3"/>
        <w:numPr>
          <w:ilvl w:val="2"/>
          <w:numId w:val="1"/>
        </w:numPr>
        <w:rPr/>
      </w:pPr>
      <w:bookmarkStart w:id="429" w:name="__RefHeading___Toc676038_2870459653"/>
      <w:bookmarkStart w:id="430" w:name="_Toc153"/>
      <w:bookmarkEnd w:id="429"/>
      <w:r>
        <w:rPr>
          <w:rtl w:val="true"/>
        </w:rPr>
        <w:t>فرزندان جامعه</w:t>
      </w:r>
      <w:bookmarkEnd w:id="43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بِزَمانِهِم أشبَهُ مِنهُم بِآبَائِهِم</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مردم به زمانه خود بیشتر شبیه اند تا به پدران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امیر مؤمنان علیه السّلام پیام بسیار مهمی دارد در یک تعبیر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بِامَرائِهِم أَشبَهُ مِنهُم بآبائهم؛</w:t>
      </w:r>
      <w:r>
        <w:rPr>
          <w:rStyle w:val="FootnoteAnchor"/>
          <w:rtl w:val="true"/>
        </w:rPr>
        <w:footnoteReference w:id="177"/>
      </w:r>
      <w:r>
        <w:rPr>
          <w:rFonts w:ascii="IRNazanin" w:hAnsi="IRNazanin" w:eastAsia="IRNazanin"/>
          <w:color w:val="111111"/>
          <w:sz w:val="28"/>
          <w:sz w:val="28"/>
          <w:szCs w:val="28"/>
          <w:rtl w:val="true"/>
          <w:lang w:bidi="fa-IR"/>
        </w:rPr>
        <w:t>مردم به فرمان روایان شان شبیه ترند تا به پدران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جواد مغنیه از علمای بزرگ است شرح بسیار خوبی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نجف درس می خواندم، می دیدم که بعضی از آقازاده ها خوب از آب 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شان خیلی خوب، ولی آن ها 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فکر فرو رفتم که دلیلش چیست؟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باشم این بلا بر سر من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ازدواج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سال گذشت یک مرتبه </w:t>
      </w:r>
      <w:bookmarkStart w:id="431" w:name="pg8868_75621"/>
    </w:p>
    <w:p>
      <w:pPr>
        <w:pStyle w:val="BookText"/>
        <w:rPr/>
      </w:pPr>
      <w:bookmarkEnd w:id="431"/>
      <w:r>
        <w:rPr>
          <w:rFonts w:ascii="IRNazanin" w:hAnsi="IRNazanin" w:eastAsia="IRNazanin"/>
          <w:color w:val="111111"/>
          <w:sz w:val="28"/>
          <w:sz w:val="28"/>
          <w:szCs w:val="28"/>
          <w:rtl w:val="true"/>
          <w:lang w:bidi="fa-IR"/>
        </w:rPr>
        <w:t>متوجه شدم من هم به همین بلا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فرزندان ایشان خوب بودند، ولی انتظار این مرد بزرگ بیش از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تحلیل و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مفصلی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که من کردم این بود در محاسبه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فقط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فرزندان من بیش از آن که فرزندان من باشند، فرزند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 نباشیم سهم ما یک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بالا تر برای محيط و رسانه و مدرسه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به دست هم می دهند تا شخصیت یک جوان شکل بگیرد</w:t>
      </w:r>
      <w:r>
        <w:rPr>
          <w:rFonts w:eastAsia="IRNazanin" w:cs="IRNazanin"/>
          <w:color w:val="111111"/>
          <w:sz w:val="28"/>
          <w:szCs w:val="28"/>
          <w:rtl w:val="true"/>
          <w:lang w:bidi="fa-IR"/>
        </w:rPr>
        <w:t>.</w:t>
      </w:r>
    </w:p>
    <w:p>
      <w:pPr>
        <w:pStyle w:val="Heading3"/>
        <w:numPr>
          <w:ilvl w:val="2"/>
          <w:numId w:val="1"/>
        </w:numPr>
        <w:rPr/>
      </w:pPr>
      <w:bookmarkStart w:id="432" w:name="__RefHeading___Toc676040_2870459653"/>
      <w:bookmarkStart w:id="433" w:name="_Toc154"/>
      <w:bookmarkEnd w:id="432"/>
      <w:r>
        <w:rPr>
          <w:rtl w:val="true"/>
        </w:rPr>
        <w:t>صداقت در رفتار</w:t>
      </w:r>
      <w:bookmarkEnd w:id="433"/>
    </w:p>
    <w:p>
      <w:pPr>
        <w:pStyle w:val="BookText"/>
        <w:rPr/>
      </w:pPr>
      <w:r>
        <w:rPr>
          <w:rFonts w:ascii="IRNazanin" w:hAnsi="IRNazanin" w:eastAsia="IRNazanin"/>
          <w:color w:val="111111"/>
          <w:sz w:val="28"/>
          <w:sz w:val="28"/>
          <w:szCs w:val="28"/>
          <w:rtl w:val="true"/>
          <w:lang w:bidi="fa-IR"/>
        </w:rPr>
        <w:t>صداقت در عمل بهترین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این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بچه های مان خوب باشند، صداقت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است که من در خانه بد اخلاقی کنم و فرزندم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است که من در زندگی دروغ بگویم آن وقت بچه هایم صداقت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از خود مان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اشتباه کردیم، روی اشتباه مان پا فشاری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زمانی است که نمی شود جوان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بگویم من اشتباه کردم این تأثیرش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جا تندی کردم اشتباه کردم برخورد بدی کردم به فرزندم صادقانه بگویم من اشتباه کردم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 کنیم راه تربیت فقط زدن و سرزنش و تندی و پرخاش است</w:t>
      </w:r>
      <w:r>
        <w:rPr>
          <w:rFonts w:eastAsia="IRNazanin" w:cs="IRNazanin"/>
          <w:color w:val="111111"/>
          <w:sz w:val="28"/>
          <w:szCs w:val="28"/>
          <w:rtl w:val="true"/>
          <w:lang w:bidi="fa-IR"/>
        </w:rPr>
        <w:t xml:space="preserve">. </w:t>
      </w:r>
      <w:bookmarkStart w:id="434" w:name="pg8868_75622"/>
    </w:p>
    <w:p>
      <w:pPr>
        <w:pStyle w:val="BookText"/>
        <w:rPr/>
      </w:pPr>
      <w:bookmarkEnd w:id="434"/>
      <w:r>
        <w:rPr>
          <w:rFonts w:ascii="IRNazanin" w:hAnsi="IRNazanin" w:eastAsia="IRNazanin"/>
          <w:color w:val="111111"/>
          <w:sz w:val="28"/>
          <w:sz w:val="28"/>
          <w:szCs w:val="28"/>
          <w:rtl w:val="true"/>
          <w:lang w:bidi="fa-IR"/>
        </w:rPr>
        <w:t>اگر عمل ما صادقانه باشد، این بالا ترین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معلم ها زیاد گفته ام که با دانش آموزان طوری رفتار کنید که جذب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 رفتاری دور از صداقت از شما ببینند، دیگر این دانش آموز به حرف شما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کلام شما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کرد شما با صداقت با او رفتار می کنی، کلام شما بسیار تاثیر دارد</w:t>
      </w:r>
      <w:r>
        <w:rPr>
          <w:rFonts w:eastAsia="IRNazanin" w:cs="IRNazanin"/>
          <w:color w:val="111111"/>
          <w:sz w:val="28"/>
          <w:szCs w:val="28"/>
          <w:rtl w:val="true"/>
          <w:lang w:bidi="fa-IR"/>
        </w:rPr>
        <w:t>.</w:t>
      </w:r>
    </w:p>
    <w:p>
      <w:pPr>
        <w:pStyle w:val="Heading3"/>
        <w:numPr>
          <w:ilvl w:val="2"/>
          <w:numId w:val="1"/>
        </w:numPr>
        <w:rPr/>
      </w:pPr>
      <w:bookmarkStart w:id="435" w:name="__RefHeading___Toc676042_2870459653"/>
      <w:bookmarkStart w:id="436" w:name="_Toc155"/>
      <w:bookmarkEnd w:id="435"/>
      <w:r>
        <w:rPr>
          <w:rtl w:val="true"/>
        </w:rPr>
        <w:t>رابطه صمیمانه</w:t>
      </w:r>
      <w:bookmarkEnd w:id="436"/>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ترین نامۀ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امیر المؤمنین علیه السّلام برای فرزندش امام حسن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همۀ 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محبت آمیز با فرزندش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توانستیم رابطه محبت و صداقت را در دل فرزندان مان ایجاد کنیم، به نظر من هشتاد درصد راه را رفته ایم و مشکل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تحکم و داد زدن و سرزنش کردن کاری از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هر کس برادر خود را پنهانی اندرز دهد، او را آراسته است و هر کس آشکارا پندش دهد، او را تباه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موعظه کنیم، مخفیانه باشد اگر علنی باشد، آبرویش را م یبری و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سرزنش کنی، لجاجتش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ممکن است ساکت شود، اما قطعاً عکس العمل خوبی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زیر خاکستر </w:t>
      </w:r>
      <w:bookmarkStart w:id="437" w:name="pg8868_75623"/>
    </w:p>
    <w:p>
      <w:pPr>
        <w:pStyle w:val="BookText"/>
        <w:rPr/>
      </w:pPr>
      <w:bookmarkEnd w:id="4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النُّصْحُ بَيْنَ الْمَلَإِ تَقْرِيعُ</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نصیحت کردن در جمع از بین بردن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تان را در جمع و در مقابل دیگران نصیحت کردید، شخصیت او را در هم کوبیده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تربیت عملی، همان رفتار و منش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تعامل با نوجوان ها و جوان ها بسیار باید مراقب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بسیاری از ما خود را بی نیاز از یاد گرفتن نکات تربیتی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نشستیم مطالعه کردیم که بچه های مان را چگونه باید تربیت کنیم؟</w:t>
      </w:r>
    </w:p>
    <w:p>
      <w:pPr>
        <w:pStyle w:val="BookText"/>
        <w:rPr/>
      </w:pPr>
      <w:r>
        <w:rPr>
          <w:rFonts w:ascii="IRNazanin" w:hAnsi="IRNazanin" w:eastAsia="IRNazanin"/>
          <w:color w:val="111111"/>
          <w:sz w:val="28"/>
          <w:sz w:val="28"/>
          <w:szCs w:val="28"/>
          <w:rtl w:val="true"/>
          <w:lang w:bidi="fa-IR"/>
        </w:rPr>
        <w:t>در تهران بنر های تبلیغاتی تربیتی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دارید آخرین باری که صمیمانه با فرزند تان نشستید و گفت و گو کردید کی بوده است؟ اگر دختر و پسر من با پدر و مادرش رفیق و دوست صمیمی شد، آن وقت فریب دوست دروغین کوچه و بازار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خواهیم نصیحت بکنیم در خلوت باشد</w:t>
      </w:r>
      <w:r>
        <w:rPr>
          <w:rFonts w:eastAsia="IRNazanin" w:cs="IRNazanin"/>
          <w:color w:val="111111"/>
          <w:sz w:val="28"/>
          <w:szCs w:val="28"/>
          <w:rtl w:val="true"/>
          <w:lang w:bidi="fa-IR"/>
        </w:rPr>
        <w:t>.</w:t>
      </w:r>
    </w:p>
    <w:p>
      <w:pPr>
        <w:pStyle w:val="Heading3"/>
        <w:numPr>
          <w:ilvl w:val="2"/>
          <w:numId w:val="1"/>
        </w:numPr>
        <w:rPr/>
      </w:pPr>
      <w:bookmarkStart w:id="438" w:name="__RefHeading___Toc676044_2870459653"/>
      <w:bookmarkStart w:id="439" w:name="_Toc156"/>
      <w:bookmarkEnd w:id="438"/>
      <w:r>
        <w:rPr>
          <w:rtl w:val="true"/>
        </w:rPr>
        <w:t>انتظارات جوان ها</w:t>
      </w:r>
      <w:bookmarkEnd w:id="439"/>
    </w:p>
    <w:p>
      <w:pPr>
        <w:pStyle w:val="BookText"/>
        <w:rPr/>
      </w:pPr>
      <w:r>
        <w:rPr>
          <w:rFonts w:ascii="IRNazanin" w:hAnsi="IRNazanin" w:eastAsia="IRNazanin"/>
          <w:color w:val="111111"/>
          <w:sz w:val="28"/>
          <w:sz w:val="28"/>
          <w:szCs w:val="28"/>
          <w:rtl w:val="true"/>
          <w:lang w:bidi="fa-IR"/>
        </w:rPr>
        <w:t>در پیام هایی که آمده است اگر بخواهیم انتظاراتی را که جوانان از پدر و مادر ها دارند جمع بندی کنیم، میتوان در چهار عنوان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تکریم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نگذاشتن بین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نکردن بین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 نکردن خواسته های خود به فرزندان</w:t>
      </w:r>
      <w:r>
        <w:rPr>
          <w:rFonts w:eastAsia="IRNazanin" w:cs="IRNazanin"/>
          <w:color w:val="111111"/>
          <w:sz w:val="28"/>
          <w:szCs w:val="28"/>
          <w:rtl w:val="true"/>
          <w:lang w:bidi="fa-IR"/>
        </w:rPr>
        <w:t xml:space="preserve">. </w:t>
      </w:r>
      <w:bookmarkStart w:id="440" w:name="pg8868_75624"/>
    </w:p>
    <w:p>
      <w:pPr>
        <w:pStyle w:val="Heading3"/>
        <w:numPr>
          <w:ilvl w:val="2"/>
          <w:numId w:val="1"/>
        </w:numPr>
        <w:rPr/>
      </w:pPr>
      <w:bookmarkStart w:id="441" w:name="__RefHeading___Toc676046_2870459653"/>
      <w:bookmarkStart w:id="442" w:name="_Toc157"/>
      <w:bookmarkEnd w:id="440"/>
      <w:bookmarkEnd w:id="441"/>
      <w:r>
        <w:rPr>
          <w:rtl w:val="true"/>
        </w:rPr>
        <w:t>ابراز محبت</w:t>
      </w:r>
      <w:bookmarkEnd w:id="442"/>
    </w:p>
    <w:p>
      <w:pPr>
        <w:pStyle w:val="BookText"/>
        <w:rPr/>
      </w:pPr>
      <w:r>
        <w:rPr>
          <w:rFonts w:ascii="IRNazanin" w:hAnsi="IRNazanin" w:eastAsia="IRNazanin"/>
          <w:color w:val="111111"/>
          <w:sz w:val="28"/>
          <w:sz w:val="28"/>
          <w:szCs w:val="28"/>
          <w:rtl w:val="true"/>
          <w:lang w:bidi="fa-IR"/>
        </w:rPr>
        <w:t>سخن را با نامه ای دربارهٔ مطالبات جوانان از پدر و مادر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بیست و دو ساله ای هستم و مشکل اساسی من در تمام دوره زندگی ام و خصوصاً دوره جوانی و نوجوانی ام رابطه با مادرم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من به هیچ وجه احساسات خودش را ابراز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کردن در خانواده ما امری بیهوده شمرده می شود و نشانه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من فرد بسیار بسیار احساساتی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مشکلات عاطفی و روحی بسیار زیادی را در تمام دوران زندگی ام خصوصاً از نوجوانی به بعد برایم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جلسات متعددی را پیش مشاور می رفتم تا بتوانم مشکلات روحی ام را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زحمت زیادی برای من کشیده اما کوچک ترین احساسی را ابراز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کلمۀ محبت آمیز و هیچ رفتار عاطفی را از او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برای کوچک ترین اتفاقی به شدت به سرزنش من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طور اتفاقی دستم به چیزی بخورد و آن را بشکنم، به شدت اضطراب و ترس دارم که مادرم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دائماً از رفتار اطرافیانش حتی پدرم ایراد های فراوانی می گیرد و دائماً مشغول سرزنش است که این موضوع برای من بسیار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پدرم جلوی من و دیگران سرزنش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اوقات حتی کار هایی که انجام می دهم و باعث سرزنش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غلطی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خود من سراغ فعالیت هایی که دوست دارم بروم، اغلب مورد سرزنش قرار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 خواندن را </w:t>
      </w:r>
    </w:p>
    <w:p>
      <w:pPr>
        <w:pStyle w:val="BookText"/>
        <w:rPr/>
      </w:pPr>
      <w:r>
        <w:rPr>
          <w:rFonts w:ascii="IRNazanin" w:hAnsi="IRNazanin" w:eastAsia="IRNazanin"/>
          <w:color w:val="111111"/>
          <w:sz w:val="28"/>
          <w:sz w:val="28"/>
          <w:szCs w:val="28"/>
          <w:rtl w:val="true"/>
          <w:lang w:bidi="fa-IR"/>
        </w:rPr>
        <w:t>از کودکی بسیار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مادرم دائماً از این امر ایراد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علاقه زیادی به انجام فعالیت های فرهنگی و مذهبی دارم، اما مادرم به خاطر این کار ها طوری سرزنشم کرد که ترجیح می دهم دیگر به سمت شان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من به آن ها علاقه دارم و مادرم آن را نمی پسندد، مورد سرزنش او قرار می گیرم و هر کاری که مورد پسند اوست، حتماً باید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کوچک ترین اشتباه یا اختلاف نظری با هر کدام از اعضای خانواده، اوقات تلخی می کند و عصبانی می شود و خیلی وقت ها مدت ها قهر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های او صبرم را لب ریز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هیچ وقت ما را تشویق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احساس نمی کنم از من راضی است، یا من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خودش اعتقاد دارد که گفتن خوبی های من فایده ای ندارد و او اشکالاتم را می گوید تا آن ها را اصلاح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کسی دائماً کوچک ترین ضعفی را به من گوش زد می کند، آن هم با تندی و تلخی واقعاً ناراحتم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ها مشکلات زیادی، مثل عدم اعتماد به نفس، خجالتی بودن، خود کم بینی و غیره را برای من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علاوه بر همۀ این مسائل عذاب وجدان این که مادرم هیچ وقت از من راضی نیست هم به شدت مرا آزار می دهد؛ چون می دانم خداوند چقدر نسبت به مادر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تشنه ذره ای توجه و احترام از سمت دیگران هستم و خیلی غصه این وضع خانوادگی ام را می خورم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کنید نمی خواهم قدر نا شناسی یا بی انصافی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طبق </w:t>
      </w:r>
      <w:bookmarkStart w:id="443" w:name="pg8868_75626"/>
    </w:p>
    <w:p>
      <w:pPr>
        <w:pStyle w:val="BookText"/>
        <w:rPr/>
      </w:pPr>
      <w:bookmarkEnd w:id="443"/>
      <w:r>
        <w:rPr>
          <w:rFonts w:ascii="IRNazanin" w:hAnsi="IRNazanin" w:eastAsia="IRNazanin"/>
          <w:color w:val="111111"/>
          <w:sz w:val="28"/>
          <w:sz w:val="28"/>
          <w:szCs w:val="28"/>
          <w:rtl w:val="true"/>
          <w:lang w:bidi="fa-IR"/>
        </w:rPr>
        <w:t>دستور خداوند رفتار بسیار خوبی با مادرم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هایی که مادرم کمی اخلاقش بهتر می شود، من هم بسیار خوش اخلاق می شوم و حال روحی ام هم بسیار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اکثر مواقع بسیار زجر می کشم دلم می خواهد کسی باشد که به جای سرزنش کمی با من هم 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مرا هم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رفتار های مادرم خودم را هم اصلا قبول ندارم و این مانع پیشرفتم در خیلی از کار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به این در خواست و درد دل من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به این پیام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پیام جواب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وقتی بشنود که مطالبه فرزندش این است، خواندن این پیام برای 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باید این رفتار های غلط مان را اصلاح کنیم</w:t>
      </w:r>
      <w:r>
        <w:rPr>
          <w:rFonts w:eastAsia="IRNazanin" w:cs="IRNazanin"/>
          <w:color w:val="111111"/>
          <w:sz w:val="28"/>
          <w:szCs w:val="28"/>
          <w:rtl w:val="true"/>
          <w:lang w:bidi="fa-IR"/>
        </w:rPr>
        <w:t>.</w:t>
      </w:r>
    </w:p>
    <w:p>
      <w:pPr>
        <w:pStyle w:val="Heading3"/>
        <w:numPr>
          <w:ilvl w:val="2"/>
          <w:numId w:val="1"/>
        </w:numPr>
        <w:rPr/>
      </w:pPr>
      <w:bookmarkStart w:id="444" w:name="__RefHeading___Toc676048_2870459653"/>
      <w:bookmarkStart w:id="445" w:name="_Toc158"/>
      <w:bookmarkEnd w:id="444"/>
      <w:r>
        <w:rPr>
          <w:rtl w:val="true"/>
        </w:rPr>
        <w:t>نگاهی به چند پیام</w:t>
      </w:r>
      <w:bookmarkEnd w:id="445"/>
    </w:p>
    <w:p>
      <w:pPr>
        <w:pStyle w:val="BookText"/>
        <w:rPr/>
      </w:pPr>
      <w:r>
        <w:rPr>
          <w:rFonts w:ascii="IRNazanin" w:hAnsi="IRNazanin" w:eastAsia="IRNazanin"/>
          <w:color w:val="111111"/>
          <w:sz w:val="28"/>
          <w:sz w:val="28"/>
          <w:szCs w:val="28"/>
          <w:rtl w:val="true"/>
          <w:lang w:bidi="fa-IR"/>
        </w:rPr>
        <w:t xml:space="preserve">بیننده ای نوشته است که 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همیشه تحقیر و سرزنشم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نفسم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اگر ما می خواهیم فرزندان مان در آینده شخصیتی پیدا کنند، باید به آن ها شخصیت بدهیم تا بتوانند در جامعه از حق شان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نوشته اند من یک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دختر ها عزیز بابای شان هستند، ولی پدرم همیشه در جمع مرا ضایع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کنید از این پدر و مادر ها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دلیل بی توجهی و </w:t>
      </w:r>
    </w:p>
    <w:p>
      <w:pPr>
        <w:pStyle w:val="BookText"/>
        <w:rPr/>
      </w:pPr>
      <w:r>
        <w:rPr>
          <w:rFonts w:ascii="IRNazanin" w:hAnsi="IRNazanin" w:eastAsia="IRNazanin"/>
          <w:color w:val="111111"/>
          <w:sz w:val="28"/>
          <w:sz w:val="28"/>
          <w:szCs w:val="28"/>
          <w:rtl w:val="true"/>
          <w:lang w:bidi="fa-IR"/>
        </w:rPr>
        <w:t>بی دقتی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 چیزی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فرزندم را دارم یک تکه ای به او پراندم و دیگران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فرزندان ما کتوم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می کنند و همه ناراحتی ها را در دل شان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ها از خدا بخواهند بچه ها در دل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ابراز کنند انسان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من از فرزندانی است که کتوم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 کنند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عقده ها و ناراحتی های آنان جمع می شود و یک زمانی خودش را نشان می دهد که دیگر هیچ کاری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بچه ها کتوم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همیشه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فرزندانی دارند که می گویند خدا را شکر کنند که درد دلشان را می گویند و کتمان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بچه ها یک سال دو سال ده سال جمع می کنند، بعد یک جا منفجر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بعد از سی سال که ازدواج کرده بچه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کلاس اول بودم، خانۀ عمو بودیم، شما این طوری گفتی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گذشته و این را در دل نگه داشته و این بغض در او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الناس و حق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بیننده ای نوشته است که دلم خون است از فرق گذاشتن بین بچه ها، چه از طرف پدر و مادر ها و چه از طرف پدر زن و مادر زن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بیننده ای پیام داده است که من پسر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خواهرانم را از من بیشتر تحویل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می کند</w:t>
      </w:r>
      <w:r>
        <w:rPr>
          <w:rFonts w:eastAsia="IRNazanin" w:cs="IRNazanin"/>
          <w:color w:val="111111"/>
          <w:sz w:val="28"/>
          <w:szCs w:val="28"/>
          <w:rtl w:val="true"/>
          <w:lang w:bidi="fa-IR"/>
        </w:rPr>
        <w:t xml:space="preserve">. </w:t>
      </w:r>
      <w:bookmarkStart w:id="446" w:name="pg8868_75628"/>
    </w:p>
    <w:p>
      <w:pPr>
        <w:pStyle w:val="BookText"/>
        <w:rPr/>
      </w:pPr>
      <w:bookmarkEnd w:id="446"/>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بیست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قدری از من غافل است که حتى تولد من یادش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پسر بیست ساله توقع و انتظار دارد پدر و مادرش در سال روز تولد او خوشحال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جشن تولد معنایش این نیست که جشن و تالار و هزینه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گل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شاخه گل هم نباشد، یادش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دوستان خدا پدر همراه اول را بیامرزد که یادمان می آورد و تبریک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پیامکی آمده است که من سی و سه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پدر و مادرم جمله محبت آمیزی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بیست و چهار ساله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خدا قسم می خورم که در این بیست و چهار سال عمرم تنها مكالمه من و پدرم سلام بوده است</w:t>
      </w:r>
      <w:r>
        <w:rPr>
          <w:rFonts w:eastAsia="IRNazanin" w:cs="IRNazanin"/>
          <w:color w:val="111111"/>
          <w:sz w:val="28"/>
          <w:szCs w:val="28"/>
          <w:rtl w:val="true"/>
          <w:lang w:bidi="fa-IR"/>
        </w:rPr>
        <w:t>.</w:t>
      </w:r>
    </w:p>
    <w:p>
      <w:pPr>
        <w:pStyle w:val="Heading3"/>
        <w:numPr>
          <w:ilvl w:val="2"/>
          <w:numId w:val="1"/>
        </w:numPr>
        <w:rPr/>
      </w:pPr>
      <w:bookmarkStart w:id="447" w:name="__RefHeading___Toc676050_2870459653"/>
      <w:bookmarkStart w:id="448" w:name="_Toc159"/>
      <w:bookmarkEnd w:id="447"/>
      <w:r>
        <w:rPr>
          <w:rtl w:val="true"/>
        </w:rPr>
        <w:t>پرهیز از تبعیض بین فرزندان</w:t>
      </w:r>
      <w:bookmarkEnd w:id="448"/>
    </w:p>
    <w:p>
      <w:pPr>
        <w:pStyle w:val="BookText"/>
        <w:rPr/>
      </w:pPr>
      <w:r>
        <w:rPr>
          <w:rFonts w:ascii="IRNazanin" w:hAnsi="IRNazanin" w:eastAsia="IRNazanin"/>
          <w:color w:val="111111"/>
          <w:sz w:val="28"/>
          <w:sz w:val="28"/>
          <w:szCs w:val="28"/>
          <w:rtl w:val="true"/>
          <w:lang w:bidi="fa-IR"/>
        </w:rPr>
        <w:t>عده ای از تبعیض و از مقایسه کردن بین فرزندان شکایت کرده اند که این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دختر است یکی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بیماری دارد، 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سلامتش بیشتر است، یکی استعدادش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مسئولیتی دارد، یکی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مقایسه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پسر عمویت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او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داده، به من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حق دارم پسر خودم را با پسر دیگری مقایسه کنم؟ آیا حق دارم او را سرزنش کنم؟ </w:t>
      </w:r>
    </w:p>
    <w:p>
      <w:pPr>
        <w:pStyle w:val="BookText"/>
        <w:rPr/>
      </w:pPr>
      <w:r>
        <w:rPr>
          <w:rFonts w:ascii="IRNazanin" w:hAnsi="IRNazanin" w:eastAsia="IRNazanin"/>
          <w:color w:val="111111"/>
          <w:sz w:val="28"/>
          <w:sz w:val="28"/>
          <w:szCs w:val="28"/>
          <w:rtl w:val="true"/>
          <w:lang w:bidi="fa-IR"/>
        </w:rPr>
        <w:t>کسی آمد خدمت پیغمبر صلى الله عليه و اله و 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باغی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یکی از فرزندانم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ثبت اسناد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شهادت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 وَلَدٌ غَيْرُهُ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دیگری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 ها چیزی بخشیدی؟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مَعَاشِرَ الْأَنْبِيَاءِ لَا نَشْهَدُ عَلَى الْخَيْفِ</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ما سلسله پیغمبران به چنین ظلمی شاهد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یعنی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شاهد ظلم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به یکی از فرزندانت چیزی ببخشی و به دیگری چیزی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وقت ها یک جهت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پنج فرزند دارم، چهار فرزندم سر و سامان پیدا کردند، ازدواج کردند، زندگی دارند، هیچ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هنوز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مند توجه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نکته خاصی نیست،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چقدر از این ظلم ها در خانه های ماست؟</w:t>
      </w:r>
    </w:p>
    <w:p>
      <w:pPr>
        <w:pStyle w:val="BookText"/>
        <w:rPr/>
      </w:pPr>
      <w:r>
        <w:rPr>
          <w:rFonts w:ascii="IRNazanin" w:hAnsi="IRNazanin" w:eastAsia="IRNazanin"/>
          <w:color w:val="111111"/>
          <w:sz w:val="28"/>
          <w:sz w:val="28"/>
          <w:szCs w:val="28"/>
          <w:rtl w:val="true"/>
          <w:lang w:bidi="fa-IR"/>
        </w:rPr>
        <w:t>یک بار زندگی خود مان را باز نگری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در محبت ها، رفت و آمد ها و برخورد ها فرق نمی گذاریم؟</w:t>
      </w:r>
    </w:p>
    <w:p>
      <w:pPr>
        <w:pStyle w:val="BookText"/>
        <w:rPr/>
      </w:pPr>
      <w:r>
        <w:rPr>
          <w:rFonts w:ascii="IRNazanin" w:hAnsi="IRNazanin" w:eastAsia="IRNazanin"/>
          <w:color w:val="111111"/>
          <w:sz w:val="28"/>
          <w:sz w:val="28"/>
          <w:szCs w:val="28"/>
          <w:rtl w:val="true"/>
          <w:lang w:bidi="fa-IR"/>
        </w:rPr>
        <w:t>اگر یکی از بچه ها را بیشتر دوست داریم، نباید اظهار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مردی را دیدند که یکی از دو کودک خود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سَاوَيْتَ بَيْنَهُما</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چرا بین دو کودک خود مساوات نکردی؟</w:t>
      </w:r>
      <w:r>
        <w:rPr>
          <w:rFonts w:eastAsia="IRNazanin" w:cs="IRNazanin"/>
          <w:color w:val="111111"/>
          <w:sz w:val="28"/>
          <w:szCs w:val="28"/>
          <w:rtl w:val="true"/>
          <w:lang w:bidi="fa-IR"/>
        </w:rPr>
        <w:t xml:space="preserve">! </w:t>
      </w:r>
      <w:bookmarkStart w:id="449" w:name="pg8868_75630"/>
    </w:p>
    <w:p>
      <w:pPr>
        <w:pStyle w:val="BookText"/>
        <w:rPr/>
      </w:pPr>
      <w:bookmarkEnd w:id="449"/>
      <w:r>
        <w:rPr>
          <w:rFonts w:ascii="IRNazanin" w:hAnsi="IRNazanin" w:eastAsia="IRNazanin"/>
          <w:color w:val="111111"/>
          <w:sz w:val="28"/>
          <w:sz w:val="28"/>
          <w:szCs w:val="28"/>
          <w:rtl w:val="true"/>
          <w:lang w:bidi="fa-IR"/>
        </w:rPr>
        <w:t>بین خود و خدا ببینیم ما چقدر بین فرزندان مان فرق گذاشتیم، چقدر مقایسه کردیم، چقدر در حق شان کوتاهی کردیم، چقدر سرزنش شان کردیم، چقدر در جمع توبیخ شان کردیم</w:t>
      </w:r>
      <w:r>
        <w:rPr>
          <w:rFonts w:eastAsia="IRNazanin" w:cs="IRNazanin"/>
          <w:color w:val="111111"/>
          <w:sz w:val="28"/>
          <w:szCs w:val="28"/>
          <w:rtl w:val="true"/>
          <w:lang w:bidi="fa-IR"/>
        </w:rPr>
        <w:t>!</w:t>
      </w:r>
    </w:p>
    <w:p>
      <w:pPr>
        <w:pStyle w:val="Heading3"/>
        <w:numPr>
          <w:ilvl w:val="2"/>
          <w:numId w:val="1"/>
        </w:numPr>
        <w:rPr/>
      </w:pPr>
      <w:bookmarkStart w:id="450" w:name="__RefHeading___Toc676052_2870459653"/>
      <w:bookmarkStart w:id="451" w:name="_Toc160"/>
      <w:bookmarkEnd w:id="450"/>
      <w:r>
        <w:rPr>
          <w:rtl w:val="true"/>
        </w:rPr>
        <w:t>پرهیز از سرزنش</w:t>
      </w:r>
      <w:bookmarkEnd w:id="451"/>
    </w:p>
    <w:p>
      <w:pPr>
        <w:pStyle w:val="BookText"/>
        <w:rPr/>
      </w:pPr>
      <w:r>
        <w:rPr>
          <w:rFonts w:ascii="IRNazanin" w:hAnsi="IRNazanin" w:eastAsia="IRNazanin"/>
          <w:color w:val="111111"/>
          <w:sz w:val="28"/>
          <w:sz w:val="28"/>
          <w:szCs w:val="28"/>
          <w:rtl w:val="true"/>
          <w:lang w:bidi="fa-IR"/>
        </w:rPr>
        <w:t>امام باقر علیه السّلام در روایتی هشدار دهنده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إِنْسَانٍ يَطْعُنُ فِي عَيْنِ مُؤْمِنٍ إِلَّا مَاتَ بِشَرِّ مِينَةٍ وَ كَانَ قَمِناً أَنْ لَا يَرْجِعَ إِلَى خَيْر</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هیچ انسانی در چشم مؤمنی به او طعن نزند، جز این که به بد ترین مرگ ها بمیرد و سزا وار است که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آبروی مؤمنی را ببرد، انگشت در چشمش کند و عیبی بگیرد و او را سرزنش کند و جلوی جمعیت آبرویش را ببرد، به بد ترین نوع مرگ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مرگی می شود که بد ترین نوع مرگ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این برای بیگانه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روزنامه ها و جرائد و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و دختر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آبرویش را می برم؟ اگر اشتباهی کرده است، چرا جای دیگر آن را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 من یک خطایی کرده، دختر من خطایی کرده، آیا حق دارم جلوی جمع و مردم بازگو کنم؟ یا به برادر و خواهرش بگویم، یا تحقیرش کنم؟ امیر المؤمنین علیه السّلام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الإفراط في الملامَةِ يَشِبُّ نيران اللجاجَةِ</w:t>
      </w:r>
      <w:r>
        <w:rPr>
          <w:rStyle w:val="FootnoteAnchor"/>
          <w:rtl w:val="true"/>
        </w:rPr>
        <w:footnoteReference w:id="183"/>
      </w:r>
      <w:r>
        <w:rPr>
          <w:rFonts w:ascii="IRNazanin" w:hAnsi="IRNazanin" w:eastAsia="IRNazanin"/>
          <w:color w:val="111111"/>
          <w:sz w:val="28"/>
          <w:sz w:val="28"/>
          <w:szCs w:val="28"/>
          <w:rtl w:val="true"/>
          <w:lang w:bidi="fa-IR"/>
        </w:rPr>
        <w:t xml:space="preserve">زیاده روی در سرزنش </w:t>
      </w:r>
      <w:bookmarkStart w:id="452" w:name="pg8868_75631"/>
    </w:p>
    <w:p>
      <w:pPr>
        <w:pStyle w:val="BookText"/>
        <w:rPr/>
      </w:pPr>
      <w:bookmarkEnd w:id="452"/>
      <w:r>
        <w:rPr>
          <w:rFonts w:ascii="IRNazanin" w:hAnsi="IRNazanin" w:eastAsia="IRNazanin"/>
          <w:color w:val="111111"/>
          <w:sz w:val="28"/>
          <w:sz w:val="28"/>
          <w:szCs w:val="28"/>
          <w:rtl w:val="true"/>
          <w:lang w:bidi="fa-IR"/>
        </w:rPr>
        <w:t>آتش لجبازی را شعله 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دائم ملامت می کنید، نتیجه اش چه می شود؟ آتش لجبازی شعله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ما لجبازی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 مان مراجعه کنیم که چرا لجبازی می کنند؟ من چند بار او را سرزنش کردم که نباید می کردم؟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تُعَبِرَّنَّ أحدًا بِخَطِيئَتِه</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دیگری را به گناهش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فرمایش امیر المؤمنین علیه السّلام را تابلو کند و جلو دیدگانش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عَيَّرَ مُؤمِناً بِذَنبٍ لَم يَمُت حَتَّى يَرْتَكِبَهُ</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هرکس مؤمنی را برای گناهی سرزنش کند، نمیرد تا خود، آن گناه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سرزنش نداریم، اما حق نصیحت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توضیح این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ما باید امر به معروف و نهی از منکر انجام بدهیم، اما حق سرزنش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سرزنش می کند، خواهد دلش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امر به معروف می کند، از روی خیر خواهی و دل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دستش را بگیرد</w:t>
      </w:r>
      <w:r>
        <w:rPr>
          <w:rFonts w:eastAsia="IRNazanin" w:cs="IRNazanin"/>
          <w:color w:val="111111"/>
          <w:sz w:val="28"/>
          <w:szCs w:val="28"/>
          <w:rtl w:val="true"/>
          <w:lang w:bidi="fa-IR"/>
        </w:rPr>
        <w:t>.</w:t>
      </w:r>
    </w:p>
    <w:p>
      <w:pPr>
        <w:pStyle w:val="Heading3"/>
        <w:numPr>
          <w:ilvl w:val="2"/>
          <w:numId w:val="1"/>
        </w:numPr>
        <w:rPr/>
      </w:pPr>
      <w:bookmarkStart w:id="453" w:name="__RefHeading___Toc676054_2870459653"/>
      <w:bookmarkStart w:id="454" w:name="_Toc161"/>
      <w:bookmarkEnd w:id="453"/>
      <w:r>
        <w:rPr>
          <w:rtl w:val="true"/>
        </w:rPr>
        <w:t>قهر کردن با فرزند</w:t>
      </w:r>
      <w:bookmarkEnd w:id="4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گاهی فرزندان، شما را اذیت می کنند و با آن ها قهر می کنید، قهر را طولانی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ابو الحسن موسی کاظم علیه السّلام از فرزندم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455" w:name="pg8868_75632"/>
    </w:p>
    <w:p>
      <w:pPr>
        <w:pStyle w:val="BookText"/>
        <w:rPr/>
      </w:pPr>
      <w:bookmarkEnd w:id="455"/>
      <w:r>
        <w:rPr>
          <w:rFonts w:ascii="Amiri" w:hAnsi="Amiri" w:eastAsia="Amiri" w:cs="Amiri"/>
          <w:color w:val="111111"/>
          <w:sz w:val="28"/>
          <w:sz w:val="28"/>
          <w:szCs w:val="28"/>
          <w:rtl w:val="true"/>
          <w:lang w:bidi="ar-SA"/>
        </w:rPr>
        <w:t>لَا تَضْرِبْهُ وَ اهْجُرْهُ وَ لَا تُطِل</w:t>
      </w:r>
      <w:r>
        <w:rPr>
          <w:rFonts w:ascii="IRNazanin" w:hAnsi="IRNazanin" w:eastAsia="IRNazanin"/>
          <w:color w:val="111111"/>
          <w:sz w:val="28"/>
          <w:sz w:val="28"/>
          <w:szCs w:val="28"/>
          <w:rtl w:val="true"/>
          <w:lang w:bidi="fa-IR"/>
        </w:rPr>
        <w:t xml:space="preserve"> ؛ </w:t>
      </w:r>
      <w:r>
        <w:rPr>
          <w:rStyle w:val="FootnoteAnchor"/>
          <w:rtl w:val="true"/>
        </w:rPr>
        <w:footnoteReference w:id="186"/>
      </w:r>
      <w:r>
        <w:rPr>
          <w:rFonts w:ascii="IRNazanin" w:hAnsi="IRNazanin" w:eastAsia="IRNazanin"/>
          <w:color w:val="111111"/>
          <w:sz w:val="28"/>
          <w:sz w:val="28"/>
          <w:szCs w:val="28"/>
          <w:rtl w:val="true"/>
          <w:lang w:bidi="fa-IR"/>
        </w:rPr>
        <w:t xml:space="preserve">او را نزن، بلکه از او دوری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نیز طول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را طولانی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کسی قهر هستید، در حقیقت او را تحریم اجتماعی کرده اید، این کار را طول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 با فرزند و نه فرزند با پدر و مادر ها</w:t>
      </w:r>
      <w:r>
        <w:rPr>
          <w:rFonts w:eastAsia="IRNazanin" w:cs="IRNazanin"/>
          <w:color w:val="111111"/>
          <w:sz w:val="28"/>
          <w:szCs w:val="28"/>
          <w:rtl w:val="true"/>
          <w:lang w:bidi="fa-IR"/>
        </w:rPr>
        <w:t>.</w:t>
      </w:r>
    </w:p>
    <w:p>
      <w:pPr>
        <w:pStyle w:val="Heading3"/>
        <w:numPr>
          <w:ilvl w:val="2"/>
          <w:numId w:val="1"/>
        </w:numPr>
        <w:rPr/>
      </w:pPr>
      <w:bookmarkStart w:id="456" w:name="__RefHeading___Toc676056_2870459653"/>
      <w:bookmarkStart w:id="457" w:name="_Toc162"/>
      <w:bookmarkEnd w:id="456"/>
      <w:r>
        <w:rPr>
          <w:rtl w:val="true"/>
        </w:rPr>
        <w:t>برخورد های سازنده</w:t>
      </w:r>
      <w:bookmarkEnd w:id="457"/>
    </w:p>
    <w:p>
      <w:pPr>
        <w:pStyle w:val="BookText"/>
        <w:rPr/>
      </w:pPr>
      <w:r>
        <w:rPr>
          <w:rFonts w:ascii="IRNazanin" w:hAnsi="IRNazanin" w:eastAsia="IRNazanin"/>
          <w:color w:val="111111"/>
          <w:sz w:val="28"/>
          <w:sz w:val="28"/>
          <w:szCs w:val="28"/>
          <w:rtl w:val="true"/>
          <w:lang w:bidi="fa-IR"/>
        </w:rPr>
        <w:t>بر خورد پیغمبر صلی الله علیه و اله را ببینید چطور بوده، و بر خورد 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 جوانی از انصار اهل نماز و مسجد بود، ولی اهل کار های خلاف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باشیم چه می گوییم؟ می گوییم این نماز به سرت بخورد، برای چه به مسجد می آیی؟ چرا این ها را به مسجد راه می دهید؟ این چه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ها و قیافه ها چیست که به مسجد می آیند؟ مسجد را از لوث این ها پاک کنید، یا مسجد بیا یا دنبال خلاف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آیا این ها را نمی گوییم؟</w:t>
      </w:r>
    </w:p>
    <w:p>
      <w:pPr>
        <w:pStyle w:val="BookText"/>
        <w:rPr/>
      </w:pPr>
      <w:r>
        <w:rPr>
          <w:rFonts w:ascii="IRNazanin" w:hAnsi="IRNazanin" w:eastAsia="IRNazanin"/>
          <w:color w:val="111111"/>
          <w:sz w:val="28"/>
          <w:sz w:val="28"/>
          <w:szCs w:val="28"/>
          <w:rtl w:val="true"/>
          <w:lang w:bidi="fa-IR"/>
        </w:rPr>
        <w:t>اما در روایت آمده است که به پیغمبر صلی الله علیه و اله گزارش دادند که چنین کسی به مسجد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انتظار داشتند پیغمبر صلی الله علیه و اله این جوان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مسجد راهش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صف خودت را مشخص کن؛ یا این طرف، یا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خدا صلی الله علیه و اله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صَلوتَهُ تَنهاهُ يَوماً ما</w:t>
      </w:r>
      <w:r>
        <w:rPr>
          <w:rFonts w:ascii="IRNazanin" w:hAnsi="IRNazanin" w:eastAsia="IRNazanin"/>
          <w:color w:val="111111"/>
          <w:sz w:val="28"/>
          <w:sz w:val="28"/>
          <w:szCs w:val="28"/>
          <w:rtl w:val="true"/>
          <w:lang w:bidi="fa-IR"/>
        </w:rPr>
        <w:t>؛ بگذارید بیاید، یک روزی نمازش او را نجاتش می دهد</w:t>
      </w:r>
      <w:r>
        <w:rPr>
          <w:rFonts w:eastAsia="IRNazanin" w:cs="IRNazanin"/>
          <w:color w:val="111111"/>
          <w:sz w:val="28"/>
          <w:szCs w:val="28"/>
          <w:rtl w:val="true"/>
          <w:lang w:bidi="fa-IR"/>
        </w:rPr>
        <w:t xml:space="preserve">. </w:t>
      </w:r>
      <w:bookmarkStart w:id="458" w:name="pg8868_75633"/>
    </w:p>
    <w:p>
      <w:pPr>
        <w:pStyle w:val="BookText"/>
        <w:rPr/>
      </w:pPr>
      <w:bookmarkEnd w:id="458"/>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توبه کرد و نجات یافت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امير المؤمنین علی علیه السّلام در بازار کوفه از مسیری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جوان خیاطی در مغازه اش نشسته و در ضمن خیاطی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شَابٌ لَو قَرَئتَ القُرآنَ لَكَانَ خَيْرًا لک</w:t>
      </w:r>
      <w:r>
        <w:rPr>
          <w:rFonts w:ascii="IRNazanin" w:hAnsi="IRNazanin" w:eastAsia="IRNazanin"/>
          <w:color w:val="111111"/>
          <w:sz w:val="28"/>
          <w:sz w:val="28"/>
          <w:szCs w:val="28"/>
          <w:rtl w:val="true"/>
          <w:lang w:bidi="fa-IR"/>
        </w:rPr>
        <w:t xml:space="preserve">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بخوانی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آهسته چیزی در گوش او گفتند که تمام قرآن در قلب او نقش بست و حافظ کل قرآن شد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459" w:name="__RefHeading___Toc676058_2870459653"/>
      <w:bookmarkStart w:id="460" w:name="_Toc163"/>
      <w:bookmarkEnd w:id="459"/>
      <w:r>
        <w:rPr>
          <w:rtl w:val="true"/>
        </w:rPr>
        <w:t>برخورد امام صادق علیه السّلام با شراب خوار</w:t>
      </w:r>
      <w:bookmarkEnd w:id="460"/>
    </w:p>
    <w:p>
      <w:pPr>
        <w:pStyle w:val="BookText"/>
        <w:rPr/>
      </w:pPr>
      <w:r>
        <w:rPr>
          <w:rFonts w:ascii="IRNazanin" w:hAnsi="IRNazanin" w:eastAsia="IRNazanin"/>
          <w:color w:val="111111"/>
          <w:sz w:val="28"/>
          <w:sz w:val="28"/>
          <w:szCs w:val="28"/>
          <w:rtl w:val="true"/>
          <w:lang w:bidi="fa-IR"/>
        </w:rPr>
        <w:t>منصور دوانقی، خلیفۀ عباسی، قاتل امام صادق علیه السّلام است، ولی یک دورانی با امام مدارا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دوران ضعف بني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چنانی نداشتند که بخواهند در برابر امام علیه السلام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بنا به مصالحی گاهی پیش منصور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حضرت قصد رفتن به نزد منصور را داشتند، یکی از شیعیان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منصور سفارش مرا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مرا قطع کرده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خلاف 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ملاقات تمام شد،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61" w:name="pg8868_75634"/>
    </w:p>
    <w:p>
      <w:pPr>
        <w:pStyle w:val="BookText"/>
        <w:rPr/>
      </w:pPr>
      <w:bookmarkEnd w:id="461"/>
      <w:r>
        <w:rPr>
          <w:rFonts w:ascii="IRNazanin" w:hAnsi="IRNazanin" w:eastAsia="IRNazanin"/>
          <w:color w:val="111111"/>
          <w:sz w:val="28"/>
          <w:sz w:val="28"/>
          <w:szCs w:val="28"/>
          <w:rtl w:val="true"/>
          <w:lang w:bidi="fa-IR"/>
        </w:rPr>
        <w:t>سفارشت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این آدم چه کاره بود؟ 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با شراب خوار چیست؟ ما باشیم می گوییم خجالت نمی کشی پیش من آمدی؟ برو حیا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رفقای شراب خوارت؛ برای چه این جا آمدی؟ اما حضرت نفرمودند شراب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زیبا او را نصیحت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 مِن كُلِّ أحدٍ حَسَنٌ ، و إِنَّهُ مِنكَ أحْسَنُ لِمَكانِكَ مِنّا و إنَّ القبيحَ مِن كُلِّ أحَدٍ قَبيحٌ، وَ هُوَ مِنكَ أَقبَحُ لِمَكانِكَ مِنّا؛</w:t>
      </w:r>
      <w:r>
        <w:rPr>
          <w:rStyle w:val="FootnoteAnchor"/>
          <w:rtl w:val="true"/>
        </w:rPr>
        <w:footnoteReference w:id="189"/>
      </w:r>
      <w:r>
        <w:rPr>
          <w:rFonts w:ascii="IRNazanin" w:hAnsi="IRNazanin" w:eastAsia="IRNazanin"/>
          <w:color w:val="111111"/>
          <w:sz w:val="28"/>
          <w:sz w:val="28"/>
          <w:szCs w:val="28"/>
          <w:rtl w:val="true"/>
          <w:lang w:bidi="fa-IR"/>
        </w:rPr>
        <w:t>خوبی از همگان خوب است، اما از تو به دلیل انتسابت به ما خوب تر است؛ و زشتی، از همگان زشت است، اما به دلیل انتسابت به ما از تو زشت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روزی اشتباهی مرتکب شود، آیا با او می نشینیم و صمیمانه صحبت می کنیم؟ البته الحمد الله هستند پدر و مادر هایی که واقعاً رابطه ای صمیمانه با فرزندان 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 ها می خواهند دوستان شان را بشمارند، در رأس آن ها باید پدر و مادر ها باشند</w:t>
      </w:r>
      <w:r>
        <w:rPr>
          <w:rFonts w:eastAsia="IRNazanin" w:cs="IRNazanin"/>
          <w:color w:val="111111"/>
          <w:sz w:val="28"/>
          <w:szCs w:val="28"/>
          <w:rtl w:val="true"/>
          <w:lang w:bidi="fa-IR"/>
        </w:rPr>
        <w:t>.</w:t>
      </w:r>
    </w:p>
    <w:p>
      <w:pPr>
        <w:pStyle w:val="Heading3"/>
        <w:numPr>
          <w:ilvl w:val="2"/>
          <w:numId w:val="1"/>
        </w:numPr>
        <w:rPr/>
      </w:pPr>
      <w:bookmarkStart w:id="462" w:name="__RefHeading___Toc676060_2870459653"/>
      <w:bookmarkStart w:id="463" w:name="_Toc164"/>
      <w:bookmarkEnd w:id="462"/>
      <w:r>
        <w:rPr>
          <w:rtl w:val="true"/>
        </w:rPr>
        <w:t>سلب مسئولیت پدر و مادر</w:t>
      </w:r>
      <w:bookmarkEnd w:id="4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یکی از دوستان بودم بچه دو ساله اش سرگرمی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طرف مادر، 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طرف پدر، 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برایش تبلت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دادند ساکت </w:t>
      </w:r>
      <w:bookmarkStart w:id="464" w:name="pg8868_75635"/>
    </w:p>
    <w:p>
      <w:pPr>
        <w:pStyle w:val="BookText"/>
        <w:rPr/>
      </w:pPr>
      <w:bookmarkEnd w:id="46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ساعت آن جا بودیم، سرش را از روی تبلت بلند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وظیفۀ پدر و مادر این است که یک تبلت بخرند و به بچه بدهند و خود شان را کنار بکشند و آن ها را از سر خود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ها را به صورت دیگری سرگرم 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ساله های شان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کاری نداشته باشند، هر کاری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انتظار داریم اشکالات بیست ساله را یک جا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دستم رفت، دخترم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فرزند خوب داشتن کار یک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سال باید تلاش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بیست سال حواس تان را جمع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بیست سال رابطه صمیمی با بچه های تان برقرار می کردید و محبت شما در دل فرزند تان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 کجا می روم برای مربیان و معلمان صحبت کنم، می گویند راه حلی بدهید، دانش آموزان حرف ما را گوش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موضع قدرت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محبت را برقرار کنید، ببینید چه تأثیری دارد</w:t>
      </w:r>
      <w:r>
        <w:rPr>
          <w:rFonts w:eastAsia="IRNazanin" w:cs="IRNazanin"/>
          <w:color w:val="111111"/>
          <w:sz w:val="28"/>
          <w:szCs w:val="28"/>
          <w:rtl w:val="true"/>
          <w:lang w:bidi="fa-IR"/>
        </w:rPr>
        <w:t>.</w:t>
      </w:r>
    </w:p>
    <w:p>
      <w:pPr>
        <w:pStyle w:val="Heading3"/>
        <w:numPr>
          <w:ilvl w:val="2"/>
          <w:numId w:val="1"/>
        </w:numPr>
        <w:rPr/>
      </w:pPr>
      <w:bookmarkStart w:id="465" w:name="__RefHeading___Toc676062_2870459653"/>
      <w:bookmarkStart w:id="466" w:name="_Toc165"/>
      <w:bookmarkEnd w:id="465"/>
      <w:r>
        <w:rPr>
          <w:rtl w:val="true"/>
        </w:rPr>
        <w:t>بالا ترین سیر و سلوک</w:t>
      </w:r>
      <w:bookmarkEnd w:id="466"/>
    </w:p>
    <w:p>
      <w:pPr>
        <w:pStyle w:val="BookText"/>
        <w:rPr/>
      </w:pPr>
      <w:r>
        <w:rPr>
          <w:rFonts w:ascii="IRNazanin" w:hAnsi="IRNazanin" w:eastAsia="IRNazanin"/>
          <w:color w:val="111111"/>
          <w:sz w:val="28"/>
          <w:sz w:val="28"/>
          <w:szCs w:val="28"/>
          <w:rtl w:val="true"/>
          <w:lang w:bidi="fa-IR"/>
        </w:rPr>
        <w:t>با هواپیما از جایی بر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 هواپیما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متدین و هیئتی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راه سیر و سلوک به ما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پرواز هستی؟ گفت مثلاً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این جا هستم،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خانه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که می رسم، بلا فاصله به جلسات مذهبی می روم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دختر ده ساله و یک پسر </w:t>
      </w:r>
      <w:bookmarkStart w:id="467" w:name="pg8868_75636"/>
    </w:p>
    <w:p>
      <w:pPr>
        <w:pStyle w:val="BookText"/>
        <w:rPr/>
      </w:pPr>
      <w:bookmarkEnd w:id="467"/>
      <w:r>
        <w:rPr>
          <w:rFonts w:ascii="IRNazanin" w:hAnsi="IRNazanin" w:eastAsia="IRNazanin"/>
          <w:color w:val="111111"/>
          <w:sz w:val="28"/>
          <w:sz w:val="28"/>
          <w:szCs w:val="28"/>
          <w:rtl w:val="true"/>
          <w:lang w:bidi="fa-IR"/>
        </w:rPr>
        <w:t>هشت ساله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خانه رفتی، سیر و سلوکت این است که هیئت و جلسات مذهبی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بچه ها و همسرت بنشینی و با آن ها انس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ترین سیر و سلوک برای تو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ما اخلاق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در خانه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خوش اخلاق باشیم، برای خانواده وقت بگذاریم و به وظایف مان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محبت و تکریم در خانواده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من در خانه تحقیر شد و مورد احترام قرار نگرفت، عواقب جبران نا پذیری خواهد داشت</w:t>
      </w:r>
      <w:r>
        <w:rPr>
          <w:rFonts w:eastAsia="IRNazanin" w:cs="IRNazanin"/>
          <w:color w:val="111111"/>
          <w:sz w:val="28"/>
          <w:szCs w:val="28"/>
          <w:rtl w:val="true"/>
          <w:lang w:bidi="fa-IR"/>
        </w:rPr>
        <w:t>.</w:t>
      </w:r>
    </w:p>
    <w:p>
      <w:pPr>
        <w:pStyle w:val="Heading3"/>
        <w:numPr>
          <w:ilvl w:val="2"/>
          <w:numId w:val="1"/>
        </w:numPr>
        <w:rPr/>
      </w:pPr>
      <w:bookmarkStart w:id="468" w:name="__RefHeading___Toc676064_2870459653"/>
      <w:bookmarkStart w:id="469" w:name="_Toc166"/>
      <w:bookmarkEnd w:id="468"/>
      <w:r>
        <w:rPr>
          <w:rtl w:val="true"/>
        </w:rPr>
        <w:t>احساس شخصیت</w:t>
      </w:r>
      <w:bookmarkEnd w:id="469"/>
    </w:p>
    <w:p>
      <w:pPr>
        <w:pStyle w:val="BookText"/>
        <w:rPr/>
      </w:pPr>
      <w:r>
        <w:rPr>
          <w:rFonts w:ascii="IRNazanin" w:hAnsi="IRNazanin" w:eastAsia="IRNazanin"/>
          <w:color w:val="111111"/>
          <w:sz w:val="28"/>
          <w:sz w:val="28"/>
          <w:szCs w:val="28"/>
          <w:rtl w:val="true"/>
          <w:lang w:bidi="fa-IR"/>
        </w:rPr>
        <w:t xml:space="preserve">چرا جوانان ما جذب گروهک ها می شدند؟ به یاد دارم یکی از مسئولان عالی رتبه قضائی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حرکت منافقین بود، در مصاحبه 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دیدیم هفتاد درصد جوانانی که جذب این گروهک شدند، در خانه مورد بی مهری پدر ها و مادر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حیله های گروهک ها این بود اگر چهار نفر بودند تشکیلات درست می کردند، یکی مدیر کل می شد، یکی مدیر روابط عمومی، یکی مدیر امور مالی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هم با این عنوان ها احساس شخصیت می کردند و تا پای جان شان مایه می گذاشتند</w:t>
      </w:r>
      <w:r>
        <w:rPr>
          <w:rFonts w:eastAsia="IRNazanin" w:cs="IRNazanin"/>
          <w:color w:val="111111"/>
          <w:sz w:val="28"/>
          <w:szCs w:val="28"/>
          <w:rtl w:val="true"/>
          <w:lang w:bidi="fa-IR"/>
        </w:rPr>
        <w:t>.</w:t>
      </w:r>
    </w:p>
    <w:p>
      <w:pPr>
        <w:pStyle w:val="Heading3"/>
        <w:numPr>
          <w:ilvl w:val="2"/>
          <w:numId w:val="1"/>
        </w:numPr>
        <w:rPr/>
      </w:pPr>
      <w:bookmarkStart w:id="470" w:name="__RefHeading___Toc676066_2870459653"/>
      <w:bookmarkStart w:id="471" w:name="_Toc167"/>
      <w:bookmarkEnd w:id="470"/>
      <w:r>
        <w:rPr>
          <w:rtl w:val="true"/>
        </w:rPr>
        <w:t>حق فرزند بر پدر</w:t>
      </w:r>
      <w:bookmarkEnd w:id="4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بیان حقوق فرزند بر پدر فرمودند</w:t>
      </w:r>
      <w:r>
        <w:rPr>
          <w:rFonts w:eastAsia="IRNazanin" w:cs="IRNazanin"/>
          <w:color w:val="111111"/>
          <w:sz w:val="28"/>
          <w:szCs w:val="28"/>
          <w:rtl w:val="true"/>
          <w:lang w:bidi="fa-IR"/>
        </w:rPr>
        <w:t xml:space="preserve">: </w:t>
      </w:r>
      <w:bookmarkStart w:id="472" w:name="pg8868_75637"/>
    </w:p>
    <w:p>
      <w:pPr>
        <w:pStyle w:val="BookText"/>
        <w:rPr/>
      </w:pPr>
      <w:bookmarkEnd w:id="472"/>
      <w:r>
        <w:rPr>
          <w:rFonts w:ascii="Amiri" w:hAnsi="Amiri" w:eastAsia="Amiri" w:cs="Amiri"/>
          <w:color w:val="111111"/>
          <w:sz w:val="28"/>
          <w:sz w:val="28"/>
          <w:szCs w:val="28"/>
          <w:rtl w:val="true"/>
          <w:lang w:bidi="ar-SA"/>
        </w:rPr>
        <w:t>حَقُّ الوَلَدِ عَلَى الوالِدِ أن يُحسِنَ اسمه، و يُحسِنَ أدَبَهُ، و يُعَلِّمَهُ القُرآنَ</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حق فرزند بر پدر آن است که نام نیک بر او بگذارد و او را به نیکی تربیت کند و قرآن به او بیاموزد</w:t>
      </w:r>
      <w:r>
        <w:rPr>
          <w:rFonts w:eastAsia="IRNazanin" w:cs="IRNazanin"/>
          <w:color w:val="111111"/>
          <w:sz w:val="28"/>
          <w:szCs w:val="28"/>
          <w:rtl w:val="true"/>
          <w:lang w:bidi="fa-IR"/>
        </w:rPr>
        <w:t>.</w:t>
      </w:r>
    </w:p>
    <w:p>
      <w:pPr>
        <w:pStyle w:val="Heading3"/>
        <w:numPr>
          <w:ilvl w:val="2"/>
          <w:numId w:val="1"/>
        </w:numPr>
        <w:rPr/>
      </w:pPr>
      <w:bookmarkStart w:id="473" w:name="__RefHeading___Toc676068_2870459653"/>
      <w:bookmarkStart w:id="474" w:name="_Toc168"/>
      <w:bookmarkEnd w:id="473"/>
      <w:r>
        <w:rPr>
          <w:rtl w:val="true"/>
        </w:rPr>
        <w:t>نام نیکو</w:t>
      </w:r>
      <w:bookmarkEnd w:id="474"/>
    </w:p>
    <w:p>
      <w:pPr>
        <w:pStyle w:val="BookText"/>
        <w:rPr/>
      </w:pPr>
      <w:r>
        <w:rPr>
          <w:rFonts w:ascii="IRNazanin" w:hAnsi="IRNazanin" w:eastAsia="IRNazanin"/>
          <w:color w:val="111111"/>
          <w:sz w:val="28"/>
          <w:sz w:val="28"/>
          <w:szCs w:val="28"/>
          <w:rtl w:val="true"/>
          <w:lang w:bidi="fa-IR"/>
        </w:rPr>
        <w:t>یکی از وظایف پدر و مادر این است که نام نیکو بر فرزندان خود 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دارای معنای خوب و یاد آور شخصیت های الهی باشد؛ همانند نام ائمه علیهم السّلام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يَنحَلُ أحَدُكُم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الحَسَنُ، فَلْيُحَسِّنْ أحَدُكُمُ اسمَ وَلَدِهِ؛</w:t>
      </w:r>
      <w:r>
        <w:rPr>
          <w:rStyle w:val="FootnoteAnchor"/>
          <w:rtl w:val="true"/>
        </w:rPr>
        <w:footnoteReference w:id="191"/>
      </w:r>
      <w:r>
        <w:rPr>
          <w:rFonts w:ascii="IRNazanin" w:hAnsi="IRNazanin" w:eastAsia="IRNazanin"/>
          <w:color w:val="111111"/>
          <w:sz w:val="28"/>
          <w:sz w:val="28"/>
          <w:szCs w:val="28"/>
          <w:rtl w:val="true"/>
          <w:lang w:bidi="fa-IR"/>
        </w:rPr>
        <w:t>نخستین چیزی که هر یک از شما به فرزندش پیش کش می کند، نام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کدام از شما، نامی نیکو بر فرزند خویش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استَحسِنُوا أسماءَكُم؛ فإنّكُم تُدعَوْنَ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ابنَ فُلانٍ إلى نورِكَ، و قُمْ يا فُلانَ ابْنَ فُلانٍ لا نُورَ لَكَ</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نام های نیکو بر خود نهید؛ زیرا در روز قیامت، شما را به نام صدا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به سوی نور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که نوری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 دیدند نام کسی خوب نیست، آن را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سَلَّمَ يُغَيِّرُ الْأَسْمَاءَ الْقَبِيحَةَ فِي الرِّجَالِ وَ اَلْبُلْدَان</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پیامبر خدا صلی الله علیه و اله نام های زشت مرد ها و شهر ها را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نام بدی داشت، نامش را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شهری اسمش قشنگ نبود،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پیامبر خدا صلی الله علیه و اله راضی است که نام فرزندان ما، معنای نا مناسبی داشته باشد و یا بی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قبل از این که فرزند به دنیا بیاید، نام خوب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قبل از این که حضرت محسن علیه السّلام به دنیا بیاید، نامش را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أَوْلاَدَكُمْ قَبْلَ أَنْ يُولَدُوا فَإِنْ لَمْ تَدْرُوا أَذْكُرْ أَمْ انثَى فَسَمُّوهُمْ بَا لِأَسْمَاءَ اَلَّتِي تَكُونُ لِلذَّكَرِ وَ الاُنْثى فَإِنَّ أَسْقَاطَكُمْ إِذَا لَقُوكُمْ يَوْمَ اَلْقِيَامَةِ وَ لَمْ تُسَمُّوهم يَقُولُ اَلسِّقْطُ لِأَبِيهِ أَلاَّ سَمَّيْتَنِي وَ قَدْ سَمَّى رَسُولُ اَللَّهِ صلی الله علیه و آله مُحْسِناً قَبْلَ أَنْ يُولَد</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بر فرزندان تان، پیش از آن که زاده شوند، نام بگذارید و اگر نمی دانید دخترند یا پسر، آنان را به نام هایی که هم برای پسر است و هم برای دختر بنامید؛ چرا که فرزندان سقط شده شما، اگر روز قیامت در حالی با شما ملاقات کنند که نام بر آن ها نگذاشته باشید، به پدر خود می گوید چرا بر من نام ننهادی؟ پیامبر خدا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سقط شده حضرت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 که به دنیا بیاید، محسن 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محسن علیه السّلام ولادتش با شهادت همراه بود</w:t>
      </w:r>
      <w:r>
        <w:rPr>
          <w:rFonts w:eastAsia="IRNazanin" w:cs="IRNazanin"/>
          <w:color w:val="111111"/>
          <w:sz w:val="28"/>
          <w:szCs w:val="28"/>
          <w:rtl w:val="true"/>
          <w:lang w:bidi="fa-IR"/>
        </w:rPr>
        <w:t xml:space="preserve">. </w:t>
      </w:r>
      <w:bookmarkStart w:id="475" w:name="pg8868_75639"/>
    </w:p>
    <w:p>
      <w:pPr>
        <w:pStyle w:val="Heading3"/>
        <w:numPr>
          <w:ilvl w:val="2"/>
          <w:numId w:val="1"/>
        </w:numPr>
        <w:rPr/>
      </w:pPr>
      <w:bookmarkStart w:id="476" w:name="__RefHeading___Toc676070_2870459653"/>
      <w:bookmarkStart w:id="477" w:name="_Toc169"/>
      <w:bookmarkEnd w:id="475"/>
      <w:bookmarkEnd w:id="476"/>
      <w:r>
        <w:rPr>
          <w:rtl w:val="true"/>
        </w:rPr>
        <w:t>تربیت خوب</w:t>
      </w:r>
      <w:bookmarkEnd w:id="477"/>
    </w:p>
    <w:p>
      <w:pPr>
        <w:pStyle w:val="BookText"/>
        <w:rPr/>
      </w:pPr>
      <w:r>
        <w:rPr>
          <w:rFonts w:ascii="IRNazanin" w:hAnsi="IRNazanin" w:eastAsia="IRNazanin"/>
          <w:color w:val="111111"/>
          <w:sz w:val="28"/>
          <w:sz w:val="28"/>
          <w:szCs w:val="28"/>
          <w:rtl w:val="true"/>
          <w:lang w:bidi="fa-IR"/>
        </w:rPr>
        <w:t>پس از آن که نام خوب بر فرزندان مان گذاردیم، باید در تربیت آنان همت بگماریم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طولانی ترین نامۀ حضرت علی علیه السّلام به امام حسن علیه السّلام است، به مسائل تربیتی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رهنمود های تربیتی آن حضرت به نحو شایسته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قرآن هم که در فرمایشات امیر مؤمنان علیه السّلام به عنوان حقوق فرزند بر آمده است بخشی از تربیت است که از اهمیت ویژه ای بر خوردار است</w:t>
      </w:r>
      <w:r>
        <w:rPr>
          <w:rFonts w:eastAsia="IRNazanin" w:cs="IRNazanin"/>
          <w:color w:val="111111"/>
          <w:sz w:val="28"/>
          <w:szCs w:val="28"/>
          <w:rtl w:val="true"/>
          <w:lang w:bidi="fa-IR"/>
        </w:rPr>
        <w:t>.</w:t>
      </w:r>
    </w:p>
    <w:p>
      <w:pPr>
        <w:pStyle w:val="Heading3"/>
        <w:numPr>
          <w:ilvl w:val="2"/>
          <w:numId w:val="1"/>
        </w:numPr>
        <w:rPr/>
      </w:pPr>
      <w:bookmarkStart w:id="478" w:name="__RefHeading___Toc676072_2870459653"/>
      <w:bookmarkStart w:id="479" w:name="_Toc170"/>
      <w:bookmarkEnd w:id="478"/>
      <w:r>
        <w:rPr>
          <w:rtl w:val="true"/>
        </w:rPr>
        <w:t>لقمه حلال</w:t>
      </w:r>
      <w:bookmarkEnd w:id="479"/>
    </w:p>
    <w:p>
      <w:pPr>
        <w:pStyle w:val="BookText"/>
        <w:rPr/>
      </w:pPr>
      <w:r>
        <w:rPr>
          <w:rFonts w:ascii="IRNazanin" w:hAnsi="IRNazanin" w:eastAsia="IRNazanin"/>
          <w:color w:val="111111"/>
          <w:sz w:val="28"/>
          <w:sz w:val="28"/>
          <w:szCs w:val="28"/>
          <w:rtl w:val="true"/>
          <w:lang w:bidi="fa-IR"/>
        </w:rPr>
        <w:t>یکی از وظایف پدر و مادر این است که غذای حلال به فرزند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نسبت به این امر بی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نگران پایان کار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فرزندان مان هستیم، اما نگران اول 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لقمه حلال سر سفره بیاید، بسیاری از مشکلات حل می شود</w:t>
      </w:r>
      <w:r>
        <w:rPr>
          <w:rFonts w:eastAsia="IRNazanin" w:cs="IRNazanin"/>
          <w:color w:val="111111"/>
          <w:sz w:val="28"/>
          <w:szCs w:val="28"/>
          <w:rtl w:val="true"/>
          <w:lang w:bidi="fa-IR"/>
        </w:rPr>
        <w:t>.</w:t>
      </w:r>
    </w:p>
    <w:p>
      <w:pPr>
        <w:pStyle w:val="Heading3"/>
        <w:numPr>
          <w:ilvl w:val="2"/>
          <w:numId w:val="1"/>
        </w:numPr>
        <w:rPr/>
      </w:pPr>
      <w:bookmarkStart w:id="480" w:name="__RefHeading___Toc676074_2870459653"/>
      <w:bookmarkStart w:id="481" w:name="_Toc171"/>
      <w:bookmarkEnd w:id="480"/>
      <w:r>
        <w:rPr>
          <w:rtl w:val="true"/>
        </w:rPr>
        <w:t>رسم های ناپسند در ازدواج</w:t>
      </w:r>
      <w:bookmarkEnd w:id="481"/>
    </w:p>
    <w:p>
      <w:pPr>
        <w:pStyle w:val="BookText"/>
        <w:rPr/>
      </w:pPr>
      <w:r>
        <w:rPr>
          <w:rFonts w:ascii="IRNazanin" w:hAnsi="IRNazanin" w:eastAsia="IRNazanin"/>
          <w:color w:val="111111"/>
          <w:sz w:val="28"/>
          <w:sz w:val="28"/>
          <w:szCs w:val="28"/>
          <w:rtl w:val="true"/>
          <w:lang w:bidi="fa-IR"/>
        </w:rPr>
        <w:t>شاید پیام ها مقداری طولانی باشد، اما خود این پیام ها حاوی نکات مثبت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 پیام بعد از سلام و احوال پرسی و درد دل و مطرح کردن یک سری رسم و رسومات غلط در جامعه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خانوادگی و دوستان من با فضای برنامه شما تقریباً غریبه است و من از طرفداران برنامه ی شما هستم و دلیلش تأثیرگذاری آن است، نه چیز دیگری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نسل ما فدای افکار غلط و رسم و رسومات نا پسندی است که </w:t>
      </w:r>
    </w:p>
    <w:p>
      <w:pPr>
        <w:pStyle w:val="BookText"/>
        <w:rPr/>
      </w:pPr>
      <w:r>
        <w:rPr>
          <w:rFonts w:ascii="IRNazanin" w:hAnsi="IRNazanin" w:eastAsia="IRNazanin"/>
          <w:color w:val="111111"/>
          <w:sz w:val="28"/>
          <w:sz w:val="28"/>
          <w:szCs w:val="28"/>
          <w:rtl w:val="true"/>
          <w:lang w:bidi="fa-IR"/>
        </w:rPr>
        <w:t>شکل گیری آن سال ها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تبلیغ و تکرار برای حل این معضلات ادامه پیدا کند، حداقل نسل بعدی به این مشکلات دچار نمی شود و این افکار غلط از ذهن ما که قرار است پدر و مادر های آینده باشیم پاک شود و یاد مان بماند که اگر بچه ما دوست داشت به گناه نیفتد و خواست ازدواج کند، با افکار غلط خود مان نگوییم که نه هنوز برای تو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نوبت تو شود خیلی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که تا سی سالگی باید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به فکر آن جوان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چطور می شود یک نفر از حدود هجده نوزده سالگی تا سی سالگی صبر کند، آن هم با این همه عامل تحریک کننده از جامعه گرفته تا کوچه و خیابان و دانش گاه و فضای مجازی و حتی تلویزیون خود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شرایط نمی دانم چطور یک نفر می تواند با این همه عامل تحریک کننده یازده سال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زمان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یاد مان بماند توقع مان را کمی پایین تر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عروسی یکی از اقوام نزدیک 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هفتاد میلیون تومان هزینه شروع زندگی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سهم داماد بود طرف عروس هم همین قدر خرج 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وضعیت من چطور جرئت کنم بگویم ازدواج؟ اگر هم آدم بخواهد مراسم را ساده برگزار کند، به او می خندند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خشک مذهبی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ها گفته شود، آن هم نه یک بار و دو بار؛ چون شکل گیری چنین افکار غلطی سال ها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کنیم که حداقل همین قدر برای تغییر این افکار باید وقت بگذاریم</w:t>
      </w:r>
      <w:r>
        <w:rPr>
          <w:rFonts w:eastAsia="IRNazanin" w:cs="IRNazanin"/>
          <w:color w:val="111111"/>
          <w:sz w:val="28"/>
          <w:szCs w:val="28"/>
          <w:rtl w:val="true"/>
          <w:lang w:bidi="fa-IR"/>
        </w:rPr>
        <w:t xml:space="preserve">. </w:t>
      </w:r>
      <w:bookmarkStart w:id="482" w:name="pg8868_75641"/>
    </w:p>
    <w:p>
      <w:pPr>
        <w:pStyle w:val="BookText"/>
        <w:rPr/>
      </w:pPr>
      <w:bookmarkEnd w:id="48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 سه پیام مشابه همین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نوزده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ازدواج کنم ولی پدر و مادرم راضی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کنکور را بهانه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اجازه ازدواج نمی دهد در حالی که همیشه از جشن عروسی دختر های فامیل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 شان با شنیدن اسم عروسی دیگران به گریه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عزیزی پیام داده است که در مورد ثواب واسطه شدن برای ازدواج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دعای کمیل و روضه و مولودی و جشن میلاد اهل بیت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مستحبی به جای خود ولی برای جوانان مجرد یک کاری بکنید</w:t>
      </w:r>
      <w:r>
        <w:rPr>
          <w:rFonts w:eastAsia="IRNazanin" w:cs="IRNazanin"/>
          <w:color w:val="111111"/>
          <w:sz w:val="28"/>
          <w:szCs w:val="28"/>
          <w:rtl w:val="true"/>
          <w:lang w:bidi="fa-IR"/>
        </w:rPr>
        <w:t>.</w:t>
      </w:r>
    </w:p>
    <w:p>
      <w:pPr>
        <w:pStyle w:val="Heading3"/>
        <w:numPr>
          <w:ilvl w:val="2"/>
          <w:numId w:val="1"/>
        </w:numPr>
        <w:rPr/>
      </w:pPr>
      <w:bookmarkStart w:id="483" w:name="__RefHeading___Toc676076_2870459653"/>
      <w:bookmarkStart w:id="484" w:name="_Toc172"/>
      <w:bookmarkEnd w:id="483"/>
      <w:r>
        <w:rPr>
          <w:rtl w:val="true"/>
        </w:rPr>
        <w:t>هشدار به پدر و مادر ها</w:t>
      </w:r>
      <w:bookmarkEnd w:id="484"/>
    </w:p>
    <w:p>
      <w:pPr>
        <w:pStyle w:val="BookText"/>
        <w:rPr/>
      </w:pPr>
      <w:r>
        <w:rPr>
          <w:rFonts w:ascii="IRNazanin" w:hAnsi="IRNazanin" w:eastAsia="IRNazanin"/>
          <w:color w:val="111111"/>
          <w:sz w:val="28"/>
          <w:sz w:val="28"/>
          <w:szCs w:val="28"/>
          <w:rtl w:val="true"/>
          <w:lang w:bidi="fa-IR"/>
        </w:rPr>
        <w:t>موضوع اصلی بسیاری از این پیام ها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مقدمه سه مطلب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که به پدر و مادر ها صادقانه می گویم باور کنید که ما از عوامل تحریک کننده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آتش شهوت غفلت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ابزار گناه در خانه همه هست، دست همه هست، چطور می توانیم بپذیریم یک جوان در اوج جوانی و شهوت و تحریکات همه جانبه، وقت ازدواجش نیست و با بهانه های واهی برای ازدواجش مانع ایجاد 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پدر و مادر ها کلاه سر خود 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صبر کنند چرا صبر کنند؟</w:t>
      </w:r>
      <w:r>
        <w:rPr>
          <w:rFonts w:eastAsia="IRNazanin" w:cs="IRNazanin"/>
          <w:color w:val="111111"/>
          <w:sz w:val="28"/>
          <w:szCs w:val="28"/>
          <w:rtl w:val="true"/>
          <w:lang w:bidi="fa-IR"/>
        </w:rPr>
        <w:t xml:space="preserve">! </w:t>
      </w:r>
      <w:bookmarkStart w:id="485" w:name="pg8868_75642"/>
    </w:p>
    <w:p>
      <w:pPr>
        <w:pStyle w:val="BookText"/>
        <w:rPr/>
      </w:pPr>
      <w:bookmarkEnd w:id="485"/>
      <w:r>
        <w:rPr>
          <w:rFonts w:ascii="IRNazanin" w:hAnsi="IRNazanin" w:eastAsia="IRNazanin"/>
          <w:color w:val="111111"/>
          <w:sz w:val="28"/>
          <w:sz w:val="28"/>
          <w:szCs w:val="28"/>
          <w:rtl w:val="true"/>
          <w:lang w:bidi="fa-IR"/>
        </w:rPr>
        <w:t>به مقدس اردبیلی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در یک جای خلوتی در معرض گناه قرار بگیری چه خواهی کرد؟ جرئت نکرد بگوید من پاک می مانم،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پدر و مادر یادت باشد پسرت مقدس اردبیلی هم باشد آتش شهوت می تواند کار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ها کمی بیشتر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شان را 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 شان وقتی می خواستند ازدواج کنند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به تأخیر می افتاد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 های شان همین طورند چرا ساده می گیریم؟ جوانان الآن از وسط یک آتش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با بیست سی سال پیش مقایسه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زمینه های گناه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جز ایمان قوی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هم نمی شود گفت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Style w:val="FootnoteAnchor"/>
          <w:rtl w:val="true"/>
        </w:rPr>
        <w:footnoteReference w:id="196"/>
      </w:r>
      <w:r>
        <w:rPr>
          <w:rFonts w:ascii="IRNazanin" w:hAnsi="IRNazanin" w:eastAsia="IRNazanin"/>
          <w:color w:val="111111"/>
          <w:sz w:val="28"/>
          <w:sz w:val="28"/>
          <w:szCs w:val="28"/>
          <w:rtl w:val="true"/>
          <w:lang w:bidi="fa-IR"/>
        </w:rPr>
        <w:t>و من نفس خود را تبرئه نمی کنم؛ چرا که نفس قطعاً به بدی امر می کند، مگر کسی را که خدا رحم کند؛ زیرا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فکر کنیم جوانان ما پاک هستند و باید صبر کنند، واقعاً غفلت است</w:t>
      </w:r>
      <w:r>
        <w:rPr>
          <w:rFonts w:eastAsia="IRNazanin" w:cs="IRNazanin"/>
          <w:color w:val="111111"/>
          <w:sz w:val="28"/>
          <w:szCs w:val="28"/>
          <w:rtl w:val="true"/>
          <w:lang w:bidi="fa-IR"/>
        </w:rPr>
        <w:t>.</w:t>
      </w:r>
    </w:p>
    <w:p>
      <w:pPr>
        <w:pStyle w:val="Heading3"/>
        <w:numPr>
          <w:ilvl w:val="2"/>
          <w:numId w:val="1"/>
        </w:numPr>
        <w:rPr/>
      </w:pPr>
      <w:bookmarkStart w:id="486" w:name="__RefHeading___Toc676078_2870459653"/>
      <w:bookmarkStart w:id="487" w:name="_Toc173"/>
      <w:bookmarkEnd w:id="486"/>
      <w:r>
        <w:rPr>
          <w:rtl w:val="true"/>
        </w:rPr>
        <w:t>شکستن سنت های غلط</w:t>
      </w:r>
      <w:bookmarkEnd w:id="4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که خداوند می فرماید</w:t>
      </w:r>
      <w:r>
        <w:rPr>
          <w:rFonts w:eastAsia="IRNazanin" w:cs="IRNazanin"/>
          <w:color w:val="111111"/>
          <w:sz w:val="28"/>
          <w:szCs w:val="28"/>
          <w:rtl w:val="true"/>
          <w:lang w:bidi="fa-IR"/>
        </w:rPr>
        <w:t xml:space="preserve">: </w:t>
      </w:r>
      <w:bookmarkStart w:id="488" w:name="pg8868_75643"/>
    </w:p>
    <w:p>
      <w:pPr>
        <w:pStyle w:val="BookText"/>
        <w:rPr/>
      </w:pPr>
      <w:bookmarkEnd w:id="488"/>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خدا حال قومى را تغییر نمی 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این سنت های غلط را نشکنیم، هیچ مشکلی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موانع شدیدی در راه ازدواج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فکر کنیم کسی باید از خارج بیاید و مشکل ازدواج ما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مبالغ بسیار سنگینی هزینه جشن ازدواجش در تالار پذیرایی می شود، پایه گذار یک سنت غلط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 دارم و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داری و می توانی به جایی هم بر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کذایی و جهیزیه کذایی داری، می گویی در شأن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 می توانید به ازدواج دیگران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دیگران را آسان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افراد آه می کشند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مراسم ازدواج است، ما چطور می توانیم ازدواج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این سنت های غلط را پایه گذاری می کنند، گناه شان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توانش را داری مراقب باش، از این پول و دارایی ات برای دیگران استفاده کن</w:t>
      </w:r>
      <w:r>
        <w:rPr>
          <w:rFonts w:eastAsia="IRNazanin" w:cs="IRNazanin"/>
          <w:color w:val="111111"/>
          <w:sz w:val="28"/>
          <w:szCs w:val="28"/>
          <w:rtl w:val="true"/>
          <w:lang w:bidi="fa-IR"/>
        </w:rPr>
        <w:t>.</w:t>
      </w:r>
    </w:p>
    <w:p>
      <w:pPr>
        <w:pStyle w:val="Heading3"/>
        <w:numPr>
          <w:ilvl w:val="2"/>
          <w:numId w:val="1"/>
        </w:numPr>
        <w:rPr/>
      </w:pPr>
      <w:bookmarkStart w:id="489" w:name="__RefHeading___Toc676080_2870459653"/>
      <w:bookmarkStart w:id="490" w:name="_Toc174"/>
      <w:bookmarkEnd w:id="489"/>
      <w:r>
        <w:rPr>
          <w:rtl w:val="true"/>
        </w:rPr>
        <w:t>سخت گیری در ازدواج</w:t>
      </w:r>
      <w:bookmarkEnd w:id="4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به پدر و مادران عرض می کنم که بنا نیست طوری حرف بزنیم که پدر و مادر ها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بپسندد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دوازده میلیون دختر و پسر ازدواج نکرده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میلیون دختر و پسر در اوج شهوت جوانی هستند و در این آتش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لاخره در معرض </w:t>
      </w:r>
    </w:p>
    <w:p>
      <w:pPr>
        <w:pStyle w:val="BookText"/>
        <w:rPr/>
      </w:pPr>
      <w:r>
        <w:rPr>
          <w:rFonts w:ascii="IRNazanin" w:hAnsi="IRNazanin" w:eastAsia="IRNazanin"/>
          <w:color w:val="111111"/>
          <w:sz w:val="28"/>
          <w:sz w:val="28"/>
          <w:szCs w:val="28"/>
          <w:rtl w:val="true"/>
          <w:lang w:bidi="fa-IR"/>
        </w:rPr>
        <w:t>وسوسه های شیطان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برای ارتباط پسر و دخترت سخت نمی گیری، ناراحت هم نمی شوی، ولی سر مسأله ازدواج سخت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وارونه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خانمی دوست پسر نداشته باشد گویند بی کلاس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این جا سخت نمی گیریم، ولی سر قضیه ازدواج شان سخت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اش باید این قدر باشد، جهیزیه اش باید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نیستیم فرش ماشینی بدهم، ولی راضی هستیم دوازده میلیون مجرد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 را مثل کبک زیر برف کردیم و هیچ چیز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مهریه ها این قدر سخت نگیرید چه خبر است؟ مسابقه مهریه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عروسی در یک جای ساده بر 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ولیمۀ عروسی حضرت زهرا سلام الله علیها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تالار ساده یک مجلس ساده اصلاً تالار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شخصیت واقعی داشته باشد، شخصیتش را در این نمی بیند که شب عروسی هزار نفر بخورند، آخرش هم انتقاد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هزار نفر را دعوت کنم تا سال ها زیر بار قرض و وام سی در صدی بروم؟ این فرهنگ کی باید درست شود؟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مانعی دارد کسی که خانه اش وسیع تر است، آن را در اختیار دیگران قرار بدهد تا مراسم را در آن جا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غذا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پسر و دختر ها هم باید به سادگی در ازدواج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نکنند</w:t>
      </w:r>
      <w:r>
        <w:rPr>
          <w:rFonts w:eastAsia="IRNazanin" w:cs="IRNazanin"/>
          <w:color w:val="111111"/>
          <w:sz w:val="28"/>
          <w:szCs w:val="28"/>
          <w:rtl w:val="true"/>
          <w:lang w:bidi="fa-IR"/>
        </w:rPr>
        <w:t xml:space="preserve">. </w:t>
      </w:r>
      <w:bookmarkStart w:id="491" w:name="pg8868_75645"/>
    </w:p>
    <w:p>
      <w:pPr>
        <w:pStyle w:val="Heading3"/>
        <w:numPr>
          <w:ilvl w:val="2"/>
          <w:numId w:val="1"/>
        </w:numPr>
        <w:rPr/>
      </w:pPr>
      <w:bookmarkStart w:id="492" w:name="__RefHeading___Toc676082_2870459653"/>
      <w:bookmarkStart w:id="493" w:name="_Toc175"/>
      <w:bookmarkEnd w:id="491"/>
      <w:bookmarkEnd w:id="492"/>
      <w:r>
        <w:rPr>
          <w:rtl w:val="true"/>
        </w:rPr>
        <w:t>اشتغال زایی برای جوانان</w:t>
      </w:r>
      <w:bookmarkEnd w:id="493"/>
    </w:p>
    <w:p>
      <w:pPr>
        <w:pStyle w:val="BookText"/>
        <w:rPr/>
      </w:pPr>
      <w:r>
        <w:rPr>
          <w:rFonts w:ascii="IRNazanin" w:hAnsi="IRNazanin" w:eastAsia="IRNazanin"/>
          <w:color w:val="111111"/>
          <w:sz w:val="28"/>
          <w:sz w:val="28"/>
          <w:szCs w:val="28"/>
          <w:rtl w:val="true"/>
          <w:lang w:bidi="fa-IR"/>
        </w:rPr>
        <w:t>بحث اشتغال هم یکی از دغدغه های مهم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سنگین دولت در این زمینه به جای خود محفوظ است، اما خودمان هم 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ها و سال مندان بروند استراحت کنند، جای خود را به جوانان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جوان 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یک پزشکی عمومی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سه نفر را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پزشک عمومی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که سه نفر را هم استخدام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جوانان دل شان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با هم می خوریم گفتم چه کار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مسئول نوبت دادن است، یکی مسئول فشار گرفتن است، یکی هم کار های دیگر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عمومی سه جوان را به کار گرفته است، می گوید با هم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مقابلش را هم دیدم در یک دارو خانه شبانه روزی پیر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دارو خانه شبانه روزی را اداره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ساعت خودم می ایستم، دوازده ساعت هم خانمم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داشته باش این حرص و ولع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را بیاور مشغول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بداند فردا صبح قرار است یک جا چند ساعتی مشغول باشد، شب از ذوق خوابش نمی برد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ترین گرفتاری برای جوانان بی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مادی آن به جای خود، همین که می بیند عاطل و باطل است زجر آور ترین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روانی آن بد تر از بار مادی آن است</w:t>
      </w:r>
      <w:r>
        <w:rPr>
          <w:rFonts w:eastAsia="IRNazanin" w:cs="IRNazanin"/>
          <w:color w:val="111111"/>
          <w:sz w:val="28"/>
          <w:szCs w:val="28"/>
          <w:rtl w:val="true"/>
          <w:lang w:bidi="fa-IR"/>
        </w:rPr>
        <w:t xml:space="preserve">. </w:t>
      </w:r>
      <w:bookmarkStart w:id="494" w:name="pg8868_75646"/>
    </w:p>
    <w:p>
      <w:pPr>
        <w:pStyle w:val="Heading3"/>
        <w:numPr>
          <w:ilvl w:val="2"/>
          <w:numId w:val="1"/>
        </w:numPr>
        <w:rPr/>
      </w:pPr>
      <w:bookmarkStart w:id="495" w:name="__RefHeading___Toc676084_2870459653"/>
      <w:bookmarkStart w:id="496" w:name="_Toc176"/>
      <w:bookmarkEnd w:id="494"/>
      <w:bookmarkEnd w:id="495"/>
      <w:r>
        <w:rPr>
          <w:rtl w:val="true"/>
        </w:rPr>
        <w:t>تندی و بد اخلاقی در خانواده</w:t>
      </w:r>
      <w:bookmarkEnd w:id="496"/>
    </w:p>
    <w:p>
      <w:pPr>
        <w:pStyle w:val="BookText"/>
        <w:rPr/>
      </w:pPr>
      <w:r>
        <w:rPr>
          <w:rFonts w:ascii="IRNazanin" w:hAnsi="IRNazanin" w:eastAsia="IRNazanin"/>
          <w:color w:val="111111"/>
          <w:sz w:val="28"/>
          <w:sz w:val="28"/>
          <w:szCs w:val="28"/>
          <w:rtl w:val="true"/>
          <w:lang w:bidi="fa-IR"/>
        </w:rPr>
        <w:t>یکی دیگر از معضلات خانواده ها تندی و بد اخلاقی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ascii="IRNazanin" w:hAnsi="IRNazanin" w:eastAsia="IRNazanin"/>
          <w:color w:val="111111"/>
          <w:sz w:val="28"/>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خشم و تندی نوعی دیوانگی است؛ زیرا خشم گین، پشیمان می گردد و اگر پشیمان نشود، دیوانگی اش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بد اخلاقی نمونه ای از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که تندی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بعداً پشیمان می شود؛ اگر پشیمان نشود، حضرت فرمودند جنونش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به مرد گفته است تو ولایت داری، معنایش این نیست که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فرق مؤمن با منافق را برای ما بیان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يَأكُلُ بِشَهوَةِ أهلِهِ، وَ المُنافِقُ يَأْكُلُ أهلُهُ بِشَهِوَتِهِ</w:t>
      </w:r>
      <w:r>
        <w:rPr>
          <w:rStyle w:val="FootnoteAnchor"/>
          <w:rtl w:val="true"/>
        </w:rPr>
        <w:footnoteReference w:id="199"/>
      </w:r>
      <w:r>
        <w:rPr>
          <w:rFonts w:ascii="IRNazanin" w:hAnsi="IRNazanin" w:eastAsia="IRNazanin"/>
          <w:color w:val="111111"/>
          <w:sz w:val="28"/>
          <w:sz w:val="28"/>
          <w:szCs w:val="28"/>
          <w:rtl w:val="true"/>
          <w:lang w:bidi="fa-IR"/>
        </w:rPr>
        <w:t>مؤمن، با اشتهای خانواده اش می خورد و منافق، خانواده اش با میل و اشتهای او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حتى غذا خوردن و نوع غذا و میل به غذایش را بر اهل خانه تحمیل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میل اهل خانه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صبح که از خانه بیرون می آیم فرمان دادم که برنامه امروز این است، قطعاً مؤمن نیستم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حتی در غذا نمی توانیم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بداخلاقی و تندی کنیم؟ آیا می توانیم ازدواج را تحمیل کنیم بگوییم من پدر شما هستم، همسر </w:t>
      </w:r>
      <w:bookmarkStart w:id="497" w:name="pg8868_75647"/>
    </w:p>
    <w:p>
      <w:pPr>
        <w:pStyle w:val="BookText"/>
        <w:rPr/>
      </w:pPr>
      <w:bookmarkEnd w:id="497"/>
      <w:r>
        <w:rPr>
          <w:rFonts w:ascii="IRNazanin" w:hAnsi="IRNazanin" w:eastAsia="IRNazanin"/>
          <w:color w:val="111111"/>
          <w:sz w:val="28"/>
          <w:sz w:val="28"/>
          <w:szCs w:val="28"/>
          <w:rtl w:val="true"/>
          <w:lang w:bidi="fa-IR"/>
        </w:rPr>
        <w:t>شما هستم، هر چه من می گویم این کجای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اله در طول عمرش یک بار هم به اهل خانه نگفت من چه غذایی میل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غذا نمی خواست و اظهار تمایل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می آوردند، می خورد و آن چه می دادند قبول می کرد و هر نوشیدنی که بود می نوشید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پیغمبر صلى الله عليه و اله و سلم شب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مهمانی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حضرت را می خوردم حضرت می آمدند و گرسنه می خوابیدند و به روی من هم نمی آوردند</w:t>
      </w:r>
      <w:r>
        <w:rPr>
          <w:rFonts w:eastAsia="IRNazanin" w:cs="IRNazanin"/>
          <w:color w:val="111111"/>
          <w:sz w:val="28"/>
          <w:szCs w:val="28"/>
          <w:rtl w:val="true"/>
          <w:lang w:bidi="fa-IR"/>
        </w:rPr>
        <w:t>.</w:t>
      </w:r>
    </w:p>
    <w:p>
      <w:pPr>
        <w:pStyle w:val="Heading3"/>
        <w:numPr>
          <w:ilvl w:val="2"/>
          <w:numId w:val="1"/>
        </w:numPr>
        <w:rPr/>
      </w:pPr>
      <w:bookmarkStart w:id="498" w:name="__RefHeading___Toc676086_2870459653"/>
      <w:bookmarkStart w:id="499" w:name="_Toc177"/>
      <w:bookmarkEnd w:id="498"/>
      <w:r>
        <w:rPr>
          <w:rtl w:val="true"/>
        </w:rPr>
        <w:t>حاکمیت نه تحکم</w:t>
      </w:r>
      <w:r>
        <w:rPr>
          <w:rtl w:val="true"/>
        </w:rPr>
        <w:t>!</w:t>
      </w:r>
      <w:bookmarkEnd w:id="499"/>
    </w:p>
    <w:p>
      <w:pPr>
        <w:pStyle w:val="BookText"/>
        <w:rPr/>
      </w:pPr>
      <w:r>
        <w:rPr>
          <w:rFonts w:ascii="IRNazanin" w:hAnsi="IRNazanin" w:eastAsia="IRNazanin"/>
          <w:color w:val="111111"/>
          <w:sz w:val="28"/>
          <w:sz w:val="28"/>
          <w:szCs w:val="28"/>
          <w:rtl w:val="true"/>
          <w:lang w:bidi="fa-IR"/>
        </w:rPr>
        <w:t>این آموزه های دین ماست فاصلهٔ ما با این دین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چون من پدر شما هستم، خرجی می دهم، هر چه من می گویم باید اجرا شود،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 های زندگی وظیفه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واجب النفقه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هیچ منتی بر همسر و فرزندان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حق ندارد بگوید همه باید مرا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مرد یعنی مصلحت اندیشی، نه تحکم و زورگویی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مرحله ای تحکم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خوردنش گرفته تا ازدواج اگر تمام اهل عالم با ازدواج دختر شما موافق باشند و خودش موافق نباشد و عقد را بخوانید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w:t>
      </w:r>
      <w:bookmarkStart w:id="500" w:name="pg8868_75648"/>
    </w:p>
    <w:p>
      <w:pPr>
        <w:pStyle w:val="BookText"/>
        <w:rPr/>
      </w:pPr>
      <w:bookmarkEnd w:id="500"/>
      <w:r>
        <w:rPr>
          <w:rFonts w:ascii="IRNazanin" w:hAnsi="IRNazanin" w:eastAsia="IRNazanin"/>
          <w:color w:val="111111"/>
          <w:sz w:val="28"/>
          <w:sz w:val="28"/>
          <w:szCs w:val="28"/>
          <w:rtl w:val="true"/>
          <w:lang w:bidi="fa-IR"/>
        </w:rPr>
        <w:t>رضایت دختر باشد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 بر این ولایت پدر به معنا نیست که هرچه او گفت، دختر حق اظهار نظر ندارد</w:t>
      </w:r>
      <w:r>
        <w:rPr>
          <w:rFonts w:eastAsia="IRNazanin" w:cs="IRNazanin"/>
          <w:color w:val="111111"/>
          <w:sz w:val="28"/>
          <w:szCs w:val="28"/>
          <w:rtl w:val="true"/>
          <w:lang w:bidi="fa-IR"/>
        </w:rPr>
        <w:t>.</w:t>
      </w:r>
    </w:p>
    <w:p>
      <w:pPr>
        <w:pStyle w:val="Heading3"/>
        <w:numPr>
          <w:ilvl w:val="2"/>
          <w:numId w:val="1"/>
        </w:numPr>
        <w:rPr/>
      </w:pPr>
      <w:bookmarkStart w:id="501" w:name="__RefHeading___Toc676088_2870459653"/>
      <w:bookmarkStart w:id="502" w:name="_Toc178"/>
      <w:bookmarkEnd w:id="501"/>
      <w:r>
        <w:rPr>
          <w:rtl w:val="true"/>
        </w:rPr>
        <w:t>سه کیمیای تربیتی</w:t>
      </w:r>
      <w:bookmarkEnd w:id="502"/>
    </w:p>
    <w:p>
      <w:pPr>
        <w:pStyle w:val="Heading4"/>
        <w:numPr>
          <w:ilvl w:val="3"/>
          <w:numId w:val="1"/>
        </w:numPr>
        <w:rPr/>
      </w:pPr>
      <w:bookmarkStart w:id="503" w:name="__RefHeading___Toc676090_2870459653"/>
      <w:bookmarkStart w:id="504" w:name="_Toc179"/>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در این جا سه کیمیا مطرح می کنم که در تحکیم خانواده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ها از این سه کیمیا غفلت نکنند</w:t>
      </w:r>
    </w:p>
    <w:p>
      <w:pPr>
        <w:pStyle w:val="Heading4"/>
        <w:numPr>
          <w:ilvl w:val="3"/>
          <w:numId w:val="1"/>
        </w:numPr>
        <w:rPr/>
      </w:pPr>
      <w:bookmarkStart w:id="505" w:name="__RefHeading___Toc676092_2870459653"/>
      <w:bookmarkStart w:id="506" w:name="_Toc180"/>
      <w:bookmarkEnd w:id="505"/>
      <w:r>
        <w:rPr/>
        <w:t>1</w:t>
      </w:r>
      <w:r>
        <w:rPr>
          <w:rtl w:val="true"/>
        </w:rPr>
        <w:t>.</w:t>
      </w:r>
      <w:r>
        <w:rPr>
          <w:rtl w:val="true"/>
        </w:rPr>
        <w:t>تشويق</w:t>
      </w:r>
      <w:bookmarkEnd w:id="506"/>
    </w:p>
    <w:p>
      <w:pPr>
        <w:pStyle w:val="BookText"/>
        <w:rPr/>
      </w:pPr>
      <w:r>
        <w:rPr>
          <w:rFonts w:ascii="IRNazanin" w:hAnsi="IRNazanin" w:eastAsia="IRNazanin"/>
          <w:color w:val="111111"/>
          <w:sz w:val="28"/>
          <w:sz w:val="28"/>
          <w:szCs w:val="28"/>
          <w:rtl w:val="true"/>
          <w:lang w:bidi="fa-IR"/>
        </w:rPr>
        <w:t>یکی از این سه کیمیا تشویق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گلایه کردند که پدر و مادر ها ما را تشویق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 زندگی یک بچه دو ساله اثر می کند تا یک پیرمرد نود ساله</w:t>
      </w:r>
      <w:r>
        <w:rPr>
          <w:rFonts w:eastAsia="IRNazanin" w:cs="IRNazanin"/>
          <w:color w:val="111111"/>
          <w:sz w:val="28"/>
          <w:szCs w:val="28"/>
          <w:rtl w:val="true"/>
          <w:lang w:bidi="fa-IR"/>
        </w:rPr>
        <w:t>.</w:t>
      </w:r>
    </w:p>
    <w:p>
      <w:pPr>
        <w:pStyle w:val="Heading4"/>
        <w:numPr>
          <w:ilvl w:val="3"/>
          <w:numId w:val="1"/>
        </w:numPr>
        <w:rPr/>
      </w:pPr>
      <w:bookmarkStart w:id="507" w:name="__RefHeading___Toc676094_2870459653"/>
      <w:bookmarkStart w:id="508" w:name="_Toc181"/>
      <w:bookmarkEnd w:id="507"/>
      <w:r>
        <w:rPr/>
        <w:t>2</w:t>
      </w:r>
      <w:r>
        <w:rPr>
          <w:rtl w:val="true"/>
        </w:rPr>
        <w:t>.</w:t>
      </w:r>
      <w:r>
        <w:rPr>
          <w:rtl w:val="true"/>
        </w:rPr>
        <w:t>هدیه دادن</w:t>
      </w:r>
      <w:bookmarkEnd w:id="508"/>
    </w:p>
    <w:p>
      <w:pPr>
        <w:pStyle w:val="BookText"/>
        <w:rPr/>
      </w:pPr>
      <w:r>
        <w:rPr>
          <w:rFonts w:ascii="IRNazanin" w:hAnsi="IRNazanin" w:eastAsia="IRNazanin"/>
          <w:color w:val="111111"/>
          <w:sz w:val="28"/>
          <w:sz w:val="28"/>
          <w:szCs w:val="28"/>
          <w:rtl w:val="true"/>
          <w:lang w:bidi="fa-IR"/>
        </w:rPr>
        <w:t>کیمیای دوم هدیه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واقعاً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به فرزندان، از جمله رفتار هایی است که نیاز عاطفی آن ها را تأمین می کند و در نگاه اسلام بسیار ارزش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 لَیبَدا با لِإِنَاثٍ قَبْلَ اَلذُّكُور</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هركس وارد بازار شود و هدیه ای بخرد و آن را برای خانواده اش ببرد، </w:t>
      </w:r>
      <w:bookmarkStart w:id="509" w:name="pg8868_75649"/>
    </w:p>
    <w:p>
      <w:pPr>
        <w:pStyle w:val="BookText"/>
        <w:rPr/>
      </w:pPr>
      <w:bookmarkEnd w:id="509"/>
      <w:r>
        <w:rPr>
          <w:rFonts w:ascii="IRNazanin" w:hAnsi="IRNazanin" w:eastAsia="IRNazanin"/>
          <w:color w:val="111111"/>
          <w:sz w:val="28"/>
          <w:sz w:val="28"/>
          <w:szCs w:val="28"/>
          <w:rtl w:val="true"/>
          <w:lang w:bidi="fa-IR"/>
        </w:rPr>
        <w:t>همانند کسی است که برای عده ای نیاز مند صدقه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مثل صدقه دادن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فقط صندوق صدقات مجلس و هیئت نیست، بسیاری از کار های خوب ما صدقه می شود و پاداش گران بهایی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دخترانی که مادران شان آن ها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دخترانی که روی زانو های مادران شان سر می گذارند و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دختر خرد سالت را بغل بگیری و دست نوازش بر سرش بکشی و او را ببوسی خرج دارد؟ نوشته اند من حسرت دارم یک بار سرم را روی زانوی مادرم بگذارم و مادرم دست محبت به سر من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ببوسد و در آغوش بکشد</w:t>
      </w:r>
      <w:r>
        <w:rPr>
          <w:rFonts w:eastAsia="IRNazanin" w:cs="IRNazanin"/>
          <w:color w:val="111111"/>
          <w:sz w:val="28"/>
          <w:szCs w:val="28"/>
          <w:rtl w:val="true"/>
          <w:lang w:bidi="fa-IR"/>
        </w:rPr>
        <w:t>.</w:t>
      </w:r>
    </w:p>
    <w:p>
      <w:pPr>
        <w:pStyle w:val="Heading4"/>
        <w:numPr>
          <w:ilvl w:val="3"/>
          <w:numId w:val="1"/>
        </w:numPr>
        <w:rPr/>
      </w:pPr>
      <w:bookmarkStart w:id="510" w:name="__RefHeading___Toc676096_2870459653"/>
      <w:bookmarkStart w:id="511" w:name="_Toc182"/>
      <w:bookmarkEnd w:id="510"/>
      <w:r>
        <w:rPr/>
        <w:t>3</w:t>
      </w:r>
      <w:r>
        <w:rPr>
          <w:rtl w:val="true"/>
        </w:rPr>
        <w:t>.</w:t>
      </w:r>
      <w:r>
        <w:rPr>
          <w:rtl w:val="true"/>
        </w:rPr>
        <w:t>اظهار محبت</w:t>
      </w:r>
      <w:bookmarkEnd w:id="511"/>
    </w:p>
    <w:p>
      <w:pPr>
        <w:pStyle w:val="BookText"/>
        <w:rPr/>
      </w:pPr>
      <w:r>
        <w:rPr>
          <w:rFonts w:ascii="IRNazanin" w:hAnsi="IRNazanin" w:eastAsia="IRNazanin"/>
          <w:color w:val="111111"/>
          <w:sz w:val="28"/>
          <w:sz w:val="28"/>
          <w:szCs w:val="28"/>
          <w:rtl w:val="true"/>
          <w:lang w:bidi="fa-IR"/>
        </w:rPr>
        <w:t>کیمیای سوم که نباید از آن غفلت کرد، اظهار محبت و به زبان آوردن دوستی است پیغمبر خدا صلی الله علیه و اله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مِنْ قَلْبِهَا أَبَداً</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اين سخن مرد به زن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دل زن،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محبت غفلت نکنید، از تشویق غفلت نکنید از هدیه غفلت نکنید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8868_75651"/>
      <w:bookmarkStart w:id="513" w:name="pg8868_75651"/>
      <w:bookmarkEnd w:id="513"/>
    </w:p>
    <w:p>
      <w:pPr>
        <w:pStyle w:val="Heading2"/>
        <w:numPr>
          <w:ilvl w:val="1"/>
          <w:numId w:val="1"/>
        </w:numPr>
        <w:rPr/>
      </w:pPr>
      <w:bookmarkStart w:id="514" w:name="pg8868_75651"/>
      <w:bookmarkStart w:id="515" w:name="__RefHeading___Toc676098_2870459653"/>
      <w:bookmarkStart w:id="516" w:name="_Toc183"/>
      <w:bookmarkEnd w:id="514"/>
      <w:bookmarkEnd w:id="515"/>
      <w:r>
        <w:rPr>
          <w:rtl w:val="true"/>
        </w:rPr>
        <w:t>فصل ششم</w:t>
      </w:r>
      <w:r>
        <w:rPr>
          <w:rtl w:val="true"/>
        </w:rPr>
        <w:t xml:space="preserve">: </w:t>
      </w:r>
      <w:r>
        <w:rPr>
          <w:rtl w:val="true"/>
        </w:rPr>
        <w:t>مطالبات والدین از جوانان</w:t>
      </w:r>
      <w:bookmarkEnd w:id="51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676100_2870459653"/>
      <w:bookmarkStart w:id="518" w:name="_Toc184"/>
      <w:bookmarkEnd w:id="517"/>
      <w:r>
        <w:rPr>
          <w:rtl w:val="true"/>
        </w:rPr>
        <w:t>اشاره</w:t>
      </w:r>
      <w:bookmarkEnd w:id="5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8868_75653"/>
      <w:bookmarkStart w:id="520" w:name="pg8868_75653"/>
      <w:bookmarkEnd w:id="520"/>
    </w:p>
    <w:p>
      <w:pPr>
        <w:pStyle w:val="Heading3"/>
        <w:numPr>
          <w:ilvl w:val="2"/>
          <w:numId w:val="1"/>
        </w:numPr>
        <w:rPr/>
      </w:pPr>
      <w:bookmarkStart w:id="521" w:name="pg8868_75653"/>
      <w:bookmarkStart w:id="522" w:name="__RefHeading___Toc676102_2870459653"/>
      <w:bookmarkStart w:id="523" w:name="_Toc185"/>
      <w:bookmarkEnd w:id="521"/>
      <w:bookmarkEnd w:id="522"/>
      <w:r>
        <w:rPr>
          <w:rtl w:val="true"/>
        </w:rPr>
        <w:t>مطالبات والدین</w:t>
      </w:r>
      <w:bookmarkEnd w:id="523"/>
    </w:p>
    <w:p>
      <w:pPr>
        <w:pStyle w:val="BookText"/>
        <w:rPr/>
      </w:pPr>
      <w:r>
        <w:rPr>
          <w:rFonts w:ascii="IRNazanin" w:hAnsi="IRNazanin" w:eastAsia="IRNazanin"/>
          <w:color w:val="111111"/>
          <w:sz w:val="28"/>
          <w:sz w:val="28"/>
          <w:szCs w:val="28"/>
          <w:rtl w:val="true"/>
          <w:lang w:bidi="fa-IR"/>
        </w:rPr>
        <w:t>مطالباتی را هم که پدر و مادر های عزیز برای ما نوشته اند، می توان در چهار عنوان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نسبت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پذیری و نصیحت پذیری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جوان ها انتظار دارند مورد احترام و محبت پدر و مادر ها قرار گیرند، پدر و مادر ها هم انتظار احترام و محبت دارند</w:t>
      </w:r>
      <w:r>
        <w:rPr>
          <w:rFonts w:eastAsia="IRNazanin" w:cs="IRNazanin"/>
          <w:color w:val="111111"/>
          <w:sz w:val="28"/>
          <w:szCs w:val="28"/>
          <w:rtl w:val="true"/>
          <w:lang w:bidi="fa-IR"/>
        </w:rPr>
        <w:t>.</w:t>
      </w:r>
    </w:p>
    <w:p>
      <w:pPr>
        <w:pStyle w:val="Heading3"/>
        <w:numPr>
          <w:ilvl w:val="2"/>
          <w:numId w:val="1"/>
        </w:numPr>
        <w:rPr/>
      </w:pPr>
      <w:bookmarkStart w:id="524" w:name="__RefHeading___Toc676104_2870459653"/>
      <w:bookmarkStart w:id="525" w:name="_Toc186"/>
      <w:bookmarkEnd w:id="524"/>
      <w:r>
        <w:rPr>
          <w:rtl w:val="true"/>
        </w:rPr>
        <w:t>پیام درد ناک یک پدر</w:t>
      </w:r>
      <w:r>
        <w:rPr>
          <w:rtl w:val="true"/>
        </w:rPr>
        <w:t>!</w:t>
      </w:r>
      <w:bookmarkEnd w:id="525"/>
    </w:p>
    <w:p>
      <w:pPr>
        <w:pStyle w:val="BookText"/>
        <w:rPr/>
      </w:pPr>
      <w:r>
        <w:rPr>
          <w:rFonts w:ascii="IRNazanin" w:hAnsi="IRNazanin" w:eastAsia="IRNazanin"/>
          <w:color w:val="111111"/>
          <w:sz w:val="28"/>
          <w:sz w:val="28"/>
          <w:szCs w:val="28"/>
          <w:rtl w:val="true"/>
          <w:lang w:bidi="fa-IR"/>
        </w:rPr>
        <w:t>پدری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جوانی بیست ساله هستم که بعد از بیست سال زحمت قدرم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جوانی هستم که رابطه پدر و فرزندی ما فقط در شناسنامۀ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جوانی هستم که تا لنگ ظهر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با تلفن حرف می زند و تا نصف شب موسیقی با صدای بلند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بد اخلاق است که من بعد از خستگی روزانه نباید به او بگویم مزاحم دیگران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چنین حرفی از دهان من خارج شود تا کاری کند که تمام همسایه ها از خانه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رفقایش خوش و خندان است، ولی با من ترش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یکی از دوستانش تلفن کند یا جلوی در بیاید، ساعت ها با </w:t>
      </w:r>
    </w:p>
    <w:p>
      <w:pPr>
        <w:pStyle w:val="BookText"/>
        <w:rPr/>
      </w:pPr>
      <w:r>
        <w:rPr>
          <w:rFonts w:ascii="IRNazanin" w:hAnsi="IRNazanin" w:eastAsia="IRNazanin"/>
          <w:color w:val="111111"/>
          <w:sz w:val="28"/>
          <w:sz w:val="28"/>
          <w:szCs w:val="28"/>
          <w:rtl w:val="true"/>
          <w:lang w:bidi="fa-IR"/>
        </w:rPr>
        <w:t>هم می گویند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بلند می کنند چنان که مو بر تن آدم سیخ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از جلوی من رد می شود و یا من از جلوی اتاق او رد می شوم اخم می کند و لبش را کج می کند و زیر لب شروع به غرغر کردن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چرا؟ چون به ادعای او من بعد از شانزده سال درس خواندن هنوز بی سواد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هستم و طرز حرف زدن من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مادرش همیشه باید در خدمت او باشیم مثل کلفت و 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نسبت به ما و خانواده هیچ تعهدی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خرید های خانه که از قدیم پسر های خانواده بر عهده داشتند، کمک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کیلو وزن دریغ از جا به جا کردن دو کیلو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جلوی تلویزیون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 ساعت به نیم ساعت هم یک داد بلند سر خواهرانش می زند که چایی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اتاقش را مرتب نکنیم دست به چیزی نمی زند و بیست جوراب کثیف در کمدش می گذارد و در اتاقش آشغال روی هم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به او بدهکار هستیم، اما در عوض باید مواظب احساسات جوانی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نازک تر به او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مواظب باشیم که مبادا به او توهین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به والدین چه می شود؟ همیشه سفارش شده که قدر پدر و مادر را بدانید و بعد از خدا این همه توصیه نسبت به احترام به پدر و مادر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بعضی از جوان ها ذره ای از این مطالب را هم درک نمی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او به دنیا آمد من در عرش سیر می کردم از فرط شادی در </w:t>
      </w:r>
    </w:p>
    <w:p>
      <w:pPr>
        <w:pStyle w:val="BookText"/>
        <w:rPr/>
      </w:pPr>
      <w:r>
        <w:rPr>
          <w:rFonts w:ascii="IRNazanin" w:hAnsi="IRNazanin" w:eastAsia="IRNazanin"/>
          <w:color w:val="111111"/>
          <w:sz w:val="28"/>
          <w:sz w:val="28"/>
          <w:szCs w:val="28"/>
          <w:rtl w:val="true"/>
          <w:lang w:bidi="fa-IR"/>
        </w:rPr>
        <w:t>پوستم نمی گنجیدم که خداوند به من پسری داده که دوست و هم صحبت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دست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بعد از این همه زحمت، آرزو می کنم کاش خداوند به جای او به من یک دختر دیگر عطا می کرد تا از اولاد فقط محبت و مهربانی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 مرا با پدرم می بیند و می داند چقدر برای پدرم احترام قائل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خودم هزار جور گرفتاری دارم ولی همیشه کمک حال پدرم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خرید های خانه پدری ام را هنوز من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پدرم صدایم را بلند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دراز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ها را می بیند ولی هیچ تغییری در رفتارش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رابطهٔ پسرم با من آن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پسرم جلوی من دست به سینه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برایش این حق را قائل هستم که مثلاً هنگام تماشای فوتبال دراز بکشد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او انتظار احترام و دوستی دارم احترام و دوستی از جنس امروز نه آن احترام سال های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 به شدت احساس می کنم پناهی برای روزهای پیری 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دستی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برای ایجاد مهر و محبت و الفت برای تمام خانواده ها دعا کنید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هم نوشته است پسرم چهار سال است ازدواج کرده است، تا حرفی می شود خانمش با من قطع رابطه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 ماه رابطه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منزل ما نمی آید هیچ، پسرم 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من به ما خیلی کمک می کند شما چه؟ خدا شاهد است وضع مالی من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خواهم خانه شان بروم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نیستم</w:t>
      </w:r>
      <w:r>
        <w:rPr>
          <w:rFonts w:eastAsia="IRNazanin" w:cs="IRNazanin"/>
          <w:color w:val="111111"/>
          <w:sz w:val="28"/>
          <w:szCs w:val="28"/>
          <w:rtl w:val="true"/>
          <w:lang w:bidi="fa-IR"/>
        </w:rPr>
        <w:t xml:space="preserve">. </w:t>
      </w:r>
      <w:bookmarkStart w:id="526" w:name="pg8868_75656"/>
    </w:p>
    <w:p>
      <w:pPr>
        <w:pStyle w:val="BookText"/>
        <w:rPr/>
      </w:pPr>
      <w:bookmarkEnd w:id="526"/>
      <w:r>
        <w:rPr>
          <w:rFonts w:ascii="IRNazanin" w:hAnsi="IRNazanin" w:eastAsia="IRNazanin"/>
          <w:color w:val="111111"/>
          <w:sz w:val="28"/>
          <w:sz w:val="28"/>
          <w:szCs w:val="28"/>
          <w:rtl w:val="true"/>
          <w:lang w:bidi="fa-IR"/>
        </w:rPr>
        <w:t>با این که می فهمم همان زمان در خانه هست</w:t>
      </w:r>
      <w:r>
        <w:rPr>
          <w:rFonts w:eastAsia="IRNazanin" w:cs="IRNazanin"/>
          <w:color w:val="111111"/>
          <w:sz w:val="28"/>
          <w:szCs w:val="28"/>
          <w:rtl w:val="true"/>
          <w:lang w:bidi="fa-IR"/>
        </w:rPr>
        <w:t>.</w:t>
      </w:r>
    </w:p>
    <w:p>
      <w:pPr>
        <w:pStyle w:val="Heading3"/>
        <w:numPr>
          <w:ilvl w:val="2"/>
          <w:numId w:val="1"/>
        </w:numPr>
        <w:rPr/>
      </w:pPr>
      <w:bookmarkStart w:id="527" w:name="__RefHeading___Toc676106_2870459653"/>
      <w:bookmarkStart w:id="528" w:name="_Toc187"/>
      <w:bookmarkEnd w:id="527"/>
      <w:r>
        <w:rPr>
          <w:rtl w:val="true"/>
        </w:rPr>
        <w:t>نقش فرزند در زندگی</w:t>
      </w:r>
      <w:bookmarkEnd w:id="528"/>
    </w:p>
    <w:p>
      <w:pPr>
        <w:pStyle w:val="BookText"/>
        <w:rPr/>
      </w:pPr>
      <w:r>
        <w:rPr>
          <w:rFonts w:ascii="IRNazanin" w:hAnsi="IRNazanin" w:eastAsia="IRNazanin"/>
          <w:color w:val="111111"/>
          <w:sz w:val="28"/>
          <w:sz w:val="28"/>
          <w:szCs w:val="28"/>
          <w:rtl w:val="true"/>
          <w:lang w:bidi="fa-IR"/>
        </w:rPr>
        <w:t>از این پیام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پدر و مادر داشتن چنین فرزندی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روایتی تکلیف همه ما را معلوم کرده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أَوْلاَدُنَا أَكْبَادُنَا صُغَرَاؤُهُمْ اِمْرَاؤُنَا وَ كُبَرَاؤُهُمْ أَعْدَاؤُنَا فَإِنْ عَاشُوا فَتَنُونَا وَ إِنْ مَاتُوا أَحْزَنُونَا</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فرزندان ما جگر گوشه 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سالان شان فرمان روایان ما هستند و بزرگ ترهای شان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باشند مایهٔ آزمایش ما هستند و اگر بمیرند باعث غم و اندوه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تا وقتی بچه هستند، امیر ما هستند پادشاهی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بچه چهار ساله به پدرش حتی پدر بزرگش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بیا، بنشین،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اداره هزار نفر زیر دست او هستند، صد مأمور در خدمتش هستندف حالا این جا یک بچه چهار ساله او را می برد و می آورد و بر او فرمان می راند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طبیعت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وقتی کوچک هستند بر ما امیرند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بزرگ می شوند، دشمن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دشمن انسان، اولاد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گفتم این حرف یعنی چه که بزرگ ترین دشمن انسان اولاد اوست؟ بعد </w:t>
      </w:r>
      <w:bookmarkStart w:id="529" w:name="pg8868_75657"/>
    </w:p>
    <w:p>
      <w:pPr>
        <w:pStyle w:val="BookText"/>
        <w:rPr/>
      </w:pPr>
      <w:bookmarkEnd w:id="529"/>
      <w:r>
        <w:rPr>
          <w:rFonts w:ascii="IRNazanin" w:hAnsi="IRNazanin" w:eastAsia="IRNazanin"/>
          <w:color w:val="111111"/>
          <w:sz w:val="28"/>
          <w:sz w:val="28"/>
          <w:szCs w:val="28"/>
          <w:rtl w:val="true"/>
          <w:lang w:bidi="fa-IR"/>
        </w:rPr>
        <w:t>دیدم قرآن خطاب به مؤمنین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 کسانی که ایمان آورده اید، در حقیقت برخی از همسران شما و فرزندان شما دشمن شمایند، از آنان بر حذر باشید و اگر ببخشایید و درگذرید و بیامرزید به راستی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شما دشمن شما هستند،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زنده هستند بزرگ ترین آزمایش ما با همین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در بسیاری از آزمون های زندگی موفق می شویم اما در آزمون اولاد شکست می خوریم</w:t>
      </w:r>
      <w:r>
        <w:rPr>
          <w:rFonts w:eastAsia="IRNazanin" w:cs="IRNazanin"/>
          <w:color w:val="111111"/>
          <w:sz w:val="28"/>
          <w:szCs w:val="28"/>
          <w:rtl w:val="true"/>
          <w:lang w:bidi="fa-IR"/>
        </w:rPr>
        <w:t>.</w:t>
      </w:r>
    </w:p>
    <w:p>
      <w:pPr>
        <w:pStyle w:val="Heading3"/>
        <w:numPr>
          <w:ilvl w:val="2"/>
          <w:numId w:val="1"/>
        </w:numPr>
        <w:rPr/>
      </w:pPr>
      <w:bookmarkStart w:id="530" w:name="__RefHeading___Toc676108_2870459653"/>
      <w:bookmarkStart w:id="531" w:name="_Toc188"/>
      <w:bookmarkEnd w:id="530"/>
      <w:r>
        <w:rPr>
          <w:rtl w:val="true"/>
        </w:rPr>
        <w:t>تفاوت محبت پدر و مادر و فرزند</w:t>
      </w:r>
      <w:bookmarkEnd w:id="531"/>
    </w:p>
    <w:p>
      <w:pPr>
        <w:pStyle w:val="BookText"/>
        <w:rPr/>
      </w:pPr>
      <w:r>
        <w:rPr>
          <w:rFonts w:ascii="IRNazanin" w:hAnsi="IRNazanin" w:eastAsia="IRNazanin"/>
          <w:color w:val="111111"/>
          <w:sz w:val="28"/>
          <w:sz w:val="28"/>
          <w:szCs w:val="28"/>
          <w:rtl w:val="true"/>
          <w:lang w:bidi="fa-IR"/>
        </w:rPr>
        <w:t>مرحوم آیت الله احمدی میانجی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محبتی که ما به فرزندان مان داریم و فرزندان به ما دارند خیلی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بچه اش را دوست دارد، چون شیره جان و میوۀ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کودک بیمار بود، مادر تا صبح کنار گه واره اش نشسته و خواب به چشمانش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کنار بستر جوان و نو جوان بیمارش بیدار مانده و خوشحال است که من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الحمد لله فرزندم راحت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شب تا خود او نخوابیده ولی فرزندش آرامش داشته است لذت می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محبتی است که پدر و مادر به فرزندش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مقابلش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پدر و مادر احترام می کنیم، برای این است که می خواهیم آن ها را </w:t>
      </w:r>
    </w:p>
    <w:p>
      <w:pPr>
        <w:pStyle w:val="BookText"/>
        <w:rPr/>
      </w:pPr>
      <w:r>
        <w:rPr>
          <w:rFonts w:ascii="IRNazanin" w:hAnsi="IRNazanin" w:eastAsia="IRNazanin"/>
          <w:color w:val="111111"/>
          <w:sz w:val="28"/>
          <w:sz w:val="28"/>
          <w:szCs w:val="28"/>
          <w:rtl w:val="true"/>
          <w:lang w:bidi="fa-IR"/>
        </w:rPr>
        <w:t>در خدمت خود 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یک خادم را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دختر و پسر جوانی پدر شان را از دست بدهند، دائم غصه می خورند که چه کسی دیگر شهریه دانش گاه مرا بدهد؟ طبیعت زندگی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خدا در دل پدر و مادر نسبت به فرزندان قرار داده است، نقطه مقابلش یعنی فرزند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ها همه هستی شان فرزند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فرزندان مهر مادری و عطوفت پدری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تسکینی برای پدر و مادر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شما آن طور که شما انتظار دارید نیستند، این طبیعت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محبتی که خدا در دل پدر و مادر قرار داده است نبود، کی پدر و مادر این همه سختی را تحمل می کردند؟</w:t>
      </w:r>
    </w:p>
    <w:p>
      <w:pPr>
        <w:pStyle w:val="BookText"/>
        <w:rPr/>
      </w:pPr>
      <w:r>
        <w:rPr>
          <w:rFonts w:ascii="IRNazanin" w:hAnsi="IRNazanin" w:eastAsia="IRNazanin"/>
          <w:color w:val="111111"/>
          <w:sz w:val="28"/>
          <w:sz w:val="28"/>
          <w:szCs w:val="28"/>
          <w:rtl w:val="true"/>
          <w:lang w:bidi="fa-IR"/>
        </w:rPr>
        <w:t>یکی از آقایان اهل منبر هر شب در دعا می گفتک پروردگارا، ما را محتاج روز نوبتی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زمین گیر و محتاج اولاد می شود، بچه ها می آیند جلسه می گیرند و برنامه ریزی می کنند که حسن آقا شنبه حسین آقا یک شنبه فاطمه خانم دو شنبه از پدر یا مادر نگه داری کنندو به فاطمه خانم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چرا نیامدی؟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شنبه نیامدی؟ هر موقع سر نوبت آمدی من هم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بچه ها جمع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ما که حرفی نداریم ولی فرجی برای مادر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مادر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مادری که شب ها اگر تا صبح نمی خوابید،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نخوابیدم اما بچه ام خوابید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ای از صدا و سیما می دیدم که مادری در خانه سال مندان بود</w:t>
      </w:r>
      <w:r>
        <w:rPr>
          <w:rFonts w:eastAsia="IRNazanin" w:cs="IRNazanin"/>
          <w:color w:val="111111"/>
          <w:sz w:val="28"/>
          <w:szCs w:val="28"/>
          <w:rtl w:val="true"/>
          <w:lang w:bidi="fa-IR"/>
        </w:rPr>
        <w:t xml:space="preserve">. </w:t>
      </w:r>
      <w:bookmarkStart w:id="532" w:name="pg8868_75659"/>
    </w:p>
    <w:p>
      <w:pPr>
        <w:pStyle w:val="BookText"/>
        <w:rPr/>
      </w:pPr>
      <w:bookmarkEnd w:id="532"/>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بچه هایم هیچ چیز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این جا گذاشتند،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بیایند من آن ها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مادر بود که تا صبح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داریم از این که پدر و مادری که در خانه سال مندان نشسته اند ما را ببوسند</w:t>
      </w:r>
      <w:r>
        <w:rPr>
          <w:rFonts w:eastAsia="IRNazanin" w:cs="IRNazanin"/>
          <w:color w:val="111111"/>
          <w:sz w:val="28"/>
          <w:szCs w:val="28"/>
          <w:rtl w:val="true"/>
          <w:lang w:bidi="fa-IR"/>
        </w:rPr>
        <w:t>.</w:t>
      </w:r>
    </w:p>
    <w:p>
      <w:pPr>
        <w:pStyle w:val="Heading3"/>
        <w:numPr>
          <w:ilvl w:val="2"/>
          <w:numId w:val="1"/>
        </w:numPr>
        <w:rPr/>
      </w:pPr>
      <w:bookmarkStart w:id="533" w:name="__RefHeading___Toc676110_2870459653"/>
      <w:bookmarkStart w:id="534" w:name="_Toc189"/>
      <w:bookmarkEnd w:id="533"/>
      <w:r>
        <w:rPr>
          <w:rtl w:val="true"/>
        </w:rPr>
        <w:t>سختی های مادرانه</w:t>
      </w:r>
      <w:bookmarkEnd w:id="534"/>
    </w:p>
    <w:p>
      <w:pPr>
        <w:pStyle w:val="BookText"/>
        <w:rPr/>
      </w:pPr>
      <w:r>
        <w:rPr>
          <w:rFonts w:ascii="IRNazanin" w:hAnsi="IRNazanin" w:eastAsia="IRNazanin"/>
          <w:color w:val="111111"/>
          <w:sz w:val="28"/>
          <w:sz w:val="28"/>
          <w:szCs w:val="28"/>
          <w:rtl w:val="true"/>
          <w:lang w:bidi="fa-IR"/>
        </w:rPr>
        <w:t>مادر در دوران بارداری چه سختی هایی میکشد تمام شیره جانش را به این فرزند منتقل کرده است انواع و اقسام بیماری ها و کمبودها در بدنش ایجاد میشود باید دوباره خودش را تقویت کند تا به همان فرم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بیداری هایی که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اصلاً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 دار شد و با تحمل رنج او را به دنیا آورد و بار بر داشتن و از شیر گرفتن او ماه است، تا آن گاه که به رشد کامل خود برسد و به چهل سال برسد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دلم بیفکن تا نعمتی را که به من و به پدر و مادرم ارزانی داشته ای سپاس گویم و کار </w:t>
      </w:r>
      <w:bookmarkStart w:id="535" w:name="pg8868_75660"/>
    </w:p>
    <w:p>
      <w:pPr>
        <w:pStyle w:val="BookText"/>
        <w:rPr/>
      </w:pPr>
      <w:bookmarkEnd w:id="535"/>
      <w:r>
        <w:rPr>
          <w:rFonts w:ascii="IRNazanin" w:hAnsi="IRNazanin" w:eastAsia="IRNazanin"/>
          <w:color w:val="111111"/>
          <w:sz w:val="28"/>
          <w:sz w:val="28"/>
          <w:szCs w:val="28"/>
          <w:rtl w:val="true"/>
          <w:lang w:bidi="fa-IR"/>
        </w:rPr>
        <w:t>شایسته ای انجام دهم که آن را خوش داری، و فرزندانم را برایم شایسته گردان؛ در حقیقت من به در گاه تو توبه آوردم و من از فرمان پذیرانم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سفارش کردیم که همیشه به پدر و مادرش محبت و احسان و نیکی داشته باشد، ولی او چه وقت یادش آمد؟ وقتی به چهل سالگی رسید؛ چون چهل سالگی پدر می شود، مادر می شود و تازه می فهمد که پدر و مادر از دست من چه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وقتی پدر به تو میزگوید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 روی از خانه بیرون می روی، یک زنگ هم به من بزن، یک خبری به من بده من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می گویید ای بابا فکر می کنی من هنوز بچه ام؟</w:t>
      </w:r>
    </w:p>
    <w:p>
      <w:pPr>
        <w:pStyle w:val="BookText"/>
        <w:rPr/>
      </w:pPr>
      <w:r>
        <w:rPr>
          <w:rFonts w:ascii="IRNazanin" w:hAnsi="IRNazanin" w:eastAsia="IRNazanin"/>
          <w:color w:val="111111"/>
          <w:sz w:val="28"/>
          <w:sz w:val="28"/>
          <w:szCs w:val="28"/>
          <w:rtl w:val="true"/>
          <w:lang w:bidi="fa-IR"/>
        </w:rPr>
        <w:t>اما شما در چهل سالگی تازه می فهمی که پدر چه می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می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آن وقت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سالگی که رسید انسان تازه به کمال عقل می رسد</w:t>
      </w:r>
      <w:r>
        <w:rPr>
          <w:rFonts w:eastAsia="IRNazanin" w:cs="IRNazanin"/>
          <w:color w:val="111111"/>
          <w:sz w:val="28"/>
          <w:szCs w:val="28"/>
          <w:rtl w:val="true"/>
          <w:lang w:bidi="fa-IR"/>
        </w:rPr>
        <w:t>.</w:t>
      </w:r>
    </w:p>
    <w:p>
      <w:pPr>
        <w:pStyle w:val="Heading3"/>
        <w:numPr>
          <w:ilvl w:val="2"/>
          <w:numId w:val="1"/>
        </w:numPr>
        <w:rPr/>
      </w:pPr>
      <w:bookmarkStart w:id="536" w:name="__RefHeading___Toc676112_2870459653"/>
      <w:bookmarkStart w:id="537" w:name="_Toc190"/>
      <w:bookmarkEnd w:id="536"/>
      <w:r>
        <w:rPr>
          <w:rtl w:val="true"/>
        </w:rPr>
        <w:t>جبران یک ناله مادر</w:t>
      </w:r>
      <w:bookmarkEnd w:id="5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مردی مادر پیر و نا توان خود را بر دوش گرفته بود و به طواف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خدمت پیامبر صلی الله علیه و اله رسید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أَدَّيْتُ حَقَّها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مادرم را این سان ادا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جواب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لا بِزَفْرَةٍ وَاحِدَةٍ</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حتی یک نفس او را جبران نکردی</w:t>
      </w:r>
      <w:r>
        <w:rPr>
          <w:rFonts w:eastAsia="IRNazanin" w:cs="IRNazanin"/>
          <w:color w:val="111111"/>
          <w:sz w:val="28"/>
          <w:szCs w:val="28"/>
          <w:rtl w:val="true"/>
          <w:lang w:bidi="fa-IR"/>
        </w:rPr>
        <w:t xml:space="preserve">!» </w:t>
      </w:r>
      <w:bookmarkStart w:id="538" w:name="pg8868_75661"/>
    </w:p>
    <w:p>
      <w:pPr>
        <w:pStyle w:val="Heading3"/>
        <w:numPr>
          <w:ilvl w:val="2"/>
          <w:numId w:val="1"/>
        </w:numPr>
        <w:rPr/>
      </w:pPr>
      <w:bookmarkStart w:id="539" w:name="__RefHeading___Toc676114_2870459653"/>
      <w:bookmarkStart w:id="540" w:name="_Toc191"/>
      <w:bookmarkEnd w:id="538"/>
      <w:bookmarkEnd w:id="539"/>
      <w:r>
        <w:rPr>
          <w:rtl w:val="true"/>
        </w:rPr>
        <w:t>موفقیت در گرو احسان به پدر و مادر</w:t>
      </w:r>
      <w:bookmarkEnd w:id="540"/>
    </w:p>
    <w:p>
      <w:pPr>
        <w:pStyle w:val="BookText"/>
        <w:rPr/>
      </w:pPr>
      <w:r>
        <w:rPr>
          <w:rFonts w:ascii="IRNazanin" w:hAnsi="IRNazanin" w:eastAsia="IRNazanin"/>
          <w:color w:val="111111"/>
          <w:sz w:val="28"/>
          <w:sz w:val="28"/>
          <w:szCs w:val="28"/>
          <w:rtl w:val="true"/>
          <w:lang w:bidi="fa-IR"/>
        </w:rPr>
        <w:t>جوان های عزیز قیامت و آخرت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دنيا موفق شوید، به مطالبات پدر و مادر 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گلپایگانی کربلا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ایشان مشرف بودند، من هم با مادرم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مادرم سال خورده بود، بالای سر امام حسین علیه السّلام برایش زیارت نامه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پایین بود یک مرتبه که سرم را بلند کردم دیدم آیت الله گلپایگانی ایستاده به من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شان رفتم و گفتم آقا شما امری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 کردم که تو این گونه به مادرت خدمت می کنی، مادرت را کربلا آورده ای و برایش زیارت نامه می خوانی، حسرت خوردم و گفتم کاش من هم مادر داشتم و به مادرم خدمت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ساله بودم که پدر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بودم مادر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 داشتم و او را کربلا می بردم</w:t>
      </w:r>
      <w:r>
        <w:rPr>
          <w:rFonts w:eastAsia="IRNazanin" w:cs="IRNazanin"/>
          <w:color w:val="111111"/>
          <w:sz w:val="28"/>
          <w:szCs w:val="28"/>
          <w:rtl w:val="true"/>
          <w:lang w:bidi="fa-IR"/>
        </w:rPr>
        <w:t>.</w:t>
      </w:r>
    </w:p>
    <w:p>
      <w:pPr>
        <w:pStyle w:val="Heading3"/>
        <w:numPr>
          <w:ilvl w:val="2"/>
          <w:numId w:val="1"/>
        </w:numPr>
        <w:rPr/>
      </w:pPr>
      <w:bookmarkStart w:id="541" w:name="__RefHeading___Toc676116_2870459653"/>
      <w:bookmarkStart w:id="542" w:name="_Toc192"/>
      <w:bookmarkEnd w:id="541"/>
      <w:r>
        <w:rPr>
          <w:rtl w:val="true"/>
        </w:rPr>
        <w:t>بی چاره مادر</w:t>
      </w:r>
      <w:bookmarkEnd w:id="542"/>
    </w:p>
    <w:p>
      <w:pPr>
        <w:pStyle w:val="BookText"/>
        <w:rPr/>
      </w:pPr>
      <w:r>
        <w:rPr>
          <w:rFonts w:ascii="IRNazanin" w:hAnsi="IRNazanin" w:eastAsia="IRNazanin"/>
          <w:color w:val="111111"/>
          <w:sz w:val="28"/>
          <w:sz w:val="28"/>
          <w:szCs w:val="28"/>
          <w:rtl w:val="true"/>
          <w:lang w:bidi="fa-IR"/>
        </w:rPr>
        <w:t>جوان عزیز، الآن از خانه بیرون می روی با کسی درگیر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ظلم کنی، تلافی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بزنی، به تو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خانه به مادرت ظلم می کنی، مادرت چه کند؟ مادر در روز نفرینش هم برایت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نفرینش هم برایت دعاست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 ها در زندگی شان گره می افتد، بدانند شاید یکی از دلایلش این است که در خانه ظلم کرده اند، به مادر ظلم کرده اند، به پدر ظلم کرده اند</w:t>
      </w:r>
      <w:r>
        <w:rPr>
          <w:rFonts w:eastAsia="IRNazanin" w:cs="IRNazanin"/>
          <w:color w:val="111111"/>
          <w:sz w:val="28"/>
          <w:szCs w:val="28"/>
          <w:rtl w:val="true"/>
          <w:lang w:bidi="fa-IR"/>
        </w:rPr>
        <w:t xml:space="preserve">. </w:t>
      </w:r>
      <w:bookmarkStart w:id="543" w:name="pg8868_75662"/>
    </w:p>
    <w:p>
      <w:pPr>
        <w:pStyle w:val="Heading3"/>
        <w:numPr>
          <w:ilvl w:val="2"/>
          <w:numId w:val="1"/>
        </w:numPr>
        <w:rPr/>
      </w:pPr>
      <w:bookmarkStart w:id="544" w:name="__RefHeading___Toc676118_2870459653"/>
      <w:bookmarkStart w:id="545" w:name="_Toc193"/>
      <w:bookmarkEnd w:id="543"/>
      <w:bookmarkEnd w:id="544"/>
      <w:r>
        <w:rPr>
          <w:rtl w:val="true"/>
        </w:rPr>
        <w:t>جنون و مستی جوانی</w:t>
      </w:r>
      <w:bookmarkEnd w:id="545"/>
    </w:p>
    <w:p>
      <w:pPr>
        <w:pStyle w:val="BookText"/>
        <w:rPr/>
      </w:pPr>
      <w:r>
        <w:rPr>
          <w:rFonts w:ascii="IRNazanin" w:hAnsi="IRNazanin" w:eastAsia="IRNazanin"/>
          <w:color w:val="111111"/>
          <w:sz w:val="28"/>
          <w:sz w:val="28"/>
          <w:szCs w:val="28"/>
          <w:rtl w:val="true"/>
          <w:lang w:bidi="fa-IR"/>
        </w:rPr>
        <w:t>مطلب دیگر این که پیامبر گرامی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الشَّبابُ شُعَبَةٌ مِنَ الجُنون</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جوانی شاخه ای از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جوان های ما دیوانه هستند، بلکه مراد این است که جوان در معرض وسوسه 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لِلْعَاقِلِ أَنْ تَحْتَرِسَ مِنْ سُكْرِ اَلْمَالِ وَ سكَرَ اَلْقُدْرَةَ وَ سكْرُ الْعِلْمِ وَ سُكْرِ المدح وَ سُكْرِ اَلشَّبَابِ فَإِنَّ لِكُلِّ ذَلِكَ رِياحاً خَبِيثَةً تَسلُبُ العَقلَ وَ تَستَخِفُّ اَلوَقار</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سزاوار است که خرد مند، از مستی ثروت، مستی فدرت، مستی دانش، مستی ستایش و مستی جوانی بپرهیزد؛ چرا که هر یک را بو های پلیدی است که عقل را می دزدد و وقار و هیئت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أَصْنافِ الشُّكْرِ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الشَّبَابِ وَ سُكْرُ اَلْمَالِ وَ سُكْرُ اَلنَّوْمِ وَ سُكْرُ الْمِلِكَ</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مستی،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جوانی، مستی ثروت، مستی خواب و مستی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شکایاتی که پدر و مادر ها دارند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تا ظهر می خوابد و به زحمت می توان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یک حدی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خدای متعال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عِبادِكَ</w:t>
      </w:r>
      <w:bookmarkStart w:id="546" w:name="pg8868_75663"/>
    </w:p>
    <w:p>
      <w:pPr>
        <w:pStyle w:val="BookText"/>
        <w:rPr/>
      </w:pPr>
      <w:bookmarkEnd w:id="546"/>
      <w:r>
        <w:rPr>
          <w:rFonts w:ascii="Amiri" w:hAnsi="Amiri" w:eastAsia="Amiri" w:cs="Amiri"/>
          <w:color w:val="111111"/>
          <w:sz w:val="28"/>
          <w:sz w:val="28"/>
          <w:szCs w:val="28"/>
          <w:rtl w:val="true"/>
          <w:lang w:bidi="ar-SA"/>
        </w:rPr>
        <w:t>أبغَضُ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بندگانت نزد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جِيفَةً بِاللَّيْلِ بَطَّالٌ بَا اَلنَّهَارِ</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شب مرداری بد بوست و در روز، بیکاره است</w:t>
      </w:r>
      <w:r>
        <w:rPr>
          <w:rFonts w:eastAsia="IRNazanin" w:cs="IRNazanin"/>
          <w:color w:val="111111"/>
          <w:sz w:val="28"/>
          <w:szCs w:val="28"/>
          <w:rtl w:val="true"/>
          <w:lang w:bidi="fa-IR"/>
        </w:rPr>
        <w:t>.»</w:t>
      </w:r>
    </w:p>
    <w:p>
      <w:pPr>
        <w:pStyle w:val="Heading3"/>
        <w:numPr>
          <w:ilvl w:val="2"/>
          <w:numId w:val="1"/>
        </w:numPr>
        <w:rPr/>
      </w:pPr>
      <w:bookmarkStart w:id="547" w:name="__RefHeading___Toc676120_2870459653"/>
      <w:bookmarkStart w:id="548" w:name="_Toc194"/>
      <w:bookmarkEnd w:id="547"/>
      <w:r>
        <w:rPr>
          <w:rtl w:val="true"/>
        </w:rPr>
        <w:t>فرصت جوانی</w:t>
      </w:r>
      <w:bookmarkEnd w:id="548"/>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قَدَمَا عَبْدٍ يَوْمَ الْقِيَامَةِ حَتَّى يُسْأَلَ عَنْ أَرْبَعٍ عَنْ عُمُرِهِ فِيمَا أَفْنَاهُ وَ عَنْ شَبَابِهِ فِيمَا أبلاه وَ عَنْ مَالِهِ مِنْ أَيْنَ اكْتَسَبَهُ وَ فِيمَا أَنْفَقَهُ وَ عَنْ حُبِّنَا أَهْلَ الْبَيْت</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بنده در روز قیامت، گام از گام برنمی دارد، مگر آن که از چهار چیز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چگونه سپری ساخته، و از جوانی اش که چگونه هدر داده؛ و از ثروتش که از کجا به دست آورده و چگونه خرج کرده است؛ و از دوستی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 ها از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عمر می پرسند و هم از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بخشی از عمر ماست، ولی از جوانی جدا گانه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w:t>
      </w:r>
    </w:p>
    <w:p>
      <w:pPr>
        <w:pStyle w:val="BookText"/>
        <w:rPr/>
      </w:pPr>
      <w:r>
        <w:rPr>
          <w:rFonts w:ascii="IRNazanin" w:hAnsi="IRNazanin" w:eastAsia="IRNazanin"/>
          <w:color w:val="111111"/>
          <w:sz w:val="28"/>
          <w:sz w:val="28"/>
          <w:szCs w:val="28"/>
          <w:rtl w:val="true"/>
          <w:lang w:bidi="fa-IR"/>
        </w:rPr>
        <w:t>دوران جوانی مثل باقی دوران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سال خورده ای وقتش را تلف می کند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جوان اگر وقتش را تلف کند و در مستی جوانی و مستی قدرت و مستی خواب باشد سؤال جدا گانه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در فرمودند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اعْتَنِمَ خَمساً قَبلَ خَمْسٍ شَبابَكَ قَبْلَ هَرَمِكَ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ات را قبلاز پیری </w:t>
      </w:r>
      <w:bookmarkStart w:id="549" w:name="pg8868_75664"/>
    </w:p>
    <w:p>
      <w:pPr>
        <w:pStyle w:val="BookText"/>
        <w:rPr/>
      </w:pPr>
      <w:bookmarkEnd w:id="549"/>
      <w:r>
        <w:rPr>
          <w:rFonts w:ascii="IRNazanin" w:hAnsi="IRNazanin" w:eastAsia="IRNazanin"/>
          <w:color w:val="111111"/>
          <w:sz w:val="28"/>
          <w:sz w:val="28"/>
          <w:szCs w:val="28"/>
          <w:rtl w:val="true"/>
          <w:lang w:bidi="fa-IR"/>
        </w:rPr>
        <w:t>امام علی علی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يَعرِفُ فَضلَهُما إلاّمَن فَقْدُهُمَا اَلشَّبَابُ وَ اَلْعَافِيَةُ</w:t>
      </w:r>
      <w:r>
        <w:rPr>
          <w:rStyle w:val="FootnoteAnchor"/>
          <w:rtl w:val="true"/>
        </w:rPr>
        <w:footnoteReference w:id="214"/>
      </w:r>
      <w:r>
        <w:rPr>
          <w:rFonts w:ascii="IRNazanin" w:hAnsi="IRNazanin" w:eastAsia="IRNazanin"/>
          <w:color w:val="111111"/>
          <w:sz w:val="28"/>
          <w:sz w:val="28"/>
          <w:szCs w:val="28"/>
          <w:rtl w:val="true"/>
          <w:lang w:bidi="fa-IR"/>
        </w:rPr>
        <w:t>دو چیزند که قدر و قیمت شان را نمی شناسند، مگر کسی که آن دو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جوانی و دیگری تندرستی</w:t>
      </w:r>
      <w:r>
        <w:rPr>
          <w:rFonts w:eastAsia="IRNazanin" w:cs="IRNazanin"/>
          <w:color w:val="111111"/>
          <w:sz w:val="28"/>
          <w:szCs w:val="28"/>
          <w:rtl w:val="true"/>
          <w:lang w:bidi="fa-IR"/>
        </w:rPr>
        <w:t>.</w:t>
      </w:r>
    </w:p>
    <w:p>
      <w:pPr>
        <w:pStyle w:val="Heading3"/>
        <w:numPr>
          <w:ilvl w:val="2"/>
          <w:numId w:val="1"/>
        </w:numPr>
        <w:rPr/>
      </w:pPr>
      <w:bookmarkStart w:id="550" w:name="__RefHeading___Toc676122_2870459653"/>
      <w:bookmarkStart w:id="551" w:name="_Toc195"/>
      <w:bookmarkEnd w:id="550"/>
      <w:r>
        <w:rPr>
          <w:rtl w:val="true"/>
        </w:rPr>
        <w:t>تلاش در دوران جوانی</w:t>
      </w:r>
      <w:bookmarkEnd w:id="551"/>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 مَلَكاً يَنْزِلُ فِي كُلِّ لَيْلَةٍ يُنَادِي يَا أَبْنَاءَ الْعِشْرِينَ جِدُّوا وَ اجْتَهِدُوا</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خداوند فرشته ای را آفریده و هر بام داد می آید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بیست ساله تلاش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جوان ها تن به کار و اشتغال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هر اشتغالی را اشتغال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را کار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کار فقط پشت میز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مِنْ نَيْلِ اَلسَّعَادَةِ اَلسُّكُونُ إِلَى اَلْهوَينَا وَ اَلْبِطَالَةِ</w:t>
      </w:r>
      <w:r>
        <w:rPr>
          <w:rFonts w:ascii="IRNazanin" w:hAnsi="IRNazanin" w:eastAsia="IRNazanin"/>
          <w:color w:val="111111"/>
          <w:sz w:val="28"/>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چه دور است میان آسایش و تن پروری و رسیدن به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جوانی دنبال تن پروری هستند، جز شکست در پیری چیزی نصیب شان نمی شود من بار ها به جوان ها گفته ام چند وقت تلاش و کوشش کنید، چند سال خوب درس بخوانید و یک عمر لذتش را ببرید و افتخار جامعه باشید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جوانی دنبال تن پروری باشد، هیچ چیزی جز شکست در </w:t>
      </w:r>
      <w:bookmarkStart w:id="552" w:name="pg8868_75665"/>
    </w:p>
    <w:p>
      <w:pPr>
        <w:pStyle w:val="BookText"/>
        <w:rPr/>
      </w:pPr>
      <w:bookmarkEnd w:id="552"/>
      <w:r>
        <w:rPr>
          <w:rFonts w:ascii="IRNazanin" w:hAnsi="IRNazanin" w:eastAsia="IRNazanin"/>
          <w:color w:val="111111"/>
          <w:sz w:val="28"/>
          <w:sz w:val="28"/>
          <w:szCs w:val="28"/>
          <w:rtl w:val="true"/>
          <w:lang w:bidi="fa-IR"/>
        </w:rPr>
        <w:t>سالمندی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مندی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گرفتاری ها و پشیمانی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تان باشد در احترام به پدر و مادر مرز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بگویید پدر و مادر به من ظلم کردند، پس من نباید به این ها محبت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إلى أَبَوَيهِ نَظَرَ ماقِةٍ و هُما ظَالِمانِ لَهُ، لَم يَقبَلِ اللهُ لَهُ صَلاةً</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کسی که به پدر و مادرش کینه توزانه بنگرد، حتی اگر بر او ستم کار باشند ،خداوند نمازی را از او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به شما ظلم کرده باشند، شما باید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در هر صورت باید باشد</w:t>
      </w:r>
      <w:r>
        <w:rPr>
          <w:rFonts w:eastAsia="IRNazanin" w:cs="IRNazanin"/>
          <w:color w:val="111111"/>
          <w:sz w:val="28"/>
          <w:szCs w:val="28"/>
          <w:rtl w:val="true"/>
          <w:lang w:bidi="fa-IR"/>
        </w:rPr>
        <w:t>.</w:t>
      </w:r>
    </w:p>
    <w:p>
      <w:pPr>
        <w:pStyle w:val="Heading3"/>
        <w:numPr>
          <w:ilvl w:val="2"/>
          <w:numId w:val="1"/>
        </w:numPr>
        <w:rPr/>
      </w:pPr>
      <w:bookmarkStart w:id="553" w:name="__RefHeading___Toc676124_2870459653"/>
      <w:bookmarkStart w:id="554" w:name="_Toc196"/>
      <w:bookmarkEnd w:id="553"/>
      <w:r>
        <w:rPr>
          <w:rtl w:val="true"/>
        </w:rPr>
        <w:t>دغدغه دین داری فرزندان</w:t>
      </w:r>
      <w:bookmarkEnd w:id="554"/>
    </w:p>
    <w:p>
      <w:pPr>
        <w:pStyle w:val="BookText"/>
        <w:rPr/>
      </w:pPr>
      <w:r>
        <w:rPr>
          <w:rFonts w:ascii="IRNazanin" w:hAnsi="IRNazanin" w:eastAsia="IRNazanin"/>
          <w:color w:val="111111"/>
          <w:sz w:val="28"/>
          <w:sz w:val="28"/>
          <w:szCs w:val="28"/>
          <w:rtl w:val="true"/>
          <w:lang w:bidi="fa-IR"/>
        </w:rPr>
        <w:t>یکی از دغدغه های پدر و مادر ها، دین داری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بچه های ما دین دار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باید برای تربیت فرزند مان قدم برداریم، اما این که حرص و جوش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مشرکان به پیامبر صلی الله علیه و اله خطاب می 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باخِعٌ نَفْسَكَ أَلا يَكُونُوا مُؤْمِنين</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شاید تو از این که مشرکان ایمان نمی آورند، جان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مشرکان ایمان نمی آوردند، داری جان خودت را از دست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حرص نخور</w:t>
      </w:r>
      <w:r>
        <w:rPr>
          <w:rFonts w:eastAsia="IRNazanin" w:cs="IRNazanin"/>
          <w:color w:val="111111"/>
          <w:sz w:val="28"/>
          <w:szCs w:val="28"/>
          <w:rtl w:val="true"/>
          <w:lang w:bidi="fa-IR"/>
        </w:rPr>
        <w:t xml:space="preserve">. </w:t>
      </w:r>
      <w:bookmarkStart w:id="555" w:name="pg8868_75666"/>
    </w:p>
    <w:p>
      <w:pPr>
        <w:pStyle w:val="BookText"/>
        <w:rPr/>
      </w:pPr>
      <w:bookmarkEnd w:id="555"/>
      <w:r>
        <w:rPr>
          <w:rFonts w:ascii="IRNazanin" w:hAnsi="IRNazanin" w:eastAsia="IRNazanin"/>
          <w:color w:val="111111"/>
          <w:sz w:val="28"/>
          <w:sz w:val="28"/>
          <w:szCs w:val="28"/>
          <w:rtl w:val="true"/>
          <w:lang w:bidi="fa-IR"/>
        </w:rPr>
        <w:t>پدر و مادر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باید در تلاش باشیم و نگران باشیم اما نباید حرص و جوش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مان را از بین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هم و غمت فرزندت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هم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آسایش خود تان را هم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نوشته است که پدر و مادرم با تندی با من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مرا با تندی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شوند من از نماز صبح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ما اهل نماز هستند و ساعت می گذارند تا بیدار شوند یا تصمیم دارند بیدار شوند، دیگر ما وظیفه نداریم با سختی بیدار 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بیدار شود خواب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نماز است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با تندی او را از نماز متنفر کنم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مسائل دینی راحت باشیم و خود مان هم کمی آرامش داشته باشیم</w:t>
      </w:r>
      <w:r>
        <w:rPr>
          <w:rFonts w:eastAsia="IRNazanin" w:cs="IRNazanin"/>
          <w:color w:val="111111"/>
          <w:sz w:val="28"/>
          <w:szCs w:val="28"/>
          <w:rtl w:val="true"/>
          <w:lang w:bidi="fa-IR"/>
        </w:rPr>
        <w:t>.</w:t>
      </w:r>
    </w:p>
    <w:p>
      <w:pPr>
        <w:pStyle w:val="Heading3"/>
        <w:numPr>
          <w:ilvl w:val="2"/>
          <w:numId w:val="1"/>
        </w:numPr>
        <w:rPr/>
      </w:pPr>
      <w:bookmarkStart w:id="556" w:name="__RefHeading___Toc676126_2870459653"/>
      <w:bookmarkStart w:id="557" w:name="_Toc197"/>
      <w:bookmarkEnd w:id="556"/>
      <w:r>
        <w:rPr>
          <w:rtl w:val="true"/>
        </w:rPr>
        <w:t>حقوق متقابل پدر و فرزند</w:t>
      </w:r>
      <w:bookmarkEnd w:id="557"/>
    </w:p>
    <w:p>
      <w:pPr>
        <w:pStyle w:val="BookText"/>
        <w:rPr/>
      </w:pPr>
      <w:r>
        <w:rPr>
          <w:rFonts w:ascii="IRNazanin" w:hAnsi="IRNazanin" w:eastAsia="IRNazanin"/>
          <w:color w:val="111111"/>
          <w:sz w:val="28"/>
          <w:sz w:val="28"/>
          <w:szCs w:val="28"/>
          <w:rtl w:val="true"/>
          <w:lang w:bidi="fa-IR"/>
        </w:rPr>
        <w:t>همان گونه که پدر و مادر حقوقی بر عهده فرزندان دارند، فرزندان هم حقوقی عهده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دربارۀ حقوق متقابل پدر و فرزند فرموده 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لِلْوَلَدِ عَلَى الْوَالِدِ حَقًّا وَ إِنَّ لِلْوَالِدِ عَلَى الْوَلَدِ حَقّاً فَحَقُّ الْوَالِدِ عَلَى الْوَلَدِ أَنْ يطِيعَهُ فِي كُلِّ شَيءٍ إِلَّا فِي مَعْصِيةِ اللهِ سُبْحَانَهُ</w:t>
      </w:r>
      <w:r>
        <w:rPr>
          <w:rFonts w:ascii="IRNazanin" w:hAnsi="IRNazanin" w:eastAsia="IRNazanin"/>
          <w:color w:val="111111"/>
          <w:sz w:val="28"/>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همانا فرزند را بر پدر، و پدر را بر فرزند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فرزند در همه چیز جز نا فرمانی خدا از پدر اطاعت کند</w:t>
      </w:r>
      <w:r>
        <w:rPr>
          <w:rFonts w:eastAsia="IRNazanin" w:cs="IRNazanin"/>
          <w:color w:val="111111"/>
          <w:sz w:val="28"/>
          <w:szCs w:val="28"/>
          <w:rtl w:val="true"/>
          <w:lang w:bidi="fa-IR"/>
        </w:rPr>
        <w:t xml:space="preserve">. </w:t>
      </w:r>
      <w:bookmarkStart w:id="558" w:name="pg8868_75667"/>
    </w:p>
    <w:p>
      <w:pPr>
        <w:pStyle w:val="Heading3"/>
        <w:numPr>
          <w:ilvl w:val="2"/>
          <w:numId w:val="1"/>
        </w:numPr>
        <w:rPr/>
      </w:pPr>
      <w:bookmarkStart w:id="559" w:name="__RefHeading___Toc676128_2870459653"/>
      <w:bookmarkStart w:id="560" w:name="_Toc198"/>
      <w:bookmarkEnd w:id="558"/>
      <w:bookmarkEnd w:id="559"/>
      <w:r>
        <w:rPr>
          <w:rtl w:val="true"/>
        </w:rPr>
        <w:t>اطاعت از پدر و مادر</w:t>
      </w:r>
      <w:bookmarkEnd w:id="560"/>
    </w:p>
    <w:p>
      <w:pPr>
        <w:pStyle w:val="BookText"/>
        <w:rPr/>
      </w:pPr>
      <w:r>
        <w:rPr>
          <w:rFonts w:ascii="IRNazanin" w:hAnsi="IRNazanin" w:eastAsia="IRNazanin"/>
          <w:color w:val="111111"/>
          <w:sz w:val="28"/>
          <w:sz w:val="28"/>
          <w:szCs w:val="28"/>
          <w:rtl w:val="true"/>
          <w:lang w:bidi="fa-IR"/>
        </w:rPr>
        <w:t xml:space="preserve">آیا واقعاً بر ما واجب است در همه چیز از پدر و مادر اطاعت کنیم؟ برخی از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زیبایی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هم شامل حق واجب است هم شامل حق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دستوری دادند و انجام ندادن ما موجب اذیت و ناراحتی شان می شود، واجب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به ما گفتند که اگر ما عمل نکنیم دل شکسته و اذیت نمی شوند، اطاعت واجب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تبعیت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اطاعت یک استثنا دارد و آن در جایی است که پدر و مادر به معصیت خدا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Style w:val="FootnoteAnchor"/>
          <w:rtl w:val="true"/>
        </w:rPr>
        <w:footnoteReference w:id="220"/>
      </w:r>
      <w:r>
        <w:rPr>
          <w:rFonts w:ascii="IRNazanin" w:hAnsi="IRNazanin" w:eastAsia="IRNazanin"/>
          <w:color w:val="111111"/>
          <w:sz w:val="28"/>
          <w:sz w:val="28"/>
          <w:szCs w:val="28"/>
          <w:rtl w:val="true"/>
          <w:lang w:bidi="fa-IR"/>
        </w:rPr>
        <w:t>و اگر تو را وا دارند تا در باره چیزی که تو را بدان دانشی نیست، به من شرک ورزی از آنان فرمان مبر و در دنیا به خوبی با آنان معاشرت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چیزی از ما می خواهند که حرام است، حتماً نباید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آقایی با خانمش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شوهری بی جهت پسرش را علیه خانم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خانمت را طلاق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ندهی من عاقت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 را بر تو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مادر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تقاضا های گناه استثنا شده است</w:t>
      </w:r>
      <w:r>
        <w:rPr>
          <w:rFonts w:eastAsia="IRNazanin" w:cs="IRNazanin"/>
          <w:color w:val="111111"/>
          <w:sz w:val="28"/>
          <w:szCs w:val="28"/>
          <w:rtl w:val="true"/>
          <w:lang w:bidi="fa-IR"/>
        </w:rPr>
        <w:t xml:space="preserve">. </w:t>
      </w:r>
      <w:bookmarkStart w:id="561" w:name="pg8868_75668"/>
    </w:p>
    <w:p>
      <w:pPr>
        <w:pStyle w:val="Heading3"/>
        <w:numPr>
          <w:ilvl w:val="2"/>
          <w:numId w:val="1"/>
        </w:numPr>
        <w:rPr/>
      </w:pPr>
      <w:bookmarkStart w:id="562" w:name="__RefHeading___Toc676130_2870459653"/>
      <w:bookmarkStart w:id="563" w:name="_Toc199"/>
      <w:bookmarkEnd w:id="561"/>
      <w:bookmarkEnd w:id="562"/>
      <w:r>
        <w:rPr>
          <w:rtl w:val="true"/>
        </w:rPr>
        <w:t>به نام صدا نزدن پدر</w:t>
      </w:r>
      <w:bookmarkEnd w:id="563"/>
    </w:p>
    <w:p>
      <w:pPr>
        <w:pStyle w:val="BookText"/>
        <w:rPr/>
      </w:pPr>
      <w:r>
        <w:rPr>
          <w:rFonts w:ascii="IRNazanin" w:hAnsi="IRNazanin" w:eastAsia="IRNazanin"/>
          <w:color w:val="111111"/>
          <w:sz w:val="28"/>
          <w:sz w:val="28"/>
          <w:szCs w:val="28"/>
          <w:rtl w:val="true"/>
          <w:lang w:bidi="fa-IR"/>
        </w:rPr>
        <w:t>حق دیگری که برای پدر بر عهده فرزند است، این است که او را به اسم صدا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پیامبر اکرم صلی الله علیه و اله دربارۀ حق پدر بر فرزند، پرسیده 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يُسَمِّيَهُ بِاسْمِهِ وَ لاَ يَمْشِي بَيْنَ يَدَيْهِ وَ لاَ يَجْلِسُ قَبْلَهُ وَ لاَ يَسْتَسِبُّ لَهُ؛</w:t>
      </w:r>
      <w:r>
        <w:rPr>
          <w:rStyle w:val="FootnoteAnchor"/>
          <w:rtl w:val="true"/>
        </w:rPr>
        <w:footnoteReference w:id="221"/>
      </w:r>
      <w:r>
        <w:rPr>
          <w:rFonts w:ascii="IRNazanin" w:hAnsi="IRNazanin" w:eastAsia="IRNazanin"/>
          <w:color w:val="111111"/>
          <w:sz w:val="28"/>
          <w:sz w:val="28"/>
          <w:szCs w:val="28"/>
          <w:rtl w:val="true"/>
          <w:lang w:bidi="fa-IR"/>
        </w:rPr>
        <w:t>او را به نام صدا نزند، جلوی او راه نرود، پیش از او ننشیند و برای او دشنام خواهی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به اسم صدا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پدر جان، حضرت فاطمه سلام الله علیه وقتی پدر را صدا می زدند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آبَتاه</w:t>
      </w:r>
      <w:r>
        <w:rPr>
          <w:rFonts w:ascii="IRNazanin" w:hAnsi="IRNazanin" w:eastAsia="IRNazanin"/>
          <w:color w:val="111111"/>
          <w:sz w:val="28"/>
          <w:sz w:val="28"/>
          <w:szCs w:val="28"/>
          <w:rtl w:val="true"/>
          <w:lang w:bidi="fa-IR"/>
        </w:rPr>
        <w:t>؛ ای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خواهی نکند، یعنی فرزند کاری نکند که پدر و مادرش میان مردم بد نام شوند و موجب نفرین و بد گویی از آنان گردد</w:t>
      </w:r>
      <w:r>
        <w:rPr>
          <w:rFonts w:eastAsia="IRNazanin" w:cs="IRNazanin"/>
          <w:color w:val="111111"/>
          <w:sz w:val="28"/>
          <w:szCs w:val="28"/>
          <w:rtl w:val="true"/>
          <w:lang w:bidi="fa-IR"/>
        </w:rPr>
        <w:t>.</w:t>
      </w:r>
    </w:p>
    <w:p>
      <w:pPr>
        <w:pStyle w:val="Heading3"/>
        <w:numPr>
          <w:ilvl w:val="2"/>
          <w:numId w:val="1"/>
        </w:numPr>
        <w:rPr/>
      </w:pPr>
      <w:bookmarkStart w:id="564" w:name="__RefHeading___Toc676132_2870459653"/>
      <w:bookmarkStart w:id="565" w:name="_Toc200"/>
      <w:bookmarkEnd w:id="564"/>
      <w:r>
        <w:rPr>
          <w:rtl w:val="true"/>
        </w:rPr>
        <w:t>نام و یاد پدر و مادر</w:t>
      </w:r>
      <w:bookmarkEnd w:id="565"/>
    </w:p>
    <w:p>
      <w:pPr>
        <w:pStyle w:val="BookText"/>
        <w:rPr/>
      </w:pPr>
      <w:r>
        <w:rPr>
          <w:rFonts w:ascii="IRNazanin" w:hAnsi="IRNazanin" w:eastAsia="IRNazanin"/>
          <w:color w:val="111111"/>
          <w:sz w:val="28"/>
          <w:sz w:val="28"/>
          <w:szCs w:val="28"/>
          <w:rtl w:val="true"/>
          <w:lang w:bidi="fa-IR"/>
        </w:rPr>
        <w:t>در آداب دینی ما یکی از مصادیق احترام به پدر و مادر این است که اسم پدر و مادر ها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نام پدر من احمد است، من اسم پسرم را احمد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خانمی که اسم مادرش فاطمه است اسم دخترش را فاطمه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کاری کند تا او را به اسم پدرش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وقتی می خواهد خود را معرفی کند،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لاَبْنُ أَبِي طَالِبٍ آنَسُ بِالمَوْتٍ مِنَ اَلطِّفْلِ بِثدِّي اُمْهُ</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سوگند </w:t>
      </w:r>
      <w:bookmarkStart w:id="566" w:name="pg8868_75669"/>
    </w:p>
    <w:p>
      <w:pPr>
        <w:pStyle w:val="BookText"/>
        <w:rPr/>
      </w:pPr>
      <w:bookmarkEnd w:id="566"/>
      <w:r>
        <w:rPr>
          <w:rFonts w:ascii="IRNazanin" w:hAnsi="IRNazanin" w:eastAsia="IRNazanin"/>
          <w:color w:val="111111"/>
          <w:sz w:val="28"/>
          <w:sz w:val="28"/>
          <w:szCs w:val="28"/>
          <w:rtl w:val="true"/>
          <w:lang w:bidi="fa-IR"/>
        </w:rPr>
        <w:t>به خدا، انس و علاقه فرزند ابی طالب به مرگ در راه خدا، از علاقه طفل به پستان مادر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علی، می گوید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اسم پدر زنده می شود</w:t>
      </w:r>
      <w:r>
        <w:rPr>
          <w:rFonts w:eastAsia="IRNazanin" w:cs="IRNazanin"/>
          <w:color w:val="111111"/>
          <w:sz w:val="28"/>
          <w:szCs w:val="28"/>
          <w:rtl w:val="true"/>
          <w:lang w:bidi="fa-IR"/>
        </w:rPr>
        <w:t>.</w:t>
      </w:r>
    </w:p>
    <w:p>
      <w:pPr>
        <w:pStyle w:val="Heading3"/>
        <w:numPr>
          <w:ilvl w:val="2"/>
          <w:numId w:val="1"/>
        </w:numPr>
        <w:rPr/>
      </w:pPr>
      <w:bookmarkStart w:id="567" w:name="__RefHeading___Toc676134_2870459653"/>
      <w:bookmarkStart w:id="568" w:name="_Toc201"/>
      <w:bookmarkEnd w:id="567"/>
      <w:r>
        <w:rPr>
          <w:rtl w:val="true"/>
        </w:rPr>
        <w:t>در برابر خشم پدر</w:t>
      </w:r>
      <w:bookmarkEnd w:id="568"/>
    </w:p>
    <w:p>
      <w:pPr>
        <w:pStyle w:val="BookText"/>
        <w:rPr/>
      </w:pPr>
      <w:r>
        <w:rPr>
          <w:rFonts w:ascii="IRNazanin" w:hAnsi="IRNazanin" w:eastAsia="IRNazanin"/>
          <w:color w:val="111111"/>
          <w:sz w:val="28"/>
          <w:sz w:val="28"/>
          <w:szCs w:val="28"/>
          <w:rtl w:val="true"/>
          <w:lang w:bidi="fa-IR"/>
        </w:rPr>
        <w:t>یکی دیگر از حقوق پدر بر فرزند این است که در برابر خشم پدر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الوالِدِ على وَلَدِهِ أَن يَخشَعَ لَهُ عِندَ الغَضَبِ</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از جمله حقوق پدر بر فرزندش این است که در هنگام خشم پدر، در برابرش خشوع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پدر و مادر اختلافی شد، فرزند باید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حق با او باشد</w:t>
      </w:r>
      <w:r>
        <w:rPr>
          <w:rFonts w:eastAsia="IRNazanin" w:cs="IRNazanin"/>
          <w:color w:val="111111"/>
          <w:sz w:val="28"/>
          <w:szCs w:val="28"/>
          <w:rtl w:val="true"/>
          <w:lang w:bidi="fa-IR"/>
        </w:rPr>
        <w:t>.</w:t>
      </w:r>
    </w:p>
    <w:p>
      <w:pPr>
        <w:pStyle w:val="Heading3"/>
        <w:numPr>
          <w:ilvl w:val="2"/>
          <w:numId w:val="1"/>
        </w:numPr>
        <w:rPr/>
      </w:pPr>
      <w:bookmarkStart w:id="569" w:name="__RefHeading___Toc676136_2870459653"/>
      <w:bookmarkStart w:id="570" w:name="_Toc202"/>
      <w:bookmarkEnd w:id="569"/>
      <w:r>
        <w:rPr>
          <w:rtl w:val="true"/>
        </w:rPr>
        <w:t>احسان به پدر و مادر</w:t>
      </w:r>
      <w:bookmarkEnd w:id="570"/>
    </w:p>
    <w:p>
      <w:pPr>
        <w:pStyle w:val="BookText"/>
        <w:rPr/>
      </w:pPr>
      <w:r>
        <w:rPr>
          <w:rFonts w:ascii="IRNazanin" w:hAnsi="IRNazanin" w:eastAsia="IRNazanin"/>
          <w:color w:val="111111"/>
          <w:sz w:val="28"/>
          <w:sz w:val="28"/>
          <w:szCs w:val="28"/>
          <w:rtl w:val="true"/>
          <w:lang w:bidi="fa-IR"/>
        </w:rPr>
        <w:t>از دیگر حقوق پدر و مادر، احسان و نیکی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آیه از قرآن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إِحْساناً</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به انسان سفارش کردیم که به پدر و مادر خود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پدر و مادرش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اهل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کاری به اهل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سفارش کردیم نسبت به پدر و مادر احسان کند</w:t>
      </w:r>
      <w:r>
        <w:rPr>
          <w:rFonts w:eastAsia="IRNazanin" w:cs="IRNazanin"/>
          <w:color w:val="111111"/>
          <w:sz w:val="28"/>
          <w:szCs w:val="28"/>
          <w:rtl w:val="true"/>
          <w:lang w:bidi="fa-IR"/>
        </w:rPr>
        <w:t xml:space="preserve">. </w:t>
      </w:r>
      <w:bookmarkStart w:id="571" w:name="pg8868_75670"/>
    </w:p>
    <w:p>
      <w:pPr>
        <w:pStyle w:val="Heading3"/>
        <w:numPr>
          <w:ilvl w:val="2"/>
          <w:numId w:val="1"/>
        </w:numPr>
        <w:rPr/>
      </w:pPr>
      <w:bookmarkStart w:id="572" w:name="__RefHeading___Toc676138_2870459653"/>
      <w:bookmarkStart w:id="573" w:name="_Toc203"/>
      <w:bookmarkEnd w:id="571"/>
      <w:bookmarkEnd w:id="572"/>
      <w:r>
        <w:rPr>
          <w:rtl w:val="true"/>
        </w:rPr>
        <w:t>معنای احسان به پدر و مادر</w:t>
      </w:r>
      <w:bookmarkEnd w:id="573"/>
    </w:p>
    <w:p>
      <w:pPr>
        <w:pStyle w:val="BookText"/>
        <w:rPr/>
      </w:pPr>
      <w:r>
        <w:rPr>
          <w:rFonts w:ascii="IRNazanin" w:hAnsi="IRNazanin" w:eastAsia="IRNazanin"/>
          <w:color w:val="111111"/>
          <w:sz w:val="28"/>
          <w:sz w:val="28"/>
          <w:szCs w:val="28"/>
          <w:rtl w:val="true"/>
          <w:lang w:bidi="fa-IR"/>
        </w:rPr>
        <w:t>امام صادق علیه السّلام در بارۀ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بِالْوالِدَيْنِ إِحْساناً</w:t>
      </w:r>
      <w:r>
        <w:rPr>
          <w:rStyle w:val="FootnoteAnchor"/>
          <w:rtl w:val="true"/>
        </w:rPr>
        <w:footnoteReference w:id="225"/>
      </w:r>
      <w:r>
        <w:rPr>
          <w:rFonts w:ascii="IRNazanin" w:hAnsi="IRNazanin" w:eastAsia="IRNazanin"/>
          <w:color w:val="111111"/>
          <w:sz w:val="28"/>
          <w:sz w:val="28"/>
          <w:szCs w:val="28"/>
          <w:rtl w:val="true"/>
          <w:lang w:bidi="fa-IR"/>
        </w:rPr>
        <w:t>و به پدر و مادر نیکی کنید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أَن تُحسِنَ صُحبَتَهُما وَ أَنْ لاَ تُكَلِّفَهُمَا أَنْ يَسْأَلاَكَ شَيْئاً مِمَّا يَحْتَاجَانِ إِلَيْهِ وَ إِنْ كَانَا مُسْتَغْنِيَيْنِ؛</w:t>
      </w:r>
      <w:r>
        <w:rPr>
          <w:rStyle w:val="FootnoteAnchor"/>
          <w:rtl w:val="true"/>
        </w:rPr>
        <w:footnoteReference w:id="226"/>
      </w:r>
      <w:r>
        <w:rPr>
          <w:rFonts w:ascii="IRNazanin" w:hAnsi="IRNazanin" w:eastAsia="IRNazanin"/>
          <w:color w:val="111111"/>
          <w:sz w:val="28"/>
          <w:sz w:val="28"/>
          <w:szCs w:val="28"/>
          <w:rtl w:val="true"/>
          <w:lang w:bidi="fa-IR"/>
        </w:rPr>
        <w:t>نيکی کردن این است که با آنان خوش رفتاری کنی و اجازه ندهی که مجبور شوند آن چه را نیاز دارند اظهار کنند و از تو بخواهند، اگرچه بی نیاز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پیش از آن که مجبور به اظهار نیاز خود شوند، آن را بر 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پدر و مادر نیاز شان را به زبان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 ه بگویند کار شان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با حس ششم خودت باید بفهمی، نه این که شش مرتبه بگوید نمی آیی این جا؟ آخرش هم اعتنا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باید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زنگ زده است که پسرم با تو کار دارم، اگر مجبور نبودم که به تو التماس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آخر هفته ببینیم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احسان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است که بدون این که به زبان بیاورند، انجام دهیم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كَانَا مُستَغنِیاً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بی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ها وقتی می گوییم چرا به پدر و مادرت نمی رسی؟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شان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حدیث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ها بی نیاز باشند، تو تکلیف داری به خواسته های شان توجه کنی</w:t>
      </w:r>
      <w:r>
        <w:rPr>
          <w:rFonts w:eastAsia="IRNazanin" w:cs="IRNazanin"/>
          <w:color w:val="111111"/>
          <w:sz w:val="28"/>
          <w:szCs w:val="28"/>
          <w:rtl w:val="true"/>
          <w:lang w:bidi="fa-IR"/>
        </w:rPr>
        <w:t xml:space="preserve">. </w:t>
      </w:r>
      <w:bookmarkStart w:id="574" w:name="pg8868_75671"/>
    </w:p>
    <w:p>
      <w:pPr>
        <w:pStyle w:val="Heading3"/>
        <w:numPr>
          <w:ilvl w:val="2"/>
          <w:numId w:val="1"/>
        </w:numPr>
        <w:rPr/>
      </w:pPr>
      <w:bookmarkStart w:id="575" w:name="__RefHeading___Toc676140_2870459653"/>
      <w:bookmarkStart w:id="576" w:name="_Toc204"/>
      <w:bookmarkEnd w:id="574"/>
      <w:bookmarkEnd w:id="575"/>
      <w:r>
        <w:rPr>
          <w:rtl w:val="true"/>
        </w:rPr>
        <w:t>نفقه پدر و مادر</w:t>
      </w:r>
      <w:bookmarkEnd w:id="576"/>
    </w:p>
    <w:p>
      <w:pPr>
        <w:pStyle w:val="BookText"/>
        <w:rPr/>
      </w:pPr>
      <w:r>
        <w:rPr>
          <w:rFonts w:ascii="IRNazanin" w:hAnsi="IRNazanin" w:eastAsia="IRNazanin"/>
          <w:color w:val="111111"/>
          <w:sz w:val="28"/>
          <w:sz w:val="28"/>
          <w:szCs w:val="28"/>
          <w:rtl w:val="true"/>
          <w:lang w:bidi="fa-IR"/>
        </w:rPr>
        <w:t>چهار دسته واجب النفقه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 بزرگ، مادر، و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توانایی مالی دارم و آن ها گرفتاری مالی دارند، بر من واجب است هزینه زندگی شان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تأمین هزینه زندگی همسر، چون همسر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پدر و مادر می رسد</w:t>
      </w:r>
      <w:r>
        <w:rPr>
          <w:rFonts w:eastAsia="IRNazanin" w:cs="IRNazanin"/>
          <w:color w:val="111111"/>
          <w:sz w:val="28"/>
          <w:szCs w:val="28"/>
          <w:rtl w:val="true"/>
          <w:lang w:bidi="fa-IR"/>
        </w:rPr>
        <w:t>.</w:t>
      </w:r>
    </w:p>
    <w:p>
      <w:pPr>
        <w:pStyle w:val="Heading3"/>
        <w:numPr>
          <w:ilvl w:val="2"/>
          <w:numId w:val="1"/>
        </w:numPr>
        <w:rPr/>
      </w:pPr>
      <w:bookmarkStart w:id="577" w:name="__RefHeading___Toc676142_2870459653"/>
      <w:bookmarkStart w:id="578" w:name="_Toc205"/>
      <w:bookmarkEnd w:id="577"/>
      <w:r>
        <w:rPr>
          <w:rtl w:val="true"/>
        </w:rPr>
        <w:t>ادای دین پدر و مادر</w:t>
      </w:r>
      <w:bookmarkEnd w:id="578"/>
    </w:p>
    <w:p>
      <w:pPr>
        <w:pStyle w:val="BookText"/>
        <w:rPr/>
      </w:pPr>
      <w:r>
        <w:rPr>
          <w:rFonts w:ascii="IRNazanin" w:hAnsi="IRNazanin" w:eastAsia="IRNazanin"/>
          <w:color w:val="111111"/>
          <w:sz w:val="28"/>
          <w:sz w:val="28"/>
          <w:szCs w:val="28"/>
          <w:rtl w:val="true"/>
          <w:lang w:bidi="fa-IR"/>
        </w:rPr>
        <w:t>از دیگر حقوق پدر و مادر، ادای دین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ملا عباس تربتی که عالم بسیار بزرگ واری بود، تمام سهم الارثش را برای پدرش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خمس و زکات به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مظالم و حق الناس به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ها را رعایت کنیم، شاید کمی از حقوق پدر و مادر را ادا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پدر و مادر در سال مندی، از حقوق پدر و مادر کمک به آن ها در سال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 من پدری دارم که بسیار پیر و شکسته شده است؛ و ما او را برای انجام حاجت و کار هایش بر دوش و در بغل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اسْتَطَعْتَ أَنْ تَلِيَ ذَلِكَ مِنْهُ فَافْعَلْ، وَ لَقَمْهُ بِيَدِكَ، فَإِنَّهُ جُنَّةٌ لَكَ غَداً</w:t>
      </w:r>
      <w:r>
        <w:rPr>
          <w:rFonts w:ascii="IRNazanin" w:hAnsi="IRNazanin" w:eastAsia="IRNazanin"/>
          <w:color w:val="111111"/>
          <w:sz w:val="28"/>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تا جایی که توان داری بر این کار ادامه بده، با دست خود برایش لقمه بگیر که همانا برای فردایت سپری در برابر آتش </w:t>
      </w:r>
    </w:p>
    <w:p>
      <w:pPr>
        <w:pStyle w:val="BookText"/>
        <w:rPr/>
      </w:pPr>
      <w:r>
        <w:rPr>
          <w:rFonts w:ascii="IRNazanin" w:hAnsi="IRNazanin" w:eastAsia="IRNazanin"/>
          <w:color w:val="111111"/>
          <w:sz w:val="28"/>
          <w:sz w:val="28"/>
          <w:szCs w:val="28"/>
          <w:rtl w:val="true"/>
          <w:lang w:bidi="fa-IR"/>
        </w:rPr>
        <w:t>جهنم 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پدر و مادر را اگر می توانید خودتان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پول داریم پرستار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این که فرزندش به او خدمت کند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که اولاد در دهان پدر و مادر بگذارند، برای آن ها بسیار لذت بخش است</w:t>
      </w:r>
      <w:r>
        <w:rPr>
          <w:rFonts w:eastAsia="IRNazanin" w:cs="IRNazanin"/>
          <w:color w:val="111111"/>
          <w:sz w:val="28"/>
          <w:szCs w:val="28"/>
          <w:rtl w:val="true"/>
          <w:lang w:bidi="fa-IR"/>
        </w:rPr>
        <w:t xml:space="preserve">. </w:t>
      </w:r>
      <w:bookmarkStart w:id="579" w:name="pg8868_75673"/>
    </w:p>
    <w:p>
      <w:pPr>
        <w:pStyle w:val="Heading2"/>
        <w:numPr>
          <w:ilvl w:val="1"/>
          <w:numId w:val="1"/>
        </w:numPr>
        <w:rPr/>
      </w:pPr>
      <w:bookmarkStart w:id="580" w:name="__RefHeading___Toc676144_2870459653"/>
      <w:bookmarkStart w:id="581" w:name="_Toc206"/>
      <w:bookmarkEnd w:id="579"/>
      <w:bookmarkEnd w:id="580"/>
      <w:r>
        <w:rPr>
          <w:rtl w:val="true"/>
        </w:rPr>
        <w:t>فصل هفتم</w:t>
      </w:r>
      <w:r>
        <w:rPr>
          <w:rtl w:val="true"/>
        </w:rPr>
        <w:t xml:space="preserve">: </w:t>
      </w:r>
      <w:r>
        <w:rPr>
          <w:rtl w:val="true"/>
        </w:rPr>
        <w:t>پرسش هایی پیرامون روابط خانوادگی</w:t>
      </w:r>
      <w:bookmarkEnd w:id="5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676146_2870459653"/>
      <w:bookmarkStart w:id="583" w:name="_Toc207"/>
      <w:bookmarkEnd w:id="582"/>
      <w:r>
        <w:rPr>
          <w:rtl w:val="true"/>
        </w:rPr>
        <w:t>اشاره</w:t>
      </w:r>
      <w:bookmarkEnd w:id="5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8868_75675"/>
      <w:bookmarkStart w:id="585" w:name="pg8868_75675"/>
      <w:bookmarkEnd w:id="585"/>
    </w:p>
    <w:p>
      <w:pPr>
        <w:pStyle w:val="BookText"/>
        <w:rPr/>
      </w:pPr>
      <w:bookmarkStart w:id="586" w:name="pg8868_75675"/>
      <w:bookmarkEnd w:id="586"/>
      <w:r>
        <w:rPr>
          <w:rFonts w:ascii="IRNazanin" w:hAnsi="IRNazanin" w:eastAsia="IRNazanin"/>
          <w:color w:val="111111"/>
          <w:sz w:val="28"/>
          <w:sz w:val="28"/>
          <w:szCs w:val="28"/>
          <w:rtl w:val="true"/>
          <w:lang w:bidi="fa-IR"/>
        </w:rPr>
        <w:t>در این فصل به بررسی چند پیام و پرسش پیرامون روابط خانوادگی می پردازیم</w:t>
      </w:r>
      <w:r>
        <w:rPr>
          <w:rFonts w:eastAsia="IRNazanin" w:cs="IRNazanin"/>
          <w:color w:val="111111"/>
          <w:sz w:val="28"/>
          <w:szCs w:val="28"/>
          <w:rtl w:val="true"/>
          <w:lang w:bidi="fa-IR"/>
        </w:rPr>
        <w:t>.</w:t>
      </w:r>
    </w:p>
    <w:p>
      <w:pPr>
        <w:pStyle w:val="Heading3"/>
        <w:numPr>
          <w:ilvl w:val="2"/>
          <w:numId w:val="1"/>
        </w:numPr>
        <w:rPr/>
      </w:pPr>
      <w:bookmarkStart w:id="587" w:name="__RefHeading___Toc676148_2870459653"/>
      <w:bookmarkStart w:id="588" w:name="_Toc208"/>
      <w:bookmarkEnd w:id="587"/>
      <w:r>
        <w:rPr>
          <w:rtl w:val="true"/>
        </w:rPr>
        <w:t>ازدواج دوم</w:t>
      </w:r>
      <w:bookmarkEnd w:id="588"/>
    </w:p>
    <w:p>
      <w:pPr>
        <w:pStyle w:val="BookText"/>
        <w:rPr/>
      </w:pPr>
      <w:r>
        <w:rPr>
          <w:rFonts w:ascii="IRNazanin" w:hAnsi="IRNazanin" w:eastAsia="IRNazanin"/>
          <w:color w:val="111111"/>
          <w:sz w:val="28"/>
          <w:sz w:val="28"/>
          <w:szCs w:val="28"/>
          <w:rtl w:val="true"/>
          <w:lang w:bidi="fa-IR"/>
        </w:rPr>
        <w:t>یکی از خانم ها گلایه داشتند که شوهر ما ازدواج دومی انجام داده است و بعد از آن ازدواج به ما بسیار بی توجهی و بی محبتی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بدی و بد اخلاقی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وارد بحث ازدواج مجدد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کسانی که این کار را به هر دلیلی انجام داده اند آیا این منصفانه است که با همسر اول این طور برخورد کنند؟</w:t>
      </w:r>
    </w:p>
    <w:p>
      <w:pPr>
        <w:pStyle w:val="BookText"/>
        <w:rPr/>
      </w:pPr>
      <w:r>
        <w:rPr>
          <w:rFonts w:ascii="IRNazanin" w:hAnsi="IRNazanin" w:eastAsia="IRNazanin"/>
          <w:color w:val="111111"/>
          <w:sz w:val="28"/>
          <w:sz w:val="28"/>
          <w:szCs w:val="28"/>
          <w:rtl w:val="true"/>
          <w:lang w:bidi="fa-IR"/>
        </w:rPr>
        <w:t>ما که ادعای مسلمانی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و قیامت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چنین رفتاری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دوران فقر و گرفتاری و مشکلات را با این خانم پشت سر گذشته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هیچ نداشتی، مستأجر بودی، این خانم با همه محرومیت های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وضع مالی ات خوب شده، رفتی ازدواج دیگری کردی و به این خانم ظلم می کنی؟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است با این آقا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ازدواج دومی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دستوراتی که به من می دهد این است که باید دختران من خانه عیال دوم ایشان را تمیز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هایش را بشویند و کار هایش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مسلمانی ساز گار است؟ آیا شما حق داری به دختر یا پسرت دستور بدهی که به عیال دوم من خدمت کنید؟</w:t>
      </w:r>
      <w:r>
        <w:rPr>
          <w:rFonts w:eastAsia="IRNazanin" w:cs="IRNazanin"/>
          <w:color w:val="111111"/>
          <w:sz w:val="28"/>
          <w:szCs w:val="28"/>
          <w:rtl w:val="true"/>
          <w:lang w:bidi="fa-IR"/>
        </w:rPr>
        <w:t xml:space="preserve">! </w:t>
      </w:r>
      <w:bookmarkStart w:id="589" w:name="pg8868_75676"/>
    </w:p>
    <w:p>
      <w:pPr>
        <w:pStyle w:val="Heading3"/>
        <w:numPr>
          <w:ilvl w:val="2"/>
          <w:numId w:val="1"/>
        </w:numPr>
        <w:rPr/>
      </w:pPr>
      <w:bookmarkStart w:id="590" w:name="__RefHeading___Toc676150_2870459653"/>
      <w:bookmarkStart w:id="591" w:name="_Toc209"/>
      <w:bookmarkEnd w:id="589"/>
      <w:bookmarkEnd w:id="590"/>
      <w:r>
        <w:rPr>
          <w:rtl w:val="true"/>
        </w:rPr>
        <w:t>رعایت عدالت بین همسران</w:t>
      </w:r>
      <w:bookmarkEnd w:id="591"/>
    </w:p>
    <w:p>
      <w:pPr>
        <w:pStyle w:val="BookText"/>
        <w:rPr/>
      </w:pPr>
      <w:r>
        <w:rPr>
          <w:rFonts w:ascii="IRNazanin" w:hAnsi="IRNazanin" w:eastAsia="IRNazanin"/>
          <w:color w:val="111111"/>
          <w:sz w:val="28"/>
          <w:sz w:val="28"/>
          <w:szCs w:val="28"/>
          <w:rtl w:val="true"/>
          <w:lang w:bidi="fa-IR"/>
        </w:rPr>
        <w:t>من بیشتر می خواهم از نظر قرآنی به این بحث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با زنان پاک ازدواج نمایید، دو یا سه یا چهار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ترسید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همسران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خوف این را دارد که نتواند بین همسران به عدالت رفتار کند، حق ندارد ازدواج دوم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مرحوم علامه طباطبایی ذیل این آیه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شهید مطهری به مناسبتی نکته جالبی را تذکر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یقین دارید که نمی توانید به عدالت رفتار کنید،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آن را دارید که نتوانید عدالت را رعایت کنید، حق ندارید ازدواج متعدد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خوف در ماه رمضان زیاد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کسی یقین دارد روزه برایش ضرر دارد، نباید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یقین ندارد، بلکه خوف دارد که روزه برایش ضرر داشته باشد، اینجا هم می گویند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را آن جا احتمال عقلائی معنا کرده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هیچ اگر احتمال عقلایی هم بدهید که نتوانید بین همسران به عدالت رفتار کنید، باید به همان یکی اکتفا کنید</w:t>
      </w:r>
      <w:r>
        <w:rPr>
          <w:rFonts w:eastAsia="IRNazanin" w:cs="IRNazanin"/>
          <w:color w:val="111111"/>
          <w:sz w:val="28"/>
          <w:szCs w:val="28"/>
          <w:rtl w:val="true"/>
          <w:lang w:bidi="fa-IR"/>
        </w:rPr>
        <w:t xml:space="preserve">. </w:t>
      </w:r>
      <w:bookmarkStart w:id="592" w:name="pg8868_75677"/>
    </w:p>
    <w:p>
      <w:pPr>
        <w:pStyle w:val="Heading3"/>
        <w:numPr>
          <w:ilvl w:val="2"/>
          <w:numId w:val="1"/>
        </w:numPr>
        <w:rPr/>
      </w:pPr>
      <w:bookmarkStart w:id="593" w:name="__RefHeading___Toc676152_2870459653"/>
      <w:bookmarkStart w:id="594" w:name="_Toc210"/>
      <w:bookmarkEnd w:id="592"/>
      <w:bookmarkEnd w:id="593"/>
      <w:r>
        <w:rPr>
          <w:rtl w:val="true"/>
        </w:rPr>
        <w:t>عدالت در رفتار</w:t>
      </w:r>
      <w:bookmarkEnd w:id="594"/>
    </w:p>
    <w:p>
      <w:pPr>
        <w:pStyle w:val="BookText"/>
        <w:rPr/>
      </w:pPr>
      <w:r>
        <w:rPr>
          <w:rFonts w:ascii="IRNazanin" w:hAnsi="IRNazanin" w:eastAsia="IRNazanin"/>
          <w:color w:val="111111"/>
          <w:sz w:val="28"/>
          <w:sz w:val="28"/>
          <w:szCs w:val="28"/>
          <w:rtl w:val="true"/>
          <w:lang w:bidi="fa-IR"/>
        </w:rPr>
        <w:t>در این جا این سؤال مطرح است که عدالت در چیست؟ رعایت عدالت بین دو همسر یعنی چه؟ آیا محبت میان آن دو باید مساوی باشد، یا رعایت عدالت در رفتار کافی است؟</w:t>
      </w:r>
    </w:p>
    <w:p>
      <w:pPr>
        <w:pStyle w:val="BookText"/>
        <w:rPr/>
      </w:pPr>
      <w:r>
        <w:rPr>
          <w:rFonts w:ascii="IRNazanin" w:hAnsi="IRNazanin" w:eastAsia="IRNazanin"/>
          <w:color w:val="111111"/>
          <w:sz w:val="28"/>
          <w:sz w:val="28"/>
          <w:szCs w:val="28"/>
          <w:rtl w:val="true"/>
          <w:lang w:bidi="fa-IR"/>
        </w:rPr>
        <w:t>محبت در قدرت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دو فرزند دارد، یکی از آن ها 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امری قلبی است و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لاخره یک سمت کشش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عدالت در این جا رعایت عدالت در رفتار است، نه عدالت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تَسْتَطِيعُوا أَنْ تَعْدِلُوا بَيْنَ النِّساءِ وَ لَوْ حَرَصْتُمْ فَلا تَميلُوا كُلَّ الْمَيْل</w:t>
      </w:r>
      <w:r>
        <w:rPr>
          <w:rStyle w:val="FootnoteAnchor"/>
          <w:rtl w:val="true"/>
        </w:rPr>
        <w:footnoteReference w:id="229"/>
      </w:r>
      <w:r>
        <w:rPr>
          <w:rFonts w:ascii="IRNazanin" w:hAnsi="IRNazanin" w:eastAsia="IRNazanin"/>
          <w:color w:val="111111"/>
          <w:sz w:val="28"/>
          <w:sz w:val="28"/>
          <w:szCs w:val="28"/>
          <w:rtl w:val="true"/>
          <w:lang w:bidi="fa-IR"/>
        </w:rPr>
        <w:t xml:space="preserve">شما هرگز نمی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محبّت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برقرار کنید، هر چند کوشش نمایید ولی تمایل خود را به کلّی متوجه یک طرف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محبت و دوست داشتن، اگر بخواهید هم نمی توانید با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این آیه با آیه قبل در برابر هم هستندو، به همین جهت از ائمه علیهم السلام سؤال می کردند که چطور قرآن یک جا می گوید مواظب عدالت باشید، یک جا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تَسْتَطِيعُوا</w:t>
      </w:r>
      <w:r>
        <w:rPr>
          <w:rFonts w:ascii="IRNazanin" w:hAnsi="IRNazanin" w:eastAsia="IRNazanin"/>
          <w:color w:val="111111"/>
          <w:sz w:val="28"/>
          <w:sz w:val="28"/>
          <w:szCs w:val="28"/>
          <w:rtl w:val="true"/>
          <w:lang w:bidi="fa-IR"/>
        </w:rPr>
        <w:t>؛ اصلاً نمی توانید عدالت را رعایت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یا در پاسخ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 نمی توانید، یعنی در محبت نمی توانید بین آن ها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ما خارج است ولی می توانیم در عمل عادلانه رفتار کنیم</w:t>
      </w:r>
      <w:r>
        <w:rPr>
          <w:rFonts w:eastAsia="IRNazanin" w:cs="IRNazanin"/>
          <w:color w:val="111111"/>
          <w:sz w:val="28"/>
          <w:szCs w:val="28"/>
          <w:rtl w:val="true"/>
          <w:lang w:bidi="fa-IR"/>
        </w:rPr>
        <w:t xml:space="preserve">. </w:t>
      </w:r>
      <w:bookmarkStart w:id="595" w:name="pg8868_75678"/>
    </w:p>
    <w:p>
      <w:pPr>
        <w:pStyle w:val="Heading3"/>
        <w:numPr>
          <w:ilvl w:val="2"/>
          <w:numId w:val="1"/>
        </w:numPr>
        <w:rPr/>
      </w:pPr>
      <w:bookmarkStart w:id="596" w:name="__RefHeading___Toc676154_2870459653"/>
      <w:bookmarkStart w:id="597" w:name="_Toc211"/>
      <w:bookmarkEnd w:id="595"/>
      <w:bookmarkEnd w:id="596"/>
      <w:r>
        <w:rPr>
          <w:rtl w:val="true"/>
        </w:rPr>
        <w:t>رعایت عدالت بین همسران در سیره پیش وایان</w:t>
      </w:r>
      <w:bookmarkEnd w:id="597"/>
    </w:p>
    <w:p>
      <w:pPr>
        <w:pStyle w:val="BookText"/>
        <w:rPr/>
      </w:pPr>
      <w:r>
        <w:rPr>
          <w:rFonts w:ascii="IRNazanin" w:hAnsi="IRNazanin" w:eastAsia="IRNazanin"/>
          <w:color w:val="111111"/>
          <w:sz w:val="28"/>
          <w:sz w:val="28"/>
          <w:szCs w:val="28"/>
          <w:rtl w:val="true"/>
          <w:lang w:bidi="fa-IR"/>
        </w:rPr>
        <w:t>بیشتر همسران پیامبر زنان بیوه و بزرگ سال بودند و معمولاً از شوهر قبلی شان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پیامبر صلی الله علیه و اله بر اساس مصالحی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های بیوه و سال خورده ای ازدواج می کردند که بعضی از آن ها سه چهار فرزند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پیامبر حتی در روز های بیماری، حتی در بیماری آخر عمر که به ارتحال ایشان انجامید،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بیماری را هر شب به خانه یکی از همسران ببرند که یک وقت عدالت در رفتار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قَسْمِي فِيمَا أَمْلِكُ فَلَا تُؤَاخِذْنى فِيمَا تَمْلِكُ وَ لَا أَمْلِكُ</w:t>
      </w:r>
      <w:r>
        <w:rPr>
          <w:rStyle w:val="FootnoteAnchor"/>
          <w:rtl w:val="true"/>
        </w:rPr>
        <w:footnoteReference w:id="230"/>
      </w:r>
      <w:r>
        <w:rPr>
          <w:rFonts w:ascii="IRNazanin" w:hAnsi="IRNazanin" w:eastAsia="IRNazanin"/>
          <w:color w:val="111111"/>
          <w:sz w:val="28"/>
          <w:sz w:val="28"/>
          <w:szCs w:val="28"/>
          <w:rtl w:val="true"/>
          <w:lang w:bidi="fa-IR"/>
        </w:rPr>
        <w:t>خداوندا، این بخشی است که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 در آن چه از اختیار من خارج است، مؤاخذه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رفتار به عدالت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بیماری را به عدالت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مریض هستم، حال ندارم، نمی توانم جا به جا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چه دست من است، به عدالت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دست توست، در آن قسمت مرا مؤاخذه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امیر المؤمنین علیه السّلام هم 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علیه السلام كَانَ لَهُ امْرَأَتَانِ فَكَانَ إِذَا كَانَ يَوْمُ وَاحِدَةٍ لَا يَتَوَضَّأُ فِي بَيْتِ الْأُخْرَى</w:t>
      </w:r>
      <w:r>
        <w:rPr>
          <w:rStyle w:val="FootnoteAnchor"/>
          <w:rtl w:val="true"/>
        </w:rPr>
        <w:footnoteReference w:id="231"/>
      </w:r>
      <w:r>
        <w:rPr>
          <w:rFonts w:ascii="IRNazanin" w:hAnsi="IRNazanin" w:eastAsia="IRNazanin"/>
          <w:color w:val="111111"/>
          <w:sz w:val="28"/>
          <w:sz w:val="28"/>
          <w:szCs w:val="28"/>
          <w:rtl w:val="true"/>
          <w:lang w:bidi="fa-IR"/>
        </w:rPr>
        <w:t>امير مؤمنان علی علیه السّلام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یکی بود، در خانهٔ دیگری وضو نمی گرفت</w:t>
      </w:r>
      <w:r>
        <w:rPr>
          <w:rFonts w:eastAsia="IRNazanin" w:cs="IRNazanin"/>
          <w:color w:val="111111"/>
          <w:sz w:val="28"/>
          <w:szCs w:val="28"/>
          <w:rtl w:val="true"/>
          <w:lang w:bidi="fa-IR"/>
        </w:rPr>
        <w:t xml:space="preserve">. </w:t>
      </w:r>
      <w:bookmarkStart w:id="598" w:name="pg8868_75679"/>
    </w:p>
    <w:p>
      <w:pPr>
        <w:pStyle w:val="BookText"/>
        <w:rPr/>
      </w:pPr>
      <w:bookmarkEnd w:id="598"/>
      <w:r>
        <w:rPr>
          <w:rFonts w:ascii="IRNazanin" w:hAnsi="IRNazanin" w:eastAsia="IRNazanin"/>
          <w:color w:val="111111"/>
          <w:sz w:val="28"/>
          <w:sz w:val="28"/>
          <w:szCs w:val="28"/>
          <w:rtl w:val="true"/>
          <w:lang w:bidi="fa-IR"/>
        </w:rPr>
        <w:t>یعنی اگر امروز خانه این همسر بودند، حتی وضوی شان را هم در خانه همسر دیگر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صلی الله علیه و اله به نام معاذ بن جبل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بیماری هر دو با هم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برایش مطرح شد که اول کدام یک را غسل بدهم و کفن کنم؟ با لاخره هر کدام جنازه اش زود تر به خاک سپرده شود، در نگاه دین احترام بیشتری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احترام به میت این است که زود به خاک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کدام را زود تر به خاک بسپارم به دیگری ظلم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اش با عدالت بود به همین جهت با قرعه مشکل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زاهدان و سیستان و بلوچستان، از سنی و شیعه، همه مرحوم آیت الله کفعمی رحمه الله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زاهدان و مرد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مراقب بود تا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خواست هندوانه بخرد دو تا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هندوانه را هم نصف می کرد و از هر کدام نیمی را به آن ها می داد، می گفت شاید یکی شیرین باشد و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مواظب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دلیلی با دو زن ازدواج کردی، باید عدالت را میان آن ها مراعات کنی</w:t>
      </w:r>
      <w:r>
        <w:rPr>
          <w:rFonts w:eastAsia="IRNazanin" w:cs="IRNazanin"/>
          <w:color w:val="111111"/>
          <w:sz w:val="28"/>
          <w:szCs w:val="28"/>
          <w:rtl w:val="true"/>
          <w:lang w:bidi="fa-IR"/>
        </w:rPr>
        <w:t>.</w:t>
      </w:r>
    </w:p>
    <w:p>
      <w:pPr>
        <w:pStyle w:val="Heading3"/>
        <w:numPr>
          <w:ilvl w:val="2"/>
          <w:numId w:val="1"/>
        </w:numPr>
        <w:rPr/>
      </w:pPr>
      <w:bookmarkStart w:id="599" w:name="__RefHeading___Toc676156_2870459653"/>
      <w:bookmarkStart w:id="600" w:name="_Toc212"/>
      <w:bookmarkEnd w:id="599"/>
      <w:r>
        <w:rPr>
          <w:rtl w:val="true"/>
        </w:rPr>
        <w:t>عقوبت بی عدالتی</w:t>
      </w:r>
      <w:bookmarkEnd w:id="6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فقهی و فتوای مشهور فقهاست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همسر دارد، اگر یک شب نزد یکی از این ها ماند، واجب است یک شب </w:t>
      </w:r>
      <w:bookmarkStart w:id="601" w:name="pg8868_75680"/>
    </w:p>
    <w:p>
      <w:pPr>
        <w:pStyle w:val="BookText"/>
        <w:rPr/>
      </w:pPr>
      <w:bookmarkEnd w:id="601"/>
      <w:r>
        <w:rPr>
          <w:rFonts w:ascii="IRNazanin" w:hAnsi="IRNazanin" w:eastAsia="IRNazanin"/>
          <w:color w:val="111111"/>
          <w:sz w:val="28"/>
          <w:sz w:val="28"/>
          <w:szCs w:val="28"/>
          <w:rtl w:val="true"/>
          <w:lang w:bidi="fa-IR"/>
        </w:rPr>
        <w:t>هم نزد آن یکی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چنین فتوایی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آقای محترم رفتی همسر دوم گرفتی و هیچ توجهی به حق و حقوق آن ها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 اند که همسر ما از وقتی ازدواج دوم کرده است، دو ماه یک بار شش ماه یک بار به ما سر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نفقه شما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همۀ زندگی و ازدواج فقط مسأله نفقه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تک همسرند از نظر فقهی سخت گیری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 گیری ها برای کسی است که سراغ ازدواج دوم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آن همسر رفت، باید خانه همسر دیگر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عدالت این جا مطرح است؛ عدالت در رفتار عدالت در نفقه عدالت در برخورد و عدالت در مسکن 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كَانَتْ لَهُ امْرَأَتَانِ فَلَمْ يَعْدِلْ بَيْنَهُمَا الْقِسْمَةَ مِنْ نَفْسِهِ وَ مَالِهِ جَاءَ يَوْمَ الْقِيَامَةِ مَغْلُولًا مَائِلًا شَفَتَهُ حَتَّى يَدْخُلَ النَّارِ</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كسى که دو همسر داشته باشد، ولی در میان آن دو از نظر هزینه، معاش زندگی و روابط زناشویی و تعهداتی که شرعاً بر عهده دارد با عدالت رفتار نکند و میان آن دو فرق بگذارد، در روز قیامت در حالی که به زنجیر کشیده شده است با اندامی کج محشور می گردد تا آن که ره سپار دوزخ شود</w:t>
      </w:r>
      <w:r>
        <w:rPr>
          <w:rFonts w:eastAsia="IRNazanin" w:cs="IRNazanin"/>
          <w:color w:val="111111"/>
          <w:sz w:val="28"/>
          <w:szCs w:val="28"/>
          <w:rtl w:val="true"/>
          <w:lang w:bidi="fa-IR"/>
        </w:rPr>
        <w:t>.</w:t>
      </w:r>
    </w:p>
    <w:p>
      <w:pPr>
        <w:pStyle w:val="Heading3"/>
        <w:numPr>
          <w:ilvl w:val="2"/>
          <w:numId w:val="1"/>
        </w:numPr>
        <w:rPr/>
      </w:pPr>
      <w:bookmarkStart w:id="602" w:name="__RefHeading___Toc676158_2870459653"/>
      <w:bookmarkStart w:id="603" w:name="_Toc213"/>
      <w:bookmarkEnd w:id="602"/>
      <w:r>
        <w:rPr>
          <w:rtl w:val="true"/>
        </w:rPr>
        <w:t>آه مظلوم</w:t>
      </w:r>
      <w:bookmarkEnd w:id="60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عَلِيَّ بْنَ الْحُسَيْنِ علیه السلام الْوَفَاةُ ضَمَّنِي إِلَى صَدْرِهِ ثُمَّ قَالَ</w:t>
      </w:r>
      <w:bookmarkStart w:id="604" w:name="pg8868_75681"/>
    </w:p>
    <w:p>
      <w:pPr>
        <w:pStyle w:val="BookText"/>
        <w:rPr/>
      </w:pPr>
      <w:bookmarkEnd w:id="604"/>
      <w:r>
        <w:rPr>
          <w:rFonts w:ascii="Amiri" w:hAnsi="Amiri" w:eastAsia="Amiri" w:cs="Amiri"/>
          <w:color w:val="111111"/>
          <w:sz w:val="28"/>
          <w:sz w:val="28"/>
          <w:szCs w:val="28"/>
          <w:rtl w:val="true"/>
          <w:lang w:bidi="ar-SA"/>
        </w:rPr>
        <w:t>يَا بُنَيَّ أُوصِيكَ بِمَا أَوْصَانِي بِهِ أَبِي علیه السلام حِينَ حَضَرَتْهُ الْوَفَاةُ وَ بِمَا ذَكَرَ أَنَّ أَبَاهُ أَوْصَاهُ بِهِ يَا بُنَيَّ إِيَّاكَ وَ ظُلْمَ مَنْ لَا يَجِدُ عَلَيْكَ نَاصِراً إِلَّا الله</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پدرم، علی بن الحسین علیه السّلام در حال احتضار مرا به سینه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آن چه را که پدرم در ساعت آخر عمرش بر من وصیت کرد و یاد آور شد که او را نیز پدرش به همین وصیت کرده است به تو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مبادا بر کسی که به جز خدا یار و یاوری ندارد ستم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به کسی که جز خدا پناهی ندارد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ظلم و ظلمت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تاریکی می آورد گاهی ما به کسی ظلم می کنیم او هم از ما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کسی ظلم می کنیم و او آه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آخرین لحظه با بدن غرق به خون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به کسی که فقط آه می کشد، بپرهیز</w:t>
      </w:r>
      <w:r>
        <w:rPr>
          <w:rFonts w:eastAsia="IRNazanin" w:cs="IRNazanin"/>
          <w:color w:val="111111"/>
          <w:sz w:val="28"/>
          <w:szCs w:val="28"/>
          <w:rtl w:val="true"/>
          <w:lang w:bidi="fa-IR"/>
        </w:rPr>
        <w:t>!</w:t>
      </w:r>
    </w:p>
    <w:p>
      <w:pPr>
        <w:pStyle w:val="Heading3"/>
        <w:numPr>
          <w:ilvl w:val="2"/>
          <w:numId w:val="1"/>
        </w:numPr>
        <w:rPr/>
      </w:pPr>
      <w:bookmarkStart w:id="605" w:name="__RefHeading___Toc676160_2870459653"/>
      <w:bookmarkStart w:id="606" w:name="_Toc214"/>
      <w:bookmarkEnd w:id="605"/>
      <w:r>
        <w:rPr>
          <w:rtl w:val="true"/>
        </w:rPr>
        <w:t>مسیر شهوت رانی</w:t>
      </w:r>
      <w:bookmarkEnd w:id="606"/>
    </w:p>
    <w:p>
      <w:pPr>
        <w:pStyle w:val="BookText"/>
        <w:rPr/>
      </w:pPr>
      <w:r>
        <w:rPr>
          <w:rFonts w:ascii="IRNazanin" w:hAnsi="IRNazanin" w:eastAsia="IRNazanin"/>
          <w:color w:val="111111"/>
          <w:sz w:val="28"/>
          <w:sz w:val="28"/>
          <w:szCs w:val="28"/>
          <w:rtl w:val="true"/>
          <w:lang w:bidi="fa-IR"/>
        </w:rPr>
        <w:t>برخی از مرد ها دنبال شهوت رانی و هوس بازی خود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فضا های مجازی زمینه آلوده شدن مردان و خانواده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این مسیر شهوت رانی و هوس بازی را ادامه بدهد، فکر نکند با این کار این آتش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شعله ور تر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بحثی در نقد نظریه فروید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 جنسی را آزاد بگذارید،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محدود می کنید، مردم </w:t>
      </w:r>
      <w:bookmarkStart w:id="607" w:name="pg8868_75682"/>
    </w:p>
    <w:p>
      <w:pPr>
        <w:pStyle w:val="BookText"/>
        <w:rPr/>
      </w:pPr>
      <w:bookmarkEnd w:id="607"/>
      <w:r>
        <w:rPr>
          <w:rFonts w:ascii="IRNazanin" w:hAnsi="IRNazanin" w:eastAsia="IRNazanin"/>
          <w:color w:val="111111"/>
          <w:sz w:val="28"/>
          <w:sz w:val="28"/>
          <w:szCs w:val="28"/>
          <w:rtl w:val="true"/>
          <w:lang w:bidi="fa-IR"/>
        </w:rPr>
        <w:t>حریص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های جنسی غربی ها به همین نظریه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فروید این است که انسان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شهوانی انسان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برای خاموش کردن آتش نفت روی آن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فضایی که غرب به آن گرفتار شده است، هر روز یک قدم در مفاسد اخلاقی جلو 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 را برای خود شان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 کشم بگویم امروز غرب به کجا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نظران و صاحبان اندیشه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بگذارید؛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شد؟ از فساد اخلاقی که امروز از هر نوعش وجود دارد،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تنوع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گذاردن آن این آتش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هوس بازی و شهوت رانی ارزش این را دارد که شما زندگی خانوادگی خودت را از هم بپاشی؟ یک نگاهی به همسر مهربانت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بچه ها و به دختر و پسرت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وجدانت می پذیرد که آن ها را آشفته خاطر و پریشان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هوس رانی ها و شهوت رانی ها زندگی را از هم می پاشد</w:t>
      </w:r>
      <w:r>
        <w:rPr>
          <w:rFonts w:eastAsia="IRNazanin" w:cs="IRNazanin"/>
          <w:color w:val="111111"/>
          <w:sz w:val="28"/>
          <w:szCs w:val="28"/>
          <w:rtl w:val="true"/>
          <w:lang w:bidi="fa-IR"/>
        </w:rPr>
        <w:t>.</w:t>
      </w:r>
    </w:p>
    <w:p>
      <w:pPr>
        <w:pStyle w:val="Heading3"/>
        <w:numPr>
          <w:ilvl w:val="2"/>
          <w:numId w:val="1"/>
        </w:numPr>
        <w:rPr/>
      </w:pPr>
      <w:bookmarkStart w:id="608" w:name="__RefHeading___Toc676162_2870459653"/>
      <w:bookmarkStart w:id="609" w:name="_Toc215"/>
      <w:bookmarkEnd w:id="608"/>
      <w:r>
        <w:rPr>
          <w:rtl w:val="true"/>
        </w:rPr>
        <w:t>ازدواج های مکرر در دیدگاه اسلام</w:t>
      </w:r>
      <w:bookmarkEnd w:id="6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قابل توجه است نوع نگاه ما به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در این باره بحثی در کتاب نظام حقوق زن در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خوبی است حتماً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بار این روایت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شَيْءٍ مِما أَحَلَّهُ اللهُ عز و جل أبغَضُ إِلَيْهِ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يُبغِضُ المطلاقَ الذَّوّاقَ</w:t>
      </w:r>
      <w:r>
        <w:rPr>
          <w:rStyle w:val="FootnoteAnchor"/>
          <w:rtl w:val="true"/>
        </w:rPr>
        <w:footnoteReference w:id="234"/>
      </w:r>
      <w:r>
        <w:rPr>
          <w:rFonts w:ascii="IRNazanin" w:hAnsi="IRNazanin" w:eastAsia="IRNazanin"/>
          <w:color w:val="111111"/>
          <w:sz w:val="28"/>
          <w:sz w:val="28"/>
          <w:szCs w:val="28"/>
          <w:rtl w:val="true"/>
          <w:lang w:bidi="fa-IR"/>
        </w:rPr>
        <w:t>هیچ حلالی نزد خداوند، منفور تر از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کسی را که زود به زود طلاق می دهد و همسر عوض می کند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به مردی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 که عیبی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عیبی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دوباره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صلی الله علیه و اله به او برخورد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 که عیبی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عیبی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بار سوم ازدواج کرد و باز پیامبر صلی الله علیه و آله بر او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مدتی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 که عیبی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عیبی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اله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يُبغِضُ أو يَلْعَنُ كُلَّ ذَوَاقٍ مِنَ الرِّجالِ، و كُلَّ ذَوّاقَةٍ مِنَ النِّساءِ؛</w:t>
      </w:r>
      <w:r>
        <w:rPr>
          <w:rStyle w:val="FootnoteAnchor"/>
          <w:rtl w:val="true"/>
        </w:rPr>
        <w:footnoteReference w:id="235"/>
      </w:r>
      <w:r>
        <w:rPr>
          <w:rFonts w:ascii="IRNazanin" w:hAnsi="IRNazanin" w:eastAsia="IRNazanin"/>
          <w:color w:val="111111"/>
          <w:sz w:val="28"/>
          <w:sz w:val="28"/>
          <w:szCs w:val="28"/>
          <w:rtl w:val="true"/>
          <w:lang w:bidi="fa-IR"/>
        </w:rPr>
        <w:t>خداوند عز و جل هر مرد بلهوس و هر زن بلهوسی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رحمت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روی این حدیث خیلی مانور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اله </w:t>
      </w:r>
      <w:bookmarkStart w:id="610" w:name="pg8868_75684"/>
    </w:p>
    <w:p>
      <w:pPr>
        <w:pStyle w:val="BookText"/>
        <w:rPr/>
      </w:pPr>
      <w:bookmarkEnd w:id="61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مردی که بی جهت زنش را طلاق می دهد و سراغ کس دیگری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به اسم این که شرعی و قانونی است، نمی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حلال 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مبغوض ترین حلال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به لرزه در می آید اگر چه این کار قانونی است، اما قانون معنایش این نیست که حتماً باید انجام داد</w:t>
      </w:r>
      <w:r>
        <w:rPr>
          <w:rFonts w:eastAsia="IRNazanin" w:cs="IRNazanin"/>
          <w:color w:val="111111"/>
          <w:sz w:val="28"/>
          <w:szCs w:val="28"/>
          <w:rtl w:val="true"/>
          <w:lang w:bidi="fa-IR"/>
        </w:rPr>
        <w:t>.</w:t>
      </w:r>
    </w:p>
    <w:p>
      <w:pPr>
        <w:pStyle w:val="Heading3"/>
        <w:numPr>
          <w:ilvl w:val="2"/>
          <w:numId w:val="1"/>
        </w:numPr>
        <w:rPr/>
      </w:pPr>
      <w:bookmarkStart w:id="611" w:name="__RefHeading___Toc676164_2870459653"/>
      <w:bookmarkStart w:id="612" w:name="_Toc216"/>
      <w:bookmarkEnd w:id="611"/>
      <w:r>
        <w:rPr>
          <w:rtl w:val="true"/>
        </w:rPr>
        <w:t>قهر کردن</w:t>
      </w:r>
      <w:bookmarkEnd w:id="612"/>
    </w:p>
    <w:p>
      <w:pPr>
        <w:pStyle w:val="BookText"/>
        <w:rPr/>
      </w:pPr>
      <w:r>
        <w:rPr>
          <w:rFonts w:ascii="IRNazanin" w:hAnsi="IRNazanin" w:eastAsia="IRNazanin"/>
          <w:color w:val="111111"/>
          <w:sz w:val="28"/>
          <w:sz w:val="28"/>
          <w:szCs w:val="28"/>
          <w:rtl w:val="true"/>
          <w:lang w:bidi="fa-IR"/>
        </w:rPr>
        <w:t>متأسفانه بعضی ها فکر می کنند که اولین راه حل مشکلات زناشویی قهر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یعنی زندان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زندان، زندان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همسرت قهر می کنی، دیوانه اش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خانم های جوان این خانم در خانه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شما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ماه است با او قهر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همین طور، باز مرد ساعاتی بیرون از خانه است، آب و هوایی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با همسرت قهر می کنی، یک دیوار بین خودت و او ایجاد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مدنی با 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انس و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با او قطع شود، گویا در زندان انفرادی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یک اتاق بمان و با هیچ کس هم ارتباط برقرار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حالی به شما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اَلْمُهَاجَرَةِ</w:t>
      </w:r>
      <w:r>
        <w:rPr>
          <w:rFonts w:ascii="IRNazanin" w:hAnsi="IRNazanin" w:eastAsia="IRNazanin"/>
          <w:color w:val="111111"/>
          <w:sz w:val="28"/>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هجران و قهر کردن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اَلْهِجْرَانِ فَمَنْ كَانَ لا بُدَّ فَاعِلاً فَلاَ يَهْجُرُ أَخَاهُ أَكْثَرَ مِن ثَلاَثَةِ أَيَّامٍ فَمَنْ كَانَ مُهَاجِراً لِأَخِيهِ أَكْثَرَ مِنْ ذَلِكَ كَانَتِ اَلنَّارُ أَوْلَى بِهِ</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پیامبر خدا صل الله علیه و اله از هجران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نا چار از آن شد، بیش از سه روز از برادرش نبرد که هر کس بیش از آن از برادرش ببرد، آتش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لِمُسلِمٍ أَن يَهجُرَ أَخاهُ فَوقَ ثَلاثَةِ أَيَّامٍ وَ السَّابِقُ يَسبِقُ إِلى الجَنَّةِ</w:t>
      </w:r>
      <w:r>
        <w:rPr>
          <w:rFonts w:ascii="IRNazanin" w:hAnsi="IRNazanin" w:eastAsia="IRNazanin"/>
          <w:color w:val="111111"/>
          <w:sz w:val="28"/>
          <w:sz w:val="28"/>
          <w:szCs w:val="28"/>
          <w:rtl w:val="true"/>
          <w:lang w:bidi="fa-IR"/>
        </w:rPr>
        <w:t xml:space="preserve"> ؛ </w:t>
      </w:r>
      <w:r>
        <w:rPr>
          <w:rStyle w:val="FootnoteAnchor"/>
          <w:rtl w:val="true"/>
        </w:rPr>
        <w:footnoteReference w:id="238"/>
      </w:r>
      <w:r>
        <w:rPr>
          <w:rFonts w:ascii="IRNazanin" w:hAnsi="IRNazanin" w:eastAsia="IRNazanin"/>
          <w:color w:val="111111"/>
          <w:sz w:val="28"/>
          <w:sz w:val="28"/>
          <w:szCs w:val="28"/>
          <w:rtl w:val="true"/>
          <w:lang w:bidi="fa-IR"/>
        </w:rPr>
        <w:t>برای هیچ مسلمانی روا نیست که بیش از سه روز، برادرش را ترک گوید و هر کس برای آشتی پیش دستی کند، به سوی بهشت پیش دستی کرده است</w:t>
      </w:r>
      <w:r>
        <w:rPr>
          <w:rFonts w:eastAsia="IRNazanin" w:cs="IRNazanin"/>
          <w:color w:val="111111"/>
          <w:sz w:val="28"/>
          <w:szCs w:val="28"/>
          <w:rtl w:val="true"/>
          <w:lang w:bidi="fa-IR"/>
        </w:rPr>
        <w:t>.</w:t>
      </w:r>
    </w:p>
    <w:p>
      <w:pPr>
        <w:pStyle w:val="Heading3"/>
        <w:numPr>
          <w:ilvl w:val="2"/>
          <w:numId w:val="1"/>
        </w:numPr>
        <w:rPr/>
      </w:pPr>
      <w:bookmarkStart w:id="613" w:name="__RefHeading___Toc676166_2870459653"/>
      <w:bookmarkStart w:id="614" w:name="_Toc217"/>
      <w:bookmarkEnd w:id="613"/>
      <w:r>
        <w:rPr>
          <w:rtl w:val="true"/>
        </w:rPr>
        <w:t>فراهم نمودن زمینه آشتی</w:t>
      </w:r>
      <w:bookmarkEnd w:id="614"/>
    </w:p>
    <w:p>
      <w:pPr>
        <w:pStyle w:val="BookText"/>
        <w:rPr/>
      </w:pPr>
      <w:r>
        <w:rPr>
          <w:rFonts w:ascii="IRNazanin" w:hAnsi="IRNazanin" w:eastAsia="IRNazanin"/>
          <w:color w:val="111111"/>
          <w:sz w:val="28"/>
          <w:sz w:val="28"/>
          <w:szCs w:val="28"/>
          <w:rtl w:val="true"/>
          <w:lang w:bidi="fa-IR"/>
        </w:rPr>
        <w:t>مفضل از بهترین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توصیه به شیعیان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یک دیگر روید و با هم دوستی کنید و به یک دیگر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دیدار کنید و سخن بگویید و اسرار را از یک دیگر نهان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یک دیگر ببرید و از هم فاصله بگیرید؛ زیرا من از امام صادق علیه السّلام شنیدم که می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يَفْتَرِقُ رَجُلاَنِ مِنْ شِيعَتِنَا عَلَى اَلْهِجْرَانِ إِلاَّ بَرِئتْ مِنْ أَحَدِهِما وَ لَعِنتهِ وَ أَكْثَرُ مَا أَفْعَلُ ذَلِكَ بِكُلَيْهَما</w:t>
      </w:r>
      <w:r>
        <w:rPr>
          <w:rFonts w:ascii="IRNazanin" w:hAnsi="IRNazanin" w:eastAsia="IRNazanin"/>
          <w:color w:val="111111"/>
          <w:sz w:val="28"/>
          <w:sz w:val="28"/>
          <w:szCs w:val="28"/>
          <w:rtl w:val="true"/>
          <w:lang w:bidi="fa-IR"/>
        </w:rPr>
        <w:t xml:space="preserve">؛ به خدا سوگند، دو </w:t>
      </w:r>
    </w:p>
    <w:p>
      <w:pPr>
        <w:pStyle w:val="BookText"/>
        <w:rPr/>
      </w:pPr>
      <w:r>
        <w:rPr>
          <w:rFonts w:ascii="IRNazanin" w:hAnsi="IRNazanin" w:eastAsia="IRNazanin"/>
          <w:color w:val="111111"/>
          <w:sz w:val="28"/>
          <w:sz w:val="28"/>
          <w:szCs w:val="28"/>
          <w:rtl w:val="true"/>
          <w:lang w:bidi="fa-IR"/>
        </w:rPr>
        <w:t xml:space="preserve">تن از شیعیان ما از یک دیگر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مگر آن که من از یکی از ایشان بی زاری جویم و نفرینش کنم و بیشتر با هر دو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فِدَاكَ هَذَا الظَّالِمُ فَما بَالُ المظلوم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این سزای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ستم دیده در این میانه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لَا يَدْعُو أَخَاهُ إِلَى صِلَتِهِ سَمِعْتُ أَبِي وَ هُوَ يَقُولُ إِذَا تَنَازَعَ اثْنَانِ مِنْ شِيعَتِنَا فَفَارَقَ أَحَدُهُمَا الْآخَرَ فَلْيَرْجِ المظلُومُ إلى صَاحِبِهِ حَتَّى يَقُولَ لَهُ يَا أَخِي أَنَا الظَّالِمُ حَتَّى يَنْقَطِعَ الهِجْرَانُ فِيمَا بَيْنَهُمَا إِنَّ اللَّهَ تَبَارَكَ وَ تَعَالَى حَكَمٌ عَدْلٌ يَأْخُذُ لِلْمَظْلُومِ مِنَ الظَّالِمِ</w:t>
      </w:r>
      <w:r>
        <w:rPr>
          <w:rFonts w:ascii="IRNazanin" w:hAnsi="IRNazanin" w:eastAsia="IRNazanin"/>
          <w:color w:val="111111"/>
          <w:sz w:val="28"/>
          <w:sz w:val="28"/>
          <w:szCs w:val="28"/>
          <w:rtl w:val="true"/>
          <w:lang w:bidi="fa-IR"/>
        </w:rPr>
        <w:t xml:space="preserve"> زیرا او هم برادرش را به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تن از شیعیان ما با یک دیگر ستیزه کنند و یکی از دیگری جدا شود و ستم دیده به رفیقش مراجعه کند و حتی به او بگوید ای برادر، من ستم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تقصیر کار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میان برخیزد، به راستی خداوند تبارک و تعالی که داوری عادل است، داد ستم دیده را از ستم گر می ستاند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صادق علیه السّلام برائت خودم را اعلام می کنم و لعنت می کنم بر کسی که قهر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مظلوم هستی، قدم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جلو بگذار او ظالم است و بد کرده 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مظلوم پا جلو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 خدا حق تو را می گیرد</w:t>
      </w:r>
      <w:r>
        <w:rPr>
          <w:rFonts w:eastAsia="IRNazanin" w:cs="IRNazanin"/>
          <w:color w:val="111111"/>
          <w:sz w:val="28"/>
          <w:szCs w:val="28"/>
          <w:rtl w:val="true"/>
          <w:lang w:bidi="fa-IR"/>
        </w:rPr>
        <w:t xml:space="preserve">. </w:t>
      </w:r>
      <w:bookmarkStart w:id="615" w:name="pg8868_75686"/>
    </w:p>
    <w:p>
      <w:pPr>
        <w:pStyle w:val="Heading3"/>
        <w:numPr>
          <w:ilvl w:val="2"/>
          <w:numId w:val="1"/>
        </w:numPr>
        <w:rPr/>
      </w:pPr>
      <w:bookmarkStart w:id="616" w:name="__RefHeading___Toc676168_2870459653"/>
      <w:bookmarkStart w:id="617" w:name="_Toc218"/>
      <w:bookmarkEnd w:id="615"/>
      <w:bookmarkEnd w:id="616"/>
      <w:r>
        <w:rPr>
          <w:rtl w:val="true"/>
        </w:rPr>
        <w:t>قهر طولانی</w:t>
      </w:r>
      <w:bookmarkEnd w:id="617"/>
    </w:p>
    <w:p>
      <w:pPr>
        <w:pStyle w:val="BookText"/>
        <w:rPr/>
      </w:pPr>
      <w:r>
        <w:rPr>
          <w:rFonts w:ascii="IRNazanin" w:hAnsi="IRNazanin" w:eastAsia="IRNazanin"/>
          <w:color w:val="111111"/>
          <w:sz w:val="28"/>
          <w:sz w:val="28"/>
          <w:szCs w:val="28"/>
          <w:rtl w:val="true"/>
          <w:lang w:bidi="fa-IR"/>
        </w:rPr>
        <w:t>قهر طولانی یکی از زمینه های انحرافات اخلاقی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طلاق ها این است که خانم و آقا یک قهر طولانی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روز با یکی قهر کن، ببین ذهن شما چه می شود؟ ذهن شما نسبت به او به سوی منفی بافی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همسرت قهر می کنی، ذهن شریک زندگی ات را نسبت به خود به سوی منفی بافی متمایل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ذهن خودت به سوی منفی بافی تمایل پیدا می کند و هیچ یک از خوبی های یک دیگر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از بین می رود و انسان در معرض وسوسه های شیطان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 های عاطفی درون خانه تأمین نشد، مطمئن باشيد بيرون خانه تأمین می شود و کار به جا های باریک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حرف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حرف بزنيم دعوا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توجه کرد که سکوت کوتاه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أَحَدُكُمْ فَلْيَسْكُتْ</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هر وقت یکی از شما خشم ناک شد؛ باید سکوت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سکوت طولانی</w:t>
      </w:r>
      <w:r>
        <w:rPr>
          <w:rFonts w:eastAsia="IRNazanin" w:cs="IRNazanin"/>
          <w:color w:val="111111"/>
          <w:sz w:val="28"/>
          <w:szCs w:val="28"/>
          <w:rtl w:val="true"/>
          <w:lang w:bidi="fa-IR"/>
        </w:rPr>
        <w:t>!</w:t>
      </w:r>
    </w:p>
    <w:p>
      <w:pPr>
        <w:pStyle w:val="Heading3"/>
        <w:numPr>
          <w:ilvl w:val="2"/>
          <w:numId w:val="1"/>
        </w:numPr>
        <w:rPr/>
      </w:pPr>
      <w:bookmarkStart w:id="618" w:name="__RefHeading___Toc676170_2870459653"/>
      <w:bookmarkStart w:id="619" w:name="_Toc219"/>
      <w:bookmarkEnd w:id="618"/>
      <w:r>
        <w:rPr>
          <w:rtl w:val="true"/>
        </w:rPr>
        <w:t>چند پرسش و پاسخ</w:t>
      </w:r>
      <w:bookmarkEnd w:id="6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خانم ها سراغ اشتغال نروند، میدان را به آقایان </w:t>
      </w:r>
    </w:p>
    <w:p>
      <w:pPr>
        <w:pStyle w:val="BookText"/>
        <w:rPr/>
      </w:pPr>
      <w:r>
        <w:rPr>
          <w:rFonts w:ascii="IRNazanin" w:hAnsi="IRNazanin" w:eastAsia="IRNazanin"/>
          <w:color w:val="111111"/>
          <w:sz w:val="28"/>
          <w:sz w:val="28"/>
          <w:szCs w:val="28"/>
          <w:rtl w:val="true"/>
          <w:lang w:bidi="fa-IR"/>
        </w:rPr>
        <w:t>بدهند، اما ما گرفتار مردانی هستیم که سخاوت 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خرج های اولیه هم کمکی نمی کنند چه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اُخْبِرُكُمْ بِخَيْرِ رِجَالِكُمْ؛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بهترین مردان تان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خَيرِ رِجالِكُمُ التَّقيَّ النَّقِيَّ السَّمْحَ الْكَفَّيْنِ النَّقِيَّ الطَّرَفَينِ البَرَّ بِوَالِدَيْهِ وَ لاَ يُلْجِئُ عِيَالَهُ إِلَى غَيْرِه</w:t>
      </w:r>
      <w:r>
        <w:rPr>
          <w:rStyle w:val="FootnoteAnchor"/>
          <w:rtl w:val="true"/>
        </w:rPr>
        <w:footnoteReference w:id="240"/>
      </w:r>
      <w:r>
        <w:rPr>
          <w:rFonts w:ascii="IRNazanin" w:hAnsi="IRNazanin" w:eastAsia="IRNazanin"/>
          <w:color w:val="111111"/>
          <w:sz w:val="28"/>
          <w:sz w:val="28"/>
          <w:szCs w:val="28"/>
          <w:rtl w:val="true"/>
          <w:lang w:bidi="fa-IR"/>
        </w:rPr>
        <w:t>بهترین مردان شما آن کسی است که پرهیز گار، پاک، گشاده دست، پاک زبان، پاک دامن و خوش رفتار نسبت به پدر و مادرش است و خانواده اش را نیاز مند دیگران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اُخْبِرُكُمْ بِشِرَارِ رِجَالِكُمْ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بد ترین مردان تان خبر ندهم؟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شِرارِ رِجالِكُمُ الْبَهَّاتَ الْجَرِيءَ الْفَحَّاشَ الْآكِلَ وَحْدَهُ وَ الْمَانِعَ رِفْدَهُ وَ الضَّارِبَ عَبْدَهُ وَ الْمُلْجِئَ عِيَالَهُ إِلَى غَيْرِهِ</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بد ترین مردان شما کسانی هستند که به مردم پیوسته تهمت می زنند ،گستاخ اند، بدزبان اند، تنها خورند، دست بخشنده ندارند، بنده خود را می زنند و خانواده شان را برای تأمین معاش محتاج دیگران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 ها کسی است که کاری نکند که خانوداه و همسرش مجبور </w:t>
      </w:r>
    </w:p>
    <w:p>
      <w:pPr>
        <w:pStyle w:val="BookText"/>
        <w:rPr/>
      </w:pPr>
      <w:r>
        <w:rPr>
          <w:rFonts w:ascii="IRNazanin" w:hAnsi="IRNazanin" w:eastAsia="IRNazanin"/>
          <w:color w:val="111111"/>
          <w:sz w:val="28"/>
          <w:sz w:val="28"/>
          <w:szCs w:val="28"/>
          <w:rtl w:val="true"/>
          <w:lang w:bidi="fa-IR"/>
        </w:rPr>
        <w:t>باشد دستش را نزد دیگری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شخص دیگر فرزند یا پدر و ماردش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ثروت مند ترین زن روزگار باشد، باز نفقه او به عهده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به خانمی که نیاز های اولیه دارد چطور خرجی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 که خانم بخواهد حتی از بچه ها و پدر و مادر خودش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متوجه شدم همسرم در تلگرام با دختران دیگر چت می کند و من این کار او را خیانت می دانم و نمی دانم باید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روی او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تصمیم به جدایی گرفتم ولی واقعاً به زندگی و همسرم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 او باعث شده که نسبت به او کم علاقه شوم، اما باز هم مانند همیشه به او محبت می کنم و تمام تلاش خودم را می کنم تا وظایف خودم را به بهترین صورت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با خیانت همسرم مواجه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مشغول فضا های مجازی و دیدن فیلم های مبتذل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یا خوش بختانه همسر من شغل مناسبی ندارد، ولی من شاغل هستم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تقسیم کار در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 کار درون خانه چه کند؟ نتیجه 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درون خانه بی کار نشسته و آلوده به فضای مجازی و فیلم های مبتذل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تقسیم ها راضی شدیم این واقعیت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را سر کار بردیم و مرد ها درون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این شرایط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بی کار باشد، زمینه گناه برایش ایجاد می شود</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8868_75690"/>
      <w:bookmarkStart w:id="621" w:name="pg8868_75690"/>
      <w:bookmarkEnd w:id="621"/>
    </w:p>
    <w:p>
      <w:pPr>
        <w:pStyle w:val="Heading2"/>
        <w:numPr>
          <w:ilvl w:val="1"/>
          <w:numId w:val="1"/>
        </w:numPr>
        <w:rPr/>
      </w:pPr>
      <w:bookmarkStart w:id="622" w:name="pg8868_75690"/>
      <w:bookmarkStart w:id="623" w:name="__RefHeading___Toc676172_2870459653"/>
      <w:bookmarkStart w:id="624" w:name="_Toc220"/>
      <w:bookmarkEnd w:id="622"/>
      <w:bookmarkEnd w:id="623"/>
      <w:r>
        <w:rPr>
          <w:rtl w:val="true"/>
        </w:rPr>
        <w:t>فهرست ها</w:t>
      </w:r>
      <w:bookmarkEnd w:id="624"/>
    </w:p>
    <w:p>
      <w:pPr>
        <w:pStyle w:val="Heading3"/>
        <w:numPr>
          <w:ilvl w:val="2"/>
          <w:numId w:val="1"/>
        </w:numPr>
        <w:rPr/>
      </w:pPr>
      <w:bookmarkStart w:id="625" w:name="__RefHeading___Toc676174_2870459653"/>
      <w:bookmarkStart w:id="626" w:name="_Toc221"/>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 و دعا 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8868_75693"/>
      <w:bookmarkStart w:id="628" w:name="pg8868_75693"/>
      <w:bookmarkEnd w:id="628"/>
    </w:p>
    <w:p>
      <w:pPr>
        <w:pStyle w:val="Heading3"/>
        <w:numPr>
          <w:ilvl w:val="2"/>
          <w:numId w:val="1"/>
        </w:numPr>
        <w:rPr/>
      </w:pPr>
      <w:bookmarkStart w:id="629" w:name="pg8868_75693"/>
      <w:bookmarkStart w:id="630" w:name="__RefHeading___Toc676176_2870459653"/>
      <w:bookmarkStart w:id="631" w:name="_Toc222"/>
      <w:bookmarkEnd w:id="629"/>
      <w:bookmarkEnd w:id="630"/>
      <w:r>
        <w:rPr>
          <w:rtl w:val="true"/>
        </w:rPr>
        <w:t>فهرست آیات</w:t>
      </w:r>
      <w:bookmarkEnd w:id="631"/>
    </w:p>
    <w:p>
      <w:pPr>
        <w:pStyle w:val="BookText"/>
        <w:rPr/>
      </w:pPr>
      <w:r>
        <w:rPr>
          <w:rFonts w:ascii="Amiri" w:hAnsi="Amiri" w:eastAsia="Amiri" w:cs="Amiri"/>
          <w:color w:val="111111"/>
          <w:sz w:val="28"/>
          <w:sz w:val="28"/>
          <w:szCs w:val="28"/>
          <w:rtl w:val="true"/>
          <w:lang w:bidi="ar-SA"/>
        </w:rPr>
        <w:t>اًوَ لم تُؤمِن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أوَ مَنْ يُنَشَّؤُا فِي الحِلْيَةِ وَ هُوَ فِي الحِصامِ غَيْرُ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أَسْكِنُوهُنَّ مِنْ حَيْثُ سَكَنتُمْ مِنْ وُجُدِكُمْ وَ لا تُضارُوهُنَّ لِتُضَيْقُوا عَلَيْهِنَّ وَ إِنْ كُنَّ أُولاتِ حَمْلٍ فَأَنْفِقُوا عَلَيْهِنَّ حَتَّى يَضَعْنَ حَمْلَهُنَّ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أَنها أَمْوالُكُمْ وَ أَوْلادُكُمْ فِتْنَةٌ وَ أَنَّ اللهَ عِنْدَهُ أَجْرٌ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بَلى وَ لكِنْ لِيَطْمَئِنَّ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حافظات لِلْغَيْب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خَلَقَ لَكُمْ مِنْ أَنْفُسِكُمْ أَزْواجاً لِتَسْكُنُوا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فَإِذا جاءَتِ الصَّاحَة يَوْمَ يَفِرُّ الْمَرْءُ مِنْ أَخِيهِ وَ أُمِّهِ وَ أَبِيهِ وَ صاحِبَتِهِ وَ بَنِيهِ لِكُلِّ امْرِئٍ مِنْهُمْ يَوْمَئِذٍ شَأْنٌ يُغْنِيهِ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فَالصَّالِحَاتُ قَانِتَاتٌ حَافِظاتٌ لِلْغَيْبِ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لَنْ تَنْفَعَكُمْ أَرْحَامُكُمْ وَ لا أَوْلادُكُمْ يَوْمَ الْقِيامَةِ يَفْصِلُ بَيْنَكُمْ وَ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 اذْكُرْ فِي الْكِتاب إسماعيلَ إِنَّهُ كانَ صَادِقَ الْوَعْدِ وَ كانَ رَسُولاً نَبيّا وَ كانَ يَأْمُرُ أَهْلَهُ با لصَّلاةِ وَ الزَّكاةِ وَ كانَ عِنْدَ رَبِّهِ مَرْضِيًّا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 اضْرِبُوهُنَّ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اعْلَمُوا أَنَّها أَمْوالُكُمْ وَ أَوْلادُكُمْ فِتْنَةٌ وَ أَنَّ اللهَ عِنْدَهُ أَجْرٌ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أَهْلَكَ بِالصَّلاةِ وَاصْطَبِرْ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 إِنِ امْرَأَةٌ خافَتْ مِنْ بَعْلِهَا نُشُوراً أَوْ إِعْراضاً فَلا جُنَاحَ عَلَيْهِما أَنْ يُصْلِحا بيْنَهُما صُلحاً وَ الصُّلْحُ خَيْرٌ وَ أَحْضِرَتِ الْأَنْفُسُ الشُّحَّ وَ إِنْ تُحْسِنُوا وَ تَتَّقُوا فَإِنَّ اللهَ كانَ بِما تَعْمَلُونَ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 ما أُبَرِّئُ نَفْسي إِنَّ النَّفْسَ لَأَمَّارَةٌ بِا لسُّوءِ إِلا ما رَحِمَ رَبِّي إِنَّ رَبِّيٌّ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أَوَ أَصْلِحْ لِي فِي ذُرِّيَّتي </w:t>
      </w:r>
    </w:p>
    <w:p>
      <w:pPr>
        <w:pStyle w:val="BookText"/>
        <w:rPr/>
      </w:pPr>
      <w:r>
        <w:rPr>
          <w:rFonts w:ascii="Amiri" w:hAnsi="Amiri" w:eastAsia="Amiri" w:cs="Amiri"/>
          <w:color w:val="111111"/>
          <w:sz w:val="28"/>
          <w:sz w:val="28"/>
          <w:szCs w:val="28"/>
          <w:rtl w:val="true"/>
          <w:lang w:bidi="ar-SA"/>
        </w:rPr>
        <w:t>إِنِّي تُبْتُ إِلَيْكَ وَإِنِّي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قالَ هَلْ عَلِمْتُمْ ما فَعَلْتُمْ بِيُوسُفَ وَ أَخيهِ إِذْ أَنْتُمْ جاهِلُونَ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يا بُنَيَّ لا تُشْرِكْ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 الله فيه خيراً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632" w:name="pg8868_75697"/>
    </w:p>
    <w:p>
      <w:pPr>
        <w:pStyle w:val="Heading3"/>
        <w:numPr>
          <w:ilvl w:val="2"/>
          <w:numId w:val="1"/>
        </w:numPr>
        <w:rPr/>
      </w:pPr>
      <w:bookmarkStart w:id="633" w:name="__RefHeading___Toc676178_2870459653"/>
      <w:bookmarkStart w:id="634" w:name="_Toc223"/>
      <w:bookmarkEnd w:id="632"/>
      <w:bookmarkEnd w:id="633"/>
      <w:r>
        <w:rPr>
          <w:rtl w:val="true"/>
        </w:rPr>
        <w:t>فهرست روایات و دعا ها</w:t>
      </w:r>
      <w:bookmarkEnd w:id="634"/>
    </w:p>
    <w:p>
      <w:pPr>
        <w:pStyle w:val="BookText"/>
        <w:rPr/>
      </w:pPr>
      <w:r>
        <w:rPr>
          <w:rFonts w:ascii="Amiri" w:hAnsi="Amiri" w:eastAsia="Amiri" w:cs="Amiri"/>
          <w:color w:val="111111"/>
          <w:sz w:val="28"/>
          <w:sz w:val="28"/>
          <w:szCs w:val="28"/>
          <w:rtl w:val="true"/>
          <w:lang w:bidi="ar-SA"/>
        </w:rPr>
        <w:t>ألا اخبِرُكُم بِخَيْرِ رِجالِكُم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ألا أُخْبِرُكُمْ بِشَرٌ نِسَائِكُمْ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 لا اخبِرُكُم بِشَرارِ رِجالِكُم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اجْعَلِي إِسْمَاعِيلَ فِي حِلْ مِمَّا ضَرَبَك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الإحسانُ أن تُحسِنَ صُحبَتَهُما، و أن لا تُكَلَّفَهما أن يسألاكَ شَيْئاً ممَّا يَحتاجان إليهِ و إن كانا مُستَغنِيَين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إذا أحَبَّ أَحَدُكُم أخاهُ فِي اللهِ فَليُعلِمهُ فَإِنَّهُ أبقى في الالفة، و أثبت في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إِذَا غَضِبَ أَحَدُكُمْ فَلْيَسْكُت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استَحسِنُوا أسماءَكُم فإنَّكُم تُدعَوْنَ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ابْنَ فُلان إلى نورك، و قُمْ يا فُلانَ ابْنَ فُلانٍ لا نُورَ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أصنافُ الشُّكرِ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الشَّبابِ، و سُكر المال، و شكرُ النَّوم، و سُكر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الإفراط في الملامةِ يَب نيران اللجاجَةِ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أَكْثِرْ أَنْ تَنْظُرَ إِلَى مَنْ فُضِّلْتَ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أَكْثِرُوا مِنْ قُبْلَةِ أَوْلَادِكُمْ فَإِنَّ لَكُمْ بِكُلِّ قُبْلَةٍ دَرَجَةً فِي الْجَنَّةِ مَا بَيْنَ كُلِّ دَرَجَةٍ خَمْسُ 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أَكْرِمُوا أَوْلَادَكُمْ وَ أَحْسِنُوا آدَابَهُمْ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ألا فَأَعلِمهُ فَإِنَّهُ أبقى لِلمَوَدَّةِ وخَيْرٌ فِي الالفَةِ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الكَ وَلَدٌ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اَلنُّصح بَينَ الملأ تَقرِيع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أَمَا سَمِعْتُمْ صُرَاخَ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امرأةٌ صَبَرَتْ عَلى عُسْرِ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إِنَّ أَرْضَاكُمْ عِنْدَ اللهِ أَسْبَغُكُمْ عَلَى عِبَالِهِ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 اسْتَطَعْتَ أَنْ تَليَ ذَلِكَ مِنْهُ فَافْعَلْ، وَلَقَمْهُ بِيَدِكَ، فَإِنَّهُ جُنَّةٌ لَكَ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إنَّ الحَسَنَ مِن كُلِّ أحدٍ حَسَنٌ، و إِنَّهُ مِنكَ أحْسَنُ لِمَكانِكَ مِنّا، و إنَّ القَبِيحَ مِن كُلِّ أَحَدٍ قبيحٌ، وَ هُوَ مِنكَ أقبَحُ لِكائِكَ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إِنَّ الرَّجُلَ لَيَعْضَبُ فَما يرضَى أَبَداً حَتَّى يدخُلَ النَّارَ فَأَيْمَا رَجُلٍ غَضِبَ عَلَى قَومٍ وَ هُوَ قَائِمٌ فَليجلس مِن فَورِهِ ذَلِكَ فَإِنَّهُ سَيَذهَبُ عَنهُ رِجزُ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إِنَّ اللهَ بَعَثَنِي بَشيراً وَ نَذيراً فَخَالَفَني الشَّبابُ وَ خالَفَني الشيوخ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إنَّ اللهَ تَعَالَى خَلَقَ مَلَكاً يَنزِلُ فِي كُلِّ لَيْلَةٍ يُنَادِي يَا أَبْنَاءَ الْعِشْرِينَ جِدُّوا وَ اجْتَهِدُوا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إِنَّ اللهَ عَزَّ وَ جَلَّ لَيْسَ يَغْضَبُ لِشَيْءٍ كَغَضَبِهِ لِلنِّسَاءِ وَ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يُبغِضُ أو يَلْعَنُ كُلَّ ذَوَاقٍ مِنَ الرّجالِ، و كُلَّ ذَوَاقَةٍ مِنَ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إِنَّ الْمَرْأَةَ إِذَا حَمَلَتْ كَانَ لَهَا مِنَ الْأَجْرِ كَمَنْ جَاهَدَ بِنَفْسِهِ وَ مَالِهِ فِي سَبِيلِ اللَّهِ عَزَّ وَجَلَّ فَإِذَا وَضَعَتْ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ذَنْبُكَ فَاسْتَأْنِفِي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أَرْضَعَتْ فَلَهَا بِكُلِّ رَضْعَةٍ تَحْرِيرُ رَقَبَةٍ مِنْ وُلْدِ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إنَّ المرأَة رَيْحَانَةٌ وَ لَيْسَتْ بِقهْرَمَانَة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إِنَّ أَوَّلَ مَا يَنحَلُ أحَدُكُم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الحَسَنُ، فَلْيُحَسِّنْ أحَدُكُمُ اسم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خَيْرَ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المُبَرِّجَهُ مَعَ زَوْجِهَا الْحَصَانُ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إِنَّ صَلوتَهُ تَنهاهُ يَوماً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أَنَّ عَلِيا علیه السلام كَانَ لَهُ امْرَأَتَانِ فَكَانَ إِذَا كَانَ يَوْمُ وَاحِدَةٍ لَا يَتَوَضَّأُ فِي بَيْتِ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إِنَّ فِي الْجَنَّةِ دَاراً يُقالُ لَهَا دَارُ الفَرَحِ لَا يَدْخُلُهَا إِلَّا مَن فَرَّح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إِنَّ لِلَّهِ عُمَّالا وَ هَذِهِ مِنْ عُمَالِهِ لَهَا نِصْفُ أَجْرِ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 لِلْوَلَدِ عَلَى الْوَالِدِ حَقًّا وَ إِنَّ لِلْوَالِدِ عَلَى الْوَلَدِ حَقًّا فَحَقُّ الْوَالِدِ عَلَى الْوَلَدِ أنْ يطيعهُ في كلِّ شَيءٍ إِلَّا فِي مَعْصِيةِ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 لَم يَكُن لَكُم دينٌ و کُنْتُمْ لَا تَخَافُونَ الْمَعَادَ فَکُونُوا أَحْرَاراً فِی دُنْیَاکُمْ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لي زَوْجَةً إِذَا دَخَلْتُ تَلَقَّتْني وَ إِذَا خَرَجْتُ شَيَّعَتْني وَ إِذَا رَأَتْنِي مَهْمُوماً قَالَتْ مَا يُهِمُكَ إِنْ كُنْتَ تَهْتَمُّ لِرِزْقِكَ فَقَدْ تَكَفَّلَ لَكَ بِهِ غَيْرُكَ وَ إِنْ كُنْتَ تَهْتَمُّ بِأَمْرِ آخِرَتِكَ فَزَادَكَ اللهُ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مِمّا أعانَ اللهُ بِهِ على الكذّابينَ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 مِن خَيرِ رِجالِكُمُ التَّقِيُّ النَّقِيُّ السَّمحَ الكَفِّينِ ، النَّقِيُّ الطَّرَفَينِ،اَلْبَرَّ بِوَالِدَیْهِ، ولا البَرَّ يُلجِيُّ عِيالَهُ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إنَّ مِن شِرارِ رِجالِكُمُ البَهَّاتَ الجري الفحّاش الآكِلَ وَحدَهُ، وَ المَانِعَ رِفدَهُ وَ الضارِبَ عَبدَهُ، وَ المُلجِئ عِيالَهُ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أَنَا زَعِیمٌ بِبَیْتٍ فِی رَبَضِ اَلْجَنَّهِ وَ بَیْتٍ فِی وَسَطِ اَلْجَنَّهِ وَ بَیْتٍ فِی أَعْلَی اَلْجَنَّهِ لِمَنْ تَرَکَ اَلْمِرَاءَ وَ إِنْ کَانَ مُحِقّاً وَ لِمَنْ تَرَکَ اَلْکَذِبَ وَ إِنْ کَانَ هَازِلاً وَ لِمَنْ حَسُنَ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الإنسانُ عَبدُ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الإنصافُ يَستَديمُ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أَنَّهُ كَانَ يُسَلِّمُ عَلَى الصَّغِيرِ وَ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إِنِّي أَتَعَجَّبُ مِمَّنْ يَضْرِبُ امْرَأَتَهُ وَ هُوَ بِالضَّرْبِ أَوْلَى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 صلی الله علیه و آله يَقُولُ صَلَاحُ ذَاتِ الْبَيْنِ أَفْضَلُ مِنْ عَامَّةِ الصَّلَاةِ وَ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أَوْلَادُنَا أَكْبَادُنَا صُغَرَاؤُهُمْ أَمَرَاؤُنَا وَ كُبَرَاؤُهُمْ أَعْدَاؤُنَا فَإِنْ عَاشُوا فَتَنُونَا وَ إِنْ مَاتُوا أَحْزَنُونَا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أيُّ عِبادِكَ أبغَضُ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أيكونُ المؤمِنُ بَخيلا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أيكونُ المؤمِنُ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أيما امْرَأَةِ قَالَتْ لِزَوْجِهَا مَا رَأَيْتُ قَطُّّ مِنْ وَجْهِكَ خَيْراً فَقَدْ حَبِطَ </w:t>
      </w:r>
    </w:p>
    <w:p>
      <w:pPr>
        <w:pStyle w:val="BookText"/>
        <w:rPr/>
      </w:pP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أَيُّهَا امْرَأَةٍ مَنَّت عَلى زَوجها بمالها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تَأكُلُ أنتَ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أنّها تَصَدَّقَتْ بِذلکَ المالِ فی سَبیلِ اللهِ، لا یَقْبَلُ اللهُ مِنها، إلّا أنْ یَرضی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أيُّها النَّاسُ، إنّ الوَفاءَ تَوامُ الصِّدِقِ، وَ لاَ أَعْلَمُ جُنَّهً أَوْقَی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الْبَخِيلَ المُلْجِىَ عِيَالَهُ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التَّلَطُّفُ بالصَّبْيَانِ مِنْ عادَةِ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ثَلاثٌ مَن كُنَ فِيهِ كانَ مُنافِقاً و إن صام و صلّى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 إذا حَدَّثَ كَذَبَ، و إذا وَعَدَ أَخلَف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ثَلاثٌ مَن لَقِيَ الله عز و جل بِهِنَ دَخَلَ الجنَّةَ مِن أي باب شاءَ مَن حَسُنَ خُلقُهُ، وَ خَشِیَ اَللَّهَ فِی اَلْمَغِیبِ وَ اَلْمَحْضَرِ وَ تَرَکَ اَلْمِرَاءَ وَ إِنْ کَانَ مُحِقّاً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ثلاث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إخبارُكَ الرَّجُلَ عن أهلِهِ بِما يَكْرَهُهُ، وَ تَكذيبُكَ الرَّجُلَ عن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ثَلاثٌ يوجبن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حُسنُ الرّفقِ، وَ 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جُعِلْتُ فِدَاكَ هَذَا الظَّالِمُ فَمَا بَالُ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جُلُوسُ المَرْءِ عِنْدَ عِبَالِهِ أَحَبُّ إِلَى اللهِ تَعَالَى مِنِ اعْتِكَافٍ فِي مَسْجِدِي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جيفَةٌ بِاللَّيلِ بَطَالٌ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الحِدَّةُ ضَربٌ مِنَ الجُنونِ لأنَّ صاحِبَها يَندَمُ، فَإِن لَم يَندَم فَجُنونُهُ </w:t>
      </w:r>
    </w:p>
    <w:p>
      <w:pPr>
        <w:pStyle w:val="BookText"/>
        <w:rPr/>
      </w:pPr>
      <w:r>
        <w:rPr>
          <w:rFonts w:ascii="Amiri" w:hAnsi="Amiri" w:eastAsia="Amiri" w:cs="Amiri"/>
          <w:color w:val="111111"/>
          <w:sz w:val="28"/>
          <w:sz w:val="28"/>
          <w:szCs w:val="28"/>
          <w:rtl w:val="true"/>
          <w:lang w:bidi="ar-SA"/>
        </w:rPr>
        <w:t>مُستَحكَمٌ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حُسنُ الخلق يورث المحبَّةَ، و يُؤَكِّدُ المتوَدَّةَ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حَقُّ الوَلَدِ عَلَى الوالِدِ أن يُحسِنَ اسمه، و يُحسِنَ أدَبَهُ، و يُعَلّمَهُ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الْحَمْدُ لِلَّهِ عَلَى نَعْمَائِهِ وَ الشُّكْرُ لِلهِ عَلَى آلَائِهِ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خِدْمَةُ الْعِيَالِ كَفَّارَةٌ لِلْكَبَائِر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عَلَى الصَّبْيَانِ لِتَكُونَ سُنَّةٌ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خَيرُكُم خَيْرُكُم لِأَهْلِهِ، و أنا خَيرُكُم لِأَهلي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ذَرُوا المراءَ فَإنَّ المؤمِنَ لا يُماري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ذَرُوا الميراءً فَإنَّ المسماري قد تمت خَسارَتُهُ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ذَرُوا المراءَ فَإِنَّ المماري لا أشفَعُ 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ذَرُوا المراءَ فَإِنَّ أَوَّلَ مَا نَهَانِي عَنْهُ رَبِّي بَعدَ عِبادَةِ الأَوثان المراء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ذَرُوا المراءَ فَأَنَا زَعيمٌ بِثَلاثَةِ أبياتٍ في الجنَّةِ في رباضها و وَسَطِها و أعلاها لمن تَرَكَ المراءَ وَ هُوَ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ذَرُوا المراءَ فَكَفاكَ إثماً أن لا تزال ممارياً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ذَرُوا المَراءَ لِقِلَّةِ خَيره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رِيحُ الْوَلَدِ مِنْ رِيحِ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زَوْجَةٌ مُؤْمِنَةٌ تَسُرُّهُ إِذَا نَظَرَ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سَبَبُ المحبَّةِ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المَحَبَّةِ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السَّمْحَ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يُلْجِئْ عِيَالَهُ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سَمّوا أَولادَکُم قَبلَ أَن یولَدوا،فَإن لَم تَدروا أَذَکَرٌ أَم انثی فَسَمُّوهُم بِالأَسماءِ الَّتی تَکُونُ لِلذَّکَرِ وَ الاُنثی؛فَإِنَّ أَسقاطَکم إذا لَقوکُم یَومَ القِیامَةِ و لَم تُسَمُّوهُم یَقولُ السِّقطُ لِأَبیهِ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سَمَّیتَنی؟و قَد سَمَّی رَسولُ اللهِ ِ صلی الله علیه وآله مُحسِنا قَبلَ أَن یولَدَ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سَيَقُولُ لَكَ المُخَلَّفُونَ مِنَ الْأَعْرَابِ شَغَلَتْنا أَمْوالُنَا وَ أَهْلُونا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الشَّبابُ شُعَبَةٌ من 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شيئان لا يَعْرِفُ فَضلَهُما إِلَّا مَن فَقَدَهُما الشَّبابُ و العافية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الصِّدقُ أَمَانةٌ، الكَذِبُ 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عِبَادَ اللَّهِ اصْدُقُوا فَإِنَّ اللَّهَ مَعَ الصَّادِقِينَ و جَانِبُوا الْكَذِبَ فَإِنَّهُ مُجَانِبٌ لِلْإِيمَانِ وَ إِنَّ الصَّادِقَ عَلَى شَرَفِ مَنْجَاةٍ وَ كَرَامَةٍ وَ الْكَاذِبَ عَلَى شَفَا مَهْوَاةٍ وَ 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العِلمُ سُلطانٌ، مَن وَجَدَهُ صالَ بِهِ، و مَن لَم يَجِدهُ صيلَ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عَلَى عَمُودِ الرَّحَى دَمٌ 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فَإِنَّا مَعَاشِرَ الْأَنْبِيَاءِ لَا نَشْهَدُ عَلَى الخيف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فدارِها عَلى كُل حال، و أحسنِ الصُّحبَةَ لَهَا لِيَصفُو عَيْشُكَ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 آبَاتُنا وَ أُمَّهَاتُنا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فَدَيْتُكَ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فَنَحَلْتَهُمْ كَمَا نَحَلْتَهُ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فَهَلًا سَاوَيْتَ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فَوَ اللهِ مَا أَغْضَبْتُهَا وَ لَا أَكْرَمْتُهَا عَلَى أَمْرٍ حَتَّى قَبَضَهَا اللهُ عَزَّ وَجَلَّ وَ لَا أَغْضَبَتْني وَ لَا عَصَتْ لي أَمْراً وَ لَقَدْ كُنْتُ أَنظُرُ إِلَيْهَا فَتَنْكَشِفُ عَنِّي الهموم و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قَدْرُ الرَّجُل عَلَى قَدْرِ هِمَّتِهِ وَ صِدْقُهُ عَلَى قَدْرِ مُرُوءَتِه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مِن قَلبِها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كَانَ أَبِي علیه السلام إِذَا حَزَنَهُ أَمْرٌ جَمَعَ النِّسَاءَ وَ الصَّبْيَانَ ثُمَّ دَعَا وَ أَمَنُوا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كَانَ النَّبِيِّ صلی الله علیه و آله إِذَا أَصْبَحَ مَسَحَ عَلَى رُؤُوسِ وُلْدِهِ وَ وُلْدِ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كَانَ أَمِيرُ الْمُؤْمِنِينَ علیه السلام يَحْطِبُ وَ يَسْتَقِي وَ يَكْنُسُ وَكَانَتْ فَاطِمَةُ علیها السلام تَطْحَنُ وَ تَعْجِنُ و َتَخبز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كَانَ رَسُولُ اللهِ صلى الله عليه و سلم مِنْ أَفْكَهِ النَّاسِ مَعَ 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كَانَ رَسُولُ اللهِ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 إِلَّا فَلَا تَسْأَلِيهِ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كان رسولُ اللهِ صلی الله علیه و آله يُغَيّر الأسماء القبيحةَ في الرِّجالِ و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كَيف وَجَدتَ أهْلَكَ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تَجْعَلَنَّ أَكْثَرَ شُغُلِكَ بِأَهْلِكَ وَ وَلَدِكَ فَإِنْ يَكُنْ أَهْلُكَ وَ وَلَدُكَ أَوْلِيَاءَ اللَّهِ فَإِنَّ اللَّهَ لَا يُضِيعُ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يَكُونُوا أَعْدَاءَ اللهِ فَمَا هَمكَ وَ شُغُلُكَ </w:t>
      </w:r>
    </w:p>
    <w:p>
      <w:pPr>
        <w:pStyle w:val="BookText"/>
        <w:rPr/>
      </w:pPr>
      <w:r>
        <w:rPr>
          <w:rFonts w:ascii="Amiri" w:hAnsi="Amiri" w:eastAsia="Amiri" w:cs="Amiri"/>
          <w:color w:val="111111"/>
          <w:sz w:val="28"/>
          <w:sz w:val="28"/>
          <w:szCs w:val="28"/>
          <w:rtl w:val="true"/>
          <w:lang w:bidi="ar-SA"/>
        </w:rPr>
        <w:t>بِأَعْدَاءِ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تَزولُ قَدَما عَبدِ يَومَ القِيامَةِ حَتَّى يُسأَلَ عَن أربَعٍ عَن عُمُرِهِ فيما أفناه، و عَن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لا تَضْرِبْهُ وَ اهْجُرْهُ وَ لَا تُطِل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لَا تُعَیرَّنَّ أحدًا بِخَطِيئَتِه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لا تَقسِروا أولادَكُم عَلى آدابِكُم فَإِنَّهُم مَخلوقونَ لِزَمَانٍ غَيرِ زِمَانِكُم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لَا تَكُ صَادِقاً حَتَّی تَكْتُمَ بَعْضَ مَا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لا خَيرَ في المهاجَرَةِ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لا مَحَبَّةَ مَعَ كَثرَةِ 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لا وَ لا بِزَفْرَةٍ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لا يَحِلُّ لِمُسْلِمٍ أَن يَهْجُرَ أَخاهُ فَوقَ ثَلاثَةِ أَيَّامٍ، وَ اَلسَّابِقُ یَسْبِقُ إِلَی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لَا يَخْدُمُ الْعِيَالَ إِلَّا صِدِّيقُ أَوْ شَهِيدٌ أَوْ رَجُلٌ يُرِيدُ اللهُ بِهِ خَيْرَ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لا يُسَمِّيهِ بِاسمِهِ، وَ لاَ یَمْشِی بَیْنَ یَدَیْهِ، و لا يَجلِسُ قَبلَهُ، و لا يَستَسِب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لِأَنَّهُ لَا يَدْعُو أَخَاهُ إِلَى صِلَتِهِ سَمِعْتُ أَبِي وَ هُوَ يَقُولُ إِذَا تَنَازَعَ اثْنَانِ مِنْ شِيعَتِنَا فَارَقَ أحَدُهُمَا الْآخَرَ فَلْيَرْجِعِ المَظْلُومُ إِلَى صَاحِبِهِ حَتَّى يَقُولَ لَهُ يَا أَخِي أَنَا الظَّالِمُ حَتَّى يَنْقَطِعَ الهِجْرَانُ فِيمَا بَيْنَهُمَا إِنَّ اللهَ تَبَارَكَ وَ تَعَالَى حَكَمٌ عَدْلٌ يَأْخُذُ لِلْمَظْلُومِ مِنَ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بِا لطَّرِيقِ ضِيقٌ لِأُوَسِعَهُ عَلَيْكَ بِذَهَابِي وَ لَمْ يَكُنْ لِي جَرِيمَةٌ فَأَخْشَاهَا وَ ظَنِّي بِكَ </w:t>
      </w:r>
    </w:p>
    <w:p>
      <w:pPr>
        <w:pStyle w:val="BookText"/>
        <w:rPr/>
      </w:pPr>
      <w:r>
        <w:rPr>
          <w:rFonts w:ascii="Amiri" w:hAnsi="Amiri" w:eastAsia="Amiri" w:cs="Amiri"/>
          <w:color w:val="111111"/>
          <w:sz w:val="28"/>
          <w:sz w:val="28"/>
          <w:szCs w:val="28"/>
          <w:rtl w:val="true"/>
          <w:lang w:bidi="ar-SA"/>
        </w:rPr>
        <w:t>حَسَنْ أَنَّكَ لَا تَضُرُّ مَنْ لَا ذَنْبَ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لَمَّا حَضَرَتْ عَلِيَّ بْنَ الْحُسَيْنِ علیه السلام الْوَفَاةُ ضَمَّنِي إِلَى صَدْرِهِ ثُمَّ قَالَ يَا بُنَيَّ أُوصِيكَ بِمَا أَوْصَانِي بِهِ أَبي علیه السلام حِينَ حَضَرَتْهُ الْوَفَاةُ وَ بَمَا ذَكَرَ أَنَّ أَبَاهُ أَوْصَاهُ بِهِ يَا بُنَيَّ إِيَّاكَ وَ ظُلْمَ مَنْ لا يَجِدُ عَلَيْكَ نَاصِراً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الله اللهَ فِي النِّسَاءِ وَ فِيمَا مَلَكَتْ أَيْمَانُكُمْ فَإِنَّ آخِرَ مَا تَكَلَّمَ بِهِ نَبِيُّكُمْ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 النِّسَاءِ وَ مَا مَلَكَتْ 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الْقَصْدَ فِي الْفَقْرِ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الرِّضَا بَعْدَ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اللّهُمَ فَاجعَل نَفسي مُطْمَئِئَةٌ بِقَدَرِكَ، راضِيَةً بِقَضائِكَ ، مولَعَةٌ بذكرِكَ و دُعائِكَ، مُحبَّةٌ لِصَفوَةِ أوليائِكَ، مَحبوبَةٌ في أرضِكَ و سَمائِكَ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اللَّهُمَّ قَنّعْنِي بِمَا رَزَقْتَنِي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فَرِّغْنِي لِما خَلَقْتَنِي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اللَّهُمَّ هَذَا قَسْمِي فِيمَا أَمْلِكُ فَلَا تُؤَاخِذْنِي فِيمَا تَمْلِكُ وَ لَا أَمْلِكُ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لَوْ لَا أَنَّ أَمِيرَ الْمُؤْمِنِينَ تَزَوَّجَهَا لَمَا كَانَ لَهَا كُفْرٌ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المؤمِنُ يَأكُلُ بشَهوَةِ أهلِهِ، وَ المُنافِقُ يَأكُلُ أهلُهُ بشَهوَتِهِ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ما أَكْرَمَ النِّسَاءَ إِلَّا كَريمٌ و لا أهانَهُنَّ إِلَّا لَئيم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رَأَيتُ أَحَداً كانَ أَرحَمَ بالعَيال مِن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مَا مِن امْرَأَةِ رَفَعَتْ مِنْ بَيْتِ زَوْجِهَا شَيْئاً مِنْ مَوْضِعِ إِلَى مَوْضِعِ تُرِيدُ بِهِ صَلَاحًا إِلَّا نَظَرَ اللَّهُ إِلَيْهَا، وَ مَنْ نَظَرَ اللهُ إِلَيْهِ لَمْ يُعَذِّبْهُ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إِنْسَانٍ يَطْعُنُ فِي عَيْنِ مُؤْمِنٍ إِلَّا مَاتَ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مِينَةٍ وَ كَانَ قَمِناً أَنْ لَا يَرْجِعَ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مِن شَيءٍ مِما أَحَلَّهُ الله عز و جل أبغَضُ إِلَيهِ مِنَ الطَّلاقِ و إنَّ اللهَ يُبغِضُ المطلاق الذَّوّاق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مَن تَرَكَ الميراة و هُوَ مُحقِّ بَنَى اللَّهُ لَهُ بَيناً في أعلى الجنَّةِ، و مَن تَرَكَ المراء و هُوَ مُبطِل بَنَى اللهُ لَهُ بَيْتاً في رَبَضِ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 جَعَلَ دَيدَنَهُ المراءَ لَم يُصبح 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حَسُنَ ظَتْهُ بِالنّاسِ حازَ مِنهُمُ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مِن حَقُّ الوالِدِ على وَلَدِهِ أَن يَخشَعَ لَهُ عِندَ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 دَخَلَ السّوقَ فَاسْتَرى تُحفَةٌ فَحَمَلَها إلى عِيالِهِ، كَانَ كَحَامِلِ صَدَقَةٍ إلى قومٍ مَحاوِيجَ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عَرَضَ لِأَخِيهِ الْمُسْلِمِ المُتَكَلِّمِ فِي حَدِيثِهِ فَكَأَنَّهَا خَدَشَ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عُرِفَ بالكذب قَلَّتِ الثِقَةُ بِهِ مَن تَجَنَّبَ الكذبَ صُدِّقَت أقوالُهُ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عَيَّرَ مُؤمِناً بِذَنبٍ لَم يَمُت حَتَّى يَرْتَكِبَهُ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مَنْ كَانَ عِنْدَهُ صَبِيٌّ فَلْيَتَصَابَ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مَن كَذَبَ أفْسَدَ مُرُوَّتَهُ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لأنت كَلِمَتُهُ وَ جَبَت مَحبّته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نَظَرَ إلى أَبَوَيهِ نَظَرَ ماقِةٍ و هُما ظَالِمانِ لَهُ، لَم يَقبَلِ اللهُ لَهُ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يا امَّةَ مُحَمَّداً إنّما هَلَكَ مَن كانَ قَبلَكُم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بِامَرائِهِم أشبَهُ مِنهُم بِآبائِهِم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النُّصحُ يُثمِرُ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لا بُدَّ فاعِلًا فَلا يَهجُر أخاهُ أكثَرَ مِن ثَلاثَةِ أَيَّامٍ فَمَن كانَ مُهاجِراً لِأَخِيهِ أكثَرَ مِن ذلِكَ كَانَتِ النار أولى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الهدِيَّةُ تَجلِبُ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الهَدِيَّةُ تُذهِبُ الصَّغائنَ مِن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هَلْ أَدَّيْتُ 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هيهاتَ مِن نَيلِ السَّعادَةِ السُّكونُ إِلَی اَلْهُوَیْنَا وَ اَلْبَطَالَهِ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 إِخْبَارُكَ الرَّجُلَ عَنْ أَهْلِهِ بِمَا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أَلا يَكُونَ فِي حَدِيثِكَ فَضْلٌ عَنْ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الذي بَعَثَهُ با لحَقِّ ما قال لي في شَيْءٍ قَطُّ كَرِهَهُ، لمَ فَعَلْتَهُ وَلا لا مَنى نِسَاؤُهُ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إِنَّمَا كانَ هذا بِكتابٍ وَ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وَذالْطُّفْ بِزَوْجَتِك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اللهِ لَا يَفْتَرِقُ رَجُلَانِ مِنْ شِيعَتِنَا عَلَى الهِجْرَانِ إِلَّا بَرِئتُ مِنْ أَحَدِهِمَا وَ لَعَتْتُهُ وَ أَكثرُ مَا أفْعَلُ ذَلِكَ بِكِلَيْهما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سَأَلْتُ رَبِّي وَلَداً نَضِيرَ الْوَجْهِ وَ لَا وَلَداً حَسَنَ الْقَامَةِ وَ لَكِنْ سَأَلْتُ رَبِّي ولداً مُطِيعِينَ لِلَّهِ خَائِفِينَ وَ جِلِينَ مِنْهُ حَتَّى إِذَا نَظَرْتُ إِلَيْهِ وَ هُوَ مُطِيعٌ لِلهِ فَرَّتْ بِهِ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كَانَا مُستَغنِياً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 تَكْذِيبُكَ الرَّجُلَ عَنِ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زَوْجَةً مُؤْمِنَةٌ تَسُرُّهُ إِذَا نَظَرَ إِلَيْهَا وَ تَحْفَظُهُ إِذَا غَابَ عَنْهَا فِي نَفْسِهَا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 لَا تَقْبلُ لَهُ عُذْراً وَ لَا تَغْفِرُ لَهُ ذَنْباً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لَعَلَّ الرَّجُلَ يَكْرَهُ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 لَقَد كُنتُ أنظُرُ إِلَيْهَا فَتَنكَشِفُ عَنِّي الهموم و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 مَنْ كَانَتْ لَهُ امْرَأَتَانِ فَلَمْ يَعْدِلُ بَيْنَهُمَا الْقِسْمَةَ مِنْ نَفْسِهِ وَ مَالِهِ جَاءَ يَوْمَ الْقِيَامَةِ مَغْلُولًا مَائِلًا شَفَتَهُ حَتَّى يَدْخُلَ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 اللهِ إِنِّي لَاحِبُّ هذَا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 اللهِ ما رَأيتُ لَهَا شَخصاً، وَ لا سَمِعْتُ لَهَا صَوْتاً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أبا ذَرِّ اغْتَنِم خمساً قَبلَ خَمْسٍ شَبابَكَ قَبلَ هَرَمِكَ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يَا ابْنَ عَمِّ مَا عَهِدْتَنِي كَاذِبَةٌ وَ لَا خَائِنَةٌ وَ لَا خَالَفْتُكَ مُنْذُ عَاشَرْتَني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يَا رَسُولَ اللهِ أُحِبُّ أَنْ تَشْهَدَ لِي عَلَى نِحَلٍ نَحَلْتُهَا ابْنِي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يا رَسولَ اللهِ ، أيكونُ المُؤمِنُ جَباناً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 قَنبَرُ أَنْتَ شَابٌ وَ لَكَ شَرَهُ الشَّبَابِ وَ أَنَا أَسْتَحْيِي مِنْ رَبِّي أَنْ أَتَفَضَّلَ عَلَيْكَ لأني 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أَلْبِسُوهُمْ مِمَّا تَلْبَسُونَ وَ أ َطْعِمُوهُمْ تِما تَأْكُلُونَ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تبَارَكَ وَ تَعَالَى لِعَبْدِ مِنْ عَبِيدِهِ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أَشَكَرْتَ فُلَانا؟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شَكَرْتُكَ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یكْفِي مِنَ الدُّعَاءِ مَعَ الْبِرِّ مَا يَكْفِي الطَّعَامَ مِنَ المِلْحِ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يَنبَغِي لِلعاقل أن يَحتَرِسَ مِنْ سُكْرِ اَلْمَالِ وَ سُكْرِ اَلْقُدْرَةِ وَ سُكْرِ اَلْعِلْمِ وَ سُكْرِ اَلْمَدْحِ وَ سُكْرِ اَلشَّبَابِ فَإِنَّ لِكُلِّ ذلِكَ رِياحاً خَبينَةٌ تَسلُبُ العَقل و تَستَخِفٌ الوَقارَ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يا بُنَيَّ إِيَّاكَ وَ ظُلْمَ مَنْ لَا يَجِدُ عَلَيْكَ نَاصِراً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يَا شَابٌ لَو قَرَئتَ القُرآنَ لَكَانَ خَيرًا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يُصَافِحُ الغَنيَّ وَ الفَقيرَ وَ الصَّغيرَ وَ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635" w:name="pg8868_75711"/>
    </w:p>
    <w:p>
      <w:pPr>
        <w:pStyle w:val="Heading3"/>
        <w:numPr>
          <w:ilvl w:val="2"/>
          <w:numId w:val="1"/>
        </w:numPr>
        <w:rPr/>
      </w:pPr>
      <w:bookmarkStart w:id="636" w:name="__RefHeading___Toc676180_2870459653"/>
      <w:bookmarkStart w:id="637" w:name="_Toc224"/>
      <w:bookmarkEnd w:id="635"/>
      <w:bookmarkEnd w:id="636"/>
      <w:r>
        <w:rPr>
          <w:rtl w:val="true"/>
        </w:rPr>
        <w:t>فهرست منابع</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الغزالی، دار الفکر،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الشريف الرضى،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بن الأثير أبوالحسن على بن محمد الجزرى 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الفكر ، </w:t>
      </w:r>
      <w:r>
        <w:rPr>
          <w:rFonts w:eastAsia="IRNazanin" w:cs="IRNazanin"/>
          <w:color w:val="111111"/>
          <w:sz w:val="28"/>
          <w:szCs w:val="28"/>
          <w:lang w:bidi="fa-IR"/>
        </w:rPr>
        <w:t>1989/1409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اسلامیه، چاپ سوم،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الاقتباس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عبد الملک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الامالي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للطوسى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احياء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سليمان، موسسه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تصنيف 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،کاشانی محمد بن شاه ،مرتضى مكتبة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عياشی محمد بن مسعود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دار الكتب الاسلامية،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الكتب الاسلامية،تهران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بابويه، دار الشريف الرضى للنشر ،قم، چاپ ،روم،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شعيري، مطبعة حيدرية، نجف،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النجفى دار احیاء التراث العربی،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سعيد بن هبة الله مؤسسۀ امام مهدی علیه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الرضى محمد بن حسن، استان قدس رضوی،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جامعه مدرسین، قم،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 معرفة أحوال صاحب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الحسين البيهقى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الكتب العلمية، ط الأولى،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و تبصرة المتعظين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لابن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عبدالحميد بن هبة الله مكتبة آيت الله المرعشي النجفي،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النيسابورى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الداعى و نجاح الساعى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دارالکتب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مؤسسة النشر الاسلامي التابع لجماعة المدرسين،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 مؤسسة الامام المهدى علیه السلام ،قم،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الحكم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ليثى واسطى،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بن محمد، دار 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ابراهیم بن محمد بن سعيد 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دار الکتاب ،الاسلامی،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 نجاح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بن طاووس، بوستان ،کتاب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قطب بن ابراهيم شاذلی، دار الشروق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مؤسسة آل البيت علیهم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مركز پژوهش های اسلامی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الاحكام فى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علامه حسن بن يوسف بن مطهر ،اسدی دفتر انتشارات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بن اسحاق، دار الكتب الاسلاميه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دار المرتضوية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بوستان ،کتاب ،قم،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الفضل بن الحسن الطبرسي، دار احياء التراث العربی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عيسى، مكتبة فقيه،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 تهذيب الاحياء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مؤسسةالنشر الاسلامی،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تقى، مؤسسة آل البيت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مسكّن الفؤاد عند فقد الاحبة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على بصیرتی،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الانوار فى غرر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على بن حسن المكتبة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الحيدرية، نجف،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مؤسسة النشر الاسلامى التابع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محمد بن دليل ما ، على بن االحسین،قم،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ابو القاسم الموسوي الخوئي، نشر مدينة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زين الدين بن على، مكتب الاعلام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الحسيني العاملي، سيد محمد بن محمد بن الحسن طليعة ،النور ،قم،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للراوندى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 راوندی ،کاشانی ،دارالکتاب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محمد بن حسن، مؤسسة آل البيت علیه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162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العتاهیه یعنی پدر گم راهی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4864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1076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4613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7941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5518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263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614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4684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8842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10532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 ص </w:t>
      </w:r>
      <w:r>
        <w:rPr>
          <w:rFonts w:eastAsia="IRNazanin" w:cs="IRNazanin"/>
          <w:b w:val="false"/>
          <w:bCs w:val="false"/>
          <w:i w:val="false"/>
          <w:iCs w:val="false"/>
          <w:color w:val="333333"/>
          <w:sz w:val="20"/>
          <w:szCs w:val="20"/>
        </w:rPr>
        <w:t>463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4640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حوادث سال نهم هجری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أَجْمَعَ لِلمُسْلِمِ خَيْرَ الدُّنْيَا وَ الْآخِرَةِ جَعَلْتُ لَهُ قَلْباً خَاشِعاً وَ لِسَانًا ذَاكِراً وَ جَسَداً عَلَى الْبَلَاءِ صَابِراً وَ زَوْجَةٌ مُؤْمِنَةٌ تَسُرُّهُ إِذَا نَظَرَ إِلَيْهَا وَ تَحْفَظُهُ إِذَا غَابَ عَنْهَا فِي نَفْسِهَا وَ مَالِهِ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مناقب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فضل نسب النبي صلی الله علیه و اله و تسليم الحجر عليه قبل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661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به هر چه که آرزو می کند نمی رسد باد ها بر خلاف جهتی که کشتی ها می خواهند می وزد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أَجْمَعَ لِلْمُسْلِم خَيْرَ الدُّنْيَا وَالْآخِرَةِ جَعَلْتُ لَهُ قَلْباً خَاشِعاً وَ لِسَاناً ذَاكِراً وَ جَسَداً عَلَى الْبَلَاءِ صَابِراً وَ زَوْجَةٌ مُؤْمِنَةٌ تَسُرُّهُ إِذَا نَظَرَ إِلَيْهَا وَ تَحْفَظُهُ إِذَا غَابَ عَنْهَا فِي نَفْسِهَا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نگاه کنید به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الاقتباس من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کشف المحجه، ص </w:t>
      </w:r>
      <w:r>
        <w:rPr>
          <w:rFonts w:eastAsia="IRNazanin" w:cs="IRNazanin"/>
          <w:b w:val="false"/>
          <w:bCs w:val="false"/>
          <w:i w:val="false"/>
          <w:iCs w:val="false"/>
          <w:color w:val="333333"/>
          <w:sz w:val="20"/>
          <w:szCs w:val="20"/>
        </w:rPr>
        <w:t>142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ص</w:t>
      </w:r>
      <w:r>
        <w:rPr>
          <w:rFonts w:eastAsia="IRNazanin" w:cs="IRNazanin"/>
          <w:b w:val="false"/>
          <w:bCs w:val="false"/>
          <w:i w:val="false"/>
          <w:iCs w:val="false"/>
          <w:color w:val="333333"/>
          <w:sz w:val="20"/>
          <w:szCs w:val="20"/>
        </w:rPr>
        <w:t>133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72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اخبار رويت في شمائله و اخلاقه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فضائل احمد،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21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و نجاح الساعی،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 بالله و لَمْ يَجْتَرء أَنْ يُزَكَّى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كتاب العدالة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دختر بعد از عقد راضی شد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عقد از نظر فقهی عقد فضولی می شود و با رضایت بعدی مشکل حل می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فی ظلال،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10948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163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7532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10028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45512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55803</Words>
  <Characters>203836</Characters>
  <CharactersWithSpaces>257795</CharactersWithSpaces>
  <Paragraphs>2084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2026-08-20T06:21:28Z</dcterms:created>
  <dc:creator>ghaemiyeh.com</dc:creator>
  <dc:description/>
  <dc:language>en-US</dc:language>
  <cp:lastModifiedBy/>
  <dcterms:modified xsi:type="dcterms:W3CDTF">2026-08-20T09:51:35Z</dcterms:modified>
  <cp:revision>1</cp:revision>
  <dc:subject/>
  <dc:title>تحکیم خانواده</dc:title>
</cp:coreProperties>
</file>

<file path=docProps/custom.xml><?xml version="1.0" encoding="utf-8"?>
<Properties xmlns="http://schemas.openxmlformats.org/officeDocument/2006/custom-properties" xmlns:vt="http://schemas.openxmlformats.org/officeDocument/2006/docPropsVTypes"/>
</file>