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جنة العاصمة در تاریخ ولادت و حالات حضرت فاطمه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7191_653776707">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3527193_65377670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527195_653776707">
            <w:r>
              <w:rPr>
                <w:webHidden/>
                <w:rStyle w:val="IndexLink"/>
                <w:rtl w:val="true"/>
              </w:rPr>
              <w:t>مؤلّف كتاب</w:t>
            </w:r>
            <w:r>
              <w:rPr>
                <w:rStyle w:val="IndexLink"/>
                <w:rtl w:val="true"/>
              </w:rPr>
              <w:tab/>
            </w:r>
            <w:r>
              <w:rPr>
                <w:rStyle w:val="IndexLink"/>
              </w:rPr>
              <w:t>14</w:t>
            </w:r>
          </w:hyperlink>
        </w:p>
        <w:p>
          <w:pPr>
            <w:pStyle w:val="Contents2"/>
            <w:tabs>
              <w:tab w:val="clear" w:pos="8743"/>
              <w:tab w:val="right" w:pos="9026" w:leader="dot"/>
            </w:tabs>
            <w:rPr/>
          </w:pPr>
          <w:hyperlink w:anchor="__RefHeading___Toc3527197_653776707">
            <w:r>
              <w:rPr>
                <w:webHidden/>
                <w:rStyle w:val="IndexLink"/>
                <w:rtl w:val="true"/>
              </w:rPr>
              <w:t>سیر زندگى مؤلّف</w:t>
            </w:r>
            <w:r>
              <w:rPr>
                <w:rStyle w:val="IndexLink"/>
                <w:rtl w:val="true"/>
              </w:rPr>
              <w:tab/>
            </w:r>
            <w:r>
              <w:rPr>
                <w:rStyle w:val="IndexLink"/>
              </w:rPr>
              <w:t>14</w:t>
            </w:r>
          </w:hyperlink>
        </w:p>
        <w:p>
          <w:pPr>
            <w:pStyle w:val="Contents2"/>
            <w:tabs>
              <w:tab w:val="clear" w:pos="8743"/>
              <w:tab w:val="right" w:pos="9026" w:leader="dot"/>
            </w:tabs>
            <w:rPr/>
          </w:pPr>
          <w:hyperlink w:anchor="__RefHeading___Toc3527199_653776707">
            <w:r>
              <w:rPr>
                <w:webHidden/>
                <w:rStyle w:val="IndexLink"/>
                <w:rtl w:val="true"/>
              </w:rPr>
              <w:t>ویژگی هاى مؤلّف</w:t>
            </w:r>
            <w:r>
              <w:rPr>
                <w:rStyle w:val="IndexLink"/>
                <w:rtl w:val="true"/>
              </w:rPr>
              <w:tab/>
            </w:r>
            <w:r>
              <w:rPr>
                <w:rStyle w:val="IndexLink"/>
              </w:rPr>
              <w:t>15</w:t>
            </w:r>
          </w:hyperlink>
        </w:p>
        <w:p>
          <w:pPr>
            <w:pStyle w:val="Contents2"/>
            <w:tabs>
              <w:tab w:val="clear" w:pos="8743"/>
              <w:tab w:val="right" w:pos="9026" w:leader="dot"/>
            </w:tabs>
            <w:rPr/>
          </w:pPr>
          <w:hyperlink w:anchor="__RefHeading___Toc3527201_653776707">
            <w:r>
              <w:rPr>
                <w:webHidden/>
                <w:rStyle w:val="IndexLink"/>
                <w:rtl w:val="true"/>
              </w:rPr>
              <w:t>اساتید مؤلّف</w:t>
            </w:r>
            <w:r>
              <w:rPr>
                <w:rStyle w:val="IndexLink"/>
                <w:rtl w:val="true"/>
              </w:rPr>
              <w:tab/>
            </w:r>
            <w:r>
              <w:rPr>
                <w:rStyle w:val="IndexLink"/>
              </w:rPr>
              <w:t>16</w:t>
            </w:r>
          </w:hyperlink>
        </w:p>
        <w:p>
          <w:pPr>
            <w:pStyle w:val="Contents2"/>
            <w:tabs>
              <w:tab w:val="clear" w:pos="8743"/>
              <w:tab w:val="right" w:pos="9026" w:leader="dot"/>
            </w:tabs>
            <w:rPr/>
          </w:pPr>
          <w:hyperlink w:anchor="__RefHeading___Toc3527203_653776707">
            <w:r>
              <w:rPr>
                <w:webHidden/>
                <w:rStyle w:val="IndexLink"/>
                <w:rtl w:val="true"/>
              </w:rPr>
              <w:t>تألیفات مؤلّف</w:t>
            </w:r>
            <w:r>
              <w:rPr>
                <w:rStyle w:val="IndexLink"/>
                <w:rtl w:val="true"/>
              </w:rPr>
              <w:tab/>
            </w:r>
            <w:r>
              <w:rPr>
                <w:rStyle w:val="IndexLink"/>
              </w:rPr>
              <w:t>17</w:t>
            </w:r>
          </w:hyperlink>
        </w:p>
        <w:p>
          <w:pPr>
            <w:pStyle w:val="Contents2"/>
            <w:tabs>
              <w:tab w:val="clear" w:pos="8743"/>
              <w:tab w:val="right" w:pos="9026" w:leader="dot"/>
            </w:tabs>
            <w:rPr/>
          </w:pPr>
          <w:hyperlink w:anchor="__RefHeading___Toc3527205_653776707">
            <w:r>
              <w:rPr>
                <w:webHidden/>
                <w:rStyle w:val="IndexLink"/>
                <w:rtl w:val="true"/>
              </w:rPr>
              <w:t>ولادت و وفات</w:t>
            </w:r>
            <w:r>
              <w:rPr>
                <w:rStyle w:val="IndexLink"/>
                <w:rtl w:val="true"/>
              </w:rPr>
              <w:tab/>
            </w:r>
            <w:r>
              <w:rPr>
                <w:rStyle w:val="IndexLink"/>
              </w:rPr>
              <w:t>20</w:t>
            </w:r>
          </w:hyperlink>
        </w:p>
        <w:p>
          <w:pPr>
            <w:pStyle w:val="Contents2"/>
            <w:tabs>
              <w:tab w:val="clear" w:pos="8743"/>
              <w:tab w:val="right" w:pos="9026" w:leader="dot"/>
            </w:tabs>
            <w:rPr/>
          </w:pPr>
          <w:hyperlink w:anchor="__RefHeading___Toc3527207_653776707">
            <w:r>
              <w:rPr>
                <w:webHidden/>
                <w:rStyle w:val="IndexLink"/>
                <w:rtl w:val="true"/>
              </w:rPr>
              <w:t>پایان سخن</w:t>
            </w:r>
            <w:r>
              <w:rPr>
                <w:rStyle w:val="IndexLink"/>
                <w:rtl w:val="true"/>
              </w:rPr>
              <w:tab/>
            </w:r>
            <w:r>
              <w:rPr>
                <w:rStyle w:val="IndexLink"/>
              </w:rPr>
              <w:t>20</w:t>
            </w:r>
          </w:hyperlink>
        </w:p>
        <w:p>
          <w:pPr>
            <w:pStyle w:val="Contents2"/>
            <w:tabs>
              <w:tab w:val="clear" w:pos="8743"/>
              <w:tab w:val="right" w:pos="9026" w:leader="dot"/>
            </w:tabs>
            <w:rPr/>
          </w:pPr>
          <w:hyperlink w:anchor="__RefHeading___Toc3527209_653776707">
            <w:r>
              <w:rPr>
                <w:webHidden/>
                <w:rStyle w:val="IndexLink"/>
                <w:rtl w:val="true"/>
              </w:rPr>
              <w:t xml:space="preserve">فصل اول </w:t>
            </w:r>
            <w:r>
              <w:rPr>
                <w:rStyle w:val="IndexLink"/>
                <w:rtl w:val="true"/>
              </w:rPr>
              <w:t xml:space="preserve">: </w:t>
            </w:r>
            <w:r>
              <w:rPr>
                <w:rStyle w:val="IndexLink"/>
                <w:rtl w:val="true"/>
              </w:rPr>
              <w:t>در بیان ابتداء آفرینش نور مقدّس</w:t>
            </w:r>
            <w:r>
              <w:rPr>
                <w:rStyle w:val="IndexLink"/>
                <w:rtl w:val="true"/>
              </w:rPr>
              <w:tab/>
            </w:r>
            <w:r>
              <w:rPr>
                <w:rStyle w:val="IndexLink"/>
              </w:rPr>
              <w:t>26</w:t>
            </w:r>
          </w:hyperlink>
        </w:p>
        <w:p>
          <w:pPr>
            <w:pStyle w:val="Contents3"/>
            <w:tabs>
              <w:tab w:val="clear" w:pos="8459"/>
              <w:tab w:val="right" w:pos="9026" w:leader="dot"/>
            </w:tabs>
            <w:rPr/>
          </w:pPr>
          <w:hyperlink w:anchor="__RefHeading___Toc3527211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527213_653776707">
            <w:r>
              <w:rPr>
                <w:webHidden/>
                <w:rStyle w:val="IndexLink"/>
                <w:rtl w:val="true"/>
              </w:rPr>
              <w:t>حدیث اوّل</w:t>
            </w:r>
            <w:r>
              <w:rPr>
                <w:rStyle w:val="IndexLink"/>
                <w:rtl w:val="true"/>
              </w:rPr>
              <w:tab/>
            </w:r>
            <w:r>
              <w:rPr>
                <w:rStyle w:val="IndexLink"/>
              </w:rPr>
              <w:t>29</w:t>
            </w:r>
          </w:hyperlink>
        </w:p>
        <w:p>
          <w:pPr>
            <w:pStyle w:val="Contents3"/>
            <w:tabs>
              <w:tab w:val="clear" w:pos="8459"/>
              <w:tab w:val="right" w:pos="9026" w:leader="dot"/>
            </w:tabs>
            <w:rPr/>
          </w:pPr>
          <w:hyperlink w:anchor="__RefHeading___Toc3527215_653776707">
            <w:r>
              <w:rPr>
                <w:webHidden/>
                <w:rStyle w:val="IndexLink"/>
                <w:rtl w:val="true"/>
              </w:rPr>
              <w:t>حدیث دو</w:t>
            </w:r>
            <w:r>
              <w:rPr>
                <w:rStyle w:val="IndexLink"/>
                <w:rtl w:val="true"/>
              </w:rPr>
              <w:tab/>
            </w:r>
            <w:r>
              <w:rPr>
                <w:rStyle w:val="IndexLink"/>
              </w:rPr>
              <w:t>34</w:t>
            </w:r>
          </w:hyperlink>
        </w:p>
        <w:p>
          <w:pPr>
            <w:pStyle w:val="Contents3"/>
            <w:tabs>
              <w:tab w:val="clear" w:pos="8459"/>
              <w:tab w:val="right" w:pos="9026" w:leader="dot"/>
            </w:tabs>
            <w:rPr/>
          </w:pPr>
          <w:hyperlink w:anchor="__RefHeading___Toc3527217_653776707">
            <w:r>
              <w:rPr>
                <w:webHidden/>
                <w:rStyle w:val="IndexLink"/>
                <w:rtl w:val="true"/>
              </w:rPr>
              <w:t>حدیث سوم</w:t>
            </w:r>
            <w:r>
              <w:rPr>
                <w:rStyle w:val="IndexLink"/>
                <w:rtl w:val="true"/>
              </w:rPr>
              <w:tab/>
            </w:r>
            <w:r>
              <w:rPr>
                <w:rStyle w:val="IndexLink"/>
              </w:rPr>
              <w:t>35</w:t>
            </w:r>
          </w:hyperlink>
        </w:p>
        <w:p>
          <w:pPr>
            <w:pStyle w:val="Contents3"/>
            <w:tabs>
              <w:tab w:val="clear" w:pos="8459"/>
              <w:tab w:val="right" w:pos="9026" w:leader="dot"/>
            </w:tabs>
            <w:rPr/>
          </w:pPr>
          <w:hyperlink w:anchor="__RefHeading___Toc3527219_653776707">
            <w:r>
              <w:rPr>
                <w:webHidden/>
                <w:rStyle w:val="IndexLink"/>
                <w:rtl w:val="true"/>
              </w:rPr>
              <w:t>حدیث چهارم</w:t>
            </w:r>
            <w:r>
              <w:rPr>
                <w:rStyle w:val="IndexLink"/>
                <w:rtl w:val="true"/>
              </w:rPr>
              <w:tab/>
            </w:r>
            <w:r>
              <w:rPr>
                <w:rStyle w:val="IndexLink"/>
              </w:rPr>
              <w:t>36</w:t>
            </w:r>
          </w:hyperlink>
        </w:p>
        <w:p>
          <w:pPr>
            <w:pStyle w:val="Contents3"/>
            <w:tabs>
              <w:tab w:val="clear" w:pos="8459"/>
              <w:tab w:val="right" w:pos="9026" w:leader="dot"/>
            </w:tabs>
            <w:rPr/>
          </w:pPr>
          <w:hyperlink w:anchor="__RefHeading___Toc3527221_653776707">
            <w:r>
              <w:rPr>
                <w:webHidden/>
                <w:rStyle w:val="IndexLink"/>
                <w:rtl w:val="true"/>
              </w:rPr>
              <w:t>حدیث پنجم</w:t>
            </w:r>
            <w:r>
              <w:rPr>
                <w:rStyle w:val="IndexLink"/>
                <w:rtl w:val="true"/>
              </w:rPr>
              <w:tab/>
            </w:r>
            <w:r>
              <w:rPr>
                <w:rStyle w:val="IndexLink"/>
              </w:rPr>
              <w:t>37</w:t>
            </w:r>
          </w:hyperlink>
        </w:p>
        <w:p>
          <w:pPr>
            <w:pStyle w:val="Contents3"/>
            <w:tabs>
              <w:tab w:val="clear" w:pos="8459"/>
              <w:tab w:val="right" w:pos="9026" w:leader="dot"/>
            </w:tabs>
            <w:rPr/>
          </w:pPr>
          <w:hyperlink w:anchor="__RefHeading___Toc3527223_653776707">
            <w:r>
              <w:rPr>
                <w:webHidden/>
                <w:rStyle w:val="IndexLink"/>
                <w:rtl w:val="true"/>
              </w:rPr>
              <w:t>حدیث ششم</w:t>
            </w:r>
            <w:r>
              <w:rPr>
                <w:rStyle w:val="IndexLink"/>
                <w:rtl w:val="true"/>
              </w:rPr>
              <w:tab/>
            </w:r>
            <w:r>
              <w:rPr>
                <w:rStyle w:val="IndexLink"/>
              </w:rPr>
              <w:t>39</w:t>
            </w:r>
          </w:hyperlink>
        </w:p>
        <w:p>
          <w:pPr>
            <w:pStyle w:val="Contents3"/>
            <w:tabs>
              <w:tab w:val="clear" w:pos="8459"/>
              <w:tab w:val="right" w:pos="9026" w:leader="dot"/>
            </w:tabs>
            <w:rPr/>
          </w:pPr>
          <w:hyperlink w:anchor="__RefHeading___Toc3527225_653776707">
            <w:r>
              <w:rPr>
                <w:webHidden/>
                <w:rStyle w:val="IndexLink"/>
                <w:rtl w:val="true"/>
              </w:rPr>
              <w:t>حدیث هفتم</w:t>
            </w:r>
            <w:r>
              <w:rPr>
                <w:rStyle w:val="IndexLink"/>
                <w:rtl w:val="true"/>
              </w:rPr>
              <w:tab/>
            </w:r>
            <w:r>
              <w:rPr>
                <w:rStyle w:val="IndexLink"/>
              </w:rPr>
              <w:t>40</w:t>
            </w:r>
          </w:hyperlink>
        </w:p>
        <w:p>
          <w:pPr>
            <w:pStyle w:val="Contents3"/>
            <w:tabs>
              <w:tab w:val="clear" w:pos="8459"/>
              <w:tab w:val="right" w:pos="9026" w:leader="dot"/>
            </w:tabs>
            <w:rPr/>
          </w:pPr>
          <w:hyperlink w:anchor="__RefHeading___Toc3527227_653776707">
            <w:r>
              <w:rPr>
                <w:webHidden/>
                <w:rStyle w:val="IndexLink"/>
                <w:rtl w:val="true"/>
              </w:rPr>
              <w:t>حدیث هشت</w:t>
            </w:r>
            <w:r>
              <w:rPr>
                <w:rStyle w:val="IndexLink"/>
                <w:rtl w:val="true"/>
              </w:rPr>
              <w:tab/>
            </w:r>
            <w:r>
              <w:rPr>
                <w:rStyle w:val="IndexLink"/>
              </w:rPr>
              <w:t>41</w:t>
            </w:r>
          </w:hyperlink>
        </w:p>
        <w:p>
          <w:pPr>
            <w:pStyle w:val="Contents3"/>
            <w:tabs>
              <w:tab w:val="clear" w:pos="8459"/>
              <w:tab w:val="right" w:pos="9026" w:leader="dot"/>
            </w:tabs>
            <w:rPr/>
          </w:pPr>
          <w:hyperlink w:anchor="__RefHeading___Toc3527229_653776707">
            <w:r>
              <w:rPr>
                <w:webHidden/>
                <w:rStyle w:val="IndexLink"/>
                <w:rtl w:val="true"/>
              </w:rPr>
              <w:t>حدیث نهم</w:t>
            </w:r>
            <w:r>
              <w:rPr>
                <w:rStyle w:val="IndexLink"/>
                <w:rtl w:val="true"/>
              </w:rPr>
              <w:tab/>
            </w:r>
            <w:r>
              <w:rPr>
                <w:rStyle w:val="IndexLink"/>
              </w:rPr>
              <w:t>45</w:t>
            </w:r>
          </w:hyperlink>
        </w:p>
        <w:p>
          <w:pPr>
            <w:pStyle w:val="Contents3"/>
            <w:tabs>
              <w:tab w:val="clear" w:pos="8459"/>
              <w:tab w:val="right" w:pos="9026" w:leader="dot"/>
            </w:tabs>
            <w:rPr/>
          </w:pPr>
          <w:hyperlink w:anchor="__RefHeading___Toc3527231_653776707">
            <w:r>
              <w:rPr>
                <w:webHidden/>
                <w:rStyle w:val="IndexLink"/>
                <w:rtl w:val="true"/>
              </w:rPr>
              <w:t>حدیث دهم</w:t>
            </w:r>
            <w:r>
              <w:rPr>
                <w:rStyle w:val="IndexLink"/>
                <w:rtl w:val="true"/>
              </w:rPr>
              <w:tab/>
            </w:r>
            <w:r>
              <w:rPr>
                <w:rStyle w:val="IndexLink"/>
              </w:rPr>
              <w:t>46</w:t>
            </w:r>
          </w:hyperlink>
        </w:p>
        <w:p>
          <w:pPr>
            <w:pStyle w:val="Contents2"/>
            <w:tabs>
              <w:tab w:val="clear" w:pos="8743"/>
              <w:tab w:val="right" w:pos="9026" w:leader="dot"/>
            </w:tabs>
            <w:rPr/>
          </w:pPr>
          <w:hyperlink w:anchor="__RefHeading___Toc3527233_653776707">
            <w:r>
              <w:rPr>
                <w:webHidden/>
                <w:rStyle w:val="IndexLink"/>
                <w:rtl w:val="true"/>
              </w:rPr>
              <w:t xml:space="preserve">فصل دوم </w:t>
            </w:r>
            <w:r>
              <w:rPr>
                <w:rStyle w:val="IndexLink"/>
                <w:rtl w:val="true"/>
              </w:rPr>
              <w:t xml:space="preserve">: </w:t>
            </w:r>
            <w:r>
              <w:rPr>
                <w:rStyle w:val="IndexLink"/>
                <w:rtl w:val="true"/>
              </w:rPr>
              <w:t>در بیان ماده نطفه طاهره آن حضرت، و انعقاد آن در صلب پدر بزرگوار و انتقال به رحم مادر عالى مقدار</w:t>
            </w:r>
            <w:r>
              <w:rPr>
                <w:rStyle w:val="IndexLink"/>
                <w:rtl w:val="true"/>
              </w:rPr>
              <w:tab/>
            </w:r>
            <w:r>
              <w:rPr>
                <w:rStyle w:val="IndexLink"/>
              </w:rPr>
              <w:t>48</w:t>
            </w:r>
          </w:hyperlink>
        </w:p>
        <w:p>
          <w:pPr>
            <w:pStyle w:val="Contents3"/>
            <w:tabs>
              <w:tab w:val="clear" w:pos="8459"/>
              <w:tab w:val="right" w:pos="9026" w:leader="dot"/>
            </w:tabs>
            <w:rPr/>
          </w:pPr>
          <w:hyperlink w:anchor="__RefHeading___Toc3527235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527237_653776707">
            <w:r>
              <w:rPr>
                <w:webHidden/>
                <w:rStyle w:val="IndexLink"/>
                <w:rtl w:val="true"/>
              </w:rPr>
              <w:t>حدیث اول</w:t>
            </w:r>
            <w:r>
              <w:rPr>
                <w:rStyle w:val="IndexLink"/>
                <w:rtl w:val="true"/>
              </w:rPr>
              <w:tab/>
            </w:r>
            <w:r>
              <w:rPr>
                <w:rStyle w:val="IndexLink"/>
              </w:rPr>
              <w:t>48</w:t>
            </w:r>
          </w:hyperlink>
        </w:p>
        <w:p>
          <w:pPr>
            <w:pStyle w:val="Contents3"/>
            <w:tabs>
              <w:tab w:val="clear" w:pos="8459"/>
              <w:tab w:val="right" w:pos="9026" w:leader="dot"/>
            </w:tabs>
            <w:rPr/>
          </w:pPr>
          <w:hyperlink w:anchor="__RefHeading___Toc3527239_653776707">
            <w:r>
              <w:rPr>
                <w:webHidden/>
                <w:rStyle w:val="IndexLink"/>
                <w:rtl w:val="true"/>
              </w:rPr>
              <w:t>حدیث دوم</w:t>
            </w:r>
            <w:r>
              <w:rPr>
                <w:rStyle w:val="IndexLink"/>
                <w:rtl w:val="true"/>
              </w:rPr>
              <w:tab/>
            </w:r>
            <w:r>
              <w:rPr>
                <w:rStyle w:val="IndexLink"/>
              </w:rPr>
              <w:t>51</w:t>
            </w:r>
          </w:hyperlink>
        </w:p>
        <w:p>
          <w:pPr>
            <w:pStyle w:val="Contents3"/>
            <w:tabs>
              <w:tab w:val="clear" w:pos="8459"/>
              <w:tab w:val="right" w:pos="9026" w:leader="dot"/>
            </w:tabs>
            <w:rPr/>
          </w:pPr>
          <w:hyperlink w:anchor="__RefHeading___Toc3527241_653776707">
            <w:r>
              <w:rPr>
                <w:webHidden/>
                <w:rStyle w:val="IndexLink"/>
                <w:rtl w:val="true"/>
              </w:rPr>
              <w:t>حدیث سوم</w:t>
            </w:r>
            <w:r>
              <w:rPr>
                <w:rStyle w:val="IndexLink"/>
                <w:rtl w:val="true"/>
              </w:rPr>
              <w:tab/>
            </w:r>
            <w:r>
              <w:rPr>
                <w:rStyle w:val="IndexLink"/>
              </w:rPr>
              <w:t>51</w:t>
            </w:r>
          </w:hyperlink>
        </w:p>
        <w:p>
          <w:pPr>
            <w:pStyle w:val="Contents4"/>
            <w:tabs>
              <w:tab w:val="clear" w:pos="8176"/>
              <w:tab w:val="right" w:pos="9026" w:leader="dot"/>
            </w:tabs>
            <w:rPr/>
          </w:pPr>
          <w:hyperlink w:anchor="__RefHeading___Toc3527243_65377670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527245_653776707">
            <w:r>
              <w:rPr>
                <w:webHidden/>
                <w:rStyle w:val="IndexLink"/>
                <w:rtl w:val="true"/>
              </w:rPr>
              <w:t>حدیث چهارم</w:t>
            </w:r>
            <w:r>
              <w:rPr>
                <w:rStyle w:val="IndexLink"/>
                <w:rtl w:val="true"/>
              </w:rPr>
              <w:tab/>
            </w:r>
            <w:r>
              <w:rPr>
                <w:rStyle w:val="IndexLink"/>
              </w:rPr>
              <w:t>53</w:t>
            </w:r>
          </w:hyperlink>
        </w:p>
        <w:p>
          <w:pPr>
            <w:pStyle w:val="Contents4"/>
            <w:tabs>
              <w:tab w:val="clear" w:pos="8176"/>
              <w:tab w:val="right" w:pos="9026" w:leader="dot"/>
            </w:tabs>
            <w:rPr/>
          </w:pPr>
          <w:hyperlink w:anchor="__RefHeading___Toc3527247_653776707">
            <w:r>
              <w:rPr>
                <w:webHidden/>
                <w:rStyle w:val="IndexLink"/>
                <w:rtl w:val="true"/>
              </w:rPr>
              <w:t>حدیث پنجم</w:t>
            </w:r>
            <w:r>
              <w:rPr>
                <w:rStyle w:val="IndexLink"/>
                <w:rtl w:val="true"/>
              </w:rPr>
              <w:tab/>
            </w:r>
            <w:r>
              <w:rPr>
                <w:rStyle w:val="IndexLink"/>
              </w:rPr>
              <w:t>55</w:t>
            </w:r>
          </w:hyperlink>
        </w:p>
        <w:p>
          <w:pPr>
            <w:pStyle w:val="Contents4"/>
            <w:tabs>
              <w:tab w:val="clear" w:pos="8176"/>
              <w:tab w:val="right" w:pos="9026" w:leader="dot"/>
            </w:tabs>
            <w:rPr/>
          </w:pPr>
          <w:hyperlink w:anchor="__RefHeading___Toc3527249_653776707">
            <w:r>
              <w:rPr>
                <w:webHidden/>
                <w:rStyle w:val="IndexLink"/>
                <w:rtl w:val="true"/>
              </w:rPr>
              <w:t>حدیث ششم</w:t>
            </w:r>
            <w:r>
              <w:rPr>
                <w:rStyle w:val="IndexLink"/>
                <w:rtl w:val="true"/>
              </w:rPr>
              <w:tab/>
            </w:r>
            <w:r>
              <w:rPr>
                <w:rStyle w:val="IndexLink"/>
              </w:rPr>
              <w:t>57</w:t>
            </w:r>
          </w:hyperlink>
        </w:p>
        <w:p>
          <w:pPr>
            <w:pStyle w:val="Contents4"/>
            <w:tabs>
              <w:tab w:val="clear" w:pos="8176"/>
              <w:tab w:val="right" w:pos="9026" w:leader="dot"/>
            </w:tabs>
            <w:rPr/>
          </w:pPr>
          <w:hyperlink w:anchor="__RefHeading___Toc3527251_653776707">
            <w:r>
              <w:rPr>
                <w:webHidden/>
                <w:rStyle w:val="IndexLink"/>
                <w:rtl w:val="true"/>
              </w:rPr>
              <w:t>حدیث هفتم</w:t>
            </w:r>
            <w:r>
              <w:rPr>
                <w:rStyle w:val="IndexLink"/>
                <w:rtl w:val="true"/>
              </w:rPr>
              <w:tab/>
            </w:r>
            <w:r>
              <w:rPr>
                <w:rStyle w:val="IndexLink"/>
              </w:rPr>
              <w:t>58</w:t>
            </w:r>
          </w:hyperlink>
        </w:p>
        <w:p>
          <w:pPr>
            <w:pStyle w:val="Contents4"/>
            <w:tabs>
              <w:tab w:val="clear" w:pos="8176"/>
              <w:tab w:val="right" w:pos="9026" w:leader="dot"/>
            </w:tabs>
            <w:rPr/>
          </w:pPr>
          <w:hyperlink w:anchor="__RefHeading___Toc3527253_653776707">
            <w:r>
              <w:rPr>
                <w:webHidden/>
                <w:rStyle w:val="IndexLink"/>
                <w:rtl w:val="true"/>
              </w:rPr>
              <w:t>حدیث هشتم</w:t>
            </w:r>
            <w:r>
              <w:rPr>
                <w:rStyle w:val="IndexLink"/>
                <w:rtl w:val="true"/>
              </w:rPr>
              <w:tab/>
            </w:r>
            <w:r>
              <w:rPr>
                <w:rStyle w:val="IndexLink"/>
              </w:rPr>
              <w:t>60</w:t>
            </w:r>
          </w:hyperlink>
        </w:p>
        <w:p>
          <w:pPr>
            <w:pStyle w:val="Contents4"/>
            <w:tabs>
              <w:tab w:val="clear" w:pos="8176"/>
              <w:tab w:val="right" w:pos="9026" w:leader="dot"/>
            </w:tabs>
            <w:rPr/>
          </w:pPr>
          <w:hyperlink w:anchor="__RefHeading___Toc3527255_653776707">
            <w:r>
              <w:rPr>
                <w:webHidden/>
                <w:rStyle w:val="IndexLink"/>
                <w:rtl w:val="true"/>
              </w:rPr>
              <w:t>حدیث نهم</w:t>
            </w:r>
            <w:r>
              <w:rPr>
                <w:rStyle w:val="IndexLink"/>
                <w:rtl w:val="true"/>
              </w:rPr>
              <w:tab/>
            </w:r>
            <w:r>
              <w:rPr>
                <w:rStyle w:val="IndexLink"/>
              </w:rPr>
              <w:t>61</w:t>
            </w:r>
          </w:hyperlink>
        </w:p>
        <w:p>
          <w:pPr>
            <w:pStyle w:val="Contents4"/>
            <w:tabs>
              <w:tab w:val="clear" w:pos="8176"/>
              <w:tab w:val="right" w:pos="9026" w:leader="dot"/>
            </w:tabs>
            <w:rPr/>
          </w:pPr>
          <w:hyperlink w:anchor="__RefHeading___Toc3527257_653776707">
            <w:r>
              <w:rPr>
                <w:webHidden/>
                <w:rStyle w:val="IndexLink"/>
                <w:rtl w:val="true"/>
              </w:rPr>
              <w:t>حدیث دهم</w:t>
            </w:r>
            <w:r>
              <w:rPr>
                <w:rStyle w:val="IndexLink"/>
                <w:rtl w:val="true"/>
              </w:rPr>
              <w:tab/>
            </w:r>
            <w:r>
              <w:rPr>
                <w:rStyle w:val="IndexLink"/>
              </w:rPr>
              <w:t>62</w:t>
            </w:r>
          </w:hyperlink>
        </w:p>
        <w:p>
          <w:pPr>
            <w:pStyle w:val="Contents3"/>
            <w:tabs>
              <w:tab w:val="clear" w:pos="8459"/>
              <w:tab w:val="right" w:pos="9026" w:leader="dot"/>
            </w:tabs>
            <w:rPr/>
          </w:pPr>
          <w:hyperlink w:anchor="__RefHeading___Toc3527259_653776707">
            <w:r>
              <w:rPr>
                <w:webHidden/>
                <w:rStyle w:val="IndexLink"/>
                <w:rtl w:val="true"/>
              </w:rPr>
              <w:t>تحقیق در پیدایش و خواصّ سیب</w:t>
            </w:r>
            <w:r>
              <w:rPr>
                <w:rStyle w:val="IndexLink"/>
                <w:rtl w:val="true"/>
              </w:rPr>
              <w:tab/>
            </w:r>
            <w:r>
              <w:rPr>
                <w:rStyle w:val="IndexLink"/>
              </w:rPr>
              <w:t>64</w:t>
            </w:r>
          </w:hyperlink>
        </w:p>
        <w:p>
          <w:pPr>
            <w:pStyle w:val="Contents4"/>
            <w:tabs>
              <w:tab w:val="clear" w:pos="8176"/>
              <w:tab w:val="right" w:pos="9026" w:leader="dot"/>
            </w:tabs>
            <w:rPr/>
          </w:pPr>
          <w:hyperlink w:anchor="__RefHeading___Toc3527261_65377670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527263_653776707">
            <w:r>
              <w:rPr>
                <w:webHidden/>
                <w:rStyle w:val="IndexLink"/>
                <w:rtl w:val="true"/>
              </w:rPr>
              <w:t>حدیث اول</w:t>
            </w:r>
            <w:r>
              <w:rPr>
                <w:rStyle w:val="IndexLink"/>
                <w:rtl w:val="true"/>
              </w:rPr>
              <w:tab/>
            </w:r>
            <w:r>
              <w:rPr>
                <w:rStyle w:val="IndexLink"/>
              </w:rPr>
              <w:t>65</w:t>
            </w:r>
          </w:hyperlink>
        </w:p>
        <w:p>
          <w:pPr>
            <w:pStyle w:val="Contents4"/>
            <w:tabs>
              <w:tab w:val="clear" w:pos="8176"/>
              <w:tab w:val="right" w:pos="9026" w:leader="dot"/>
            </w:tabs>
            <w:rPr/>
          </w:pPr>
          <w:hyperlink w:anchor="__RefHeading___Toc3527265_653776707">
            <w:r>
              <w:rPr>
                <w:webHidden/>
                <w:rStyle w:val="IndexLink"/>
                <w:rtl w:val="true"/>
              </w:rPr>
              <w:t>حدیث دوم</w:t>
            </w:r>
            <w:r>
              <w:rPr>
                <w:rStyle w:val="IndexLink"/>
                <w:rtl w:val="true"/>
              </w:rPr>
              <w:tab/>
            </w:r>
            <w:r>
              <w:rPr>
                <w:rStyle w:val="IndexLink"/>
              </w:rPr>
              <w:t>65</w:t>
            </w:r>
          </w:hyperlink>
        </w:p>
        <w:p>
          <w:pPr>
            <w:pStyle w:val="Contents4"/>
            <w:tabs>
              <w:tab w:val="clear" w:pos="8176"/>
              <w:tab w:val="right" w:pos="9026" w:leader="dot"/>
            </w:tabs>
            <w:rPr/>
          </w:pPr>
          <w:hyperlink w:anchor="__RefHeading___Toc3527267_653776707">
            <w:r>
              <w:rPr>
                <w:webHidden/>
                <w:rStyle w:val="IndexLink"/>
                <w:rtl w:val="true"/>
              </w:rPr>
              <w:t>حدیث سوم</w:t>
            </w:r>
            <w:r>
              <w:rPr>
                <w:rStyle w:val="IndexLink"/>
                <w:rtl w:val="true"/>
              </w:rPr>
              <w:tab/>
            </w:r>
            <w:r>
              <w:rPr>
                <w:rStyle w:val="IndexLink"/>
              </w:rPr>
              <w:t>66</w:t>
            </w:r>
          </w:hyperlink>
        </w:p>
        <w:p>
          <w:pPr>
            <w:pStyle w:val="Contents3"/>
            <w:tabs>
              <w:tab w:val="clear" w:pos="8459"/>
              <w:tab w:val="right" w:pos="9026" w:leader="dot"/>
            </w:tabs>
            <w:rPr/>
          </w:pPr>
          <w:hyperlink w:anchor="__RefHeading___Toc3527269_653776707">
            <w:r>
              <w:rPr>
                <w:webHidden/>
                <w:rStyle w:val="IndexLink"/>
                <w:rtl w:val="true"/>
              </w:rPr>
              <w:t>و امّا خواصّ سیب</w:t>
            </w:r>
            <w:r>
              <w:rPr>
                <w:rStyle w:val="IndexLink"/>
                <w:rtl w:val="true"/>
              </w:rPr>
              <w:tab/>
            </w:r>
            <w:r>
              <w:rPr>
                <w:rStyle w:val="IndexLink"/>
              </w:rPr>
              <w:t>66</w:t>
            </w:r>
          </w:hyperlink>
        </w:p>
        <w:p>
          <w:pPr>
            <w:pStyle w:val="Contents3"/>
            <w:tabs>
              <w:tab w:val="clear" w:pos="8459"/>
              <w:tab w:val="right" w:pos="9026" w:leader="dot"/>
            </w:tabs>
            <w:rPr/>
          </w:pPr>
          <w:hyperlink w:anchor="__RefHeading___Toc3527271_653776707">
            <w:r>
              <w:rPr>
                <w:webHidden/>
                <w:rStyle w:val="IndexLink"/>
                <w:rtl w:val="true"/>
              </w:rPr>
              <w:t>لطیفه اولی</w:t>
            </w:r>
            <w:r>
              <w:rPr>
                <w:rStyle w:val="IndexLink"/>
                <w:rtl w:val="true"/>
              </w:rPr>
              <w:tab/>
            </w:r>
            <w:r>
              <w:rPr>
                <w:rStyle w:val="IndexLink"/>
              </w:rPr>
              <w:t>73</w:t>
            </w:r>
          </w:hyperlink>
        </w:p>
        <w:p>
          <w:pPr>
            <w:pStyle w:val="Contents3"/>
            <w:tabs>
              <w:tab w:val="clear" w:pos="8459"/>
              <w:tab w:val="right" w:pos="9026" w:leader="dot"/>
            </w:tabs>
            <w:rPr/>
          </w:pPr>
          <w:hyperlink w:anchor="__RefHeading___Toc3527273_653776707">
            <w:r>
              <w:rPr>
                <w:webHidden/>
                <w:rStyle w:val="IndexLink"/>
                <w:rtl w:val="true"/>
              </w:rPr>
              <w:t>لطیفه ثانیه</w:t>
            </w:r>
            <w:r>
              <w:rPr>
                <w:rStyle w:val="IndexLink"/>
                <w:rtl w:val="true"/>
              </w:rPr>
              <w:tab/>
            </w:r>
            <w:r>
              <w:rPr>
                <w:rStyle w:val="IndexLink"/>
              </w:rPr>
              <w:t>73</w:t>
            </w:r>
          </w:hyperlink>
        </w:p>
        <w:p>
          <w:pPr>
            <w:pStyle w:val="Contents3"/>
            <w:tabs>
              <w:tab w:val="clear" w:pos="8459"/>
              <w:tab w:val="right" w:pos="9026" w:leader="dot"/>
            </w:tabs>
            <w:rPr/>
          </w:pPr>
          <w:hyperlink w:anchor="__RefHeading___Toc3527275_653776707">
            <w:r>
              <w:rPr>
                <w:webHidden/>
                <w:rStyle w:val="IndexLink"/>
                <w:rtl w:val="true"/>
              </w:rPr>
              <w:t>لطیفه ثالثه</w:t>
            </w:r>
            <w:r>
              <w:rPr>
                <w:rStyle w:val="IndexLink"/>
                <w:rtl w:val="true"/>
              </w:rPr>
              <w:tab/>
            </w:r>
            <w:r>
              <w:rPr>
                <w:rStyle w:val="IndexLink"/>
              </w:rPr>
              <w:t>73</w:t>
            </w:r>
          </w:hyperlink>
        </w:p>
        <w:p>
          <w:pPr>
            <w:pStyle w:val="Contents3"/>
            <w:tabs>
              <w:tab w:val="clear" w:pos="8459"/>
              <w:tab w:val="right" w:pos="9026" w:leader="dot"/>
            </w:tabs>
            <w:rPr/>
          </w:pPr>
          <w:hyperlink w:anchor="__RefHeading___Toc3527277_653776707">
            <w:r>
              <w:rPr>
                <w:webHidden/>
                <w:rStyle w:val="IndexLink"/>
                <w:rtl w:val="true"/>
              </w:rPr>
              <w:t>لطیفه رابعه</w:t>
            </w:r>
            <w:r>
              <w:rPr>
                <w:rStyle w:val="IndexLink"/>
                <w:rtl w:val="true"/>
              </w:rPr>
              <w:tab/>
            </w:r>
            <w:r>
              <w:rPr>
                <w:rStyle w:val="IndexLink"/>
              </w:rPr>
              <w:t>73</w:t>
            </w:r>
          </w:hyperlink>
        </w:p>
        <w:p>
          <w:pPr>
            <w:pStyle w:val="Contents3"/>
            <w:tabs>
              <w:tab w:val="clear" w:pos="8459"/>
              <w:tab w:val="right" w:pos="9026" w:leader="dot"/>
            </w:tabs>
            <w:rPr/>
          </w:pPr>
          <w:hyperlink w:anchor="__RefHeading___Toc3527279_653776707">
            <w:r>
              <w:rPr>
                <w:webHidden/>
                <w:rStyle w:val="IndexLink"/>
                <w:rtl w:val="true"/>
              </w:rPr>
              <w:t>لطیفه خامسه</w:t>
            </w:r>
            <w:r>
              <w:rPr>
                <w:rStyle w:val="IndexLink"/>
                <w:rtl w:val="true"/>
              </w:rPr>
              <w:tab/>
            </w:r>
            <w:r>
              <w:rPr>
                <w:rStyle w:val="IndexLink"/>
              </w:rPr>
              <w:t>73</w:t>
            </w:r>
          </w:hyperlink>
        </w:p>
        <w:p>
          <w:pPr>
            <w:pStyle w:val="Contents3"/>
            <w:tabs>
              <w:tab w:val="clear" w:pos="8459"/>
              <w:tab w:val="right" w:pos="9026" w:leader="dot"/>
            </w:tabs>
            <w:rPr/>
          </w:pPr>
          <w:hyperlink w:anchor="__RefHeading___Toc3527281_653776707">
            <w:r>
              <w:rPr>
                <w:webHidden/>
                <w:rStyle w:val="IndexLink"/>
                <w:rtl w:val="true"/>
              </w:rPr>
              <w:t>لطیفه سادسه</w:t>
            </w:r>
            <w:r>
              <w:rPr>
                <w:rStyle w:val="IndexLink"/>
                <w:rtl w:val="true"/>
              </w:rPr>
              <w:tab/>
            </w:r>
            <w:r>
              <w:rPr>
                <w:rStyle w:val="IndexLink"/>
              </w:rPr>
              <w:t>74</w:t>
            </w:r>
          </w:hyperlink>
        </w:p>
        <w:p>
          <w:pPr>
            <w:pStyle w:val="Contents3"/>
            <w:tabs>
              <w:tab w:val="clear" w:pos="8459"/>
              <w:tab w:val="right" w:pos="9026" w:leader="dot"/>
            </w:tabs>
            <w:rPr/>
          </w:pPr>
          <w:hyperlink w:anchor="__RefHeading___Toc3527283_653776707">
            <w:r>
              <w:rPr>
                <w:webHidden/>
                <w:rStyle w:val="IndexLink"/>
                <w:rtl w:val="true"/>
              </w:rPr>
              <w:t>لطیفه سابعه</w:t>
            </w:r>
            <w:r>
              <w:rPr>
                <w:rStyle w:val="IndexLink"/>
                <w:rtl w:val="true"/>
              </w:rPr>
              <w:tab/>
            </w:r>
            <w:r>
              <w:rPr>
                <w:rStyle w:val="IndexLink"/>
              </w:rPr>
              <w:t>74</w:t>
            </w:r>
          </w:hyperlink>
        </w:p>
        <w:p>
          <w:pPr>
            <w:pStyle w:val="Contents3"/>
            <w:tabs>
              <w:tab w:val="clear" w:pos="8459"/>
              <w:tab w:val="right" w:pos="9026" w:leader="dot"/>
            </w:tabs>
            <w:rPr/>
          </w:pPr>
          <w:hyperlink w:anchor="__RefHeading___Toc3527285_653776707">
            <w:r>
              <w:rPr>
                <w:webHidden/>
                <w:rStyle w:val="IndexLink"/>
                <w:rtl w:val="true"/>
              </w:rPr>
              <w:t>لطیفه ثامنه</w:t>
            </w:r>
            <w:r>
              <w:rPr>
                <w:rStyle w:val="IndexLink"/>
                <w:rtl w:val="true"/>
              </w:rPr>
              <w:tab/>
            </w:r>
            <w:r>
              <w:rPr>
                <w:rStyle w:val="IndexLink"/>
              </w:rPr>
              <w:t>74</w:t>
            </w:r>
          </w:hyperlink>
        </w:p>
        <w:p>
          <w:pPr>
            <w:pStyle w:val="Contents3"/>
            <w:tabs>
              <w:tab w:val="clear" w:pos="8459"/>
              <w:tab w:val="right" w:pos="9026" w:leader="dot"/>
            </w:tabs>
            <w:rPr/>
          </w:pPr>
          <w:hyperlink w:anchor="__RefHeading___Toc3527287_653776707">
            <w:r>
              <w:rPr>
                <w:webHidden/>
                <w:rStyle w:val="IndexLink"/>
                <w:rtl w:val="true"/>
              </w:rPr>
              <w:t>لطیفه تاسعه</w:t>
            </w:r>
            <w:r>
              <w:rPr>
                <w:rStyle w:val="IndexLink"/>
                <w:rtl w:val="true"/>
              </w:rPr>
              <w:tab/>
            </w:r>
            <w:r>
              <w:rPr>
                <w:rStyle w:val="IndexLink"/>
              </w:rPr>
              <w:t>74</w:t>
            </w:r>
          </w:hyperlink>
        </w:p>
        <w:p>
          <w:pPr>
            <w:pStyle w:val="Contents3"/>
            <w:tabs>
              <w:tab w:val="clear" w:pos="8459"/>
              <w:tab w:val="right" w:pos="9026" w:leader="dot"/>
            </w:tabs>
            <w:rPr/>
          </w:pPr>
          <w:hyperlink w:anchor="__RefHeading___Toc3527289_653776707">
            <w:r>
              <w:rPr>
                <w:webHidden/>
                <w:rStyle w:val="IndexLink"/>
                <w:rtl w:val="true"/>
              </w:rPr>
              <w:t>لطیفه عاشره</w:t>
            </w:r>
            <w:r>
              <w:rPr>
                <w:rStyle w:val="IndexLink"/>
                <w:rtl w:val="true"/>
              </w:rPr>
              <w:tab/>
            </w:r>
            <w:r>
              <w:rPr>
                <w:rStyle w:val="IndexLink"/>
              </w:rPr>
              <w:t>74</w:t>
            </w:r>
          </w:hyperlink>
        </w:p>
        <w:p>
          <w:pPr>
            <w:pStyle w:val="Contents3"/>
            <w:tabs>
              <w:tab w:val="clear" w:pos="8459"/>
              <w:tab w:val="right" w:pos="9026" w:leader="dot"/>
            </w:tabs>
            <w:rPr/>
          </w:pPr>
          <w:hyperlink w:anchor="__RefHeading___Toc3527291_653776707">
            <w:r>
              <w:rPr>
                <w:webHidden/>
                <w:rStyle w:val="IndexLink"/>
                <w:rtl w:val="true"/>
              </w:rPr>
              <w:t>لطیفه حادی عشره</w:t>
            </w:r>
            <w:r>
              <w:rPr>
                <w:rStyle w:val="IndexLink"/>
                <w:rtl w:val="true"/>
              </w:rPr>
              <w:tab/>
            </w:r>
            <w:r>
              <w:rPr>
                <w:rStyle w:val="IndexLink"/>
              </w:rPr>
              <w:t>74</w:t>
            </w:r>
          </w:hyperlink>
        </w:p>
        <w:p>
          <w:pPr>
            <w:pStyle w:val="Contents3"/>
            <w:tabs>
              <w:tab w:val="clear" w:pos="8459"/>
              <w:tab w:val="right" w:pos="9026" w:leader="dot"/>
            </w:tabs>
            <w:rPr/>
          </w:pPr>
          <w:hyperlink w:anchor="__RefHeading___Toc3527293_653776707">
            <w:r>
              <w:rPr>
                <w:webHidden/>
                <w:rStyle w:val="IndexLink"/>
                <w:rtl w:val="true"/>
              </w:rPr>
              <w:t>لطیفه ثانیه عشر</w:t>
            </w:r>
            <w:r>
              <w:rPr>
                <w:rStyle w:val="IndexLink"/>
                <w:rtl w:val="true"/>
              </w:rPr>
              <w:tab/>
            </w:r>
            <w:r>
              <w:rPr>
                <w:rStyle w:val="IndexLink"/>
              </w:rPr>
              <w:t>75</w:t>
            </w:r>
          </w:hyperlink>
        </w:p>
        <w:p>
          <w:pPr>
            <w:pStyle w:val="Contents3"/>
            <w:tabs>
              <w:tab w:val="clear" w:pos="8459"/>
              <w:tab w:val="right" w:pos="9026" w:leader="dot"/>
            </w:tabs>
            <w:rPr/>
          </w:pPr>
          <w:hyperlink w:anchor="__RefHeading___Toc3527295_653776707">
            <w:r>
              <w:rPr>
                <w:webHidden/>
                <w:rStyle w:val="IndexLink"/>
                <w:rtl w:val="true"/>
              </w:rPr>
              <w:t>لطیفه ثالثه عشر</w:t>
            </w:r>
            <w:r>
              <w:rPr>
                <w:rStyle w:val="IndexLink"/>
                <w:rtl w:val="true"/>
              </w:rPr>
              <w:tab/>
            </w:r>
            <w:r>
              <w:rPr>
                <w:rStyle w:val="IndexLink"/>
              </w:rPr>
              <w:t>75</w:t>
            </w:r>
          </w:hyperlink>
        </w:p>
        <w:p>
          <w:pPr>
            <w:pStyle w:val="Contents3"/>
            <w:tabs>
              <w:tab w:val="clear" w:pos="8459"/>
              <w:tab w:val="right" w:pos="9026" w:leader="dot"/>
            </w:tabs>
            <w:rPr/>
          </w:pPr>
          <w:hyperlink w:anchor="__RefHeading___Toc3527297_653776707">
            <w:r>
              <w:rPr>
                <w:webHidden/>
                <w:rStyle w:val="IndexLink"/>
                <w:rtl w:val="true"/>
              </w:rPr>
              <w:t>و امّا خواص رطب</w:t>
            </w:r>
            <w:r>
              <w:rPr>
                <w:rStyle w:val="IndexLink"/>
                <w:rtl w:val="true"/>
              </w:rPr>
              <w:tab/>
            </w:r>
            <w:r>
              <w:rPr>
                <w:rStyle w:val="IndexLink"/>
              </w:rPr>
              <w:t>75</w:t>
            </w:r>
          </w:hyperlink>
        </w:p>
        <w:p>
          <w:pPr>
            <w:pStyle w:val="Contents2"/>
            <w:tabs>
              <w:tab w:val="clear" w:pos="8743"/>
              <w:tab w:val="right" w:pos="9026" w:leader="dot"/>
            </w:tabs>
            <w:rPr/>
          </w:pPr>
          <w:hyperlink w:anchor="__RefHeading___Toc3527299_653776707">
            <w:r>
              <w:rPr>
                <w:webHidden/>
                <w:rStyle w:val="IndexLink"/>
                <w:rtl w:val="true"/>
              </w:rPr>
              <w:t xml:space="preserve">فصل سوم </w:t>
            </w:r>
            <w:r>
              <w:rPr>
                <w:rStyle w:val="IndexLink"/>
                <w:rtl w:val="true"/>
              </w:rPr>
              <w:t xml:space="preserve">: </w:t>
            </w:r>
            <w:r>
              <w:rPr>
                <w:rStyle w:val="IndexLink"/>
                <w:rtl w:val="true"/>
              </w:rPr>
              <w:t>در بیان اجمالی از ترجمه حالات والده ماجده آن حضرت خدیجه كبرى علیها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527301_65377670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527303_653776707">
            <w:r>
              <w:rPr>
                <w:webHidden/>
                <w:rStyle w:val="IndexLink"/>
                <w:rtl w:val="true"/>
              </w:rPr>
              <w:t>بیان پاره‌اى از اشعار خدیجه</w:t>
            </w:r>
            <w:r>
              <w:rPr>
                <w:rStyle w:val="IndexLink"/>
                <w:rtl w:val="true"/>
              </w:rPr>
              <w:tab/>
            </w:r>
            <w:r>
              <w:rPr>
                <w:rStyle w:val="IndexLink"/>
              </w:rPr>
              <w:t>83</w:t>
            </w:r>
          </w:hyperlink>
        </w:p>
        <w:p>
          <w:pPr>
            <w:pStyle w:val="Contents4"/>
            <w:tabs>
              <w:tab w:val="clear" w:pos="8176"/>
              <w:tab w:val="right" w:pos="9026" w:leader="dot"/>
            </w:tabs>
            <w:rPr/>
          </w:pPr>
          <w:hyperlink w:anchor="__RefHeading___Toc3527305_65377670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527307_653776707">
            <w:r>
              <w:rPr>
                <w:webHidden/>
                <w:rStyle w:val="IndexLink"/>
                <w:rtl w:val="true"/>
              </w:rPr>
              <w:t>مطلب اول</w:t>
            </w:r>
            <w:r>
              <w:rPr>
                <w:rStyle w:val="IndexLink"/>
                <w:rtl w:val="true"/>
              </w:rPr>
              <w:tab/>
            </w:r>
            <w:r>
              <w:rPr>
                <w:rStyle w:val="IndexLink"/>
              </w:rPr>
              <w:t>95</w:t>
            </w:r>
          </w:hyperlink>
        </w:p>
        <w:p>
          <w:pPr>
            <w:pStyle w:val="Contents4"/>
            <w:tabs>
              <w:tab w:val="clear" w:pos="8176"/>
              <w:tab w:val="right" w:pos="9026" w:leader="dot"/>
            </w:tabs>
            <w:rPr/>
          </w:pPr>
          <w:hyperlink w:anchor="__RefHeading___Toc3527309_653776707">
            <w:r>
              <w:rPr>
                <w:webHidden/>
                <w:rStyle w:val="IndexLink"/>
                <w:rtl w:val="true"/>
              </w:rPr>
              <w:t>مطلب دوم</w:t>
            </w:r>
            <w:r>
              <w:rPr>
                <w:rStyle w:val="IndexLink"/>
                <w:rtl w:val="true"/>
              </w:rPr>
              <w:tab/>
            </w:r>
            <w:r>
              <w:rPr>
                <w:rStyle w:val="IndexLink"/>
              </w:rPr>
              <w:t>97</w:t>
            </w:r>
          </w:hyperlink>
        </w:p>
        <w:p>
          <w:pPr>
            <w:pStyle w:val="Contents4"/>
            <w:tabs>
              <w:tab w:val="clear" w:pos="8176"/>
              <w:tab w:val="right" w:pos="9026" w:leader="dot"/>
            </w:tabs>
            <w:rPr/>
          </w:pPr>
          <w:hyperlink w:anchor="__RefHeading___Toc3527311_653776707">
            <w:r>
              <w:rPr>
                <w:webHidden/>
                <w:rStyle w:val="IndexLink"/>
                <w:rtl w:val="true"/>
              </w:rPr>
              <w:t>مطلب سوم</w:t>
            </w:r>
            <w:r>
              <w:rPr>
                <w:rStyle w:val="IndexLink"/>
                <w:rtl w:val="true"/>
              </w:rPr>
              <w:tab/>
            </w:r>
            <w:r>
              <w:rPr>
                <w:rStyle w:val="IndexLink"/>
              </w:rPr>
              <w:t>97</w:t>
            </w:r>
          </w:hyperlink>
        </w:p>
        <w:p>
          <w:pPr>
            <w:pStyle w:val="Contents2"/>
            <w:tabs>
              <w:tab w:val="clear" w:pos="8743"/>
              <w:tab w:val="right" w:pos="9026" w:leader="dot"/>
            </w:tabs>
            <w:rPr/>
          </w:pPr>
          <w:hyperlink w:anchor="__RefHeading___Toc3527313_653776707">
            <w:r>
              <w:rPr>
                <w:webHidden/>
                <w:rStyle w:val="IndexLink"/>
                <w:rtl w:val="true"/>
              </w:rPr>
              <w:t xml:space="preserve">فصل چهارم </w:t>
            </w:r>
            <w:r>
              <w:rPr>
                <w:rStyle w:val="IndexLink"/>
                <w:rtl w:val="true"/>
              </w:rPr>
              <w:t xml:space="preserve">: </w:t>
            </w:r>
            <w:r>
              <w:rPr>
                <w:rStyle w:val="IndexLink"/>
                <w:rtl w:val="true"/>
              </w:rPr>
              <w:t>تاریخ ولادت فاطمه سلام اللّه علیها و چگونگی آن</w:t>
            </w:r>
            <w:r>
              <w:rPr>
                <w:rStyle w:val="IndexLink"/>
                <w:rtl w:val="true"/>
              </w:rPr>
              <w:tab/>
            </w:r>
            <w:r>
              <w:rPr>
                <w:rStyle w:val="IndexLink"/>
              </w:rPr>
              <w:t>99</w:t>
            </w:r>
          </w:hyperlink>
        </w:p>
        <w:p>
          <w:pPr>
            <w:pStyle w:val="Contents3"/>
            <w:tabs>
              <w:tab w:val="clear" w:pos="8459"/>
              <w:tab w:val="right" w:pos="9026" w:leader="dot"/>
            </w:tabs>
            <w:rPr/>
          </w:pPr>
          <w:hyperlink w:anchor="__RefHeading___Toc3527315_653776707">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527317_653776707">
            <w:r>
              <w:rPr>
                <w:webHidden/>
                <w:rStyle w:val="IndexLink"/>
                <w:rtl w:val="true"/>
              </w:rPr>
              <w:t>و امّا كیفيّت ولادت آن حضرت</w:t>
            </w:r>
            <w:r>
              <w:rPr>
                <w:rStyle w:val="IndexLink"/>
                <w:rtl w:val="true"/>
              </w:rPr>
              <w:tab/>
            </w:r>
            <w:r>
              <w:rPr>
                <w:rStyle w:val="IndexLink"/>
              </w:rPr>
              <w:t>103</w:t>
            </w:r>
          </w:hyperlink>
        </w:p>
        <w:p>
          <w:pPr>
            <w:pStyle w:val="Contents3"/>
            <w:tabs>
              <w:tab w:val="clear" w:pos="8459"/>
              <w:tab w:val="right" w:pos="9026" w:leader="dot"/>
            </w:tabs>
            <w:rPr/>
          </w:pPr>
          <w:hyperlink w:anchor="__RefHeading___Toc3527319_653776707">
            <w:r>
              <w:rPr>
                <w:webHidden/>
                <w:rStyle w:val="IndexLink"/>
                <w:rtl w:val="true"/>
              </w:rPr>
              <w:t>چند چیز در فضیلت حضرت زهراء علیها السلام از این حدیث مستفاده می شود</w:t>
            </w:r>
            <w:r>
              <w:rPr>
                <w:rStyle w:val="IndexLink"/>
                <w:rtl w:val="true"/>
              </w:rPr>
              <w:tab/>
            </w:r>
            <w:r>
              <w:rPr>
                <w:rStyle w:val="IndexLink"/>
              </w:rPr>
              <w:t>108</w:t>
            </w:r>
          </w:hyperlink>
        </w:p>
        <w:p>
          <w:pPr>
            <w:pStyle w:val="Contents2"/>
            <w:tabs>
              <w:tab w:val="clear" w:pos="8743"/>
              <w:tab w:val="right" w:pos="9026" w:leader="dot"/>
            </w:tabs>
            <w:rPr/>
          </w:pPr>
          <w:hyperlink w:anchor="__RefHeading___Toc3527321_653776707">
            <w:r>
              <w:rPr>
                <w:webHidden/>
                <w:rStyle w:val="IndexLink"/>
                <w:rtl w:val="true"/>
              </w:rPr>
              <w:t xml:space="preserve">فصل پنجم </w:t>
            </w:r>
            <w:r>
              <w:rPr>
                <w:rStyle w:val="IndexLink"/>
                <w:rtl w:val="true"/>
              </w:rPr>
              <w:t xml:space="preserve">: </w:t>
            </w:r>
            <w:r>
              <w:rPr>
                <w:rStyle w:val="IndexLink"/>
                <w:rtl w:val="true"/>
              </w:rPr>
              <w:t>در بیان نام ها و كنیه ها و لقب هاى فاطمه علیها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527323_653776707">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527325_653776707">
            <w:r>
              <w:rPr>
                <w:webHidden/>
                <w:rStyle w:val="IndexLink"/>
                <w:rtl w:val="true"/>
              </w:rPr>
              <w:t>مبحث اول</w:t>
            </w:r>
            <w:r>
              <w:rPr>
                <w:rStyle w:val="IndexLink"/>
                <w:rtl w:val="true"/>
              </w:rPr>
              <w:t xml:space="preserve">: </w:t>
            </w:r>
            <w:r>
              <w:rPr>
                <w:rStyle w:val="IndexLink"/>
                <w:rtl w:val="true"/>
              </w:rPr>
              <w:t>در بیان نام‌هائى كه براى آن حضرت ذكر شده</w:t>
            </w:r>
            <w:r>
              <w:rPr>
                <w:rStyle w:val="IndexLink"/>
                <w:rtl w:val="true"/>
              </w:rPr>
              <w:tab/>
            </w:r>
            <w:r>
              <w:rPr>
                <w:rStyle w:val="IndexLink"/>
              </w:rPr>
              <w:t>111</w:t>
            </w:r>
          </w:hyperlink>
        </w:p>
        <w:p>
          <w:pPr>
            <w:pStyle w:val="Contents3"/>
            <w:tabs>
              <w:tab w:val="clear" w:pos="8459"/>
              <w:tab w:val="right" w:pos="9026" w:leader="dot"/>
            </w:tabs>
            <w:rPr/>
          </w:pPr>
          <w:hyperlink w:anchor="__RefHeading___Toc3527327_653776707">
            <w:r>
              <w:rPr>
                <w:webHidden/>
                <w:rStyle w:val="IndexLink"/>
                <w:rtl w:val="true"/>
              </w:rPr>
              <w:t>نام‌هاى مقدسه حضرت زهرا سلام الله علیها</w:t>
            </w:r>
            <w:r>
              <w:rPr>
                <w:rStyle w:val="IndexLink"/>
                <w:rtl w:val="true"/>
              </w:rPr>
              <w:tab/>
            </w:r>
            <w:r>
              <w:rPr>
                <w:rStyle w:val="IndexLink"/>
              </w:rPr>
              <w:t>112</w:t>
            </w:r>
          </w:hyperlink>
        </w:p>
        <w:p>
          <w:pPr>
            <w:pStyle w:val="Contents3"/>
            <w:tabs>
              <w:tab w:val="clear" w:pos="8459"/>
              <w:tab w:val="right" w:pos="9026" w:leader="dot"/>
            </w:tabs>
            <w:rPr/>
          </w:pPr>
          <w:hyperlink w:anchor="__RefHeading___Toc3527329_653776707">
            <w:r>
              <w:rPr>
                <w:webHidden/>
                <w:rStyle w:val="IndexLink"/>
                <w:rtl w:val="true"/>
              </w:rPr>
              <w:t>معناى لفظ فاطمه</w:t>
            </w:r>
            <w:r>
              <w:rPr>
                <w:rStyle w:val="IndexLink"/>
                <w:rtl w:val="true"/>
              </w:rPr>
              <w:tab/>
            </w:r>
            <w:r>
              <w:rPr>
                <w:rStyle w:val="IndexLink"/>
              </w:rPr>
              <w:t>114</w:t>
            </w:r>
          </w:hyperlink>
        </w:p>
        <w:p>
          <w:pPr>
            <w:pStyle w:val="Contents4"/>
            <w:tabs>
              <w:tab w:val="clear" w:pos="8176"/>
              <w:tab w:val="right" w:pos="9026" w:leader="dot"/>
            </w:tabs>
            <w:rPr/>
          </w:pPr>
          <w:hyperlink w:anchor="__RefHeading___Toc3527331_65377670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527333_653776707">
            <w:r>
              <w:rPr>
                <w:webHidden/>
                <w:rStyle w:val="IndexLink"/>
                <w:rtl w:val="true"/>
              </w:rPr>
              <w:t>حدیث دوم</w:t>
            </w:r>
            <w:r>
              <w:rPr>
                <w:rStyle w:val="IndexLink"/>
                <w:rtl w:val="true"/>
              </w:rPr>
              <w:tab/>
            </w:r>
            <w:r>
              <w:rPr>
                <w:rStyle w:val="IndexLink"/>
              </w:rPr>
              <w:t>116</w:t>
            </w:r>
          </w:hyperlink>
        </w:p>
        <w:p>
          <w:pPr>
            <w:pStyle w:val="Contents4"/>
            <w:tabs>
              <w:tab w:val="clear" w:pos="8176"/>
              <w:tab w:val="right" w:pos="9026" w:leader="dot"/>
            </w:tabs>
            <w:rPr/>
          </w:pPr>
          <w:hyperlink w:anchor="__RefHeading___Toc3527335_653776707">
            <w:r>
              <w:rPr>
                <w:webHidden/>
                <w:rStyle w:val="IndexLink"/>
                <w:rtl w:val="true"/>
              </w:rPr>
              <w:t>حدیث سوم</w:t>
            </w:r>
            <w:r>
              <w:rPr>
                <w:rStyle w:val="IndexLink"/>
                <w:rtl w:val="true"/>
              </w:rPr>
              <w:tab/>
            </w:r>
            <w:r>
              <w:rPr>
                <w:rStyle w:val="IndexLink"/>
              </w:rPr>
              <w:t>116</w:t>
            </w:r>
          </w:hyperlink>
        </w:p>
        <w:p>
          <w:pPr>
            <w:pStyle w:val="Contents4"/>
            <w:tabs>
              <w:tab w:val="clear" w:pos="8176"/>
              <w:tab w:val="right" w:pos="9026" w:leader="dot"/>
            </w:tabs>
            <w:rPr/>
          </w:pPr>
          <w:hyperlink w:anchor="__RefHeading___Toc3527337_653776707">
            <w:r>
              <w:rPr>
                <w:webHidden/>
                <w:rStyle w:val="IndexLink"/>
                <w:rtl w:val="true"/>
              </w:rPr>
              <w:t>حدیث چهارم</w:t>
            </w:r>
            <w:r>
              <w:rPr>
                <w:rStyle w:val="IndexLink"/>
                <w:rtl w:val="true"/>
              </w:rPr>
              <w:tab/>
            </w:r>
            <w:r>
              <w:rPr>
                <w:rStyle w:val="IndexLink"/>
              </w:rPr>
              <w:t>117</w:t>
            </w:r>
          </w:hyperlink>
        </w:p>
        <w:p>
          <w:pPr>
            <w:pStyle w:val="Contents4"/>
            <w:tabs>
              <w:tab w:val="clear" w:pos="8176"/>
              <w:tab w:val="right" w:pos="9026" w:leader="dot"/>
            </w:tabs>
            <w:rPr/>
          </w:pPr>
          <w:hyperlink w:anchor="__RefHeading___Toc3527339_653776707">
            <w:r>
              <w:rPr>
                <w:webHidden/>
                <w:rStyle w:val="IndexLink"/>
                <w:rtl w:val="true"/>
              </w:rPr>
              <w:t>حدیث پنجم</w:t>
            </w:r>
            <w:r>
              <w:rPr>
                <w:rStyle w:val="IndexLink"/>
                <w:rtl w:val="true"/>
              </w:rPr>
              <w:tab/>
            </w:r>
            <w:r>
              <w:rPr>
                <w:rStyle w:val="IndexLink"/>
              </w:rPr>
              <w:t>118</w:t>
            </w:r>
          </w:hyperlink>
        </w:p>
        <w:p>
          <w:pPr>
            <w:pStyle w:val="Contents4"/>
            <w:tabs>
              <w:tab w:val="clear" w:pos="8176"/>
              <w:tab w:val="right" w:pos="9026" w:leader="dot"/>
            </w:tabs>
            <w:rPr/>
          </w:pPr>
          <w:hyperlink w:anchor="__RefHeading___Toc3527341_653776707">
            <w:r>
              <w:rPr>
                <w:webHidden/>
                <w:rStyle w:val="IndexLink"/>
                <w:rtl w:val="true"/>
              </w:rPr>
              <w:t>حدیث ششم</w:t>
            </w:r>
            <w:r>
              <w:rPr>
                <w:rStyle w:val="IndexLink"/>
                <w:rtl w:val="true"/>
              </w:rPr>
              <w:tab/>
            </w:r>
            <w:r>
              <w:rPr>
                <w:rStyle w:val="IndexLink"/>
              </w:rPr>
              <w:t>119</w:t>
            </w:r>
          </w:hyperlink>
        </w:p>
        <w:p>
          <w:pPr>
            <w:pStyle w:val="Contents4"/>
            <w:tabs>
              <w:tab w:val="clear" w:pos="8176"/>
              <w:tab w:val="right" w:pos="9026" w:leader="dot"/>
            </w:tabs>
            <w:rPr/>
          </w:pPr>
          <w:hyperlink w:anchor="__RefHeading___Toc3527343_653776707">
            <w:r>
              <w:rPr>
                <w:webHidden/>
                <w:rStyle w:val="IndexLink"/>
                <w:rtl w:val="true"/>
              </w:rPr>
              <w:t>حدیث هفتم</w:t>
            </w:r>
            <w:r>
              <w:rPr>
                <w:rStyle w:val="IndexLink"/>
                <w:rtl w:val="true"/>
              </w:rPr>
              <w:tab/>
            </w:r>
            <w:r>
              <w:rPr>
                <w:rStyle w:val="IndexLink"/>
              </w:rPr>
              <w:t>119</w:t>
            </w:r>
          </w:hyperlink>
        </w:p>
        <w:p>
          <w:pPr>
            <w:pStyle w:val="Contents4"/>
            <w:tabs>
              <w:tab w:val="clear" w:pos="8176"/>
              <w:tab w:val="right" w:pos="9026" w:leader="dot"/>
            </w:tabs>
            <w:rPr/>
          </w:pPr>
          <w:hyperlink w:anchor="__RefHeading___Toc3527345_653776707">
            <w:r>
              <w:rPr>
                <w:webHidden/>
                <w:rStyle w:val="IndexLink"/>
                <w:rtl w:val="true"/>
              </w:rPr>
              <w:t>حدیث هشتم</w:t>
            </w:r>
            <w:r>
              <w:rPr>
                <w:rStyle w:val="IndexLink"/>
                <w:rtl w:val="true"/>
              </w:rPr>
              <w:tab/>
            </w:r>
            <w:r>
              <w:rPr>
                <w:rStyle w:val="IndexLink"/>
              </w:rPr>
              <w:t>119</w:t>
            </w:r>
          </w:hyperlink>
        </w:p>
        <w:p>
          <w:pPr>
            <w:pStyle w:val="Contents3"/>
            <w:tabs>
              <w:tab w:val="clear" w:pos="8459"/>
              <w:tab w:val="right" w:pos="9026" w:leader="dot"/>
            </w:tabs>
            <w:rPr/>
          </w:pPr>
          <w:hyperlink w:anchor="__RefHeading___Toc3527347_653776707">
            <w:r>
              <w:rPr>
                <w:webHidden/>
                <w:rStyle w:val="IndexLink"/>
                <w:rtl w:val="true"/>
              </w:rPr>
              <w:t>تحقیق در بیان نکات و توجیهات احادیث مذکور</w:t>
            </w:r>
            <w:r>
              <w:rPr>
                <w:rStyle w:val="IndexLink"/>
                <w:rtl w:val="true"/>
              </w:rPr>
              <w:tab/>
            </w:r>
            <w:r>
              <w:rPr>
                <w:rStyle w:val="IndexLink"/>
              </w:rPr>
              <w:t>121</w:t>
            </w:r>
          </w:hyperlink>
        </w:p>
        <w:p>
          <w:pPr>
            <w:pStyle w:val="Contents4"/>
            <w:tabs>
              <w:tab w:val="clear" w:pos="8176"/>
              <w:tab w:val="right" w:pos="9026" w:leader="dot"/>
            </w:tabs>
            <w:rPr/>
          </w:pPr>
          <w:hyperlink w:anchor="__RefHeading___Toc3527349_65377670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527351_653776707">
            <w:r>
              <w:rPr>
                <w:webHidden/>
                <w:rStyle w:val="IndexLink"/>
                <w:rtl w:val="true"/>
              </w:rPr>
              <w:t>نكته اولى</w:t>
            </w:r>
            <w:r>
              <w:rPr>
                <w:rStyle w:val="IndexLink"/>
                <w:rtl w:val="true"/>
              </w:rPr>
              <w:tab/>
            </w:r>
            <w:r>
              <w:rPr>
                <w:rStyle w:val="IndexLink"/>
              </w:rPr>
              <w:t>121</w:t>
            </w:r>
          </w:hyperlink>
        </w:p>
        <w:p>
          <w:pPr>
            <w:pStyle w:val="Contents4"/>
            <w:tabs>
              <w:tab w:val="clear" w:pos="8176"/>
              <w:tab w:val="right" w:pos="9026" w:leader="dot"/>
            </w:tabs>
            <w:rPr/>
          </w:pPr>
          <w:hyperlink w:anchor="__RefHeading___Toc3527353_653776707">
            <w:r>
              <w:rPr>
                <w:webHidden/>
                <w:rStyle w:val="IndexLink"/>
                <w:rtl w:val="true"/>
              </w:rPr>
              <w:t>نكته دوم</w:t>
            </w:r>
            <w:r>
              <w:rPr>
                <w:rStyle w:val="IndexLink"/>
                <w:rtl w:val="true"/>
              </w:rPr>
              <w:tab/>
            </w:r>
            <w:r>
              <w:rPr>
                <w:rStyle w:val="IndexLink"/>
              </w:rPr>
              <w:t>122</w:t>
            </w:r>
          </w:hyperlink>
        </w:p>
        <w:p>
          <w:pPr>
            <w:pStyle w:val="Contents4"/>
            <w:tabs>
              <w:tab w:val="clear" w:pos="8176"/>
              <w:tab w:val="right" w:pos="9026" w:leader="dot"/>
            </w:tabs>
            <w:rPr/>
          </w:pPr>
          <w:hyperlink w:anchor="__RefHeading___Toc3527355_653776707">
            <w:r>
              <w:rPr>
                <w:webHidden/>
                <w:rStyle w:val="IndexLink"/>
                <w:rtl w:val="true"/>
              </w:rPr>
              <w:t>نکته اولی</w:t>
            </w:r>
            <w:r>
              <w:rPr>
                <w:rStyle w:val="IndexLink"/>
                <w:rtl w:val="true"/>
              </w:rPr>
              <w:tab/>
            </w:r>
            <w:r>
              <w:rPr>
                <w:rStyle w:val="IndexLink"/>
              </w:rPr>
              <w:t>123</w:t>
            </w:r>
          </w:hyperlink>
        </w:p>
        <w:p>
          <w:pPr>
            <w:pStyle w:val="Contents4"/>
            <w:tabs>
              <w:tab w:val="clear" w:pos="8176"/>
              <w:tab w:val="right" w:pos="9026" w:leader="dot"/>
            </w:tabs>
            <w:rPr/>
          </w:pPr>
          <w:hyperlink w:anchor="__RefHeading___Toc3527357_653776707">
            <w:r>
              <w:rPr>
                <w:webHidden/>
                <w:rStyle w:val="IndexLink"/>
                <w:rtl w:val="true"/>
              </w:rPr>
              <w:t>نکته دوم</w:t>
            </w:r>
            <w:r>
              <w:rPr>
                <w:rStyle w:val="IndexLink"/>
                <w:rtl w:val="true"/>
              </w:rPr>
              <w:tab/>
            </w:r>
            <w:r>
              <w:rPr>
                <w:rStyle w:val="IndexLink"/>
              </w:rPr>
              <w:t>123</w:t>
            </w:r>
          </w:hyperlink>
        </w:p>
        <w:p>
          <w:pPr>
            <w:pStyle w:val="Contents4"/>
            <w:tabs>
              <w:tab w:val="clear" w:pos="8176"/>
              <w:tab w:val="right" w:pos="9026" w:leader="dot"/>
            </w:tabs>
            <w:rPr/>
          </w:pPr>
          <w:hyperlink w:anchor="__RefHeading___Toc3527359_653776707">
            <w:r>
              <w:rPr>
                <w:webHidden/>
                <w:rStyle w:val="IndexLink"/>
                <w:rtl w:val="true"/>
              </w:rPr>
              <w:t>نکته سوم</w:t>
            </w:r>
            <w:r>
              <w:rPr>
                <w:rStyle w:val="IndexLink"/>
                <w:rtl w:val="true"/>
              </w:rPr>
              <w:tab/>
            </w:r>
            <w:r>
              <w:rPr>
                <w:rStyle w:val="IndexLink"/>
              </w:rPr>
              <w:t>123</w:t>
            </w:r>
          </w:hyperlink>
        </w:p>
        <w:p>
          <w:pPr>
            <w:pStyle w:val="Contents3"/>
            <w:tabs>
              <w:tab w:val="clear" w:pos="8459"/>
              <w:tab w:val="right" w:pos="9026" w:leader="dot"/>
            </w:tabs>
            <w:rPr/>
          </w:pPr>
          <w:hyperlink w:anchor="__RefHeading___Toc3527361_653776707">
            <w:r>
              <w:rPr>
                <w:webHidden/>
                <w:rStyle w:val="IndexLink"/>
                <w:rtl w:val="true"/>
              </w:rPr>
              <w:t>در بیان اعراب كلمه فاطمه</w:t>
            </w:r>
            <w:r>
              <w:rPr>
                <w:rStyle w:val="IndexLink"/>
                <w:rtl w:val="true"/>
              </w:rPr>
              <w:tab/>
            </w:r>
            <w:r>
              <w:rPr>
                <w:rStyle w:val="IndexLink"/>
              </w:rPr>
              <w:t>125</w:t>
            </w:r>
          </w:hyperlink>
        </w:p>
        <w:p>
          <w:pPr>
            <w:pStyle w:val="Contents3"/>
            <w:tabs>
              <w:tab w:val="clear" w:pos="8459"/>
              <w:tab w:val="right" w:pos="9026" w:leader="dot"/>
            </w:tabs>
            <w:rPr/>
          </w:pPr>
          <w:hyperlink w:anchor="__RefHeading___Toc3527363_653776707">
            <w:r>
              <w:rPr>
                <w:webHidden/>
                <w:rStyle w:val="IndexLink"/>
                <w:rtl w:val="true"/>
              </w:rPr>
              <w:t>پیرامون نام دوم</w:t>
            </w:r>
            <w:r>
              <w:rPr>
                <w:rStyle w:val="IndexLink"/>
                <w:rtl w:val="true"/>
              </w:rPr>
              <w:tab/>
            </w:r>
            <w:r>
              <w:rPr>
                <w:rStyle w:val="IndexLink"/>
              </w:rPr>
              <w:t>125</w:t>
            </w:r>
          </w:hyperlink>
        </w:p>
        <w:p>
          <w:pPr>
            <w:pStyle w:val="Contents3"/>
            <w:tabs>
              <w:tab w:val="clear" w:pos="8459"/>
              <w:tab w:val="right" w:pos="9026" w:leader="dot"/>
            </w:tabs>
            <w:rPr/>
          </w:pPr>
          <w:hyperlink w:anchor="__RefHeading___Toc3527365_653776707">
            <w:r>
              <w:rPr>
                <w:webHidden/>
                <w:rStyle w:val="IndexLink"/>
                <w:rtl w:val="true"/>
              </w:rPr>
              <w:t>پیرامون نام سوم</w:t>
            </w:r>
            <w:r>
              <w:rPr>
                <w:rStyle w:val="IndexLink"/>
                <w:rtl w:val="true"/>
              </w:rPr>
              <w:tab/>
            </w:r>
            <w:r>
              <w:rPr>
                <w:rStyle w:val="IndexLink"/>
              </w:rPr>
              <w:t>126</w:t>
            </w:r>
          </w:hyperlink>
        </w:p>
        <w:p>
          <w:pPr>
            <w:pStyle w:val="Contents3"/>
            <w:tabs>
              <w:tab w:val="clear" w:pos="8459"/>
              <w:tab w:val="right" w:pos="9026" w:leader="dot"/>
            </w:tabs>
            <w:rPr/>
          </w:pPr>
          <w:hyperlink w:anchor="__RefHeading___Toc3527367_653776707">
            <w:r>
              <w:rPr>
                <w:webHidden/>
                <w:rStyle w:val="IndexLink"/>
                <w:rtl w:val="true"/>
              </w:rPr>
              <w:t>پیرامون نام چهارم</w:t>
            </w:r>
            <w:r>
              <w:rPr>
                <w:rStyle w:val="IndexLink"/>
                <w:rtl w:val="true"/>
              </w:rPr>
              <w:tab/>
            </w:r>
            <w:r>
              <w:rPr>
                <w:rStyle w:val="IndexLink"/>
              </w:rPr>
              <w:t>127</w:t>
            </w:r>
          </w:hyperlink>
        </w:p>
        <w:p>
          <w:pPr>
            <w:pStyle w:val="Contents3"/>
            <w:tabs>
              <w:tab w:val="clear" w:pos="8459"/>
              <w:tab w:val="right" w:pos="9026" w:leader="dot"/>
            </w:tabs>
            <w:rPr/>
          </w:pPr>
          <w:hyperlink w:anchor="__RefHeading___Toc3527369_653776707">
            <w:r>
              <w:rPr>
                <w:webHidden/>
                <w:rStyle w:val="IndexLink"/>
                <w:rtl w:val="true"/>
              </w:rPr>
              <w:t>پیرامون نام پنجم</w:t>
            </w:r>
            <w:r>
              <w:rPr>
                <w:rStyle w:val="IndexLink"/>
                <w:rtl w:val="true"/>
              </w:rPr>
              <w:tab/>
            </w:r>
            <w:r>
              <w:rPr>
                <w:rStyle w:val="IndexLink"/>
              </w:rPr>
              <w:t>128</w:t>
            </w:r>
          </w:hyperlink>
        </w:p>
        <w:p>
          <w:pPr>
            <w:pStyle w:val="Contents3"/>
            <w:tabs>
              <w:tab w:val="clear" w:pos="8459"/>
              <w:tab w:val="right" w:pos="9026" w:leader="dot"/>
            </w:tabs>
            <w:rPr/>
          </w:pPr>
          <w:hyperlink w:anchor="__RefHeading___Toc3527371_653776707">
            <w:r>
              <w:rPr>
                <w:webHidden/>
                <w:rStyle w:val="IndexLink"/>
                <w:rtl w:val="true"/>
              </w:rPr>
              <w:t>پیرامون نام ششم و هفتم</w:t>
            </w:r>
            <w:r>
              <w:rPr>
                <w:rStyle w:val="IndexLink"/>
                <w:rtl w:val="true"/>
              </w:rPr>
              <w:tab/>
            </w:r>
            <w:r>
              <w:rPr>
                <w:rStyle w:val="IndexLink"/>
              </w:rPr>
              <w:t>129</w:t>
            </w:r>
          </w:hyperlink>
        </w:p>
        <w:p>
          <w:pPr>
            <w:pStyle w:val="Contents3"/>
            <w:tabs>
              <w:tab w:val="clear" w:pos="8459"/>
              <w:tab w:val="right" w:pos="9026" w:leader="dot"/>
            </w:tabs>
            <w:rPr/>
          </w:pPr>
          <w:hyperlink w:anchor="__RefHeading___Toc3527373_653776707">
            <w:r>
              <w:rPr>
                <w:webHidden/>
                <w:rStyle w:val="IndexLink"/>
                <w:rtl w:val="true"/>
              </w:rPr>
              <w:t>پیرامون نام هشتم</w:t>
            </w:r>
            <w:r>
              <w:rPr>
                <w:rStyle w:val="IndexLink"/>
                <w:rtl w:val="true"/>
              </w:rPr>
              <w:tab/>
            </w:r>
            <w:r>
              <w:rPr>
                <w:rStyle w:val="IndexLink"/>
              </w:rPr>
              <w:t>130</w:t>
            </w:r>
          </w:hyperlink>
        </w:p>
        <w:p>
          <w:pPr>
            <w:pStyle w:val="Contents3"/>
            <w:tabs>
              <w:tab w:val="clear" w:pos="8459"/>
              <w:tab w:val="right" w:pos="9026" w:leader="dot"/>
            </w:tabs>
            <w:rPr/>
          </w:pPr>
          <w:hyperlink w:anchor="__RefHeading___Toc3527375_653776707">
            <w:r>
              <w:rPr>
                <w:webHidden/>
                <w:rStyle w:val="IndexLink"/>
                <w:rtl w:val="true"/>
              </w:rPr>
              <w:t>پیرامون نام نهم</w:t>
            </w:r>
            <w:r>
              <w:rPr>
                <w:rStyle w:val="IndexLink"/>
                <w:rtl w:val="true"/>
              </w:rPr>
              <w:tab/>
            </w:r>
            <w:r>
              <w:rPr>
                <w:rStyle w:val="IndexLink"/>
              </w:rPr>
              <w:t>130</w:t>
            </w:r>
          </w:hyperlink>
        </w:p>
        <w:p>
          <w:pPr>
            <w:pStyle w:val="Contents4"/>
            <w:tabs>
              <w:tab w:val="clear" w:pos="8176"/>
              <w:tab w:val="right" w:pos="9026" w:leader="dot"/>
            </w:tabs>
            <w:rPr/>
          </w:pPr>
          <w:hyperlink w:anchor="__RefHeading___Toc3527377_65377670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527379_653776707">
            <w:r>
              <w:rPr>
                <w:webHidden/>
                <w:rStyle w:val="IndexLink"/>
                <w:rtl w:val="true"/>
              </w:rPr>
              <w:t>حدیث اول</w:t>
            </w:r>
            <w:r>
              <w:rPr>
                <w:rStyle w:val="IndexLink"/>
                <w:rtl w:val="true"/>
              </w:rPr>
              <w:tab/>
            </w:r>
            <w:r>
              <w:rPr>
                <w:rStyle w:val="IndexLink"/>
              </w:rPr>
              <w:t>131</w:t>
            </w:r>
          </w:hyperlink>
        </w:p>
        <w:p>
          <w:pPr>
            <w:pStyle w:val="Contents4"/>
            <w:tabs>
              <w:tab w:val="clear" w:pos="8176"/>
              <w:tab w:val="right" w:pos="9026" w:leader="dot"/>
            </w:tabs>
            <w:rPr/>
          </w:pPr>
          <w:hyperlink w:anchor="__RefHeading___Toc3527381_653776707">
            <w:r>
              <w:rPr>
                <w:webHidden/>
                <w:rStyle w:val="IndexLink"/>
                <w:rtl w:val="true"/>
              </w:rPr>
              <w:t>حدیث دوم</w:t>
            </w:r>
            <w:r>
              <w:rPr>
                <w:rStyle w:val="IndexLink"/>
                <w:rtl w:val="true"/>
              </w:rPr>
              <w:tab/>
            </w:r>
            <w:r>
              <w:rPr>
                <w:rStyle w:val="IndexLink"/>
              </w:rPr>
              <w:t>133</w:t>
            </w:r>
          </w:hyperlink>
        </w:p>
        <w:p>
          <w:pPr>
            <w:pStyle w:val="Contents4"/>
            <w:tabs>
              <w:tab w:val="clear" w:pos="8176"/>
              <w:tab w:val="right" w:pos="9026" w:leader="dot"/>
            </w:tabs>
            <w:rPr/>
          </w:pPr>
          <w:hyperlink w:anchor="__RefHeading___Toc3527383_653776707">
            <w:r>
              <w:rPr>
                <w:webHidden/>
                <w:rStyle w:val="IndexLink"/>
                <w:rtl w:val="true"/>
              </w:rPr>
              <w:t>حدیث سوم</w:t>
            </w:r>
            <w:r>
              <w:rPr>
                <w:rStyle w:val="IndexLink"/>
                <w:rtl w:val="true"/>
              </w:rPr>
              <w:tab/>
            </w:r>
            <w:r>
              <w:rPr>
                <w:rStyle w:val="IndexLink"/>
              </w:rPr>
              <w:t>134</w:t>
            </w:r>
          </w:hyperlink>
        </w:p>
        <w:p>
          <w:pPr>
            <w:pStyle w:val="Contents4"/>
            <w:tabs>
              <w:tab w:val="clear" w:pos="8176"/>
              <w:tab w:val="right" w:pos="9026" w:leader="dot"/>
            </w:tabs>
            <w:rPr/>
          </w:pPr>
          <w:hyperlink w:anchor="__RefHeading___Toc3527385_653776707">
            <w:r>
              <w:rPr>
                <w:webHidden/>
                <w:rStyle w:val="IndexLink"/>
                <w:rtl w:val="true"/>
              </w:rPr>
              <w:t>حدیث چهارم</w:t>
            </w:r>
            <w:r>
              <w:rPr>
                <w:rStyle w:val="IndexLink"/>
                <w:rtl w:val="true"/>
              </w:rPr>
              <w:tab/>
            </w:r>
            <w:r>
              <w:rPr>
                <w:rStyle w:val="IndexLink"/>
              </w:rPr>
              <w:t>134</w:t>
            </w:r>
          </w:hyperlink>
        </w:p>
        <w:p>
          <w:pPr>
            <w:pStyle w:val="Contents4"/>
            <w:tabs>
              <w:tab w:val="clear" w:pos="8176"/>
              <w:tab w:val="right" w:pos="9026" w:leader="dot"/>
            </w:tabs>
            <w:rPr/>
          </w:pPr>
          <w:hyperlink w:anchor="__RefHeading___Toc3527387_653776707">
            <w:r>
              <w:rPr>
                <w:webHidden/>
                <w:rStyle w:val="IndexLink"/>
                <w:rtl w:val="true"/>
              </w:rPr>
              <w:t>حدیث پنجم</w:t>
            </w:r>
            <w:r>
              <w:rPr>
                <w:rStyle w:val="IndexLink"/>
                <w:rtl w:val="true"/>
              </w:rPr>
              <w:tab/>
            </w:r>
            <w:r>
              <w:rPr>
                <w:rStyle w:val="IndexLink"/>
              </w:rPr>
              <w:t>135</w:t>
            </w:r>
          </w:hyperlink>
        </w:p>
        <w:p>
          <w:pPr>
            <w:pStyle w:val="Contents3"/>
            <w:tabs>
              <w:tab w:val="clear" w:pos="8459"/>
              <w:tab w:val="right" w:pos="9026" w:leader="dot"/>
            </w:tabs>
            <w:rPr/>
          </w:pPr>
          <w:hyperlink w:anchor="__RefHeading___Toc3527389_653776707">
            <w:r>
              <w:rPr>
                <w:webHidden/>
                <w:rStyle w:val="IndexLink"/>
                <w:rtl w:val="true"/>
              </w:rPr>
              <w:t>در پیرامون وجه تسمیه بتول</w:t>
            </w:r>
            <w:r>
              <w:rPr>
                <w:rStyle w:val="IndexLink"/>
                <w:rtl w:val="true"/>
              </w:rPr>
              <w:tab/>
            </w:r>
            <w:r>
              <w:rPr>
                <w:rStyle w:val="IndexLink"/>
              </w:rPr>
              <w:t>136</w:t>
            </w:r>
          </w:hyperlink>
        </w:p>
        <w:p>
          <w:pPr>
            <w:pStyle w:val="Contents3"/>
            <w:tabs>
              <w:tab w:val="clear" w:pos="8459"/>
              <w:tab w:val="right" w:pos="9026" w:leader="dot"/>
            </w:tabs>
            <w:rPr/>
          </w:pPr>
          <w:hyperlink w:anchor="__RefHeading___Toc3527391_653776707">
            <w:r>
              <w:rPr>
                <w:webHidden/>
                <w:rStyle w:val="IndexLink"/>
                <w:rtl w:val="true"/>
              </w:rPr>
              <w:t xml:space="preserve">مبحث دوم </w:t>
            </w:r>
            <w:r>
              <w:rPr>
                <w:rStyle w:val="IndexLink"/>
                <w:rtl w:val="true"/>
              </w:rPr>
              <w:t xml:space="preserve">: </w:t>
            </w:r>
            <w:r>
              <w:rPr>
                <w:rStyle w:val="IndexLink"/>
                <w:rtl w:val="true"/>
              </w:rPr>
              <w:t>در پیرامون كنیه‌هاى آن بزرگوار</w:t>
            </w:r>
            <w:r>
              <w:rPr>
                <w:rStyle w:val="IndexLink"/>
                <w:rtl w:val="true"/>
              </w:rPr>
              <w:tab/>
            </w:r>
            <w:r>
              <w:rPr>
                <w:rStyle w:val="IndexLink"/>
              </w:rPr>
              <w:t>137</w:t>
            </w:r>
          </w:hyperlink>
        </w:p>
        <w:p>
          <w:pPr>
            <w:pStyle w:val="Contents3"/>
            <w:tabs>
              <w:tab w:val="clear" w:pos="8459"/>
              <w:tab w:val="right" w:pos="9026" w:leader="dot"/>
            </w:tabs>
            <w:rPr/>
          </w:pPr>
          <w:hyperlink w:anchor="__RefHeading___Toc3527393_653776707">
            <w:r>
              <w:rPr>
                <w:webHidden/>
                <w:rStyle w:val="IndexLink"/>
                <w:rtl w:val="true"/>
              </w:rPr>
              <w:t>در بیان معانى و اطلاقات لفظ امّ مقدّمه</w:t>
            </w:r>
            <w:r>
              <w:rPr>
                <w:rStyle w:val="IndexLink"/>
                <w:rtl w:val="true"/>
              </w:rPr>
              <w:tab/>
            </w:r>
            <w:r>
              <w:rPr>
                <w:rStyle w:val="IndexLink"/>
              </w:rPr>
              <w:t>138</w:t>
            </w:r>
          </w:hyperlink>
        </w:p>
        <w:p>
          <w:pPr>
            <w:pStyle w:val="Contents4"/>
            <w:tabs>
              <w:tab w:val="clear" w:pos="8176"/>
              <w:tab w:val="right" w:pos="9026" w:leader="dot"/>
            </w:tabs>
            <w:rPr/>
          </w:pPr>
          <w:hyperlink w:anchor="__RefHeading___Toc3527395_65377670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527397_653776707">
            <w:r>
              <w:rPr>
                <w:webHidden/>
                <w:rStyle w:val="IndexLink"/>
                <w:rtl w:val="true"/>
              </w:rPr>
              <w:t>وجه اول</w:t>
            </w:r>
            <w:r>
              <w:rPr>
                <w:rStyle w:val="IndexLink"/>
                <w:rtl w:val="true"/>
              </w:rPr>
              <w:tab/>
            </w:r>
            <w:r>
              <w:rPr>
                <w:rStyle w:val="IndexLink"/>
              </w:rPr>
              <w:t>139</w:t>
            </w:r>
          </w:hyperlink>
        </w:p>
        <w:p>
          <w:pPr>
            <w:pStyle w:val="Contents4"/>
            <w:tabs>
              <w:tab w:val="clear" w:pos="8176"/>
              <w:tab w:val="right" w:pos="9026" w:leader="dot"/>
            </w:tabs>
            <w:rPr/>
          </w:pPr>
          <w:hyperlink w:anchor="__RefHeading___Toc3527399_653776707">
            <w:r>
              <w:rPr>
                <w:webHidden/>
                <w:rStyle w:val="IndexLink"/>
                <w:rtl w:val="true"/>
              </w:rPr>
              <w:t>وجه دوم</w:t>
            </w:r>
            <w:r>
              <w:rPr>
                <w:rStyle w:val="IndexLink"/>
                <w:rtl w:val="true"/>
              </w:rPr>
              <w:tab/>
            </w:r>
            <w:r>
              <w:rPr>
                <w:rStyle w:val="IndexLink"/>
              </w:rPr>
              <w:t>140</w:t>
            </w:r>
          </w:hyperlink>
        </w:p>
        <w:p>
          <w:pPr>
            <w:pStyle w:val="Contents4"/>
            <w:tabs>
              <w:tab w:val="clear" w:pos="8176"/>
              <w:tab w:val="right" w:pos="9026" w:leader="dot"/>
            </w:tabs>
            <w:rPr/>
          </w:pPr>
          <w:hyperlink w:anchor="__RefHeading___Toc3527401_653776707">
            <w:r>
              <w:rPr>
                <w:webHidden/>
                <w:rStyle w:val="IndexLink"/>
                <w:rtl w:val="true"/>
              </w:rPr>
              <w:t>وجه سوم</w:t>
            </w:r>
            <w:r>
              <w:rPr>
                <w:rStyle w:val="IndexLink"/>
                <w:rtl w:val="true"/>
              </w:rPr>
              <w:tab/>
            </w:r>
            <w:r>
              <w:rPr>
                <w:rStyle w:val="IndexLink"/>
              </w:rPr>
              <w:t>141</w:t>
            </w:r>
          </w:hyperlink>
        </w:p>
        <w:p>
          <w:pPr>
            <w:pStyle w:val="Contents4"/>
            <w:tabs>
              <w:tab w:val="clear" w:pos="8176"/>
              <w:tab w:val="right" w:pos="9026" w:leader="dot"/>
            </w:tabs>
            <w:rPr/>
          </w:pPr>
          <w:hyperlink w:anchor="__RefHeading___Toc3527403_653776707">
            <w:r>
              <w:rPr>
                <w:webHidden/>
                <w:rStyle w:val="IndexLink"/>
                <w:rtl w:val="true"/>
              </w:rPr>
              <w:t>وجه چهارم</w:t>
            </w:r>
            <w:r>
              <w:rPr>
                <w:rStyle w:val="IndexLink"/>
                <w:rtl w:val="true"/>
              </w:rPr>
              <w:tab/>
            </w:r>
            <w:r>
              <w:rPr>
                <w:rStyle w:val="IndexLink"/>
              </w:rPr>
              <w:t>142</w:t>
            </w:r>
          </w:hyperlink>
        </w:p>
        <w:p>
          <w:pPr>
            <w:pStyle w:val="Contents4"/>
            <w:tabs>
              <w:tab w:val="clear" w:pos="8176"/>
              <w:tab w:val="right" w:pos="9026" w:leader="dot"/>
            </w:tabs>
            <w:rPr/>
          </w:pPr>
          <w:hyperlink w:anchor="__RefHeading___Toc3527405_653776707">
            <w:r>
              <w:rPr>
                <w:webHidden/>
                <w:rStyle w:val="IndexLink"/>
                <w:rtl w:val="true"/>
              </w:rPr>
              <w:t>وجه پنجم</w:t>
            </w:r>
            <w:r>
              <w:rPr>
                <w:rStyle w:val="IndexLink"/>
                <w:rtl w:val="true"/>
              </w:rPr>
              <w:tab/>
            </w:r>
            <w:r>
              <w:rPr>
                <w:rStyle w:val="IndexLink"/>
              </w:rPr>
              <w:t>143</w:t>
            </w:r>
          </w:hyperlink>
        </w:p>
        <w:p>
          <w:pPr>
            <w:pStyle w:val="Contents4"/>
            <w:tabs>
              <w:tab w:val="clear" w:pos="8176"/>
              <w:tab w:val="right" w:pos="9026" w:leader="dot"/>
            </w:tabs>
            <w:rPr/>
          </w:pPr>
          <w:hyperlink w:anchor="__RefHeading___Toc3527407_653776707">
            <w:r>
              <w:rPr>
                <w:webHidden/>
                <w:rStyle w:val="IndexLink"/>
                <w:rtl w:val="true"/>
              </w:rPr>
              <w:t>وجه ششم</w:t>
            </w:r>
            <w:r>
              <w:rPr>
                <w:rStyle w:val="IndexLink"/>
                <w:rtl w:val="true"/>
              </w:rPr>
              <w:tab/>
            </w:r>
            <w:r>
              <w:rPr>
                <w:rStyle w:val="IndexLink"/>
              </w:rPr>
              <w:t>144</w:t>
            </w:r>
          </w:hyperlink>
        </w:p>
        <w:p>
          <w:pPr>
            <w:pStyle w:val="Contents4"/>
            <w:tabs>
              <w:tab w:val="clear" w:pos="8176"/>
              <w:tab w:val="right" w:pos="9026" w:leader="dot"/>
            </w:tabs>
            <w:rPr/>
          </w:pPr>
          <w:hyperlink w:anchor="__RefHeading___Toc3527409_653776707">
            <w:r>
              <w:rPr>
                <w:webHidden/>
                <w:rStyle w:val="IndexLink"/>
                <w:rtl w:val="true"/>
              </w:rPr>
              <w:t>وجه هفتم</w:t>
            </w:r>
            <w:r>
              <w:rPr>
                <w:rStyle w:val="IndexLink"/>
                <w:rtl w:val="true"/>
              </w:rPr>
              <w:tab/>
            </w:r>
            <w:r>
              <w:rPr>
                <w:rStyle w:val="IndexLink"/>
              </w:rPr>
              <w:t>144</w:t>
            </w:r>
          </w:hyperlink>
        </w:p>
        <w:p>
          <w:pPr>
            <w:pStyle w:val="Contents4"/>
            <w:tabs>
              <w:tab w:val="clear" w:pos="8176"/>
              <w:tab w:val="right" w:pos="9026" w:leader="dot"/>
            </w:tabs>
            <w:rPr/>
          </w:pPr>
          <w:hyperlink w:anchor="__RefHeading___Toc3527411_653776707">
            <w:r>
              <w:rPr>
                <w:webHidden/>
                <w:rStyle w:val="IndexLink"/>
                <w:rtl w:val="true"/>
              </w:rPr>
              <w:t>وجه هشتم</w:t>
            </w:r>
            <w:r>
              <w:rPr>
                <w:rStyle w:val="IndexLink"/>
                <w:rtl w:val="true"/>
              </w:rPr>
              <w:tab/>
            </w:r>
            <w:r>
              <w:rPr>
                <w:rStyle w:val="IndexLink"/>
              </w:rPr>
              <w:t>145</w:t>
            </w:r>
          </w:hyperlink>
        </w:p>
        <w:p>
          <w:pPr>
            <w:pStyle w:val="Contents4"/>
            <w:tabs>
              <w:tab w:val="clear" w:pos="8176"/>
              <w:tab w:val="right" w:pos="9026" w:leader="dot"/>
            </w:tabs>
            <w:rPr/>
          </w:pPr>
          <w:hyperlink w:anchor="__RefHeading___Toc3527413_653776707">
            <w:r>
              <w:rPr>
                <w:webHidden/>
                <w:rStyle w:val="IndexLink"/>
                <w:rtl w:val="true"/>
              </w:rPr>
              <w:t>وجه نهم</w:t>
            </w:r>
            <w:r>
              <w:rPr>
                <w:rStyle w:val="IndexLink"/>
                <w:rtl w:val="true"/>
              </w:rPr>
              <w:tab/>
            </w:r>
            <w:r>
              <w:rPr>
                <w:rStyle w:val="IndexLink"/>
              </w:rPr>
              <w:t>146</w:t>
            </w:r>
          </w:hyperlink>
        </w:p>
        <w:p>
          <w:pPr>
            <w:pStyle w:val="Contents3"/>
            <w:tabs>
              <w:tab w:val="clear" w:pos="8459"/>
              <w:tab w:val="right" w:pos="9026" w:leader="dot"/>
            </w:tabs>
            <w:rPr/>
          </w:pPr>
          <w:hyperlink w:anchor="__RefHeading___Toc3527415_653776707">
            <w:r>
              <w:rPr>
                <w:webHidden/>
                <w:rStyle w:val="IndexLink"/>
                <w:rtl w:val="true"/>
              </w:rPr>
              <w:t>وجه دهم</w:t>
            </w:r>
            <w:r>
              <w:rPr>
                <w:rStyle w:val="IndexLink"/>
                <w:rtl w:val="true"/>
              </w:rPr>
              <w:tab/>
            </w:r>
            <w:r>
              <w:rPr>
                <w:rStyle w:val="IndexLink"/>
              </w:rPr>
              <w:t>146</w:t>
            </w:r>
          </w:hyperlink>
        </w:p>
        <w:p>
          <w:pPr>
            <w:pStyle w:val="Contents3"/>
            <w:tabs>
              <w:tab w:val="clear" w:pos="8459"/>
              <w:tab w:val="right" w:pos="9026" w:leader="dot"/>
            </w:tabs>
            <w:rPr/>
          </w:pPr>
          <w:hyperlink w:anchor="__RefHeading___Toc3527417_653776707">
            <w:r>
              <w:rPr>
                <w:webHidden/>
                <w:rStyle w:val="IndexLink"/>
                <w:rtl w:val="true"/>
              </w:rPr>
              <w:t xml:space="preserve">مبحث سوم </w:t>
            </w:r>
            <w:r>
              <w:rPr>
                <w:rStyle w:val="IndexLink"/>
                <w:rtl w:val="true"/>
              </w:rPr>
              <w:t xml:space="preserve">: </w:t>
            </w:r>
            <w:r>
              <w:rPr>
                <w:rStyle w:val="IndexLink"/>
                <w:rtl w:val="true"/>
              </w:rPr>
              <w:t>در بیان القاب آن حضرت</w:t>
            </w:r>
            <w:r>
              <w:rPr>
                <w:rStyle w:val="IndexLink"/>
                <w:rtl w:val="true"/>
              </w:rPr>
              <w:tab/>
            </w:r>
            <w:r>
              <w:rPr>
                <w:rStyle w:val="IndexLink"/>
              </w:rPr>
              <w:t>146</w:t>
            </w:r>
          </w:hyperlink>
        </w:p>
        <w:p>
          <w:pPr>
            <w:pStyle w:val="Contents3"/>
            <w:tabs>
              <w:tab w:val="clear" w:pos="8459"/>
              <w:tab w:val="right" w:pos="9026" w:leader="dot"/>
            </w:tabs>
            <w:rPr/>
          </w:pPr>
          <w:hyperlink w:anchor="__RefHeading___Toc3527419_653776707">
            <w:r>
              <w:rPr>
                <w:webHidden/>
                <w:rStyle w:val="IndexLink"/>
                <w:rtl w:val="true"/>
              </w:rPr>
              <w:t>و امّا القاب شریفه او نثراً</w:t>
            </w:r>
            <w:r>
              <w:rPr>
                <w:rStyle w:val="IndexLink"/>
                <w:rtl w:val="true"/>
              </w:rPr>
              <w:tab/>
            </w:r>
            <w:r>
              <w:rPr>
                <w:rStyle w:val="IndexLink"/>
              </w:rPr>
              <w:t>148</w:t>
            </w:r>
          </w:hyperlink>
        </w:p>
        <w:p>
          <w:pPr>
            <w:pStyle w:val="Contents3"/>
            <w:tabs>
              <w:tab w:val="clear" w:pos="8459"/>
              <w:tab w:val="right" w:pos="9026" w:leader="dot"/>
            </w:tabs>
            <w:rPr/>
          </w:pPr>
          <w:hyperlink w:anchor="__RefHeading___Toc3527421_653776707">
            <w:r>
              <w:rPr>
                <w:webHidden/>
                <w:rStyle w:val="IndexLink"/>
                <w:rtl w:val="true"/>
              </w:rPr>
              <w:t>حدیث مفاخره</w:t>
            </w:r>
            <w:r>
              <w:rPr>
                <w:rStyle w:val="IndexLink"/>
                <w:rtl w:val="true"/>
              </w:rPr>
              <w:tab/>
            </w:r>
            <w:r>
              <w:rPr>
                <w:rStyle w:val="IndexLink"/>
              </w:rPr>
              <w:t>149</w:t>
            </w:r>
          </w:hyperlink>
        </w:p>
        <w:p>
          <w:pPr>
            <w:pStyle w:val="Contents2"/>
            <w:tabs>
              <w:tab w:val="clear" w:pos="8743"/>
              <w:tab w:val="right" w:pos="9026" w:leader="dot"/>
            </w:tabs>
            <w:rPr/>
          </w:pPr>
          <w:hyperlink w:anchor="__RefHeading___Toc3527423_653776707">
            <w:r>
              <w:rPr>
                <w:webHidden/>
                <w:rStyle w:val="IndexLink"/>
                <w:rtl w:val="true"/>
              </w:rPr>
              <w:t xml:space="preserve">فصل ششم </w:t>
            </w:r>
            <w:r>
              <w:rPr>
                <w:rStyle w:val="IndexLink"/>
                <w:rtl w:val="true"/>
              </w:rPr>
              <w:t xml:space="preserve">: </w:t>
            </w:r>
            <w:r>
              <w:rPr>
                <w:rStyle w:val="IndexLink"/>
                <w:rtl w:val="true"/>
              </w:rPr>
              <w:t>خصیصه‌هاى فاطمه علیها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3527425_653776707">
            <w:r>
              <w:rPr>
                <w:webHidden/>
                <w:rStyle w:val="IndexLink"/>
                <w:rtl w:val="true"/>
              </w:rPr>
              <w:t>فصل هفتم</w:t>
            </w:r>
            <w:r>
              <w:rPr>
                <w:rStyle w:val="IndexLink"/>
                <w:rtl w:val="true"/>
              </w:rPr>
              <w:t xml:space="preserve">: </w:t>
            </w:r>
            <w:r>
              <w:rPr>
                <w:rStyle w:val="IndexLink"/>
                <w:rtl w:val="true"/>
              </w:rPr>
              <w:t>در بیان مصحف فاطمه علیها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527427_653776707">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527429_653776707">
            <w:r>
              <w:rPr>
                <w:webHidden/>
                <w:rStyle w:val="IndexLink"/>
                <w:rtl w:val="true"/>
              </w:rPr>
              <w:t>حدیث اول</w:t>
            </w:r>
            <w:r>
              <w:rPr>
                <w:rStyle w:val="IndexLink"/>
                <w:rtl w:val="true"/>
              </w:rPr>
              <w:tab/>
            </w:r>
            <w:r>
              <w:rPr>
                <w:rStyle w:val="IndexLink"/>
              </w:rPr>
              <w:t>183</w:t>
            </w:r>
          </w:hyperlink>
        </w:p>
        <w:p>
          <w:pPr>
            <w:pStyle w:val="Contents3"/>
            <w:tabs>
              <w:tab w:val="clear" w:pos="8459"/>
              <w:tab w:val="right" w:pos="9026" w:leader="dot"/>
            </w:tabs>
            <w:rPr/>
          </w:pPr>
          <w:hyperlink w:anchor="__RefHeading___Toc3527431_653776707">
            <w:r>
              <w:rPr>
                <w:webHidden/>
                <w:rStyle w:val="IndexLink"/>
                <w:rtl w:val="true"/>
              </w:rPr>
              <w:t>چگونگى نزول مصحف</w:t>
            </w:r>
            <w:r>
              <w:rPr>
                <w:rStyle w:val="IndexLink"/>
                <w:rtl w:val="true"/>
              </w:rPr>
              <w:tab/>
            </w:r>
            <w:r>
              <w:rPr>
                <w:rStyle w:val="IndexLink"/>
              </w:rPr>
              <w:t>186</w:t>
            </w:r>
          </w:hyperlink>
        </w:p>
        <w:p>
          <w:pPr>
            <w:pStyle w:val="Contents4"/>
            <w:tabs>
              <w:tab w:val="clear" w:pos="8176"/>
              <w:tab w:val="right" w:pos="9026" w:leader="dot"/>
            </w:tabs>
            <w:rPr/>
          </w:pPr>
          <w:hyperlink w:anchor="__RefHeading___Toc3527433_65377670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527435_653776707">
            <w:r>
              <w:rPr>
                <w:webHidden/>
                <w:rStyle w:val="IndexLink"/>
                <w:rtl w:val="true"/>
              </w:rPr>
              <w:t>حدیث دوم</w:t>
            </w:r>
            <w:r>
              <w:rPr>
                <w:rStyle w:val="IndexLink"/>
                <w:rtl w:val="true"/>
              </w:rPr>
              <w:tab/>
            </w:r>
            <w:r>
              <w:rPr>
                <w:rStyle w:val="IndexLink"/>
              </w:rPr>
              <w:t>187</w:t>
            </w:r>
          </w:hyperlink>
        </w:p>
        <w:p>
          <w:pPr>
            <w:pStyle w:val="Contents4"/>
            <w:tabs>
              <w:tab w:val="clear" w:pos="8176"/>
              <w:tab w:val="right" w:pos="9026" w:leader="dot"/>
            </w:tabs>
            <w:rPr/>
          </w:pPr>
          <w:hyperlink w:anchor="__RefHeading___Toc3527437_653776707">
            <w:r>
              <w:rPr>
                <w:webHidden/>
                <w:rStyle w:val="IndexLink"/>
                <w:rtl w:val="true"/>
              </w:rPr>
              <w:t>حدیث سوم</w:t>
            </w:r>
            <w:r>
              <w:rPr>
                <w:rStyle w:val="IndexLink"/>
                <w:rtl w:val="true"/>
              </w:rPr>
              <w:tab/>
            </w:r>
            <w:r>
              <w:rPr>
                <w:rStyle w:val="IndexLink"/>
              </w:rPr>
              <w:t>188</w:t>
            </w:r>
          </w:hyperlink>
        </w:p>
        <w:p>
          <w:pPr>
            <w:pStyle w:val="Contents4"/>
            <w:tabs>
              <w:tab w:val="clear" w:pos="8176"/>
              <w:tab w:val="right" w:pos="9026" w:leader="dot"/>
            </w:tabs>
            <w:rPr/>
          </w:pPr>
          <w:hyperlink w:anchor="__RefHeading___Toc3527439_653776707">
            <w:r>
              <w:rPr>
                <w:webHidden/>
                <w:rStyle w:val="IndexLink"/>
                <w:rtl w:val="true"/>
              </w:rPr>
              <w:t>حدیث چهارم</w:t>
            </w:r>
            <w:r>
              <w:rPr>
                <w:rStyle w:val="IndexLink"/>
                <w:rtl w:val="true"/>
              </w:rPr>
              <w:tab/>
            </w:r>
            <w:r>
              <w:rPr>
                <w:rStyle w:val="IndexLink"/>
              </w:rPr>
              <w:t>188</w:t>
            </w:r>
          </w:hyperlink>
        </w:p>
        <w:p>
          <w:pPr>
            <w:pStyle w:val="Contents4"/>
            <w:tabs>
              <w:tab w:val="clear" w:pos="8176"/>
              <w:tab w:val="right" w:pos="9026" w:leader="dot"/>
            </w:tabs>
            <w:rPr/>
          </w:pPr>
          <w:hyperlink w:anchor="__RefHeading___Toc3527441_653776707">
            <w:r>
              <w:rPr>
                <w:webHidden/>
                <w:rStyle w:val="IndexLink"/>
                <w:rtl w:val="true"/>
              </w:rPr>
              <w:t>حدیث پنجم</w:t>
            </w:r>
            <w:r>
              <w:rPr>
                <w:rStyle w:val="IndexLink"/>
                <w:rtl w:val="true"/>
              </w:rPr>
              <w:tab/>
            </w:r>
            <w:r>
              <w:rPr>
                <w:rStyle w:val="IndexLink"/>
              </w:rPr>
              <w:t>189</w:t>
            </w:r>
          </w:hyperlink>
        </w:p>
        <w:p>
          <w:pPr>
            <w:pStyle w:val="Contents2"/>
            <w:tabs>
              <w:tab w:val="clear" w:pos="8743"/>
              <w:tab w:val="right" w:pos="9026" w:leader="dot"/>
            </w:tabs>
            <w:rPr/>
          </w:pPr>
          <w:hyperlink w:anchor="__RefHeading___Toc3527443_653776707">
            <w:r>
              <w:rPr>
                <w:webHidden/>
                <w:rStyle w:val="IndexLink"/>
                <w:rtl w:val="true"/>
              </w:rPr>
              <w:t>فصل هشتم</w:t>
            </w:r>
            <w:r>
              <w:rPr>
                <w:rStyle w:val="IndexLink"/>
                <w:rtl w:val="true"/>
              </w:rPr>
              <w:t xml:space="preserve">: </w:t>
            </w:r>
            <w:r>
              <w:rPr>
                <w:rStyle w:val="IndexLink"/>
                <w:rtl w:val="true"/>
              </w:rPr>
              <w:t>در بیان ازدواج فاطمه با علی علیهما السلام و چگونگی آن</w:t>
            </w:r>
            <w:r>
              <w:rPr>
                <w:rStyle w:val="IndexLink"/>
                <w:rtl w:val="true"/>
              </w:rPr>
              <w:tab/>
            </w:r>
            <w:r>
              <w:rPr>
                <w:rStyle w:val="IndexLink"/>
              </w:rPr>
              <w:t>190</w:t>
            </w:r>
          </w:hyperlink>
        </w:p>
        <w:p>
          <w:pPr>
            <w:pStyle w:val="Contents3"/>
            <w:tabs>
              <w:tab w:val="clear" w:pos="8459"/>
              <w:tab w:val="right" w:pos="9026" w:leader="dot"/>
            </w:tabs>
            <w:rPr/>
          </w:pPr>
          <w:hyperlink w:anchor="__RefHeading___Toc3527445_653776707">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527447_653776707">
            <w:r>
              <w:rPr>
                <w:webHidden/>
                <w:rStyle w:val="IndexLink"/>
                <w:rtl w:val="true"/>
              </w:rPr>
              <w:t>خواستگارهاى فاطمه علیها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3527449_653776707">
            <w:r>
              <w:rPr>
                <w:webHidden/>
                <w:rStyle w:val="IndexLink"/>
                <w:rtl w:val="true"/>
              </w:rPr>
              <w:t>نزول وحى براى ازدواج فاطمه با على</w:t>
            </w:r>
            <w:r>
              <w:rPr>
                <w:rStyle w:val="IndexLink"/>
                <w:rtl w:val="true"/>
              </w:rPr>
              <w:tab/>
            </w:r>
            <w:r>
              <w:rPr>
                <w:rStyle w:val="IndexLink"/>
              </w:rPr>
              <w:t>192</w:t>
            </w:r>
          </w:hyperlink>
        </w:p>
        <w:p>
          <w:pPr>
            <w:pStyle w:val="Contents3"/>
            <w:tabs>
              <w:tab w:val="clear" w:pos="8459"/>
              <w:tab w:val="right" w:pos="9026" w:leader="dot"/>
            </w:tabs>
            <w:rPr/>
          </w:pPr>
          <w:hyperlink w:anchor="__RefHeading___Toc3527451_653776707">
            <w:r>
              <w:rPr>
                <w:webHidden/>
                <w:rStyle w:val="IndexLink"/>
                <w:rtl w:val="true"/>
              </w:rPr>
              <w:t>خطبه‌هائى كه در این ازدواج خوانده شده</w:t>
            </w:r>
            <w:r>
              <w:rPr>
                <w:rStyle w:val="IndexLink"/>
                <w:rtl w:val="true"/>
              </w:rPr>
              <w:tab/>
            </w:r>
            <w:r>
              <w:rPr>
                <w:rStyle w:val="IndexLink"/>
              </w:rPr>
              <w:t>200</w:t>
            </w:r>
          </w:hyperlink>
        </w:p>
        <w:p>
          <w:pPr>
            <w:pStyle w:val="Contents4"/>
            <w:tabs>
              <w:tab w:val="clear" w:pos="8176"/>
              <w:tab w:val="right" w:pos="9026" w:leader="dot"/>
            </w:tabs>
            <w:rPr/>
          </w:pPr>
          <w:hyperlink w:anchor="__RefHeading___Toc3527453_65377670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527455_653776707">
            <w:r>
              <w:rPr>
                <w:webHidden/>
                <w:rStyle w:val="IndexLink"/>
                <w:rtl w:val="true"/>
              </w:rPr>
              <w:t>خطبه اولی</w:t>
            </w:r>
            <w:r>
              <w:rPr>
                <w:rStyle w:val="IndexLink"/>
                <w:rtl w:val="true"/>
              </w:rPr>
              <w:tab/>
            </w:r>
            <w:r>
              <w:rPr>
                <w:rStyle w:val="IndexLink"/>
              </w:rPr>
              <w:t>201</w:t>
            </w:r>
          </w:hyperlink>
        </w:p>
        <w:p>
          <w:pPr>
            <w:pStyle w:val="Contents4"/>
            <w:tabs>
              <w:tab w:val="clear" w:pos="8176"/>
              <w:tab w:val="right" w:pos="9026" w:leader="dot"/>
            </w:tabs>
            <w:rPr/>
          </w:pPr>
          <w:hyperlink w:anchor="__RefHeading___Toc3527457_653776707">
            <w:r>
              <w:rPr>
                <w:webHidden/>
                <w:rStyle w:val="IndexLink"/>
                <w:rtl w:val="true"/>
              </w:rPr>
              <w:t>خطبه دوم</w:t>
            </w:r>
            <w:r>
              <w:rPr>
                <w:rStyle w:val="IndexLink"/>
                <w:rtl w:val="true"/>
              </w:rPr>
              <w:tab/>
            </w:r>
            <w:r>
              <w:rPr>
                <w:rStyle w:val="IndexLink"/>
              </w:rPr>
              <w:t>202</w:t>
            </w:r>
          </w:hyperlink>
        </w:p>
        <w:p>
          <w:pPr>
            <w:pStyle w:val="Contents3"/>
            <w:tabs>
              <w:tab w:val="clear" w:pos="8459"/>
              <w:tab w:val="right" w:pos="9026" w:leader="dot"/>
            </w:tabs>
            <w:rPr/>
          </w:pPr>
          <w:hyperlink w:anchor="__RefHeading___Toc3527459_653776707">
            <w:r>
              <w:rPr>
                <w:webHidden/>
                <w:rStyle w:val="IndexLink"/>
                <w:rtl w:val="true"/>
              </w:rPr>
              <w:t>ترجمه</w:t>
            </w:r>
            <w:r>
              <w:rPr>
                <w:rStyle w:val="IndexLink"/>
                <w:rtl w:val="true"/>
              </w:rPr>
              <w:tab/>
            </w:r>
            <w:r>
              <w:rPr>
                <w:rStyle w:val="IndexLink"/>
              </w:rPr>
              <w:t>204</w:t>
            </w:r>
          </w:hyperlink>
        </w:p>
        <w:p>
          <w:pPr>
            <w:pStyle w:val="Contents4"/>
            <w:tabs>
              <w:tab w:val="clear" w:pos="8176"/>
              <w:tab w:val="right" w:pos="9026" w:leader="dot"/>
            </w:tabs>
            <w:rPr/>
          </w:pPr>
          <w:hyperlink w:anchor="__RefHeading___Toc3527461_653776707">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527463_653776707">
            <w:r>
              <w:rPr>
                <w:webHidden/>
                <w:rStyle w:val="IndexLink"/>
                <w:rtl w:val="true"/>
              </w:rPr>
              <w:t>خطبه سوم</w:t>
            </w:r>
            <w:r>
              <w:rPr>
                <w:rStyle w:val="IndexLink"/>
                <w:rtl w:val="true"/>
              </w:rPr>
              <w:tab/>
            </w:r>
            <w:r>
              <w:rPr>
                <w:rStyle w:val="IndexLink"/>
              </w:rPr>
              <w:t>206</w:t>
            </w:r>
          </w:hyperlink>
        </w:p>
        <w:p>
          <w:pPr>
            <w:pStyle w:val="Contents4"/>
            <w:tabs>
              <w:tab w:val="clear" w:pos="8176"/>
              <w:tab w:val="right" w:pos="9026" w:leader="dot"/>
            </w:tabs>
            <w:rPr/>
          </w:pPr>
          <w:hyperlink w:anchor="__RefHeading___Toc3527465_653776707">
            <w:r>
              <w:rPr>
                <w:webHidden/>
                <w:rStyle w:val="IndexLink"/>
                <w:rtl w:val="true"/>
              </w:rPr>
              <w:t>خطبه چهارم</w:t>
            </w:r>
            <w:r>
              <w:rPr>
                <w:rStyle w:val="IndexLink"/>
                <w:rtl w:val="true"/>
              </w:rPr>
              <w:tab/>
            </w:r>
            <w:r>
              <w:rPr>
                <w:rStyle w:val="IndexLink"/>
              </w:rPr>
              <w:t>208</w:t>
            </w:r>
          </w:hyperlink>
        </w:p>
        <w:p>
          <w:pPr>
            <w:pStyle w:val="Contents4"/>
            <w:tabs>
              <w:tab w:val="clear" w:pos="8176"/>
              <w:tab w:val="right" w:pos="9026" w:leader="dot"/>
            </w:tabs>
            <w:rPr/>
          </w:pPr>
          <w:hyperlink w:anchor="__RefHeading___Toc3527467_653776707">
            <w:r>
              <w:rPr>
                <w:webHidden/>
                <w:rStyle w:val="IndexLink"/>
                <w:rtl w:val="true"/>
              </w:rPr>
              <w:t>خطبه پنجم</w:t>
            </w:r>
            <w:r>
              <w:rPr>
                <w:rStyle w:val="IndexLink"/>
                <w:rtl w:val="true"/>
              </w:rPr>
              <w:tab/>
            </w:r>
            <w:r>
              <w:rPr>
                <w:rStyle w:val="IndexLink"/>
              </w:rPr>
              <w:t>210</w:t>
            </w:r>
          </w:hyperlink>
        </w:p>
        <w:p>
          <w:pPr>
            <w:pStyle w:val="Contents3"/>
            <w:tabs>
              <w:tab w:val="clear" w:pos="8459"/>
              <w:tab w:val="right" w:pos="9026" w:leader="dot"/>
            </w:tabs>
            <w:rPr/>
          </w:pPr>
          <w:hyperlink w:anchor="__RefHeading___Toc3527469_653776707">
            <w:r>
              <w:rPr>
                <w:webHidden/>
                <w:rStyle w:val="IndexLink"/>
                <w:rtl w:val="true"/>
              </w:rPr>
              <w:t>مهر و صداق فاطمه</w:t>
            </w:r>
            <w:r>
              <w:rPr>
                <w:rStyle w:val="IndexLink"/>
                <w:rtl w:val="true"/>
              </w:rPr>
              <w:tab/>
            </w:r>
            <w:r>
              <w:rPr>
                <w:rStyle w:val="IndexLink"/>
              </w:rPr>
              <w:t>213</w:t>
            </w:r>
          </w:hyperlink>
        </w:p>
        <w:p>
          <w:pPr>
            <w:pStyle w:val="Contents4"/>
            <w:tabs>
              <w:tab w:val="clear" w:pos="8176"/>
              <w:tab w:val="right" w:pos="9026" w:leader="dot"/>
            </w:tabs>
            <w:rPr/>
          </w:pPr>
          <w:hyperlink w:anchor="__RefHeading___Toc3527471_65377670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527473_653776707">
            <w:r>
              <w:rPr>
                <w:webHidden/>
                <w:rStyle w:val="IndexLink"/>
                <w:rtl w:val="true"/>
              </w:rPr>
              <w:t>خبر اول</w:t>
            </w:r>
            <w:r>
              <w:rPr>
                <w:rStyle w:val="IndexLink"/>
                <w:rtl w:val="true"/>
              </w:rPr>
              <w:tab/>
            </w:r>
            <w:r>
              <w:rPr>
                <w:rStyle w:val="IndexLink"/>
              </w:rPr>
              <w:t>213</w:t>
            </w:r>
          </w:hyperlink>
        </w:p>
        <w:p>
          <w:pPr>
            <w:pStyle w:val="Contents4"/>
            <w:tabs>
              <w:tab w:val="clear" w:pos="8176"/>
              <w:tab w:val="right" w:pos="9026" w:leader="dot"/>
            </w:tabs>
            <w:rPr/>
          </w:pPr>
          <w:hyperlink w:anchor="__RefHeading___Toc3527475_653776707">
            <w:r>
              <w:rPr>
                <w:webHidden/>
                <w:rStyle w:val="IndexLink"/>
                <w:rtl w:val="true"/>
              </w:rPr>
              <w:t>حدیث دوم</w:t>
            </w:r>
            <w:r>
              <w:rPr>
                <w:rStyle w:val="IndexLink"/>
                <w:rtl w:val="true"/>
              </w:rPr>
              <w:tab/>
            </w:r>
            <w:r>
              <w:rPr>
                <w:rStyle w:val="IndexLink"/>
              </w:rPr>
              <w:t>214</w:t>
            </w:r>
          </w:hyperlink>
        </w:p>
        <w:p>
          <w:pPr>
            <w:pStyle w:val="Contents3"/>
            <w:tabs>
              <w:tab w:val="clear" w:pos="8459"/>
              <w:tab w:val="right" w:pos="9026" w:leader="dot"/>
            </w:tabs>
            <w:rPr/>
          </w:pPr>
          <w:hyperlink w:anchor="__RefHeading___Toc3527477_653776707">
            <w:r>
              <w:rPr>
                <w:webHidden/>
                <w:rStyle w:val="IndexLink"/>
                <w:rtl w:val="true"/>
              </w:rPr>
              <w:t>ترجمه</w:t>
            </w:r>
            <w:r>
              <w:rPr>
                <w:rStyle w:val="IndexLink"/>
                <w:rtl w:val="true"/>
              </w:rPr>
              <w:tab/>
            </w:r>
            <w:r>
              <w:rPr>
                <w:rStyle w:val="IndexLink"/>
              </w:rPr>
              <w:t>215</w:t>
            </w:r>
          </w:hyperlink>
        </w:p>
        <w:p>
          <w:pPr>
            <w:pStyle w:val="Contents4"/>
            <w:tabs>
              <w:tab w:val="clear" w:pos="8176"/>
              <w:tab w:val="right" w:pos="9026" w:leader="dot"/>
            </w:tabs>
            <w:rPr/>
          </w:pPr>
          <w:hyperlink w:anchor="__RefHeading___Toc3527479_653776707">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527481_653776707">
            <w:r>
              <w:rPr>
                <w:webHidden/>
                <w:rStyle w:val="IndexLink"/>
                <w:rtl w:val="true"/>
              </w:rPr>
              <w:t>حدیث سوم</w:t>
            </w:r>
            <w:r>
              <w:rPr>
                <w:rStyle w:val="IndexLink"/>
                <w:rtl w:val="true"/>
              </w:rPr>
              <w:tab/>
            </w:r>
            <w:r>
              <w:rPr>
                <w:rStyle w:val="IndexLink"/>
              </w:rPr>
              <w:t>216</w:t>
            </w:r>
          </w:hyperlink>
        </w:p>
        <w:p>
          <w:pPr>
            <w:pStyle w:val="Contents3"/>
            <w:tabs>
              <w:tab w:val="clear" w:pos="8459"/>
              <w:tab w:val="right" w:pos="9026" w:leader="dot"/>
            </w:tabs>
            <w:rPr/>
          </w:pPr>
          <w:hyperlink w:anchor="__RefHeading___Toc3527483_653776707">
            <w:r>
              <w:rPr>
                <w:webHidden/>
                <w:rStyle w:val="IndexLink"/>
                <w:rtl w:val="true"/>
              </w:rPr>
              <w:t>کیفیّت ازدواج فاطمه سلام الله علیها از طریق منقول از علماء بزرگ عامّه</w:t>
            </w:r>
            <w:r>
              <w:rPr>
                <w:rStyle w:val="IndexLink"/>
                <w:rtl w:val="true"/>
              </w:rPr>
              <w:tab/>
            </w:r>
            <w:r>
              <w:rPr>
                <w:rStyle w:val="IndexLink"/>
              </w:rPr>
              <w:t>217</w:t>
            </w:r>
          </w:hyperlink>
        </w:p>
        <w:p>
          <w:pPr>
            <w:pStyle w:val="Contents3"/>
            <w:tabs>
              <w:tab w:val="clear" w:pos="8459"/>
              <w:tab w:val="right" w:pos="9026" w:leader="dot"/>
            </w:tabs>
            <w:rPr/>
          </w:pPr>
          <w:hyperlink w:anchor="__RefHeading___Toc3527485_653776707">
            <w:r>
              <w:rPr>
                <w:webHidden/>
                <w:rStyle w:val="IndexLink"/>
                <w:rtl w:val="true"/>
              </w:rPr>
              <w:t>خبر دیگر</w:t>
            </w:r>
            <w:r>
              <w:rPr>
                <w:rStyle w:val="IndexLink"/>
                <w:rtl w:val="true"/>
              </w:rPr>
              <w:tab/>
            </w:r>
            <w:r>
              <w:rPr>
                <w:rStyle w:val="IndexLink"/>
              </w:rPr>
              <w:t>223</w:t>
            </w:r>
          </w:hyperlink>
        </w:p>
        <w:p>
          <w:pPr>
            <w:pStyle w:val="Contents3"/>
            <w:tabs>
              <w:tab w:val="clear" w:pos="8459"/>
              <w:tab w:val="right" w:pos="9026" w:leader="dot"/>
            </w:tabs>
            <w:rPr/>
          </w:pPr>
          <w:hyperlink w:anchor="__RefHeading___Toc3527487_653776707">
            <w:r>
              <w:rPr>
                <w:webHidden/>
                <w:rStyle w:val="IndexLink"/>
                <w:rtl w:val="true"/>
              </w:rPr>
              <w:t>حدیثى دیگر</w:t>
            </w:r>
            <w:r>
              <w:rPr>
                <w:rStyle w:val="IndexLink"/>
                <w:rtl w:val="true"/>
              </w:rPr>
              <w:tab/>
            </w:r>
            <w:r>
              <w:rPr>
                <w:rStyle w:val="IndexLink"/>
              </w:rPr>
              <w:t>224</w:t>
            </w:r>
          </w:hyperlink>
        </w:p>
        <w:p>
          <w:pPr>
            <w:pStyle w:val="Contents3"/>
            <w:tabs>
              <w:tab w:val="clear" w:pos="8459"/>
              <w:tab w:val="right" w:pos="9026" w:leader="dot"/>
            </w:tabs>
            <w:rPr/>
          </w:pPr>
          <w:hyperlink w:anchor="__RefHeading___Toc3527489_653776707">
            <w:r>
              <w:rPr>
                <w:webHidden/>
                <w:rStyle w:val="IndexLink"/>
                <w:rtl w:val="true"/>
              </w:rPr>
              <w:t>تحفه خدا پس از ازدواج به على و فاطمه</w:t>
            </w:r>
            <w:r>
              <w:rPr>
                <w:rStyle w:val="IndexLink"/>
                <w:rtl w:val="true"/>
              </w:rPr>
              <w:tab/>
            </w:r>
            <w:r>
              <w:rPr>
                <w:rStyle w:val="IndexLink"/>
              </w:rPr>
              <w:t>250</w:t>
            </w:r>
          </w:hyperlink>
        </w:p>
        <w:p>
          <w:pPr>
            <w:pStyle w:val="Contents3"/>
            <w:tabs>
              <w:tab w:val="clear" w:pos="8459"/>
              <w:tab w:val="right" w:pos="9026" w:leader="dot"/>
            </w:tabs>
            <w:rPr/>
          </w:pPr>
          <w:hyperlink w:anchor="__RefHeading___Toc3527491_653776707">
            <w:r>
              <w:rPr>
                <w:webHidden/>
                <w:rStyle w:val="IndexLink"/>
                <w:rtl w:val="true"/>
              </w:rPr>
              <w:t>كیفيّت بردن فاطمه به خانه على علیهما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3527493_653776707">
            <w:r>
              <w:rPr>
                <w:webHidden/>
                <w:rStyle w:val="IndexLink"/>
                <w:rtl w:val="true"/>
              </w:rPr>
              <w:t>ترجمه</w:t>
            </w:r>
            <w:r>
              <w:rPr>
                <w:rStyle w:val="IndexLink"/>
                <w:rtl w:val="true"/>
              </w:rPr>
              <w:tab/>
            </w:r>
            <w:r>
              <w:rPr>
                <w:rStyle w:val="IndexLink"/>
              </w:rPr>
              <w:t>257</w:t>
            </w:r>
          </w:hyperlink>
        </w:p>
        <w:p>
          <w:pPr>
            <w:pStyle w:val="Contents3"/>
            <w:tabs>
              <w:tab w:val="clear" w:pos="8459"/>
              <w:tab w:val="right" w:pos="9026" w:leader="dot"/>
            </w:tabs>
            <w:rPr/>
          </w:pPr>
          <w:hyperlink w:anchor="__RefHeading___Toc3527495_653776707">
            <w:r>
              <w:rPr>
                <w:webHidden/>
                <w:rStyle w:val="IndexLink"/>
                <w:rtl w:val="true"/>
              </w:rPr>
              <w:t>ترجمه سرود عایشه</w:t>
            </w:r>
            <w:r>
              <w:rPr>
                <w:rStyle w:val="IndexLink"/>
                <w:rtl w:val="true"/>
              </w:rPr>
              <w:tab/>
            </w:r>
            <w:r>
              <w:rPr>
                <w:rStyle w:val="IndexLink"/>
              </w:rPr>
              <w:t>257</w:t>
            </w:r>
          </w:hyperlink>
        </w:p>
        <w:p>
          <w:pPr>
            <w:pStyle w:val="Contents3"/>
            <w:tabs>
              <w:tab w:val="clear" w:pos="8459"/>
              <w:tab w:val="right" w:pos="9026" w:leader="dot"/>
            </w:tabs>
            <w:rPr/>
          </w:pPr>
          <w:hyperlink w:anchor="__RefHeading___Toc3527497_653776707">
            <w:r>
              <w:rPr>
                <w:webHidden/>
                <w:rStyle w:val="IndexLink"/>
                <w:rtl w:val="true"/>
              </w:rPr>
              <w:t>ترجمه سرود حفصه</w:t>
            </w:r>
            <w:r>
              <w:rPr>
                <w:rStyle w:val="IndexLink"/>
                <w:rtl w:val="true"/>
              </w:rPr>
              <w:tab/>
            </w:r>
            <w:r>
              <w:rPr>
                <w:rStyle w:val="IndexLink"/>
              </w:rPr>
              <w:t>258</w:t>
            </w:r>
          </w:hyperlink>
        </w:p>
        <w:p>
          <w:pPr>
            <w:pStyle w:val="Contents3"/>
            <w:tabs>
              <w:tab w:val="clear" w:pos="8459"/>
              <w:tab w:val="right" w:pos="9026" w:leader="dot"/>
            </w:tabs>
            <w:rPr/>
          </w:pPr>
          <w:hyperlink w:anchor="__RefHeading___Toc3527499_653776707">
            <w:r>
              <w:rPr>
                <w:webHidden/>
                <w:rStyle w:val="IndexLink"/>
                <w:rtl w:val="true"/>
              </w:rPr>
              <w:t>ترجمه سرود مادر سعد بن معاذ</w:t>
            </w:r>
            <w:r>
              <w:rPr>
                <w:rStyle w:val="IndexLink"/>
                <w:rtl w:val="true"/>
              </w:rPr>
              <w:tab/>
            </w:r>
            <w:r>
              <w:rPr>
                <w:rStyle w:val="IndexLink"/>
              </w:rPr>
              <w:t>258</w:t>
            </w:r>
          </w:hyperlink>
        </w:p>
        <w:p>
          <w:pPr>
            <w:pStyle w:val="Contents2"/>
            <w:tabs>
              <w:tab w:val="clear" w:pos="8743"/>
              <w:tab w:val="right" w:pos="9026" w:leader="dot"/>
            </w:tabs>
            <w:rPr/>
          </w:pPr>
          <w:hyperlink w:anchor="__RefHeading___Toc3527501_653776707">
            <w:r>
              <w:rPr>
                <w:webHidden/>
                <w:rStyle w:val="IndexLink"/>
                <w:rtl w:val="true"/>
              </w:rPr>
              <w:t>فصل نهم</w:t>
            </w:r>
            <w:r>
              <w:rPr>
                <w:rStyle w:val="IndexLink"/>
                <w:rtl w:val="true"/>
              </w:rPr>
              <w:t xml:space="preserve">: </w:t>
            </w:r>
            <w:r>
              <w:rPr>
                <w:rStyle w:val="IndexLink"/>
                <w:rtl w:val="true"/>
              </w:rPr>
              <w:t>در بیان مختصرى از فضائل امیر مؤمنان علیه السّلام و نام پاره‌اى از كتب عامّه كه در مناقب آن جناب نوشته شده</w:t>
            </w:r>
            <w:r>
              <w:rPr>
                <w:rStyle w:val="IndexLink"/>
                <w:rtl w:val="true"/>
              </w:rPr>
              <w:tab/>
            </w:r>
            <w:r>
              <w:rPr>
                <w:rStyle w:val="IndexLink"/>
              </w:rPr>
              <w:t>260</w:t>
            </w:r>
          </w:hyperlink>
        </w:p>
        <w:p>
          <w:pPr>
            <w:pStyle w:val="Contents3"/>
            <w:tabs>
              <w:tab w:val="clear" w:pos="8459"/>
              <w:tab w:val="right" w:pos="9026" w:leader="dot"/>
            </w:tabs>
            <w:rPr/>
          </w:pPr>
          <w:hyperlink w:anchor="__RefHeading___Toc3527503_653776707">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3527505_653776707">
            <w:r>
              <w:rPr>
                <w:webHidden/>
                <w:rStyle w:val="IndexLink"/>
                <w:rtl w:val="true"/>
              </w:rPr>
              <w:t>روایت اولى</w:t>
            </w:r>
            <w:r>
              <w:rPr>
                <w:rStyle w:val="IndexLink"/>
                <w:rtl w:val="true"/>
              </w:rPr>
              <w:tab/>
            </w:r>
            <w:r>
              <w:rPr>
                <w:rStyle w:val="IndexLink"/>
              </w:rPr>
              <w:t>261</w:t>
            </w:r>
          </w:hyperlink>
        </w:p>
        <w:p>
          <w:pPr>
            <w:pStyle w:val="Contents3"/>
            <w:tabs>
              <w:tab w:val="clear" w:pos="8459"/>
              <w:tab w:val="right" w:pos="9026" w:leader="dot"/>
            </w:tabs>
            <w:rPr/>
          </w:pPr>
          <w:hyperlink w:anchor="__RefHeading___Toc3527507_653776707">
            <w:r>
              <w:rPr>
                <w:webHidden/>
                <w:rStyle w:val="IndexLink"/>
                <w:rtl w:val="true"/>
              </w:rPr>
              <w:t>روایت دوم</w:t>
            </w:r>
            <w:r>
              <w:rPr>
                <w:rStyle w:val="IndexLink"/>
                <w:rtl w:val="true"/>
              </w:rPr>
              <w:tab/>
            </w:r>
            <w:r>
              <w:rPr>
                <w:rStyle w:val="IndexLink"/>
              </w:rPr>
              <w:t>262</w:t>
            </w:r>
          </w:hyperlink>
        </w:p>
        <w:p>
          <w:pPr>
            <w:pStyle w:val="Contents3"/>
            <w:tabs>
              <w:tab w:val="clear" w:pos="8459"/>
              <w:tab w:val="right" w:pos="9026" w:leader="dot"/>
            </w:tabs>
            <w:rPr/>
          </w:pPr>
          <w:hyperlink w:anchor="__RefHeading___Toc3527509_653776707">
            <w:r>
              <w:rPr>
                <w:webHidden/>
                <w:rStyle w:val="IndexLink"/>
                <w:rtl w:val="true"/>
              </w:rPr>
              <w:t>روایت سوم</w:t>
            </w:r>
            <w:r>
              <w:rPr>
                <w:rStyle w:val="IndexLink"/>
                <w:rtl w:val="true"/>
              </w:rPr>
              <w:tab/>
            </w:r>
            <w:r>
              <w:rPr>
                <w:rStyle w:val="IndexLink"/>
              </w:rPr>
              <w:t>263</w:t>
            </w:r>
          </w:hyperlink>
        </w:p>
        <w:p>
          <w:pPr>
            <w:pStyle w:val="Contents3"/>
            <w:tabs>
              <w:tab w:val="clear" w:pos="8459"/>
              <w:tab w:val="right" w:pos="9026" w:leader="dot"/>
            </w:tabs>
            <w:rPr/>
          </w:pPr>
          <w:hyperlink w:anchor="__RefHeading___Toc3527511_653776707">
            <w:r>
              <w:rPr>
                <w:webHidden/>
                <w:rStyle w:val="IndexLink"/>
                <w:rtl w:val="true"/>
              </w:rPr>
              <w:t>روایت چهارم</w:t>
            </w:r>
            <w:r>
              <w:rPr>
                <w:rStyle w:val="IndexLink"/>
                <w:rtl w:val="true"/>
              </w:rPr>
              <w:tab/>
            </w:r>
            <w:r>
              <w:rPr>
                <w:rStyle w:val="IndexLink"/>
              </w:rPr>
              <w:t>263</w:t>
            </w:r>
          </w:hyperlink>
        </w:p>
        <w:p>
          <w:pPr>
            <w:pStyle w:val="Contents3"/>
            <w:tabs>
              <w:tab w:val="clear" w:pos="8459"/>
              <w:tab w:val="right" w:pos="9026" w:leader="dot"/>
            </w:tabs>
            <w:rPr/>
          </w:pPr>
          <w:hyperlink w:anchor="__RefHeading___Toc3527513_653776707">
            <w:r>
              <w:rPr>
                <w:webHidden/>
                <w:rStyle w:val="IndexLink"/>
                <w:rtl w:val="true"/>
              </w:rPr>
              <w:t>ترجمه كلام ابن ابى الحدید</w:t>
            </w:r>
            <w:r>
              <w:rPr>
                <w:rStyle w:val="IndexLink"/>
                <w:rtl w:val="true"/>
              </w:rPr>
              <w:tab/>
            </w:r>
            <w:r>
              <w:rPr>
                <w:rStyle w:val="IndexLink"/>
              </w:rPr>
              <w:t>266</w:t>
            </w:r>
          </w:hyperlink>
        </w:p>
        <w:p>
          <w:pPr>
            <w:pStyle w:val="Contents3"/>
            <w:tabs>
              <w:tab w:val="clear" w:pos="8459"/>
              <w:tab w:val="right" w:pos="9026" w:leader="dot"/>
            </w:tabs>
            <w:rPr/>
          </w:pPr>
          <w:hyperlink w:anchor="__RefHeading___Toc3527515_653776707">
            <w:r>
              <w:rPr>
                <w:webHidden/>
                <w:rStyle w:val="IndexLink"/>
                <w:rtl w:val="true"/>
              </w:rPr>
              <w:t>كتاب‌هائى كه علماء عامّه در فضائل و مناقب آن حضرت نوشته‌اند</w:t>
            </w:r>
            <w:r>
              <w:rPr>
                <w:rStyle w:val="IndexLink"/>
                <w:rtl w:val="true"/>
              </w:rPr>
              <w:tab/>
            </w:r>
            <w:r>
              <w:rPr>
                <w:rStyle w:val="IndexLink"/>
              </w:rPr>
              <w:t>268</w:t>
            </w:r>
          </w:hyperlink>
        </w:p>
        <w:p>
          <w:pPr>
            <w:pStyle w:val="Contents3"/>
            <w:tabs>
              <w:tab w:val="clear" w:pos="8459"/>
              <w:tab w:val="right" w:pos="9026" w:leader="dot"/>
            </w:tabs>
            <w:rPr/>
          </w:pPr>
          <w:hyperlink w:anchor="__RefHeading___Toc3527517_653776707">
            <w:r>
              <w:rPr>
                <w:webHidden/>
                <w:rStyle w:val="IndexLink"/>
                <w:rtl w:val="true"/>
              </w:rPr>
              <w:t>فصل دهم</w:t>
            </w:r>
            <w:r>
              <w:rPr>
                <w:rStyle w:val="IndexLink"/>
                <w:rtl w:val="true"/>
              </w:rPr>
              <w:t xml:space="preserve">: </w:t>
            </w:r>
            <w:r>
              <w:rPr>
                <w:rStyle w:val="IndexLink"/>
                <w:rtl w:val="true"/>
              </w:rPr>
              <w:t>در بیان افضلیّت فاطمه علیها السلام از همه زن های جهانیان حتّی مریم مادر عیسی علی نبیّنا و آله الصلاه و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3527519_653776707">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527521_653776707">
            <w:r>
              <w:rPr>
                <w:webHidden/>
                <w:rStyle w:val="IndexLink"/>
                <w:rtl w:val="true"/>
              </w:rPr>
              <w:t>تحقیق مؤلّف قاصر در این مقام</w:t>
            </w:r>
            <w:r>
              <w:rPr>
                <w:rStyle w:val="IndexLink"/>
                <w:rtl w:val="true"/>
              </w:rPr>
              <w:tab/>
            </w:r>
            <w:r>
              <w:rPr>
                <w:rStyle w:val="IndexLink"/>
              </w:rPr>
              <w:t>280</w:t>
            </w:r>
          </w:hyperlink>
        </w:p>
        <w:p>
          <w:pPr>
            <w:pStyle w:val="Contents4"/>
            <w:tabs>
              <w:tab w:val="clear" w:pos="8176"/>
              <w:tab w:val="right" w:pos="9026" w:leader="dot"/>
            </w:tabs>
            <w:rPr/>
          </w:pPr>
          <w:hyperlink w:anchor="__RefHeading___Toc3527523_653776707">
            <w:r>
              <w:rPr>
                <w:webHidden/>
                <w:rStyle w:val="IndexLink"/>
                <w:rtl w:val="true"/>
              </w:rPr>
              <w:t>وجه امتیاز مریم از سائر زن‌ها</w:t>
            </w:r>
            <w:r>
              <w:rPr>
                <w:rStyle w:val="IndexLink"/>
                <w:rtl w:val="true"/>
              </w:rPr>
              <w:tab/>
            </w:r>
            <w:r>
              <w:rPr>
                <w:rStyle w:val="IndexLink"/>
              </w:rPr>
              <w:t>282</w:t>
            </w:r>
          </w:hyperlink>
        </w:p>
        <w:p>
          <w:pPr>
            <w:pStyle w:val="Contents4"/>
            <w:tabs>
              <w:tab w:val="clear" w:pos="8176"/>
              <w:tab w:val="right" w:pos="9026" w:leader="dot"/>
            </w:tabs>
            <w:rPr/>
          </w:pPr>
          <w:hyperlink w:anchor="__RefHeading___Toc3527525_653776707">
            <w:r>
              <w:rPr>
                <w:webHidden/>
                <w:rStyle w:val="IndexLink"/>
                <w:rtl w:val="true"/>
              </w:rPr>
              <w:t>وجه امتیاز زنان رسول خدا بر سائر زن‌ها</w:t>
            </w:r>
            <w:r>
              <w:rPr>
                <w:rStyle w:val="IndexLink"/>
                <w:rtl w:val="true"/>
              </w:rPr>
              <w:tab/>
            </w:r>
            <w:r>
              <w:rPr>
                <w:rStyle w:val="IndexLink"/>
              </w:rPr>
              <w:t>283</w:t>
            </w:r>
          </w:hyperlink>
        </w:p>
        <w:p>
          <w:pPr>
            <w:pStyle w:val="Contents4"/>
            <w:tabs>
              <w:tab w:val="clear" w:pos="8176"/>
              <w:tab w:val="right" w:pos="9026" w:leader="dot"/>
            </w:tabs>
            <w:rPr/>
          </w:pPr>
          <w:hyperlink w:anchor="__RefHeading___Toc3527527_653776707">
            <w:r>
              <w:rPr>
                <w:webHidden/>
                <w:rStyle w:val="IndexLink"/>
                <w:rtl w:val="true"/>
              </w:rPr>
              <w:t>ایراد و اشکالى و جواب از آن</w:t>
            </w:r>
            <w:r>
              <w:rPr>
                <w:rStyle w:val="IndexLink"/>
                <w:rtl w:val="true"/>
              </w:rPr>
              <w:tab/>
            </w:r>
            <w:r>
              <w:rPr>
                <w:rStyle w:val="IndexLink"/>
              </w:rPr>
              <w:t>285</w:t>
            </w:r>
          </w:hyperlink>
        </w:p>
        <w:p>
          <w:pPr>
            <w:pStyle w:val="Contents2"/>
            <w:tabs>
              <w:tab w:val="clear" w:pos="8743"/>
              <w:tab w:val="right" w:pos="9026" w:leader="dot"/>
            </w:tabs>
            <w:rPr/>
          </w:pPr>
          <w:hyperlink w:anchor="__RefHeading___Toc3527529_653776707">
            <w:r>
              <w:rPr>
                <w:webHidden/>
                <w:rStyle w:val="IndexLink"/>
                <w:rtl w:val="true"/>
              </w:rPr>
              <w:t>فصل یازدهم</w:t>
            </w:r>
            <w:r>
              <w:rPr>
                <w:rStyle w:val="IndexLink"/>
                <w:rtl w:val="true"/>
              </w:rPr>
              <w:t xml:space="preserve">: </w:t>
            </w:r>
            <w:r>
              <w:rPr>
                <w:rStyle w:val="IndexLink"/>
                <w:rtl w:val="true"/>
              </w:rPr>
              <w:t>در بیان این كه فاطمه زهراء سلام اللّه علیها افضل از تمام انبیاء و مرسلین است غیر از پدر بزرگوار خود</w:t>
            </w:r>
            <w:r>
              <w:rPr>
                <w:rStyle w:val="IndexLink"/>
                <w:rtl w:val="true"/>
              </w:rPr>
              <w:tab/>
            </w:r>
            <w:r>
              <w:rPr>
                <w:rStyle w:val="IndexLink"/>
              </w:rPr>
              <w:t>288</w:t>
            </w:r>
          </w:hyperlink>
        </w:p>
        <w:p>
          <w:pPr>
            <w:pStyle w:val="Contents3"/>
            <w:tabs>
              <w:tab w:val="clear" w:pos="8459"/>
              <w:tab w:val="right" w:pos="9026" w:leader="dot"/>
            </w:tabs>
            <w:rPr/>
          </w:pPr>
          <w:hyperlink w:anchor="__RefHeading___Toc3527531_653776707">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3527533_653776707">
            <w:r>
              <w:rPr>
                <w:webHidden/>
                <w:rStyle w:val="IndexLink"/>
                <w:rtl w:val="true"/>
              </w:rPr>
              <w:t>نكته قابل توجّه</w:t>
            </w:r>
            <w:r>
              <w:rPr>
                <w:rStyle w:val="IndexLink"/>
                <w:rtl w:val="true"/>
              </w:rPr>
              <w:tab/>
            </w:r>
            <w:r>
              <w:rPr>
                <w:rStyle w:val="IndexLink"/>
              </w:rPr>
              <w:t>289</w:t>
            </w:r>
          </w:hyperlink>
        </w:p>
        <w:p>
          <w:pPr>
            <w:pStyle w:val="Contents3"/>
            <w:tabs>
              <w:tab w:val="clear" w:pos="8459"/>
              <w:tab w:val="right" w:pos="9026" w:leader="dot"/>
            </w:tabs>
            <w:rPr/>
          </w:pPr>
          <w:hyperlink w:anchor="__RefHeading___Toc3527535_653776707">
            <w:r>
              <w:rPr>
                <w:webHidden/>
                <w:rStyle w:val="IndexLink"/>
                <w:rtl w:val="true"/>
              </w:rPr>
              <w:t>حكایتى زیبا در بیان حدیثى از فضائل فاطمه</w:t>
            </w:r>
            <w:r>
              <w:rPr>
                <w:rStyle w:val="IndexLink"/>
                <w:rtl w:val="true"/>
              </w:rPr>
              <w:tab/>
            </w:r>
            <w:r>
              <w:rPr>
                <w:rStyle w:val="IndexLink"/>
              </w:rPr>
              <w:t>292</w:t>
            </w:r>
          </w:hyperlink>
        </w:p>
        <w:p>
          <w:pPr>
            <w:pStyle w:val="Contents3"/>
            <w:tabs>
              <w:tab w:val="clear" w:pos="8459"/>
              <w:tab w:val="right" w:pos="9026" w:leader="dot"/>
            </w:tabs>
            <w:rPr/>
          </w:pPr>
          <w:hyperlink w:anchor="__RefHeading___Toc3527537_653776707">
            <w:r>
              <w:rPr>
                <w:webHidden/>
                <w:rStyle w:val="IndexLink"/>
                <w:rtl w:val="true"/>
              </w:rPr>
              <w:t>تحقیقى از مؤلّف قاصر</w:t>
            </w:r>
            <w:r>
              <w:rPr>
                <w:rStyle w:val="IndexLink"/>
                <w:rtl w:val="true"/>
              </w:rPr>
              <w:tab/>
            </w:r>
            <w:r>
              <w:rPr>
                <w:rStyle w:val="IndexLink"/>
              </w:rPr>
              <w:t>293</w:t>
            </w:r>
          </w:hyperlink>
        </w:p>
        <w:p>
          <w:pPr>
            <w:pStyle w:val="Contents3"/>
            <w:tabs>
              <w:tab w:val="clear" w:pos="8459"/>
              <w:tab w:val="right" w:pos="9026" w:leader="dot"/>
            </w:tabs>
            <w:rPr/>
          </w:pPr>
          <w:hyperlink w:anchor="__RefHeading___Toc3527539_653776707">
            <w:r>
              <w:rPr>
                <w:webHidden/>
                <w:rStyle w:val="IndexLink"/>
                <w:rtl w:val="true"/>
              </w:rPr>
              <w:t>ایراد و دفع آن</w:t>
            </w:r>
            <w:r>
              <w:rPr>
                <w:rStyle w:val="IndexLink"/>
                <w:rtl w:val="true"/>
              </w:rPr>
              <w:tab/>
            </w:r>
            <w:r>
              <w:rPr>
                <w:rStyle w:val="IndexLink"/>
              </w:rPr>
              <w:t>296</w:t>
            </w:r>
          </w:hyperlink>
        </w:p>
        <w:p>
          <w:pPr>
            <w:pStyle w:val="Contents2"/>
            <w:tabs>
              <w:tab w:val="clear" w:pos="8743"/>
              <w:tab w:val="right" w:pos="9026" w:leader="dot"/>
            </w:tabs>
            <w:rPr/>
          </w:pPr>
          <w:hyperlink w:anchor="__RefHeading___Toc3527541_653776707">
            <w:r>
              <w:rPr>
                <w:webHidden/>
                <w:rStyle w:val="IndexLink"/>
                <w:rtl w:val="true"/>
              </w:rPr>
              <w:t xml:space="preserve">فصل دوازدهم </w:t>
            </w:r>
            <w:r>
              <w:rPr>
                <w:rStyle w:val="IndexLink"/>
                <w:rtl w:val="true"/>
              </w:rPr>
              <w:t xml:space="preserve">: </w:t>
            </w:r>
            <w:r>
              <w:rPr>
                <w:rStyle w:val="IndexLink"/>
                <w:rtl w:val="true"/>
              </w:rPr>
              <w:t>در بیان این كه فاطمه علیها السّلام ولایت كلّیه داشته اند</w:t>
            </w:r>
            <w:r>
              <w:rPr>
                <w:rStyle w:val="IndexLink"/>
                <w:rtl w:val="true"/>
              </w:rPr>
              <w:tab/>
            </w:r>
            <w:r>
              <w:rPr>
                <w:rStyle w:val="IndexLink"/>
              </w:rPr>
              <w:t>299</w:t>
            </w:r>
          </w:hyperlink>
        </w:p>
        <w:p>
          <w:pPr>
            <w:pStyle w:val="Contents3"/>
            <w:tabs>
              <w:tab w:val="clear" w:pos="8459"/>
              <w:tab w:val="right" w:pos="9026" w:leader="dot"/>
            </w:tabs>
            <w:rPr/>
          </w:pPr>
          <w:hyperlink w:anchor="__RefHeading___Toc3527543_653776707">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527545_653776707">
            <w:r>
              <w:rPr>
                <w:webHidden/>
                <w:rStyle w:val="IndexLink"/>
                <w:rtl w:val="true"/>
              </w:rPr>
              <w:t>حقیقت پیغمبر و امام و زهراء را بشر نمى‌تواند بشناسد</w:t>
            </w:r>
            <w:r>
              <w:rPr>
                <w:rStyle w:val="IndexLink"/>
                <w:rtl w:val="true"/>
              </w:rPr>
              <w:tab/>
            </w:r>
            <w:r>
              <w:rPr>
                <w:rStyle w:val="IndexLink"/>
              </w:rPr>
              <w:t>303</w:t>
            </w:r>
          </w:hyperlink>
        </w:p>
        <w:p>
          <w:pPr>
            <w:pStyle w:val="Contents2"/>
            <w:tabs>
              <w:tab w:val="clear" w:pos="8743"/>
              <w:tab w:val="right" w:pos="9026" w:leader="dot"/>
            </w:tabs>
            <w:rPr/>
          </w:pPr>
          <w:hyperlink w:anchor="__RefHeading___Toc3527547_653776707">
            <w:r>
              <w:rPr>
                <w:webHidden/>
                <w:rStyle w:val="IndexLink"/>
                <w:rtl w:val="true"/>
              </w:rPr>
              <w:t>فصل سیزدهم</w:t>
            </w:r>
            <w:r>
              <w:rPr>
                <w:rStyle w:val="IndexLink"/>
                <w:rtl w:val="true"/>
              </w:rPr>
              <w:t xml:space="preserve">: </w:t>
            </w:r>
            <w:r>
              <w:rPr>
                <w:rStyle w:val="IndexLink"/>
                <w:rtl w:val="true"/>
              </w:rPr>
              <w:t>در بیان علم فاطمه علیها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3527549_653776707">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3527551_653776707">
            <w:r>
              <w:rPr>
                <w:webHidden/>
                <w:rStyle w:val="IndexLink"/>
                <w:rtl w:val="true"/>
              </w:rPr>
              <w:t>دلیل اول</w:t>
            </w:r>
            <w:r>
              <w:rPr>
                <w:rStyle w:val="IndexLink"/>
                <w:rtl w:val="true"/>
              </w:rPr>
              <w:tab/>
            </w:r>
            <w:r>
              <w:rPr>
                <w:rStyle w:val="IndexLink"/>
              </w:rPr>
              <w:t>324</w:t>
            </w:r>
          </w:hyperlink>
        </w:p>
        <w:p>
          <w:pPr>
            <w:pStyle w:val="Contents3"/>
            <w:tabs>
              <w:tab w:val="clear" w:pos="8459"/>
              <w:tab w:val="right" w:pos="9026" w:leader="dot"/>
            </w:tabs>
            <w:rPr/>
          </w:pPr>
          <w:hyperlink w:anchor="__RefHeading___Toc3527553_653776707">
            <w:r>
              <w:rPr>
                <w:webHidden/>
                <w:rStyle w:val="IndexLink"/>
                <w:rtl w:val="true"/>
              </w:rPr>
              <w:t>دلیل دوم</w:t>
            </w:r>
            <w:r>
              <w:rPr>
                <w:rStyle w:val="IndexLink"/>
                <w:rtl w:val="true"/>
              </w:rPr>
              <w:tab/>
            </w:r>
            <w:r>
              <w:rPr>
                <w:rStyle w:val="IndexLink"/>
              </w:rPr>
              <w:t>326</w:t>
            </w:r>
          </w:hyperlink>
        </w:p>
        <w:p>
          <w:pPr>
            <w:pStyle w:val="Contents3"/>
            <w:tabs>
              <w:tab w:val="clear" w:pos="8459"/>
              <w:tab w:val="right" w:pos="9026" w:leader="dot"/>
            </w:tabs>
            <w:rPr/>
          </w:pPr>
          <w:hyperlink w:anchor="__RefHeading___Toc3527555_653776707">
            <w:r>
              <w:rPr>
                <w:webHidden/>
                <w:rStyle w:val="IndexLink"/>
                <w:rtl w:val="true"/>
              </w:rPr>
              <w:t>دلیل سوم</w:t>
            </w:r>
            <w:r>
              <w:rPr>
                <w:rStyle w:val="IndexLink"/>
                <w:rtl w:val="true"/>
              </w:rPr>
              <w:tab/>
            </w:r>
            <w:r>
              <w:rPr>
                <w:rStyle w:val="IndexLink"/>
              </w:rPr>
              <w:t>327</w:t>
            </w:r>
          </w:hyperlink>
        </w:p>
        <w:p>
          <w:pPr>
            <w:pStyle w:val="Contents3"/>
            <w:tabs>
              <w:tab w:val="clear" w:pos="8459"/>
              <w:tab w:val="right" w:pos="9026" w:leader="dot"/>
            </w:tabs>
            <w:rPr/>
          </w:pPr>
          <w:hyperlink w:anchor="__RefHeading___Toc3527557_653776707">
            <w:r>
              <w:rPr>
                <w:webHidden/>
                <w:rStyle w:val="IndexLink"/>
                <w:rtl w:val="true"/>
              </w:rPr>
              <w:t>دلیل چهارم</w:t>
            </w:r>
            <w:r>
              <w:rPr>
                <w:rStyle w:val="IndexLink"/>
                <w:rtl w:val="true"/>
              </w:rPr>
              <w:tab/>
            </w:r>
            <w:r>
              <w:rPr>
                <w:rStyle w:val="IndexLink"/>
              </w:rPr>
              <w:t>327</w:t>
            </w:r>
          </w:hyperlink>
        </w:p>
        <w:p>
          <w:pPr>
            <w:pStyle w:val="Contents3"/>
            <w:tabs>
              <w:tab w:val="clear" w:pos="8459"/>
              <w:tab w:val="right" w:pos="9026" w:leader="dot"/>
            </w:tabs>
            <w:rPr/>
          </w:pPr>
          <w:hyperlink w:anchor="__RefHeading___Toc3527559_653776707">
            <w:r>
              <w:rPr>
                <w:webHidden/>
                <w:rStyle w:val="IndexLink"/>
                <w:rtl w:val="true"/>
              </w:rPr>
              <w:t>دلیل پنجم</w:t>
            </w:r>
            <w:r>
              <w:rPr>
                <w:rStyle w:val="IndexLink"/>
                <w:rtl w:val="true"/>
              </w:rPr>
              <w:tab/>
            </w:r>
            <w:r>
              <w:rPr>
                <w:rStyle w:val="IndexLink"/>
              </w:rPr>
              <w:t>327</w:t>
            </w:r>
          </w:hyperlink>
        </w:p>
        <w:p>
          <w:pPr>
            <w:pStyle w:val="Contents3"/>
            <w:tabs>
              <w:tab w:val="clear" w:pos="8459"/>
              <w:tab w:val="right" w:pos="9026" w:leader="dot"/>
            </w:tabs>
            <w:rPr/>
          </w:pPr>
          <w:hyperlink w:anchor="__RefHeading___Toc3527561_653776707">
            <w:r>
              <w:rPr>
                <w:webHidden/>
                <w:rStyle w:val="IndexLink"/>
                <w:rtl w:val="true"/>
              </w:rPr>
              <w:t>دلیل ششم</w:t>
            </w:r>
            <w:r>
              <w:rPr>
                <w:rStyle w:val="IndexLink"/>
                <w:rtl w:val="true"/>
              </w:rPr>
              <w:tab/>
            </w:r>
            <w:r>
              <w:rPr>
                <w:rStyle w:val="IndexLink"/>
              </w:rPr>
              <w:t>328</w:t>
            </w:r>
          </w:hyperlink>
        </w:p>
        <w:p>
          <w:pPr>
            <w:pStyle w:val="Contents3"/>
            <w:tabs>
              <w:tab w:val="clear" w:pos="8459"/>
              <w:tab w:val="right" w:pos="9026" w:leader="dot"/>
            </w:tabs>
            <w:rPr/>
          </w:pPr>
          <w:hyperlink w:anchor="__RefHeading___Toc3527563_653776707">
            <w:r>
              <w:rPr>
                <w:webHidden/>
                <w:rStyle w:val="IndexLink"/>
                <w:rtl w:val="true"/>
              </w:rPr>
              <w:t>دلیل هفتم</w:t>
            </w:r>
            <w:r>
              <w:rPr>
                <w:rStyle w:val="IndexLink"/>
                <w:rtl w:val="true"/>
              </w:rPr>
              <w:tab/>
            </w:r>
            <w:r>
              <w:rPr>
                <w:rStyle w:val="IndexLink"/>
              </w:rPr>
              <w:t>328</w:t>
            </w:r>
          </w:hyperlink>
        </w:p>
        <w:p>
          <w:pPr>
            <w:pStyle w:val="Contents3"/>
            <w:tabs>
              <w:tab w:val="clear" w:pos="8459"/>
              <w:tab w:val="right" w:pos="9026" w:leader="dot"/>
            </w:tabs>
            <w:rPr/>
          </w:pPr>
          <w:hyperlink w:anchor="__RefHeading___Toc3527565_653776707">
            <w:r>
              <w:rPr>
                <w:webHidden/>
                <w:rStyle w:val="IndexLink"/>
                <w:rtl w:val="true"/>
              </w:rPr>
              <w:t>دلیل هشتم</w:t>
            </w:r>
            <w:r>
              <w:rPr>
                <w:rStyle w:val="IndexLink"/>
                <w:rtl w:val="true"/>
              </w:rPr>
              <w:tab/>
            </w:r>
            <w:r>
              <w:rPr>
                <w:rStyle w:val="IndexLink"/>
              </w:rPr>
              <w:t>328</w:t>
            </w:r>
          </w:hyperlink>
        </w:p>
        <w:p>
          <w:pPr>
            <w:pStyle w:val="Contents3"/>
            <w:tabs>
              <w:tab w:val="clear" w:pos="8459"/>
              <w:tab w:val="right" w:pos="9026" w:leader="dot"/>
            </w:tabs>
            <w:rPr/>
          </w:pPr>
          <w:hyperlink w:anchor="__RefHeading___Toc3527567_653776707">
            <w:r>
              <w:rPr>
                <w:webHidden/>
                <w:rStyle w:val="IndexLink"/>
                <w:rtl w:val="true"/>
              </w:rPr>
              <w:t>دلیل نهم</w:t>
            </w:r>
            <w:r>
              <w:rPr>
                <w:rStyle w:val="IndexLink"/>
                <w:rtl w:val="true"/>
              </w:rPr>
              <w:tab/>
            </w:r>
            <w:r>
              <w:rPr>
                <w:rStyle w:val="IndexLink"/>
              </w:rPr>
              <w:t>328</w:t>
            </w:r>
          </w:hyperlink>
        </w:p>
        <w:p>
          <w:pPr>
            <w:pStyle w:val="Contents3"/>
            <w:tabs>
              <w:tab w:val="clear" w:pos="8459"/>
              <w:tab w:val="right" w:pos="9026" w:leader="dot"/>
            </w:tabs>
            <w:rPr/>
          </w:pPr>
          <w:hyperlink w:anchor="__RefHeading___Toc3527569_653776707">
            <w:r>
              <w:rPr>
                <w:webHidden/>
                <w:rStyle w:val="IndexLink"/>
                <w:rtl w:val="true"/>
              </w:rPr>
              <w:t>دلیل دهم</w:t>
            </w:r>
            <w:r>
              <w:rPr>
                <w:rStyle w:val="IndexLink"/>
                <w:rtl w:val="true"/>
              </w:rPr>
              <w:tab/>
            </w:r>
            <w:r>
              <w:rPr>
                <w:rStyle w:val="IndexLink"/>
              </w:rPr>
              <w:t>328</w:t>
            </w:r>
          </w:hyperlink>
        </w:p>
        <w:p>
          <w:pPr>
            <w:pStyle w:val="Contents3"/>
            <w:tabs>
              <w:tab w:val="clear" w:pos="8459"/>
              <w:tab w:val="right" w:pos="9026" w:leader="dot"/>
            </w:tabs>
            <w:rPr/>
          </w:pPr>
          <w:hyperlink w:anchor="__RefHeading___Toc3527571_653776707">
            <w:r>
              <w:rPr>
                <w:webHidden/>
                <w:rStyle w:val="IndexLink"/>
                <w:rtl w:val="true"/>
              </w:rPr>
              <w:t>دلیل یازدهم</w:t>
            </w:r>
            <w:r>
              <w:rPr>
                <w:rStyle w:val="IndexLink"/>
                <w:rtl w:val="true"/>
              </w:rPr>
              <w:tab/>
            </w:r>
            <w:r>
              <w:rPr>
                <w:rStyle w:val="IndexLink"/>
              </w:rPr>
              <w:t>329</w:t>
            </w:r>
          </w:hyperlink>
        </w:p>
        <w:p>
          <w:pPr>
            <w:pStyle w:val="Contents2"/>
            <w:tabs>
              <w:tab w:val="clear" w:pos="8743"/>
              <w:tab w:val="right" w:pos="9026" w:leader="dot"/>
            </w:tabs>
            <w:rPr/>
          </w:pPr>
          <w:hyperlink w:anchor="__RefHeading___Toc3527573_653776707">
            <w:r>
              <w:rPr>
                <w:webHidden/>
                <w:rStyle w:val="IndexLink"/>
                <w:rtl w:val="true"/>
              </w:rPr>
              <w:t>فصل چهاردهم</w:t>
            </w:r>
            <w:r>
              <w:rPr>
                <w:rStyle w:val="IndexLink"/>
                <w:rtl w:val="true"/>
              </w:rPr>
              <w:t xml:space="preserve">: </w:t>
            </w:r>
            <w:r>
              <w:rPr>
                <w:rStyle w:val="IndexLink"/>
                <w:rtl w:val="true"/>
              </w:rPr>
              <w:t>در بیان پاره ای از مناقب فاطمه علیها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3527575_653776707">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3527577_653776707">
            <w:r>
              <w:rPr>
                <w:webHidden/>
                <w:rStyle w:val="IndexLink"/>
                <w:rtl w:val="true"/>
              </w:rPr>
              <w:t>منقبت اول</w:t>
            </w:r>
            <w:r>
              <w:rPr>
                <w:rStyle w:val="IndexLink"/>
                <w:rtl w:val="true"/>
              </w:rPr>
              <w:tab/>
            </w:r>
            <w:r>
              <w:rPr>
                <w:rStyle w:val="IndexLink"/>
              </w:rPr>
              <w:t>332</w:t>
            </w:r>
          </w:hyperlink>
        </w:p>
        <w:p>
          <w:pPr>
            <w:pStyle w:val="Contents3"/>
            <w:tabs>
              <w:tab w:val="clear" w:pos="8459"/>
              <w:tab w:val="right" w:pos="9026" w:leader="dot"/>
            </w:tabs>
            <w:rPr/>
          </w:pPr>
          <w:hyperlink w:anchor="__RefHeading___Toc3527579_653776707">
            <w:r>
              <w:rPr>
                <w:webHidden/>
                <w:rStyle w:val="IndexLink"/>
                <w:rtl w:val="true"/>
              </w:rPr>
              <w:t>منقبت دوم</w:t>
            </w:r>
            <w:r>
              <w:rPr>
                <w:rStyle w:val="IndexLink"/>
                <w:rtl w:val="true"/>
              </w:rPr>
              <w:tab/>
            </w:r>
            <w:r>
              <w:rPr>
                <w:rStyle w:val="IndexLink"/>
              </w:rPr>
              <w:t>334</w:t>
            </w:r>
          </w:hyperlink>
        </w:p>
        <w:p>
          <w:pPr>
            <w:pStyle w:val="Contents3"/>
            <w:tabs>
              <w:tab w:val="clear" w:pos="8459"/>
              <w:tab w:val="right" w:pos="9026" w:leader="dot"/>
            </w:tabs>
            <w:rPr/>
          </w:pPr>
          <w:hyperlink w:anchor="__RefHeading___Toc3527581_653776707">
            <w:r>
              <w:rPr>
                <w:webHidden/>
                <w:rStyle w:val="IndexLink"/>
                <w:rtl w:val="true"/>
              </w:rPr>
              <w:t>منقبت سوم</w:t>
            </w:r>
            <w:r>
              <w:rPr>
                <w:rStyle w:val="IndexLink"/>
                <w:rtl w:val="true"/>
              </w:rPr>
              <w:tab/>
            </w:r>
            <w:r>
              <w:rPr>
                <w:rStyle w:val="IndexLink"/>
              </w:rPr>
              <w:t>344</w:t>
            </w:r>
          </w:hyperlink>
        </w:p>
        <w:p>
          <w:pPr>
            <w:pStyle w:val="Contents3"/>
            <w:tabs>
              <w:tab w:val="clear" w:pos="8459"/>
              <w:tab w:val="right" w:pos="9026" w:leader="dot"/>
            </w:tabs>
            <w:rPr/>
          </w:pPr>
          <w:hyperlink w:anchor="__RefHeading___Toc3527583_653776707">
            <w:r>
              <w:rPr>
                <w:webHidden/>
                <w:rStyle w:val="IndexLink"/>
                <w:rtl w:val="true"/>
              </w:rPr>
              <w:t>منقبت چهارم</w:t>
            </w:r>
            <w:r>
              <w:rPr>
                <w:rStyle w:val="IndexLink"/>
                <w:rtl w:val="true"/>
              </w:rPr>
              <w:tab/>
            </w:r>
            <w:r>
              <w:rPr>
                <w:rStyle w:val="IndexLink"/>
              </w:rPr>
              <w:t>345</w:t>
            </w:r>
          </w:hyperlink>
        </w:p>
        <w:p>
          <w:pPr>
            <w:pStyle w:val="Contents3"/>
            <w:tabs>
              <w:tab w:val="clear" w:pos="8459"/>
              <w:tab w:val="right" w:pos="9026" w:leader="dot"/>
            </w:tabs>
            <w:rPr/>
          </w:pPr>
          <w:hyperlink w:anchor="__RefHeading___Toc3527585_653776707">
            <w:r>
              <w:rPr>
                <w:webHidden/>
                <w:rStyle w:val="IndexLink"/>
                <w:rtl w:val="true"/>
              </w:rPr>
              <w:t>منقبت پنجم</w:t>
            </w:r>
            <w:r>
              <w:rPr>
                <w:rStyle w:val="IndexLink"/>
                <w:rtl w:val="true"/>
              </w:rPr>
              <w:tab/>
            </w:r>
            <w:r>
              <w:rPr>
                <w:rStyle w:val="IndexLink"/>
              </w:rPr>
              <w:t>347</w:t>
            </w:r>
          </w:hyperlink>
        </w:p>
        <w:p>
          <w:pPr>
            <w:pStyle w:val="Contents3"/>
            <w:tabs>
              <w:tab w:val="clear" w:pos="8459"/>
              <w:tab w:val="right" w:pos="9026" w:leader="dot"/>
            </w:tabs>
            <w:rPr/>
          </w:pPr>
          <w:hyperlink w:anchor="__RefHeading___Toc3527587_653776707">
            <w:r>
              <w:rPr>
                <w:webHidden/>
                <w:rStyle w:val="IndexLink"/>
                <w:rtl w:val="true"/>
              </w:rPr>
              <w:t>منقبت ششم</w:t>
            </w:r>
            <w:r>
              <w:rPr>
                <w:rStyle w:val="IndexLink"/>
                <w:rtl w:val="true"/>
              </w:rPr>
              <w:tab/>
            </w:r>
            <w:r>
              <w:rPr>
                <w:rStyle w:val="IndexLink"/>
              </w:rPr>
              <w:t>349</w:t>
            </w:r>
          </w:hyperlink>
        </w:p>
        <w:p>
          <w:pPr>
            <w:pStyle w:val="Contents3"/>
            <w:tabs>
              <w:tab w:val="clear" w:pos="8459"/>
              <w:tab w:val="right" w:pos="9026" w:leader="dot"/>
            </w:tabs>
            <w:rPr/>
          </w:pPr>
          <w:hyperlink w:anchor="__RefHeading___Toc3527589_653776707">
            <w:r>
              <w:rPr>
                <w:webHidden/>
                <w:rStyle w:val="IndexLink"/>
                <w:rtl w:val="true"/>
              </w:rPr>
              <w:t>منقبت هفتم</w:t>
            </w:r>
            <w:r>
              <w:rPr>
                <w:rStyle w:val="IndexLink"/>
                <w:rtl w:val="true"/>
              </w:rPr>
              <w:tab/>
            </w:r>
            <w:r>
              <w:rPr>
                <w:rStyle w:val="IndexLink"/>
              </w:rPr>
              <w:t>350</w:t>
            </w:r>
          </w:hyperlink>
        </w:p>
        <w:p>
          <w:pPr>
            <w:pStyle w:val="Contents3"/>
            <w:tabs>
              <w:tab w:val="clear" w:pos="8459"/>
              <w:tab w:val="right" w:pos="9026" w:leader="dot"/>
            </w:tabs>
            <w:rPr/>
          </w:pPr>
          <w:hyperlink w:anchor="__RefHeading___Toc3527591_653776707">
            <w:r>
              <w:rPr>
                <w:webHidden/>
                <w:rStyle w:val="IndexLink"/>
                <w:rtl w:val="true"/>
              </w:rPr>
              <w:t>منقبت هشتم</w:t>
            </w:r>
            <w:r>
              <w:rPr>
                <w:rStyle w:val="IndexLink"/>
                <w:rtl w:val="true"/>
              </w:rPr>
              <w:tab/>
            </w:r>
            <w:r>
              <w:rPr>
                <w:rStyle w:val="IndexLink"/>
              </w:rPr>
              <w:t>353</w:t>
            </w:r>
          </w:hyperlink>
        </w:p>
        <w:p>
          <w:pPr>
            <w:pStyle w:val="Contents3"/>
            <w:tabs>
              <w:tab w:val="clear" w:pos="8459"/>
              <w:tab w:val="right" w:pos="9026" w:leader="dot"/>
            </w:tabs>
            <w:rPr/>
          </w:pPr>
          <w:hyperlink w:anchor="__RefHeading___Toc3527593_653776707">
            <w:r>
              <w:rPr>
                <w:webHidden/>
                <w:rStyle w:val="IndexLink"/>
                <w:rtl w:val="true"/>
              </w:rPr>
              <w:t>منقبت نهم</w:t>
            </w:r>
            <w:r>
              <w:rPr>
                <w:rStyle w:val="IndexLink"/>
                <w:rtl w:val="true"/>
              </w:rPr>
              <w:tab/>
            </w:r>
            <w:r>
              <w:rPr>
                <w:rStyle w:val="IndexLink"/>
              </w:rPr>
              <w:t>353</w:t>
            </w:r>
          </w:hyperlink>
        </w:p>
        <w:p>
          <w:pPr>
            <w:pStyle w:val="Contents3"/>
            <w:tabs>
              <w:tab w:val="clear" w:pos="8459"/>
              <w:tab w:val="right" w:pos="9026" w:leader="dot"/>
            </w:tabs>
            <w:rPr/>
          </w:pPr>
          <w:hyperlink w:anchor="__RefHeading___Toc3527595_653776707">
            <w:r>
              <w:rPr>
                <w:webHidden/>
                <w:rStyle w:val="IndexLink"/>
                <w:rtl w:val="true"/>
              </w:rPr>
              <w:t>منقبت دهم</w:t>
            </w:r>
            <w:r>
              <w:rPr>
                <w:rStyle w:val="IndexLink"/>
                <w:rtl w:val="true"/>
              </w:rPr>
              <w:tab/>
            </w:r>
            <w:r>
              <w:rPr>
                <w:rStyle w:val="IndexLink"/>
              </w:rPr>
              <w:t>354</w:t>
            </w:r>
          </w:hyperlink>
        </w:p>
        <w:p>
          <w:pPr>
            <w:pStyle w:val="Contents2"/>
            <w:tabs>
              <w:tab w:val="clear" w:pos="8743"/>
              <w:tab w:val="right" w:pos="9026" w:leader="dot"/>
            </w:tabs>
            <w:rPr/>
          </w:pPr>
          <w:hyperlink w:anchor="__RefHeading___Toc3527597_653776707">
            <w:r>
              <w:rPr>
                <w:webHidden/>
                <w:rStyle w:val="IndexLink"/>
                <w:rtl w:val="true"/>
              </w:rPr>
              <w:t>فصل پانزدهم</w:t>
            </w:r>
            <w:r>
              <w:rPr>
                <w:rStyle w:val="IndexLink"/>
                <w:rtl w:val="true"/>
              </w:rPr>
              <w:t xml:space="preserve">: </w:t>
            </w:r>
            <w:r>
              <w:rPr>
                <w:rStyle w:val="IndexLink"/>
                <w:rtl w:val="true"/>
              </w:rPr>
              <w:t>در بیان پاره ای از فضائل و مناقب آن حضرت که در کتب عامّه و از طرق ایشان روایت شده</w:t>
            </w:r>
            <w:r>
              <w:rPr>
                <w:rStyle w:val="IndexLink"/>
                <w:rtl w:val="true"/>
              </w:rPr>
              <w:tab/>
            </w:r>
            <w:r>
              <w:rPr>
                <w:rStyle w:val="IndexLink"/>
              </w:rPr>
              <w:t>356</w:t>
            </w:r>
          </w:hyperlink>
        </w:p>
        <w:p>
          <w:pPr>
            <w:pStyle w:val="Contents3"/>
            <w:tabs>
              <w:tab w:val="clear" w:pos="8459"/>
              <w:tab w:val="right" w:pos="9026" w:leader="dot"/>
            </w:tabs>
            <w:rPr/>
          </w:pPr>
          <w:hyperlink w:anchor="__RefHeading___Toc3527599_653776707">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3527601_653776707">
            <w:r>
              <w:rPr>
                <w:webHidden/>
                <w:rStyle w:val="IndexLink"/>
                <w:rtl w:val="true"/>
              </w:rPr>
              <w:t>حدیث اول</w:t>
            </w:r>
            <w:r>
              <w:rPr>
                <w:rStyle w:val="IndexLink"/>
                <w:rtl w:val="true"/>
              </w:rPr>
              <w:tab/>
            </w:r>
            <w:r>
              <w:rPr>
                <w:rStyle w:val="IndexLink"/>
              </w:rPr>
              <w:t>356</w:t>
            </w:r>
          </w:hyperlink>
        </w:p>
        <w:p>
          <w:pPr>
            <w:pStyle w:val="Contents3"/>
            <w:tabs>
              <w:tab w:val="clear" w:pos="8459"/>
              <w:tab w:val="right" w:pos="9026" w:leader="dot"/>
            </w:tabs>
            <w:rPr/>
          </w:pPr>
          <w:hyperlink w:anchor="__RefHeading___Toc3527603_653776707">
            <w:r>
              <w:rPr>
                <w:webHidden/>
                <w:rStyle w:val="IndexLink"/>
                <w:rtl w:val="true"/>
              </w:rPr>
              <w:t>حدیث دوم</w:t>
            </w:r>
            <w:r>
              <w:rPr>
                <w:rStyle w:val="IndexLink"/>
                <w:rtl w:val="true"/>
              </w:rPr>
              <w:tab/>
            </w:r>
            <w:r>
              <w:rPr>
                <w:rStyle w:val="IndexLink"/>
              </w:rPr>
              <w:t>357</w:t>
            </w:r>
          </w:hyperlink>
        </w:p>
        <w:p>
          <w:pPr>
            <w:pStyle w:val="Contents3"/>
            <w:tabs>
              <w:tab w:val="clear" w:pos="8459"/>
              <w:tab w:val="right" w:pos="9026" w:leader="dot"/>
            </w:tabs>
            <w:rPr/>
          </w:pPr>
          <w:hyperlink w:anchor="__RefHeading___Toc3527605_653776707">
            <w:r>
              <w:rPr>
                <w:webHidden/>
                <w:rStyle w:val="IndexLink"/>
                <w:rtl w:val="true"/>
              </w:rPr>
              <w:t>حدیث سوم</w:t>
            </w:r>
            <w:r>
              <w:rPr>
                <w:rStyle w:val="IndexLink"/>
                <w:rtl w:val="true"/>
              </w:rPr>
              <w:tab/>
            </w:r>
            <w:r>
              <w:rPr>
                <w:rStyle w:val="IndexLink"/>
              </w:rPr>
              <w:t>358</w:t>
            </w:r>
          </w:hyperlink>
        </w:p>
        <w:p>
          <w:pPr>
            <w:pStyle w:val="Contents3"/>
            <w:tabs>
              <w:tab w:val="clear" w:pos="8459"/>
              <w:tab w:val="right" w:pos="9026" w:leader="dot"/>
            </w:tabs>
            <w:rPr/>
          </w:pPr>
          <w:hyperlink w:anchor="__RefHeading___Toc3527607_653776707">
            <w:r>
              <w:rPr>
                <w:webHidden/>
                <w:rStyle w:val="IndexLink"/>
                <w:rtl w:val="true"/>
              </w:rPr>
              <w:t>حدیث چهارم</w:t>
            </w:r>
            <w:r>
              <w:rPr>
                <w:rStyle w:val="IndexLink"/>
                <w:rtl w:val="true"/>
              </w:rPr>
              <w:tab/>
            </w:r>
            <w:r>
              <w:rPr>
                <w:rStyle w:val="IndexLink"/>
              </w:rPr>
              <w:t>359</w:t>
            </w:r>
          </w:hyperlink>
        </w:p>
        <w:p>
          <w:pPr>
            <w:pStyle w:val="Contents3"/>
            <w:tabs>
              <w:tab w:val="clear" w:pos="8459"/>
              <w:tab w:val="right" w:pos="9026" w:leader="dot"/>
            </w:tabs>
            <w:rPr/>
          </w:pPr>
          <w:hyperlink w:anchor="__RefHeading___Toc3527609_653776707">
            <w:r>
              <w:rPr>
                <w:webHidden/>
                <w:rStyle w:val="IndexLink"/>
                <w:rtl w:val="true"/>
              </w:rPr>
              <w:t>حدیث پنجم</w:t>
            </w:r>
            <w:r>
              <w:rPr>
                <w:rStyle w:val="IndexLink"/>
                <w:rtl w:val="true"/>
              </w:rPr>
              <w:tab/>
            </w:r>
            <w:r>
              <w:rPr>
                <w:rStyle w:val="IndexLink"/>
              </w:rPr>
              <w:t>360</w:t>
            </w:r>
          </w:hyperlink>
        </w:p>
        <w:p>
          <w:pPr>
            <w:pStyle w:val="Contents3"/>
            <w:tabs>
              <w:tab w:val="clear" w:pos="8459"/>
              <w:tab w:val="right" w:pos="9026" w:leader="dot"/>
            </w:tabs>
            <w:rPr/>
          </w:pPr>
          <w:hyperlink w:anchor="__RefHeading___Toc3527611_653776707">
            <w:r>
              <w:rPr>
                <w:webHidden/>
                <w:rStyle w:val="IndexLink"/>
                <w:rtl w:val="true"/>
              </w:rPr>
              <w:t>حدیث ششم</w:t>
            </w:r>
            <w:r>
              <w:rPr>
                <w:rStyle w:val="IndexLink"/>
                <w:rtl w:val="true"/>
              </w:rPr>
              <w:tab/>
            </w:r>
            <w:r>
              <w:rPr>
                <w:rStyle w:val="IndexLink"/>
              </w:rPr>
              <w:t>361</w:t>
            </w:r>
          </w:hyperlink>
        </w:p>
        <w:p>
          <w:pPr>
            <w:pStyle w:val="Contents3"/>
            <w:tabs>
              <w:tab w:val="clear" w:pos="8459"/>
              <w:tab w:val="right" w:pos="9026" w:leader="dot"/>
            </w:tabs>
            <w:rPr/>
          </w:pPr>
          <w:hyperlink w:anchor="__RefHeading___Toc3527613_653776707">
            <w:r>
              <w:rPr>
                <w:webHidden/>
                <w:rStyle w:val="IndexLink"/>
                <w:rtl w:val="true"/>
              </w:rPr>
              <w:t>حدیث هفتم</w:t>
            </w:r>
            <w:r>
              <w:rPr>
                <w:rStyle w:val="IndexLink"/>
                <w:rtl w:val="true"/>
              </w:rPr>
              <w:tab/>
            </w:r>
            <w:r>
              <w:rPr>
                <w:rStyle w:val="IndexLink"/>
              </w:rPr>
              <w:t>362</w:t>
            </w:r>
          </w:hyperlink>
        </w:p>
        <w:p>
          <w:pPr>
            <w:pStyle w:val="Contents3"/>
            <w:tabs>
              <w:tab w:val="clear" w:pos="8459"/>
              <w:tab w:val="right" w:pos="9026" w:leader="dot"/>
            </w:tabs>
            <w:rPr/>
          </w:pPr>
          <w:hyperlink w:anchor="__RefHeading___Toc3527615_653776707">
            <w:r>
              <w:rPr>
                <w:webHidden/>
                <w:rStyle w:val="IndexLink"/>
                <w:rtl w:val="true"/>
              </w:rPr>
              <w:t>حدیث هشتم</w:t>
            </w:r>
            <w:r>
              <w:rPr>
                <w:rStyle w:val="IndexLink"/>
                <w:rtl w:val="true"/>
              </w:rPr>
              <w:tab/>
            </w:r>
            <w:r>
              <w:rPr>
                <w:rStyle w:val="IndexLink"/>
              </w:rPr>
              <w:t>363</w:t>
            </w:r>
          </w:hyperlink>
        </w:p>
        <w:p>
          <w:pPr>
            <w:pStyle w:val="Contents3"/>
            <w:tabs>
              <w:tab w:val="clear" w:pos="8459"/>
              <w:tab w:val="right" w:pos="9026" w:leader="dot"/>
            </w:tabs>
            <w:rPr/>
          </w:pPr>
          <w:hyperlink w:anchor="__RefHeading___Toc3527617_653776707">
            <w:r>
              <w:rPr>
                <w:webHidden/>
                <w:rStyle w:val="IndexLink"/>
                <w:rtl w:val="true"/>
              </w:rPr>
              <w:t>حدیث نهم</w:t>
            </w:r>
            <w:r>
              <w:rPr>
                <w:rStyle w:val="IndexLink"/>
                <w:rtl w:val="true"/>
              </w:rPr>
              <w:tab/>
            </w:r>
            <w:r>
              <w:rPr>
                <w:rStyle w:val="IndexLink"/>
              </w:rPr>
              <w:t>363</w:t>
            </w:r>
          </w:hyperlink>
        </w:p>
        <w:p>
          <w:pPr>
            <w:pStyle w:val="Contents3"/>
            <w:tabs>
              <w:tab w:val="clear" w:pos="8459"/>
              <w:tab w:val="right" w:pos="9026" w:leader="dot"/>
            </w:tabs>
            <w:rPr/>
          </w:pPr>
          <w:hyperlink w:anchor="__RefHeading___Toc3527619_653776707">
            <w:r>
              <w:rPr>
                <w:webHidden/>
                <w:rStyle w:val="IndexLink"/>
                <w:rtl w:val="true"/>
              </w:rPr>
              <w:t>حدیث دهم</w:t>
            </w:r>
            <w:r>
              <w:rPr>
                <w:rStyle w:val="IndexLink"/>
                <w:rtl w:val="true"/>
              </w:rPr>
              <w:tab/>
            </w:r>
            <w:r>
              <w:rPr>
                <w:rStyle w:val="IndexLink"/>
              </w:rPr>
              <w:t>364</w:t>
            </w:r>
          </w:hyperlink>
        </w:p>
        <w:p>
          <w:pPr>
            <w:pStyle w:val="Contents3"/>
            <w:tabs>
              <w:tab w:val="clear" w:pos="8459"/>
              <w:tab w:val="right" w:pos="9026" w:leader="dot"/>
            </w:tabs>
            <w:rPr/>
          </w:pPr>
          <w:hyperlink w:anchor="__RefHeading___Toc3527621_653776707">
            <w:r>
              <w:rPr>
                <w:webHidden/>
                <w:rStyle w:val="IndexLink"/>
                <w:rtl w:val="true"/>
              </w:rPr>
              <w:t>حدیث یازدهم</w:t>
            </w:r>
            <w:r>
              <w:rPr>
                <w:rStyle w:val="IndexLink"/>
                <w:rtl w:val="true"/>
              </w:rPr>
              <w:tab/>
            </w:r>
            <w:r>
              <w:rPr>
                <w:rStyle w:val="IndexLink"/>
              </w:rPr>
              <w:t>365</w:t>
            </w:r>
          </w:hyperlink>
        </w:p>
        <w:p>
          <w:pPr>
            <w:pStyle w:val="Contents3"/>
            <w:tabs>
              <w:tab w:val="clear" w:pos="8459"/>
              <w:tab w:val="right" w:pos="9026" w:leader="dot"/>
            </w:tabs>
            <w:rPr/>
          </w:pPr>
          <w:hyperlink w:anchor="__RefHeading___Toc3527623_653776707">
            <w:r>
              <w:rPr>
                <w:webHidden/>
                <w:rStyle w:val="IndexLink"/>
                <w:rtl w:val="true"/>
              </w:rPr>
              <w:t>حدیث دوازدهم</w:t>
            </w:r>
            <w:r>
              <w:rPr>
                <w:rStyle w:val="IndexLink"/>
                <w:rtl w:val="true"/>
              </w:rPr>
              <w:tab/>
            </w:r>
            <w:r>
              <w:rPr>
                <w:rStyle w:val="IndexLink"/>
              </w:rPr>
              <w:t>367</w:t>
            </w:r>
          </w:hyperlink>
        </w:p>
        <w:p>
          <w:pPr>
            <w:pStyle w:val="Contents3"/>
            <w:tabs>
              <w:tab w:val="clear" w:pos="8459"/>
              <w:tab w:val="right" w:pos="9026" w:leader="dot"/>
            </w:tabs>
            <w:rPr/>
          </w:pPr>
          <w:hyperlink w:anchor="__RefHeading___Toc3527625_653776707">
            <w:r>
              <w:rPr>
                <w:webHidden/>
                <w:rStyle w:val="IndexLink"/>
                <w:rtl w:val="true"/>
              </w:rPr>
              <w:t>حدیث سیزدهم</w:t>
            </w:r>
            <w:r>
              <w:rPr>
                <w:rStyle w:val="IndexLink"/>
                <w:rtl w:val="true"/>
              </w:rPr>
              <w:tab/>
            </w:r>
            <w:r>
              <w:rPr>
                <w:rStyle w:val="IndexLink"/>
              </w:rPr>
              <w:t>368</w:t>
            </w:r>
          </w:hyperlink>
        </w:p>
        <w:p>
          <w:pPr>
            <w:pStyle w:val="Contents3"/>
            <w:tabs>
              <w:tab w:val="clear" w:pos="8459"/>
              <w:tab w:val="right" w:pos="9026" w:leader="dot"/>
            </w:tabs>
            <w:rPr/>
          </w:pPr>
          <w:hyperlink w:anchor="__RefHeading___Toc3527627_653776707">
            <w:r>
              <w:rPr>
                <w:webHidden/>
                <w:rStyle w:val="IndexLink"/>
                <w:rtl w:val="true"/>
              </w:rPr>
              <w:t>حدیث چهاردهم</w:t>
            </w:r>
            <w:r>
              <w:rPr>
                <w:rStyle w:val="IndexLink"/>
                <w:rtl w:val="true"/>
              </w:rPr>
              <w:tab/>
            </w:r>
            <w:r>
              <w:rPr>
                <w:rStyle w:val="IndexLink"/>
              </w:rPr>
              <w:t>368</w:t>
            </w:r>
          </w:hyperlink>
        </w:p>
        <w:p>
          <w:pPr>
            <w:pStyle w:val="Contents3"/>
            <w:tabs>
              <w:tab w:val="clear" w:pos="8459"/>
              <w:tab w:val="right" w:pos="9026" w:leader="dot"/>
            </w:tabs>
            <w:rPr/>
          </w:pPr>
          <w:hyperlink w:anchor="__RefHeading___Toc3527629_653776707">
            <w:r>
              <w:rPr>
                <w:webHidden/>
                <w:rStyle w:val="IndexLink"/>
                <w:rtl w:val="true"/>
              </w:rPr>
              <w:t>حدیث پانزدهم</w:t>
            </w:r>
            <w:r>
              <w:rPr>
                <w:rStyle w:val="IndexLink"/>
                <w:rtl w:val="true"/>
              </w:rPr>
              <w:tab/>
            </w:r>
            <w:r>
              <w:rPr>
                <w:rStyle w:val="IndexLink"/>
              </w:rPr>
              <w:t>368</w:t>
            </w:r>
          </w:hyperlink>
        </w:p>
        <w:p>
          <w:pPr>
            <w:pStyle w:val="Contents3"/>
            <w:tabs>
              <w:tab w:val="clear" w:pos="8459"/>
              <w:tab w:val="right" w:pos="9026" w:leader="dot"/>
            </w:tabs>
            <w:rPr/>
          </w:pPr>
          <w:hyperlink w:anchor="__RefHeading___Toc3527631_653776707">
            <w:r>
              <w:rPr>
                <w:webHidden/>
                <w:rStyle w:val="IndexLink"/>
                <w:rtl w:val="true"/>
              </w:rPr>
              <w:t>حدیث شانزدهم</w:t>
            </w:r>
            <w:r>
              <w:rPr>
                <w:rStyle w:val="IndexLink"/>
                <w:rtl w:val="true"/>
              </w:rPr>
              <w:tab/>
            </w:r>
            <w:r>
              <w:rPr>
                <w:rStyle w:val="IndexLink"/>
              </w:rPr>
              <w:t>369</w:t>
            </w:r>
          </w:hyperlink>
        </w:p>
        <w:p>
          <w:pPr>
            <w:pStyle w:val="Contents3"/>
            <w:tabs>
              <w:tab w:val="clear" w:pos="8459"/>
              <w:tab w:val="right" w:pos="9026" w:leader="dot"/>
            </w:tabs>
            <w:rPr/>
          </w:pPr>
          <w:hyperlink w:anchor="__RefHeading___Toc3527633_653776707">
            <w:r>
              <w:rPr>
                <w:webHidden/>
                <w:rStyle w:val="IndexLink"/>
                <w:rtl w:val="true"/>
              </w:rPr>
              <w:t>حدیث هفدهم چرا فاطمه بتول نامیده شده ؟</w:t>
            </w:r>
            <w:r>
              <w:rPr>
                <w:rStyle w:val="IndexLink"/>
                <w:rtl w:val="true"/>
              </w:rPr>
              <w:tab/>
            </w:r>
            <w:r>
              <w:rPr>
                <w:rStyle w:val="IndexLink"/>
              </w:rPr>
              <w:t>370</w:t>
            </w:r>
          </w:hyperlink>
        </w:p>
        <w:p>
          <w:pPr>
            <w:pStyle w:val="Contents3"/>
            <w:tabs>
              <w:tab w:val="clear" w:pos="8459"/>
              <w:tab w:val="right" w:pos="9026" w:leader="dot"/>
            </w:tabs>
            <w:rPr/>
          </w:pPr>
          <w:hyperlink w:anchor="__RefHeading___Toc3527635_653776707">
            <w:r>
              <w:rPr>
                <w:webHidden/>
                <w:rStyle w:val="IndexLink"/>
                <w:rtl w:val="true"/>
              </w:rPr>
              <w:t>حدیث هجدهم</w:t>
            </w:r>
            <w:r>
              <w:rPr>
                <w:rStyle w:val="IndexLink"/>
                <w:rtl w:val="true"/>
              </w:rPr>
              <w:tab/>
            </w:r>
            <w:r>
              <w:rPr>
                <w:rStyle w:val="IndexLink"/>
              </w:rPr>
              <w:t>371</w:t>
            </w:r>
          </w:hyperlink>
        </w:p>
        <w:p>
          <w:pPr>
            <w:pStyle w:val="Contents3"/>
            <w:tabs>
              <w:tab w:val="clear" w:pos="8459"/>
              <w:tab w:val="right" w:pos="9026" w:leader="dot"/>
            </w:tabs>
            <w:rPr/>
          </w:pPr>
          <w:hyperlink w:anchor="__RefHeading___Toc3527637_653776707">
            <w:r>
              <w:rPr>
                <w:webHidden/>
                <w:rStyle w:val="IndexLink"/>
                <w:rtl w:val="true"/>
              </w:rPr>
              <w:t>حدیث نوزدهم</w:t>
            </w:r>
            <w:r>
              <w:rPr>
                <w:rStyle w:val="IndexLink"/>
                <w:rtl w:val="true"/>
              </w:rPr>
              <w:tab/>
            </w:r>
            <w:r>
              <w:rPr>
                <w:rStyle w:val="IndexLink"/>
              </w:rPr>
              <w:t>371</w:t>
            </w:r>
          </w:hyperlink>
        </w:p>
        <w:p>
          <w:pPr>
            <w:pStyle w:val="Contents3"/>
            <w:tabs>
              <w:tab w:val="clear" w:pos="8459"/>
              <w:tab w:val="right" w:pos="9026" w:leader="dot"/>
            </w:tabs>
            <w:rPr/>
          </w:pPr>
          <w:hyperlink w:anchor="__RefHeading___Toc3527639_653776707">
            <w:r>
              <w:rPr>
                <w:webHidden/>
                <w:rStyle w:val="IndexLink"/>
                <w:rtl w:val="true"/>
              </w:rPr>
              <w:t>حدیث بیستم</w:t>
            </w:r>
            <w:r>
              <w:rPr>
                <w:rStyle w:val="IndexLink"/>
                <w:rtl w:val="true"/>
              </w:rPr>
              <w:tab/>
            </w:r>
            <w:r>
              <w:rPr>
                <w:rStyle w:val="IndexLink"/>
              </w:rPr>
              <w:t>372</w:t>
            </w:r>
          </w:hyperlink>
        </w:p>
        <w:p>
          <w:pPr>
            <w:pStyle w:val="Contents3"/>
            <w:tabs>
              <w:tab w:val="clear" w:pos="8459"/>
              <w:tab w:val="right" w:pos="9026" w:leader="dot"/>
            </w:tabs>
            <w:rPr/>
          </w:pPr>
          <w:hyperlink w:anchor="__RefHeading___Toc3527641_653776707">
            <w:r>
              <w:rPr>
                <w:webHidden/>
                <w:rStyle w:val="IndexLink"/>
                <w:rtl w:val="true"/>
              </w:rPr>
              <w:t>حدیث بیست و یکم</w:t>
            </w:r>
            <w:r>
              <w:rPr>
                <w:rStyle w:val="IndexLink"/>
                <w:rtl w:val="true"/>
              </w:rPr>
              <w:tab/>
            </w:r>
            <w:r>
              <w:rPr>
                <w:rStyle w:val="IndexLink"/>
              </w:rPr>
              <w:t>372</w:t>
            </w:r>
          </w:hyperlink>
        </w:p>
        <w:p>
          <w:pPr>
            <w:pStyle w:val="Contents3"/>
            <w:tabs>
              <w:tab w:val="clear" w:pos="8459"/>
              <w:tab w:val="right" w:pos="9026" w:leader="dot"/>
            </w:tabs>
            <w:rPr/>
          </w:pPr>
          <w:hyperlink w:anchor="__RefHeading___Toc3527643_653776707">
            <w:r>
              <w:rPr>
                <w:webHidden/>
                <w:rStyle w:val="IndexLink"/>
                <w:rtl w:val="true"/>
              </w:rPr>
              <w:t>حدیث بیست و دوم</w:t>
            </w:r>
            <w:r>
              <w:rPr>
                <w:rStyle w:val="IndexLink"/>
                <w:rtl w:val="true"/>
              </w:rPr>
              <w:tab/>
            </w:r>
            <w:r>
              <w:rPr>
                <w:rStyle w:val="IndexLink"/>
              </w:rPr>
              <w:t>372</w:t>
            </w:r>
          </w:hyperlink>
        </w:p>
        <w:p>
          <w:pPr>
            <w:pStyle w:val="Contents3"/>
            <w:tabs>
              <w:tab w:val="clear" w:pos="8459"/>
              <w:tab w:val="right" w:pos="9026" w:leader="dot"/>
            </w:tabs>
            <w:rPr/>
          </w:pPr>
          <w:hyperlink w:anchor="__RefHeading___Toc3527645_653776707">
            <w:r>
              <w:rPr>
                <w:webHidden/>
                <w:rStyle w:val="IndexLink"/>
                <w:rtl w:val="true"/>
              </w:rPr>
              <w:t>حدیث بیست و سوم</w:t>
            </w:r>
            <w:r>
              <w:rPr>
                <w:rStyle w:val="IndexLink"/>
                <w:rtl w:val="true"/>
              </w:rPr>
              <w:tab/>
            </w:r>
            <w:r>
              <w:rPr>
                <w:rStyle w:val="IndexLink"/>
              </w:rPr>
              <w:t>373</w:t>
            </w:r>
          </w:hyperlink>
        </w:p>
        <w:p>
          <w:pPr>
            <w:pStyle w:val="Contents3"/>
            <w:tabs>
              <w:tab w:val="clear" w:pos="8459"/>
              <w:tab w:val="right" w:pos="9026" w:leader="dot"/>
            </w:tabs>
            <w:rPr/>
          </w:pPr>
          <w:hyperlink w:anchor="__RefHeading___Toc3527647_653776707">
            <w:r>
              <w:rPr>
                <w:webHidden/>
                <w:rStyle w:val="IndexLink"/>
                <w:rtl w:val="true"/>
              </w:rPr>
              <w:t>حدیث بیست و چهارم سیده نساء العالمین</w:t>
            </w:r>
            <w:r>
              <w:rPr>
                <w:rStyle w:val="IndexLink"/>
                <w:rtl w:val="true"/>
              </w:rPr>
              <w:tab/>
            </w:r>
            <w:r>
              <w:rPr>
                <w:rStyle w:val="IndexLink"/>
              </w:rPr>
              <w:t>374</w:t>
            </w:r>
          </w:hyperlink>
        </w:p>
        <w:p>
          <w:pPr>
            <w:pStyle w:val="Contents3"/>
            <w:tabs>
              <w:tab w:val="clear" w:pos="8459"/>
              <w:tab w:val="right" w:pos="9026" w:leader="dot"/>
            </w:tabs>
            <w:rPr/>
          </w:pPr>
          <w:hyperlink w:anchor="__RefHeading___Toc3527649_653776707">
            <w:r>
              <w:rPr>
                <w:webHidden/>
                <w:rStyle w:val="IndexLink"/>
                <w:rtl w:val="true"/>
              </w:rPr>
              <w:t>حدیث بیست و پنجم</w:t>
            </w:r>
            <w:r>
              <w:rPr>
                <w:rStyle w:val="IndexLink"/>
                <w:rtl w:val="true"/>
              </w:rPr>
              <w:tab/>
            </w:r>
            <w:r>
              <w:rPr>
                <w:rStyle w:val="IndexLink"/>
              </w:rPr>
              <w:t>375</w:t>
            </w:r>
          </w:hyperlink>
        </w:p>
        <w:p>
          <w:pPr>
            <w:pStyle w:val="Contents3"/>
            <w:tabs>
              <w:tab w:val="clear" w:pos="8459"/>
              <w:tab w:val="right" w:pos="9026" w:leader="dot"/>
            </w:tabs>
            <w:rPr/>
          </w:pPr>
          <w:hyperlink w:anchor="__RefHeading___Toc3527651_653776707">
            <w:r>
              <w:rPr>
                <w:webHidden/>
                <w:rStyle w:val="IndexLink"/>
                <w:rtl w:val="true"/>
              </w:rPr>
              <w:t>حدیث بیست و ششم</w:t>
            </w:r>
            <w:r>
              <w:rPr>
                <w:rStyle w:val="IndexLink"/>
                <w:rtl w:val="true"/>
              </w:rPr>
              <w:tab/>
            </w:r>
            <w:r>
              <w:rPr>
                <w:rStyle w:val="IndexLink"/>
              </w:rPr>
              <w:t>377</w:t>
            </w:r>
          </w:hyperlink>
        </w:p>
        <w:p>
          <w:pPr>
            <w:pStyle w:val="Contents3"/>
            <w:tabs>
              <w:tab w:val="clear" w:pos="8459"/>
              <w:tab w:val="right" w:pos="9026" w:leader="dot"/>
            </w:tabs>
            <w:rPr/>
          </w:pPr>
          <w:hyperlink w:anchor="__RefHeading___Toc3527653_653776707">
            <w:r>
              <w:rPr>
                <w:webHidden/>
                <w:rStyle w:val="IndexLink"/>
                <w:rtl w:val="true"/>
              </w:rPr>
              <w:t>حدیث بیست و هفتم فاطمه سیده نساء اهل الجنه</w:t>
            </w:r>
            <w:r>
              <w:rPr>
                <w:rStyle w:val="IndexLink"/>
                <w:rtl w:val="true"/>
              </w:rPr>
              <w:tab/>
            </w:r>
            <w:r>
              <w:rPr>
                <w:rStyle w:val="IndexLink"/>
              </w:rPr>
              <w:t>377</w:t>
            </w:r>
          </w:hyperlink>
        </w:p>
        <w:p>
          <w:pPr>
            <w:pStyle w:val="Contents3"/>
            <w:tabs>
              <w:tab w:val="clear" w:pos="8459"/>
              <w:tab w:val="right" w:pos="9026" w:leader="dot"/>
            </w:tabs>
            <w:rPr/>
          </w:pPr>
          <w:hyperlink w:anchor="__RefHeading___Toc3527655_653776707">
            <w:r>
              <w:rPr>
                <w:webHidden/>
                <w:rStyle w:val="IndexLink"/>
                <w:rtl w:val="true"/>
              </w:rPr>
              <w:t>حدیث بیست و هشتم</w:t>
            </w:r>
            <w:r>
              <w:rPr>
                <w:rStyle w:val="IndexLink"/>
                <w:rtl w:val="true"/>
              </w:rPr>
              <w:tab/>
            </w:r>
            <w:r>
              <w:rPr>
                <w:rStyle w:val="IndexLink"/>
              </w:rPr>
              <w:t>382</w:t>
            </w:r>
          </w:hyperlink>
        </w:p>
        <w:p>
          <w:pPr>
            <w:pStyle w:val="Contents3"/>
            <w:tabs>
              <w:tab w:val="clear" w:pos="8459"/>
              <w:tab w:val="right" w:pos="9026" w:leader="dot"/>
            </w:tabs>
            <w:rPr/>
          </w:pPr>
          <w:hyperlink w:anchor="__RefHeading___Toc3527657_653776707">
            <w:r>
              <w:rPr>
                <w:webHidden/>
                <w:rStyle w:val="IndexLink"/>
                <w:rtl w:val="true"/>
              </w:rPr>
              <w:t>كسانى كه این حدیث را از عایشه نقل كرده‌اند</w:t>
            </w:r>
            <w:r>
              <w:rPr>
                <w:rStyle w:val="IndexLink"/>
                <w:rtl w:val="true"/>
              </w:rPr>
              <w:tab/>
            </w:r>
            <w:r>
              <w:rPr>
                <w:rStyle w:val="IndexLink"/>
              </w:rPr>
              <w:t>383</w:t>
            </w:r>
          </w:hyperlink>
        </w:p>
        <w:p>
          <w:pPr>
            <w:pStyle w:val="Contents3"/>
            <w:tabs>
              <w:tab w:val="clear" w:pos="8459"/>
              <w:tab w:val="right" w:pos="9026" w:leader="dot"/>
            </w:tabs>
            <w:rPr/>
          </w:pPr>
          <w:hyperlink w:anchor="__RefHeading___Toc3527659_653776707">
            <w:r>
              <w:rPr>
                <w:webHidden/>
                <w:rStyle w:val="IndexLink"/>
                <w:rtl w:val="true"/>
              </w:rPr>
              <w:t>روایت‌كنندگان از ابى سعید خدرى</w:t>
            </w:r>
            <w:r>
              <w:rPr>
                <w:rStyle w:val="IndexLink"/>
                <w:rtl w:val="true"/>
              </w:rPr>
              <w:tab/>
            </w:r>
            <w:r>
              <w:rPr>
                <w:rStyle w:val="IndexLink"/>
              </w:rPr>
              <w:t>387</w:t>
            </w:r>
          </w:hyperlink>
        </w:p>
        <w:p>
          <w:pPr>
            <w:pStyle w:val="Contents4"/>
            <w:tabs>
              <w:tab w:val="clear" w:pos="8176"/>
              <w:tab w:val="right" w:pos="9026" w:leader="dot"/>
            </w:tabs>
            <w:rPr/>
          </w:pPr>
          <w:hyperlink w:anchor="__RefHeading___Toc3527661_653776707">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527663_653776707">
            <w:r>
              <w:rPr>
                <w:webHidden/>
                <w:rStyle w:val="IndexLink"/>
                <w:rtl w:val="true"/>
              </w:rPr>
              <w:t>حدیث بیست و نهم</w:t>
            </w:r>
            <w:r>
              <w:rPr>
                <w:rStyle w:val="IndexLink"/>
                <w:rtl w:val="true"/>
              </w:rPr>
              <w:t xml:space="preserve">: </w:t>
            </w:r>
            <w:r>
              <w:rPr>
                <w:rStyle w:val="IndexLink"/>
                <w:rtl w:val="true"/>
              </w:rPr>
              <w:t>فاطمه خیر نساء الامه</w:t>
            </w:r>
            <w:r>
              <w:rPr>
                <w:rStyle w:val="IndexLink"/>
                <w:rtl w:val="true"/>
              </w:rPr>
              <w:tab/>
            </w:r>
            <w:r>
              <w:rPr>
                <w:rStyle w:val="IndexLink"/>
              </w:rPr>
              <w:t>390</w:t>
            </w:r>
          </w:hyperlink>
        </w:p>
        <w:p>
          <w:pPr>
            <w:pStyle w:val="Contents4"/>
            <w:tabs>
              <w:tab w:val="clear" w:pos="8176"/>
              <w:tab w:val="right" w:pos="9026" w:leader="dot"/>
            </w:tabs>
            <w:rPr/>
          </w:pPr>
          <w:hyperlink w:anchor="__RefHeading___Toc3527665_653776707">
            <w:r>
              <w:rPr>
                <w:webHidden/>
                <w:rStyle w:val="IndexLink"/>
                <w:rtl w:val="true"/>
              </w:rPr>
              <w:t>حدیث سى‌ام انَّ اللَّهِ یغضب لِغَضَبٍ فَاطِمَةَ وَ یَرضی لرضَاها</w:t>
            </w:r>
            <w:r>
              <w:rPr>
                <w:rStyle w:val="IndexLink"/>
                <w:rtl w:val="true"/>
              </w:rPr>
              <w:tab/>
            </w:r>
            <w:r>
              <w:rPr>
                <w:rStyle w:val="IndexLink"/>
              </w:rPr>
              <w:t>391</w:t>
            </w:r>
          </w:hyperlink>
        </w:p>
        <w:p>
          <w:pPr>
            <w:pStyle w:val="Contents4"/>
            <w:tabs>
              <w:tab w:val="clear" w:pos="8176"/>
              <w:tab w:val="right" w:pos="9026" w:leader="dot"/>
            </w:tabs>
            <w:rPr/>
          </w:pPr>
          <w:hyperlink w:anchor="__RefHeading___Toc3527667_653776707">
            <w:r>
              <w:rPr>
                <w:webHidden/>
                <w:rStyle w:val="IndexLink"/>
                <w:rtl w:val="true"/>
              </w:rPr>
              <w:t>حدیث سى و یکم</w:t>
            </w:r>
            <w:r>
              <w:rPr>
                <w:rStyle w:val="IndexLink"/>
                <w:rtl w:val="true"/>
              </w:rPr>
              <w:tab/>
            </w:r>
            <w:r>
              <w:rPr>
                <w:rStyle w:val="IndexLink"/>
              </w:rPr>
              <w:t>398</w:t>
            </w:r>
          </w:hyperlink>
        </w:p>
        <w:p>
          <w:pPr>
            <w:pStyle w:val="Contents4"/>
            <w:tabs>
              <w:tab w:val="clear" w:pos="8176"/>
              <w:tab w:val="right" w:pos="9026" w:leader="dot"/>
            </w:tabs>
            <w:rPr/>
          </w:pPr>
          <w:hyperlink w:anchor="__RefHeading___Toc3527669_653776707">
            <w:r>
              <w:rPr>
                <w:webHidden/>
                <w:rStyle w:val="IndexLink"/>
                <w:rtl w:val="true"/>
              </w:rPr>
              <w:t>حدیث سى و دوم</w:t>
            </w:r>
            <w:r>
              <w:rPr>
                <w:rStyle w:val="IndexLink"/>
                <w:rtl w:val="true"/>
              </w:rPr>
              <w:t xml:space="preserve">: </w:t>
            </w:r>
            <w:r>
              <w:rPr>
                <w:rStyle w:val="IndexLink"/>
                <w:rtl w:val="true"/>
              </w:rPr>
              <w:t>انَّ فَاطِمَةَ أَحْصَنَتْ فَرْجَها فَحَرَّمَ اللَّهُ ذریتها علی النَّار</w:t>
            </w:r>
            <w:r>
              <w:rPr>
                <w:rStyle w:val="IndexLink"/>
                <w:rtl w:val="true"/>
              </w:rPr>
              <w:tab/>
            </w:r>
            <w:r>
              <w:rPr>
                <w:rStyle w:val="IndexLink"/>
              </w:rPr>
              <w:t>401</w:t>
            </w:r>
          </w:hyperlink>
        </w:p>
        <w:p>
          <w:pPr>
            <w:pStyle w:val="Contents4"/>
            <w:tabs>
              <w:tab w:val="clear" w:pos="8176"/>
              <w:tab w:val="right" w:pos="9026" w:leader="dot"/>
            </w:tabs>
            <w:rPr/>
          </w:pPr>
          <w:hyperlink w:anchor="__RefHeading___Toc3527671_653776707">
            <w:r>
              <w:rPr>
                <w:webHidden/>
                <w:rStyle w:val="IndexLink"/>
                <w:rtl w:val="true"/>
              </w:rPr>
              <w:t>حدیث سى و سوم</w:t>
            </w:r>
            <w:r>
              <w:rPr>
                <w:rStyle w:val="IndexLink"/>
                <w:rtl w:val="true"/>
              </w:rPr>
              <w:t xml:space="preserve">: </w:t>
            </w:r>
            <w:r>
              <w:rPr>
                <w:rStyle w:val="IndexLink"/>
                <w:rtl w:val="true"/>
              </w:rPr>
              <w:t>انَّ اللَّهِ لَا یُعَذِبُ فاطمه وَ لَا وَلَدِها</w:t>
            </w:r>
            <w:r>
              <w:rPr>
                <w:rStyle w:val="IndexLink"/>
                <w:rtl w:val="true"/>
              </w:rPr>
              <w:tab/>
            </w:r>
            <w:r>
              <w:rPr>
                <w:rStyle w:val="IndexLink"/>
              </w:rPr>
              <w:t>403</w:t>
            </w:r>
          </w:hyperlink>
        </w:p>
        <w:p>
          <w:pPr>
            <w:pStyle w:val="Contents4"/>
            <w:tabs>
              <w:tab w:val="clear" w:pos="8176"/>
              <w:tab w:val="right" w:pos="9026" w:leader="dot"/>
            </w:tabs>
            <w:rPr/>
          </w:pPr>
          <w:hyperlink w:anchor="__RefHeading___Toc3527673_653776707">
            <w:r>
              <w:rPr>
                <w:webHidden/>
                <w:rStyle w:val="IndexLink"/>
                <w:rtl w:val="true"/>
              </w:rPr>
              <w:t>حدیث سى و چهارم</w:t>
            </w:r>
            <w:r>
              <w:rPr>
                <w:rStyle w:val="IndexLink"/>
                <w:rtl w:val="true"/>
              </w:rPr>
              <w:tab/>
            </w:r>
            <w:r>
              <w:rPr>
                <w:rStyle w:val="IndexLink"/>
              </w:rPr>
              <w:t>404</w:t>
            </w:r>
          </w:hyperlink>
        </w:p>
        <w:p>
          <w:pPr>
            <w:pStyle w:val="Contents4"/>
            <w:tabs>
              <w:tab w:val="clear" w:pos="8176"/>
              <w:tab w:val="right" w:pos="9026" w:leader="dot"/>
            </w:tabs>
            <w:rPr/>
          </w:pPr>
          <w:hyperlink w:anchor="__RefHeading___Toc3527675_653776707">
            <w:r>
              <w:rPr>
                <w:webHidden/>
                <w:rStyle w:val="IndexLink"/>
                <w:rtl w:val="true"/>
              </w:rPr>
              <w:t>حدیث سى و پنجم</w:t>
            </w:r>
            <w:r>
              <w:rPr>
                <w:rStyle w:val="IndexLink"/>
                <w:rtl w:val="true"/>
              </w:rPr>
              <w:t xml:space="preserve">: </w:t>
            </w:r>
            <w:r>
              <w:rPr>
                <w:rStyle w:val="IndexLink"/>
                <w:rtl w:val="true"/>
              </w:rPr>
              <w:t>نزول جبرئیل برای ابلاغ سلام خدا به فاطمه</w:t>
            </w:r>
            <w:r>
              <w:rPr>
                <w:rStyle w:val="IndexLink"/>
                <w:rtl w:val="true"/>
              </w:rPr>
              <w:tab/>
            </w:r>
            <w:r>
              <w:rPr>
                <w:rStyle w:val="IndexLink"/>
              </w:rPr>
              <w:t>405</w:t>
            </w:r>
          </w:hyperlink>
        </w:p>
        <w:p>
          <w:pPr>
            <w:pStyle w:val="Contents4"/>
            <w:tabs>
              <w:tab w:val="clear" w:pos="8176"/>
              <w:tab w:val="right" w:pos="9026" w:leader="dot"/>
            </w:tabs>
            <w:rPr/>
          </w:pPr>
          <w:hyperlink w:anchor="__RefHeading___Toc3527677_653776707">
            <w:r>
              <w:rPr>
                <w:webHidden/>
                <w:rStyle w:val="IndexLink"/>
                <w:rtl w:val="true"/>
              </w:rPr>
              <w:t>حدیث سى و ششم اشراق بهشت از نور خنده علی و فاطمه</w:t>
            </w:r>
            <w:r>
              <w:rPr>
                <w:rStyle w:val="IndexLink"/>
                <w:rtl w:val="true"/>
              </w:rPr>
              <w:tab/>
            </w:r>
            <w:r>
              <w:rPr>
                <w:rStyle w:val="IndexLink"/>
              </w:rPr>
              <w:t>405</w:t>
            </w:r>
          </w:hyperlink>
        </w:p>
        <w:p>
          <w:pPr>
            <w:pStyle w:val="Contents4"/>
            <w:tabs>
              <w:tab w:val="clear" w:pos="8176"/>
              <w:tab w:val="right" w:pos="9026" w:leader="dot"/>
            </w:tabs>
            <w:rPr/>
          </w:pPr>
          <w:hyperlink w:anchor="__RefHeading___Toc3527679_653776707">
            <w:r>
              <w:rPr>
                <w:webHidden/>
                <w:rStyle w:val="IndexLink"/>
                <w:rtl w:val="true"/>
              </w:rPr>
              <w:t>حدیث سى و هفتم</w:t>
            </w:r>
            <w:r>
              <w:rPr>
                <w:rStyle w:val="IndexLink"/>
                <w:rtl w:val="true"/>
              </w:rPr>
              <w:t xml:space="preserve">: </w:t>
            </w:r>
            <w:r>
              <w:rPr>
                <w:rStyle w:val="IndexLink"/>
                <w:rtl w:val="true"/>
              </w:rPr>
              <w:t>اول کسی که بعد از پیغمبر داخل بهشت می شود فاطمه است</w:t>
            </w:r>
            <w:r>
              <w:rPr>
                <w:rStyle w:val="IndexLink"/>
                <w:rtl w:val="true"/>
              </w:rPr>
              <w:tab/>
            </w:r>
            <w:r>
              <w:rPr>
                <w:rStyle w:val="IndexLink"/>
              </w:rPr>
              <w:t>406</w:t>
            </w:r>
          </w:hyperlink>
        </w:p>
        <w:p>
          <w:pPr>
            <w:pStyle w:val="Contents4"/>
            <w:tabs>
              <w:tab w:val="clear" w:pos="8176"/>
              <w:tab w:val="right" w:pos="9026" w:leader="dot"/>
            </w:tabs>
            <w:rPr/>
          </w:pPr>
          <w:hyperlink w:anchor="__RefHeading___Toc3527681_653776707">
            <w:r>
              <w:rPr>
                <w:webHidden/>
                <w:rStyle w:val="IndexLink"/>
                <w:rtl w:val="true"/>
              </w:rPr>
              <w:t>حدیث سى و هشتم</w:t>
            </w:r>
            <w:r>
              <w:rPr>
                <w:rStyle w:val="IndexLink"/>
                <w:rtl w:val="true"/>
              </w:rPr>
              <w:t xml:space="preserve">: </w:t>
            </w:r>
            <w:r>
              <w:rPr>
                <w:rStyle w:val="IndexLink"/>
                <w:rtl w:val="true"/>
              </w:rPr>
              <w:t>محبّت فاطمه در صد موطن نفع می دهد و کسی اورا دوست بدارد در بهشت است و وای بر ظلم کنندگان او</w:t>
            </w:r>
            <w:r>
              <w:rPr>
                <w:rStyle w:val="IndexLink"/>
                <w:rtl w:val="true"/>
              </w:rPr>
              <w:tab/>
            </w:r>
            <w:r>
              <w:rPr>
                <w:rStyle w:val="IndexLink"/>
              </w:rPr>
              <w:t>408</w:t>
            </w:r>
          </w:hyperlink>
        </w:p>
        <w:p>
          <w:pPr>
            <w:pStyle w:val="Contents4"/>
            <w:tabs>
              <w:tab w:val="clear" w:pos="8176"/>
              <w:tab w:val="right" w:pos="9026" w:leader="dot"/>
            </w:tabs>
            <w:rPr/>
          </w:pPr>
          <w:hyperlink w:anchor="__RefHeading___Toc3527683_653776707">
            <w:r>
              <w:rPr>
                <w:webHidden/>
                <w:rStyle w:val="IndexLink"/>
                <w:rtl w:val="true"/>
              </w:rPr>
              <w:t>حدیث سى و نهم</w:t>
            </w:r>
            <w:r>
              <w:rPr>
                <w:rStyle w:val="IndexLink"/>
                <w:rtl w:val="true"/>
              </w:rPr>
              <w:t xml:space="preserve">: </w:t>
            </w:r>
            <w:r>
              <w:rPr>
                <w:rStyle w:val="IndexLink"/>
                <w:rtl w:val="true"/>
              </w:rPr>
              <w:t>نثاار درخت طوبی چک های آزادی از آتش بعدد دوستان اهل بیت پیغمبر</w:t>
            </w:r>
            <w:r>
              <w:rPr>
                <w:rStyle w:val="IndexLink"/>
                <w:rtl w:val="true"/>
              </w:rPr>
              <w:tab/>
            </w:r>
            <w:r>
              <w:rPr>
                <w:rStyle w:val="IndexLink"/>
              </w:rPr>
              <w:t>409</w:t>
            </w:r>
          </w:hyperlink>
        </w:p>
        <w:p>
          <w:pPr>
            <w:pStyle w:val="Contents4"/>
            <w:tabs>
              <w:tab w:val="clear" w:pos="8176"/>
              <w:tab w:val="right" w:pos="9026" w:leader="dot"/>
            </w:tabs>
            <w:rPr/>
          </w:pPr>
          <w:hyperlink w:anchor="__RefHeading___Toc3527685_653776707">
            <w:r>
              <w:rPr>
                <w:webHidden/>
                <w:rStyle w:val="IndexLink"/>
                <w:rtl w:val="true"/>
              </w:rPr>
              <w:t>حدیث چهلم</w:t>
            </w:r>
            <w:r>
              <w:rPr>
                <w:rStyle w:val="IndexLink"/>
                <w:rtl w:val="true"/>
              </w:rPr>
              <w:t xml:space="preserve">: </w:t>
            </w:r>
            <w:r>
              <w:rPr>
                <w:rStyle w:val="IndexLink"/>
                <w:rtl w:val="true"/>
              </w:rPr>
              <w:t>عطا کردن فاطمه در شب زفاف پیراهن نو را به سائل و پوشیدن لباس کهنه</w:t>
            </w:r>
            <w:r>
              <w:rPr>
                <w:rStyle w:val="IndexLink"/>
                <w:rtl w:val="true"/>
              </w:rPr>
              <w:tab/>
            </w:r>
            <w:r>
              <w:rPr>
                <w:rStyle w:val="IndexLink"/>
              </w:rPr>
              <w:t>411</w:t>
            </w:r>
          </w:hyperlink>
        </w:p>
        <w:p>
          <w:pPr>
            <w:pStyle w:val="Contents4"/>
            <w:tabs>
              <w:tab w:val="clear" w:pos="8176"/>
              <w:tab w:val="right" w:pos="9026" w:leader="dot"/>
            </w:tabs>
            <w:rPr/>
          </w:pPr>
          <w:hyperlink w:anchor="__RefHeading___Toc3527687_653776707">
            <w:r>
              <w:rPr>
                <w:webHidden/>
                <w:rStyle w:val="IndexLink"/>
                <w:rtl w:val="true"/>
              </w:rPr>
              <w:t>حدیث چهل و یکم</w:t>
            </w:r>
            <w:r>
              <w:rPr>
                <w:rStyle w:val="IndexLink"/>
                <w:rtl w:val="true"/>
              </w:rPr>
              <w:t xml:space="preserve">: </w:t>
            </w:r>
            <w:r>
              <w:rPr>
                <w:rStyle w:val="IndexLink"/>
                <w:rtl w:val="true"/>
              </w:rPr>
              <w:t>شفاعت قیامت صداق فاطمه است</w:t>
            </w:r>
            <w:r>
              <w:rPr>
                <w:rStyle w:val="IndexLink"/>
                <w:rtl w:val="true"/>
              </w:rPr>
              <w:tab/>
            </w:r>
            <w:r>
              <w:rPr>
                <w:rStyle w:val="IndexLink"/>
              </w:rPr>
              <w:t>412</w:t>
            </w:r>
          </w:hyperlink>
        </w:p>
        <w:p>
          <w:pPr>
            <w:pStyle w:val="Contents4"/>
            <w:tabs>
              <w:tab w:val="clear" w:pos="8176"/>
              <w:tab w:val="right" w:pos="9026" w:leader="dot"/>
            </w:tabs>
            <w:rPr/>
          </w:pPr>
          <w:hyperlink w:anchor="__RefHeading___Toc3527689_653776707">
            <w:r>
              <w:rPr>
                <w:webHidden/>
                <w:rStyle w:val="IndexLink"/>
                <w:rtl w:val="true"/>
              </w:rPr>
              <w:t>حدیث چهل و دوم ربع دنیا یا خمس آن صداق فاطمه است</w:t>
            </w:r>
            <w:r>
              <w:rPr>
                <w:rStyle w:val="IndexLink"/>
                <w:rtl w:val="true"/>
              </w:rPr>
              <w:tab/>
            </w:r>
            <w:r>
              <w:rPr>
                <w:rStyle w:val="IndexLink"/>
              </w:rPr>
              <w:t>413</w:t>
            </w:r>
          </w:hyperlink>
        </w:p>
        <w:p>
          <w:pPr>
            <w:pStyle w:val="Contents4"/>
            <w:tabs>
              <w:tab w:val="clear" w:pos="8176"/>
              <w:tab w:val="right" w:pos="9026" w:leader="dot"/>
            </w:tabs>
            <w:rPr/>
          </w:pPr>
          <w:hyperlink w:anchor="__RefHeading___Toc3527691_653776707">
            <w:r>
              <w:rPr>
                <w:webHidden/>
                <w:rStyle w:val="IndexLink"/>
                <w:rtl w:val="true"/>
              </w:rPr>
              <w:t>حدیث چهل و سوم</w:t>
            </w:r>
            <w:r>
              <w:rPr>
                <w:rStyle w:val="IndexLink"/>
                <w:rtl w:val="true"/>
              </w:rPr>
              <w:t xml:space="preserve">: </w:t>
            </w:r>
            <w:r>
              <w:rPr>
                <w:rStyle w:val="IndexLink"/>
                <w:rtl w:val="true"/>
              </w:rPr>
              <w:t>حجاب فاطمه علیها السلام</w:t>
            </w:r>
            <w:r>
              <w:rPr>
                <w:rStyle w:val="IndexLink"/>
                <w:rtl w:val="true"/>
              </w:rPr>
              <w:tab/>
            </w:r>
            <w:r>
              <w:rPr>
                <w:rStyle w:val="IndexLink"/>
              </w:rPr>
              <w:t>415</w:t>
            </w:r>
          </w:hyperlink>
        </w:p>
        <w:p>
          <w:pPr>
            <w:pStyle w:val="Contents4"/>
            <w:tabs>
              <w:tab w:val="clear" w:pos="8176"/>
              <w:tab w:val="right" w:pos="9026" w:leader="dot"/>
            </w:tabs>
            <w:rPr/>
          </w:pPr>
          <w:hyperlink w:anchor="__RefHeading___Toc3527693_653776707">
            <w:r>
              <w:rPr>
                <w:webHidden/>
                <w:rStyle w:val="IndexLink"/>
                <w:rtl w:val="true"/>
              </w:rPr>
              <w:t>حدیث چهل و چهارم</w:t>
            </w:r>
            <w:r>
              <w:rPr>
                <w:rStyle w:val="IndexLink"/>
                <w:rtl w:val="true"/>
              </w:rPr>
              <w:tab/>
            </w:r>
            <w:r>
              <w:rPr>
                <w:rStyle w:val="IndexLink"/>
              </w:rPr>
              <w:t>416</w:t>
            </w:r>
          </w:hyperlink>
        </w:p>
        <w:p>
          <w:pPr>
            <w:pStyle w:val="Contents4"/>
            <w:tabs>
              <w:tab w:val="clear" w:pos="8176"/>
              <w:tab w:val="right" w:pos="9026" w:leader="dot"/>
            </w:tabs>
            <w:rPr/>
          </w:pPr>
          <w:hyperlink w:anchor="__RefHeading___Toc3527695_653776707">
            <w:r>
              <w:rPr>
                <w:webHidden/>
                <w:rStyle w:val="IndexLink"/>
                <w:rtl w:val="true"/>
              </w:rPr>
              <w:t>حدیث چهل و پنجم</w:t>
            </w:r>
            <w:r>
              <w:rPr>
                <w:rStyle w:val="IndexLink"/>
                <w:rtl w:val="true"/>
              </w:rPr>
              <w:tab/>
            </w:r>
            <w:r>
              <w:rPr>
                <w:rStyle w:val="IndexLink"/>
              </w:rPr>
              <w:t>416</w:t>
            </w:r>
          </w:hyperlink>
        </w:p>
        <w:p>
          <w:pPr>
            <w:pStyle w:val="Contents4"/>
            <w:tabs>
              <w:tab w:val="clear" w:pos="8176"/>
              <w:tab w:val="right" w:pos="9026" w:leader="dot"/>
            </w:tabs>
            <w:rPr/>
          </w:pPr>
          <w:hyperlink w:anchor="__RefHeading___Toc3527697_653776707">
            <w:r>
              <w:rPr>
                <w:webHidden/>
                <w:rStyle w:val="IndexLink"/>
                <w:rtl w:val="true"/>
              </w:rPr>
              <w:t>حدیث چهل و ششم</w:t>
            </w:r>
            <w:r>
              <w:rPr>
                <w:rStyle w:val="IndexLink"/>
                <w:rtl w:val="true"/>
              </w:rPr>
              <w:t xml:space="preserve">: </w:t>
            </w:r>
            <w:r>
              <w:rPr>
                <w:rStyle w:val="IndexLink"/>
                <w:rtl w:val="true"/>
              </w:rPr>
              <w:t>صدق کلام فاطمه</w:t>
            </w:r>
            <w:r>
              <w:rPr>
                <w:rStyle w:val="IndexLink"/>
                <w:rtl w:val="true"/>
              </w:rPr>
              <w:tab/>
            </w:r>
            <w:r>
              <w:rPr>
                <w:rStyle w:val="IndexLink"/>
              </w:rPr>
              <w:t>417</w:t>
            </w:r>
          </w:hyperlink>
        </w:p>
        <w:p>
          <w:pPr>
            <w:pStyle w:val="Contents4"/>
            <w:tabs>
              <w:tab w:val="clear" w:pos="8176"/>
              <w:tab w:val="right" w:pos="9026" w:leader="dot"/>
            </w:tabs>
            <w:rPr/>
          </w:pPr>
          <w:hyperlink w:anchor="__RefHeading___Toc3527699_653776707">
            <w:r>
              <w:rPr>
                <w:webHidden/>
                <w:rStyle w:val="IndexLink"/>
                <w:rtl w:val="true"/>
              </w:rPr>
              <w:t>حدیث چهل و هفتم</w:t>
            </w:r>
            <w:r>
              <w:rPr>
                <w:rStyle w:val="IndexLink"/>
                <w:rtl w:val="true"/>
              </w:rPr>
              <w:t xml:space="preserve">: </w:t>
            </w:r>
            <w:r>
              <w:rPr>
                <w:rStyle w:val="IndexLink"/>
                <w:rtl w:val="true"/>
              </w:rPr>
              <w:t>عبادت فاطمه</w:t>
            </w:r>
            <w:r>
              <w:rPr>
                <w:rStyle w:val="IndexLink"/>
                <w:rtl w:val="true"/>
              </w:rPr>
              <w:tab/>
            </w:r>
            <w:r>
              <w:rPr>
                <w:rStyle w:val="IndexLink"/>
              </w:rPr>
              <w:t>418</w:t>
            </w:r>
          </w:hyperlink>
        </w:p>
        <w:p>
          <w:pPr>
            <w:pStyle w:val="Contents4"/>
            <w:tabs>
              <w:tab w:val="clear" w:pos="8176"/>
              <w:tab w:val="right" w:pos="9026" w:leader="dot"/>
            </w:tabs>
            <w:rPr/>
          </w:pPr>
          <w:hyperlink w:anchor="__RefHeading___Toc3527701_653776707">
            <w:r>
              <w:rPr>
                <w:webHidden/>
                <w:rStyle w:val="IndexLink"/>
                <w:rtl w:val="true"/>
              </w:rPr>
              <w:t>حدیث چهل و هشتم</w:t>
            </w:r>
            <w:r>
              <w:rPr>
                <w:rStyle w:val="IndexLink"/>
                <w:rtl w:val="true"/>
              </w:rPr>
              <w:t xml:space="preserve">: </w:t>
            </w:r>
            <w:r>
              <w:rPr>
                <w:rStyle w:val="IndexLink"/>
                <w:rtl w:val="true"/>
              </w:rPr>
              <w:t>صبر فاطمه بر قبر</w:t>
            </w:r>
            <w:r>
              <w:rPr>
                <w:rStyle w:val="IndexLink"/>
                <w:rtl w:val="true"/>
              </w:rPr>
              <w:tab/>
            </w:r>
            <w:r>
              <w:rPr>
                <w:rStyle w:val="IndexLink"/>
              </w:rPr>
              <w:t>419</w:t>
            </w:r>
          </w:hyperlink>
        </w:p>
        <w:p>
          <w:pPr>
            <w:pStyle w:val="Contents4"/>
            <w:tabs>
              <w:tab w:val="clear" w:pos="8176"/>
              <w:tab w:val="right" w:pos="9026" w:leader="dot"/>
            </w:tabs>
            <w:rPr/>
          </w:pPr>
          <w:hyperlink w:anchor="__RefHeading___Toc3527703_653776707">
            <w:r>
              <w:rPr>
                <w:webHidden/>
                <w:rStyle w:val="IndexLink"/>
                <w:rtl w:val="true"/>
              </w:rPr>
              <w:t>حدیث چهل و نهم</w:t>
            </w:r>
            <w:r>
              <w:rPr>
                <w:rStyle w:val="IndexLink"/>
                <w:rtl w:val="true"/>
              </w:rPr>
              <w:tab/>
            </w:r>
            <w:r>
              <w:rPr>
                <w:rStyle w:val="IndexLink"/>
              </w:rPr>
              <w:t>420</w:t>
            </w:r>
          </w:hyperlink>
        </w:p>
        <w:p>
          <w:pPr>
            <w:pStyle w:val="Contents4"/>
            <w:tabs>
              <w:tab w:val="clear" w:pos="8176"/>
              <w:tab w:val="right" w:pos="9026" w:leader="dot"/>
            </w:tabs>
            <w:rPr/>
          </w:pPr>
          <w:hyperlink w:anchor="__RefHeading___Toc3527705_653776707">
            <w:r>
              <w:rPr>
                <w:webHidden/>
                <w:rStyle w:val="IndexLink"/>
                <w:rtl w:val="true"/>
              </w:rPr>
              <w:t>حدیث پنجاهم</w:t>
            </w:r>
            <w:r>
              <w:rPr>
                <w:rStyle w:val="IndexLink"/>
                <w:rtl w:val="true"/>
              </w:rPr>
              <w:tab/>
            </w:r>
            <w:r>
              <w:rPr>
                <w:rStyle w:val="IndexLink"/>
              </w:rPr>
              <w:t>421</w:t>
            </w:r>
          </w:hyperlink>
        </w:p>
        <w:p>
          <w:pPr>
            <w:pStyle w:val="Contents4"/>
            <w:tabs>
              <w:tab w:val="clear" w:pos="8176"/>
              <w:tab w:val="right" w:pos="9026" w:leader="dot"/>
            </w:tabs>
            <w:rPr/>
          </w:pPr>
          <w:hyperlink w:anchor="__RefHeading___Toc3527707_653776707">
            <w:r>
              <w:rPr>
                <w:webHidden/>
                <w:rStyle w:val="IndexLink"/>
                <w:rtl w:val="true"/>
              </w:rPr>
              <w:t>حدیث پنجاه و یکم</w:t>
            </w:r>
            <w:r>
              <w:rPr>
                <w:rStyle w:val="IndexLink"/>
                <w:rtl w:val="true"/>
              </w:rPr>
              <w:tab/>
            </w:r>
            <w:r>
              <w:rPr>
                <w:rStyle w:val="IndexLink"/>
              </w:rPr>
              <w:t>422</w:t>
            </w:r>
          </w:hyperlink>
        </w:p>
        <w:p>
          <w:pPr>
            <w:pStyle w:val="Contents4"/>
            <w:tabs>
              <w:tab w:val="clear" w:pos="8176"/>
              <w:tab w:val="right" w:pos="9026" w:leader="dot"/>
            </w:tabs>
            <w:rPr/>
          </w:pPr>
          <w:hyperlink w:anchor="__RefHeading___Toc3527709_653776707">
            <w:r>
              <w:rPr>
                <w:webHidden/>
                <w:rStyle w:val="IndexLink"/>
                <w:rtl w:val="true"/>
              </w:rPr>
              <w:t>حدیث پنجاه و دوم</w:t>
            </w:r>
            <w:r>
              <w:rPr>
                <w:rStyle w:val="IndexLink"/>
                <w:rtl w:val="true"/>
              </w:rPr>
              <w:t xml:space="preserve">: </w:t>
            </w:r>
            <w:r>
              <w:rPr>
                <w:rStyle w:val="IndexLink"/>
                <w:rtl w:val="true"/>
              </w:rPr>
              <w:t>شدّت گرسنگی فاطمه</w:t>
            </w:r>
            <w:r>
              <w:rPr>
                <w:rStyle w:val="IndexLink"/>
                <w:rtl w:val="true"/>
              </w:rPr>
              <w:tab/>
            </w:r>
            <w:r>
              <w:rPr>
                <w:rStyle w:val="IndexLink"/>
              </w:rPr>
              <w:t>423</w:t>
            </w:r>
          </w:hyperlink>
        </w:p>
        <w:p>
          <w:pPr>
            <w:pStyle w:val="Contents4"/>
            <w:tabs>
              <w:tab w:val="clear" w:pos="8176"/>
              <w:tab w:val="right" w:pos="9026" w:leader="dot"/>
            </w:tabs>
            <w:rPr/>
          </w:pPr>
          <w:hyperlink w:anchor="__RefHeading___Toc3527711_653776707">
            <w:r>
              <w:rPr>
                <w:webHidden/>
                <w:rStyle w:val="IndexLink"/>
                <w:rtl w:val="true"/>
              </w:rPr>
              <w:t>حدیث پنجاه و سوم</w:t>
            </w:r>
            <w:r>
              <w:rPr>
                <w:rStyle w:val="IndexLink"/>
                <w:rtl w:val="true"/>
              </w:rPr>
              <w:t xml:space="preserve">: </w:t>
            </w:r>
            <w:r>
              <w:rPr>
                <w:rStyle w:val="IndexLink"/>
                <w:rtl w:val="true"/>
              </w:rPr>
              <w:t>تعلیم پیغمر دعائی را به فاطمه عوض خادمه</w:t>
            </w:r>
            <w:r>
              <w:rPr>
                <w:rStyle w:val="IndexLink"/>
                <w:rtl w:val="true"/>
              </w:rPr>
              <w:tab/>
            </w:r>
            <w:r>
              <w:rPr>
                <w:rStyle w:val="IndexLink"/>
              </w:rPr>
              <w:t>426</w:t>
            </w:r>
          </w:hyperlink>
        </w:p>
        <w:p>
          <w:pPr>
            <w:pStyle w:val="Contents4"/>
            <w:tabs>
              <w:tab w:val="clear" w:pos="8176"/>
              <w:tab w:val="right" w:pos="9026" w:leader="dot"/>
            </w:tabs>
            <w:rPr/>
          </w:pPr>
          <w:hyperlink w:anchor="__RefHeading___Toc3527713_653776707">
            <w:r>
              <w:rPr>
                <w:webHidden/>
                <w:rStyle w:val="IndexLink"/>
                <w:rtl w:val="true"/>
              </w:rPr>
              <w:t>حدیث پنجاه و چهارم</w:t>
            </w:r>
            <w:r>
              <w:rPr>
                <w:rStyle w:val="IndexLink"/>
                <w:rtl w:val="true"/>
              </w:rPr>
              <w:t xml:space="preserve">: </w:t>
            </w:r>
            <w:r>
              <w:rPr>
                <w:rStyle w:val="IndexLink"/>
                <w:rtl w:val="true"/>
              </w:rPr>
              <w:t>تقسیم کردن کارهای خانه را بین خود و خادمه خود</w:t>
            </w:r>
            <w:r>
              <w:rPr>
                <w:rStyle w:val="IndexLink"/>
                <w:rtl w:val="true"/>
              </w:rPr>
              <w:tab/>
            </w:r>
            <w:r>
              <w:rPr>
                <w:rStyle w:val="IndexLink"/>
              </w:rPr>
              <w:t>427</w:t>
            </w:r>
          </w:hyperlink>
        </w:p>
        <w:p>
          <w:pPr>
            <w:pStyle w:val="Contents4"/>
            <w:tabs>
              <w:tab w:val="clear" w:pos="8176"/>
              <w:tab w:val="right" w:pos="9026" w:leader="dot"/>
            </w:tabs>
            <w:rPr/>
          </w:pPr>
          <w:hyperlink w:anchor="__RefHeading___Toc3527715_653776707">
            <w:r>
              <w:rPr>
                <w:webHidden/>
                <w:rStyle w:val="IndexLink"/>
                <w:rtl w:val="true"/>
              </w:rPr>
              <w:t>حدیث پنجاه و پنجم</w:t>
            </w:r>
            <w:r>
              <w:rPr>
                <w:rStyle w:val="IndexLink"/>
                <w:rtl w:val="true"/>
              </w:rPr>
              <w:tab/>
            </w:r>
            <w:r>
              <w:rPr>
                <w:rStyle w:val="IndexLink"/>
              </w:rPr>
              <w:t>427</w:t>
            </w:r>
          </w:hyperlink>
        </w:p>
        <w:p>
          <w:pPr>
            <w:pStyle w:val="Contents4"/>
            <w:tabs>
              <w:tab w:val="clear" w:pos="8176"/>
              <w:tab w:val="right" w:pos="9026" w:leader="dot"/>
            </w:tabs>
            <w:rPr/>
          </w:pPr>
          <w:hyperlink w:anchor="__RefHeading___Toc3527717_653776707">
            <w:r>
              <w:rPr>
                <w:webHidden/>
                <w:rStyle w:val="IndexLink"/>
                <w:rtl w:val="true"/>
              </w:rPr>
              <w:t>حدیث پنجاه و ششم</w:t>
            </w:r>
            <w:r>
              <w:rPr>
                <w:rStyle w:val="IndexLink"/>
                <w:rtl w:val="true"/>
              </w:rPr>
              <w:t xml:space="preserve">: </w:t>
            </w:r>
            <w:r>
              <w:rPr>
                <w:rStyle w:val="IndexLink"/>
                <w:rtl w:val="true"/>
              </w:rPr>
              <w:t>تعلیم پیغمبر تسبیح را در وقت خواب به فاطمه و علی علیهما السلام</w:t>
            </w:r>
            <w:r>
              <w:rPr>
                <w:rStyle w:val="IndexLink"/>
                <w:rtl w:val="true"/>
              </w:rPr>
              <w:tab/>
            </w:r>
            <w:r>
              <w:rPr>
                <w:rStyle w:val="IndexLink"/>
              </w:rPr>
              <w:t>428</w:t>
            </w:r>
          </w:hyperlink>
        </w:p>
        <w:p>
          <w:pPr>
            <w:pStyle w:val="Contents2"/>
            <w:tabs>
              <w:tab w:val="clear" w:pos="8743"/>
              <w:tab w:val="right" w:pos="9026" w:leader="dot"/>
            </w:tabs>
            <w:rPr/>
          </w:pPr>
          <w:hyperlink w:anchor="__RefHeading___Toc3527719_653776707">
            <w:r>
              <w:rPr>
                <w:webHidden/>
                <w:rStyle w:val="IndexLink"/>
                <w:rtl w:val="true"/>
              </w:rPr>
              <w:t>فصل دوازدهم</w:t>
            </w:r>
            <w:r>
              <w:rPr>
                <w:rStyle w:val="IndexLink"/>
                <w:rtl w:val="true"/>
              </w:rPr>
              <w:t xml:space="preserve">: </w:t>
            </w:r>
            <w:r>
              <w:rPr>
                <w:rStyle w:val="IndexLink"/>
                <w:rtl w:val="true"/>
              </w:rPr>
              <w:t>در پیرامون آیه شریفه قُلْ لا أَسْئَلُكُمْ عَلَيْهِ أَجْراً إِلَّا الْمَوَدَّةَ فِی الْقُرْبى</w:t>
            </w:r>
            <w:r>
              <w:rPr>
                <w:rStyle w:val="IndexLink"/>
                <w:rtl w:val="true"/>
              </w:rPr>
              <w:tab/>
            </w:r>
            <w:r>
              <w:rPr>
                <w:rStyle w:val="IndexLink"/>
              </w:rPr>
              <w:t>433</w:t>
            </w:r>
          </w:hyperlink>
        </w:p>
        <w:p>
          <w:pPr>
            <w:pStyle w:val="Contents3"/>
            <w:tabs>
              <w:tab w:val="clear" w:pos="8459"/>
              <w:tab w:val="right" w:pos="9026" w:leader="dot"/>
            </w:tabs>
            <w:rPr/>
          </w:pPr>
          <w:hyperlink w:anchor="__RefHeading___Toc3527721_653776707">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3527723_653776707">
            <w:r>
              <w:rPr>
                <w:webHidden/>
                <w:rStyle w:val="IndexLink"/>
                <w:rtl w:val="true"/>
              </w:rPr>
              <w:t>اول</w:t>
            </w:r>
            <w:r>
              <w:rPr>
                <w:rStyle w:val="IndexLink"/>
                <w:rtl w:val="true"/>
              </w:rPr>
              <w:tab/>
            </w:r>
            <w:r>
              <w:rPr>
                <w:rStyle w:val="IndexLink"/>
              </w:rPr>
              <w:t>433</w:t>
            </w:r>
          </w:hyperlink>
        </w:p>
        <w:p>
          <w:pPr>
            <w:pStyle w:val="Contents3"/>
            <w:tabs>
              <w:tab w:val="clear" w:pos="8459"/>
              <w:tab w:val="right" w:pos="9026" w:leader="dot"/>
            </w:tabs>
            <w:rPr/>
          </w:pPr>
          <w:hyperlink w:anchor="__RefHeading___Toc3527725_653776707">
            <w:r>
              <w:rPr>
                <w:webHidden/>
                <w:rStyle w:val="IndexLink"/>
                <w:rtl w:val="true"/>
              </w:rPr>
              <w:t>حدیث دوم</w:t>
            </w:r>
            <w:r>
              <w:rPr>
                <w:rStyle w:val="IndexLink"/>
                <w:rtl w:val="true"/>
              </w:rPr>
              <w:tab/>
            </w:r>
            <w:r>
              <w:rPr>
                <w:rStyle w:val="IndexLink"/>
              </w:rPr>
              <w:t>435</w:t>
            </w:r>
          </w:hyperlink>
        </w:p>
        <w:p>
          <w:pPr>
            <w:pStyle w:val="Contents3"/>
            <w:tabs>
              <w:tab w:val="clear" w:pos="8459"/>
              <w:tab w:val="right" w:pos="9026" w:leader="dot"/>
            </w:tabs>
            <w:rPr/>
          </w:pPr>
          <w:hyperlink w:anchor="__RefHeading___Toc3527727_653776707">
            <w:r>
              <w:rPr>
                <w:webHidden/>
                <w:rStyle w:val="IndexLink"/>
                <w:rtl w:val="true"/>
              </w:rPr>
              <w:t>حدیث سوم</w:t>
            </w:r>
            <w:r>
              <w:rPr>
                <w:rStyle w:val="IndexLink"/>
                <w:rtl w:val="true"/>
              </w:rPr>
              <w:tab/>
            </w:r>
            <w:r>
              <w:rPr>
                <w:rStyle w:val="IndexLink"/>
              </w:rPr>
              <w:t>436</w:t>
            </w:r>
          </w:hyperlink>
        </w:p>
        <w:p>
          <w:pPr>
            <w:pStyle w:val="Contents3"/>
            <w:tabs>
              <w:tab w:val="clear" w:pos="8459"/>
              <w:tab w:val="right" w:pos="9026" w:leader="dot"/>
            </w:tabs>
            <w:rPr/>
          </w:pPr>
          <w:hyperlink w:anchor="__RefHeading___Toc3527729_653776707">
            <w:r>
              <w:rPr>
                <w:webHidden/>
                <w:rStyle w:val="IndexLink"/>
                <w:rtl w:val="true"/>
              </w:rPr>
              <w:t>حدیث چهارم</w:t>
            </w:r>
            <w:r>
              <w:rPr>
                <w:rStyle w:val="IndexLink"/>
                <w:rtl w:val="true"/>
              </w:rPr>
              <w:tab/>
            </w:r>
            <w:r>
              <w:rPr>
                <w:rStyle w:val="IndexLink"/>
              </w:rPr>
              <w:t>437</w:t>
            </w:r>
          </w:hyperlink>
        </w:p>
        <w:p>
          <w:pPr>
            <w:pStyle w:val="Contents3"/>
            <w:tabs>
              <w:tab w:val="clear" w:pos="8459"/>
              <w:tab w:val="right" w:pos="9026" w:leader="dot"/>
            </w:tabs>
            <w:rPr/>
          </w:pPr>
          <w:hyperlink w:anchor="__RefHeading___Toc3527731_653776707">
            <w:r>
              <w:rPr>
                <w:webHidden/>
                <w:rStyle w:val="IndexLink"/>
                <w:rtl w:val="true"/>
              </w:rPr>
              <w:t>حدیث پنجم</w:t>
            </w:r>
            <w:r>
              <w:rPr>
                <w:rStyle w:val="IndexLink"/>
                <w:rtl w:val="true"/>
              </w:rPr>
              <w:tab/>
            </w:r>
            <w:r>
              <w:rPr>
                <w:rStyle w:val="IndexLink"/>
              </w:rPr>
              <w:t>437</w:t>
            </w:r>
          </w:hyperlink>
        </w:p>
        <w:p>
          <w:pPr>
            <w:pStyle w:val="Contents3"/>
            <w:tabs>
              <w:tab w:val="clear" w:pos="8459"/>
              <w:tab w:val="right" w:pos="9026" w:leader="dot"/>
            </w:tabs>
            <w:rPr/>
          </w:pPr>
          <w:hyperlink w:anchor="__RefHeading___Toc3527733_653776707">
            <w:r>
              <w:rPr>
                <w:webHidden/>
                <w:rStyle w:val="IndexLink"/>
                <w:rtl w:val="true"/>
              </w:rPr>
              <w:t>حدیث ششم</w:t>
            </w:r>
            <w:r>
              <w:rPr>
                <w:rStyle w:val="IndexLink"/>
                <w:rtl w:val="true"/>
              </w:rPr>
              <w:tab/>
            </w:r>
            <w:r>
              <w:rPr>
                <w:rStyle w:val="IndexLink"/>
              </w:rPr>
              <w:t>438</w:t>
            </w:r>
          </w:hyperlink>
        </w:p>
        <w:p>
          <w:pPr>
            <w:pStyle w:val="Contents3"/>
            <w:tabs>
              <w:tab w:val="clear" w:pos="8459"/>
              <w:tab w:val="right" w:pos="9026" w:leader="dot"/>
            </w:tabs>
            <w:rPr/>
          </w:pPr>
          <w:hyperlink w:anchor="__RefHeading___Toc3527735_653776707">
            <w:r>
              <w:rPr>
                <w:webHidden/>
                <w:rStyle w:val="IndexLink"/>
                <w:rtl w:val="true"/>
              </w:rPr>
              <w:t>حدیث هفتم</w:t>
            </w:r>
            <w:r>
              <w:rPr>
                <w:rStyle w:val="IndexLink"/>
                <w:rtl w:val="true"/>
              </w:rPr>
              <w:tab/>
            </w:r>
            <w:r>
              <w:rPr>
                <w:rStyle w:val="IndexLink"/>
              </w:rPr>
              <w:t>441</w:t>
            </w:r>
          </w:hyperlink>
        </w:p>
        <w:p>
          <w:pPr>
            <w:pStyle w:val="Contents3"/>
            <w:tabs>
              <w:tab w:val="clear" w:pos="8459"/>
              <w:tab w:val="right" w:pos="9026" w:leader="dot"/>
            </w:tabs>
            <w:rPr/>
          </w:pPr>
          <w:hyperlink w:anchor="__RefHeading___Toc3527737_653776707">
            <w:r>
              <w:rPr>
                <w:webHidden/>
                <w:rStyle w:val="IndexLink"/>
                <w:rtl w:val="true"/>
              </w:rPr>
              <w:t>حدیث هشتم</w:t>
            </w:r>
            <w:r>
              <w:rPr>
                <w:rStyle w:val="IndexLink"/>
                <w:rtl w:val="true"/>
              </w:rPr>
              <w:tab/>
            </w:r>
            <w:r>
              <w:rPr>
                <w:rStyle w:val="IndexLink"/>
              </w:rPr>
              <w:t>442</w:t>
            </w:r>
          </w:hyperlink>
        </w:p>
        <w:p>
          <w:pPr>
            <w:pStyle w:val="Contents3"/>
            <w:tabs>
              <w:tab w:val="clear" w:pos="8459"/>
              <w:tab w:val="right" w:pos="9026" w:leader="dot"/>
            </w:tabs>
            <w:rPr/>
          </w:pPr>
          <w:hyperlink w:anchor="__RefHeading___Toc3527739_653776707">
            <w:r>
              <w:rPr>
                <w:webHidden/>
                <w:rStyle w:val="IndexLink"/>
                <w:rtl w:val="true"/>
              </w:rPr>
              <w:t>مخالفت و یاوه‌گوئى‌هاى ابن تیميّه در پیرامون آیه مودّت</w:t>
            </w:r>
            <w:r>
              <w:rPr>
                <w:rStyle w:val="IndexLink"/>
                <w:rtl w:val="true"/>
              </w:rPr>
              <w:tab/>
            </w:r>
            <w:r>
              <w:rPr>
                <w:rStyle w:val="IndexLink"/>
              </w:rPr>
              <w:t>442</w:t>
            </w:r>
          </w:hyperlink>
        </w:p>
        <w:p>
          <w:pPr>
            <w:pStyle w:val="Contents3"/>
            <w:tabs>
              <w:tab w:val="clear" w:pos="8459"/>
              <w:tab w:val="right" w:pos="9026" w:leader="dot"/>
            </w:tabs>
            <w:rPr/>
          </w:pPr>
          <w:hyperlink w:anchor="__RefHeading___Toc3527741_653776707">
            <w:r>
              <w:rPr>
                <w:webHidden/>
                <w:rStyle w:val="IndexLink"/>
                <w:rtl w:val="true"/>
              </w:rPr>
              <w:t>جواب یاوه‌گوئى‌هاى ابن تیميّه</w:t>
            </w:r>
            <w:r>
              <w:rPr>
                <w:rStyle w:val="IndexLink"/>
                <w:rtl w:val="true"/>
              </w:rPr>
              <w:tab/>
            </w:r>
            <w:r>
              <w:rPr>
                <w:rStyle w:val="IndexLink"/>
              </w:rPr>
              <w:t>444</w:t>
            </w:r>
          </w:hyperlink>
        </w:p>
        <w:p>
          <w:pPr>
            <w:pStyle w:val="Contents2"/>
            <w:tabs>
              <w:tab w:val="clear" w:pos="8743"/>
              <w:tab w:val="right" w:pos="9026" w:leader="dot"/>
            </w:tabs>
            <w:rPr/>
          </w:pPr>
          <w:hyperlink w:anchor="__RefHeading___Toc3527743_653776707">
            <w:r>
              <w:rPr>
                <w:webHidden/>
                <w:rStyle w:val="IndexLink"/>
                <w:rtl w:val="true"/>
              </w:rPr>
              <w:t>فصل هفدهم</w:t>
            </w:r>
            <w:r>
              <w:rPr>
                <w:rStyle w:val="IndexLink"/>
                <w:rtl w:val="true"/>
              </w:rPr>
              <w:t xml:space="preserve">: </w:t>
            </w:r>
            <w:r>
              <w:rPr>
                <w:rStyle w:val="IndexLink"/>
                <w:rtl w:val="true"/>
              </w:rPr>
              <w:t>در بیان حالات و وقایعی که بعد از رحلت پیغمبر برای فاطمه علیها السلام روی داده</w:t>
            </w:r>
            <w:r>
              <w:rPr>
                <w:rStyle w:val="IndexLink"/>
                <w:rtl w:val="true"/>
              </w:rPr>
              <w:tab/>
            </w:r>
            <w:r>
              <w:rPr>
                <w:rStyle w:val="IndexLink"/>
              </w:rPr>
              <w:t>449</w:t>
            </w:r>
          </w:hyperlink>
        </w:p>
        <w:p>
          <w:pPr>
            <w:pStyle w:val="Contents3"/>
            <w:tabs>
              <w:tab w:val="clear" w:pos="8459"/>
              <w:tab w:val="right" w:pos="9026" w:leader="dot"/>
            </w:tabs>
            <w:rPr/>
          </w:pPr>
          <w:hyperlink w:anchor="__RefHeading___Toc3527745_653776707">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3527747_653776707">
            <w:r>
              <w:rPr>
                <w:webHidden/>
                <w:rStyle w:val="IndexLink"/>
                <w:rtl w:val="true"/>
              </w:rPr>
              <w:t>مقدمه</w:t>
            </w:r>
            <w:r>
              <w:rPr>
                <w:rStyle w:val="IndexLink"/>
                <w:rtl w:val="true"/>
              </w:rPr>
              <w:tab/>
            </w:r>
            <w:r>
              <w:rPr>
                <w:rStyle w:val="IndexLink"/>
              </w:rPr>
              <w:t>449</w:t>
            </w:r>
          </w:hyperlink>
        </w:p>
        <w:p>
          <w:pPr>
            <w:pStyle w:val="Contents4"/>
            <w:tabs>
              <w:tab w:val="clear" w:pos="8176"/>
              <w:tab w:val="right" w:pos="9026" w:leader="dot"/>
            </w:tabs>
            <w:rPr/>
          </w:pPr>
          <w:hyperlink w:anchor="__RefHeading___Toc3527749_653776707">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3527751_653776707">
            <w:r>
              <w:rPr>
                <w:webHidden/>
                <w:rStyle w:val="IndexLink"/>
                <w:rtl w:val="true"/>
              </w:rPr>
              <w:t>حدیث اول</w:t>
            </w:r>
            <w:r>
              <w:rPr>
                <w:rStyle w:val="IndexLink"/>
                <w:rtl w:val="true"/>
              </w:rPr>
              <w:tab/>
            </w:r>
            <w:r>
              <w:rPr>
                <w:rStyle w:val="IndexLink"/>
              </w:rPr>
              <w:t>449</w:t>
            </w:r>
          </w:hyperlink>
        </w:p>
        <w:p>
          <w:pPr>
            <w:pStyle w:val="Contents4"/>
            <w:tabs>
              <w:tab w:val="clear" w:pos="8176"/>
              <w:tab w:val="right" w:pos="9026" w:leader="dot"/>
            </w:tabs>
            <w:rPr/>
          </w:pPr>
          <w:hyperlink w:anchor="__RefHeading___Toc3527753_653776707">
            <w:r>
              <w:rPr>
                <w:webHidden/>
                <w:rStyle w:val="IndexLink"/>
                <w:rtl w:val="true"/>
              </w:rPr>
              <w:t>حدیث دوم</w:t>
            </w:r>
            <w:r>
              <w:rPr>
                <w:rStyle w:val="IndexLink"/>
                <w:rtl w:val="true"/>
              </w:rPr>
              <w:tab/>
            </w:r>
            <w:r>
              <w:rPr>
                <w:rStyle w:val="IndexLink"/>
              </w:rPr>
              <w:t>451</w:t>
            </w:r>
          </w:hyperlink>
        </w:p>
        <w:p>
          <w:pPr>
            <w:pStyle w:val="Contents4"/>
            <w:tabs>
              <w:tab w:val="clear" w:pos="8176"/>
              <w:tab w:val="right" w:pos="9026" w:leader="dot"/>
            </w:tabs>
            <w:rPr/>
          </w:pPr>
          <w:hyperlink w:anchor="__RefHeading___Toc3527755_653776707">
            <w:r>
              <w:rPr>
                <w:webHidden/>
                <w:rStyle w:val="IndexLink"/>
                <w:rtl w:val="true"/>
              </w:rPr>
              <w:t>حدیث سوم</w:t>
            </w:r>
            <w:r>
              <w:rPr>
                <w:rStyle w:val="IndexLink"/>
                <w:rtl w:val="true"/>
              </w:rPr>
              <w:tab/>
            </w:r>
            <w:r>
              <w:rPr>
                <w:rStyle w:val="IndexLink"/>
              </w:rPr>
              <w:t>453</w:t>
            </w:r>
          </w:hyperlink>
        </w:p>
        <w:p>
          <w:pPr>
            <w:pStyle w:val="Contents3"/>
            <w:tabs>
              <w:tab w:val="clear" w:pos="8459"/>
              <w:tab w:val="right" w:pos="9026" w:leader="dot"/>
            </w:tabs>
            <w:rPr/>
          </w:pPr>
          <w:hyperlink w:anchor="__RefHeading___Toc3527757_653776707">
            <w:r>
              <w:rPr>
                <w:webHidden/>
                <w:rStyle w:val="IndexLink"/>
                <w:rtl w:val="true"/>
              </w:rPr>
              <w:t>مبحث اول در بعضی از حوادث واقعه پس از رحلت پیغمبر صلی الله علیه و آله</w:t>
            </w:r>
            <w:r>
              <w:rPr>
                <w:rStyle w:val="IndexLink"/>
                <w:rtl w:val="true"/>
              </w:rPr>
              <w:tab/>
            </w:r>
            <w:r>
              <w:rPr>
                <w:rStyle w:val="IndexLink"/>
              </w:rPr>
              <w:t>458</w:t>
            </w:r>
          </w:hyperlink>
        </w:p>
        <w:p>
          <w:pPr>
            <w:pStyle w:val="Contents3"/>
            <w:tabs>
              <w:tab w:val="clear" w:pos="8459"/>
              <w:tab w:val="right" w:pos="9026" w:leader="dot"/>
            </w:tabs>
            <w:rPr/>
          </w:pPr>
          <w:hyperlink w:anchor="__RefHeading___Toc3527759_653776707">
            <w:r>
              <w:rPr>
                <w:webHidden/>
                <w:rStyle w:val="IndexLink"/>
                <w:rtl w:val="true"/>
              </w:rPr>
              <w:t>چهار هزار مرد على علیه السّلام را از خانه به مسجد بردند</w:t>
            </w:r>
            <w:r>
              <w:rPr>
                <w:rStyle w:val="IndexLink"/>
                <w:rtl w:val="true"/>
              </w:rPr>
              <w:tab/>
            </w:r>
            <w:r>
              <w:rPr>
                <w:rStyle w:val="IndexLink"/>
              </w:rPr>
              <w:t>467</w:t>
            </w:r>
          </w:hyperlink>
        </w:p>
        <w:p>
          <w:pPr>
            <w:pStyle w:val="Contents3"/>
            <w:tabs>
              <w:tab w:val="clear" w:pos="8459"/>
              <w:tab w:val="right" w:pos="9026" w:leader="dot"/>
            </w:tabs>
            <w:rPr/>
          </w:pPr>
          <w:hyperlink w:anchor="__RefHeading___Toc3527761_653776707">
            <w:r>
              <w:rPr>
                <w:webHidden/>
                <w:rStyle w:val="IndexLink"/>
                <w:rtl w:val="true"/>
              </w:rPr>
              <w:t>كلام امیر المؤمنین علیه السّلام پس از توقیف او در مسجد براى بیعت گرفتن از آن حضرت</w:t>
            </w:r>
            <w:r>
              <w:rPr>
                <w:rStyle w:val="IndexLink"/>
                <w:rtl w:val="true"/>
              </w:rPr>
              <w:tab/>
            </w:r>
            <w:r>
              <w:rPr>
                <w:rStyle w:val="IndexLink"/>
              </w:rPr>
              <w:t>469</w:t>
            </w:r>
          </w:hyperlink>
        </w:p>
        <w:p>
          <w:pPr>
            <w:pStyle w:val="Contents3"/>
            <w:tabs>
              <w:tab w:val="clear" w:pos="8459"/>
              <w:tab w:val="right" w:pos="9026" w:leader="dot"/>
            </w:tabs>
            <w:rPr/>
          </w:pPr>
          <w:hyperlink w:anchor="__RefHeading___Toc3527763_653776707">
            <w:r>
              <w:rPr>
                <w:webHidden/>
                <w:rStyle w:val="IndexLink"/>
                <w:rtl w:val="true"/>
              </w:rPr>
              <w:t>شرح لغات خطبه شریفه</w:t>
            </w:r>
            <w:r>
              <w:rPr>
                <w:rStyle w:val="IndexLink"/>
                <w:rtl w:val="true"/>
              </w:rPr>
              <w:tab/>
            </w:r>
            <w:r>
              <w:rPr>
                <w:rStyle w:val="IndexLink"/>
              </w:rPr>
              <w:t>470</w:t>
            </w:r>
          </w:hyperlink>
        </w:p>
        <w:p>
          <w:pPr>
            <w:pStyle w:val="Contents3"/>
            <w:tabs>
              <w:tab w:val="clear" w:pos="8459"/>
              <w:tab w:val="right" w:pos="9026" w:leader="dot"/>
            </w:tabs>
            <w:rPr/>
          </w:pPr>
          <w:hyperlink w:anchor="__RefHeading___Toc3527765_653776707">
            <w:r>
              <w:rPr>
                <w:webHidden/>
                <w:rStyle w:val="IndexLink"/>
                <w:rtl w:val="true"/>
              </w:rPr>
              <w:t>ترجمه خطبه مبارکه</w:t>
            </w:r>
            <w:r>
              <w:rPr>
                <w:rStyle w:val="IndexLink"/>
                <w:rtl w:val="true"/>
              </w:rPr>
              <w:tab/>
            </w:r>
            <w:r>
              <w:rPr>
                <w:rStyle w:val="IndexLink"/>
              </w:rPr>
              <w:t>472</w:t>
            </w:r>
          </w:hyperlink>
        </w:p>
        <w:p>
          <w:pPr>
            <w:pStyle w:val="Contents3"/>
            <w:tabs>
              <w:tab w:val="clear" w:pos="8459"/>
              <w:tab w:val="right" w:pos="9026" w:leader="dot"/>
            </w:tabs>
            <w:rPr/>
          </w:pPr>
          <w:hyperlink w:anchor="__RefHeading___Toc3527767_653776707">
            <w:r>
              <w:rPr>
                <w:webHidden/>
                <w:rStyle w:val="IndexLink"/>
                <w:rtl w:val="true"/>
              </w:rPr>
              <w:t>گفت گوى عمر با ابو بكر براى بیعت گرفتن از على و فرستادن آن ها بطلب على براى اخذ بیعت</w:t>
            </w:r>
            <w:r>
              <w:rPr>
                <w:rStyle w:val="IndexLink"/>
                <w:rtl w:val="true"/>
              </w:rPr>
              <w:tab/>
            </w:r>
            <w:r>
              <w:rPr>
                <w:rStyle w:val="IndexLink"/>
              </w:rPr>
              <w:t>476</w:t>
            </w:r>
          </w:hyperlink>
        </w:p>
        <w:p>
          <w:pPr>
            <w:pStyle w:val="Contents3"/>
            <w:tabs>
              <w:tab w:val="clear" w:pos="8459"/>
              <w:tab w:val="right" w:pos="9026" w:leader="dot"/>
            </w:tabs>
            <w:rPr/>
          </w:pPr>
          <w:hyperlink w:anchor="__RefHeading___Toc3527769_653776707">
            <w:r>
              <w:rPr>
                <w:webHidden/>
                <w:rStyle w:val="IndexLink"/>
                <w:rtl w:val="true"/>
              </w:rPr>
              <w:t>فرستادن ابو بكر قنفذ را با جماعتى بطلب على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3527771_653776707">
            <w:r>
              <w:rPr>
                <w:webHidden/>
                <w:rStyle w:val="IndexLink"/>
                <w:rtl w:val="true"/>
              </w:rPr>
              <w:t>بیرون بردن قوم على علیه السلام را از خانه بسوى مسجد</w:t>
            </w:r>
            <w:r>
              <w:rPr>
                <w:rStyle w:val="IndexLink"/>
                <w:rtl w:val="true"/>
              </w:rPr>
              <w:tab/>
            </w:r>
            <w:r>
              <w:rPr>
                <w:rStyle w:val="IndexLink"/>
              </w:rPr>
              <w:t>479</w:t>
            </w:r>
          </w:hyperlink>
        </w:p>
        <w:p>
          <w:pPr>
            <w:pStyle w:val="Contents3"/>
            <w:tabs>
              <w:tab w:val="clear" w:pos="8459"/>
              <w:tab w:val="right" w:pos="9026" w:leader="dot"/>
            </w:tabs>
            <w:rPr/>
          </w:pPr>
          <w:hyperlink w:anchor="__RefHeading___Toc3527773_653776707">
            <w:r>
              <w:rPr>
                <w:webHidden/>
                <w:rStyle w:val="IndexLink"/>
                <w:rtl w:val="true"/>
              </w:rPr>
              <w:t>مبحث دوم</w:t>
            </w:r>
            <w:r>
              <w:rPr>
                <w:rStyle w:val="IndexLink"/>
                <w:rtl w:val="true"/>
              </w:rPr>
              <w:tab/>
            </w:r>
            <w:r>
              <w:rPr>
                <w:rStyle w:val="IndexLink"/>
              </w:rPr>
              <w:t>487</w:t>
            </w:r>
          </w:hyperlink>
        </w:p>
        <w:p>
          <w:pPr>
            <w:pStyle w:val="Contents3"/>
            <w:tabs>
              <w:tab w:val="clear" w:pos="8459"/>
              <w:tab w:val="right" w:pos="9026" w:leader="dot"/>
            </w:tabs>
            <w:rPr/>
          </w:pPr>
          <w:hyperlink w:anchor="__RefHeading___Toc3527775_653776707">
            <w:r>
              <w:rPr>
                <w:webHidden/>
                <w:rStyle w:val="IndexLink"/>
                <w:rtl w:val="true"/>
              </w:rPr>
              <w:t>در موضوع فدک و دادن رسول خدا آن را به فاطمه به امر خدا و بیرون كردن ابو بكر از تصرّف او</w:t>
            </w:r>
            <w:r>
              <w:rPr>
                <w:rStyle w:val="IndexLink"/>
                <w:rtl w:val="true"/>
              </w:rPr>
              <w:tab/>
            </w:r>
            <w:r>
              <w:rPr>
                <w:rStyle w:val="IndexLink"/>
              </w:rPr>
              <w:t>487</w:t>
            </w:r>
          </w:hyperlink>
        </w:p>
        <w:p>
          <w:pPr>
            <w:pStyle w:val="Contents3"/>
            <w:tabs>
              <w:tab w:val="clear" w:pos="8459"/>
              <w:tab w:val="right" w:pos="9026" w:leader="dot"/>
            </w:tabs>
            <w:rPr/>
          </w:pPr>
          <w:hyperlink w:anchor="__RefHeading___Toc3527777_653776707">
            <w:r>
              <w:rPr>
                <w:webHidden/>
                <w:rStyle w:val="IndexLink"/>
                <w:rtl w:val="true"/>
              </w:rPr>
              <w:t>محلّ فدک و كیفيّت فتح رسول خدا صلّى اللّه علیه و آله آن را</w:t>
            </w:r>
            <w:r>
              <w:rPr>
                <w:rStyle w:val="IndexLink"/>
                <w:rtl w:val="true"/>
              </w:rPr>
              <w:tab/>
            </w:r>
            <w:r>
              <w:rPr>
                <w:rStyle w:val="IndexLink"/>
              </w:rPr>
              <w:t>487</w:t>
            </w:r>
          </w:hyperlink>
        </w:p>
        <w:p>
          <w:pPr>
            <w:pStyle w:val="Contents3"/>
            <w:tabs>
              <w:tab w:val="clear" w:pos="8459"/>
              <w:tab w:val="right" w:pos="9026" w:leader="dot"/>
            </w:tabs>
            <w:rPr/>
          </w:pPr>
          <w:hyperlink w:anchor="__RefHeading___Toc3527779_653776707">
            <w:r>
              <w:rPr>
                <w:webHidden/>
                <w:rStyle w:val="IndexLink"/>
                <w:rtl w:val="true"/>
              </w:rPr>
              <w:t>گرفتن ابوبكر فدک را از فاطمه علیها السّلام و اعتراض آن مظلومه و مطالبه نمودن او حقّ خود را و دروغ گفتن ابو بكر و شاهد خواستن از آن معظّمه</w:t>
            </w:r>
            <w:r>
              <w:rPr>
                <w:rStyle w:val="IndexLink"/>
                <w:rtl w:val="true"/>
              </w:rPr>
              <w:tab/>
            </w:r>
            <w:r>
              <w:rPr>
                <w:rStyle w:val="IndexLink"/>
              </w:rPr>
              <w:t>492</w:t>
            </w:r>
          </w:hyperlink>
        </w:p>
        <w:p>
          <w:pPr>
            <w:pStyle w:val="Contents3"/>
            <w:tabs>
              <w:tab w:val="clear" w:pos="8459"/>
              <w:tab w:val="right" w:pos="9026" w:leader="dot"/>
            </w:tabs>
            <w:rPr/>
          </w:pPr>
          <w:hyperlink w:anchor="__RefHeading___Toc3527781_653776707">
            <w:r>
              <w:rPr>
                <w:webHidden/>
                <w:rStyle w:val="IndexLink"/>
                <w:rtl w:val="true"/>
              </w:rPr>
              <w:t>مبحث سوم در بیان خطبه حضرت فاطمه و احتجاج او با ابو بكر در استرداد فدک</w:t>
            </w:r>
            <w:r>
              <w:rPr>
                <w:rStyle w:val="IndexLink"/>
                <w:rtl w:val="true"/>
              </w:rPr>
              <w:tab/>
            </w:r>
            <w:r>
              <w:rPr>
                <w:rStyle w:val="IndexLink"/>
              </w:rPr>
              <w:t>497</w:t>
            </w:r>
          </w:hyperlink>
        </w:p>
        <w:p>
          <w:pPr>
            <w:pStyle w:val="Contents3"/>
            <w:tabs>
              <w:tab w:val="clear" w:pos="8459"/>
              <w:tab w:val="right" w:pos="9026" w:leader="dot"/>
            </w:tabs>
            <w:rPr/>
          </w:pPr>
          <w:hyperlink w:anchor="__RefHeading___Toc3527783_653776707">
            <w:r>
              <w:rPr>
                <w:webHidden/>
                <w:rStyle w:val="IndexLink"/>
                <w:rtl w:val="true"/>
              </w:rPr>
              <w:t>شرح لغات</w:t>
            </w:r>
            <w:r>
              <w:rPr>
                <w:rStyle w:val="IndexLink"/>
                <w:rtl w:val="true"/>
              </w:rPr>
              <w:tab/>
            </w:r>
            <w:r>
              <w:rPr>
                <w:rStyle w:val="IndexLink"/>
              </w:rPr>
              <w:t>530</w:t>
            </w:r>
          </w:hyperlink>
        </w:p>
        <w:p>
          <w:pPr>
            <w:pStyle w:val="Contents3"/>
            <w:tabs>
              <w:tab w:val="clear" w:pos="8459"/>
              <w:tab w:val="right" w:pos="9026" w:leader="dot"/>
            </w:tabs>
            <w:rPr/>
          </w:pPr>
          <w:hyperlink w:anchor="__RefHeading___Toc3527785_653776707">
            <w:r>
              <w:rPr>
                <w:webHidden/>
                <w:rStyle w:val="IndexLink"/>
                <w:rtl w:val="true"/>
              </w:rPr>
              <w:t>حاصل كلام آن حضرت</w:t>
            </w:r>
            <w:r>
              <w:rPr>
                <w:rStyle w:val="IndexLink"/>
                <w:rtl w:val="true"/>
              </w:rPr>
              <w:tab/>
            </w:r>
            <w:r>
              <w:rPr>
                <w:rStyle w:val="IndexLink"/>
              </w:rPr>
              <w:t>545</w:t>
            </w:r>
          </w:hyperlink>
        </w:p>
        <w:p>
          <w:pPr>
            <w:pStyle w:val="Contents3"/>
            <w:tabs>
              <w:tab w:val="clear" w:pos="8459"/>
              <w:tab w:val="right" w:pos="9026" w:leader="dot"/>
            </w:tabs>
            <w:rPr/>
          </w:pPr>
          <w:hyperlink w:anchor="__RefHeading___Toc3527787_653776707">
            <w:r>
              <w:rPr>
                <w:webHidden/>
                <w:rStyle w:val="IndexLink"/>
                <w:rtl w:val="true"/>
              </w:rPr>
              <w:t>فرمایش فاطمه علیها السلام پس از سخنان ابوبكر</w:t>
            </w:r>
            <w:r>
              <w:rPr>
                <w:rStyle w:val="IndexLink"/>
                <w:rtl w:val="true"/>
              </w:rPr>
              <w:tab/>
            </w:r>
            <w:r>
              <w:rPr>
                <w:rStyle w:val="IndexLink"/>
              </w:rPr>
              <w:t>554</w:t>
            </w:r>
          </w:hyperlink>
        </w:p>
        <w:p>
          <w:pPr>
            <w:pStyle w:val="Contents3"/>
            <w:tabs>
              <w:tab w:val="clear" w:pos="8459"/>
              <w:tab w:val="right" w:pos="9026" w:leader="dot"/>
            </w:tabs>
            <w:rPr/>
          </w:pPr>
          <w:hyperlink w:anchor="__RefHeading___Toc3527789_653776707">
            <w:r>
              <w:rPr>
                <w:webHidden/>
                <w:rStyle w:val="IndexLink"/>
                <w:rtl w:val="true"/>
              </w:rPr>
              <w:t>پاسخ ابو بكر لعنت الله علیه</w:t>
            </w:r>
            <w:r>
              <w:rPr>
                <w:rStyle w:val="IndexLink"/>
                <w:rtl w:val="true"/>
              </w:rPr>
              <w:tab/>
            </w:r>
            <w:r>
              <w:rPr>
                <w:rStyle w:val="IndexLink"/>
              </w:rPr>
              <w:t>556</w:t>
            </w:r>
          </w:hyperlink>
        </w:p>
        <w:p>
          <w:pPr>
            <w:pStyle w:val="Contents3"/>
            <w:tabs>
              <w:tab w:val="clear" w:pos="8459"/>
              <w:tab w:val="right" w:pos="9026" w:leader="dot"/>
            </w:tabs>
            <w:rPr/>
          </w:pPr>
          <w:hyperlink w:anchor="__RefHeading___Toc3527791_653776707">
            <w:r>
              <w:rPr>
                <w:webHidden/>
                <w:rStyle w:val="IndexLink"/>
                <w:rtl w:val="true"/>
              </w:rPr>
              <w:t>ثُمَّ انکفأت علیها 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3527793_653776707">
            <w:r>
              <w:rPr>
                <w:webHidden/>
                <w:rStyle w:val="IndexLink"/>
                <w:rtl w:val="true"/>
              </w:rPr>
              <w:t>جواب امیر المومنین از سخنان فاطمه علیهما السلام هنگام بازگشت او</w:t>
            </w:r>
            <w:r>
              <w:rPr>
                <w:rStyle w:val="IndexLink"/>
                <w:rtl w:val="true"/>
              </w:rPr>
              <w:tab/>
            </w:r>
            <w:r>
              <w:rPr>
                <w:rStyle w:val="IndexLink"/>
              </w:rPr>
              <w:t>559</w:t>
            </w:r>
          </w:hyperlink>
        </w:p>
        <w:p>
          <w:pPr>
            <w:pStyle w:val="Contents3"/>
            <w:tabs>
              <w:tab w:val="clear" w:pos="8459"/>
              <w:tab w:val="right" w:pos="9026" w:leader="dot"/>
            </w:tabs>
            <w:rPr/>
          </w:pPr>
          <w:hyperlink w:anchor="__RefHeading___Toc3527795_653776707">
            <w:r>
              <w:rPr>
                <w:webHidden/>
                <w:rStyle w:val="IndexLink"/>
                <w:rtl w:val="true"/>
              </w:rPr>
              <w:t>مبحث چهارم در بیان مرض فاطمه و آمدن زنان مهاجر و انصار به عیادت آن حضرت و سخنان او</w:t>
            </w:r>
            <w:r>
              <w:rPr>
                <w:rStyle w:val="IndexLink"/>
                <w:rtl w:val="true"/>
              </w:rPr>
              <w:tab/>
            </w:r>
            <w:r>
              <w:rPr>
                <w:rStyle w:val="IndexLink"/>
              </w:rPr>
              <w:t>564</w:t>
            </w:r>
          </w:hyperlink>
        </w:p>
        <w:p>
          <w:pPr>
            <w:pStyle w:val="Contents3"/>
            <w:tabs>
              <w:tab w:val="clear" w:pos="8459"/>
              <w:tab w:val="right" w:pos="9026" w:leader="dot"/>
            </w:tabs>
            <w:rPr/>
          </w:pPr>
          <w:hyperlink w:anchor="__RefHeading___Toc3527797_653776707">
            <w:r>
              <w:rPr>
                <w:webHidden/>
                <w:rStyle w:val="IndexLink"/>
                <w:rtl w:val="true"/>
              </w:rPr>
              <w:t>دنباله سخنان حضرت فاطمه علیها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3527799_653776707">
            <w:r>
              <w:rPr>
                <w:webHidden/>
                <w:rStyle w:val="IndexLink"/>
                <w:rtl w:val="true"/>
              </w:rPr>
              <w:t>دنباله سخنان فاطمه سلام اللّه علیها</w:t>
            </w:r>
            <w:r>
              <w:rPr>
                <w:rStyle w:val="IndexLink"/>
                <w:rtl w:val="true"/>
              </w:rPr>
              <w:tab/>
            </w:r>
            <w:r>
              <w:rPr>
                <w:rStyle w:val="IndexLink"/>
              </w:rPr>
              <w:t>597</w:t>
            </w:r>
          </w:hyperlink>
        </w:p>
        <w:p>
          <w:pPr>
            <w:pStyle w:val="Contents3"/>
            <w:tabs>
              <w:tab w:val="clear" w:pos="8459"/>
              <w:tab w:val="right" w:pos="9026" w:leader="dot"/>
            </w:tabs>
            <w:rPr/>
          </w:pPr>
          <w:hyperlink w:anchor="__RefHeading___Toc3527801_653776707">
            <w:r>
              <w:rPr>
                <w:webHidden/>
                <w:rStyle w:val="IndexLink"/>
                <w:rtl w:val="true"/>
              </w:rPr>
              <w:t>روایت معانى الأخبار</w:t>
            </w:r>
            <w:r>
              <w:rPr>
                <w:rStyle w:val="IndexLink"/>
                <w:rtl w:val="true"/>
              </w:rPr>
              <w:tab/>
            </w:r>
            <w:r>
              <w:rPr>
                <w:rStyle w:val="IndexLink"/>
              </w:rPr>
              <w:t>597</w:t>
            </w:r>
          </w:hyperlink>
        </w:p>
        <w:p>
          <w:pPr>
            <w:pStyle w:val="Contents3"/>
            <w:tabs>
              <w:tab w:val="clear" w:pos="8459"/>
              <w:tab w:val="right" w:pos="9026" w:leader="dot"/>
            </w:tabs>
            <w:rPr/>
          </w:pPr>
          <w:hyperlink w:anchor="__RefHeading___Toc3527803_653776707">
            <w:r>
              <w:rPr>
                <w:webHidden/>
                <w:rStyle w:val="IndexLink"/>
                <w:rtl w:val="true"/>
              </w:rPr>
              <w:t>روایت امالى</w:t>
            </w:r>
            <w:r>
              <w:rPr>
                <w:rStyle w:val="IndexLink"/>
                <w:rtl w:val="true"/>
              </w:rPr>
              <w:tab/>
            </w:r>
            <w:r>
              <w:rPr>
                <w:rStyle w:val="IndexLink"/>
              </w:rPr>
              <w:t>598</w:t>
            </w:r>
          </w:hyperlink>
        </w:p>
        <w:p>
          <w:pPr>
            <w:pStyle w:val="Contents3"/>
            <w:tabs>
              <w:tab w:val="clear" w:pos="8459"/>
              <w:tab w:val="right" w:pos="9026" w:leader="dot"/>
            </w:tabs>
            <w:rPr/>
          </w:pPr>
          <w:hyperlink w:anchor="__RefHeading___Toc3527805_653776707">
            <w:r>
              <w:rPr>
                <w:webHidden/>
                <w:rStyle w:val="IndexLink"/>
                <w:rtl w:val="true"/>
              </w:rPr>
              <w:t>اعراب سخنان حضرت</w:t>
            </w:r>
            <w:r>
              <w:rPr>
                <w:rStyle w:val="IndexLink"/>
                <w:rtl w:val="true"/>
              </w:rPr>
              <w:tab/>
            </w:r>
            <w:r>
              <w:rPr>
                <w:rStyle w:val="IndexLink"/>
              </w:rPr>
              <w:t>602</w:t>
            </w:r>
          </w:hyperlink>
        </w:p>
        <w:p>
          <w:pPr>
            <w:pStyle w:val="Contents3"/>
            <w:tabs>
              <w:tab w:val="clear" w:pos="8459"/>
              <w:tab w:val="right" w:pos="9026" w:leader="dot"/>
            </w:tabs>
            <w:rPr/>
          </w:pPr>
          <w:hyperlink w:anchor="__RefHeading___Toc3527807_653776707">
            <w:r>
              <w:rPr>
                <w:webHidden/>
                <w:rStyle w:val="IndexLink"/>
                <w:rtl w:val="true"/>
              </w:rPr>
              <w:t>معناى سخنان آن حضرت علیها السّلام</w:t>
            </w:r>
            <w:r>
              <w:rPr>
                <w:rStyle w:val="IndexLink"/>
                <w:rtl w:val="true"/>
              </w:rPr>
              <w:tab/>
            </w:r>
            <w:r>
              <w:rPr>
                <w:rStyle w:val="IndexLink"/>
              </w:rPr>
              <w:t>604</w:t>
            </w:r>
          </w:hyperlink>
        </w:p>
        <w:p>
          <w:pPr>
            <w:pStyle w:val="Contents3"/>
            <w:tabs>
              <w:tab w:val="clear" w:pos="8459"/>
              <w:tab w:val="right" w:pos="9026" w:leader="dot"/>
            </w:tabs>
            <w:rPr/>
          </w:pPr>
          <w:hyperlink w:anchor="__RefHeading___Toc3527809_653776707">
            <w:r>
              <w:rPr>
                <w:webHidden/>
                <w:rStyle w:val="IndexLink"/>
                <w:rtl w:val="true"/>
              </w:rPr>
              <w:t>ترجمه متمّم سخنان فاطمه علیها السّلام</w:t>
            </w:r>
            <w:r>
              <w:rPr>
                <w:rStyle w:val="IndexLink"/>
                <w:rtl w:val="true"/>
              </w:rPr>
              <w:tab/>
            </w:r>
            <w:r>
              <w:rPr>
                <w:rStyle w:val="IndexLink"/>
              </w:rPr>
              <w:t>609</w:t>
            </w:r>
          </w:hyperlink>
        </w:p>
        <w:p>
          <w:pPr>
            <w:pStyle w:val="Contents3"/>
            <w:tabs>
              <w:tab w:val="clear" w:pos="8459"/>
              <w:tab w:val="right" w:pos="9026" w:leader="dot"/>
            </w:tabs>
            <w:rPr/>
          </w:pPr>
          <w:hyperlink w:anchor="__RefHeading___Toc3527811_653776707">
            <w:r>
              <w:rPr>
                <w:webHidden/>
                <w:rStyle w:val="IndexLink"/>
                <w:rtl w:val="true"/>
              </w:rPr>
              <w:t>مبحث پنجم در بیان حزن و اندوه فاطمه علیها السّلام بعد از رحلت پیغمبر صلّى اللّه علیه و آله</w:t>
            </w:r>
            <w:r>
              <w:rPr>
                <w:rStyle w:val="IndexLink"/>
                <w:rtl w:val="true"/>
              </w:rPr>
              <w:tab/>
            </w:r>
            <w:r>
              <w:rPr>
                <w:rStyle w:val="IndexLink"/>
              </w:rPr>
              <w:t>610</w:t>
            </w:r>
          </w:hyperlink>
        </w:p>
        <w:p>
          <w:pPr>
            <w:pStyle w:val="Contents3"/>
            <w:tabs>
              <w:tab w:val="clear" w:pos="8459"/>
              <w:tab w:val="right" w:pos="9026" w:leader="dot"/>
            </w:tabs>
            <w:rPr/>
          </w:pPr>
          <w:hyperlink w:anchor="__RefHeading___Toc3527813_653776707">
            <w:r>
              <w:rPr>
                <w:webHidden/>
                <w:rStyle w:val="IndexLink"/>
                <w:rtl w:val="true"/>
              </w:rPr>
              <w:t>ترجمه سخنان رسول خدا صلّى اللّه علیه و آله</w:t>
            </w:r>
            <w:r>
              <w:rPr>
                <w:rStyle w:val="IndexLink"/>
                <w:rtl w:val="true"/>
              </w:rPr>
              <w:tab/>
            </w:r>
            <w:r>
              <w:rPr>
                <w:rStyle w:val="IndexLink"/>
              </w:rPr>
              <w:t>612</w:t>
            </w:r>
          </w:hyperlink>
        </w:p>
        <w:p>
          <w:pPr>
            <w:pStyle w:val="Contents3"/>
            <w:tabs>
              <w:tab w:val="clear" w:pos="8459"/>
              <w:tab w:val="right" w:pos="9026" w:leader="dot"/>
            </w:tabs>
            <w:rPr/>
          </w:pPr>
          <w:hyperlink w:anchor="__RefHeading___Toc3527815_653776707">
            <w:r>
              <w:rPr>
                <w:webHidden/>
                <w:rStyle w:val="IndexLink"/>
                <w:rtl w:val="true"/>
              </w:rPr>
              <w:t>ترجمه سخنان حضرت</w:t>
            </w:r>
            <w:r>
              <w:rPr>
                <w:rStyle w:val="IndexLink"/>
                <w:rtl w:val="true"/>
              </w:rPr>
              <w:tab/>
            </w:r>
            <w:r>
              <w:rPr>
                <w:rStyle w:val="IndexLink"/>
              </w:rPr>
              <w:t>640</w:t>
            </w:r>
          </w:hyperlink>
        </w:p>
        <w:p>
          <w:pPr>
            <w:pStyle w:val="Contents3"/>
            <w:tabs>
              <w:tab w:val="clear" w:pos="8459"/>
              <w:tab w:val="right" w:pos="9026" w:leader="dot"/>
            </w:tabs>
            <w:rPr/>
          </w:pPr>
          <w:hyperlink w:anchor="__RefHeading___Toc3527817_653776707">
            <w:r>
              <w:rPr>
                <w:webHidden/>
                <w:rStyle w:val="IndexLink"/>
                <w:rtl w:val="true"/>
              </w:rPr>
              <w:t>تاریخ شهادت حضرت فاطمه علیها السّلام</w:t>
            </w:r>
            <w:r>
              <w:rPr>
                <w:rStyle w:val="IndexLink"/>
                <w:rtl w:val="true"/>
              </w:rPr>
              <w:tab/>
            </w:r>
            <w:r>
              <w:rPr>
                <w:rStyle w:val="IndexLink"/>
              </w:rPr>
              <w:t>643</w:t>
            </w:r>
          </w:hyperlink>
        </w:p>
        <w:p>
          <w:pPr>
            <w:pStyle w:val="Contents3"/>
            <w:tabs>
              <w:tab w:val="clear" w:pos="8459"/>
              <w:tab w:val="right" w:pos="9026" w:leader="dot"/>
            </w:tabs>
            <w:rPr/>
          </w:pPr>
          <w:hyperlink w:anchor="__RefHeading___Toc3527819_653776707">
            <w:r>
              <w:rPr>
                <w:webHidden/>
                <w:rStyle w:val="IndexLink"/>
                <w:rtl w:val="true"/>
              </w:rPr>
              <w:t>محلّ دفن فاطمه علیها السّلام</w:t>
            </w:r>
            <w:r>
              <w:rPr>
                <w:rStyle w:val="IndexLink"/>
                <w:rtl w:val="true"/>
              </w:rPr>
              <w:tab/>
            </w:r>
            <w:r>
              <w:rPr>
                <w:rStyle w:val="IndexLink"/>
              </w:rPr>
              <w:t>645</w:t>
            </w:r>
          </w:hyperlink>
        </w:p>
        <w:p>
          <w:pPr>
            <w:pStyle w:val="Contents3"/>
            <w:tabs>
              <w:tab w:val="clear" w:pos="8459"/>
              <w:tab w:val="right" w:pos="9026" w:leader="dot"/>
            </w:tabs>
            <w:rPr/>
          </w:pPr>
          <w:hyperlink w:anchor="__RefHeading___Toc3527821_653776707">
            <w:r>
              <w:rPr>
                <w:webHidden/>
                <w:rStyle w:val="IndexLink"/>
                <w:rtl w:val="true"/>
              </w:rPr>
              <w:t>اشعار امیر مؤمنان در رثاء فاطمه علیها السّلام</w:t>
            </w:r>
            <w:r>
              <w:rPr>
                <w:rStyle w:val="IndexLink"/>
                <w:rtl w:val="true"/>
              </w:rPr>
              <w:tab/>
            </w:r>
            <w:r>
              <w:rPr>
                <w:rStyle w:val="IndexLink"/>
              </w:rPr>
              <w:t>647</w:t>
            </w:r>
          </w:hyperlink>
        </w:p>
        <w:p>
          <w:pPr>
            <w:pStyle w:val="Contents3"/>
            <w:tabs>
              <w:tab w:val="clear" w:pos="8459"/>
              <w:tab w:val="right" w:pos="9026" w:leader="dot"/>
            </w:tabs>
            <w:rPr/>
          </w:pPr>
          <w:hyperlink w:anchor="__RefHeading___Toc3527823_653776707">
            <w:r>
              <w:rPr>
                <w:webHidden/>
                <w:rStyle w:val="IndexLink"/>
                <w:rtl w:val="true"/>
              </w:rPr>
              <w:t>خطاب به فاطمه علیها السّلام بعد از شهادت</w:t>
            </w:r>
            <w:r>
              <w:rPr>
                <w:rStyle w:val="IndexLink"/>
                <w:rtl w:val="true"/>
              </w:rPr>
              <w:tab/>
            </w:r>
            <w:r>
              <w:rPr>
                <w:rStyle w:val="IndexLink"/>
              </w:rPr>
              <w:t>648</w:t>
            </w:r>
          </w:hyperlink>
        </w:p>
        <w:p>
          <w:pPr>
            <w:pStyle w:val="Contents3"/>
            <w:tabs>
              <w:tab w:val="clear" w:pos="8459"/>
              <w:tab w:val="right" w:pos="9026" w:leader="dot"/>
            </w:tabs>
            <w:rPr/>
          </w:pPr>
          <w:hyperlink w:anchor="__RefHeading___Toc3527825_653776707">
            <w:r>
              <w:rPr>
                <w:webHidden/>
                <w:rStyle w:val="IndexLink"/>
                <w:rtl w:val="true"/>
              </w:rPr>
              <w:t>جواب آن حضرت از طرف فاطمه علیها السّلام</w:t>
            </w:r>
            <w:r>
              <w:rPr>
                <w:rStyle w:val="IndexLink"/>
                <w:rtl w:val="true"/>
              </w:rPr>
              <w:tab/>
            </w:r>
            <w:r>
              <w:rPr>
                <w:rStyle w:val="IndexLink"/>
              </w:rPr>
              <w:t>648</w:t>
            </w:r>
          </w:hyperlink>
        </w:p>
        <w:p>
          <w:pPr>
            <w:pStyle w:val="Contents3"/>
            <w:tabs>
              <w:tab w:val="clear" w:pos="8459"/>
              <w:tab w:val="right" w:pos="9026" w:leader="dot"/>
            </w:tabs>
            <w:rPr/>
          </w:pPr>
          <w:hyperlink w:anchor="__RefHeading___Toc3527827_653776707">
            <w:r>
              <w:rPr>
                <w:webHidden/>
                <w:rStyle w:val="IndexLink"/>
                <w:rtl w:val="true"/>
              </w:rPr>
              <w:t>مرثیه در كنار قبر فاطمه علیها السّلام</w:t>
            </w:r>
            <w:r>
              <w:rPr>
                <w:rStyle w:val="IndexLink"/>
                <w:rtl w:val="true"/>
              </w:rPr>
              <w:tab/>
            </w:r>
            <w:r>
              <w:rPr>
                <w:rStyle w:val="IndexLink"/>
              </w:rPr>
              <w:t>649</w:t>
            </w:r>
          </w:hyperlink>
        </w:p>
        <w:p>
          <w:pPr>
            <w:pStyle w:val="Contents3"/>
            <w:tabs>
              <w:tab w:val="clear" w:pos="8459"/>
              <w:tab w:val="right" w:pos="9026" w:leader="dot"/>
            </w:tabs>
            <w:rPr/>
          </w:pPr>
          <w:hyperlink w:anchor="__RefHeading___Toc3527829_653776707">
            <w:r>
              <w:rPr>
                <w:webHidden/>
                <w:rStyle w:val="IndexLink"/>
                <w:rtl w:val="true"/>
              </w:rPr>
              <w:t>مرثیه حضرت بعد از دفن فاطمه علیها السّلام</w:t>
            </w:r>
            <w:r>
              <w:rPr>
                <w:rStyle w:val="IndexLink"/>
                <w:rtl w:val="true"/>
              </w:rPr>
              <w:tab/>
            </w:r>
            <w:r>
              <w:rPr>
                <w:rStyle w:val="IndexLink"/>
              </w:rPr>
              <w:t>649</w:t>
            </w:r>
          </w:hyperlink>
        </w:p>
        <w:p>
          <w:pPr>
            <w:pStyle w:val="Contents3"/>
            <w:tabs>
              <w:tab w:val="clear" w:pos="8459"/>
              <w:tab w:val="right" w:pos="9026" w:leader="dot"/>
            </w:tabs>
            <w:rPr/>
          </w:pPr>
          <w:hyperlink w:anchor="__RefHeading___Toc3527831_653776707">
            <w:r>
              <w:rPr>
                <w:webHidden/>
                <w:rStyle w:val="IndexLink"/>
                <w:rtl w:val="true"/>
              </w:rPr>
              <w:t>ترجمه اشعار</w:t>
            </w:r>
            <w:r>
              <w:rPr>
                <w:rStyle w:val="IndexLink"/>
                <w:rtl w:val="true"/>
              </w:rPr>
              <w:tab/>
            </w:r>
            <w:r>
              <w:rPr>
                <w:rStyle w:val="IndexLink"/>
              </w:rPr>
              <w:t>650</w:t>
            </w:r>
          </w:hyperlink>
        </w:p>
        <w:p>
          <w:pPr>
            <w:pStyle w:val="Contents3"/>
            <w:tabs>
              <w:tab w:val="clear" w:pos="8459"/>
              <w:tab w:val="right" w:pos="9026" w:leader="dot"/>
            </w:tabs>
            <w:rPr/>
          </w:pPr>
          <w:hyperlink w:anchor="__RefHeading___Toc3527833_653776707">
            <w:r>
              <w:rPr>
                <w:webHidden/>
                <w:rStyle w:val="IndexLink"/>
                <w:rtl w:val="true"/>
              </w:rPr>
              <w:t>مرثیه اثر طبع نارساى مؤلّف</w:t>
            </w:r>
            <w:r>
              <w:rPr>
                <w:rStyle w:val="IndexLink"/>
                <w:rtl w:val="true"/>
              </w:rPr>
              <w:tab/>
            </w:r>
            <w:r>
              <w:rPr>
                <w:rStyle w:val="IndexLink"/>
              </w:rPr>
              <w:t>652</w:t>
            </w:r>
          </w:hyperlink>
        </w:p>
        <w:p>
          <w:pPr>
            <w:pStyle w:val="Contents3"/>
            <w:tabs>
              <w:tab w:val="clear" w:pos="8459"/>
              <w:tab w:val="right" w:pos="9026" w:leader="dot"/>
            </w:tabs>
            <w:rPr/>
          </w:pPr>
          <w:hyperlink w:anchor="__RefHeading___Toc3527835_653776707">
            <w:r>
              <w:rPr>
                <w:webHidden/>
                <w:rStyle w:val="IndexLink"/>
                <w:rtl w:val="true"/>
              </w:rPr>
              <w:t>اولاد حضرت فاطمه علیها السّلام</w:t>
            </w:r>
            <w:r>
              <w:rPr>
                <w:rStyle w:val="IndexLink"/>
                <w:rtl w:val="true"/>
              </w:rPr>
              <w:tab/>
            </w:r>
            <w:r>
              <w:rPr>
                <w:rStyle w:val="IndexLink"/>
              </w:rPr>
              <w:t>653</w:t>
            </w:r>
          </w:hyperlink>
        </w:p>
        <w:p>
          <w:pPr>
            <w:pStyle w:val="Contents3"/>
            <w:tabs>
              <w:tab w:val="clear" w:pos="8459"/>
              <w:tab w:val="right" w:pos="9026" w:leader="dot"/>
            </w:tabs>
            <w:rPr/>
          </w:pPr>
          <w:hyperlink w:anchor="__RefHeading___Toc3527837_653776707">
            <w:r>
              <w:rPr>
                <w:webHidden/>
                <w:rStyle w:val="IndexLink"/>
                <w:rtl w:val="true"/>
              </w:rPr>
              <w:t>ازدواج امّ كلثوم علیها السّلام با عمر بن الخطّاب</w:t>
            </w:r>
            <w:r>
              <w:rPr>
                <w:rStyle w:val="IndexLink"/>
                <w:rtl w:val="true"/>
              </w:rPr>
              <w:tab/>
            </w:r>
            <w:r>
              <w:rPr>
                <w:rStyle w:val="IndexLink"/>
              </w:rPr>
              <w:t>654</w:t>
            </w:r>
          </w:hyperlink>
        </w:p>
        <w:p>
          <w:pPr>
            <w:pStyle w:val="Contents3"/>
            <w:tabs>
              <w:tab w:val="clear" w:pos="8459"/>
              <w:tab w:val="right" w:pos="9026" w:leader="dot"/>
            </w:tabs>
            <w:rPr/>
          </w:pPr>
          <w:hyperlink w:anchor="__RefHeading___Toc3527839_653776707">
            <w:r>
              <w:rPr>
                <w:webHidden/>
                <w:rStyle w:val="IndexLink"/>
                <w:rtl w:val="true"/>
              </w:rPr>
              <w:t>بیان سيّد مرتضى رضی اللّه عنه در این مورد</w:t>
            </w:r>
            <w:r>
              <w:rPr>
                <w:rStyle w:val="IndexLink"/>
                <w:rtl w:val="true"/>
              </w:rPr>
              <w:tab/>
            </w:r>
            <w:r>
              <w:rPr>
                <w:rStyle w:val="IndexLink"/>
              </w:rPr>
              <w:t>660</w:t>
            </w:r>
          </w:hyperlink>
        </w:p>
        <w:p>
          <w:pPr>
            <w:pStyle w:val="Contents2"/>
            <w:tabs>
              <w:tab w:val="clear" w:pos="8743"/>
              <w:tab w:val="right" w:pos="9026" w:leader="dot"/>
            </w:tabs>
            <w:rPr/>
          </w:pPr>
          <w:hyperlink w:anchor="__RefHeading___Toc3527841_653776707">
            <w:r>
              <w:rPr>
                <w:webHidden/>
                <w:rStyle w:val="IndexLink"/>
                <w:rtl w:val="true"/>
              </w:rPr>
              <w:t>فهرست کتاب</w:t>
            </w:r>
            <w:r>
              <w:rPr>
                <w:rStyle w:val="IndexLink"/>
                <w:rtl w:val="true"/>
              </w:rPr>
              <w:tab/>
            </w:r>
            <w:r>
              <w:rPr>
                <w:rStyle w:val="IndexLink"/>
              </w:rPr>
              <w:t>668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7_126478"/>
      <w:bookmarkStart w:id="1" w:name="pg8777_126478"/>
      <w:bookmarkEnd w:id="1"/>
    </w:p>
    <w:p>
      <w:pPr>
        <w:pStyle w:val="Heading2"/>
        <w:numPr>
          <w:ilvl w:val="1"/>
          <w:numId w:val="1"/>
        </w:numPr>
        <w:rPr/>
      </w:pPr>
      <w:bookmarkStart w:id="2" w:name="pg8777_126478"/>
      <w:bookmarkStart w:id="3" w:name="__RefHeading___Toc3527191_65377670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جهانی طباطبائی محمدحسن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العاصمه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ولادت و حالات حضرت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حسن میر جهانی طباطبائی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كتاب خانه صدر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كتاب 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3971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pStyle w:val="BookText"/>
        <w:rPr/>
      </w:pPr>
      <w:r>
        <w:rPr>
          <w:rFonts w:ascii="IRNazanin" w:hAnsi="IRNazanin" w:eastAsia="IRNazanin"/>
          <w:color w:val="111111"/>
          <w:sz w:val="28"/>
          <w:sz w:val="28"/>
          <w:szCs w:val="28"/>
          <w:rtl w:val="true"/>
          <w:lang w:bidi="fa-IR"/>
        </w:rPr>
        <w:t>جنه العاصمه</w:t>
      </w:r>
    </w:p>
    <w:p>
      <w:pPr>
        <w:pStyle w:val="BookText"/>
        <w:rPr/>
      </w:pPr>
      <w:r>
        <w:rPr>
          <w:rFonts w:ascii="IRNazanin" w:hAnsi="IRNazanin" w:eastAsia="IRNazanin"/>
          <w:color w:val="111111"/>
          <w:sz w:val="28"/>
          <w:sz w:val="28"/>
          <w:szCs w:val="28"/>
          <w:rtl w:val="true"/>
          <w:lang w:bidi="fa-IR"/>
        </w:rPr>
        <w:t>در تاریخ ولادت و حالات حضرت فاطمه سلام الله علیها</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حجه الاسلام و المسلمین آقای حاج سید حسن میر جهانی طبابائی</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سید مهدی رجائی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7193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انتشارات بیت الزهرا علیها السلام مشهد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جنه العاصمه</w:t>
      </w:r>
    </w:p>
    <w:p>
      <w:pPr>
        <w:pStyle w:val="BookText"/>
        <w:rPr/>
      </w:pPr>
      <w:r>
        <w:rPr>
          <w:rFonts w:ascii="IRNazanin" w:hAnsi="IRNazanin" w:eastAsia="IRNazanin"/>
          <w:color w:val="111111"/>
          <w:sz w:val="28"/>
          <w:sz w:val="28"/>
          <w:szCs w:val="28"/>
          <w:rtl w:val="true"/>
          <w:lang w:bidi="fa-IR"/>
        </w:rPr>
        <w:t>در شرح اوالات حضرت زهرا علیها السلام</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میر جهانی طباطبائی</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بیت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لیتو 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ربّ العالمین ، و الصلاة و السلام علی آل محمّد</w:t>
      </w:r>
    </w:p>
    <w:p>
      <w:pPr>
        <w:pStyle w:val="BookText"/>
        <w:rPr/>
      </w:pPr>
      <w:r>
        <w:rPr>
          <w:rFonts w:ascii="IRNazanin" w:hAnsi="IRNazanin" w:eastAsia="IRNazanin"/>
          <w:color w:val="111111"/>
          <w:sz w:val="28"/>
          <w:sz w:val="28"/>
          <w:szCs w:val="28"/>
          <w:rtl w:val="true"/>
          <w:lang w:bidi="fa-IR"/>
        </w:rPr>
        <w:t>و آله طیبین الطاهرین ، و لعنة الله علی اعدائهم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مخالفیهم اجمعین الی یوم الدین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77_126485"/>
      <w:bookmarkStart w:id="8" w:name="pg8777_126485"/>
      <w:bookmarkEnd w:id="8"/>
    </w:p>
    <w:p>
      <w:pPr>
        <w:pStyle w:val="Heading2"/>
        <w:numPr>
          <w:ilvl w:val="1"/>
          <w:numId w:val="1"/>
        </w:numPr>
        <w:rPr/>
      </w:pPr>
      <w:bookmarkStart w:id="9" w:name="pg8777_126485"/>
      <w:bookmarkStart w:id="10" w:name="__RefHeading___Toc3527195_653776707"/>
      <w:bookmarkStart w:id="11" w:name="_Toc3"/>
      <w:bookmarkEnd w:id="9"/>
      <w:bookmarkEnd w:id="10"/>
      <w:r>
        <w:rPr>
          <w:rtl w:val="true"/>
        </w:rPr>
        <w:t>مؤلّف كتاب</w:t>
      </w:r>
      <w:bookmarkEnd w:id="11"/>
    </w:p>
    <w:p>
      <w:pPr>
        <w:pStyle w:val="BookText"/>
        <w:rPr/>
      </w:pPr>
      <w:r>
        <w:rPr>
          <w:rFonts w:ascii="IRNazanin" w:hAnsi="IRNazanin" w:eastAsia="IRNazanin"/>
          <w:color w:val="111111"/>
          <w:sz w:val="28"/>
          <w:sz w:val="28"/>
          <w:szCs w:val="28"/>
          <w:rtl w:val="true"/>
          <w:lang w:bidi="fa-IR"/>
        </w:rPr>
        <w:t>سيّد محمّد حسن طباطبائی میر جهانى جشوقانى محمّد آبادى جرقویه‌اى اصفهانى ابن علی بن قاسم بن علی بن جعفر بن زین العابدین بن میر مقیم بن میر جهان بن میر أفضل بن میر كاظم جشوقانى بن میر فاضل بن میر قاسم قهپائى بن میر محمّد جشوقانى بن میر قاسم جشوقانى بن میر جلال الدین أمیر بن میر سيّد حسن اصفهانى بن میر مجد الدین بن میر قوام الدین بن میر إسماعیل بن أبی المكارم میر عبّاد نقیب عراق بن میر أبی المجد علی ملقّب بشهاب نقیب عراق بن میر عبّاد مكنّى بأبی الفضل بن میر علی أبی هاشم أمیركا بن میر حمزة بن میر إسحاق مكنّى بأبی المجد بن میر طاهر مكنّى بأبی هاشم بن میر علی ملقّب بشهاب الدین مكنّى بأبی الحسین الشاعر بن میر محمّد مكنّى بأبی الحسن الشاعر نقیب اصفهان بن میر أحمد ملقّب بفتوح الدین مكنّى بأبی عبد اللّه الشاعر بن میر محمّد مكنّى بأبی جعفر الأصغر بن أحمد الرئیس مكنّى بأبی العبّاد بن إبراهیم طباطبا بن إسماعیل الدیباج بن إبراهیم الغمر بن الحسن المثنّى ابن الامام الحسن المجتبى ابن الامام علی بن أبی طالب علیهما السّلام</w:t>
      </w:r>
      <w:r>
        <w:rPr>
          <w:rFonts w:eastAsia="IRNazanin" w:cs="IRNazanin"/>
          <w:color w:val="111111"/>
          <w:sz w:val="28"/>
          <w:szCs w:val="28"/>
          <w:rtl w:val="true"/>
          <w:lang w:bidi="fa-IR"/>
        </w:rPr>
        <w:t>.</w:t>
      </w:r>
    </w:p>
    <w:p>
      <w:pPr>
        <w:pStyle w:val="Heading2"/>
        <w:numPr>
          <w:ilvl w:val="1"/>
          <w:numId w:val="1"/>
        </w:numPr>
        <w:rPr/>
      </w:pPr>
      <w:bookmarkStart w:id="12" w:name="__RefHeading___Toc3527197_653776707"/>
      <w:bookmarkStart w:id="13" w:name="_Toc4"/>
      <w:bookmarkEnd w:id="12"/>
      <w:r>
        <w:rPr>
          <w:rtl w:val="true"/>
        </w:rPr>
        <w:t>سیر زندگى مؤلّف</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 جهانى در روستاى محمّد آباد اصفهان دیده به جهان گشود، در سنّ </w:t>
      </w:r>
      <w:bookmarkStart w:id="14" w:name="pg8777_126487"/>
    </w:p>
    <w:p>
      <w:pPr>
        <w:pStyle w:val="BookText"/>
        <w:rPr/>
      </w:pPr>
      <w:bookmarkEnd w:id="14"/>
      <w:r>
        <w:rPr>
          <w:rFonts w:ascii="IRNazanin" w:hAnsi="IRNazanin" w:eastAsia="IRNazanin"/>
          <w:color w:val="111111"/>
          <w:sz w:val="28"/>
          <w:sz w:val="28"/>
          <w:szCs w:val="28"/>
          <w:rtl w:val="true"/>
          <w:lang w:bidi="fa-IR"/>
        </w:rPr>
        <w:t>پنج سالگى به مكتب رفت و تا هفت سالگى قرآن خواندن و نوشتن و برخى از كتاب هاى فارسى را فراگرفت، و پس از آن به آموختن ادبیات عرب پرداخت، و سپس براى ادامه تحصیلات به اصفهان آمد، و در مدرسه صدر نزد بزرگان علم و دانش به علوم دینیه پرداخت</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كسب اجازه از پدر بزرگوارش به نجف اشرف رفت، در آن جا از محضر پرفیض بزرگان حوزه علمیه نجف اشرف بهره‌هاى فراوانى برد، و مدّتى در سلك خواصّ مرحوم آیت اللّه العظمى سيّد أبو الحسن اصفهانى قرار گرفت، سپس با دستى پر از اندیشه و معارف اهل بیت به ایران بازگشت، و در اصفهان به ادامه تحصیلات ادامه داد، پس از فوت پدر بزرگوارش مرحوم میر سيّد على محمّد آبادى اصفهانى به مشهد مقدّس رفت، حدود هفت سال در آن دیار سكونت گزید، و از خواصّ و نزدیکان مرحوم شیخ حسن على نخودگى اصفهانى قرار گرفت، پس از چندى به تهران آمد و سالیان دراز به اقامه نماز جماعت و تألیف و تصنیف و وعظ و ارشاد مردم اشتغال ورزید، پس از تحوّلات انقلاب اسلامى ایران به اصفهان مهاجرت نمود و در آن جا به ارشاد و تألیف پرداخت، سر انجام در آن دیار وفات نمود و در كنار مقبره و مزار علّامه مجلسى قدّس سرّه مدفون گردید</w:t>
      </w:r>
      <w:r>
        <w:rPr>
          <w:rFonts w:eastAsia="IRNazanin" w:cs="IRNazanin"/>
          <w:color w:val="111111"/>
          <w:sz w:val="28"/>
          <w:szCs w:val="28"/>
          <w:rtl w:val="true"/>
          <w:lang w:bidi="fa-IR"/>
        </w:rPr>
        <w:t>.</w:t>
      </w:r>
    </w:p>
    <w:p>
      <w:pPr>
        <w:pStyle w:val="Heading2"/>
        <w:numPr>
          <w:ilvl w:val="1"/>
          <w:numId w:val="1"/>
        </w:numPr>
        <w:rPr/>
      </w:pPr>
      <w:bookmarkStart w:id="15" w:name="__RefHeading___Toc3527199_653776707"/>
      <w:bookmarkStart w:id="16" w:name="_Toc5"/>
      <w:bookmarkEnd w:id="15"/>
      <w:r>
        <w:rPr>
          <w:rtl w:val="true"/>
        </w:rPr>
        <w:t>ویژگی هاى مؤلّف</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 جهانى داراى ویژگی هاى ارزنده‌اى بوده، كه مى‌توان به نمونه‌هائى از آن ها نام برد، از مهم ترین ویژگی هاى ایشان عشق و علاقه خاصّ و وافر ایشان نسبت به آستان مقدّس اهل بیت عصمت و طهارت علیهم السّلام بود، و بالخصوص علاقه فراوان ایشان نسبت به ساحت مقدّس حضرت بقیة اللّه </w:t>
      </w:r>
      <w:bookmarkStart w:id="17" w:name="pg8777_126489"/>
    </w:p>
    <w:p>
      <w:pPr>
        <w:pStyle w:val="BookText"/>
        <w:rPr/>
      </w:pPr>
      <w:bookmarkEnd w:id="17"/>
      <w:r>
        <w:rPr>
          <w:rFonts w:ascii="IRNazanin" w:hAnsi="IRNazanin" w:eastAsia="IRNazanin"/>
          <w:color w:val="111111"/>
          <w:sz w:val="28"/>
          <w:sz w:val="28"/>
          <w:szCs w:val="28"/>
          <w:rtl w:val="true"/>
          <w:lang w:bidi="fa-IR"/>
        </w:rPr>
        <w:t>الأعظم عجّل اللّه تعالى فرجه الشریف مى‌باشد، و از ویژگی هاى دیگر ایشان زهد و قناعت، تقوا و تهجّد، و مداومت بر اذكار و اوراد وارده از ناحیه عصمت و طهارت علیهم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رازى در كتاب گنجینه دانشمندان درباره مؤلّف چنین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میر جهانى از نوادر دانشمندانى است كه به او برخورد كرده‌ام، عالمى ادیب، و فاضلى أریب، و محدّثى حسیب مى‌باشد، داراى ملكات فاضله و محاسن اخلاق و محامد آداب، جامع معقول و منقول، حاوى فروع و اصول و صاحب علوم و فنون، مخصوص در علوم غریبه و عجیبه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و رمل و اسطرلاب و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طولا و اطّلاعى عمیق دارد، و در فنّ منبر و بیان احادیث و فضائل و ولایت حضرات أئمّه اطهار علیهم السّلام بصارت كامل و از اساتیذ منبر محسوب مى‌گردد، طبعى روان و ذوقى فراوان دارد، در مدح حضرت رسول صلّى اللّه علیه و آله و امامان معصوم و بالأخص حضرت بقيّة اللّه عجّل اللّه فرجه الشریف اشعار بسیار به عربى و فارسى سروده‌اند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محقّق این كتاب سعادت ملاقات ایشان را در اصفهان درک كردم، بسیار با عاطفه و خندان و خوش برخورد بودند، و با وقار و متواضع و سادگى گفتار داشتند، از گفتار ایشان عشق معظّم له به ساحت اهل بیت عصمت و طهارت علیهم السّلام مشهود بود، در همان مجلس بعض آثار ارزنده خود را كه به خطّ و قلم ایشان چاپ شده به این جانب هدیه دادند، روحش شاد باد</w:t>
      </w:r>
      <w:r>
        <w:rPr>
          <w:rFonts w:eastAsia="IRNazanin" w:cs="IRNazanin"/>
          <w:color w:val="111111"/>
          <w:sz w:val="28"/>
          <w:szCs w:val="28"/>
          <w:rtl w:val="true"/>
          <w:lang w:bidi="fa-IR"/>
        </w:rPr>
        <w:t>.</w:t>
      </w:r>
    </w:p>
    <w:p>
      <w:pPr>
        <w:pStyle w:val="Heading2"/>
        <w:numPr>
          <w:ilvl w:val="1"/>
          <w:numId w:val="1"/>
        </w:numPr>
        <w:rPr/>
      </w:pPr>
      <w:bookmarkStart w:id="18" w:name="__RefHeading___Toc3527201_653776707"/>
      <w:bookmarkStart w:id="19" w:name="_Toc6"/>
      <w:bookmarkEnd w:id="18"/>
      <w:r>
        <w:rPr>
          <w:rtl w:val="true"/>
        </w:rPr>
        <w:t>اساتید مؤلّف</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 جهانى نزد اساتید برجسته حوزه علمیه اصفهان در آن زمان به كسب علوم و دانش پرداخت، و از محضر بزرگان حوزه علمیه اصفهان و نجف </w:t>
      </w:r>
      <w:bookmarkStart w:id="20" w:name="pg8777_126491"/>
    </w:p>
    <w:p>
      <w:pPr>
        <w:pStyle w:val="BookText"/>
        <w:rPr/>
      </w:pPr>
      <w:bookmarkEnd w:id="20"/>
      <w:r>
        <w:rPr>
          <w:rFonts w:ascii="IRNazanin" w:hAnsi="IRNazanin" w:eastAsia="IRNazanin"/>
          <w:color w:val="111111"/>
          <w:sz w:val="28"/>
          <w:sz w:val="28"/>
          <w:szCs w:val="28"/>
          <w:rtl w:val="true"/>
          <w:lang w:bidi="fa-IR"/>
        </w:rPr>
        <w:t>اشرف بهره‌هاى شایانى بردند، به برخى از اساتید ایشان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محمّد على معلّم حبیب آبادى صاحب كتاب مكارم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سيّد ابو القاسم دهكردى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حاج شیخ محمّد علی فتحى دزفولى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شیخ محمّد رضا نجفى مسجد شاهى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آخوند ملّا محمّد حسین فشاركى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ضیاء الدین عراقى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سيّد ابو الحسن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عبد اللّه مامقانى صاحب كتاب تنقیح المقال در 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على یزدى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سيّد محمّد رضا رضوى خوانسارى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احمد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سيّد محسن حكیم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آقا حسین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سيّد عبد الهادى شیرازى</w:t>
      </w:r>
    </w:p>
    <w:p>
      <w:pPr>
        <w:pStyle w:val="BookText"/>
        <w:rPr/>
      </w:pPr>
      <w:r>
        <w:rPr>
          <w:rFonts w:ascii="IRNazanin" w:hAnsi="IRNazanin" w:eastAsia="IRNazanin"/>
          <w:color w:val="111111"/>
          <w:sz w:val="28"/>
          <w:sz w:val="28"/>
          <w:szCs w:val="28"/>
          <w:rtl w:val="true"/>
          <w:lang w:bidi="fa-IR"/>
        </w:rPr>
        <w:t>و در مشهد مقدّس از محضر مرحوم شیخ حسن علی نخودگی بهره‌هاى معنوى فراوانى برده است</w:t>
      </w:r>
      <w:r>
        <w:rPr>
          <w:rFonts w:eastAsia="IRNazanin" w:cs="IRNazanin"/>
          <w:color w:val="111111"/>
          <w:sz w:val="28"/>
          <w:szCs w:val="28"/>
          <w:rtl w:val="true"/>
          <w:lang w:bidi="fa-IR"/>
        </w:rPr>
        <w:t>.</w:t>
      </w:r>
    </w:p>
    <w:p>
      <w:pPr>
        <w:pStyle w:val="Heading2"/>
        <w:numPr>
          <w:ilvl w:val="1"/>
          <w:numId w:val="1"/>
        </w:numPr>
        <w:rPr/>
      </w:pPr>
      <w:bookmarkStart w:id="21" w:name="__RefHeading___Toc3527203_653776707"/>
      <w:bookmarkStart w:id="22" w:name="_Toc7"/>
      <w:bookmarkEnd w:id="21"/>
      <w:r>
        <w:rPr>
          <w:rtl w:val="true"/>
        </w:rPr>
        <w:t>تألیفات مؤلّف</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 جانى داراى تألیفات فراوانى در فنون مختلف و معارف دینى مى‌باشد، اكثر آثار ارزنده ایشان در بیان عقائد و معارف والاى شیعه مى‌باشد، آثار ارزنده‌اى را در این رابطه از خود بیادگار گذاشته است، غالب این آثار بقلم </w:t>
      </w:r>
    </w:p>
    <w:p>
      <w:pPr>
        <w:pStyle w:val="BookText"/>
        <w:rPr/>
      </w:pPr>
      <w:r>
        <w:rPr>
          <w:rFonts w:ascii="IRNazanin" w:hAnsi="IRNazanin" w:eastAsia="IRNazanin"/>
          <w:color w:val="111111"/>
          <w:sz w:val="28"/>
          <w:sz w:val="28"/>
          <w:szCs w:val="28"/>
          <w:rtl w:val="true"/>
          <w:lang w:bidi="fa-IR"/>
        </w:rPr>
        <w:t>و نوشته ایشان به چاپ رسیده،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رضاع، فقه استدلالى به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نجوم و كواكب و فلكیات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البكاء للحسین علیه السّلام در ثواب گریستن و عزادارى بر حضرت سيّد الشهداء علیه السّلام و وظائف تعزیه‌دارى، در سال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خطّ مؤلّف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 الكتاب، در سال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بوسیله كتاب خانه صدر بخطّ مؤلّف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جزواتى در اشعار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جزواتى در انساب سادات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جزواتى در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جنّه العاصمه در تاریخ ولادت و حالات حضرت فاطمه زهرا علیها السّلام همین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فكاهى یا مختصر كتاب ابصار المستبصرین در محاجّه شیعه و سنّى، در سال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المكنونه فی الامام و الامامه و صفاته الجامعه، دو هزار بیت عربى در امامت و صفات جامع امام و تاریخ أئمّه علیهم السّلام، در تهران بوسیله كتاب خانه صدر در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بخطّ ناظم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حیران، بوسیله انتشارات كتاب خانه صدر در سال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به خطّ ناظم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المعاد، شامل ادعیه و آداب ساعات، 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روایح النسمات در شرح دعاى سمات، بخطّ مؤلّف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السبیکه البیضاء فی نسب بعض آل بنى الطباء، در بیان اثبات سیادت خود، این كتاب مورد توجّه علماء زمان خود گریدید، و سبب اثبات سیادت ایشان نزد علما گردید، در نتیجه مرحوم آیت اللّه العظمى بروجردى قدّس سرّه عمّامه سفید ایشان را به سیاه مبدّل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ابدى در آداب تشكیل مجالس مذهبى، در اصفهان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ثاقب در ردّ طایفه ضالّه مضلّه و طریقه محاجّه با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رایگان، كشكول مانندى شامل برخى علوم غریبه و اخبار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كنوز الحكم و فنون الكلم، خطبه‌ها و سخنان حضرت امام حسن مجتبى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النور فی علائم الظهور به زبان 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البلاغه فی مشکاة الصیاغه، مستدرک نهج البلاغه، در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خطّ مؤلّف در دو مجلّد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اكبریه در تاریخ حضرت على اكبر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مقلاد الجنان در ادعیه و زیارات، در سال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فی علائم الظهور، در سال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در چهار جزء و در دو مجلّد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كلّیه در دفاع از حریم ولایت، در سال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در دو مجلّد چاپ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آثار علمى دیگرى در فنون متنوّعه، چون رساله‌هاى متعدّدى در جفر رمل و </w:t>
      </w:r>
      <w:bookmarkStart w:id="23" w:name="pg8777_126497"/>
    </w:p>
    <w:p>
      <w:pPr>
        <w:pStyle w:val="BookText"/>
        <w:rPr/>
      </w:pPr>
      <w:bookmarkEnd w:id="23"/>
      <w:r>
        <w:rPr>
          <w:rFonts w:ascii="IRNazanin" w:hAnsi="IRNazanin" w:eastAsia="IRNazanin"/>
          <w:color w:val="111111"/>
          <w:sz w:val="28"/>
          <w:sz w:val="28"/>
          <w:szCs w:val="28"/>
          <w:rtl w:val="true"/>
          <w:lang w:bidi="fa-IR"/>
        </w:rPr>
        <w:t>اسطرلاب و نجوم، رساله‌اى در ریاضیات، رساله‌اى در شیمى، رساله‌اى در طبّ قدیم، صمدیه منظوم، تقریرات درس حضرت آیت اللّه العظمى سيّد ابو الحسن اصفهانى، و غیره كه مجموع آثار ایشان بالغ بر پنجاه و هفت اثر مى‌باشد</w:t>
      </w:r>
      <w:r>
        <w:rPr>
          <w:rFonts w:eastAsia="IRNazanin" w:cs="IRNazanin"/>
          <w:color w:val="111111"/>
          <w:sz w:val="28"/>
          <w:szCs w:val="28"/>
          <w:rtl w:val="true"/>
          <w:lang w:bidi="fa-IR"/>
        </w:rPr>
        <w:t>.</w:t>
      </w:r>
    </w:p>
    <w:p>
      <w:pPr>
        <w:pStyle w:val="Heading2"/>
        <w:numPr>
          <w:ilvl w:val="1"/>
          <w:numId w:val="1"/>
        </w:numPr>
        <w:rPr/>
      </w:pPr>
      <w:bookmarkStart w:id="24" w:name="__RefHeading___Toc3527205_653776707"/>
      <w:bookmarkStart w:id="25" w:name="_Toc8"/>
      <w:bookmarkEnd w:id="24"/>
      <w:r>
        <w:rPr>
          <w:rtl w:val="true"/>
        </w:rPr>
        <w:t>ولادت و وفات</w:t>
      </w:r>
      <w:bookmarkEnd w:id="25"/>
    </w:p>
    <w:p>
      <w:pPr>
        <w:pStyle w:val="BookText"/>
        <w:rPr/>
      </w:pPr>
      <w:r>
        <w:rPr>
          <w:rFonts w:ascii="IRNazanin" w:hAnsi="IRNazanin" w:eastAsia="IRNazanin"/>
          <w:color w:val="111111"/>
          <w:sz w:val="28"/>
          <w:sz w:val="28"/>
          <w:szCs w:val="28"/>
          <w:rtl w:val="true"/>
          <w:lang w:bidi="fa-IR"/>
        </w:rPr>
        <w:t xml:space="preserve">مرحوم میر جانى در روز دوشنبه بیست دوم ذى قعده سال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روستاى محمّد آباد جرقویه سفلى از توابع اصفهان در بیت دانش و تقوى دیده به جهان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نود و چهار سال عمر با بركت و ارائه ده ها خدمات دینى و مذهبى در روز چهارشنبه بیست و پنجم آذر سال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و بیست و یکم جمادى الثانى سال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مذهبى اصفهان وفات نموده، جنازه ایشان پس از تشییع باشکوه در كنار آرام گاه مرحوم علامه مجلسى قدّس سرّه به خاک سپرده شد، مزار ایشان ملجأ عاشقان و شیفتگان مكتب ولایت قرار گرفته است</w:t>
      </w:r>
      <w:r>
        <w:rPr>
          <w:rFonts w:eastAsia="IRNazanin" w:cs="IRNazanin"/>
          <w:color w:val="111111"/>
          <w:sz w:val="28"/>
          <w:szCs w:val="28"/>
          <w:rtl w:val="true"/>
          <w:lang w:bidi="fa-IR"/>
        </w:rPr>
        <w:t>.</w:t>
      </w:r>
    </w:p>
    <w:p>
      <w:pPr>
        <w:pStyle w:val="Heading2"/>
        <w:numPr>
          <w:ilvl w:val="1"/>
          <w:numId w:val="1"/>
        </w:numPr>
        <w:rPr/>
      </w:pPr>
      <w:bookmarkStart w:id="26" w:name="__RefHeading___Toc3527207_653776707"/>
      <w:bookmarkStart w:id="27" w:name="_Toc9"/>
      <w:bookmarkEnd w:id="26"/>
      <w:r>
        <w:rPr>
          <w:rtl w:val="true"/>
        </w:rPr>
        <w:t>پایان سخن</w:t>
      </w:r>
      <w:bookmarkEnd w:id="27"/>
    </w:p>
    <w:p>
      <w:pPr>
        <w:pStyle w:val="BookText"/>
        <w:rPr/>
      </w:pPr>
      <w:r>
        <w:rPr>
          <w:rFonts w:ascii="IRNazanin" w:hAnsi="IRNazanin" w:eastAsia="IRNazanin"/>
          <w:color w:val="111111"/>
          <w:sz w:val="28"/>
          <w:sz w:val="28"/>
          <w:szCs w:val="28"/>
          <w:rtl w:val="true"/>
          <w:lang w:bidi="fa-IR"/>
        </w:rPr>
        <w:t xml:space="preserve">در پایان سخن جا دارد در این جا از زحمات طاقت‌فرساى دانشمند محترم و گرامى جناب آقاى دكتر عبد المجید مهاجرانى در تأسیس مركز بسیار ارزشمند و معنوى به نام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در جوار حرم حضرت امام على بن موسى الرضا علیه آلاف التحیة و السّلام تشكّر نمایم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این مركز قدم هاى بسیار بلندى برداشته، بالخصوص در نشر معارف فاطمى قدم هاى شایانى برداشته است، از آن جمله كمک هاى فراوانى تاكنون به </w:t>
      </w:r>
    </w:p>
    <w:p>
      <w:pPr>
        <w:pStyle w:val="BookText"/>
        <w:rPr/>
      </w:pPr>
      <w:r>
        <w:rPr>
          <w:rFonts w:ascii="IRNazanin" w:hAnsi="IRNazanin" w:eastAsia="IRNazanin"/>
          <w:color w:val="111111"/>
          <w:sz w:val="28"/>
          <w:sz w:val="28"/>
          <w:szCs w:val="28"/>
          <w:rtl w:val="true"/>
          <w:lang w:bidi="fa-IR"/>
        </w:rPr>
        <w:t>سادات بى‌بضاعت شده از جهت خوراك و مسكن و پوشاك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اقدامات این مركز معنوى ترویج فرهنگ مكتب فاطمى مى‌باشد، در این راستا این كتاب شریف جنة العاصمة كه راجع به احوالات حضرت فاطمه زهرا علیها السّلام مى‌باشد نشر مى‌یابد، امّید وارم مورد عنایت و توجّه حضرت فاطمه زهرا علیها السّلام قرار گیرد، و در آخرت از شفاعت آن شفیعه محشر بى‌بى دو عالم بهره ببریم، و این عمل ناچیز مورد توجّه ایشان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كار شایسته طلیعه انتشار آثار ارزنده‌اى كه معرّف مكتب اهل بیت عصمت و طهارت علیهم السّلام و بالخصوص حضرت فاطمه زهرا علیها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مهدى رجائى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جنه العاصمه</w:t>
      </w:r>
    </w:p>
    <w:p>
      <w:pPr>
        <w:pStyle w:val="BookText"/>
        <w:rPr/>
      </w:pPr>
      <w:r>
        <w:rPr>
          <w:rFonts w:ascii="IRNazanin" w:hAnsi="IRNazanin" w:eastAsia="IRNazanin"/>
          <w:color w:val="111111"/>
          <w:sz w:val="28"/>
          <w:sz w:val="28"/>
          <w:szCs w:val="28"/>
          <w:rtl w:val="true"/>
          <w:lang w:bidi="fa-IR"/>
        </w:rPr>
        <w:t>در تاریخ ولادت و حالات حضرت فاطمه سلام الله علیها</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حجه الاسلام و المسلمین آقای حاج سید حسن میر جهانی طبابائی</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تحقیق</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رجائی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بِهِ نَسْتَعین</w:t>
      </w:r>
    </w:p>
    <w:p>
      <w:pPr>
        <w:pStyle w:val="BookText"/>
        <w:rPr/>
      </w:pPr>
      <w:r>
        <w:rPr>
          <w:rFonts w:ascii="Amiri" w:hAnsi="Amiri" w:eastAsia="Amiri" w:cs="Amiri"/>
          <w:color w:val="111111"/>
          <w:sz w:val="28"/>
          <w:sz w:val="28"/>
          <w:szCs w:val="28"/>
          <w:rtl w:val="true"/>
          <w:lang w:bidi="ar-SA"/>
        </w:rPr>
        <w:t>اَلْحَمْدُ لِلَّهِ اَلَّذِي تَجَلَّى لِعبادهِ بِآيَاتِهِ وَ دَلَّ عَلَى ذاتِهِ بِذاتِهِ وَ تَنَزَّهَ عَنْ مُجَانَسَةِ مَخْلُوقاتِهِ وَ اسْتَوْلى عَلَى الْأَشْياءِ بِصِفاتِهِ وَ أَفْضَلِ صَلَوَاتِهِ وَ أَكْمَلَ تَحِيَّاتِهِ عَلى السَّيِّدِ السّايِرِ بِمَقاماتِهِ فِي يَقَظَتِهِ وَ مَنَامَاتِهِ اَلَّذِي دَنَى فتدلَّى فَكَانَ قَابَ قَوْسَيْنِ أَوْ أَدْنَى وَ أَوْحَى إِلَيْهِ مَا أَوْحَى أعظمَ نِعَمِهِ وَ آلائِهِ وَ أَشْرَفَهَا عِزّاً وَ قَدَراً وَ أَعْظَمَها شَأْناً وَ خَيْراً رَسُولُهُ المنتجب الْمُصْطَفى مُحَمَّد</w:t>
      </w:r>
    </w:p>
    <w:p>
      <w:pPr>
        <w:pStyle w:val="BookText"/>
        <w:rPr/>
      </w:pPr>
      <w:r>
        <w:rPr>
          <w:rFonts w:ascii="Amiri" w:hAnsi="Amiri" w:eastAsia="Amiri" w:cs="Amiri"/>
          <w:color w:val="111111"/>
          <w:sz w:val="28"/>
          <w:sz w:val="28"/>
          <w:szCs w:val="28"/>
          <w:rtl w:val="true"/>
          <w:lang w:bidi="ar-SA"/>
        </w:rPr>
        <w:t>وَ آلِهِ الطَّيِّبِينَ الطَّاهِرِينَ الْمُطَهَّرِينَ الْمَعْصُومِينَ مَظاهِرَ الْجُودِ وَ اَلْعَطَاءِ اَلَّذِينَ أَوْجَدَ بِهِمْ مَا يَشَاءُ مِمَّا يَشَاءُ وَ جَعَلَهُمْ أَنْوَاراً فَأَضَاءَ بِهِمُ اَلضِّيَاءُ وَ أَقَامَهُمْ أَشْبَاحاً فِي حِجَابِ الْوَاحِدِيَّةِ وَ غَوَّاصاً فِي بِحَارِ الْقُدْرَةِ وَ الْعَظَمَةِ الإلهيَّةِ وَ مَلأَ الآفاقَ بِإِشْراقِ أَنْوَارِهِمْ وَ أُمَرَ الخَلقَ بِالرُّجُوعِ إِلَيهِم وَ الأَخْذِ مِمَّا لَدَيْهِمْ وَ تَجَلَّى لِلْخَلْقِ بهِم لاَ فِيهِمْ وَ ظَهَرَ لَهُمْ بِهِمْ لاَ مِنْهُمْ حَيْثُ جَعَلَهُمْ أَنْوَارَ اَلَّتِي لاَ تطفىء وَ حُجَجه اَلَّتِي لاَ تَخْفَى عَلَى أَحَدٍ مِنْ أَهْلِ اَلْأَرْضِ وَ اَلسَّمَاءِ مِنْ كُلِّ مَا يُرَى وَ مَا لاَ يُرَى وَ جَعَلَهُمْ أَلْسُنَ إِرَادَتِهِ وَ مَشِيئَتِهِ وَ وَسائِطَ فَيْضِهِ وَ رَحْمَتِهِ وَ تَراجِمَةُ أَمْرِهِ وَ نَهْيِهِ وَ مَوَاضِعِ عِلْمِهِ وَ وَحْيِهِ وَ أَخَذَ عَلَيْهِمْ عَهْدَهُ مِنَ الْإِيمَانِ بِهِمْ وَ اَلاِعْتِرَافِ بِرِسَالَةِ نَبِيِّهِمْ وَ وَلاَيَةِ وَلِيِّهِم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عَلَى مَا أَنْعَمَنَا وَ اَلشُّكْرِ لَهُ عَلَى مَا أَوْلاَنَا بِالنُّبُوَّةِ وَ الوَلايَةِ وَ نَشْهَدُهُ بِأَنَّا مُؤْمِنُونَ بِهِمْ وَ مُصَلُّونَ وَ مُسَلِّمُونَ عَلَيْهِمْ أَوَّلُهُمْ وَ آخِرُهُمْ وَ اَلرَّاجُونَ إِلَى </w:t>
      </w:r>
    </w:p>
    <w:p>
      <w:pPr>
        <w:pStyle w:val="BookText"/>
        <w:rPr/>
      </w:pPr>
      <w:r>
        <w:rPr>
          <w:rFonts w:ascii="Amiri" w:hAnsi="Amiri" w:eastAsia="Amiri" w:cs="Amiri"/>
          <w:color w:val="111111"/>
          <w:sz w:val="28"/>
          <w:sz w:val="28"/>
          <w:szCs w:val="28"/>
          <w:rtl w:val="true"/>
          <w:lang w:bidi="ar-SA"/>
        </w:rPr>
        <w:t>شَفَاعَتِهِمْ وَ اَللَّعْنَةِ اَلدَّائِمَةِ عَلَى أَعْدَائِهِمْ وَ مُخَالِفِيهِمْ وَ غَاصِبِي حُقُوقِهِمْ مِنَ اَلاَوْلِينَ وَ اَلْآخِرِينَ إِلَى قِيَامِ يَوْمِ اَلدِّينِ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اِينٍ مجموعهايست مُشْتَمِلَ بِرِّ پارهاى از فَضَائِلَ وَ مَنَاقِبُ وَ تاريخ وِلاَدَتِ وَلِيَّةِ اَللَّهِ عُظْمَى وَ صَدِيقُهُ كُبْرى وَ شَفِيعُهُ رُوزُ جَزَا مَعْصُومُهُ عَلَى اَلْإِطْلاَقِ حَبيبهُ حَبِيبُ اَللَّهِ وَ ام أَبِيهَا وَ رُوحِهُ اَلَّتِي بَيْنَ جَنْبَيْهِ وَ بَضْعَتْهُ الطاهرة اَلْمُطَهَّرَةِ صَاحِبَةُ اَلْوَلاَيَةِ الْكُلِّيَّةُ اَلْمُطَلَّقَة </w:t>
      </w:r>
      <w:bookmarkStart w:id="28" w:name="pg8777_126508"/>
    </w:p>
    <w:p>
      <w:pPr>
        <w:pStyle w:val="Heading2"/>
        <w:numPr>
          <w:ilvl w:val="1"/>
          <w:numId w:val="1"/>
        </w:numPr>
        <w:rPr/>
      </w:pPr>
      <w:bookmarkStart w:id="29" w:name="__RefHeading___Toc3527209_653776707"/>
      <w:bookmarkStart w:id="30" w:name="_Toc10"/>
      <w:bookmarkEnd w:id="28"/>
      <w:bookmarkEnd w:id="29"/>
      <w:r>
        <w:rPr>
          <w:rtl w:val="true"/>
        </w:rPr>
        <w:t xml:space="preserve">فصل اول </w:t>
      </w:r>
      <w:r>
        <w:rPr>
          <w:rtl w:val="true"/>
        </w:rPr>
        <w:t xml:space="preserve">: </w:t>
      </w:r>
      <w:r>
        <w:rPr>
          <w:rtl w:val="true"/>
        </w:rPr>
        <w:t>در بیان ابتداء آفرینش نور مقدّس</w:t>
      </w:r>
      <w:bookmarkEnd w:id="30"/>
    </w:p>
    <w:p>
      <w:pPr>
        <w:pStyle w:val="Heading3"/>
        <w:numPr>
          <w:ilvl w:val="2"/>
          <w:numId w:val="1"/>
        </w:numPr>
        <w:rPr/>
      </w:pPr>
      <w:bookmarkStart w:id="31" w:name="__RefHeading___Toc3527211_653776707"/>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بیان ابتداء آفرینش نور مقدّس بضعه ذکیّه احمدیّه و ثمره شجره محمّدیه ملكه دنیا و آخرت، شفیعه روز قیامت، كوكب درّى فلک عصمت و عفاف، زهره زهراء آسمان عطوفت و الطاف، مشرق الشمسین چرخ عظمت و جلال، مطلع النورین گردون رفعت و كمال، صدّیقه طاهره سَلَامُ اللَّهِ علیها وَ عَلَى أبیها وَ بَعْلِهَا وَ بَنیها</w:t>
      </w:r>
    </w:p>
    <w:p>
      <w:pPr>
        <w:pStyle w:val="BookText"/>
        <w:rPr/>
      </w:pPr>
      <w:r>
        <w:rPr>
          <w:rFonts w:ascii="Amiri" w:hAnsi="Amiri" w:eastAsia="Amiri" w:cs="Amiri"/>
          <w:color w:val="111111"/>
          <w:sz w:val="28"/>
          <w:sz w:val="28"/>
          <w:szCs w:val="28"/>
          <w:rtl w:val="true"/>
          <w:lang w:bidi="ar-SA"/>
        </w:rPr>
        <w:t xml:space="preserve">هی الدُّرَّةِ البَیْضاء روحِی لَهَا الفِدا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فدا أَبُوهَا بَلْ قُریش وَ جرهم</w:t>
      </w:r>
    </w:p>
    <w:p>
      <w:pPr>
        <w:pStyle w:val="BookText"/>
        <w:rPr/>
      </w:pPr>
      <w:r>
        <w:rPr>
          <w:rFonts w:ascii="Amiri" w:hAnsi="Amiri" w:eastAsia="Amiri" w:cs="Amiri"/>
          <w:color w:val="111111"/>
          <w:sz w:val="28"/>
          <w:sz w:val="28"/>
          <w:szCs w:val="28"/>
          <w:rtl w:val="true"/>
          <w:lang w:bidi="ar-SA"/>
        </w:rPr>
        <w:t xml:space="preserve">و مَكَّةَ وَ البیت الْحَرَامِ وَ رُكْنَهُ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فَدَى خیر مفدى وَ الحطیم وَ زَمْزَم</w:t>
      </w:r>
    </w:p>
    <w:p>
      <w:pPr>
        <w:pStyle w:val="BookText"/>
        <w:rPr/>
      </w:pPr>
      <w:r>
        <w:rPr>
          <w:rFonts w:ascii="Amiri" w:hAnsi="Amiri" w:eastAsia="Amiri" w:cs="Amiri"/>
          <w:color w:val="111111"/>
          <w:sz w:val="28"/>
          <w:sz w:val="28"/>
          <w:szCs w:val="28"/>
          <w:rtl w:val="true"/>
          <w:lang w:bidi="ar-SA"/>
        </w:rPr>
        <w:t xml:space="preserve">و فَاطِمَةَ الزهرا الملائك عِنْدَهَا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تُحَدِّثْ مِنْ غیب الْعُلُومِ ترنّم</w:t>
      </w:r>
    </w:p>
    <w:p>
      <w:pPr>
        <w:pStyle w:val="BookText"/>
        <w:rPr/>
      </w:pPr>
      <w:r>
        <w:rPr>
          <w:rFonts w:ascii="Amiri" w:hAnsi="Amiri" w:eastAsia="Amiri" w:cs="Amiri"/>
          <w:color w:val="111111"/>
          <w:sz w:val="28"/>
          <w:sz w:val="28"/>
          <w:szCs w:val="28"/>
          <w:rtl w:val="true"/>
          <w:lang w:bidi="ar-SA"/>
        </w:rPr>
        <w:t xml:space="preserve">فها هی عَلَامَةُ عِلْمَ مَا مَضَى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عَلَّمَ الذی یأتی وَ مَا یتقدّم</w:t>
      </w:r>
    </w:p>
    <w:p>
      <w:pPr>
        <w:pStyle w:val="BookText"/>
        <w:rPr/>
      </w:pPr>
      <w:r>
        <w:rPr>
          <w:rFonts w:ascii="Amiri" w:hAnsi="Amiri" w:eastAsia="Amiri" w:cs="Amiri"/>
          <w:color w:val="111111"/>
          <w:sz w:val="28"/>
          <w:sz w:val="28"/>
          <w:szCs w:val="28"/>
          <w:rtl w:val="true"/>
          <w:lang w:bidi="ar-SA"/>
        </w:rPr>
        <w:t xml:space="preserve">فلو لا مِساسَ الْأَرْضِ فَاضِلِ ذَیلها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صَحَّ عِنْدَ العَارِفین التَیمم</w:t>
      </w:r>
    </w:p>
    <w:p>
      <w:pPr>
        <w:pStyle w:val="BookText"/>
        <w:rPr/>
      </w:pPr>
      <w:r>
        <w:rPr>
          <w:rFonts w:ascii="Amiri" w:hAnsi="Amiri" w:eastAsia="Amiri" w:cs="Amiri"/>
          <w:color w:val="111111"/>
          <w:sz w:val="28"/>
          <w:sz w:val="28"/>
          <w:szCs w:val="28"/>
          <w:rtl w:val="true"/>
          <w:lang w:bidi="ar-SA"/>
        </w:rPr>
        <w:t xml:space="preserve">وَ لَنِعْمَ مَا قیل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نظیر تو در اندیشه چو تقدیر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ایزد همه چیزت بجز از مثل و مثال</w:t>
      </w:r>
    </w:p>
    <w:p>
      <w:pPr>
        <w:pStyle w:val="BookText"/>
        <w:rPr/>
      </w:pPr>
      <w:r>
        <w:rPr>
          <w:rFonts w:ascii="IRNazanin" w:hAnsi="IRNazanin" w:eastAsia="IRNazanin"/>
          <w:color w:val="111111"/>
          <w:sz w:val="28"/>
          <w:sz w:val="28"/>
          <w:szCs w:val="28"/>
          <w:rtl w:val="true"/>
          <w:lang w:bidi="fa-IR"/>
        </w:rPr>
        <w:t xml:space="preserve">تتق عصمت تو پرده بینائى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 روى عفافت سبل چشم خیال</w:t>
      </w:r>
    </w:p>
    <w:p>
      <w:pPr>
        <w:pStyle w:val="BookText"/>
        <w:rPr/>
      </w:pPr>
      <w:r>
        <w:rPr>
          <w:rFonts w:ascii="IRNazanin" w:hAnsi="IRNazanin" w:eastAsia="IRNazanin"/>
          <w:color w:val="111111"/>
          <w:sz w:val="28"/>
          <w:sz w:val="28"/>
          <w:szCs w:val="28"/>
          <w:rtl w:val="true"/>
          <w:lang w:bidi="fa-IR"/>
        </w:rPr>
        <w:t xml:space="preserve">باد فرّاش به زیر از سر گستاخ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پاک تو مى‌رفت به گیسوى شمال</w:t>
      </w:r>
    </w:p>
    <w:p>
      <w:pPr>
        <w:pStyle w:val="BookText"/>
        <w:rPr/>
      </w:pPr>
      <w:r>
        <w:rPr>
          <w:rFonts w:ascii="IRNazanin" w:hAnsi="IRNazanin" w:eastAsia="IRNazanin"/>
          <w:color w:val="111111"/>
          <w:sz w:val="28"/>
          <w:sz w:val="28"/>
          <w:szCs w:val="28"/>
          <w:rtl w:val="true"/>
          <w:lang w:bidi="fa-IR"/>
        </w:rPr>
        <w:t>فلكش گفت مرو پیش كه آن جا كه توئى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اندیشه نتاند كه بجنباند بال</w:t>
      </w:r>
    </w:p>
    <w:p>
      <w:pPr>
        <w:pStyle w:val="BookText"/>
        <w:rPr/>
      </w:pPr>
      <w:r>
        <w:rPr>
          <w:rFonts w:ascii="Amiri" w:hAnsi="Amiri" w:eastAsia="Amiri" w:cs="Amiri"/>
          <w:color w:val="111111"/>
          <w:sz w:val="28"/>
          <w:sz w:val="28"/>
          <w:szCs w:val="28"/>
          <w:rtl w:val="true"/>
          <w:lang w:bidi="ar-SA"/>
        </w:rPr>
        <w:t xml:space="preserve">وَ فاطم یَرْضى رَبِّهَا لِرضائها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أُ ضَمَّتْ یوما إِذَا هُوَ یاضم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مُباركة مَرْضِيَّةً وَ رَضِيتُ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صدّیقة فی الْقَوْلِ إِذْ تتكلّم </w:t>
      </w:r>
    </w:p>
    <w:p>
      <w:pPr>
        <w:pStyle w:val="BookText"/>
        <w:rPr/>
      </w:pPr>
      <w:r>
        <w:rPr>
          <w:rFonts w:ascii="IRNazanin" w:hAnsi="IRNazanin" w:eastAsia="IRNazanin"/>
          <w:color w:val="111111"/>
          <w:sz w:val="28"/>
          <w:sz w:val="28"/>
          <w:szCs w:val="28"/>
          <w:rtl w:val="true"/>
          <w:lang w:bidi="fa-IR"/>
        </w:rPr>
        <w:t xml:space="preserve">همانا بر غوّاصین بحار اخبار، و متتبّعین درّ مآثر و آثار و احادیث ائمّه اطهار علیهم صلوات اللّه الملک الجبّار، و جاسین </w:t>
      </w:r>
      <w:r>
        <w:rPr>
          <w:rStyle w:val="FootnoteAnchor"/>
          <w:rtl w:val="true"/>
        </w:rPr>
        <w:footnoteReference w:id="2"/>
      </w:r>
      <w:r>
        <w:rPr>
          <w:rFonts w:ascii="IRNazanin" w:hAnsi="IRNazanin" w:eastAsia="IRNazanin"/>
          <w:color w:val="111111"/>
          <w:sz w:val="28"/>
          <w:sz w:val="28"/>
          <w:szCs w:val="28"/>
          <w:rtl w:val="true"/>
          <w:lang w:bidi="fa-IR"/>
        </w:rPr>
        <w:t>خلال این دیار كالنار على المنار، بل كالشمس فی رائعة النهار، واضح و آشكار است كه علیا حضرت ملكه على الاطلاق، كلّیه عوالم و آفاق بالاستحقاق، ناموس عظمى، و عصمت كبرى، فاطمه زهرا سلام اللّه علیها، در كمالات نفسانيّه، و تخلّق به اخلاق سبحانيّه، و تأدّب به آداب ربّانيّه، مانند پدر بزرگوارش خاتم الأنبیاء، و شوهر عالى مقدارش علىّ مرتضى، و داراى مقام ولایت كلّیه است، و غیر از پدر و شوهر خود افضل از تمام انبیاء و رسل و هادیان سبل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گونه شبهه‌اى در شرافت و علوّ رتبت و سموّ مكانت و علم و فضیلت و نبالت این بى‌بى معظّمه بر تمام جهانیان نیست، و اوست سيّده زن‌هاى دنیا و آخرت بنصّ صریح پدر بزرگوارش حضرت خاتم الأنبیاء صلّى اللّه علیه و آله، چنان چه عامّه و خاصّه بطرق كثیره </w:t>
      </w:r>
      <w:r>
        <w:rPr>
          <w:rStyle w:val="FootnoteAnchor"/>
          <w:rtl w:val="true"/>
        </w:rPr>
        <w:footnoteReference w:id="3"/>
      </w:r>
      <w:r>
        <w:rPr>
          <w:rFonts w:ascii="IRNazanin" w:hAnsi="IRNazanin" w:eastAsia="IRNazanin"/>
          <w:color w:val="111111"/>
          <w:sz w:val="28"/>
          <w:sz w:val="28"/>
          <w:szCs w:val="28"/>
          <w:rtl w:val="true"/>
          <w:lang w:bidi="fa-IR"/>
        </w:rPr>
        <w:t>از آن حضرت روایت كرده‌اند و به تواتر صدور آن از آن جناب ثابت و مسلّم شده، و جاى ایرادى در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بى‌معنى است توقّف بعضى از معاندین در افضل بودن آن بى‌بى معظّمه از عایشه، و فضیلت دادن بعض دیگر از ایشان عایشه را بر آن معصومه سلام اللّه علیها، چنان چه به محلّ خود در این كتاب مفصّلا شرح داده مى‌شود، إن شاء اللّه تعالى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مناقب آن بزرگوار با این كه صحف اكوار </w:t>
      </w:r>
      <w:r>
        <w:rPr>
          <w:rStyle w:val="FootnoteAnchor"/>
          <w:rtl w:val="true"/>
        </w:rPr>
        <w:footnoteReference w:id="4"/>
      </w:r>
      <w:r>
        <w:rPr>
          <w:rFonts w:ascii="IRNazanin" w:hAnsi="IRNazanin" w:eastAsia="IRNazanin"/>
          <w:color w:val="111111"/>
          <w:sz w:val="28"/>
          <w:sz w:val="28"/>
          <w:szCs w:val="28"/>
          <w:rtl w:val="true"/>
          <w:lang w:bidi="fa-IR"/>
        </w:rPr>
        <w:t xml:space="preserve">و دفاتر ادوار از </w:t>
      </w:r>
    </w:p>
    <w:p>
      <w:pPr>
        <w:pStyle w:val="BookText"/>
        <w:rPr/>
      </w:pPr>
      <w:r>
        <w:rPr>
          <w:rFonts w:ascii="IRNazanin" w:hAnsi="IRNazanin" w:eastAsia="IRNazanin"/>
          <w:color w:val="111111"/>
          <w:sz w:val="28"/>
          <w:sz w:val="28"/>
          <w:szCs w:val="28"/>
          <w:rtl w:val="true"/>
          <w:lang w:bidi="fa-IR"/>
        </w:rPr>
        <w:t>ذكر شهامت و كرامت و جلالت و نبالت ساحت عظمایش و كرور و دهور و مرور اعوام السنه خواص و عوام به ذكر سجایاى حمیده و صفات پسندیده او مرهون است، هنوز عشرى از اعشار، و اندكى از بسیار آن در حيّز شمار نیامده و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5"/>
      </w:r>
      <w:r>
        <w:rPr>
          <w:rFonts w:ascii="IRNazanin" w:hAnsi="IRNazanin" w:eastAsia="IRNazanin"/>
          <w:color w:val="111111"/>
          <w:sz w:val="28"/>
          <w:sz w:val="28"/>
          <w:szCs w:val="28"/>
          <w:rtl w:val="true"/>
          <w:lang w:bidi="fa-IR"/>
        </w:rPr>
        <w:t xml:space="preserve"> گرچه بسیار در این باب بگفتند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بیش نگفتند هنوز از بسیار</w:t>
      </w:r>
    </w:p>
    <w:p>
      <w:pPr>
        <w:pStyle w:val="BookText"/>
        <w:rPr/>
      </w:pPr>
      <w:r>
        <w:rPr>
          <w:rFonts w:ascii="Amiri" w:hAnsi="Amiri" w:eastAsia="Amiri" w:cs="Amiri"/>
          <w:color w:val="111111"/>
          <w:sz w:val="28"/>
          <w:sz w:val="28"/>
          <w:szCs w:val="28"/>
          <w:rtl w:val="true"/>
          <w:lang w:bidi="ar-SA"/>
        </w:rPr>
        <w:t>قُلْ لَوْ كانَ الْبَحْرُ مِداداً لِكَلِماتِ رَبِّی لَنَفِدَ الْبَحْرُ قَبْلَ أَنْ تَنْفَدَ كَلِماتُ رَبِّی وَ لَوْ جِئْنا بِمِثْلِهِ مَدَداً</w:t>
      </w:r>
      <w:r>
        <w:rPr>
          <w:rStyle w:val="FootnoteAnchor"/>
          <w:rtl w:val="true"/>
        </w:rPr>
        <w:footnoteReference w:id="6"/>
      </w:r>
      <w:r>
        <w:rPr>
          <w:rFonts w:ascii="IRNazanin" w:hAnsi="IRNazanin" w:eastAsia="IRNazanin"/>
          <w:color w:val="111111"/>
          <w:sz w:val="28"/>
          <w:sz w:val="28"/>
          <w:szCs w:val="28"/>
          <w:rtl w:val="true"/>
          <w:lang w:bidi="fa-IR"/>
        </w:rPr>
        <w:t xml:space="preserve"> كتاب فضل تو را آب بحر كافى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 كنى سر انگشت و صفحه بشمارى</w:t>
      </w:r>
    </w:p>
    <w:p>
      <w:pPr>
        <w:pStyle w:val="BookText"/>
        <w:rPr/>
      </w:pPr>
      <w:r>
        <w:rPr>
          <w:rFonts w:ascii="IRNazanin" w:hAnsi="IRNazanin" w:eastAsia="IRNazanin"/>
          <w:color w:val="111111"/>
          <w:sz w:val="28"/>
          <w:sz w:val="28"/>
          <w:szCs w:val="28"/>
          <w:rtl w:val="true"/>
          <w:lang w:bidi="fa-IR"/>
        </w:rPr>
        <w:t>هرچند این چهارده معصوم پاک، كوچک و بزرگ و مرد و زن ایشان در رفع آن چه خلق به آن محتاجند برابر و یکسانند، و محتاج الیه ایشان اعمّ از تشریعيّات و تكوینيّات مى‌باشد، كه نزد هر یک از این چهارده معصوم علیهم السّلام موجود است، و هر كدام بعد از دیگرى قائم به امر و قائم‌مقام یک دیگرند، الّا این كه هر یک از آن ها از حیث مرتبه و مقام با یک دیگر فرق دارند، ولى در رفع احتیاج خلق همه با هم یکسان‌اند، مانند چراغ‌هائى كه نور همه آن ها با هم دیگر مساوى و برابرند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فاطمه زهرا سلام اللّه علیها هر چند در رتبه متأخّر </w:t>
      </w:r>
      <w:r>
        <w:rPr>
          <w:rStyle w:val="FootnoteAnchor"/>
          <w:rtl w:val="true"/>
        </w:rPr>
        <w:footnoteReference w:id="7"/>
      </w:r>
      <w:r>
        <w:rPr>
          <w:rFonts w:ascii="IRNazanin" w:hAnsi="IRNazanin" w:eastAsia="IRNazanin"/>
          <w:color w:val="111111"/>
          <w:sz w:val="28"/>
          <w:sz w:val="28"/>
          <w:szCs w:val="28"/>
          <w:rtl w:val="true"/>
          <w:lang w:bidi="fa-IR"/>
        </w:rPr>
        <w:t xml:space="preserve">است از پدر بزرگوار و </w:t>
      </w:r>
      <w:bookmarkStart w:id="33" w:name="pg8777_126514"/>
    </w:p>
    <w:p>
      <w:pPr>
        <w:pStyle w:val="BookText"/>
        <w:rPr/>
      </w:pPr>
      <w:bookmarkEnd w:id="33"/>
      <w:r>
        <w:rPr>
          <w:rFonts w:ascii="IRNazanin" w:hAnsi="IRNazanin" w:eastAsia="IRNazanin"/>
          <w:color w:val="111111"/>
          <w:sz w:val="28"/>
          <w:sz w:val="28"/>
          <w:szCs w:val="28"/>
          <w:rtl w:val="true"/>
          <w:lang w:bidi="fa-IR"/>
        </w:rPr>
        <w:t>شوهر عالى مقدار و یازده نفر فرزندان خود كه ائمّه طاهرین و راهنمایان خلقند، بدون تردید و شك مقدّم است بر جمیع مخلوقات، و افضل و اشرف از همه آن ها است از مردان و زنان، و پیغمبران و غیر پیغمبران، و ملائكه مقرّبین و غیر مقرّبین، چنان چه ادلّه و اخبار آن را بعد از این در این كتاب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خوض در ذكر اخبار وارده ابتداء مى‌پردازم در ذكر ابتداء خلقت نور مقدّس آن حضرت و به چند حدیث در این فصل اكتفا مى‌كنم</w:t>
      </w:r>
      <w:r>
        <w:rPr>
          <w:rFonts w:eastAsia="IRNazanin" w:cs="IRNazanin"/>
          <w:color w:val="111111"/>
          <w:sz w:val="28"/>
          <w:szCs w:val="28"/>
          <w:rtl w:val="true"/>
          <w:lang w:bidi="fa-IR"/>
        </w:rPr>
        <w:t>.</w:t>
      </w:r>
    </w:p>
    <w:p>
      <w:pPr>
        <w:pStyle w:val="Heading3"/>
        <w:numPr>
          <w:ilvl w:val="2"/>
          <w:numId w:val="1"/>
        </w:numPr>
        <w:rPr/>
      </w:pPr>
      <w:bookmarkStart w:id="34" w:name="__RefHeading___Toc3527213_653776707"/>
      <w:bookmarkStart w:id="35" w:name="_Toc12"/>
      <w:bookmarkEnd w:id="34"/>
      <w:r>
        <w:rPr>
          <w:rtl w:val="true"/>
        </w:rPr>
        <w:t>حدیث اوّل</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أحمد بن إِدريسَ عَنِ اَلْحُسَيْنِ بْنِ عَبْدِ اَللَّهِ عَنْ مُحَمَّدِ بْنِ عِيسى وَ مُحَمَّدِ بْنِ عَبْدِ اَللَّهِ عَنْ عَلِيِّ بْنِ حَدِيدٍ عَنْ مُرَازِمٍ عَنْ أَبِي عَبْدِ اَللَّهِ عَلَيْهِ السَّلاَمُ قَالَ قَالَ اَللَّهُ تَبَارَكَ وَ تَعَالَى يَا مُحَمَّدُ إِنِّي خَلَقْتُكَ وَ عَلِيّاً نُوراً يَعْنِي رُوحاً بِلَا بَدَنٍ قَبْلَ أَنْ أَخْلُقَ سَمَاوَاتِي وَ أَرْضِي و عَرْشِي 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 مِنْ نُورٍ اِبْتَدَأَهَا رُوحاً بِلاَ بَدَنٍ ثُمَّ مَسَحَنَا بِيَمِينِهِ فَأَفْضَى </w:t>
      </w:r>
      <w:r>
        <w:rPr>
          <w:rStyle w:val="FootnoteAnchor"/>
          <w:rtl w:val="true"/>
        </w:rPr>
        <w:footnoteReference w:id="8"/>
      </w:r>
      <w:r>
        <w:rPr>
          <w:rFonts w:ascii="Amiri" w:hAnsi="Amiri" w:eastAsia="Amiri" w:cs="Amiri"/>
          <w:color w:val="111111"/>
          <w:sz w:val="28"/>
          <w:sz w:val="28"/>
          <w:szCs w:val="28"/>
          <w:rtl w:val="true"/>
          <w:lang w:bidi="ar-SA"/>
        </w:rPr>
        <w:t xml:space="preserve">نورِه فِینا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خداى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آفریدم تو را از نورى یعنى روحى بدون این كه بدنى داشته باشد، پیش از این كه بیافرینم آسمان‌ها و زمین خود را و عرش و دریاى خود را، پس در آن حال همیشه لا إله إلّا اللّه مى‌گفتى و مرا تمجید مى‌كردى، پس روح هر دو شما را با هم جمع كردم و یکى قرار دادم، و مرا تمجید و تقدیس مى‌كردى و تهلیل مى‌گفتى، پس آن روح را دو قسمت كردم، و آن دو قسمت هر كدام را نیز دو قسمت كردم چهار قسمت شدند؛ یکى از آن چهار را محمّد، و یکى را على، و دو قسمت دیگر حسن و حسین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فرمود خدا فاطمه را از نورى كه آن را روح بدون بدن ابتداء به خلق آن كرد، پس آن را بدست رحمت خود مسح فرمود، و او را به ما متّصل كرد یا در ما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معناى حدیث</w:t>
      </w:r>
    </w:p>
    <w:p>
      <w:pPr>
        <w:pStyle w:val="BookText"/>
        <w:rPr/>
      </w:pPr>
      <w:r>
        <w:rPr>
          <w:rFonts w:ascii="IRNazanin" w:hAnsi="IRNazanin" w:eastAsia="IRNazanin"/>
          <w:color w:val="111111"/>
          <w:sz w:val="28"/>
          <w:sz w:val="28"/>
          <w:szCs w:val="28"/>
          <w:rtl w:val="true"/>
          <w:lang w:bidi="fa-IR"/>
        </w:rPr>
        <w:t xml:space="preserve">این حدیث شریف را علّامه مجلسى اعلى اللّه مقامه در باب مولد پیغمبر صلّى اللّه علیه و آله در بحار الأنوار </w:t>
      </w:r>
      <w:r>
        <w:rPr>
          <w:rStyle w:val="FootnoteAnchor"/>
          <w:rtl w:val="true"/>
        </w:rPr>
        <w:footnoteReference w:id="10"/>
      </w:r>
      <w:r>
        <w:rPr>
          <w:rFonts w:ascii="IRNazanin" w:hAnsi="IRNazanin" w:eastAsia="IRNazanin"/>
          <w:color w:val="111111"/>
          <w:sz w:val="28"/>
          <w:sz w:val="28"/>
          <w:szCs w:val="28"/>
          <w:rtl w:val="true"/>
          <w:lang w:bidi="fa-IR"/>
        </w:rPr>
        <w:t>نقل فرموده، و در كتاب شرح اصول كافى در كتاب مرآت العقول، در ضمن ایضاحى شرح داده، و فرموده است آن چه را كه مفاد آن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روحى كه اصلا بدن نداشته، یا آن كه بدن عنصرى نداشته، بلكه داراى بدن مثالى بوده؛ زیرا كه ظاهر این است كه روح جسمى است لطیف، و آن غیر از بدن است، چنان كه مشهور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مراد از خلق در حدیث خلق تقدیر باشد، یعنى بحسب زمان موهوم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مراد از قبیلت بحسب رتبه است نه بحسب زمان؛ زیرا آن دو بزرگوار یعنى محمّد و على از حیث مرتبه اشرفند از همه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به زبان حال باشد، چنان چه در تفسیر آیه مبارکه </w:t>
      </w:r>
      <w:r>
        <w:rPr>
          <w:rFonts w:ascii="Amiri" w:hAnsi="Amiri" w:eastAsia="Amiri" w:cs="Amiri"/>
          <w:color w:val="111111"/>
          <w:sz w:val="28"/>
          <w:sz w:val="28"/>
          <w:szCs w:val="28"/>
          <w:rtl w:val="true"/>
          <w:lang w:bidi="ar-SA"/>
        </w:rPr>
        <w:t>إِنْ مِنْ شَيْ‌ءٍ إِلَّا يُسَبِّحُ بِحَمْدِهِ</w:t>
      </w:r>
      <w:r>
        <w:rPr>
          <w:rStyle w:val="FootnoteAnchor"/>
          <w:rtl w:val="true"/>
        </w:rPr>
        <w:footnoteReference w:id="11"/>
      </w:r>
      <w:r>
        <w:rPr>
          <w:rFonts w:ascii="IRNazanin" w:hAnsi="IRNazanin" w:eastAsia="IRNazanin"/>
          <w:color w:val="111111"/>
          <w:sz w:val="28"/>
          <w:sz w:val="28"/>
          <w:szCs w:val="28"/>
          <w:rtl w:val="true"/>
          <w:lang w:bidi="fa-IR"/>
        </w:rPr>
        <w:t>گفته شده، یا به زبان قال، و ظاهر این است كه زبان قال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جمعت روحیکما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قرار دادن مادّه بدن آن هاست در صلب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تمجّدنی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بخودى خود مرا تمجید مى‌كنى، یا به توسّط بدن‌هائى كه مشتمل است بر طینت‌هاى پاک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 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صلب عبد اللّه و ابى طالب، و مراد از ثنتین دوم یعنى بعض از آن را در صلب على و حسنین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بعد از خلق نور اول، نه بعد از جمع و تقسیم، چنان چه سایر اخبار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معنوى باشد دالّ بر افضليّت مرد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این احتمال است روایتى كه شیخ صدوق علیه الرحمه كه در كتاب علل الشرایع روایت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حدیث در ذیل این حدیث نقل مى‌شود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بعد از نقل حدیث صدوق علیه الرحمه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اخبار مستفیضه‌ایست كه آن ها را در كتاب بزرگ یعنى كتاب بحار الأنوار وارد كرده‌ام، لیکن فهم آن ها بر عقول ناقصه دشوار است، و سزاوار تر این است كه مجملا باید مؤمن به آن ها بود، و علم آن را ردّ به خود آل محمّد باید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بخاطر خطور مى‌كند این است كه احتمال مى‌رود كه ایشان علیهم السّلام چونكه مقصود از آفرینش آدم علیه السّلام بوده‌اند، و سایر ذرّیه آدم و آفرینش آدم از طینت پاکیزه بوده، تا قابليّت خروج این اشخاص مقدّسه را داشته باشد از خود، و این طینت در پدران و مادران تربیت شده تا به عبد اللّه و ابى طالب رسیده، و خدا آن ها را چنان تربیت كرده تا قابليّت آن دو كامل شود، و مقدّسین را از ایشان بوجود آورد، لذا آن ها را از ایشان بیرون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به حفظ نور ایشان و انتقال آن از اصلاب طاهره به ارحام مطهّره كنایه باشد از انتقال این قابليّت و استكمال این استعداد، پس به مقتضاى آن چه از اخبارى كه وارد شده دالّ بر این كه كمال و فضل این پدران و مادران به سبب مشمول بودن بر حمل نورهاى ایشان بوده با این وجه استقامت دارد، و هم چنین است اخبارى كه مشابه با این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توجیهات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استرابادى قدّس سرّه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دانسته شده این است كه دو شى‌ء مجرّد را یکى قرار دادن ممتنع است، و هم چنین است قسمت كردن یک مجرّد، پس سزاوار است كه روح را در این جا بر آلت جسمانیه نورانى حمل كنیم كه از كثافت بدنيّه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افاضل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دو روح بدون بدن كه مجرّد باشند جمع كردن آن دو را بهم، و آن ها را با هم یکى كردن در بدن مثالى لاهوتى، و قسمت كردن و جدا كردن آن دو را از یک دیگر، و قرار دادن هر یک از آن ها را در بدن شهودى جسمانى در ابدان مثالیه محال نیست، و فرض محال و ممتنع وقتى است كه در بدن شهودى جسمانى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محقّقین گفته‌اند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جمعت روحیکما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تراخى در زمان نیست، بلكه براى تراخى در مرتبه است، مانند </w:t>
      </w:r>
    </w:p>
    <w:p>
      <w:pPr>
        <w:pStyle w:val="BookText"/>
        <w:rPr/>
      </w:pPr>
      <w:r>
        <w:rPr>
          <w:rFonts w:ascii="IRNazanin" w:hAnsi="IRNazanin" w:eastAsia="IRNazanin"/>
          <w:color w:val="111111"/>
          <w:sz w:val="28"/>
          <w:sz w:val="28"/>
          <w:szCs w:val="28"/>
          <w:rtl w:val="true"/>
          <w:lang w:bidi="fa-IR"/>
        </w:rPr>
        <w:t xml:space="preserve">قول خداى تعالى </w:t>
      </w:r>
      <w:r>
        <w:rPr>
          <w:rFonts w:ascii="Amiri" w:hAnsi="Amiri" w:eastAsia="Amiri" w:cs="Amiri"/>
          <w:color w:val="111111"/>
          <w:sz w:val="28"/>
          <w:sz w:val="28"/>
          <w:szCs w:val="28"/>
          <w:rtl w:val="true"/>
          <w:lang w:bidi="ar-SA"/>
        </w:rPr>
        <w:t>كَلَّا سَوْفَ تَعْلَمُونَ، ثُمَّ كَلَّا سَوْفَ تَعْلَمُونَ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تمجّدنی وَ تقدّسنی وَ تهلّلنی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فرموده اوست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تمجّدنی وَ تقدّسنی وَ تهلّلنی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افاده امر دیگرى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چنین مى‌شود كه آفریدم همه شما را یک روح كه آن روح تمجید كند مرا، پس آن را دو قسمت كردم، تا این جا بود كلام استرآبادى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ایشان، یعنى محقّقین،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فَجْعَلتهما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اتّصال حسّى آن دو را یکى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یکى است مراد این است كه براى یکى گردانیدن و متّصل كردن حكمت‌ها و مصلحت‌هائى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كلام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مجلسى رحمه اللّه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مسح و یمین در این حدیث بنابر استعاره است؛ زیرا كسى كه اراده لطفى كند به كسى او را بدست راست خود مسح مى‌كند، و محتمل است كه یمین به معناى رحمت باشد، چنان چه تحقیق آن را در جمله از قول ائمّه علیهم السّلام كردیم كه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الْخَیرَ فِی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ممكن است معنى چنین باشد كه نفع و ضرر از تو صادر شونده است، و این هر دو از روى حكمت و مصلحت است، پس نفع منسوب به یمین است، و ضرر منسوب به شمال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أَفْضَى نُورِهِ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رسانید یا وصل كرد نور او را به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وسعت داد او را در میان ما</w:t>
      </w:r>
      <w:r>
        <w:rPr>
          <w:rFonts w:eastAsia="IRNazanin" w:cs="IRNazanin"/>
          <w:color w:val="111111"/>
          <w:sz w:val="28"/>
          <w:szCs w:val="28"/>
          <w:rtl w:val="true"/>
          <w:lang w:bidi="fa-IR"/>
        </w:rPr>
        <w:t xml:space="preserve">. </w:t>
      </w:r>
      <w:r>
        <w:rPr>
          <w:rStyle w:val="FootnoteAnchor"/>
          <w:rtl w:val="true"/>
        </w:rPr>
        <w:footnoteReference w:id="13"/>
      </w:r>
      <w:bookmarkStart w:id="36" w:name="pg8777_126524"/>
    </w:p>
    <w:p>
      <w:pPr>
        <w:pStyle w:val="Heading3"/>
        <w:numPr>
          <w:ilvl w:val="2"/>
          <w:numId w:val="1"/>
        </w:numPr>
        <w:rPr/>
      </w:pPr>
      <w:bookmarkStart w:id="37" w:name="__RefHeading___Toc3527215_653776707"/>
      <w:bookmarkStart w:id="38" w:name="_Toc13"/>
      <w:bookmarkEnd w:id="36"/>
      <w:bookmarkEnd w:id="37"/>
      <w:r>
        <w:rPr>
          <w:rtl w:val="true"/>
        </w:rPr>
        <w:t>حدیث دو</w:t>
      </w:r>
      <w:bookmarkEnd w:id="38"/>
    </w:p>
    <w:p>
      <w:pPr>
        <w:pStyle w:val="BookText"/>
        <w:rPr/>
      </w:pPr>
      <w:r>
        <w:rPr>
          <w:rFonts w:ascii="IRNazanin" w:hAnsi="IRNazanin" w:eastAsia="IRNazanin"/>
          <w:color w:val="111111"/>
          <w:sz w:val="28"/>
          <w:sz w:val="28"/>
          <w:szCs w:val="28"/>
          <w:rtl w:val="true"/>
          <w:lang w:bidi="fa-IR"/>
        </w:rPr>
        <w:t>علل الشرایع مسندا از معاذ بن جبل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خلقنی وَ عَلِيّاً وَ فَاطِمَةَ وَ الْحَسَنُ وَ الحسین علیهم السَّلَامُ قَبْلَ أَنْ یخلق الدنیا بِسَبْعَةِ آلَافِ سنة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كُنْتُمْ یا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الْعَرْشِ نُسَبِّحُ اللَّهِ وَ نَحْمَدُهُ وَ نقدّسه وَ نمجّده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 نُورٍ حَتَّى إِذَا أَرَادَ اللَّهُ عَزَّ وَ جَلَّ أَنْ یخلق صُوَرَنَا صيّرنا عَمُودُ نُورٍ </w:t>
      </w:r>
      <w:r>
        <w:rPr>
          <w:rStyle w:val="FootnoteAnchor"/>
          <w:rtl w:val="true"/>
        </w:rPr>
        <w:footnoteReference w:id="15"/>
      </w:r>
      <w:r>
        <w:rPr>
          <w:rFonts w:ascii="Amiri" w:hAnsi="Amiri" w:eastAsia="Amiri" w:cs="Amiri"/>
          <w:color w:val="111111"/>
          <w:sz w:val="28"/>
          <w:sz w:val="28"/>
          <w:szCs w:val="28"/>
          <w:rtl w:val="true"/>
          <w:lang w:bidi="ar-SA"/>
        </w:rPr>
        <w:t>، ثُمَّ قَذَفَنَا فِي صُلْبِ آدَمَ ثُمَّ أَخْرَجَنَا إِلَى أَصْلاَبِ اَلْآبَاءِ وَ أَرْحَامِ اَلاِمَّهَاتِ وَ لاَ يُصِيبُنَا نَجَسُ اَلشِّرْكِ وَ لاَ سِفَاحُ الْكُفْرِ يَسْعَدُ بِنَا قَوْمٌ وَ يَشْقِيَ بِنَا آخَرُونَ فَلَمَّا صَيَّرَنَا إِلَى صُلْبِ عَبْدِ اَلْمُطَّلِبِ أَخْرَجَ ذَلِكَ اَلنُّورَ فَشَقَّهُ نِصْفَيْنِ فَجَعَلَ نِصْفَهُ فِي عَبْدِ اَللَّهِ وَ نِصْفُهُ فِي أَبِي طَالِبٍ ثُمَّ أَخْرَجَ اَلنِّصْفَ اَلَّذِي لِي إِلَى آمِنَةَ وَ اَلنِّصْفَ إِلَى فَاطِمَةَ بِنْتِ أَسَدٍ فَأَخْرَجَتْنِي آمِنَةُ وَ أَخْرَجَتْ فَاطِمَةُ عَلِيّاً ثُمَّ أَعَادَ عَزَّ وَ جَلَّ الْعَمُودَ إِلَيَّ فَخَرَجَتْ مِنِّي فَاطِمَةُ ثُمَّ أعاد عَزَّ وَ جَلَّ اَلْعَمودَ إِلَى عَلِيٍ فَخَرَجَ مِنْهُ الْحَسَنُ وَ الْحُسَيْنُ يَعْنِي مِنَ النِّصْفَيْنِ جَمِيعاً فَمَا كَانَ مِنْ نُورِ عَلِيٍ فَصَارَ فِي وُلْدِ الْحَسَنِ وَ مَا كَانَ مِنْ نُورِي فَصَارَ فِي وُلْدِ اَلْحُسَيْنِ فَهُوَ يَنْتَقِلُ فِي اَلْأَئِمَّةِ مِنْ وُلْدِهِ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ترجمه حدیث</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 من و على و فاطمه و حسن و حسین علیهم السّلام را پیش از این كه بیافریند دنیا را به هفت هزار سال</w:t>
      </w:r>
      <w:r>
        <w:rPr>
          <w:rFonts w:eastAsia="IRNazanin" w:cs="IRNazanin"/>
          <w:color w:val="111111"/>
          <w:sz w:val="28"/>
          <w:szCs w:val="28"/>
          <w:rtl w:val="true"/>
          <w:lang w:bidi="fa-IR"/>
        </w:rPr>
        <w:t xml:space="preserve">. </w:t>
      </w:r>
      <w:bookmarkStart w:id="39" w:name="pg8777_126526"/>
    </w:p>
    <w:p>
      <w:pPr>
        <w:pStyle w:val="BookText"/>
        <w:rPr/>
      </w:pPr>
      <w:bookmarkEnd w:id="3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بودید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عرش تسبیح مى‌گفتیم خدا را، و ستایش مى‌كردیم او را، و تقدیس و تمجید مى‌نمودیم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مانندى؟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نورى بودیم تا این كه اراده فرمود خداى عزّ و جل كه بیافریند صورت‌هاى ما را، آن اشباح نور را عمودى گردانید، پس افكند ما را در پشت آدم، پس از آن بیرون آورد ما را به سوى پشت‌هاى پدران و رحم‌هاى مادران، و به ما نمى‌رسد نجاست شرک و فجور كفر، خوشبخت مى‌شوند به سبب ما گروهى، و بدبخت مى‌شوند به سبب ما گروه دیگرى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ما را در صلب عبد المطلب قرار داد بیرون آورد آن نور را، و شكافت آن را و دو نصف كرد، نصف آن را در صلب عبد اللّه قرار داد، و نصف آن را در صلب ابى طالب، پس بیرون آورد آن را كه براى من بود و در رحم آمنه قرار داد، و آن نصف كه در صلب ابى طالب بود بیرون آورد و در رحم فاطمه بنت اسد قرار داد، پس آمنه مرا بیرون آورد، و فاطمه على را، آن گاه برگردانید خداى عزّ و جل آن عمود نور را بسوى من، و فاطمه از من بیرون آمد، آن گاه خداى عزّ و جل آن عمود نور را برگردانید بسوى على تا این كه از او بیرون آمد حسن و حسین، یعنى از دو نصف با هم، پس آن چه از نور على بود در اولاد حسن قرار گرفت، و آن چه از نور من بود در اولاد حسین قرار گرفت، و آن منتقل مى‌شود در اولاد او تا روز قیامت</w:t>
      </w:r>
      <w:r>
        <w:rPr>
          <w:rFonts w:eastAsia="IRNazanin" w:cs="IRNazanin"/>
          <w:color w:val="111111"/>
          <w:sz w:val="28"/>
          <w:szCs w:val="28"/>
          <w:rtl w:val="true"/>
          <w:lang w:bidi="fa-IR"/>
        </w:rPr>
        <w:t>.</w:t>
      </w:r>
    </w:p>
    <w:p>
      <w:pPr>
        <w:pStyle w:val="Heading3"/>
        <w:numPr>
          <w:ilvl w:val="2"/>
          <w:numId w:val="1"/>
        </w:numPr>
        <w:rPr/>
      </w:pPr>
      <w:bookmarkStart w:id="40" w:name="__RefHeading___Toc3527217_653776707"/>
      <w:bookmarkStart w:id="41" w:name="_Toc14"/>
      <w:bookmarkEnd w:id="40"/>
      <w:r>
        <w:rPr>
          <w:rtl w:val="true"/>
        </w:rPr>
        <w:t>حدیث سوم</w:t>
      </w:r>
      <w:bookmarkEnd w:id="41"/>
    </w:p>
    <w:p>
      <w:pPr>
        <w:pStyle w:val="BookText"/>
        <w:rPr/>
      </w:pPr>
      <w:r>
        <w:rPr>
          <w:rFonts w:ascii="IRNazanin" w:hAnsi="IRNazanin" w:eastAsia="IRNazanin"/>
          <w:color w:val="111111"/>
          <w:sz w:val="28"/>
          <w:sz w:val="28"/>
          <w:szCs w:val="28"/>
          <w:rtl w:val="true"/>
          <w:lang w:bidi="fa-IR"/>
        </w:rPr>
        <w:t>در كتاب وافى از كتاب كافى در ابواب بدو خلق الحجج مسندا از محمّد بن سنان روایت كرده كه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جَعْفَرٍ اَلثَّانِي عَلَيْهِ السَّلاَمُ فَأَجْرَيْتُ إختلافَ اَلشِّيعَةِ فَقَالَ يَا مُحَمَّدُ إِنَّ اَللَّهَ تَبَارَكَ وَ تَعَالى لَم يَزَلْ مُتَفَرِّداً بِوَحْدَانِيَّتِهِ ثُمَّ خَلَقَ مُحَمَّداً وَ عَلِيّاً وَ فَاطِمَةَ فَمَكَثُوا أَلْفَ دَهْرٍ ثُمَّ خَلَقَ </w:t>
      </w:r>
      <w:bookmarkStart w:id="42" w:name="pg8777_126528"/>
    </w:p>
    <w:p>
      <w:pPr>
        <w:pStyle w:val="BookText"/>
        <w:rPr/>
      </w:pPr>
      <w:bookmarkEnd w:id="42"/>
      <w:r>
        <w:rPr>
          <w:rFonts w:ascii="Amiri" w:hAnsi="Amiri" w:eastAsia="Amiri" w:cs="Amiri"/>
          <w:color w:val="111111"/>
          <w:sz w:val="28"/>
          <w:sz w:val="28"/>
          <w:szCs w:val="28"/>
          <w:rtl w:val="true"/>
          <w:lang w:bidi="ar-SA"/>
        </w:rPr>
        <w:t>جَمِيعِ اَلْأَشْيَاءِ فَأَشْهَدَهُمْ خَلْقَهَا وَ أَجْرَى طَاعَتَهُمْ عَلَيْهَا وَ فَوَّضَ أُمُورَهَا إِلَيْهِمْ فَهُمْ يُحِلُّونَ مَا يَشَاءُونَ وَ يُحَرِّمُونَ مَا يَشَاءُونَ وَ لَنْ يَشَاءُوا إِلاَّ أَنْ يَشَاءَ اَللَّهُ تَعَالَى</w:t>
      </w:r>
    </w:p>
    <w:p>
      <w:pPr>
        <w:pStyle w:val="BookText"/>
        <w:rPr/>
      </w:pPr>
      <w:r>
        <w:rPr>
          <w:rFonts w:ascii="Amiri" w:hAnsi="Amiri" w:eastAsia="Amiri" w:cs="Amiri"/>
          <w:color w:val="111111"/>
          <w:sz w:val="28"/>
          <w:sz w:val="28"/>
          <w:szCs w:val="28"/>
          <w:rtl w:val="true"/>
          <w:lang w:bidi="ar-SA"/>
        </w:rPr>
        <w:t>ثُمَّ قَالَ يَا مُحَمَّدُ هَذِهِ الدِّيانَةُ اَلَّتِي مَنْ تَقَدَّمَهَا مَرَقَ وَ مَنْ تَخَلَّفَ عَنْهَا مُحِقَ وَ مَنْ لَزِمَهَا لَحِقَ خُذْهَا إِلَيْكَ يَا مُحَمَّدُ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 بودم نزد ابى جعفر دوم علیه السّلام، پس جریان اختلاف شیعه را بیان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خداى تباک و تعالى همیشه تنها بود به یگانگى خود، پس آفرید محمّد و على و فاطمه را، و آن ها درنگ كردند هزار دهر، پس از آن آفرید همه چیزها را، و همه ایشان را گواه گرفت بر آفرینش آن ها، و واجب كرد طاعت ایشان را بر آن ها، و واگذارد كارهاى آن ها را بسوى ایشان، پس ایشان حلال مى‌كنند آن چه را كه مى‌خواهند، و حرام مى‌كنند آن چه را كه مى‌خواهند، و هرگز نمى‌خواهند چیزى را مگر این كه خداى تعالى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دیانتى كه هر كه بر آن پیشى گرفت از دین خارج شد، و كسى كه مخالفت كرد نابود شد، و هر كه ملازم آن شد به آن ها ملحق شد، آن دین را براى خود بگیر</w:t>
      </w:r>
      <w:r>
        <w:rPr>
          <w:rFonts w:eastAsia="IRNazanin" w:cs="IRNazanin"/>
          <w:color w:val="111111"/>
          <w:sz w:val="28"/>
          <w:szCs w:val="28"/>
          <w:rtl w:val="true"/>
          <w:lang w:bidi="fa-IR"/>
        </w:rPr>
        <w:t>.</w:t>
      </w:r>
    </w:p>
    <w:p>
      <w:pPr>
        <w:pStyle w:val="Heading3"/>
        <w:numPr>
          <w:ilvl w:val="2"/>
          <w:numId w:val="1"/>
        </w:numPr>
        <w:rPr/>
      </w:pPr>
      <w:bookmarkStart w:id="43" w:name="__RefHeading___Toc3527219_653776707"/>
      <w:bookmarkStart w:id="44" w:name="_Toc15"/>
      <w:bookmarkEnd w:id="43"/>
      <w:r>
        <w:rPr>
          <w:rtl w:val="true"/>
        </w:rPr>
        <w:t>حدیث چهارم</w:t>
      </w:r>
      <w:bookmarkEnd w:id="44"/>
    </w:p>
    <w:p>
      <w:pPr>
        <w:pStyle w:val="BookText"/>
        <w:rPr/>
      </w:pPr>
      <w:r>
        <w:rPr>
          <w:rFonts w:ascii="IRNazanin" w:hAnsi="IRNazanin" w:eastAsia="IRNazanin"/>
          <w:color w:val="111111"/>
          <w:sz w:val="28"/>
          <w:sz w:val="28"/>
          <w:szCs w:val="28"/>
          <w:rtl w:val="true"/>
          <w:lang w:bidi="fa-IR"/>
        </w:rPr>
        <w:t>و نیز در كتاب كافى مسندا از جابر بن یزید جعفى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 جَعْفَرٍ عَلَيْهِ السَّلاَمُ يَا جَابِرُ إِنَّ اَللَّهَ أَوَّلُ مَا خَلَقَ خَلَقَ مُحَمَّداً صَلَّى اللَّهُ عَلَيْهِ وَ آلِهِ وَ عِتْرَتَهُ الْهُداةَ الْمُهْتَدِينَ فَكَانُوا أَشْبَاحَ نُورٍ بَيْنَ يَدَيِ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 مَا اَلْأَشْبَاحُ ؟ </w:t>
      </w:r>
      <w:bookmarkStart w:id="45" w:name="pg8777_126530"/>
    </w:p>
    <w:p>
      <w:pPr>
        <w:pStyle w:val="BookText"/>
        <w:rPr/>
      </w:pPr>
      <w:bookmarkEnd w:id="45"/>
      <w:r>
        <w:rPr>
          <w:rFonts w:ascii="Amiri" w:hAnsi="Amiri" w:eastAsia="Amiri" w:cs="Amiri"/>
          <w:color w:val="111111"/>
          <w:sz w:val="28"/>
          <w:sz w:val="28"/>
          <w:szCs w:val="28"/>
          <w:rtl w:val="true"/>
          <w:lang w:bidi="ar-SA"/>
        </w:rPr>
        <w:t xml:space="preserve">قَالَ ظِلُّ اَلنُّورِ أَبْدَانٌ نُورَانِيَّةٌ بِلَا أَرْوَاحٍ وَ كَانَ مُؤَيَّداً بِرُوحٍ وَاحِدَةٍ وَ هِيَ رُوحُ اَلْقُدُسِ فَبِهِ كَانَ يَعْبُدُ اَللَّهَ وَ عِتْرَتُهُ وَ لِذَلِكَ خَلَقَهُمْ حُلَماءَ عُلَمَاءَ بَرَرَةً أَصْفِيَاءَ يَعْبُدُونَ اَللَّهَ بِالصَّلاَةِ وَ اَلصَّوْمِ وَ السُّجُودِ وَ التَّسْبِيحِ وَ اَلتَّهْلِيلِ وَ يُصَلُّونَ اَلصَّلَوَاتِ وَ يَحُجُّونَ وَ يَصُومُونَ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علیه السّلام براى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اوّل چیزى را كه آفرید، آفرید محمّد صلّى اللّه علیه و آله و عترت او را كه راهنمایان و راه یافت گانند، و آن ها اشباحى بودند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نور، و آن ها بدن‌هاى نورانيّه‌اى بودند بدون روح‌ها، و او مؤيّد به یک روح بود كه آن روح القدس است، در آن ظلّ بندگى مى‌كرد خدا را با عترت خود، و براى همان روح بود كه خدا ایشان را صاحبان عقل و دانایان و نیکو كاران و برگزیدگان خلق فرمود، تا این كه بندگى كنند خدا را به نماز و روزه و سجده و تسبیح و تهلیل كردن، و این كه نمازها را بجا آورند، و حج بگذارند، و روزه بگیرند</w:t>
      </w:r>
      <w:r>
        <w:rPr>
          <w:rFonts w:eastAsia="IRNazanin" w:cs="IRNazanin"/>
          <w:color w:val="111111"/>
          <w:sz w:val="28"/>
          <w:szCs w:val="28"/>
          <w:rtl w:val="true"/>
          <w:lang w:bidi="fa-IR"/>
        </w:rPr>
        <w:t>.</w:t>
      </w:r>
    </w:p>
    <w:p>
      <w:pPr>
        <w:pStyle w:val="Heading3"/>
        <w:numPr>
          <w:ilvl w:val="2"/>
          <w:numId w:val="1"/>
        </w:numPr>
        <w:rPr/>
      </w:pPr>
      <w:bookmarkStart w:id="46" w:name="__RefHeading___Toc3527221_653776707"/>
      <w:bookmarkStart w:id="47" w:name="_Toc16"/>
      <w:bookmarkEnd w:id="46"/>
      <w:r>
        <w:rPr>
          <w:rtl w:val="true"/>
        </w:rPr>
        <w:t>حدیث پنجم</w:t>
      </w:r>
      <w:bookmarkEnd w:id="47"/>
    </w:p>
    <w:p>
      <w:pPr>
        <w:pStyle w:val="BookText"/>
        <w:rPr/>
      </w:pPr>
      <w:r>
        <w:rPr>
          <w:rFonts w:ascii="IRNazanin" w:hAnsi="IRNazanin" w:eastAsia="IRNazanin"/>
          <w:color w:val="111111"/>
          <w:sz w:val="28"/>
          <w:sz w:val="28"/>
          <w:szCs w:val="28"/>
          <w:rtl w:val="true"/>
          <w:lang w:bidi="fa-IR"/>
        </w:rPr>
        <w:t>بحار الأنوار، از كتاب فضائل الشیعه، تألیف شیخ صدوق علیه الرحمه، مسندا روایت كرده از ابى سعید خدرى كه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جُلُوساً مَعَ رَسُولِ اَللَّهِ صَلَّى اَللَّهُ عَلَيْهِ وَ آلِهِ إِذَا أَقْبَلَ إِلَيْهِ رَجُلٌ فَقَالَ يَا رَسُولَ اَللَّهِ أَخْبِرْنِي عن قول اَللَّهِ عَزَّ وَ جَلَّ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الْعالِینَ</w:t>
      </w:r>
      <w:r>
        <w:rPr>
          <w:rStyle w:val="FootnoteAnchor"/>
          <w:rtl w:val="true"/>
        </w:rPr>
        <w:footnoteReference w:id="19"/>
      </w:r>
      <w:r>
        <w:rPr>
          <w:rFonts w:ascii="Amiri" w:hAnsi="Amiri" w:eastAsia="Amiri" w:cs="Amiri"/>
          <w:color w:val="111111"/>
          <w:sz w:val="28"/>
          <w:sz w:val="28"/>
          <w:szCs w:val="28"/>
          <w:rtl w:val="true"/>
          <w:lang w:bidi="ar-SA"/>
        </w:rPr>
        <w:t xml:space="preserve">فَمَنْ هُمْ يَا رَسُولَ اَللَّهِ اَلَّذِينَ هُمْ أَعْلَى مِنَ اَلْمَلاَئِكَةِ؟ </w:t>
      </w:r>
    </w:p>
    <w:p>
      <w:pPr>
        <w:pStyle w:val="BookText"/>
        <w:rPr/>
      </w:pPr>
      <w:r>
        <w:rPr>
          <w:rFonts w:ascii="Amiri" w:hAnsi="Amiri" w:eastAsia="Amiri" w:cs="Amiri"/>
          <w:color w:val="111111"/>
          <w:sz w:val="28"/>
          <w:sz w:val="28"/>
          <w:szCs w:val="28"/>
          <w:rtl w:val="true"/>
          <w:lang w:bidi="ar-SA"/>
        </w:rPr>
        <w:t>فَقَالَ رَسُولُ اَللَّهِ صَلَّى اَللَّهُ عَلَيْهِ وَ آلِهِ أَنَا وَ عَلِيٌ وَ فَاطِمَةُ وَ الحَسن وَ اَلْحُسَيْنُ كُنَّا فِي سُرَادِقِ اَلْعَرْشِ نُسَبِّحُ اَللَّهَ وَ تُسَبِّح اَلْمَلاَئِكَةُ بِتَسْبِيحِنَا قَبْلَ أَنْ يَخْلُقَ اَللَّهُ آدَمَ بِأَلْفَيْ عَامٍ فَلَمَّا خَلَقَ اَللَّهُ آدَمَ أَمَرَ اَلْمَلاَئِكَةَ أَنْ يَسْجُدُوا لَهُ و لَمْ يَأْمُرْنا بِالسُّجُودِ فَسَجَدَتِ اَلْمَلاَئِكَةُ كُلُّهُمْ إِلاَّ إِبْلِيسَ فَإنّه أَبى أَن يسجد فَقالَ اَللَّهُ تَبَارَكَ وَ تَعَالَى أَسْتَكْبَرْتَ أَمْ كُنْتَ مِنَ اَلْعَالِينَ أَيْ مِنْ هَؤُلاَءِ اَلخمس اَلْمَكْتُوبِ أَسْمَاءَهُمْ فِي سُرَادِقِ اَلْعَرْشِ</w:t>
      </w:r>
    </w:p>
    <w:p>
      <w:pPr>
        <w:pStyle w:val="BookText"/>
        <w:rPr/>
      </w:pPr>
      <w:r>
        <w:rPr>
          <w:rFonts w:ascii="Amiri" w:hAnsi="Amiri" w:eastAsia="Amiri" w:cs="Amiri"/>
          <w:color w:val="111111"/>
          <w:sz w:val="28"/>
          <w:sz w:val="28"/>
          <w:szCs w:val="28"/>
          <w:rtl w:val="true"/>
          <w:lang w:bidi="ar-SA"/>
        </w:rPr>
        <w:t>فَنَحْنُ بَابُ اَللَّهِ اَلَّذِي يُؤْتَى مِنْهُ بِنَا يَهْتَدِي اَلْمُهْتَدُونَ 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علیه و آله نشسته بودیم، ناگاه مردى رو كرد بسوى آن حضرت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گفته خداى عزّ و جل به شیطان كه فرموده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أَسْتَكْبَرْتَ أَمْ كُنْتَ مِنَ الْعالِینَ</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كردى یا بودى از بلندمرتبه‌ها، مراد از عالین كیانند اى رسول خدا كه برتر و بالا ترند از فرشتگان؟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ها من و على و فاطمه و حسن و حسینیم، كه در سرادق عرش تسبیح مى‌كردیم خداى را، و فرشتگان هم به تسبیح كردن ما تسبیح مى‌كردند پیش از آن كه بیافریند خدا آدم را به دو هزار سال، تا این كه خدا آفرید آدم را و امر فرمود فرشتگان را كه همه آن ها براى آدم سجده كنند، و ما را امر به سجود نفرمود؛ پس همه فرشتگان سجده كردند مگر شیطان كه سرپیچى كرد از سجده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خداى تبارک و تعالى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تكبّر و سرپیچى كردى یا بودى از بلندمرتبه‌ها، یعنى از آن پنج كس كه نام هاشان در سرادق عرش نوشته شده</w:t>
      </w:r>
      <w:r>
        <w:rPr>
          <w:rFonts w:eastAsia="IRNazanin" w:cs="IRNazanin"/>
          <w:color w:val="111111"/>
          <w:sz w:val="28"/>
          <w:szCs w:val="28"/>
          <w:rtl w:val="true"/>
          <w:lang w:bidi="fa-IR"/>
        </w:rPr>
        <w:t xml:space="preserve">. </w:t>
      </w:r>
      <w:bookmarkStart w:id="48" w:name="pg8777_126534"/>
    </w:p>
    <w:p>
      <w:pPr>
        <w:pStyle w:val="BookText"/>
        <w:rPr/>
      </w:pPr>
      <w:bookmarkEnd w:id="48"/>
      <w:r>
        <w:rPr>
          <w:rFonts w:ascii="IRNazanin" w:hAnsi="IRNazanin" w:eastAsia="IRNazanin"/>
          <w:color w:val="111111"/>
          <w:sz w:val="28"/>
          <w:sz w:val="28"/>
          <w:szCs w:val="28"/>
          <w:rtl w:val="true"/>
          <w:lang w:bidi="fa-IR"/>
        </w:rPr>
        <w:t>پس مائیم باب اللهى كه از آن باب روى به او آورده مى‌شود، به سبب ما راه یافته مى‌شوند راه‌یافتگان، كسى كه دوست بدارد ما را خدا او را دوست مى‌دارد و او را در بهشت خود جاى مى‌دهد، و كسى كه به ما خشمگین شود خدا به او خشمگین شود و در آتش خود جاى دهد، و دوست نمى‌دارد ما را مگر كسى كه پاکیزه باشد محلّ ولادت او یعنى حلال‌زاده باشد</w:t>
      </w:r>
      <w:r>
        <w:rPr>
          <w:rFonts w:eastAsia="IRNazanin" w:cs="IRNazanin"/>
          <w:color w:val="111111"/>
          <w:sz w:val="28"/>
          <w:szCs w:val="28"/>
          <w:rtl w:val="true"/>
          <w:lang w:bidi="fa-IR"/>
        </w:rPr>
        <w:t>.</w:t>
      </w:r>
    </w:p>
    <w:p>
      <w:pPr>
        <w:pStyle w:val="Heading3"/>
        <w:numPr>
          <w:ilvl w:val="2"/>
          <w:numId w:val="1"/>
        </w:numPr>
        <w:rPr/>
      </w:pPr>
      <w:bookmarkStart w:id="49" w:name="__RefHeading___Toc3527223_653776707"/>
      <w:bookmarkStart w:id="50" w:name="_Toc17"/>
      <w:bookmarkEnd w:id="49"/>
      <w:r>
        <w:rPr>
          <w:rtl w:val="true"/>
        </w:rPr>
        <w:t>حدیث ششم</w:t>
      </w:r>
      <w:bookmarkEnd w:id="50"/>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ascii="IRNazanin" w:hAnsi="IRNazanin" w:eastAsia="IRNazanin"/>
          <w:color w:val="111111"/>
          <w:sz w:val="28"/>
          <w:sz w:val="28"/>
          <w:szCs w:val="28"/>
          <w:rtl w:val="true"/>
          <w:lang w:bidi="fa-IR"/>
        </w:rPr>
        <w:t>و نیز در بحار، از كمال الدین تألیف شیخ صدوق رحمه اللّه به سند خود از مفضّل بن عمر از امام صادق علیه السّلام روایت كرده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 إِنَّ اَللَّهَ تَبَارَكَ وَ تَعَالَى خَلَقَ أَرْبَعَةَ عَشَرَ نُوراً قَبْلَ خَلْقِ اَلخَلقِ بِأَرْبَعَةَ عَشَرَ أَلْفَ عَامٍ فهِيَ أرواحُنا</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 وَ مَنِ الْأَرْبَعَةُ عَشَرَ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علی وَ فَاطِمَةُ وَ الْحَسَنُ وَ الحسین وَ الْأَئِمَّةِ مِنْ وُلْدِ الحسین علیهم السَّلَامُ ، آخِرُهُمُ الْقَائِمُ الذی یقوم بَعْدَ غیبته ، فیقتل الدَّجَّالِ ، وَ یطهّر الْأَرْضَ مِنْ كُلِّ جَوْرٍ وَ ظَلَمَ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صادق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آفرید چهارده نور را پیش از آن كه بیافریند خلق را به چهارده هزار سال كه آن ها روح‌هاى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نور كیانند؟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و فاطمه و حسن و حسین و امام‌هائى كه از فرزندان حسین‌اند، </w:t>
      </w:r>
      <w:bookmarkStart w:id="51" w:name="pg8777_126537"/>
    </w:p>
    <w:p>
      <w:pPr>
        <w:pStyle w:val="BookText"/>
        <w:rPr/>
      </w:pPr>
      <w:bookmarkEnd w:id="51"/>
      <w:r>
        <w:rPr>
          <w:rFonts w:ascii="IRNazanin" w:hAnsi="IRNazanin" w:eastAsia="IRNazanin"/>
          <w:color w:val="111111"/>
          <w:sz w:val="28"/>
          <w:sz w:val="28"/>
          <w:szCs w:val="28"/>
          <w:rtl w:val="true"/>
          <w:lang w:bidi="fa-IR"/>
        </w:rPr>
        <w:t>درود بر ایشان باد، آخر ایشان آن قائمى است كه قیام مى‌كند پس از غیبت خود، و مى‌كشد دجّال را، و پاک مى‌گرداند زمین را از هر جور و ستمى</w:t>
      </w:r>
      <w:r>
        <w:rPr>
          <w:rFonts w:eastAsia="IRNazanin" w:cs="IRNazanin"/>
          <w:color w:val="111111"/>
          <w:sz w:val="28"/>
          <w:szCs w:val="28"/>
          <w:rtl w:val="true"/>
          <w:lang w:bidi="fa-IR"/>
        </w:rPr>
        <w:t>.</w:t>
      </w:r>
    </w:p>
    <w:p>
      <w:pPr>
        <w:pStyle w:val="Heading3"/>
        <w:numPr>
          <w:ilvl w:val="2"/>
          <w:numId w:val="1"/>
        </w:numPr>
        <w:rPr/>
      </w:pPr>
      <w:bookmarkStart w:id="52" w:name="__RefHeading___Toc3527225_653776707"/>
      <w:bookmarkStart w:id="53" w:name="_Toc18"/>
      <w:bookmarkEnd w:id="52"/>
      <w:r>
        <w:rPr>
          <w:rtl w:val="true"/>
        </w:rPr>
        <w:t>حدیث هفتم</w:t>
      </w:r>
      <w:bookmarkEnd w:id="53"/>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ascii="IRNazanin" w:hAnsi="IRNazanin" w:eastAsia="IRNazanin"/>
          <w:color w:val="111111"/>
          <w:sz w:val="28"/>
          <w:sz w:val="28"/>
          <w:szCs w:val="28"/>
          <w:rtl w:val="true"/>
          <w:lang w:bidi="fa-IR"/>
        </w:rPr>
        <w:t>در كتاب بحار الأنوار، و كتاب نزهه الأبرار تألیف محدّث جلیل سيّد هاشم بحرینى رحمه اللّه، و كتاب معانى الأخبار شیخ صدوق علیه الرحمه، به سند خود از سدیر صیرفى، از حضرت صادق، از پدران بزرگوارانش روایت كرده از رسول خدا صلّى اللّه علیه و آله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نُورُ فَاطِمَةَ قَبْلَ أَنْ یخلق الْأَرْضِ وَ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 فلیست هی إِنْسِيَّةُ ؟</w:t>
      </w:r>
    </w:p>
    <w:p>
      <w:pPr>
        <w:pStyle w:val="BookText"/>
        <w:rPr/>
      </w:pPr>
      <w:r>
        <w:rPr>
          <w:rFonts w:ascii="Amiri" w:hAnsi="Amiri" w:eastAsia="Amiri" w:cs="Amiri"/>
          <w:color w:val="111111"/>
          <w:sz w:val="28"/>
          <w:sz w:val="28"/>
          <w:szCs w:val="28"/>
          <w:rtl w:val="true"/>
          <w:lang w:bidi="ar-SA"/>
        </w:rPr>
        <w:t xml:space="preserve">فَقَالَ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حَوْرَاءَ 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 فكیف هی حَوْرَاءَ إِنْسِيَّةُ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اللَّهُ عَزَّ وَ جَلَّ مِنْ نُورِهِ قَبْلَ أَنْ یخلق آدَمَ إِذْ كَانَتِ الْأَرْوَاحِ ، فَلَمَّا خَلَقَ اللَّهُ آدَمَ عَرَضْتُ عَلَى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 وَ أین كَانَتْ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فی حِقَّةُ تَحْتَ سَاقِ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 فَما كانَ طَعَامِهَا ؟</w:t>
      </w:r>
    </w:p>
    <w:p>
      <w:pPr>
        <w:pStyle w:val="BookText"/>
        <w:rPr/>
      </w:pPr>
      <w:r>
        <w:rPr>
          <w:rFonts w:ascii="Amiri" w:hAnsi="Amiri" w:eastAsia="Amiri" w:cs="Amiri"/>
          <w:color w:val="111111"/>
          <w:sz w:val="28"/>
          <w:sz w:val="28"/>
          <w:szCs w:val="28"/>
          <w:rtl w:val="true"/>
          <w:lang w:bidi="ar-SA"/>
        </w:rPr>
        <w:t xml:space="preserve">قَالَ اَلتَّسْبِيحُ وَ اَلتَّقْدِيسُ وَ اَلتَّهْلِيلُ اَلْحَدِيثَ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ترجمه حدیث</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خدا نور فاطمه را پیش از آن كه بیافریند زمین و آسمان را</w:t>
      </w:r>
      <w:r>
        <w:rPr>
          <w:rFonts w:eastAsia="IRNazanin" w:cs="IRNazanin"/>
          <w:color w:val="111111"/>
          <w:sz w:val="28"/>
          <w:szCs w:val="28"/>
          <w:rtl w:val="true"/>
          <w:lang w:bidi="fa-IR"/>
        </w:rPr>
        <w:t xml:space="preserve">. </w:t>
      </w:r>
      <w:bookmarkStart w:id="54" w:name="pg8777_126539"/>
    </w:p>
    <w:p>
      <w:pPr>
        <w:pStyle w:val="BookText"/>
        <w:rPr/>
      </w:pPr>
      <w:bookmarkEnd w:id="54"/>
      <w:r>
        <w:rPr>
          <w:rFonts w:ascii="IRNazanin" w:hAnsi="IRNazanin" w:eastAsia="IRNazanin"/>
          <w:color w:val="111111"/>
          <w:sz w:val="28"/>
          <w:sz w:val="28"/>
          <w:szCs w:val="28"/>
          <w:rtl w:val="true"/>
          <w:lang w:bidi="fa-IR"/>
        </w:rPr>
        <w:t>بعضى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سنخ انس 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انسيّه است به صفت حوريّه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حوراء انسيّه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او را خداى عزّ و جل از نور خود پیش از آن كه بیافریند آدم را زمانى كه ارواح بوده‌اند، پس چون آدم را آفرید عرضه داشته شد بر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فاطمه در كجا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حقّه‌اى در زیر ساق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او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او تسبیح و تقدیس و تهلیل بود، یعنى گفتن سبحان اللّه القدّوس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3"/>
        <w:numPr>
          <w:ilvl w:val="2"/>
          <w:numId w:val="1"/>
        </w:numPr>
        <w:rPr/>
      </w:pPr>
      <w:bookmarkStart w:id="55" w:name="__RefHeading___Toc3527227_653776707"/>
      <w:bookmarkStart w:id="56" w:name="_Toc19"/>
      <w:bookmarkEnd w:id="55"/>
      <w:r>
        <w:rPr>
          <w:rtl w:val="true"/>
        </w:rPr>
        <w:t>حدیث هشت</w:t>
      </w:r>
      <w:bookmarkEnd w:id="56"/>
    </w:p>
    <w:p>
      <w:pPr>
        <w:pStyle w:val="BookText"/>
        <w:rPr/>
      </w:pPr>
      <w:r>
        <w:rPr>
          <w:rFonts w:ascii="IRNazanin" w:hAnsi="IRNazanin" w:eastAsia="IRNazanin"/>
          <w:color w:val="111111"/>
          <w:sz w:val="28"/>
          <w:sz w:val="28"/>
          <w:szCs w:val="28"/>
          <w:rtl w:val="true"/>
          <w:lang w:bidi="fa-IR"/>
        </w:rPr>
        <w:t>در بحار از كتاب روض الجنان تألیف فضل اللّه بن محمود فارسى به حذف اسناد از انس بن مالک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رَسُولُ اَللَّهِ صَلَّى اَللَّهُ عَلَيْهِ وَ آلِهِ صَلَّى صَلاَةَ اَلْفَجْرِ ثُمَّ اِسْتَوَى فِي مِحْرَابِهِ كَالْبَدْرِ فِي تَمَامِهِ فَقُلْنَا يَا رَسُولَ اَللَّهِ إِنْ رَأَيْتَ أَنْ تُفَسِّرَ لَنَا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الَّذِینَ أَنْعَمَ اللَّهُ عَلَيْهِمْ مِنَ النَّبِيِّینَ وَ الصِّدِّیقِینَ وَ الشُّهَداءِ وَ الصَّالِحِینَ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فَقَالَ النَّبِيُّ صَلَّى اللَّهُ عَلَيْهِ وَ آلِهِ أَمَّا النَّبِيُّونَ فَأَنَا وَ أَمَّا اَلصِّدِّيقُونَ فَعَلِيُّ بْنُ أَبِي طَالِبٍ وَ أَمَّا الشُّهَدَاءُ فَعَمِّي حَمْزَةُ وَ أَمَّا اَلصَّالِحُونَ فَابْنَتِي فَاطِمَةُ وَ وَلَدَاهَا اَلْحَسَنُ وَ اَلْحُسَيْنُ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اَلْعَبَّاسُ مِنْ زاوِيَةِ اَلْمَسْجِدِ إلى بَيْنِ يَدَيْهِ صَلَّى اللَّهُ عَلَيْهِ وَ آلِهِ وَ قَالَ يَا رَسُولَ اَللَّهِ أَلِسْتُ أَنَا وَ أَنْتَ وَ عَلِيٌ وَ فَاطِمَةُ وَ اَلْحَسَنُ وَ اَلْحُسَيْنُ مِن ينبوع واحِدٍ؟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وَرَاءَ ذَلِكَ یا عَمَاهُ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تذكرنی حین ذَكَرْتُهُمْ ، وَ لَمْ تشرّفنی حین شرّفتهم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عَمَاهُ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وَ علی وَ فَاطِمَةُ وَ الْحَسَنُ وَ الحسین مِنْ ینبوع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فَصَدَقَةُ ، وَ لَكِنَّ خَلَقْنَا اللَّهِ نَحْنُ حیث لَا سَمَاءُ مَبْنِيَّةُ ، وَ لَا أَرْضُ مَدْحِيَّةُ ، وَ لَا عَرْشُ ، وَ لَا جَنَّةَ وَ لَا نَارَ ، كُنَّا نسبّحه حین لَا تسبیح ، وَ نقدّسه حین لَا تقدیس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اللَّهُ بَدْءُ الصَّنْعَةِ فَتَقَ نوری فَخَلَقَ مِنْهُ الْعَرْشُ ؛ فَنُورُ الْعَرْشِ مِنْ نوری ، وَ نوری مِنْ نُورِ اللَّهِ ، وَ أَنَّا أَفْضَلُ مِنَ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ابْنِ أبی طَالِبٍ فَخَلَقَ مِنْهُ الْمَلَائِكَةِ ؛ فَنُورُ الْمَلَائِكَةُ مِنْ نُورِ ابْنِ أبی طَالِبٍ ، وَ نُورُ ابْنِ أبی طَالِبٍ مِنْ نُورِ اللَّهِ ، وَ نُورُ ابْنِ أبی طَالِبٍ أَفْضَلُ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فَتْقِ نُورٍ ابنتی فَاطِمَةَ ، فَخَلَقَ مِنْهُ السَّمَاوَاتُ وَ الْأَرْضِ ؛ فَنُورُ السَّماواتِ وَ الْأَرْضَ مِنْ نُورٍ ابنتی فَاطِمَةَ ، وَ نُورُ فَاطِمَةَ مِنْ نُورِ اللَّهِ ، وَ فَاطِمَةَ أَفْضَلُ مِنَ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الْحَسَنِ ، فَخَلَقَ مِنْهُ الشَّمْسُ وَ الْقَمَرُ ؛ فَنُورُ الشَّمْسِ وَ الْقَمَرِ مِنْ نُورِ الْحَسَنِ ، وَ نُورُ الْحَسَنِ مِنْ نُورِ اللَّهِ ، وَ الْحَسَنُ أَفْضَلُ مِنَ الشَّمْسُ وَ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الحسین ، فَخَلَقَ مِنْهُ الْجَنَّةِ وَ الْحُورِ العین ، فَنُورُ الْجَنَّةِ وَ الْحُورِ العین مِنْ نُورٍ الحسین ، وَ نُورُ الحسین مِنْ نُورِ اللَّهِ ، وَ الحسین أَفْضَلَ مِنَ الْجَنَّةِ وَ الْحُورِ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خَلَقَ اَلظُّلْمَةَ بِالْقُدْرَةِ فَأَرْسَلَهَا فِي سَحَائِبِ الْبَصَرِ فَقَالَتِ اَلْمَلائِكَةُ سُبُّوحٌ قُدُّوسٌ رَبُّنَا مُذْ عَرَفْنَا هذهِ اَلأَشباحَ مَا رَأَيْنَا سوء فَبَحْرَ مُتَّهَمٌ إِلاَّ كَشَفتْ مَا نَزَلَ بِنَا فَهُنَالِكَ خَلَقَ اَللَّهُ تَعَالَى قَنادِيلَ اَلرَّحْمَةِ وَ عَلَّقَهَا عَلَى سُرَادِقِ اَلْعَرْشِ فَقَالَتْ إِلَهَنَا لِمَنْ هَذِهِ اَلْفَضِيلَةُ وَ هَذِهِ اَلأنوَار فَقَالَ هَذَا نُورُ أَمَتِي فَاطِمَةَ اَلزَّهْرَاءِ لِأَنَّ السَّمَاوَاتِ و الْأَرَضِينَ بِنُورِهَا ظَهَرَتْ وَ هِيَ ابْنَةُ نَبِيِّي وَ زَوْجَةُ وَصِيِّي وَ حُجَّتِي عَلَى خَلْقِي أُشْهِدُكُمْ يَا مَلاَئِكَتِي أَنِّي قَدْ جَعَلْتُ ثَوَابَ تَسْبِيحِكُمْ وَ تَقْدِيسِكُمْ لِهَذِهِ اَلْمَرْأَةِ وَ شِيعَتِهَا إِلَى يَوْمِ اَلْقِيَامَةِ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نَهَضَ الْعَبَّاسُ إِلَى علی بْنِ أبی طَالِبٍ ، وَ قَبَّلَ مَا بین عینیه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لقد </w:t>
      </w:r>
    </w:p>
    <w:p>
      <w:pPr>
        <w:pStyle w:val="BookText"/>
        <w:rPr/>
      </w:pPr>
      <w:r>
        <w:rPr>
          <w:rFonts w:ascii="Amiri" w:hAnsi="Amiri" w:eastAsia="Amiri" w:cs="Amiri"/>
          <w:color w:val="111111"/>
          <w:sz w:val="28"/>
          <w:sz w:val="28"/>
          <w:szCs w:val="28"/>
          <w:rtl w:val="true"/>
          <w:lang w:bidi="ar-SA"/>
        </w:rPr>
        <w:t>جعلك اللَّهِ حُجَّةُ بَالِغَةً عَلَى الْعِبَادُ إِلَى یَومُ الْقیامة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كه روزى رسول خدا صلّى اللّه علیه و آله نماز صبح را گزاردند، پس از نماز بپا ایستادند در محراب خود مانند ماه شب چهاردهم، 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رأى شما باشد تفسیر كنید براى ما این آیه را كه فرموده خداى تعالى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مَعَ الَّذِینَ أَنْعَمَ اللَّهُ عَلَيْهِمْ مِنَ النَّبِيِّینَ وَ الصِّدِّیقِینَ وَ الشُّهَداءِ وَ الصَّالِحِینَ</w:t>
      </w:r>
    </w:p>
    <w:p>
      <w:pPr>
        <w:pStyle w:val="BookText"/>
        <w:rPr/>
      </w:pPr>
      <w:r>
        <w:rPr>
          <w:rFonts w:ascii="IRNazanin" w:hAnsi="IRNazanin" w:eastAsia="IRNazanin"/>
          <w:color w:val="111111"/>
          <w:sz w:val="28"/>
          <w:sz w:val="28"/>
          <w:szCs w:val="28"/>
          <w:rtl w:val="true"/>
          <w:lang w:bidi="fa-IR"/>
        </w:rPr>
        <w:t>پیغمبر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نبيّین من هستم، و مراد از صدّیقین على بن ابى طالب است، و مراد از شهدا عمویم حمزه است، و مراد از صالحین دخترم فاطمه و دو پسر او حسن و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عموى پیغمبر از گوشه مسجد برخاست و آمد روبروى پیغمبر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تو و على و فاطمه و حسن و حسین از یک سرچشمه نیستیم؟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چه مى‌خواهى اى عمو؟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تو نام‌هاى ایشان را یاد كردى و نام مرا یاد نكردى، و زمانى كه ایشان را شرافت دادى مرا شرافت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تو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على و فاطمه و حسن و حسین همه از یک سرچشمه‌ایم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ولیکن خدا زمانى كه ماها را آفرید نه آسمانى بنا گذارده شده بود، و نه زمینى گسترده شده بود، و نه عرشى بود، و نه بهشتى و نه آتشى، ما بودیم كه او را تسبیح مى‌كردیم در حالى كه هیچ تسبیح‌كننده‌اى نبود، و ما او را تقدیس مى‌كردیم در حالى كه هیچ تقدیس‌كننده‌اى نبود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خدا اراده كرد ابتداء صنع خود را، شكافت نور مرا و از آن عرش را آفرید، </w:t>
      </w:r>
    </w:p>
    <w:p>
      <w:pPr>
        <w:pStyle w:val="BookText"/>
        <w:rPr/>
      </w:pPr>
      <w:r>
        <w:rPr>
          <w:rFonts w:ascii="IRNazanin" w:hAnsi="IRNazanin" w:eastAsia="IRNazanin"/>
          <w:color w:val="111111"/>
          <w:sz w:val="28"/>
          <w:sz w:val="28"/>
          <w:szCs w:val="28"/>
          <w:rtl w:val="true"/>
          <w:lang w:bidi="fa-IR"/>
        </w:rPr>
        <w:t>نور عرش از نور من است، و نور من از نور خدا است، و من افضل از عرشم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شكافت نور پسر ابى طالب را و آفرید از آن فرشتگان را، و نور فرشتگان از نور پسر ابى طالب است، و نور پسر ابى طالب از نور خداست، و پسر ابى طالب افضل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شكافت نور دخترم فاطمه را و آفرید از آن آسمان‌ها و زمین را، پس آسمان‌ها و زمین از نور دختر من فاطمه است، و نور دختر من فاطمه از نور خداست، و دختر من فاطمه افضل است از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شكافت نور حسن را و از آن آفرید آفتاب و ماه را، و آفتاب و ماه از نور حسن است، و نور حسن از نور خداست، و حسن افضل از آفتاب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شكافت نور حسین را و آفرید از نور او بهشت و حور العین را، و بهشت و حور العین از نور حسین است، و نور حسین از نور خداست، و حسین افضل از بهشت و حور 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تاریکى را به قدرت آفرید، و آن را فرستاد در ابرهاى چشم،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شناختیم این اشباح را ما بدى ندیده‌ایم، تو را سوگند مى‌دهیم به حرمت ایشان كه از ما بردارى آن چه را كه بر ما وارد شده یعنى ظلمت و تاریکى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 قندیل‌هائى از رحمت آفرید و آن ها را بر سرادق عرش آویخت، پس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 نورها براى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كنیز من فاطمه زهراست، و براى این كنیز خود را زهراء نام گذاردم؛ زیرا كه آسمان‌ها و زمین به سبب نور او آشكار شد، و آن دختر پیغمبر من، و زوجه وصىّ من، و حجّت من است بر خلق، من شما را گواه مى‌گیرم اى فرشتگان من كه قرار دادم ثواب تسبیح‌هاى شما و تقدیس‌هاى شما را براى این زن و شیعیان او تا روز قیامت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 وقت عبّاس از جا برخاست و رفت بطرف على بن ابى طالب، و میان دو </w:t>
      </w:r>
      <w:bookmarkStart w:id="57" w:name="pg8777_126547"/>
    </w:p>
    <w:p>
      <w:pPr>
        <w:pStyle w:val="BookText"/>
        <w:rPr/>
      </w:pPr>
      <w:bookmarkEnd w:id="57"/>
      <w:r>
        <w:rPr>
          <w:rFonts w:ascii="IRNazanin" w:hAnsi="IRNazanin" w:eastAsia="IRNazanin"/>
          <w:color w:val="111111"/>
          <w:sz w:val="28"/>
          <w:sz w:val="28"/>
          <w:szCs w:val="28"/>
          <w:rtl w:val="true"/>
          <w:lang w:bidi="fa-IR"/>
        </w:rPr>
        <w:t>چشم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حجّت قرار داد بر همه بندگان خود تا روز قیامت</w:t>
      </w:r>
      <w:r>
        <w:rPr>
          <w:rFonts w:eastAsia="IRNazanin" w:cs="IRNazanin"/>
          <w:color w:val="111111"/>
          <w:sz w:val="28"/>
          <w:szCs w:val="28"/>
          <w:rtl w:val="true"/>
          <w:lang w:bidi="fa-IR"/>
        </w:rPr>
        <w:t>.</w:t>
      </w:r>
    </w:p>
    <w:p>
      <w:pPr>
        <w:pStyle w:val="Heading3"/>
        <w:numPr>
          <w:ilvl w:val="2"/>
          <w:numId w:val="1"/>
        </w:numPr>
        <w:rPr/>
      </w:pPr>
      <w:bookmarkStart w:id="58" w:name="__RefHeading___Toc3527229_653776707"/>
      <w:bookmarkStart w:id="59" w:name="_Toc20"/>
      <w:bookmarkEnd w:id="58"/>
      <w:r>
        <w:rPr>
          <w:rtl w:val="true"/>
        </w:rPr>
        <w:t>حدیث نهم</w:t>
      </w:r>
      <w:bookmarkEnd w:id="59"/>
    </w:p>
    <w:p>
      <w:pPr>
        <w:pStyle w:val="BookText"/>
        <w:rPr/>
      </w:pPr>
      <w:r>
        <w:rPr>
          <w:rFonts w:ascii="IRNazanin" w:hAnsi="IRNazanin" w:eastAsia="IRNazanin"/>
          <w:color w:val="111111"/>
          <w:sz w:val="28"/>
          <w:sz w:val="28"/>
          <w:szCs w:val="28"/>
          <w:rtl w:val="true"/>
          <w:lang w:bidi="fa-IR"/>
        </w:rPr>
        <w:t>در بحار از كتاب روض الجنان، به اسناد خود مرفوعا از جابر بن یزید جعفى از حضرت امام محمّد باقر علیه السّلام روایت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أَبُو جَعْفَرٍ مُحَمَّدُ بْنُ عَلِيٍ اَلْبَاقِرُ عَلَيْهِمَا السَّلاَمُ يَا جَابِرُ كَانَ اَللَّهُ وَ لاَ شَيْءَ غَيْرُهُ وَ لا مَعْلُومَ وَ لاَ مَجْهولَ فَأَوَّلُ مَا ابْتَدَأَ مِنْ خَلْقٍ خَلَقَهُ أَنْ خَلَقَ مُحَمَّداً صَلَّى اللَّهُ عَلَيْهِ وَ آلِهِ وَ خَلَقَنَا أَهْلَ الْبَيْتِ مَعَهُ مِنْ نُورِ عَظَمَتِهِ فأوقَفنا أَظِلَّة خَضْرَاءَ بَيْنَ يَدَيْهِ حَيْثُ لاَ سَمَاءَ وَ لاَ أَرْضٌ وَ لاَ مَكَانٌ وَ لاَ لَيْلٌ وَ لاَ نَهَارٌ وَ لاَ شَمْسٌ وَ لاَ قَمَرٌ يَفْصِلُ نُورُنَا مِنْ نُورِ رَبِّنا كَشُعاعِ اَلشَّمْسِ مِنَ اَلشَّمْسِ نُسَبِّحُ اَللَّهَ وَ نُقَدِّسُهُ وَ نحمدُهُ وَ نَعْبُدُهُ حَقَّ عِبَادَتِهِ </w:t>
      </w:r>
      <w:r>
        <w:rPr>
          <w:rStyle w:val="FootnoteAnchor"/>
          <w:rtl w:val="true"/>
        </w:rPr>
        <w:footnoteReference w:id="25"/>
      </w:r>
      <w:r>
        <w:rPr>
          <w:rFonts w:ascii="IRNazanin" w:hAnsi="IRNazanin" w:eastAsia="IRNazanin"/>
          <w:color w:val="111111"/>
          <w:sz w:val="28"/>
          <w:sz w:val="28"/>
          <w:szCs w:val="28"/>
          <w:rtl w:val="true"/>
          <w:lang w:bidi="fa-IR"/>
        </w:rPr>
        <w:t>إلى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گفت جابر كه فرمود ابو جعفر محمّد بن على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چیزى غیر او نبود، و هیچ دانسته شده و ندانسته‌اى نبود، پس اوّل آفریده‌اى كه ابتدا به آفرینش آن كرد این بود كه آفرید محمّد صلّى اللّه علیه و آله را، و آفرید ما را با او كه اهل بیت او هستیم از نور عظمت خود، و ما را واقف گردانید در مقابل خود در سایه‌هاى سبزى وقتى كه نه آسمانى بود و نه زمینى و نه مكانى و نه شبى و نه روزى و نه آفتابى و نه ماهى، جدا مى‌شد نور ما از نور پروردگار ما هم چنانى كه شعاع آفتاب از آفتاب جدا مى‌شود در حالتى كه تسبیح و تقدیس و حمد مى‌كردیم او را، و بندگى مى‌كردیم او را حقّ بندگى كردن او، تا آخر حدیث كه محلّ شاهد آن را در این جا ذكر كردیم</w:t>
      </w:r>
      <w:r>
        <w:rPr>
          <w:rFonts w:eastAsia="IRNazanin" w:cs="IRNazanin"/>
          <w:color w:val="111111"/>
          <w:sz w:val="28"/>
          <w:szCs w:val="28"/>
          <w:rtl w:val="true"/>
          <w:lang w:bidi="fa-IR"/>
        </w:rPr>
        <w:t xml:space="preserve">. </w:t>
      </w:r>
      <w:bookmarkStart w:id="60" w:name="pg8777_126549"/>
    </w:p>
    <w:p>
      <w:pPr>
        <w:pStyle w:val="Heading3"/>
        <w:numPr>
          <w:ilvl w:val="2"/>
          <w:numId w:val="1"/>
        </w:numPr>
        <w:rPr/>
      </w:pPr>
      <w:bookmarkStart w:id="61" w:name="__RefHeading___Toc3527231_653776707"/>
      <w:bookmarkStart w:id="62" w:name="_Toc21"/>
      <w:bookmarkEnd w:id="60"/>
      <w:bookmarkEnd w:id="61"/>
      <w:r>
        <w:rPr>
          <w:rtl w:val="true"/>
        </w:rPr>
        <w:t>حدیث دهم</w:t>
      </w:r>
      <w:bookmarkEnd w:id="62"/>
    </w:p>
    <w:p>
      <w:pPr>
        <w:pStyle w:val="BookText"/>
        <w:rPr/>
      </w:pPr>
      <w:r>
        <w:rPr>
          <w:rFonts w:ascii="IRNazanin" w:hAnsi="IRNazanin" w:eastAsia="IRNazanin"/>
          <w:color w:val="111111"/>
          <w:sz w:val="28"/>
          <w:sz w:val="28"/>
          <w:szCs w:val="28"/>
          <w:rtl w:val="true"/>
          <w:lang w:bidi="fa-IR"/>
        </w:rPr>
        <w:t>و نیز در همان كتاب از كتاب مشارق أنوار الیقین برسى از كتاب واحده، به سند خود از ابى حمزه ثمالى از حضرت امام محمّد باقر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تَفَرَّدَ فِي وَحْدانِيَّتِهِ ثُمَّ تَكَلَّمَ بِكَلِمَةٍ فَصارَتْ نُوراً ثُمَّ خَلَقَ مِنْ ذَلِكَ اَلنُّورِ مُحَمَّداً وَ عَلِيّاً و عِتْرته عَلَيْهِمُ السَّلاَمُ ثُمَّ تَكَلَّمَ بِكَلِمَةٍ فَصَارَتْ رُوحاً وَ أَسْكَنَهَا فِي ذَلِكَ اَلنُّورِ وَ أَسْكَنَهُ فِي أَبْدَانِنَا فَنَحْنُ رُوحُ اَللَّهِ وَ كَلِمَتُهُ اِحْتَجَبَ بِنا عَنْ خَلقِهِ فَما زِلْنا في ظِلِّ عَرْشِهِ خَضْرَاءَ مُسَبِّحِينَ نُسَبِّحُهُ وَ نُقَدِّسُهُ حَيْثُ لاَ شَمْسَ وَ لاَ قَمَرٌ وَ لاَ عين تطرف ثُمَّ خَلَقَ شِيعَتَنَا وَ إِنَّمَا سُمُّوا شِيعَةً لِأَنَّهُمْ خُلِقُوا مِنْ شُعَاعِ نُورِنَا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و راستى كه خداى سبحانه تنها بود در یگانگى خود، پس تكلّم كرد به كلمه‌اى، آن كلمه نورى شد، و از آن نور محمّد و على و عترت علیهم السّلام را آفرید، پس تكلّم كرد به كلمه‌اى كه آن روحى شد كه ساكن گردانید آن روح را در آن نور، و ساكن گردانید آن را در بدن‌هاى ما، پس مائیم روح خدا و كلمه او كه ما را از خلق خود پوشانید، و همیشه در سایه سبز عرش او تسبیح‌كنندگان بودیم، و او را تسبیح و تقدیس مى‌كردیم هنگامى كه نه آفتابى بود و نه ماهى و نه چشمى كه بهم خورد، پس آفرید ارواح شیعیان ما را، و آن ها شیعه نامیده شدند براى این كه آفریده شدند از شعاع نور 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ناچیز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در موضوع پیدایش و آفرینش نور و روح صدّیقه طاهره سلام اللّه علیها به نقل ده حدیث اكتفا كردم، بعلاوه احادیث و اخبار وارده در این باب از طرق خاصّه و عامّه در كتب معتبره ایشان بسیار روایت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كه احصاء و نقل آن در این كتاب باعث تطویل كلام، و عدم اقتضاء مقام است، طالبین به كتب مبسوطه، مانند كتاب بصائر الدرجات صفّار، و كافى شریف، و كتب شیخ صدوق، و كتب علّامه مجلسى رحمهم اللّه و امثال آن ها مراجعه فرمایند</w:t>
      </w:r>
      <w:r>
        <w:rPr>
          <w:rFonts w:eastAsia="IRNazanin" w:cs="IRNazanin"/>
          <w:color w:val="111111"/>
          <w:sz w:val="28"/>
          <w:szCs w:val="28"/>
          <w:rtl w:val="true"/>
          <w:lang w:bidi="fa-IR"/>
        </w:rPr>
        <w:t xml:space="preserve">. </w:t>
      </w:r>
      <w:bookmarkStart w:id="63" w:name="pg8777_126553"/>
    </w:p>
    <w:p>
      <w:pPr>
        <w:pStyle w:val="Heading2"/>
        <w:numPr>
          <w:ilvl w:val="1"/>
          <w:numId w:val="1"/>
        </w:numPr>
        <w:rPr/>
      </w:pPr>
      <w:bookmarkStart w:id="64" w:name="__RefHeading___Toc3527233_653776707"/>
      <w:bookmarkStart w:id="65" w:name="_Toc22"/>
      <w:bookmarkEnd w:id="63"/>
      <w:bookmarkEnd w:id="64"/>
      <w:r>
        <w:rPr>
          <w:rtl w:val="true"/>
        </w:rPr>
        <w:t xml:space="preserve">فصل دوم </w:t>
      </w:r>
      <w:r>
        <w:rPr>
          <w:rtl w:val="true"/>
        </w:rPr>
        <w:t xml:space="preserve">: </w:t>
      </w:r>
      <w:r>
        <w:rPr>
          <w:rtl w:val="true"/>
        </w:rPr>
        <w:t>در بیان ماده نطفه طاهره آن حضرت، و انعقاد آن در صلب پدر بزرگوار و انتقال به رحم مادر عالى مقدار</w:t>
      </w:r>
      <w:bookmarkEnd w:id="65"/>
    </w:p>
    <w:p>
      <w:pPr>
        <w:pStyle w:val="Heading3"/>
        <w:numPr>
          <w:ilvl w:val="2"/>
          <w:numId w:val="1"/>
        </w:numPr>
        <w:rPr/>
      </w:pPr>
      <w:bookmarkStart w:id="66" w:name="__RefHeading___Toc3527235_653776707"/>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در این باب نیز اخبار و احادیث بسیار در كتب عامّه و خاصّه روایت شده، در این جا به نقل چند حدیث از آن مبادرت مى‌نمایم، و در ضمن آن به نكات و لطائفى خاطرنشان مى‌شود، وَ مَا توفیقى إِلَّا بِاللَّهِ علیه تَوَكَّلْتُ وَ إلیه أنیب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چه از اخبار صحیحه و معتبره استفاده مى‌شود این است كه مادّه نطفه این بى‌بى معظّمه سلام اللّه علیها سیب بهشتى، و رطب بهشتى، و زغب جبرئیل، و از سدره المنتهى و خاک علّیین بوده، و نصوص بسیارى در این باب از مصادر وحى و تنزیل به ما رسیده، كه از جمله آن ها چند حدیثى است كه در این جا ذكر مى‌شود</w:t>
      </w:r>
      <w:r>
        <w:rPr>
          <w:rFonts w:eastAsia="IRNazanin" w:cs="IRNazanin"/>
          <w:color w:val="111111"/>
          <w:sz w:val="28"/>
          <w:szCs w:val="28"/>
          <w:rtl w:val="true"/>
          <w:lang w:bidi="fa-IR"/>
        </w:rPr>
        <w:t>.</w:t>
      </w:r>
    </w:p>
    <w:p>
      <w:pPr>
        <w:pStyle w:val="Heading3"/>
        <w:numPr>
          <w:ilvl w:val="2"/>
          <w:numId w:val="1"/>
        </w:numPr>
        <w:rPr/>
      </w:pPr>
      <w:bookmarkStart w:id="68" w:name="__RefHeading___Toc3527237_653776707"/>
      <w:bookmarkStart w:id="69" w:name="_Toc24"/>
      <w:bookmarkEnd w:id="68"/>
      <w:r>
        <w:rPr>
          <w:rtl w:val="true"/>
        </w:rPr>
        <w:t>حدیث اول</w:t>
      </w:r>
      <w:bookmarkEnd w:id="69"/>
    </w:p>
    <w:p>
      <w:pPr>
        <w:pStyle w:val="BookText"/>
        <w:rPr/>
      </w:pPr>
      <w:r>
        <w:rPr>
          <w:rFonts w:ascii="IRNazanin" w:hAnsi="IRNazanin" w:eastAsia="IRNazanin"/>
          <w:color w:val="111111"/>
          <w:sz w:val="28"/>
          <w:sz w:val="28"/>
          <w:szCs w:val="28"/>
          <w:rtl w:val="true"/>
          <w:lang w:bidi="fa-IR"/>
        </w:rPr>
        <w:t>محدّث جلیل سيّد هاشم بحرینى رحمه اللّه در كتاب نزهه الأبرار، و علّامه مجلسى اعلى اللّه مقامه در بحار، از تفسیر فرات بن ابراهیم، و كتاب معانى الأخبار صدوق علیه الرحمه روایت فرموده‌اند به اندک تفاوتى در عبارت، و نگارنده بعضى از معانى آن را نقل مى‌نمایم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الْمَعَانِي عَنِ ابْنِ الْمُتَوَكِّلِ عَنِ الحميريِّ عَنِ اِبْنِ يَزِيدَ عَنِ ابْنِ فَضَّالٍ عَنْ عبْدِ الرحمان اِبْنِ اَلْحَجَّاجِ عَنْ سَدِير الصيرفيِّ عَنْ أَبِي عَبْدِ اَللَّهِ عَنْ آبَائِهِ عَليْهِمُ السلام قَالَ 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 اَللَّهُ نُورَ فَاطِمَةَ قَبْلَ أَنْ تُخْلَقَ اَلْأَرْضُ وَ اَلسَّمَاءُ تَا مىرسد بِهِ اينَجَا كه می فرمايد فَلَمَّا خَلَقَ اَللَّهُ عزّ و جَلَّ آدَمَ وَ أَخْرَجَنِي مِنْ صُلْبِهِ أَحَبَّ أَنْ يُخْرِجَهَا مِنْ صُلْبِي جَعَلَهَا تُفَّاحَةً فِي الْجَنَّةِ و أَتَانِي بِهَا جَبْرَئِيلُ عَلَيْهِ السَّلاَمُ فَقَالَ لِي اَلسَّلاَمُ عَلَيْكَ يَا رَسُولَ اَللَّه </w:t>
      </w:r>
      <w:r>
        <w:rPr>
          <w:rStyle w:val="FootnoteAnchor"/>
          <w:rtl w:val="true"/>
        </w:rPr>
        <w:footnoteReference w:id="27"/>
      </w:r>
      <w:r>
        <w:rPr>
          <w:rFonts w:ascii="Amiri" w:hAnsi="Amiri" w:eastAsia="Amiri" w:cs="Amiri"/>
          <w:color w:val="111111"/>
          <w:sz w:val="28"/>
          <w:sz w:val="28"/>
          <w:szCs w:val="28"/>
          <w:rtl w:val="true"/>
          <w:lang w:bidi="ar-SA"/>
        </w:rPr>
        <w:t xml:space="preserve">وَ رَحْمَةُ اللَّهِ وَ بَرَكَاتُهُ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علیك السَّلَامُ وَ رَحْمَةُ اللَّهِ وَ بَرَكَاتُهُ حبیبی جبرئیل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رَبَّكَ یقرؤك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السَّلَامُ وَ إلیه یعود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محمّدُ إِنّ هذهِ تُفَّاحَةٌ أَهْدَاهَا اَللَّهُ عَزَّ وَ جَلَّ إِلَيْكَ مِنَ اَلْجَنَّةِ فَأَخَذتُهَا وَ ضَمَمْتُهَا إِلَى صَدْرِي قَالَ يَقُولُ اَللَّهُ جَلَّ جَلاَلُهُ كُلْهَا فَفَلَقْتُهَا فَرَأَيْتُ نُوراً سَاطِعاً فَفَزِعْتُ مِنْهُ فَقَالَ يَا مُحَمَّدُ مَا لَكَ لاَ تَأْكُلْ كُلْهَا وَ لاَ تَخَفْ فَإِنَّ ذَلِك النور اَلْمَنْصُورَةَ فِي اَلسَّمَاءِ وَ هِيَ فِي اَلْأَرْضِ فاطِمَة</w:t>
      </w:r>
    </w:p>
    <w:p>
      <w:pPr>
        <w:pStyle w:val="BookText"/>
        <w:rPr/>
      </w:pPr>
      <w:r>
        <w:rPr>
          <w:rFonts w:ascii="Amiri" w:hAnsi="Amiri" w:eastAsia="Amiri" w:cs="Amiri"/>
          <w:color w:val="111111"/>
          <w:sz w:val="28"/>
          <w:sz w:val="28"/>
          <w:szCs w:val="28"/>
          <w:rtl w:val="true"/>
          <w:lang w:bidi="ar-SA"/>
        </w:rPr>
        <w:t>قُلْتُ حَبِيبِي جَبْرَئِيلُ وَ لِمَ سُمِّيَتْ فِي اَلسَّمَاءِ اَلْمَنْصُورَةَ وَ فِي اَلْأَرْضِ فَاطِمَةَ؟</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علیك السَّلَامُ وَ رَحْمَةُ اللَّهِ وَ بَرَكَاتُهُ حبیبی جبرئیل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رَبَّكَ یقرؤك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السَّلَامُ وَ إلیه یعود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محمّدُ إِنّ هذهِ تُفَّاحَةٌ أَهْدَاهَا اَللَّهُ عَزَّ وَ جَلَّ إِلَيْكَ مِنَ اَلْجَنَّةِ فَأَخَذتُهَا وَ ضَمَمْتُهَا إِلَى صَدْرِي قَالَ يَقُولُ اَللَّهُ جَلَّ جَلاَلُهُ كُلْهَا فَفَلَقْتُهَا فَرَأَيْتُ نُوراً سَاطِعاً فَفَزِعْتُ مِنْهُ فَقَالَ يَا مُحَمَّدُ مَا لَكَ لاَ تَأْكُلْ كُلْهَا وَ لاَ تَخَفْ فَإِنَّ ذَلِك النور اَلْمَنْصُورَةَ فِي اَلسَّمَاءِ وَ هِيَ فِي اَلْأَرْضِ فاطِمَة</w:t>
      </w:r>
    </w:p>
    <w:p>
      <w:pPr>
        <w:pStyle w:val="BookText"/>
        <w:rPr/>
      </w:pPr>
      <w:r>
        <w:rPr>
          <w:rFonts w:ascii="Amiri" w:hAnsi="Amiri" w:eastAsia="Amiri" w:cs="Amiri"/>
          <w:color w:val="111111"/>
          <w:sz w:val="28"/>
          <w:sz w:val="28"/>
          <w:szCs w:val="28"/>
          <w:rtl w:val="true"/>
          <w:lang w:bidi="ar-SA"/>
        </w:rPr>
        <w:t>قُلْتُ حَبِيبِي جَبْرَئِيلُ وَ لِمَ سُمِّيَتْ فِي اَلسَّمَاءِ اَلْمَنْصُورَةَ وَ فِي اَلْأَرْضِ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 بِنَصْرِ اللَّهِ يَنْصُرُ مَنْ يَشاءُ</w:t>
      </w:r>
      <w:r>
        <w:rPr>
          <w:rStyle w:val="FootnoteAnchor"/>
          <w:rtl w:val="true"/>
        </w:rPr>
        <w:footnoteReference w:id="28"/>
      </w:r>
      <w:r>
        <w:rPr>
          <w:rFonts w:ascii="Amiri" w:hAnsi="Amiri" w:eastAsia="Amiri" w:cs="Amiri"/>
          <w:color w:val="111111"/>
          <w:sz w:val="28"/>
          <w:sz w:val="28"/>
          <w:szCs w:val="28"/>
          <w:rtl w:val="true"/>
          <w:lang w:bidi="ar-SA"/>
        </w:rPr>
        <w:t xml:space="preserve">یعنی نَصْرٍ فَاطِمَةَ لمحبّیها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ترجمه حدیث</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معانى الأخبار به سندى كه ذكر شد، از حضرت صادق علیه السّلام، از پدرانش روایت نمود كه فرمود رسول خدا صلّى اللّه علیه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خدا نور فاطمه را پیش از این كه بیافریند زمین و آسمان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این حدیث در حدیث هفتم از فصل اول ذكر شد به مناسبت پیدایش نور آن حضرت، لذا در این جا تكرار نكردم، متمّم آن از این جاست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عزّ و جل آدم را آفرید مرا از صلب او بیرون آورد، دوست داشت كه او، یعنى فاطمه، را از صلب من بیرون بیاورد، آن را سیبى قرار داد در بهشت و جبرئیل آن را بنزد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 بر تو باد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درود و رحمت و بركات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 تو را 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 است و بسوى او بازمى‌گردد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سیبى است كه هدیه فرستاده است خداى عزّ و جل بسوى تو از بهشت، پس گرفتم آن را و به سینه‌ام چسبانیدم،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بزرگ است جلال او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آن را، پس شكافتم آن را نورى از آن ساطع شد كه من ترسیدم،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نمى‌خورى؟ بخور آن را و نترس كه این نور مخصوص منصوره است در آسمان و او فاطمه است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نامیده شده و در زمین فاطمه؟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فاطمه نامیده شده براى این كه خدا جدا مى‌كند شیعیان او را از آتش، و جدا كرده مى‌شوند دشمنان او از دوست داشتن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آسمان منصوره است، و این است مراد از گفته خداى عزّ و 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يَوْمَئِذٍ يَفْرَحُ الْمُؤْمِنُونَ، بِنَصْرِ اللَّهِ يَنْصُرُ مَنْ يَشاءُ</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یعنى قیامت، شاد مى‌شوند اهل ایمان به یارى كردن خدا كه یارى مى‌كند هر كه را كه مى‌خواهد، یعنى یارى كردن فاطمه را براى دوستانش</w:t>
      </w:r>
      <w:r>
        <w:rPr>
          <w:rFonts w:eastAsia="IRNazanin" w:cs="IRNazanin"/>
          <w:color w:val="111111"/>
          <w:sz w:val="28"/>
          <w:szCs w:val="28"/>
          <w:rtl w:val="true"/>
          <w:lang w:bidi="fa-IR"/>
        </w:rPr>
        <w:t xml:space="preserve">. </w:t>
      </w:r>
      <w:bookmarkStart w:id="70" w:name="pg8777_126560"/>
    </w:p>
    <w:p>
      <w:pPr>
        <w:pStyle w:val="Heading3"/>
        <w:numPr>
          <w:ilvl w:val="2"/>
          <w:numId w:val="1"/>
        </w:numPr>
        <w:rPr/>
      </w:pPr>
      <w:bookmarkStart w:id="71" w:name="__RefHeading___Toc3527239_653776707"/>
      <w:bookmarkStart w:id="72" w:name="_Toc25"/>
      <w:bookmarkEnd w:id="70"/>
      <w:bookmarkEnd w:id="71"/>
      <w:r>
        <w:rPr>
          <w:rtl w:val="true"/>
        </w:rPr>
        <w:t>حدیث دوم</w:t>
      </w:r>
      <w:bookmarkEnd w:id="72"/>
    </w:p>
    <w:p>
      <w:pPr>
        <w:pStyle w:val="BookText"/>
        <w:rPr/>
      </w:pPr>
      <w:r>
        <w:rPr>
          <w:rFonts w:ascii="IRNazanin" w:hAnsi="IRNazanin" w:eastAsia="IRNazanin"/>
          <w:color w:val="111111"/>
          <w:sz w:val="28"/>
          <w:sz w:val="28"/>
          <w:szCs w:val="28"/>
          <w:rtl w:val="true"/>
          <w:lang w:bidi="fa-IR"/>
        </w:rPr>
        <w:t>در بحار الأنوار و كتاب نزهه الأبرار، مسندا از جابر بن عبد اللّه انصارى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إِنَّكَ تَلَثَّمْ فَاطِمَةَ وَ تَشَمُّهَا وَ لَا تَفْعَلْ ذَلِكَ بغیرها مِنْ بَنَاتِكَ ؟</w:t>
      </w:r>
    </w:p>
    <w:p>
      <w:pPr>
        <w:pStyle w:val="BookText"/>
        <w:rPr/>
      </w:pPr>
      <w:r>
        <w:rPr>
          <w:rFonts w:ascii="Amiri" w:hAnsi="Amiri" w:eastAsia="Amiri" w:cs="Amiri"/>
          <w:color w:val="111111"/>
          <w:sz w:val="28"/>
          <w:sz w:val="28"/>
          <w:szCs w:val="28"/>
          <w:rtl w:val="true"/>
          <w:lang w:bidi="ar-SA"/>
        </w:rPr>
        <w:t>فَقَالَ عَلَيْهِ السَّلاَمُ إِنَّ جَبْرَئِيلَ أَهْدَى إِلَيَّ تُفَّاحَةً مِنْ تُفَّاحِ اَلْجَنَّةِ فأكلتهَا فَتَحَوَّلَتْ مَاءً فِي صُلْبِي فَأَوْدَعْتُهَا خَدِيجَةَ فَحَمَلَتْ بِفَاطِمَةَ</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وجود مبارک پیغمبر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مى‌بوسى فاطمه را و مى‌بوئى، و نسبت به غیر فاطمه از دختران خود این كار را نمى‌كنى؟</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است كه جبرئیل براى من سیبى از سیب‌هاى بهشت را به هدیه آورد، و من آن را خوردم، و آن آبى شد در صلب من، آن را به خدیجه سپردم، و او حامل شد به فاطمه</w:t>
      </w:r>
      <w:r>
        <w:rPr>
          <w:rFonts w:eastAsia="IRNazanin" w:cs="IRNazanin"/>
          <w:color w:val="111111"/>
          <w:sz w:val="28"/>
          <w:szCs w:val="28"/>
          <w:rtl w:val="true"/>
          <w:lang w:bidi="fa-IR"/>
        </w:rPr>
        <w:t>.</w:t>
      </w:r>
    </w:p>
    <w:p>
      <w:pPr>
        <w:pStyle w:val="Heading3"/>
        <w:numPr>
          <w:ilvl w:val="2"/>
          <w:numId w:val="1"/>
        </w:numPr>
        <w:rPr/>
      </w:pPr>
      <w:bookmarkStart w:id="73" w:name="__RefHeading___Toc3527241_653776707"/>
      <w:bookmarkStart w:id="74" w:name="_Toc26"/>
      <w:bookmarkEnd w:id="73"/>
      <w:r>
        <w:rPr>
          <w:rtl w:val="true"/>
        </w:rPr>
        <w:t>حدیث سوم</w:t>
      </w:r>
      <w:bookmarkEnd w:id="74"/>
    </w:p>
    <w:p>
      <w:pPr>
        <w:pStyle w:val="Heading4"/>
        <w:numPr>
          <w:ilvl w:val="3"/>
          <w:numId w:val="1"/>
        </w:numPr>
        <w:rPr/>
      </w:pPr>
      <w:bookmarkStart w:id="75" w:name="__RefHeading___Toc3527243_653776707"/>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و نیز در آن دو كتاب از ابن عبّاس روایت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عَائِشَةَ بِنْتَ أبی بَكْرٍ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علیه وَ آلِهِ وَ هُوَ یقبّل فَاطِمَةَ وَ یشمّها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تُحِبُّهَا یا رَسُولَ اللَّهِ ؟</w:t>
      </w:r>
    </w:p>
    <w:p>
      <w:pPr>
        <w:pStyle w:val="BookText"/>
        <w:rPr/>
      </w:pPr>
      <w:r>
        <w:rPr>
          <w:rFonts w:ascii="Amiri" w:hAnsi="Amiri" w:eastAsia="Amiri" w:cs="Amiri"/>
          <w:color w:val="111111"/>
          <w:sz w:val="28"/>
          <w:sz w:val="28"/>
          <w:szCs w:val="28"/>
          <w:rtl w:val="true"/>
          <w:lang w:bidi="ar-SA"/>
        </w:rPr>
        <w:t>قَالَ إِنَّهُ لَمَّا عُرِجَ بِي إِلَى السَّمَاءِ اَلرَّابِعَةِ أَذَّنَ جَبْرَئِيلُ وَ أَقَامَ مِيكَائِيلُ عَلَيْهِمَا السَّلاَمُ فَقَالَ لِي أَدْن يَا مُحَمَّدُ فَصَلِّ بِهِمْ فَقُلْتُ أَتَقَدَّمُ وَ أَنْتَ بِحَضْرَتِي قَالَ نَعَمْ إِنَّ اَللَّهَ تَعَالَى فَضَّلَ اَلْأَنْبِيَاءِ وَ الْمُرْسَلِينَ عَلَى مَلاَئِكَتِهِ اَلْمُقَرَّبِينَ وَ فَضَّلَكَ أَنْتَ خاصَّةً عَلَيْهِمْ وَ عَلَى جَمِيعِ اَلْأَنْبِيَاءِ فَدَنَوْتُ وَ صَلَّيْتُ بِأَهْلِ اَلسَّمَاءِ اَلرَّابِعَة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سَاقَ الحدیث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نَظَرْتَ أمامی ، فَإِذَا بِرُطَبٍ ألین مِنَ الزُّبْدِ ، وَ بتفّاحة رَائِحَتُهَا </w:t>
      </w:r>
    </w:p>
    <w:p>
      <w:pPr>
        <w:pStyle w:val="BookText"/>
        <w:rPr/>
      </w:pPr>
      <w:r>
        <w:rPr>
          <w:rFonts w:ascii="Amiri" w:hAnsi="Amiri" w:eastAsia="Amiri" w:cs="Amiri"/>
          <w:color w:val="111111"/>
          <w:sz w:val="28"/>
          <w:sz w:val="28"/>
          <w:szCs w:val="28"/>
          <w:rtl w:val="true"/>
          <w:lang w:bidi="ar-SA"/>
        </w:rPr>
        <w:t xml:space="preserve">أطیب مِنَ الْمِسْكِ ، فَأَخَذْتُ رَطْبَةُ وَ تُفَّاحَةُ فَأَكَلَتْهَا ، فتحوّلتا مَاءٍ فی صلبی ، فَلَمَّا هَبَطَتْ إِلَى الْأَرْضِ أَوْدَعْتُهُ خدیجة ، فَحَمَلَتْ بِفَاطِمَةَ حُورِيَّةُ إِنْسِيَّةُ ، فَإِذَا اشْتَقْتُ إِلَى الْجَنَّةِ شَمَمْتَ رَائِحَةُ فَاطِمَةَ علیها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رَسُولِ اللَّهِ صَلَّى اللَّهُ علیه وَ آلِهِ فَسَأَلْتُهُ عَنْ فَاطِمَةَ ، فحدّثنی بِمَا حدّثتنی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عایشه دختر ابى بكر،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رسول خدا صلّى اللّه علیه و آله در حالى كه او را مى‌بوسید فاطمه را و مى‌بوئید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مى‌دارى او را اى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 برده شدم بسوى آسمان چهارم، جبرئیل اذان گفت، و میکائیل اقامه گفت،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اى محمّد و نماز بگذار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بایستم و حال آن كه تو در حضور 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تعالى فضیلت داده است انبیاء و مرسلین را بر ملائكه مقرّبین، و تو را بخصوص فضیلت و برترى داده بر ایشان و همه انبیاء، پس نزدیک شدم و با اهل آسمان چهارم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كشانید حدیث را 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كردم در پیش روى خود رطبى دیدم نرم‌تر از كره، و سیبى را دیدم كه خوش بو تر بود از مشک، گرفتم یک دانه رطب و یک دانه سیب را و خوردم آن را، آبى شد در صلب من، چون به زمین فرود آمدم آن را سپردم به خدیجه، پس حامل شد به فاطمه كه حوريّه‌ایست انسيّه، پس هرگاه مشتاق بهشت مى‌شوم استشمام مى‌كنم بوى فاطمه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رسول خدا صلّى اللّه علیه و آله و از فاطمه از او پرسیدم، براى من </w:t>
      </w:r>
      <w:bookmarkStart w:id="77" w:name="pg8777_126564"/>
    </w:p>
    <w:p>
      <w:pPr>
        <w:pStyle w:val="BookText"/>
        <w:rPr/>
      </w:pPr>
      <w:bookmarkEnd w:id="77"/>
      <w:r>
        <w:rPr>
          <w:rFonts w:ascii="IRNazanin" w:hAnsi="IRNazanin" w:eastAsia="IRNazanin"/>
          <w:color w:val="111111"/>
          <w:sz w:val="28"/>
          <w:sz w:val="28"/>
          <w:szCs w:val="28"/>
          <w:rtl w:val="true"/>
          <w:lang w:bidi="fa-IR"/>
        </w:rPr>
        <w:t>حدیث فرمود آن چه را كه عایشه حدیث كرد</w:t>
      </w:r>
      <w:r>
        <w:rPr>
          <w:rFonts w:eastAsia="IRNazanin" w:cs="IRNazanin"/>
          <w:color w:val="111111"/>
          <w:sz w:val="28"/>
          <w:szCs w:val="28"/>
          <w:rtl w:val="true"/>
          <w:lang w:bidi="fa-IR"/>
        </w:rPr>
        <w:t>.</w:t>
      </w:r>
    </w:p>
    <w:p>
      <w:pPr>
        <w:pStyle w:val="Heading4"/>
        <w:numPr>
          <w:ilvl w:val="3"/>
          <w:numId w:val="1"/>
        </w:numPr>
        <w:rPr/>
      </w:pPr>
      <w:bookmarkStart w:id="78" w:name="__RefHeading___Toc3527245_653776707"/>
      <w:bookmarkStart w:id="79" w:name="_Toc28"/>
      <w:bookmarkEnd w:id="78"/>
      <w:r>
        <w:rPr>
          <w:rtl w:val="true"/>
        </w:rPr>
        <w:t>حدیث چهارم</w:t>
      </w:r>
      <w:bookmarkEnd w:id="79"/>
    </w:p>
    <w:p>
      <w:pPr>
        <w:pStyle w:val="BookText"/>
        <w:rPr/>
      </w:pPr>
      <w:r>
        <w:rPr>
          <w:rFonts w:ascii="IRNazanin" w:hAnsi="IRNazanin" w:eastAsia="IRNazanin"/>
          <w:color w:val="111111"/>
          <w:sz w:val="28"/>
          <w:sz w:val="28"/>
          <w:szCs w:val="28"/>
          <w:rtl w:val="true"/>
          <w:lang w:bidi="fa-IR"/>
        </w:rPr>
        <w:t>نیز در كتاب نزهه الأبرار از كتاب رجال شیخ طائفه ابى جعفر طوسى علیه الرحمه از فضل بن شاذان در كتاب مسائل البلدان، مرفوعا از سلمان فارسى رضى اللّه عنه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فَاطِمَةَ علیها السَّلَامَ وَ الْحَسَنُ وَ الحسین یلعبان بین یدیها ، فَفَرِحْتُ بِهِمَا فَرَحاً شدیدا ، فَلَمْ أَلْبَثْ حَتَّى دَخَلَ رَسُولُ اللَّهِ صَلَّى اللَّهُ علیه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أخبرنی بفضیلة هَؤُلَاءِ أَزْدَادُ حُبّاً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سَلْمَانُ لَيْلَةَ أُسْرِيَ بِي إِلَى اَلسَّمَاءِ وَ أَدَارَنِي جَبْرَئِيلُ فِي سَمَاوَاتِهِ وَ جِنَانِهِ فَبَيْنَمَا أَنَا أَدُورُ فِي قُصُورِهَا وَ بَسَاتِينِهَا وَ مَقَاصِيرِهَا إِذْ شَمِمْتُ رَائِحَةً طَيِّبَةً فَأَعْجَبَتْنِي تِلْكَ اَلرَّائِحَةُ فَقُلْتُ يَا حَبِيبِي مَا هَذِهِ اَلرَّائِحَةُ اَلَّتِي غَلَبَتْ عَلَى رَائِحَةِ اَلْجَنَّةِ كُلِّهَا فَقَالَ يَا مُحَمَّدُ تُفَّاحَةٌ خَلَقَهَا اَللَّهُ تَبَارَكَ وَ تَعَالَى بِيَدِهِ مُنْذُ ثَلاَثِمِائَةِ عَامٍ مَا نَدْرِي مَا يُرِيدُ بِهَا فَبَيْنَمَا أَنَا كَذَلِكَ إِذْ رَأَيْتُ مَلاَئِكَةً وَ مَعَهُمْ تِلْكَ التُّفَّاحةُ فَقَالُوا يَا مُحَمَّدُ رَبُّنَا السَّلامُ يَقْرَأُ عَلَيْكَ اَلسَّلامَ و أتحفك بهذه التُّفَّاحة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فَأَخَذْتُ تِلْكَ اَلتُّفَّاحَةَ فَوَضَعْتُهَا تَحْتَ جَنَاحِ جَبْرَئِيلَ عَلَيْهِ السَّلاَمُ فَلَمَّا هَبَطَ إِلَى اَلْأَرْضِ أَكَلْتُ تِلْك اَلتُّفَّاحَةَ فَجَمَعَ اَللَّهُ مَاءَهَا فِي ظَهْرِي فَغَشِيتُ خَدِيجَةَ بِنْتَ خُوَيْلِدٍ فَحَمَلَتْ بِفَاطِمَةَ عَلَيْهَا السَّلاَمُ مِنْ مَاء اَلتُّفَّاحَةِ فَأَوْحَى اَللَّهُ عَزَّ وَ جَلَّ أن قَدْ وُلِدَ لَكَ حَوْراء إِنْسِيَّةٌ فَزَوِّجِ النُّورَ مِنَ النُّورِ فَاطِمَةَ مِنْ عَلِيٍ فَإِنِّي قَدْ زَوَّجْتُهَا فِي السَّمَاءِ وَ جَعَلْتُ خُمُسَ اَلْأَرْضِ مَهْرَهَا وَ سَيَخْرُجُ فِيمَا بَيْنَهُمَا ذُرِّيَّةٌ طَيِّبَةٌ و هُمَا سِرَاجَا أَهْلِ اَلْجَنَّةِ الْحَسَنُ وَ اَلْحُسَيْنُ وَ أَئِمَّةً يُقْتَلُونَ وَ يُخْلَّدُونَ فَالْوَيْلُ لِقَاتِلِهِمْ وَ خَاذِلِهِم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فاطمه علیها السّلام در حالتى كه حسن و حسین در پیش روى او بازى مى‌كردند، و من شاد شدم به سبب شادى ایشان شادى سختى، پس درنگى نكردم تا این كه داخل شد رسول خدا صلّى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به فضیلت این ها، یعنى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حسنین، تا دوستیم در حقّ ایشان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من سیر داده شدم بسوى آسمان، و دور گردانید مرا جبرئیل در آسمان و بهشت‌هاى او، همین طور كه من دور مى‌زدم در قصرهاى آن و بستان‌هاى آن و مقصوره‌هاى آن، ناگاه بوى خوشى را استشمام كردم كه آن بوى خوش مرا به عجب آورد،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داشته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بوئى كه بر همه بوهاى بهشت غلبه كرده چه بوئى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سیبى است كه خداى تعالى آن را بدست خود آفریده است از سیصد سال پیش كه ما نمى‌دانیم كه براى چه آفریده 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كه در چنان صحبتى بودیم، دیدم فرشتگانى را كه آن سیب با ایشان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تو را سلام مى‌رساند، و این سیب را براى تو تحفه فرستاده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رسول خدا صلّى اللّه علیه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سیب را گرفتم، و زیر بال جبرئیل قرار دادم، چون به زمین فرود آمد آن سیب را خوردم، خدا آب آن را در پشت من جمع كرد، پس با خدیجه دختر خویلد نزدیکى كردم به فاطمه حامل شد از آب آن سیب، پس وحى فرستاد خداى عزّ و جل به من كه زائیده مى‌شود براى تو حوراء انسيّه، پس نور را با نور تزویج كن، یعنى فاطمه را با على، كه من تزویج كردم او را در آسمان، و پنج یک زمین را مهر او قرار دادم، و زود باشد كه از این دو، ذرّیه پاکیزه‌اى بیرون آید كه آن دو دو چراغ اهل بهشتند حسن و حسین و امام هائى كه كشته مى‌شوند و جاوید مى‌مانند، پس عذاب بر كشنده ایشان و خواركننده ایشان است</w:t>
      </w:r>
      <w:r>
        <w:rPr>
          <w:rFonts w:eastAsia="IRNazanin" w:cs="IRNazanin"/>
          <w:color w:val="111111"/>
          <w:sz w:val="28"/>
          <w:szCs w:val="28"/>
          <w:rtl w:val="true"/>
          <w:lang w:bidi="fa-IR"/>
        </w:rPr>
        <w:t xml:space="preserve">. </w:t>
      </w:r>
      <w:bookmarkStart w:id="80" w:name="pg8777_126569"/>
    </w:p>
    <w:p>
      <w:pPr>
        <w:pStyle w:val="Heading4"/>
        <w:numPr>
          <w:ilvl w:val="3"/>
          <w:numId w:val="1"/>
        </w:numPr>
        <w:rPr/>
      </w:pPr>
      <w:bookmarkStart w:id="81" w:name="__RefHeading___Toc3527247_653776707"/>
      <w:bookmarkStart w:id="82" w:name="_Toc29"/>
      <w:bookmarkEnd w:id="80"/>
      <w:bookmarkEnd w:id="81"/>
      <w:r>
        <w:rPr>
          <w:rtl w:val="true"/>
        </w:rPr>
        <w:t>حدیث پنجم</w:t>
      </w:r>
      <w:bookmarkEnd w:id="82"/>
    </w:p>
    <w:p>
      <w:pPr>
        <w:pStyle w:val="BookText"/>
        <w:rPr/>
      </w:pPr>
      <w:r>
        <w:rPr>
          <w:rFonts w:ascii="IRNazanin" w:hAnsi="IRNazanin" w:eastAsia="IRNazanin"/>
          <w:color w:val="111111"/>
          <w:sz w:val="28"/>
          <w:sz w:val="28"/>
          <w:szCs w:val="28"/>
          <w:rtl w:val="true"/>
          <w:lang w:bidi="fa-IR"/>
        </w:rPr>
        <w:t>و نیز محدّث بحرینى در همان كتاب از كتاب هدایه تألیف حسین بن حمدان حضینى روایت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لَمَّا عُرِجَ بِي إِلَى السَّمَاءِ رَأَيْتُ كُلَّمَا فِي الْمَلَكُوتِ و دَخَلْتُ اَلْجَنَّةَ فَنَادَانِي كُلَّمَا فِيهَا مِنْ شَيْءٍ حَتَّى ثِمَارُهَا وَ أَخَذَ حَبِيبِي جَبْرَئِيلُ تُفَّاحَةً مِنْ تُفَّاحِ اَلْجَنَّةِ فَقَالَ يَا رَسُولَ اَللَّهِ اَللَّهُ يُقرِؤُكَ اَلسَّلاَمَ وَ يَقُولُ لَكَ كُلُّ هَذِهِ اَلتُّفَّاحَةِ فَإِنَّ مِنْ مَائِهَا أخلق تُفَّاحَةَ اَلدُّنْيَا وَ الْآخِرَةِ وَ هِيَ فَاطِمَةُ اِبْنَتُكَ و رَأَيْتُ اَلنَّارَ وَ مَا فِيهَا فَوَاقَعْتُ خَدِيجَةَ فَحَمَلَتْ بِفَاطِمَةَ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فرمود رسول خدا صلّى اللّه علیه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 برده شدم بسوى آسمان، همه آن چه كه در ملكوت بود دیدم، و داخل بهشت شدم، هر آن چیزى كه در بهشت بود حتّى میوه‌هاى آن مرا ندا كردند، و حبیب من جبرئیل سیبى از سیب‌هاى بهشت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و به تو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این سیب را كه از آب آن مى‌آفرینم سیب دنیا و آخرت را كه آن فاطمه دختر توست، و دیدم آتش را و آن چه كه در آن است، پس نزدیکى كردم با خدیجه و او به فاطمه حامل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این حدیث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 هَذَا اَلْخَبَرُ فِي اَلتُّفَّاحَةِ قَوْلُ عَائِشَةَ وَ قَدْ دَخَلَ عَلَيْهَا نِسْوَةٌ مِنَ اَلْعِرَاقِيَّاتِ وَ عُذْرَهَا نِسْوَةٌ مِنَ الشَّامِيَّاتِ فَقُلْنَ لَهَا يَا عَائِشَةُ جِئْنَاكَ نَسْأَلُكَ عَنْ عَلِيٍ وَ خُرُوجِكَ عَلَيْهِ فِي ضَلاَلٍ كَانَ فَاسْتَحْلَلْتُ قِتَالَهُ أَمْ عَلَى حَقٍ فَبغيت عَلَيْهِ؟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یحكنّ یا عراقيّات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 عَنْ الداهیة الدهیاء ، وَ الطاخیة العمیاء ؛ إِنَّ عَلِيّاً كَانَ لِلَّهِ نصیرا ، وَ للدین قَاعِداً </w:t>
      </w:r>
      <w:r>
        <w:rPr>
          <w:rStyle w:val="FootnoteAnchor"/>
          <w:rtl w:val="true"/>
        </w:rPr>
        <w:footnoteReference w:id="31"/>
      </w:r>
      <w:r>
        <w:rPr>
          <w:rFonts w:ascii="Amiri" w:hAnsi="Amiri" w:eastAsia="Amiri" w:cs="Amiri"/>
          <w:color w:val="111111"/>
          <w:sz w:val="28"/>
          <w:sz w:val="28"/>
          <w:szCs w:val="28"/>
          <w:rtl w:val="true"/>
          <w:lang w:bidi="ar-SA"/>
        </w:rPr>
        <w:t xml:space="preserve">وَ قائِماً بِالْحُجَّةِ ، وَ خلیفة النُّبُوَّةِ ، وَ أدیب الْمَلَائِكَةِ ، </w:t>
      </w:r>
    </w:p>
    <w:p>
      <w:pPr>
        <w:pStyle w:val="BookText"/>
        <w:rPr/>
      </w:pPr>
      <w:r>
        <w:rPr>
          <w:rFonts w:ascii="Amiri" w:hAnsi="Amiri" w:eastAsia="Amiri" w:cs="Amiri"/>
          <w:color w:val="111111"/>
          <w:sz w:val="28"/>
          <w:sz w:val="28"/>
          <w:szCs w:val="28"/>
          <w:rtl w:val="true"/>
          <w:lang w:bidi="ar-SA"/>
        </w:rPr>
        <w:t xml:space="preserve">و قَرِيعُ الْوَحْيِ يَسْمَعُهُ بُكْرَةً وَ عَشِيّاً وَ يَعِيهِ فِي أُذُنٍ وَاعِيَةٍ وَ حُجَّةُ اَللَّهِ عَلَى خَلْقِهِ وَ الباب بَيْنَهُمْ و بَيْنَهُ وَ مَا عَسَيْتُ أَنْ أَقُولَ فِي أَبِي اَلْحَسَنِ وَ قَدِ اِشْتَبَكَ رَحِمُهُ بِرَسُولِ اَللَّهِ اِشْتِبَاكَ اَلْأَصَابِعِ اَلْمُشْتَبِكَةِ بِالْأَوْصَالِ الْمُتَحَائِكَةِ فَصَارَا كَنَفْسٍ وَاحِدَةٍ أُودِعَتْ فِيهَا جِسْمَيْنِ فَمَا يُفَارِقُ جسم جِسْماً أَخُو رَسُولِ اَللَّهِ صَلَّى اَللَّهُ عَلَيْهِ وَ آلِهِ و أَبُو تُفَّاحَتِهِ وَ قُرَّةُ عَيْنَيْهِ الَّتِي كَانَتْ أَحَبَّ النَّاسِ إِلَيْهِ مَرْيَمُ الْكُبْرى وَ الْحَوْراءُ الَّتِي أُفْرِغَتْ مِنْ مَاءِ اَلْجَنَّةِ مِنْ تُفَّاحَةٍ مِنْ صُلْبِ رَسُولِ اَللَّهِ صَلَّى اَللَّهُ عَلَيْهِ وَ آلِهِ وَ لَقِحَت </w:t>
      </w:r>
      <w:r>
        <w:rPr>
          <w:rStyle w:val="FootnoteAnchor"/>
          <w:rtl w:val="true"/>
        </w:rPr>
        <w:footnoteReference w:id="32"/>
      </w:r>
      <w:r>
        <w:rPr>
          <w:rFonts w:ascii="Amiri" w:hAnsi="Amiri" w:eastAsia="Amiri" w:cs="Amiri"/>
          <w:color w:val="111111"/>
          <w:sz w:val="28"/>
          <w:sz w:val="28"/>
          <w:szCs w:val="28"/>
          <w:rtl w:val="true"/>
          <w:lang w:bidi="ar-SA"/>
        </w:rPr>
        <w:t xml:space="preserve">أكرم ملقح، و نتجت </w:t>
      </w:r>
      <w:r>
        <w:rPr>
          <w:rStyle w:val="FootnoteAnchor"/>
          <w:rtl w:val="true"/>
        </w:rPr>
        <w:footnoteReference w:id="33"/>
      </w:r>
      <w:r>
        <w:rPr>
          <w:rFonts w:ascii="Amiri" w:hAnsi="Amiri" w:eastAsia="Amiri" w:cs="Amiri"/>
          <w:color w:val="111111"/>
          <w:sz w:val="28"/>
          <w:sz w:val="28"/>
          <w:szCs w:val="28"/>
          <w:rtl w:val="true"/>
          <w:lang w:bidi="ar-SA"/>
        </w:rPr>
        <w:t xml:space="preserve">أَكْرَمَ منتج ، وَ هی وَ أَبُوهَا كَبَعْضِ فَصَلِّهِ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راستى خبر سیب، گفته عایشه است كه چون داخل شدند بر او زنان و دختران عراقى و زنان شامى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از تو بپرسیم در باب على علیه السّلام و خروج كردن تو بر او كه آیا على در ضلالت و گمراهى بود كه تو حلال دانستى كشت و كشتار با او را، یا بر حق بود و تو از روى گمراهى با او قتال كردى؟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زن‌هاى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سؤال كردید از من از امر بسیار بزرگى كه شدّت بزرگى آن مرا به كورى انداخته؛ همانا على یارى‌كننده بود خدا و دین را در حالى كه نشسته و قیام‌كننده بود با حجّت و دلیل،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ساكت بود و چه جنگ مى‌كرد، و جانشین پیغمبر و برگزیده وحى بود، و ادب‌كننده فرشتگان بود، و صداى وحى را هر صبح و شام مى‌شنید، و در گوش خود حفظ مى‌كرد، و حجّت خدا بود بر خلق او، و دربان خدا بود در میان ایشان و خدا، و نمانده‌ام در آن چه در حقّ ابو الحسن مى‌گویم كور و نابینا، و حال آن كه او كسى است رحم خود را به رسول خدا داخل كرده مانند داخل كردن انگشتان در هم دیگر، كه گویا رگ‌ها و عصب‌هاى متّصل به یک دیگر و با هم یک نفس </w:t>
      </w:r>
      <w:bookmarkStart w:id="83" w:name="pg8777_126574"/>
    </w:p>
    <w:p>
      <w:pPr>
        <w:pStyle w:val="BookText"/>
        <w:rPr/>
      </w:pPr>
      <w:bookmarkEnd w:id="83"/>
      <w:r>
        <w:rPr>
          <w:rFonts w:ascii="IRNazanin" w:hAnsi="IRNazanin" w:eastAsia="IRNazanin"/>
          <w:color w:val="111111"/>
          <w:sz w:val="28"/>
          <w:sz w:val="28"/>
          <w:szCs w:val="28"/>
          <w:rtl w:val="true"/>
          <w:lang w:bidi="fa-IR"/>
        </w:rPr>
        <w:t>بودند در دو جسم، كه هیچ كدام از یک دیگر جدا نمى‌شدند، و او برادر رسول خدا و صاحب سیب پیغمبر، و آرام و روشنى دو دیده او بود، و محبوب‌تر بود بسوى او مریم كبراى حوراء، كه ریخته شده بود از آب سیب بهشتى از صلب رسول خدا صلّى اللّه علیه و آله، یعنى فاطمه زهراء، كه تلقیح شده گرامى‌ترین تلقیح‌كنندگان، و نتیجه گرامى‌ترین نتیجه گذارندگان، كه نسبت آن دختر به پدرش مانند نسبت بعض از مفاصل او بود به خودش</w:t>
      </w:r>
      <w:r>
        <w:rPr>
          <w:rFonts w:eastAsia="IRNazanin" w:cs="IRNazanin"/>
          <w:color w:val="111111"/>
          <w:sz w:val="28"/>
          <w:szCs w:val="28"/>
          <w:rtl w:val="true"/>
          <w:lang w:bidi="fa-IR"/>
        </w:rPr>
        <w:t>.</w:t>
      </w:r>
    </w:p>
    <w:p>
      <w:pPr>
        <w:pStyle w:val="Heading4"/>
        <w:numPr>
          <w:ilvl w:val="3"/>
          <w:numId w:val="1"/>
        </w:numPr>
        <w:rPr/>
      </w:pPr>
      <w:bookmarkStart w:id="84" w:name="__RefHeading___Toc3527249_653776707"/>
      <w:bookmarkStart w:id="85" w:name="_Toc30"/>
      <w:bookmarkEnd w:id="84"/>
      <w:r>
        <w:rPr>
          <w:rtl w:val="true"/>
        </w:rPr>
        <w:t>حدیث ششم</w:t>
      </w:r>
      <w:bookmarkEnd w:id="85"/>
    </w:p>
    <w:p>
      <w:pPr>
        <w:pStyle w:val="BookText"/>
        <w:rPr/>
      </w:pPr>
      <w:r>
        <w:rPr>
          <w:rFonts w:ascii="IRNazanin" w:hAnsi="IRNazanin" w:eastAsia="IRNazanin"/>
          <w:color w:val="111111"/>
          <w:sz w:val="28"/>
          <w:sz w:val="28"/>
          <w:szCs w:val="28"/>
          <w:rtl w:val="true"/>
          <w:lang w:bidi="fa-IR"/>
        </w:rPr>
        <w:t>در تفسیر على بن ابراهیم بن هاشم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پدرم از حسن بن محبوب، از على بن رئاب، از ابى عبیده، از ابى عبد اللّه علیه السّلام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شَجَرَةُ فی الْجَنَّةِ فی دَارِ أمیر المؤمنین علیه السَّلَامُ ، وَ لیس أَحَدُ مِنْ شیعته إِلَّا وَ فی دَارِهِ غُصْنُ مِنْ أَغْصَانِهَا ، وَ الْوَرَقَةِ مِنْ أَوْرَاقِهَا ، یستظلّ تَحْتِهَا أُمَّةُ مِنَ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كَانَ رَسُولُ اَللَّهِ صَلَّى اَللَّهُ عَلَيْهِ وَ آلِهِ يُكْثِرُ تَقْبِيلَ فَاطِمَةَ عَلَيْهَا السَّلاَمُ فَأَنْكَرَتْ ذَلِكَ عَائِشَةُ فَقَالَ رَسُولُ اَللَّهِ صَلَّى اَللَّهُ عَلَيْهِ وَ آلِهِ يَا عَائِشَةُ إِنِّي لَمَّا أُسْرِيَ بِي إِلَى السَّمَاءِ دَخَلْتُ الْجَنَّةَ فَأَدْنَانِي جَبْرَئِيلُ عَلَيْهِ السَّلاَمُ مِنْ شَجَرَةِ طُوبَى فَنَاوَلَنِي مِنْ ثِمَارِهَا فَأَكَلْتُهُ فَحَوَّلَ اَللَّهُ ذَلِكَ مَاءً فِي ظَهْرِي فَلَمَّا هَبَطْتُ إِلَى اَلْأَرْضِ وَاقَعْتُ خَدِيجَةَ فَحَمَلَتْ بِفَاطِمَةَ فَمَا قَبَّلْتُهَا قَطُّ إِلاَّ وَجَدْتُ رَائِحَةَ شَجَرَةِ طُوبَى مِنْهَا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درختى است در بهشت در خانه امیر المؤمنین علیه السّلام، و نیست احدى از شیعیان او مگر این كه در خانه او شاخه‌ایست از شاخه‌هاى آن درخت، و برگى است از برگ‌هاى آن، كه در سایه آن مى‌نشینند امّتى از امّت‌ها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فاطمه علیها السّلام را بسیار مى‌بوسید، و عایشه انكار مى‌كرد آن را، پس 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به آسمان سیر داده شدم داخل بهشت </w:t>
      </w:r>
      <w:bookmarkStart w:id="86" w:name="pg8777_126576"/>
    </w:p>
    <w:p>
      <w:pPr>
        <w:pStyle w:val="BookText"/>
        <w:rPr/>
      </w:pPr>
      <w:bookmarkEnd w:id="86"/>
      <w:r>
        <w:rPr>
          <w:rFonts w:ascii="IRNazanin" w:hAnsi="IRNazanin" w:eastAsia="IRNazanin"/>
          <w:color w:val="111111"/>
          <w:sz w:val="28"/>
          <w:sz w:val="28"/>
          <w:szCs w:val="28"/>
          <w:rtl w:val="true"/>
          <w:lang w:bidi="fa-IR"/>
        </w:rPr>
        <w:t>شدم، و جبرئیل مرا نزدیک درخت طوبى برد، و از میوه‌هاى آن به من داد، و من آن را خوردم، خدا آن را آبى گردانید در پشت من، چون فرود آمدم به زمین با خدیجه نزدیکى كردم، پس او به فاطمه حامل شد، و من هرگز فاطمه را نبوسیدم مگر این كه بوى درخت طوبى را از او مى‌یافتم</w:t>
      </w:r>
      <w:r>
        <w:rPr>
          <w:rFonts w:eastAsia="IRNazanin" w:cs="IRNazanin"/>
          <w:color w:val="111111"/>
          <w:sz w:val="28"/>
          <w:szCs w:val="28"/>
          <w:rtl w:val="true"/>
          <w:lang w:bidi="fa-IR"/>
        </w:rPr>
        <w:t>.</w:t>
      </w:r>
    </w:p>
    <w:p>
      <w:pPr>
        <w:pStyle w:val="Heading4"/>
        <w:numPr>
          <w:ilvl w:val="3"/>
          <w:numId w:val="1"/>
        </w:numPr>
        <w:rPr/>
      </w:pPr>
      <w:bookmarkStart w:id="87" w:name="__RefHeading___Toc3527251_653776707"/>
      <w:bookmarkStart w:id="88" w:name="_Toc31"/>
      <w:bookmarkEnd w:id="87"/>
      <w:r>
        <w:rPr>
          <w:rtl w:val="true"/>
        </w:rPr>
        <w:t>حدیث هفتم</w:t>
      </w:r>
      <w:bookmarkEnd w:id="88"/>
    </w:p>
    <w:p>
      <w:pPr>
        <w:pStyle w:val="BookText"/>
        <w:rPr/>
      </w:pPr>
      <w:r>
        <w:rPr>
          <w:rFonts w:ascii="IRNazanin" w:hAnsi="IRNazanin" w:eastAsia="IRNazanin"/>
          <w:color w:val="111111"/>
          <w:sz w:val="28"/>
          <w:sz w:val="28"/>
          <w:szCs w:val="28"/>
          <w:rtl w:val="true"/>
          <w:lang w:bidi="fa-IR"/>
        </w:rPr>
        <w:t xml:space="preserve">علّامه مجلسى رحمه اللّه در بحار از تفسیر فرات بن ابراهیم، از موسى بن على بن موسى بن عبد الرحمان المحاربى، معنعنا </w:t>
      </w:r>
      <w:r>
        <w:rPr>
          <w:rStyle w:val="FootnoteAnchor"/>
          <w:rtl w:val="true"/>
        </w:rPr>
        <w:footnoteReference w:id="36"/>
      </w:r>
      <w:r>
        <w:rPr>
          <w:rFonts w:ascii="IRNazanin" w:hAnsi="IRNazanin" w:eastAsia="IRNazanin"/>
          <w:color w:val="111111"/>
          <w:sz w:val="28"/>
          <w:sz w:val="28"/>
          <w:szCs w:val="28"/>
          <w:rtl w:val="true"/>
          <w:lang w:bidi="fa-IR"/>
        </w:rPr>
        <w:t>از حضرت ابى عبد اللّه جعفر بن محمّد بن على علیهم السّلام از پدرانش، از رسول خدا صلّى اللّه علیه و آله روایت فرموده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 أَ تَدْرُونَ مِمَّا خَلَقْتَ فَاطِمَةَ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فَاطِمَةَ حَوْرَاءَ إِنْسِيَّةُ لَا 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عِرْقٍ جبرئیل وَ مَنْ زغبه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اسْتَشْكَلَ ذَلِكَ علینا ؛ تَقُولُ حَوْرَاءَ إِنْسِيَّةُ لَا إِنْسِيَّةُ ، ثُمَّ تَقُولُ مِنْ عِرْقٍ جبرئیل وَ مَنْ زغبه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إِذاً أُنْبِئُكُمْ أَهْدَى إِلَيَّ رَبِّي تُفَّاحَةً مِنَ اَلْجَنَّةِ أَتَانِي بِهَا جَبْرَئِيلُ عَلَيْهِ السَّلاَمُ فَضَمَّهَا إِلَى صَدْرِهِ فَعَرِقَ جَبْرَئيلُ وَ عَرِقَتِ التُّفَّاحَةُ فَصَارَ عَرَقُهُمَا شَيْئاً وَاحِداً ثُمَّ قَالَ اَلسَّلاَمُ عَلَيْكَ يَا رَسُولَ اَللَّهِ وَ رَحْمَةُ اَللَّهِ وَ بَرَكَاتُهُ قُلْتُ وَ عَلَيْكَ السَّلاَمُ يَا جَبْرَئِيلُ فَقَالَ إِنَّ اَللَّهَ أَهْدَى إِلَيْكَ تُفَّاحَةً مِنَ اَلْجَنَّةِ فَأَخَذْتُهَا وَ قَبَّلْتُهَا وَ وَضَعْتُهَا عَلَى عَيْنِي وَ ضَمَمْتُهَا إِلَى صَدْرِي ثُمَّ قَالَ يَا مُحَمَّدُ كُلْهَا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يَا حَبِيبِي جَبْرَئِيلُ هَدِيَّةُ رَبِّي يُؤْكَلُ قَالَ نَعَمْ قَدْ أُمِرْتُ بِأَكْلِهَا فأفلقتها فَرَأَيْتُ مِنْهَا نُوراً سَاطِعاً فَفَزِعْتُ مِنْ ذَلِكَ اَلنُّورِ قَالَ كُلْ فَإِنَّ ذَلِك نُورُ اَلْمَنْصُورَةِ فَاطِمَةَ قُلْتُ يَا جَبْرَئِيلُ وَ مَنِ الْمَنْصُورَةُ قَالَ جَارِيَةٌ تَخْرُجُ مِنْ صُلْبِكَ وَ اِسْمُهَا فِي اَلسَّمَاءِ مَنْصُورَةٌ وَ فِيَّ </w:t>
      </w:r>
    </w:p>
    <w:p>
      <w:pPr>
        <w:pStyle w:val="BookText"/>
        <w:rPr/>
      </w:pPr>
      <w:r>
        <w:rPr>
          <w:rFonts w:ascii="Amiri" w:hAnsi="Amiri" w:eastAsia="Amiri" w:cs="Amiri"/>
          <w:color w:val="111111"/>
          <w:sz w:val="28"/>
          <w:sz w:val="28"/>
          <w:szCs w:val="28"/>
          <w:rtl w:val="true"/>
          <w:lang w:bidi="ar-SA"/>
        </w:rPr>
        <w:t xml:space="preserve">الأرض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جبرئیل وَ لَمْ سمّیت فی السَّمَاءِ منصورة وَ فی الْأَرْضِ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فَاطِمَةَ فی الْأَرْضِ لِأَنَّهَا فُطِمَتْ شیعتها مِنَ النَّارِ ، وَ فطموا أعداؤها عَنْ حُبَّهَا ، وَ فی السَّمَاءِ المنصورة ،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 بِنَصْرِ اللَّهِ يَنْصُرُ مَنْ يَشاءُ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فَاطِمَةَ لمحبّیها </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مى‌دانید كه فاطمه از چه چیز آفریده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فاطمه در حالتى كه حوراء انسيّه است نه انسيّه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شده از عرق جبرئیل و از موهاى نازک پر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دشوار شد براى ما فهم آن؛ تو مى‌گوئى حوراء انسيّه است نه انسيّه، پس از آن مى‌گوئى از عرق جبرئیل و از موى نازک پر او آفریده شده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شما را خبر مى‌دهم؛ پروردگار من سیبى را از براى من به هديّه فرستاد، و جبرئیل علیه السّلام آن را بنزد من آورد در حالى كه به سینه خود چسبانیده بود، جبرئیل عرق كرده، و سیب هم عرق كرده، و این دو عرق با هم یکى شده بود، پس بر من درود و رحمت و بركات فرستاد، و من هم بر او درود فرستادم، جبرئیل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سیبى از سیب‌هاى بهشت را براى تو به هديّه فرستاده، گرفتم آن را و بوسیدم، و به روى چشم خود گذاردم، و به سینه‌ام چسبانیدم،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پروردگار من خورده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مأمورى به خوردن آن، پس آن را شكافتم نورى از آن ساطع شد كه ترسیدم از آن نور،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كه این نور منصوره فاطمه </w:t>
      </w:r>
      <w:bookmarkStart w:id="89" w:name="pg8777_126580"/>
    </w:p>
    <w:p>
      <w:pPr>
        <w:pStyle w:val="BookText"/>
        <w:rPr/>
      </w:pPr>
      <w:bookmarkEnd w:id="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است كه از صلب تو بیرون مى‌آید، و نام آن در آسمان منصوره است و در زمین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 براى چه در آسمان منصوره نامیده شد و در زمین فاطمه؟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فاطمه نامیده شده براى این كه او جدا مى‌كند شیعیان خود را از آتش، و جدا كرده شدند دشمنان او از دوستى او، و در آسمان منصوره است، و این است قول خداى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يَوْمَئِذٍ يَفْرَحُ الْمُؤْمِنُونَ، بِنَصْرِ اللَّهِ يَنْصُرُ مَنْ يَشاءُ</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شاد مى‌شوند مؤمنان به سبب یارى كردن خدا، یعنى یارى كردن فاطمه دوستان خود را</w:t>
      </w:r>
      <w:r>
        <w:rPr>
          <w:rFonts w:eastAsia="IRNazanin" w:cs="IRNazanin"/>
          <w:color w:val="111111"/>
          <w:sz w:val="28"/>
          <w:szCs w:val="28"/>
          <w:rtl w:val="true"/>
          <w:lang w:bidi="fa-IR"/>
        </w:rPr>
        <w:t>.</w:t>
      </w:r>
    </w:p>
    <w:p>
      <w:pPr>
        <w:pStyle w:val="Heading4"/>
        <w:numPr>
          <w:ilvl w:val="3"/>
          <w:numId w:val="1"/>
        </w:numPr>
        <w:rPr/>
      </w:pPr>
      <w:bookmarkStart w:id="90" w:name="__RefHeading___Toc3527253_653776707"/>
      <w:bookmarkStart w:id="91" w:name="_Toc32"/>
      <w:bookmarkEnd w:id="90"/>
      <w:r>
        <w:rPr>
          <w:rtl w:val="true"/>
        </w:rPr>
        <w:t>حدیث هشتم</w:t>
      </w:r>
      <w:bookmarkEnd w:id="91"/>
    </w:p>
    <w:p>
      <w:pPr>
        <w:pStyle w:val="BookText"/>
        <w:rPr/>
      </w:pPr>
      <w:r>
        <w:rPr>
          <w:rFonts w:ascii="IRNazanin" w:hAnsi="IRNazanin" w:eastAsia="IRNazanin"/>
          <w:color w:val="111111"/>
          <w:sz w:val="28"/>
          <w:sz w:val="28"/>
          <w:szCs w:val="28"/>
          <w:rtl w:val="true"/>
          <w:lang w:bidi="fa-IR"/>
        </w:rPr>
        <w:t>محدّث جلیل مرحوم سيّد هاشم بحرینى رحمه اللّه در كتاب نزهه الأبرار از فخر الدین نجفى روایت فرموده حدیثى را، پس از آن كه در ترجمه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هَذَا الشیخ الْفَاضِلِ ، كَانَ مِنِ الزُّهَّادُ فی الْوَقْتِ وَ المتورعین ، رأیته بِدَارِهِ فی مَشْهَدِ مَوْلَانَا وَ إِمَامَنَا علی بْنِ أبی طَالِبٍ علیه السَّلَامُ سَنَةً الثَّالِثَةِ وَ الستین وَ الْأَلِفِ ؛ یعنى دیدم این شیخ را كه فاضل و از زهّاد و اهل ورع وقت بود در خانه‌اش در مشهد مولى و امام ما على بن ابى طالب علیه السّلام در سال هزار و شصت و سه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شیخ در كتاب خود روایتى را نقل كرده در باب بیرون رفتن حضرت ابى عبد اللّه الحسین علیه السّلام در سنّ سه سالگى از خانه، و رسیدن آن حضرت به نزد صالح بن رقعه یهودى، و گرفتن او آن حضرت را و بردن و مخفى نمودن آن حضرت را در خانه خود، و محزونه شدن حضرت زهرا سلام اللّه علیها بعلّت نیافتن فرزند خود، و هفتاد مرتبه از خانه بیرون آمدن تا درب مسجد پیغمبر صلّى اللّه علیه و آله و نیافتن كسى را كه به طلب حسینش بفرستد؛ زیرا كه در آن وقت وجود مبارک پیغمبر و امیر المؤمنین علیهما السّلام به غزوه‌اى از غزوات تشریف برده بودند، و آمدن حضرت امام حسن بر در خانه صالح یهودى به طلب برادر خود، و از در عتاب </w:t>
      </w:r>
      <w:bookmarkStart w:id="92" w:name="pg8777_126582"/>
    </w:p>
    <w:p>
      <w:pPr>
        <w:pStyle w:val="BookText"/>
        <w:rPr/>
      </w:pPr>
      <w:bookmarkEnd w:id="92"/>
      <w:r>
        <w:rPr>
          <w:rFonts w:ascii="IRNazanin" w:hAnsi="IRNazanin" w:eastAsia="IRNazanin"/>
          <w:color w:val="111111"/>
          <w:sz w:val="28"/>
          <w:sz w:val="28"/>
          <w:szCs w:val="28"/>
          <w:rtl w:val="true"/>
          <w:lang w:bidi="fa-IR"/>
        </w:rPr>
        <w:t>و خطاب به خانه صالح وارد شدن، و مطالبه برادر را از او نمودن، و متحيّر شدن صالح از جلالت و نبالت و فصاحت و شجاعت آن حضرت، و سؤال كردن صالح از آن جناب از مادر عالى‌مقدارش، حضرت امام حسن در جواب او 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 الزَّهْراءِ بِنْتِ مُحَمَّدٍ اَلْمُصْطَفَى قَلادَةُ الصَّفوَةِ وَ دُرَّةُ صَدْفِ اَلْعِصْمَةِ وَ غرَّة جَمَالِ اَلْعِلْمِ وَ اَلْحِكْمَةِ وَ هِيَ نقطة دَائِرَةُ الْمَناقِبِ وَ الْمَفَاخِرِ وَ لُمْعَةٍ مِنْ أنوارِ الْمَحَامِدِ وَ اَلْمَآثِرِ خمرَتْ طِينَةُ وُجُودِهَا مِنْ تُفَّاحَةٍ مِنْ تُفَّاحِ اَلْجَنَّةِ وَ كَتَبَ اَللَّهُ فِي صحيفتها عِتْقُ عُصَاةِ الْأَمَةِ وَ هِيَ أُمُّ السَّادَةُ النُّجَبَاءُ وَ سَيِّدَةِ النِّساءِ اَلْبَتُولِ اَلْعَذْرَاءِ فَاطِمَةَ اَلزَّهْرَاءِ سلام الله عليها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دختر محمّد مصطفى صلّى اللّه علیه و آله و گردن‌بند برگزیدگى، و یکتا درّ صدف عصمت، و روشنى جمال علم و حكمت است، و اوست مركز دائره منقبت‌ها و فخرها، و لمعه‌اى از نورهاى محلّ ستایش و آثارها، سرشته شده طینت او از سیبى از سیب‌هاى بهشت، و نوشته است خدا در صحیفه او آزاد كردن گناه كاران امّت را، و اوست مادر آقایانى كه برگزیده‌شدگانند به نجابت و خوبى، و اوست سيّده زن‌ها، بتول عذراء فاطمه زهراء، سلام خدا بر او باد</w:t>
      </w:r>
      <w:r>
        <w:rPr>
          <w:rFonts w:eastAsia="IRNazanin" w:cs="IRNazanin"/>
          <w:color w:val="111111"/>
          <w:sz w:val="28"/>
          <w:szCs w:val="28"/>
          <w:rtl w:val="true"/>
          <w:lang w:bidi="fa-IR"/>
        </w:rPr>
        <w:t>.</w:t>
      </w:r>
    </w:p>
    <w:p>
      <w:pPr>
        <w:pStyle w:val="Heading4"/>
        <w:numPr>
          <w:ilvl w:val="3"/>
          <w:numId w:val="1"/>
        </w:numPr>
        <w:rPr/>
      </w:pPr>
      <w:bookmarkStart w:id="93" w:name="__RefHeading___Toc3527255_653776707"/>
      <w:bookmarkStart w:id="94" w:name="_Toc33"/>
      <w:bookmarkEnd w:id="93"/>
      <w:r>
        <w:rPr>
          <w:rtl w:val="true"/>
        </w:rPr>
        <w:t>حدیث نهم</w:t>
      </w:r>
      <w:bookmarkEnd w:id="94"/>
    </w:p>
    <w:p>
      <w:pPr>
        <w:pStyle w:val="BookText"/>
        <w:rPr/>
      </w:pPr>
      <w:r>
        <w:rPr>
          <w:rFonts w:ascii="IRNazanin" w:hAnsi="IRNazanin" w:eastAsia="IRNazanin"/>
          <w:color w:val="111111"/>
          <w:sz w:val="28"/>
          <w:sz w:val="28"/>
          <w:szCs w:val="28"/>
          <w:rtl w:val="true"/>
          <w:lang w:bidi="fa-IR"/>
        </w:rPr>
        <w:t>سيّد ابن طاووس طاب ثراه در كتاب طرایف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طرائف ما وجدته فی حدیث سفیان الثوری، تألیف سلیمان بن أحمد الطبرانی، عن هشام بن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رسول اللّه صلّى اللّه علیه و آله لیفعل بفاطمة علیها السّلام شیئا من التقبیل و اللطافة،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أراك تفعل بفاطمة شیئا لم أرك تفعل من قبل؟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حمیراء ، إِنَّهُ لیلة أسری بی إِلَى السَّمَاءِ دَخَلْتُ الْجَنَّةَ ، فَوَقَفْتُ عَلَى شَجَرَةُ مِنْ شَجَرِ الْجَنَّةِ ، لَمْ أَرَ شَجَرَةٍ فی الْجَنَّةِ أَحْسَنُ مِنْهَا ، وَ لَا أَنْضَرَ مِنْهَا وَرِقاً ، وَ لَا أطیب مِنْهَا ثمرا، </w:t>
      </w:r>
      <w:bookmarkStart w:id="95" w:name="pg8777_126584"/>
    </w:p>
    <w:p>
      <w:pPr>
        <w:pStyle w:val="BookText"/>
        <w:rPr/>
      </w:pPr>
      <w:bookmarkEnd w:id="95"/>
      <w:r>
        <w:rPr>
          <w:rFonts w:ascii="Amiri" w:hAnsi="Amiri" w:eastAsia="Amiri" w:cs="Amiri"/>
          <w:color w:val="111111"/>
          <w:sz w:val="28"/>
          <w:sz w:val="28"/>
          <w:szCs w:val="28"/>
          <w:rtl w:val="true"/>
          <w:lang w:bidi="ar-SA"/>
        </w:rPr>
        <w:t xml:space="preserve">فتناولت مِنْ ثَمَرُهَا ، فَأَكَلْتُ مِنْهَا ، فَصَارَتْ نُطْفَةً فی ظهری ، فَلَمَّا هَبَطَتْ إِلَى الْأَرْضِ وَاقِعَةٍ خدیجة ، فحلمت بِفَاطِمَةَ ؛ فَأَنَا إِذَا اشْتَقْتُ إِلَى رَائِحَةَ الْجَنَّةِ شَمَمْتَ ریح </w:t>
      </w:r>
      <w:r>
        <w:rPr>
          <w:rStyle w:val="FootnoteAnchor"/>
          <w:rtl w:val="true"/>
        </w:rPr>
        <w:footnoteReference w:id="39"/>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حُمَيْرَاءُ إِنَّ فَاطِمَةَ لَيسَتْ كَنِسَاءِ اَلْآدَمِيِّينَ وَ لاَ تَعْتَلُّ كَمَا يَعْتَلِلْنَ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طرفه چیزى كه یافتم آن را در حدیث سفیان ثورى، تألیف سلیمان بن احمد طبرانى، از هشام بن عروه، از عایشه این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مى‌دیدم رسول خدا صلّى اللّه علیه و آله را كه بسیار مى‌بوسید و مهربانى مى‌كرد با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مى‌بینم كه با فاطمه كارى مى‌كنى كه پیش از او با دیگران نمى‌كردى؟</w:t>
      </w:r>
    </w:p>
    <w:p>
      <w:pPr>
        <w:pStyle w:val="BookText"/>
        <w:rPr/>
      </w:pPr>
      <w:r>
        <w:rPr>
          <w:rFonts w:ascii="IRNazanin" w:hAnsi="IRNazanin" w:eastAsia="IRNazanin"/>
          <w:color w:val="111111"/>
          <w:sz w:val="28"/>
          <w:sz w:val="28"/>
          <w:szCs w:val="28"/>
          <w:rtl w:val="true"/>
          <w:lang w:bidi="fa-IR"/>
        </w:rPr>
        <w:t>فرمود براى من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سیر داده شدم بسوى آسمان، داخل بهشت شدم، بر درختى از درخت‌هاى بهشت واقف شدم، ندیدم در بهشت درختى نیکوتر از آن، و خرّم و بانضارت‌تر و خوش‌برگ‌تر و پاکیزه و خوشبوتر از حیث میوه، تناول كردم و از میوه آن خوردم، نطفه‌اى شد در پشت من، چون به زمین فرود آمدم با خدیجه نزدیکى كردم، به فاطمه حامل شد؛ پس هر وقت مشتاق بوى بهشت مى‌شوم بوى فاطمه را استشمام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زن‌هاى آدمیان نیست، و علّت نمى‌بیند هم چنان كه سایر زن‌ها علّت مى‌بینند</w:t>
      </w:r>
      <w:r>
        <w:rPr>
          <w:rFonts w:eastAsia="IRNazanin" w:cs="IRNazanin"/>
          <w:color w:val="111111"/>
          <w:sz w:val="28"/>
          <w:szCs w:val="28"/>
          <w:rtl w:val="true"/>
          <w:lang w:bidi="fa-IR"/>
        </w:rPr>
        <w:t>.</w:t>
      </w:r>
    </w:p>
    <w:p>
      <w:pPr>
        <w:pStyle w:val="Heading4"/>
        <w:numPr>
          <w:ilvl w:val="3"/>
          <w:numId w:val="1"/>
        </w:numPr>
        <w:rPr/>
      </w:pPr>
      <w:bookmarkStart w:id="96" w:name="__RefHeading___Toc3527257_653776707"/>
      <w:bookmarkStart w:id="97" w:name="_Toc34"/>
      <w:bookmarkEnd w:id="96"/>
      <w:r>
        <w:rPr>
          <w:rtl w:val="true"/>
        </w:rPr>
        <w:t>حدیث دهم</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كتاب عیون المعجزات، از حارث بن قدامه، از سلمان، از عمّار حدیثى روایت كرده، در ضمن آن حدیث است كه حضرت فاطمه سلام اللّه علیها </w:t>
      </w:r>
    </w:p>
    <w:p>
      <w:pPr>
        <w:pStyle w:val="BookText"/>
        <w:rPr/>
      </w:pPr>
      <w:r>
        <w:rPr>
          <w:rFonts w:ascii="IRNazanin" w:hAnsi="IRNazanin" w:eastAsia="IRNazanin"/>
          <w:color w:val="111111"/>
          <w:sz w:val="28"/>
          <w:sz w:val="28"/>
          <w:szCs w:val="28"/>
          <w:rtl w:val="true"/>
          <w:lang w:bidi="fa-IR"/>
        </w:rPr>
        <w:t>به امیر المؤمنین على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يَا أَبَا اَلْحَسَنِ ان اللّه تعالى خَلَقَ نُورِي وَ كَانَ يسبّح اللّه جلَّ جلالُهُ ثُمَّ أَوْدَعَهُ شَجَرَةً مِنْ شَجَرِ اَلْجَنَّةِ فأضاءت فَلَمَّا دَخَلَ أَبِي اَلْجَنَّةَ أَوْحَى اَللَّهُ إِليْهِ إِلْهَاماً أَنِ اِقْتَطِفِ اَلثَّمَرَةَ مِنْ تِلْكَ اَلشَّجَرَةِ وَ أَدِرْهَا فِي لَهَوَاتِكَ فَفَعَلَ فَأَوْدَعَنِي اَللَّهُ سُبْحَانَهُ صُلْبَ أَبِي ثُمَّ أَوْدَعَنِي خَدِيجَةَ بِنْتَ خُوَيْلِدٍ فَوَضَعَتْنِي اَلْحَدِيثَ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ابا الحسن كه خداى تعالى نور مرا آفرید و آن تسبیح مى‌گفت خداى جلّ جلاله را، پس از آن او را سپرد به درختى از درخت‌هاى بهشت، آن درخت نورانى شد، چون پدرم داخل بهشت شد خدا به او وحى و الهام كرد كه این میوه را از درخت بچین و بگذار در دهان خود و بخور، پس پدرم این كار را كرد، خداى سبحان مرا در صلب پدرم سپرد، پس مرا سپرد به خدیجه دختر خویلد، و او مرا بر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به همین ده حدیث اكتفا نمودم، و اخبار و احادیث در این باب نیز از خاصّه و عامّه بسیار روایت شده، طالبین به كتب مبسوطه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چیزى كه در این مقام بیان آن خالى از فائده نیست این است كه مستفاد از ظواهر احادیث و اخبار صحیحه و معتبره این است كه نطفه طاهره فاطمه زهراء سلام اللّه علیها از سیب و رطب بهشتى و عرق جبرئیل و موهاى نازک پر او است، و از این عالم مادّه ناسوتى نیست، بلكه از درخت طوبى است كه از درخت‌هاى بهشت و سدره المنتهى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میان اخبار و احادیث مختلفه راجع به مادّه نطفه صدّیقه كبرى سلام </w:t>
      </w:r>
      <w:bookmarkStart w:id="98" w:name="pg8777_126588"/>
    </w:p>
    <w:p>
      <w:pPr>
        <w:pStyle w:val="BookText"/>
        <w:rPr/>
      </w:pPr>
      <w:bookmarkEnd w:id="98"/>
      <w:r>
        <w:rPr>
          <w:rFonts w:ascii="IRNazanin" w:hAnsi="IRNazanin" w:eastAsia="IRNazanin"/>
          <w:color w:val="111111"/>
          <w:sz w:val="28"/>
          <w:sz w:val="28"/>
          <w:szCs w:val="28"/>
          <w:rtl w:val="true"/>
          <w:lang w:bidi="fa-IR"/>
        </w:rPr>
        <w:t>اللّه علیها به این بیان است كه گفته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بهشتى از شجره طوبى بوده، چنان چه در بعضى از اخبار تصریح به آن شده، و دیگر آن كه شجره طوبى داراى اقسام و اصناف میوه‌هاى گونا گون مى‌باشد، چنان چه اخبار و احادیث كثیره‌اى كه از خاصّه و عامّه روایت شده حاكى از آن است، و از بعضى از آن ها مستفاد مى‌شود كه حضرت خاتم الأنبیاء صلّى اللّه علیه و آله سیب و رطب هر دو را در بهشت تناول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چنین برمى‌آید كه رطب را در بهشت میل فرموده، و سیب را جبرئیل امین به فرمان ربّ العالمین به رسم هديّه به زمین آورده، و در هنگام نزول در اثر به سینه چسبانیدن خود جبرئیل عرق كرده و سیب نیز عرق كرده، و زغب جبرئیل یعنى موهاى نازك پر او به آن سیب چسبیده و با هم یکى شده، چنان چه از ظاهر حدیث منقول از تفسیر فرات بن ابراهیم كه قبلاً از بحار نقل شده فهمیده مى‌شود، وَ اللّهُ وَ رَسُولَهُ وَ حُجَجه العَالِمُونِ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اختصاص یافتن نطفه آن حضرت از سیب و رطب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براى امتیازات و خواص و فوائدى است كه این دو نوع از سایر انواع میوه‌ها دارد، چنان چه سیب و رطب دنیوى در میان میوه‌هاى دنیا خواص جامعه مخصوصى در میان سایر میوه‌هاى دنیا دارد، كه هیچ‌یک از آن ها من حیث المجموع این خواص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بعضى از نكات و لطایفى كه از اخبار سیب و رطب بهشتى مى‌توان استفاده كرد مقتضى دانستم كه دقّت نظرى در خواص و منافع سیب و رطب دنیوى نموده، شاید به یافتن بعضى از لطائف این دو راه یابم و بهره برم</w:t>
      </w:r>
      <w:r>
        <w:rPr>
          <w:rFonts w:eastAsia="IRNazanin" w:cs="IRNazanin"/>
          <w:color w:val="111111"/>
          <w:sz w:val="28"/>
          <w:szCs w:val="28"/>
          <w:rtl w:val="true"/>
          <w:lang w:bidi="fa-IR"/>
        </w:rPr>
        <w:t>.</w:t>
      </w:r>
    </w:p>
    <w:p>
      <w:pPr>
        <w:pStyle w:val="Heading3"/>
        <w:numPr>
          <w:ilvl w:val="2"/>
          <w:numId w:val="1"/>
        </w:numPr>
        <w:rPr/>
      </w:pPr>
      <w:bookmarkStart w:id="99" w:name="__RefHeading___Toc3527259_653776707"/>
      <w:bookmarkStart w:id="100" w:name="_Toc35"/>
      <w:bookmarkEnd w:id="99"/>
      <w:r>
        <w:rPr>
          <w:rtl w:val="true"/>
        </w:rPr>
        <w:t>تحقیق در پیدایش و خواصّ سیب</w:t>
      </w:r>
      <w:bookmarkEnd w:id="100"/>
    </w:p>
    <w:p>
      <w:pPr>
        <w:pStyle w:val="Heading4"/>
        <w:numPr>
          <w:ilvl w:val="3"/>
          <w:numId w:val="1"/>
        </w:numPr>
        <w:rPr/>
      </w:pPr>
      <w:bookmarkStart w:id="101" w:name="__RefHeading___Toc3527261_653776707"/>
      <w:bookmarkStart w:id="102" w:name="_Toc36"/>
      <w:bookmarkEnd w:id="101"/>
      <w:r>
        <w:rPr>
          <w:rtl w:val="true"/>
        </w:rPr>
        <w:t>اشاره</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اخبار كثیره‌اى كه در كتب معتبره خاصّه و عامّه روایت شده چند میوه است كه اصول آن از بهشت به زمین آمده، نگارنده در این جا به چند حدیث بسط </w:t>
      </w:r>
      <w:bookmarkStart w:id="103" w:name="pg8777_126590"/>
    </w:p>
    <w:p>
      <w:pPr>
        <w:pStyle w:val="BookText"/>
        <w:rPr/>
      </w:pPr>
      <w:bookmarkEnd w:id="103"/>
      <w:r>
        <w:rPr>
          <w:rFonts w:ascii="IRNazanin" w:hAnsi="IRNazanin" w:eastAsia="IRNazanin"/>
          <w:color w:val="111111"/>
          <w:sz w:val="28"/>
          <w:sz w:val="28"/>
          <w:szCs w:val="28"/>
          <w:rtl w:val="true"/>
          <w:lang w:bidi="fa-IR"/>
        </w:rPr>
        <w:t>كلام مى‌دهم، و پس از آن به خواص سیب و رطب كه محلّ شاهد است در این مقام مى‌پردازم</w:t>
      </w:r>
      <w:r>
        <w:rPr>
          <w:rFonts w:eastAsia="IRNazanin" w:cs="IRNazanin"/>
          <w:color w:val="111111"/>
          <w:sz w:val="28"/>
          <w:szCs w:val="28"/>
          <w:rtl w:val="true"/>
          <w:lang w:bidi="fa-IR"/>
        </w:rPr>
        <w:t>.</w:t>
      </w:r>
    </w:p>
    <w:p>
      <w:pPr>
        <w:pStyle w:val="Heading4"/>
        <w:numPr>
          <w:ilvl w:val="3"/>
          <w:numId w:val="1"/>
        </w:numPr>
        <w:rPr/>
      </w:pPr>
      <w:bookmarkStart w:id="104" w:name="__RefHeading___Toc3527263_653776707"/>
      <w:bookmarkStart w:id="105" w:name="_Toc37"/>
      <w:bookmarkEnd w:id="104"/>
      <w:r>
        <w:rPr>
          <w:rtl w:val="true"/>
        </w:rPr>
        <w:t>حدیث اول</w:t>
      </w:r>
      <w:bookmarkEnd w:id="105"/>
    </w:p>
    <w:p>
      <w:pPr>
        <w:pStyle w:val="BookText"/>
        <w:rPr/>
      </w:pPr>
      <w:r>
        <w:rPr>
          <w:rFonts w:ascii="IRNazanin" w:hAnsi="IRNazanin" w:eastAsia="IRNazanin"/>
          <w:color w:val="111111"/>
          <w:sz w:val="28"/>
          <w:sz w:val="28"/>
          <w:szCs w:val="28"/>
          <w:rtl w:val="true"/>
          <w:lang w:bidi="fa-IR"/>
        </w:rPr>
        <w:t>در كافى شریف از عبد اللّه بن جعفر، از عبد العزیز بن زكریاى لؤلؤى، از سلیمان بن مفضّل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ابى الجارود كه حدیث مى‌كرد از ابى جعفر علیه السّلام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نَزَلَتْ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الرازقی ، وَ الرُّطَبُ الْمُشَانُ ، وَ الرُّمَّانُ الأملیسی ، وَ التُّفَّاحِ الشیسقان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میوه است كه از بهشت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رازقى، و رطب مشّان، و انار املیسى، و سیب شیسقان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رازقى مراد انگور ضعیف بى‌دانه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رطب مشّان و در بعضى وشان بر وزن غراب و كتاب هر دو آمده پاکیزه‌ترین رطب‌ها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رمّان املیسى یعنى انار بى‌هسته، یا انار می خوش، یا انار كوهستانى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تفّاح شیسقان، گفته شده آن سیبى است منسوب به محلّى نزدیک مدینه، در بیشتر نسخه‌هاى كافى شلیقان نوشته شده، و در بعضى شیقان كه مراد جبلان است یعنى سیب كوهى، و در بعضى از اخبار سیب اصفهانى است</w:t>
      </w:r>
      <w:r>
        <w:rPr>
          <w:rFonts w:eastAsia="IRNazanin" w:cs="IRNazanin"/>
          <w:color w:val="111111"/>
          <w:sz w:val="28"/>
          <w:szCs w:val="28"/>
          <w:rtl w:val="true"/>
          <w:lang w:bidi="fa-IR"/>
        </w:rPr>
        <w:t>.</w:t>
      </w:r>
    </w:p>
    <w:p>
      <w:pPr>
        <w:pStyle w:val="Heading4"/>
        <w:numPr>
          <w:ilvl w:val="3"/>
          <w:numId w:val="1"/>
        </w:numPr>
        <w:rPr/>
      </w:pPr>
      <w:bookmarkStart w:id="106" w:name="__RefHeading___Toc3527265_653776707"/>
      <w:bookmarkStart w:id="107" w:name="_Toc38"/>
      <w:bookmarkEnd w:id="106"/>
      <w:r>
        <w:rPr>
          <w:rtl w:val="true"/>
        </w:rPr>
        <w:t>حدیث دوم</w:t>
      </w:r>
      <w:bookmarkEnd w:id="1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محاسن برقى از پدرش، از احمد بن سلیمان كوفى، از احمد بن یحیاى طحّان، از كسى كه براى او حدیث كرده، از حضرت صادق علیه السّلام </w:t>
      </w:r>
      <w:bookmarkStart w:id="108" w:name="pg8777_126592"/>
    </w:p>
    <w:p>
      <w:pPr>
        <w:pStyle w:val="BookText"/>
        <w:rPr/>
      </w:pPr>
      <w:bookmarkEnd w:id="108"/>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مِنْ فَاكِهَةِ الْجَنَّةِ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الملاسی ، وَ التُّفَّاحِ الأصفهانی </w:t>
      </w:r>
      <w:r>
        <w:rPr>
          <w:rStyle w:val="FootnoteAnchor"/>
          <w:rtl w:val="true"/>
        </w:rPr>
        <w:footnoteReference w:id="43"/>
      </w:r>
      <w:r>
        <w:rPr>
          <w:rFonts w:ascii="Amiri" w:hAnsi="Amiri" w:eastAsia="Amiri" w:cs="Amiri"/>
          <w:color w:val="111111"/>
          <w:sz w:val="28"/>
          <w:sz w:val="28"/>
          <w:szCs w:val="28"/>
          <w:rtl w:val="true"/>
          <w:lang w:bidi="ar-SA"/>
        </w:rPr>
        <w:t xml:space="preserve">وَ السَّفَرْجَلُ ، وَ الْعِنَبِ ، وَ الرُّطَبُ الْمُشَانُن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میوه است كه از میوه‌هاى بهشت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بى‌هسته یا میخوش یا انار كوهستانى، و سیب اصفهانى، و گلابى یا به، و انگور، و رطب مشان</w:t>
      </w:r>
      <w:r>
        <w:rPr>
          <w:rFonts w:eastAsia="IRNazanin" w:cs="IRNazanin"/>
          <w:color w:val="111111"/>
          <w:sz w:val="28"/>
          <w:szCs w:val="28"/>
          <w:rtl w:val="true"/>
          <w:lang w:bidi="fa-IR"/>
        </w:rPr>
        <w:t>.</w:t>
      </w:r>
    </w:p>
    <w:p>
      <w:pPr>
        <w:pStyle w:val="Heading4"/>
        <w:numPr>
          <w:ilvl w:val="3"/>
          <w:numId w:val="1"/>
        </w:numPr>
        <w:rPr/>
      </w:pPr>
      <w:bookmarkStart w:id="109" w:name="__RefHeading___Toc3527267_653776707"/>
      <w:bookmarkStart w:id="110" w:name="_Toc39"/>
      <w:bookmarkEnd w:id="109"/>
      <w:r>
        <w:rPr>
          <w:rtl w:val="true"/>
        </w:rPr>
        <w:t>حدیث سوم</w:t>
      </w:r>
      <w:bookmarkEnd w:id="110"/>
    </w:p>
    <w:p>
      <w:pPr>
        <w:pStyle w:val="BookText"/>
        <w:rPr/>
      </w:pPr>
      <w:r>
        <w:rPr>
          <w:rFonts w:ascii="IRNazanin" w:hAnsi="IRNazanin" w:eastAsia="IRNazanin"/>
          <w:color w:val="111111"/>
          <w:sz w:val="28"/>
          <w:sz w:val="28"/>
          <w:szCs w:val="28"/>
          <w:rtl w:val="true"/>
          <w:lang w:bidi="fa-IR"/>
        </w:rPr>
        <w:t>در بحار از مجالس ابن الشیخ روایت كرده از پدرش، از هلال بن محمّد حفّار، از اسماعیل بن على دعبلى، از پدرش، از حضرت رضا علیه السّلام، از پدرانش، از امیر المؤمنین علیهم السّلام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نَزَلَتْ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الرازقی ، وَ الرُّطَبُ الْمُشَانُ ، وَ الرُّمَّانُ الأملسی ، وَ التُّفَّاحِ الشعشعانی یعنی الشامی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السفرجل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میوه است كه از بهشت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رازقى، و رطب مشّان، و انار املسى، و سیب شعشعانى یعنى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گلابى یا به</w:t>
      </w:r>
      <w:r>
        <w:rPr>
          <w:rFonts w:eastAsia="IRNazanin" w:cs="IRNazanin"/>
          <w:color w:val="111111"/>
          <w:sz w:val="28"/>
          <w:szCs w:val="28"/>
          <w:rtl w:val="true"/>
          <w:lang w:bidi="fa-IR"/>
        </w:rPr>
        <w:t>.</w:t>
      </w:r>
    </w:p>
    <w:p>
      <w:pPr>
        <w:pStyle w:val="Heading3"/>
        <w:numPr>
          <w:ilvl w:val="2"/>
          <w:numId w:val="1"/>
        </w:numPr>
        <w:rPr/>
      </w:pPr>
      <w:bookmarkStart w:id="111" w:name="__RefHeading___Toc3527269_653776707"/>
      <w:bookmarkStart w:id="112" w:name="_Toc40"/>
      <w:bookmarkEnd w:id="111"/>
      <w:r>
        <w:rPr>
          <w:rtl w:val="true"/>
        </w:rPr>
        <w:t>و امّا خواصّ سیب</w:t>
      </w:r>
      <w:bookmarkEnd w:id="112"/>
    </w:p>
    <w:p>
      <w:pPr>
        <w:pStyle w:val="BookText"/>
        <w:rPr/>
      </w:pPr>
      <w:r>
        <w:rPr>
          <w:rFonts w:ascii="IRNazanin" w:hAnsi="IRNazanin" w:eastAsia="IRNazanin"/>
          <w:color w:val="111111"/>
          <w:sz w:val="28"/>
          <w:sz w:val="28"/>
          <w:szCs w:val="28"/>
          <w:rtl w:val="true"/>
          <w:lang w:bidi="fa-IR"/>
        </w:rPr>
        <w:t>در كتاب كافى مسندا از اسماعیل بن جابر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 للمُعدَة</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ابى عبد اللّه امام صادق علیه 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خوش بو كننده و شست </w:t>
      </w:r>
    </w:p>
    <w:p>
      <w:pPr>
        <w:pStyle w:val="BookText"/>
        <w:rPr/>
      </w:pPr>
      <w:r>
        <w:rPr>
          <w:rFonts w:ascii="IRNazanin" w:hAnsi="IRNazanin" w:eastAsia="IRNazanin"/>
          <w:color w:val="111111"/>
          <w:sz w:val="28"/>
          <w:sz w:val="28"/>
          <w:szCs w:val="28"/>
          <w:rtl w:val="true"/>
          <w:lang w:bidi="fa-IR"/>
        </w:rPr>
        <w:t>وشو دهنده است براى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مسندا از امیر المؤمنین علیه السّلام مثل آن را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التُّفَّاحِ ، فَإِنَّهُ نَضُوحُ </w:t>
      </w:r>
      <w:r>
        <w:rPr>
          <w:rStyle w:val="FootnoteAnchor"/>
          <w:rtl w:val="true"/>
        </w:rPr>
        <w:footnoteReference w:id="47"/>
      </w:r>
      <w:r>
        <w:rPr>
          <w:rFonts w:ascii="IRNazanin" w:hAnsi="IRNazanin" w:eastAsia="IRNazanin"/>
          <w:color w:val="111111"/>
          <w:sz w:val="28"/>
          <w:sz w:val="28"/>
          <w:szCs w:val="28"/>
          <w:rtl w:val="true"/>
          <w:lang w:bidi="fa-IR"/>
        </w:rPr>
        <w:t>للمعده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در خصال صدوق نیز مانند همین حدیث را مسندا از امیر مؤمنان علیه السّلام روایت كرده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كتاب دعائم الاسلام نیز از امیر المؤمنین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بِالتُّفَّاحِ فَكُلُوهُ فَإِنَّهُ نَضُوحُ للمعده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كتاب مكارم الأخلاق از رسول خدا صلّى اللّه علیه و آله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التُّفَّاحَ عَلَى الریق فَإِنَّهُ نَضُوحُ لَلمعده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را ناشتا بخورید كه شستشو مى‌دهد و پاکیزه مى‌كند معده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كافى به سند خود از موسى بن جعفر علیهما السّلام روایت كرده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التفّاح ینفع من خصال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السحر، و السمّ، و اللّمم یعرض من أهل الأرض، و البلغم الغالب، و لیس شی‌ء أسرع منفعة منه </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نفع مى‌دهد از خصلت‌هائى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و جادو، و سمّ، و چشم بد، و صرع و جن‌زدگى كه عارض شود از اهل زمین، و از غالب شدن بلغم، و نیست چیزى كه منفعتش سریع‌تر از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كتاب محاسن برقى به سند خود از حضرت صادق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التُّفَّاحَ فَإِنَّهُ یطفى‌ء الْحَرَارَةَ ، وَ یبرّد الْجَوْفِ ، وَ یذهب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 بِالْوَبَاءِ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سیب را براى این كه حرارت را فرومى‌نشاند، و اندرون را خنک مى‌كند، و تب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وسائل الشیعه از طبّ الائمّه حسین بن بسطام از ابو بصیر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الْبَاقِرَ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أَكْلَ التُّفَّاحِ فَشَمَّهُ ، ثُمَّ كُلَّهُ ، فَإِنَّكَ إِذَا فَعَلْتَ ذَلِكَ أَخْرَجَ مِنْ جَسَدِكَ كُلَّ دَاءٍ وَ غَائِلَةٍ وَ عِلَّةٍ ، وَ سَكَنَ مَا یوجد مِنْ قِبَلِ الْأَرْوَاحِ كُلِّهَا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ارواح در این حدیث جنّ و اخلاط چهارگانه بدن همه آن هاست یا صفرا و سوداى بخصوص؛ زیرا كه در اخبار اطلاق بر هر دو شده است، و این اظهر است چنان چه مجلسى علیه الرحمه فرموده، و نیز فرموده است كه علّت آن این است كه استیلاى جن غالبا از ضعف قلب و دماغ است و خوردن و بوئیدن سیب تقویت مى‌كند هر دو 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بر این كه مراد از ارواح جن است كلام ابن اثیر است در نهایه در حدیث ضمام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أُعَالِجُ هَذِهِ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این جا كنایه از جن است، و آن ها را ارواح گفتند براى این كه دیده نمى‌شوند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الحاصل؛ ظاهر معناى حدیث این است كه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باقر علیه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خواستى سیب را بخورى اول آن را بو كن و بعد بخور، چون این كار را كردى بیرون مى‌رود از جسد تو هر درد و شدّت و علّتى كه باشد، و ساكن مى‌كند آن چه را كه از قبل جنّ یا اخلاط چهارگانه باشد همه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و وسائل مسندا از حضرت صادق علیه السّلام روایت كرده‌اند كه راوى مقابل آن حضرت سیب‌هاى سبزى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تَأْكُلُ مِنْ هَذَا وَ النَّاسُ یکرهونه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عُكَّةً فی لیلتی هَذِهِ ، فَبَعَثْتُ فأتیت بِهِ فَأَكَلْتُهُ وَ هُوَ یقلع الْحُمَّى وَ یسكن الْحَرَارَةَ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مى‌خورى از این سیب‌هاى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مردمان كراهت دارند از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تب كرده بودم، فرستادم این ها را برایم آوردند و خوردم، تب را مى‌برد و سوزش را ساكن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محاسن برقى به اسناد خود از درست بن ابى منصور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مرا فرستاد بسوى ابى عبد اللّه علیه السّلام با هديّه‌هائى در بهار روزى كه در مقابل آن حضرت طبقى بود از سیب سبز، یعنى نرسیده، بخدا سوگند كه نتوانستم صبر كنم تا این كه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أتأكلُ هَذَا وَ اَلنَّاسُ يكْرَهُونَهُ قَالَ كَأَنَّهُ لَمْ يَزَلْ يَعْرِفُنِي إِنِّي وُعِكْتُ فِي لَيْلَتِي هَذِهِ فَبَعَثْتُ فَأُتِيتُ بِهِ وَ هَذَا يقلعُ اَلْحُمَّى وَ يُسَكِّنُ اَلْحَرَارَةَ فَقَدِمْتُ فَأَصَبْتُ أَهْلِي مَحْمُومينَ فأطعمتهُم فَأقلَعَتِ الحُمَّى عَنهُم</w:t>
      </w:r>
      <w:r>
        <w:rPr>
          <w:rStyle w:val="FootnoteAnchor"/>
          <w:rtl w:val="true"/>
        </w:rPr>
        <w:footnoteReference w:id="5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را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مردمان كراهت دارند </w:t>
      </w:r>
    </w:p>
    <w:p>
      <w:pPr>
        <w:pStyle w:val="BookText"/>
        <w:rPr/>
      </w:pPr>
      <w:r>
        <w:rPr>
          <w:rFonts w:ascii="IRNazanin" w:hAnsi="IRNazanin" w:eastAsia="IRNazanin"/>
          <w:color w:val="111111"/>
          <w:sz w:val="28"/>
          <w:sz w:val="28"/>
          <w:szCs w:val="28"/>
          <w:rtl w:val="true"/>
          <w:lang w:bidi="fa-IR"/>
        </w:rPr>
        <w:t>از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مى‌پندارى كه من همیشه این را مى‌خورم، من در این شب تب كردم فرستادم این ها را آوردند، و این تب را نابود مى‌كند، و حرارت را تسكین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برگشتم و رسیدم به كسان خود دیدم تب كرده‌اند، پس از آن سیب سبز به آن ها خورانیدم تب از ایشان 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به سند خود از زیاد قندى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الْمَدِينَةَ وَ مَعِي أَخِي سَيْفٌ فَأَصَابَ اَلنَّاسَ بِرُعَافٍ فَكَانَ الرَّجُلُ إِذَا رَعَفَ يَوْمَيْنِ مَاتَ فَرَجَعْتُ إِلَى اَلْمَنْزِلِ فَإِذَا سَيْفٌ يَرعف رُعَافاً شَدِيداً فَدَخَلْتُ عَلَى أَبِي اَلْحَسَنِ عَلَيْهِ السَّلاَمُ فَقَالَ يَا زِيَادُ أَطْعِمْ سَيْفاً التُّفَّاحَ فَأَطْعَمْتُهُ إِيَّاهُ فَبَرَأ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یعنى داخل مدینه شدم و برادرم سیف با من بود، پس خون آمدن از بینى بر مردمان اصابت كرد، و هر مردى كه به خون بینى مبتلا و تا دو روز طول مى‌كشید مى‌مرد، من برگشتم به منزل خود ناگاه برادرم سیف به خون بینى سختى مبتلا شد، داخل شدم بر ابى الحسن، یعنى موسى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را سیب بخوران، پس او را سیب خورانیدم خون ایستاد و برء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كافى به سند خود از زیاد بن مروان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أَصَابَ النَّاسَ وَ بَاءَ بِمَكَّةَ ، فَكَتَبْتُ إِلَى أبی الْحَسَنِ علیه السَّلَامُ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التفاح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مردمان را در مكّه وبائى، نوشتم بسوى ابى الحسن علیه السّلام، پس در جواب من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كافى به اسناد خود روایت كرده از ابن بكیر كه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رَعَفْتُ سَنَةً بالمدینة ، فَسَأَلَ أَصْحَابُنَا أَبَا عَبْدِ اللَّهِ علیه السَّلَامِ عَنْ شی‌ء یمسك الرُّعَافِ ، فَقالَ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اسْقُوهُ سویق التُّفَّاحِ ، فسقونی ، فَانْقَطَعَ عنّی الرُّعَافِ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خون دماغ شدم، پس اصحاب من از ابى عبد اللّه علیه السّلام پرسیدند از چیزى كه بازدارد خون دماغ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غاویت سیب </w:t>
      </w:r>
      <w:r>
        <w:rPr>
          <w:rStyle w:val="FootnoteAnchor"/>
          <w:rtl w:val="true"/>
        </w:rPr>
        <w:footnoteReference w:id="61"/>
      </w:r>
      <w:r>
        <w:rPr>
          <w:rFonts w:ascii="IRNazanin" w:hAnsi="IRNazanin" w:eastAsia="IRNazanin"/>
          <w:color w:val="111111"/>
          <w:sz w:val="28"/>
          <w:sz w:val="28"/>
          <w:szCs w:val="28"/>
          <w:rtl w:val="true"/>
          <w:lang w:bidi="fa-IR"/>
        </w:rPr>
        <w:t>بدهید، پس غاویت سیب به من آشامانیدند خون دماغ من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كافى به اسناد خود از احمد بن محمّد بن یزید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إِذَا لَسَعَ إِنْسَاناً مِنْ أَهْلِ الدَّارِ حَيَّةُ أَوْ عَقْرَبُ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سویق التفاح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یعنى آن حضرت علیه السّلام هرگاه مار یا عقرب انسانى را در خانه مى‌گزید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غاویت سیب به او بیاشامانید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اسناد خود از مفضّل بن عمر روایت كرده كه حضرت ابى عبد اللّه علیه السّلام هرگاه از تب در نزد او یاد مى‌شد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البیت لَا نتداوی إِلَّا بِإِفَاضَةِ الْمَاءِ الْبَارِدِ یصبّ علینا وَ أَكْلُ التُفاح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خانه‌اى هستیم كه مداوا نمى‌كنیم تب را مگر به ریختن آب سرد بر خودمان و خوردن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اسناد خود از حضرت ابى عبد اللّه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یعلم النَّاسُ مَا فی التُّفَّاحِ مَا دَاوَوْا مَرْضَاهُمْ إِلَّا بِهِ </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مى‌دانستند مردمان چه خواصّى در سیب هست مداوا نمى‌كردند مریض‌هاى خود را مگر به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رَوَى بَعْضُهُمْ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مَحمومیکُم التُّفَّاحِ ، فَمَا مِنْ شی‌ء أَنْفَعَ مِنَ التُّفَّاحِ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روایت كرده‌اند بعضى از اصحاب از ابى عبد اللّه علیه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تب‌داران خودتان سیب بخورانید كه چیزى نفع دهنده‌تر از سیب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خواصّى كه از این اخبار براى سیب استفاده مى‌شود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دبّاغى‌كننده و پاک‌كننده اخلاط فاسده است از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سحر و جادو است از بوینده و خورنده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سمّ را از بدن دفع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اثر جن‌زدگى و جنون و صرع و چشم بد كه از اهل زمین عارض مى‌شود برطرف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بلغمى كه در مزاج غالب شده باشد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مزاج را فرومى‌نشاند و اندرون را خنک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 زایل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 را دفع و رفع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شداید و علّت‌ها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دردى كه در بدن باشد بیرون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رعاف یعنى خون بینى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غاویت آن براى گزیدن مار و عقرب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دماغ را تقویت مى‌كند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فوائد و خواص تفّاح دنیوى تا اندازه‌اى تذكّر داده شد، به نفع اجسام </w:t>
      </w:r>
      <w:bookmarkStart w:id="113" w:name="pg8777_126606"/>
    </w:p>
    <w:p>
      <w:pPr>
        <w:pStyle w:val="BookText"/>
        <w:rPr/>
      </w:pPr>
      <w:bookmarkEnd w:id="113"/>
      <w:r>
        <w:rPr>
          <w:rFonts w:ascii="IRNazanin" w:hAnsi="IRNazanin" w:eastAsia="IRNazanin"/>
          <w:color w:val="111111"/>
          <w:sz w:val="28"/>
          <w:sz w:val="28"/>
          <w:szCs w:val="28"/>
          <w:rtl w:val="true"/>
          <w:lang w:bidi="fa-IR"/>
        </w:rPr>
        <w:t>دنیويّه بشرى مى‌پردازم، به بیان لطائفى چند راجع به روح انسانى و فوائدى دل‌پسند كه از تفّاح جنّت استفاده مى‌شود براى ارواح قابله اهل ایمان</w:t>
      </w:r>
      <w:r>
        <w:rPr>
          <w:rFonts w:eastAsia="IRNazanin" w:cs="IRNazanin"/>
          <w:color w:val="111111"/>
          <w:sz w:val="28"/>
          <w:szCs w:val="28"/>
          <w:rtl w:val="true"/>
          <w:lang w:bidi="fa-IR"/>
        </w:rPr>
        <w:t>.</w:t>
      </w:r>
    </w:p>
    <w:p>
      <w:pPr>
        <w:pStyle w:val="Heading3"/>
        <w:numPr>
          <w:ilvl w:val="2"/>
          <w:numId w:val="1"/>
        </w:numPr>
        <w:rPr/>
      </w:pPr>
      <w:bookmarkStart w:id="114" w:name="__RefHeading___Toc3527271_653776707"/>
      <w:bookmarkStart w:id="115" w:name="_Toc41"/>
      <w:bookmarkEnd w:id="114"/>
      <w:r>
        <w:rPr>
          <w:rtl w:val="true"/>
        </w:rPr>
        <w:t>لطیفه اولی</w:t>
      </w:r>
      <w:bookmarkEnd w:id="115"/>
    </w:p>
    <w:p>
      <w:pPr>
        <w:pStyle w:val="BookText"/>
        <w:rPr/>
      </w:pPr>
      <w:r>
        <w:rPr>
          <w:rFonts w:ascii="IRNazanin" w:hAnsi="IRNazanin" w:eastAsia="IRNazanin"/>
          <w:color w:val="111111"/>
          <w:sz w:val="28"/>
          <w:sz w:val="28"/>
          <w:szCs w:val="28"/>
          <w:rtl w:val="true"/>
          <w:lang w:bidi="fa-IR"/>
        </w:rPr>
        <w:t>هم چنان كه سیب این عالم دنیا پاک كننده اخلاط فاسده است از معده و درون انسانى، همانا محبّت و ولایت تفّاحه بهشت عنبر سرشت صدّیقه طاهره سلام اللّه علیها دافع انواع كثافات گناه و معاصى مهلكه است در آخرت از وجود دوستان خود، و پدر بزرگوار و شوهر عالى مقدار و فرزندانش مى‌باشد</w:t>
      </w:r>
      <w:r>
        <w:rPr>
          <w:rFonts w:eastAsia="IRNazanin" w:cs="IRNazanin"/>
          <w:color w:val="111111"/>
          <w:sz w:val="28"/>
          <w:szCs w:val="28"/>
          <w:rtl w:val="true"/>
          <w:lang w:bidi="fa-IR"/>
        </w:rPr>
        <w:t>.</w:t>
      </w:r>
    </w:p>
    <w:p>
      <w:pPr>
        <w:pStyle w:val="Heading3"/>
        <w:numPr>
          <w:ilvl w:val="2"/>
          <w:numId w:val="1"/>
        </w:numPr>
        <w:rPr/>
      </w:pPr>
      <w:bookmarkStart w:id="116" w:name="__RefHeading___Toc3527273_653776707"/>
      <w:bookmarkStart w:id="117" w:name="_Toc42"/>
      <w:bookmarkEnd w:id="116"/>
      <w:r>
        <w:rPr>
          <w:rtl w:val="true"/>
        </w:rPr>
        <w:t>لطیفه ثانیه</w:t>
      </w:r>
      <w:bookmarkEnd w:id="117"/>
    </w:p>
    <w:p>
      <w:pPr>
        <w:pStyle w:val="BookText"/>
        <w:rPr/>
      </w:pPr>
      <w:r>
        <w:rPr>
          <w:rFonts w:ascii="IRNazanin" w:hAnsi="IRNazanin" w:eastAsia="IRNazanin"/>
          <w:color w:val="111111"/>
          <w:sz w:val="28"/>
          <w:sz w:val="28"/>
          <w:szCs w:val="28"/>
          <w:rtl w:val="true"/>
          <w:lang w:bidi="fa-IR"/>
        </w:rPr>
        <w:t>سیب دنیوى براى خورنده آن دافع سحر سحره و جادوى جادوگران است، امّا محبّت و ولایت تفّاحه جنّت در دنیا و آخرت دافع كید كائدین و ظلم ظالمین و شرور حاسدین و معاندین است</w:t>
      </w:r>
      <w:r>
        <w:rPr>
          <w:rFonts w:eastAsia="IRNazanin" w:cs="IRNazanin"/>
          <w:color w:val="111111"/>
          <w:sz w:val="28"/>
          <w:szCs w:val="28"/>
          <w:rtl w:val="true"/>
          <w:lang w:bidi="fa-IR"/>
        </w:rPr>
        <w:t>.</w:t>
      </w:r>
    </w:p>
    <w:p>
      <w:pPr>
        <w:pStyle w:val="Heading3"/>
        <w:numPr>
          <w:ilvl w:val="2"/>
          <w:numId w:val="1"/>
        </w:numPr>
        <w:rPr/>
      </w:pPr>
      <w:bookmarkStart w:id="118" w:name="__RefHeading___Toc3527275_653776707"/>
      <w:bookmarkStart w:id="119" w:name="_Toc43"/>
      <w:bookmarkEnd w:id="118"/>
      <w:r>
        <w:rPr>
          <w:rtl w:val="true"/>
        </w:rPr>
        <w:t>لطیفه ثالثه</w:t>
      </w:r>
      <w:bookmarkEnd w:id="119"/>
    </w:p>
    <w:p>
      <w:pPr>
        <w:pStyle w:val="BookText"/>
        <w:rPr/>
      </w:pPr>
      <w:r>
        <w:rPr>
          <w:rFonts w:ascii="IRNazanin" w:hAnsi="IRNazanin" w:eastAsia="IRNazanin"/>
          <w:color w:val="111111"/>
          <w:sz w:val="28"/>
          <w:sz w:val="28"/>
          <w:szCs w:val="28"/>
          <w:rtl w:val="true"/>
          <w:lang w:bidi="fa-IR"/>
        </w:rPr>
        <w:t>چنان كه سیب این جهان اثر دیوانگى و جن‌زدگى و گزند چشمى بد بینان را از خورنده آن دور مى‌كند، دوستى و ولایت سیب حبیب حق، وسواس خنّاس و نسناس و شیطان رجیم حق‌نشناس را از سینه‌هاى دوستان دور مى‌نماید</w:t>
      </w:r>
      <w:r>
        <w:rPr>
          <w:rFonts w:eastAsia="IRNazanin" w:cs="IRNazanin"/>
          <w:color w:val="111111"/>
          <w:sz w:val="28"/>
          <w:szCs w:val="28"/>
          <w:rtl w:val="true"/>
          <w:lang w:bidi="fa-IR"/>
        </w:rPr>
        <w:t>.</w:t>
      </w:r>
    </w:p>
    <w:p>
      <w:pPr>
        <w:pStyle w:val="Heading3"/>
        <w:numPr>
          <w:ilvl w:val="2"/>
          <w:numId w:val="1"/>
        </w:numPr>
        <w:rPr/>
      </w:pPr>
      <w:bookmarkStart w:id="120" w:name="__RefHeading___Toc3527277_653776707"/>
      <w:bookmarkStart w:id="121" w:name="_Toc44"/>
      <w:bookmarkEnd w:id="120"/>
      <w:r>
        <w:rPr>
          <w:rtl w:val="true"/>
        </w:rPr>
        <w:t>لطیفه رابعه</w:t>
      </w:r>
      <w:bookmarkEnd w:id="121"/>
    </w:p>
    <w:p>
      <w:pPr>
        <w:pStyle w:val="BookText"/>
        <w:rPr/>
      </w:pPr>
      <w:r>
        <w:rPr>
          <w:rFonts w:ascii="IRNazanin" w:hAnsi="IRNazanin" w:eastAsia="IRNazanin"/>
          <w:color w:val="111111"/>
          <w:sz w:val="28"/>
          <w:sz w:val="28"/>
          <w:szCs w:val="28"/>
          <w:rtl w:val="true"/>
          <w:lang w:bidi="fa-IR"/>
        </w:rPr>
        <w:t>هم چنان كه این سیب عالم طبع و مادّه سمّ را از بدن خورنده آن دفع مى‌نماید، آن سیب حبیب در روز حساب سمّ نار سموم را از اجسام دوستان و شیعیان خود دفع و رفع مى‌فرماید</w:t>
      </w:r>
      <w:r>
        <w:rPr>
          <w:rFonts w:eastAsia="IRNazanin" w:cs="IRNazanin"/>
          <w:color w:val="111111"/>
          <w:sz w:val="28"/>
          <w:szCs w:val="28"/>
          <w:rtl w:val="true"/>
          <w:lang w:bidi="fa-IR"/>
        </w:rPr>
        <w:t>.</w:t>
      </w:r>
    </w:p>
    <w:p>
      <w:pPr>
        <w:pStyle w:val="Heading3"/>
        <w:numPr>
          <w:ilvl w:val="2"/>
          <w:numId w:val="1"/>
        </w:numPr>
        <w:rPr/>
      </w:pPr>
      <w:bookmarkStart w:id="122" w:name="__RefHeading___Toc3527279_653776707"/>
      <w:bookmarkStart w:id="123" w:name="_Toc45"/>
      <w:bookmarkEnd w:id="122"/>
      <w:r>
        <w:rPr>
          <w:rtl w:val="true"/>
        </w:rPr>
        <w:t>لطیفه خامسه</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خواص سیب دنیوى است كه بلغم را از مزاج خورنده آن برطرف مى‌نماید، و امّا دوستى و محبّت تفّاحه فاطميّه اثرش آن است كه بلغم شرک </w:t>
      </w:r>
      <w:bookmarkStart w:id="124" w:name="pg8777_126608"/>
    </w:p>
    <w:p>
      <w:pPr>
        <w:pStyle w:val="BookText"/>
        <w:rPr/>
      </w:pPr>
      <w:bookmarkEnd w:id="124"/>
      <w:r>
        <w:rPr>
          <w:rFonts w:ascii="IRNazanin" w:hAnsi="IRNazanin" w:eastAsia="IRNazanin"/>
          <w:color w:val="111111"/>
          <w:sz w:val="28"/>
          <w:sz w:val="28"/>
          <w:szCs w:val="28"/>
          <w:rtl w:val="true"/>
          <w:lang w:bidi="fa-IR"/>
        </w:rPr>
        <w:t>و نفاق را از دل دوست مشتاق خود دور و نابود مى‌فرماید</w:t>
      </w:r>
      <w:r>
        <w:rPr>
          <w:rFonts w:eastAsia="IRNazanin" w:cs="IRNazanin"/>
          <w:color w:val="111111"/>
          <w:sz w:val="28"/>
          <w:szCs w:val="28"/>
          <w:rtl w:val="true"/>
          <w:lang w:bidi="fa-IR"/>
        </w:rPr>
        <w:t>.</w:t>
      </w:r>
    </w:p>
    <w:p>
      <w:pPr>
        <w:pStyle w:val="Heading3"/>
        <w:numPr>
          <w:ilvl w:val="2"/>
          <w:numId w:val="1"/>
        </w:numPr>
        <w:rPr/>
      </w:pPr>
      <w:bookmarkStart w:id="125" w:name="__RefHeading___Toc3527281_653776707"/>
      <w:bookmarkStart w:id="126" w:name="_Toc46"/>
      <w:bookmarkEnd w:id="125"/>
      <w:r>
        <w:rPr>
          <w:rtl w:val="true"/>
        </w:rPr>
        <w:t>لطیفه سادسه</w:t>
      </w:r>
      <w:bookmarkEnd w:id="126"/>
    </w:p>
    <w:p>
      <w:pPr>
        <w:pStyle w:val="BookText"/>
        <w:rPr/>
      </w:pPr>
      <w:r>
        <w:rPr>
          <w:rFonts w:ascii="IRNazanin" w:hAnsi="IRNazanin" w:eastAsia="IRNazanin"/>
          <w:color w:val="111111"/>
          <w:sz w:val="28"/>
          <w:sz w:val="28"/>
          <w:szCs w:val="28"/>
          <w:rtl w:val="true"/>
          <w:lang w:bidi="fa-IR"/>
        </w:rPr>
        <w:t>سیب دنیوى حرارت را فرومى‌نشاند و اندرون را خنک مى‌سازد، امّا تفّاحه احمديّه حرارت و سوز ندگى محشر را از دوستان و شیعیان خود فرومى‌نشاند، و آن ها را با دل خنک شده وارد زمین محشر مى‌نماید</w:t>
      </w:r>
      <w:r>
        <w:rPr>
          <w:rFonts w:eastAsia="IRNazanin" w:cs="IRNazanin"/>
          <w:color w:val="111111"/>
          <w:sz w:val="28"/>
          <w:szCs w:val="28"/>
          <w:rtl w:val="true"/>
          <w:lang w:bidi="fa-IR"/>
        </w:rPr>
        <w:t>.</w:t>
      </w:r>
    </w:p>
    <w:p>
      <w:pPr>
        <w:pStyle w:val="Heading3"/>
        <w:numPr>
          <w:ilvl w:val="2"/>
          <w:numId w:val="1"/>
        </w:numPr>
        <w:rPr/>
      </w:pPr>
      <w:bookmarkStart w:id="127" w:name="__RefHeading___Toc3527283_653776707"/>
      <w:bookmarkStart w:id="128" w:name="_Toc47"/>
      <w:bookmarkEnd w:id="127"/>
      <w:r>
        <w:rPr>
          <w:rtl w:val="true"/>
        </w:rPr>
        <w:t>لطیفه سابعه</w:t>
      </w:r>
      <w:bookmarkEnd w:id="128"/>
    </w:p>
    <w:p>
      <w:pPr>
        <w:pStyle w:val="BookText"/>
        <w:rPr/>
      </w:pPr>
      <w:r>
        <w:rPr>
          <w:rFonts w:ascii="IRNazanin" w:hAnsi="IRNazanin" w:eastAsia="IRNazanin"/>
          <w:color w:val="111111"/>
          <w:sz w:val="28"/>
          <w:sz w:val="28"/>
          <w:szCs w:val="28"/>
          <w:rtl w:val="true"/>
          <w:lang w:bidi="fa-IR"/>
        </w:rPr>
        <w:t>هم چنان كه سیب این دنیاى ناپایدار حمّى یعنى تب را از وجود خورنده آن دور مى‌كند، سیب جنّات عدن تجری من تحتها الأنهار حمیم جحیم را از هواخواهان و شیعیان خود دور دارد و آن ها را در دار القرار همجوار خود سازد</w:t>
      </w:r>
      <w:r>
        <w:rPr>
          <w:rFonts w:eastAsia="IRNazanin" w:cs="IRNazanin"/>
          <w:color w:val="111111"/>
          <w:sz w:val="28"/>
          <w:szCs w:val="28"/>
          <w:rtl w:val="true"/>
          <w:lang w:bidi="fa-IR"/>
        </w:rPr>
        <w:t>.</w:t>
      </w:r>
    </w:p>
    <w:p>
      <w:pPr>
        <w:pStyle w:val="Heading3"/>
        <w:numPr>
          <w:ilvl w:val="2"/>
          <w:numId w:val="1"/>
        </w:numPr>
        <w:rPr/>
      </w:pPr>
      <w:bookmarkStart w:id="129" w:name="__RefHeading___Toc3527285_653776707"/>
      <w:bookmarkStart w:id="130" w:name="_Toc48"/>
      <w:bookmarkEnd w:id="129"/>
      <w:r>
        <w:rPr>
          <w:rtl w:val="true"/>
        </w:rPr>
        <w:t>لطیفه ثامنه</w:t>
      </w:r>
      <w:bookmarkEnd w:id="130"/>
    </w:p>
    <w:p>
      <w:pPr>
        <w:pStyle w:val="BookText"/>
        <w:rPr/>
      </w:pPr>
      <w:r>
        <w:rPr>
          <w:rFonts w:ascii="IRNazanin" w:hAnsi="IRNazanin" w:eastAsia="IRNazanin"/>
          <w:color w:val="111111"/>
          <w:sz w:val="28"/>
          <w:sz w:val="28"/>
          <w:szCs w:val="28"/>
          <w:rtl w:val="true"/>
          <w:lang w:bidi="fa-IR"/>
        </w:rPr>
        <w:t>هم چنان كه سیب دنیوى وبا را مى‌برد، محبّت و دوستى تفّاحه شجره طوبى عذاب قیامت و عقوبات آخرت را از دوستان خود دور مى‌نماید</w:t>
      </w:r>
      <w:r>
        <w:rPr>
          <w:rFonts w:eastAsia="IRNazanin" w:cs="IRNazanin"/>
          <w:color w:val="111111"/>
          <w:sz w:val="28"/>
          <w:szCs w:val="28"/>
          <w:rtl w:val="true"/>
          <w:lang w:bidi="fa-IR"/>
        </w:rPr>
        <w:t>.</w:t>
      </w:r>
    </w:p>
    <w:p>
      <w:pPr>
        <w:pStyle w:val="Heading3"/>
        <w:numPr>
          <w:ilvl w:val="2"/>
          <w:numId w:val="1"/>
        </w:numPr>
        <w:rPr/>
      </w:pPr>
      <w:bookmarkStart w:id="131" w:name="__RefHeading___Toc3527287_653776707"/>
      <w:bookmarkStart w:id="132" w:name="_Toc49"/>
      <w:bookmarkEnd w:id="131"/>
      <w:r>
        <w:rPr>
          <w:rtl w:val="true"/>
        </w:rPr>
        <w:t>لطیفه تاسعه</w:t>
      </w:r>
      <w:bookmarkEnd w:id="132"/>
    </w:p>
    <w:p>
      <w:pPr>
        <w:pStyle w:val="BookText"/>
        <w:rPr/>
      </w:pPr>
      <w:r>
        <w:rPr>
          <w:rFonts w:ascii="IRNazanin" w:hAnsi="IRNazanin" w:eastAsia="IRNazanin"/>
          <w:color w:val="111111"/>
          <w:sz w:val="28"/>
          <w:sz w:val="28"/>
          <w:szCs w:val="28"/>
          <w:rtl w:val="true"/>
          <w:lang w:bidi="fa-IR"/>
        </w:rPr>
        <w:t>چنان كه سیب دنیا دافع شداید و علل است، ولایت و محبّت آن سیب بهشتى در صد موقف دافع شداید و اهوال مى‌شود كه آسان‌ترین آن اهوال حالت سكرات مرگ و هنگام مردن باشد</w:t>
      </w:r>
      <w:r>
        <w:rPr>
          <w:rFonts w:eastAsia="IRNazanin" w:cs="IRNazanin"/>
          <w:color w:val="111111"/>
          <w:sz w:val="28"/>
          <w:szCs w:val="28"/>
          <w:rtl w:val="true"/>
          <w:lang w:bidi="fa-IR"/>
        </w:rPr>
        <w:t>.</w:t>
      </w:r>
    </w:p>
    <w:p>
      <w:pPr>
        <w:pStyle w:val="Heading3"/>
        <w:numPr>
          <w:ilvl w:val="2"/>
          <w:numId w:val="1"/>
        </w:numPr>
        <w:rPr/>
      </w:pPr>
      <w:bookmarkStart w:id="133" w:name="__RefHeading___Toc3527289_653776707"/>
      <w:bookmarkStart w:id="134" w:name="_Toc50"/>
      <w:bookmarkEnd w:id="133"/>
      <w:r>
        <w:rPr>
          <w:rtl w:val="true"/>
        </w:rPr>
        <w:t>لطیفه عاشره</w:t>
      </w:r>
      <w:bookmarkEnd w:id="134"/>
    </w:p>
    <w:p>
      <w:pPr>
        <w:pStyle w:val="BookText"/>
        <w:rPr/>
      </w:pPr>
      <w:r>
        <w:rPr>
          <w:rFonts w:ascii="IRNazanin" w:hAnsi="IRNazanin" w:eastAsia="IRNazanin"/>
          <w:color w:val="111111"/>
          <w:sz w:val="28"/>
          <w:sz w:val="28"/>
          <w:szCs w:val="28"/>
          <w:rtl w:val="true"/>
          <w:lang w:bidi="fa-IR"/>
        </w:rPr>
        <w:t>هم چنان كه سیب دنیوى هرگونه دردى را از بدن دور مى‌كند، مهر و محبّت آن سیب بهشتى نیز هرگونه ذلّت و عذابى را در قیامت از دوستان و علاقه‌مندان به خودش دور مى‌نماید</w:t>
      </w:r>
      <w:r>
        <w:rPr>
          <w:rFonts w:eastAsia="IRNazanin" w:cs="IRNazanin"/>
          <w:color w:val="111111"/>
          <w:sz w:val="28"/>
          <w:szCs w:val="28"/>
          <w:rtl w:val="true"/>
          <w:lang w:bidi="fa-IR"/>
        </w:rPr>
        <w:t>.</w:t>
      </w:r>
    </w:p>
    <w:p>
      <w:pPr>
        <w:pStyle w:val="Heading3"/>
        <w:numPr>
          <w:ilvl w:val="2"/>
          <w:numId w:val="1"/>
        </w:numPr>
        <w:rPr/>
      </w:pPr>
      <w:bookmarkStart w:id="135" w:name="__RefHeading___Toc3527291_653776707"/>
      <w:bookmarkStart w:id="136" w:name="_Toc51"/>
      <w:bookmarkEnd w:id="135"/>
      <w:r>
        <w:rPr>
          <w:rtl w:val="true"/>
        </w:rPr>
        <w:t>لطیفه حادی عشره</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كه از خواص سیب دنیوى است كه خون بینى را بازمى‌دارد، ولایت </w:t>
      </w:r>
      <w:bookmarkStart w:id="137" w:name="pg8777_126610"/>
    </w:p>
    <w:p>
      <w:pPr>
        <w:pStyle w:val="BookText"/>
        <w:rPr/>
      </w:pPr>
      <w:bookmarkEnd w:id="137"/>
      <w:r>
        <w:rPr>
          <w:rFonts w:ascii="IRNazanin" w:hAnsi="IRNazanin" w:eastAsia="IRNazanin"/>
          <w:color w:val="111111"/>
          <w:sz w:val="28"/>
          <w:sz w:val="28"/>
          <w:szCs w:val="28"/>
          <w:rtl w:val="true"/>
          <w:lang w:bidi="fa-IR"/>
        </w:rPr>
        <w:t>و محبّت آن سیب بهشتى در روز قیامت وقتى كه حرارت و گرماى محشر بر اهل آن تأثیر كند بنحوى كه مغز سرهاى ایشان از شدّت حرارت بجوش بیاید و خون و چرک از بینى‌هاى ایشان جارى گردد، دوستان خود را دست‌گیرى كند و آن ها را از آن ورطه هولناک نجات دهد</w:t>
      </w:r>
      <w:r>
        <w:rPr>
          <w:rFonts w:eastAsia="IRNazanin" w:cs="IRNazanin"/>
          <w:color w:val="111111"/>
          <w:sz w:val="28"/>
          <w:szCs w:val="28"/>
          <w:rtl w:val="true"/>
          <w:lang w:bidi="fa-IR"/>
        </w:rPr>
        <w:t>.</w:t>
      </w:r>
    </w:p>
    <w:p>
      <w:pPr>
        <w:pStyle w:val="Heading3"/>
        <w:numPr>
          <w:ilvl w:val="2"/>
          <w:numId w:val="1"/>
        </w:numPr>
        <w:rPr/>
      </w:pPr>
      <w:bookmarkStart w:id="138" w:name="__RefHeading___Toc3527293_653776707"/>
      <w:bookmarkStart w:id="139" w:name="_Toc52"/>
      <w:bookmarkEnd w:id="138"/>
      <w:r>
        <w:rPr>
          <w:rtl w:val="true"/>
        </w:rPr>
        <w:t>لطیفه ثانیه عشر</w:t>
      </w:r>
      <w:bookmarkEnd w:id="139"/>
    </w:p>
    <w:p>
      <w:pPr>
        <w:pStyle w:val="BookText"/>
        <w:rPr/>
      </w:pPr>
      <w:r>
        <w:rPr>
          <w:rFonts w:ascii="IRNazanin" w:hAnsi="IRNazanin" w:eastAsia="IRNazanin"/>
          <w:color w:val="111111"/>
          <w:sz w:val="28"/>
          <w:sz w:val="28"/>
          <w:szCs w:val="28"/>
          <w:rtl w:val="true"/>
          <w:lang w:bidi="fa-IR"/>
        </w:rPr>
        <w:t>هم چنان كه خوردن غاویت سیب دنیا از براى گزیدن مار و عقرب نافع است، همانا ضلع شكسته و بازوى ورم كرده و صورت سیاه شده تفّاحه بهشتى براى گذرانیدن دوستان خود از صراط هنگام گذشتن ایشان از طریق جهنّم براى دور كردن مارها و عقرب‌هاى جهنّمى نافع است</w:t>
      </w:r>
      <w:r>
        <w:rPr>
          <w:rFonts w:eastAsia="IRNazanin" w:cs="IRNazanin"/>
          <w:color w:val="111111"/>
          <w:sz w:val="28"/>
          <w:szCs w:val="28"/>
          <w:rtl w:val="true"/>
          <w:lang w:bidi="fa-IR"/>
        </w:rPr>
        <w:t>.</w:t>
      </w:r>
    </w:p>
    <w:p>
      <w:pPr>
        <w:pStyle w:val="Heading3"/>
        <w:numPr>
          <w:ilvl w:val="2"/>
          <w:numId w:val="1"/>
        </w:numPr>
        <w:rPr/>
      </w:pPr>
      <w:bookmarkStart w:id="140" w:name="__RefHeading___Toc3527295_653776707"/>
      <w:bookmarkStart w:id="141" w:name="_Toc53"/>
      <w:bookmarkEnd w:id="140"/>
      <w:r>
        <w:rPr>
          <w:rtl w:val="true"/>
        </w:rPr>
        <w:t>لطیفه ثالثه عشر</w:t>
      </w:r>
      <w:bookmarkEnd w:id="141"/>
    </w:p>
    <w:p>
      <w:pPr>
        <w:pStyle w:val="BookText"/>
        <w:rPr/>
      </w:pPr>
      <w:r>
        <w:rPr>
          <w:rFonts w:ascii="IRNazanin" w:hAnsi="IRNazanin" w:eastAsia="IRNazanin"/>
          <w:color w:val="111111"/>
          <w:sz w:val="28"/>
          <w:sz w:val="28"/>
          <w:szCs w:val="28"/>
          <w:rtl w:val="true"/>
          <w:lang w:bidi="fa-IR"/>
        </w:rPr>
        <w:t>هم چنان كه سیب دنیوى قلب و دماغ را كه از اعضاء رئیسه هستند در بدن تقویت مى‌كند، و این دو عضو در بدن هر انسانى بمنزله پیغمبر و امام مى‌باشند، آن سیب بهشتى در تمام نشئات مقوّى پدر بزرگوار و شوهر عالى مقدار بوده و مى‌باشد، خصوصا در قیامت كه تا آن بى‌بى معظّمه قدم به عرصات محشر نگذارد امر شفاعت تمام نگردد</w:t>
      </w:r>
      <w:r>
        <w:rPr>
          <w:rFonts w:eastAsia="IRNazanin" w:cs="IRNazanin"/>
          <w:color w:val="111111"/>
          <w:sz w:val="28"/>
          <w:szCs w:val="28"/>
          <w:rtl w:val="true"/>
          <w:lang w:bidi="fa-IR"/>
        </w:rPr>
        <w:t>.</w:t>
      </w:r>
    </w:p>
    <w:p>
      <w:pPr>
        <w:pStyle w:val="Heading3"/>
        <w:numPr>
          <w:ilvl w:val="2"/>
          <w:numId w:val="1"/>
        </w:numPr>
        <w:rPr/>
      </w:pPr>
      <w:bookmarkStart w:id="142" w:name="__RefHeading___Toc3527297_653776707"/>
      <w:bookmarkStart w:id="143" w:name="_Toc54"/>
      <w:bookmarkEnd w:id="142"/>
      <w:r>
        <w:rPr>
          <w:rtl w:val="true"/>
        </w:rPr>
        <w:t>و امّا خواص رطب</w:t>
      </w:r>
      <w:bookmarkEnd w:id="143"/>
    </w:p>
    <w:p>
      <w:pPr>
        <w:pStyle w:val="BookText"/>
        <w:rPr/>
      </w:pPr>
      <w:r>
        <w:rPr>
          <w:rFonts w:ascii="IRNazanin" w:hAnsi="IRNazanin" w:eastAsia="IRNazanin"/>
          <w:color w:val="111111"/>
          <w:sz w:val="28"/>
          <w:sz w:val="28"/>
          <w:szCs w:val="28"/>
          <w:rtl w:val="true"/>
          <w:lang w:bidi="fa-IR"/>
        </w:rPr>
        <w:t>در كتاب السماء و العالم بحار به سند خود از كتاب محاسن برقى از عمرو بن عمیر صوفى روایت كرده كه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 جبرئیل عَلَى رَسُولِ اللَّهِ صَلَّى اللَّهُ علیه وَ آلِهِ وَ بین یدیه طَبَقُ مِنْ رُطَبٍ أَوْ تَمْرٍ ،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شی‌ء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كُلَّهُ فَإِنَّهُ یهنّى‌ء وَ یمرّى‌ء ، وَ یذهب بالأعیاء ، وَ یخرج </w:t>
      </w:r>
    </w:p>
    <w:p>
      <w:pPr>
        <w:pStyle w:val="BookText"/>
        <w:rPr/>
      </w:pPr>
      <w:r>
        <w:rPr>
          <w:rFonts w:ascii="Amiri" w:hAnsi="Amiri" w:eastAsia="Amiri" w:cs="Amiri"/>
          <w:color w:val="111111"/>
          <w:sz w:val="28"/>
          <w:sz w:val="28"/>
          <w:szCs w:val="28"/>
          <w:rtl w:val="true"/>
          <w:lang w:bidi="ar-SA"/>
        </w:rPr>
        <w:t xml:space="preserve">الدَّاءِ ، وَ لَا دَاءَ فیه ، وَ مَعَ كُلِّ تَمْرَةٍ حَسَنَةُ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بر رسول خدا صلّى اللّه علیه و آله در حالتى كه طبقى از رطب یا تمر در مقابل آن حضرت بود، جبرئیل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برنى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آن را كه گواراست و خستگى را مى‌برد، و درد را بیرون مى‌كند، و دردى در آن نیست، و با هر خرمائى حسنه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كتاب مرفوعاً از حسن بن على بن ابى عثمان روایت كرده كه گفت عمیر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أُهْدِيَ لِرَسُولِ اَللَّهِ صَلَّى اللَّهُ عَلَيْهِ وَ آلِهِ تمر برني مِنْ تَمْرِ اَلْيَمَامَةِ فَقَالَ يَا عُمَيْرُ أَكْثِرْ لَنَا مِنْ هَذَا اَلتَّمْرِ فَهَبَطَ جَبْرَئِيلُ فَقَالَ مَا هَذَا فَقَالَ تمر برْنِي أُهْدِيَ لَنَا من اليمامةِ فَقَالَ جَبْرَئيلُ لِلنَّبِيِّ صَلَّى اَللَّهُ عَلَيْهِ وَ آلِهِ التَّمرُ البَرنِيُّ يُشْبِعُ وَ يُهَنِّىءِ وَ يمرىء وَ هُوَ الدَّواءُ وَ لا دَاءَ لَهُ مَعَ كُلِّ تَمرٍ حَسَنَةٌ وَ يُرْضِي الرَّبَّ وَ يُسْخِطُ الشَّيْطَانَ وَ يَزِيدُ فِي مَاءِ فَقَارِ الظَّهْر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آورده شد براى رسول خدا صلّى اللّه علیه و آله خرماى برنى كه از خرماهاى یمامه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 فراوان براى ما بیاور، 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برنى است كه از یمامه براى ما به هديّه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براى پیغمبر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برنى سیر مى‌كند، و گوارا است، و عافیت مى‌دهد، و آن دواء است و هیچ دردى براى آن نیست، و با هر خرمائى حسنه ایست، و خوش نود مى‌كند پروردگار را، و بخشم مى‌آورد شیطان را، و زیاد مى‌كند آب پشت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مسندا از صالح بن عقبه روایت كرده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سَمِعْتُ عَنْ أبی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البرنی نِسَاءَكُمْ فی نِفَاسِهِنَّ تَحْلُمْ أَوْلَادُكُمْ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ابى عبد اللّه علیه 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برنى را به زن‌هاى خود بخورانید در حال نفاس ایشان، تا فرزندان شما عاقل و بردبار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امیر المؤمنین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ثمراتكم البرنی ، فَأَطْعِمُوا نِسَاءَكُمْ فی نِفَاسِهِنَّ تَخْرُجْ أَوْلَادُكُمْ حُلَمَاءَ عُلَمَاءُ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خرماهاى شما خرماى برنى است، بخورانید به زن‌هاى خودتان در حال نفاس شان كه بیرون مى‌آیند فرزندان شما در حالتى كه عالم و عاقل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كتاب از عدّه‌اى از اصحاب مسندا از ابى بصیر از ابى عبد اللّه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طَعَامُ أطیب مِنَ الرُّطَبِ لَأَطْعَمَهُ اللَّهُ مریم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طعامى بهتر از رطب بود خدا به مریم مى‌خورانید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كتاب به سند خود مرفوعاٌ از امیر مؤمنان علیه السّلام از رسول خدا صلّى اللّه علیه و آله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أَوَّلُ مَا تَأْكُلُ النُّفَسَاءُ الرُّطَبَ ، فَإِنَّ اللَّهَ عَزَّ وَ جَلَّ قَالَ لمریم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إِلَيْكِ بِجِذْعِ النَّخْلَةِ تُساقِطْ عَلَيْكِ رُطَباً جَنِيًّا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فَإِنْ لَمْ یکن أَوَانُ </w:t>
      </w:r>
      <w:r>
        <w:rPr>
          <w:rStyle w:val="FootnoteAnchor"/>
          <w:rtl w:val="true"/>
        </w:rPr>
        <w:footnoteReference w:id="72"/>
      </w:r>
      <w:r>
        <w:rPr>
          <w:rFonts w:ascii="IRNazanin" w:hAnsi="IRNazanin" w:eastAsia="IRNazanin"/>
          <w:color w:val="111111"/>
          <w:sz w:val="28"/>
          <w:sz w:val="28"/>
          <w:szCs w:val="28"/>
          <w:rtl w:val="true"/>
          <w:lang w:bidi="fa-IR"/>
        </w:rPr>
        <w:t>الرطب؟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تَمَرَاتٍ مِنْ تَمَرَاتِ المدینة ، فَإِنْ لَمْ یکن فَسَبْعَ تَمَرَاتٍ مِنْ تَمَرَاتِ أَمْصَارِكُمْ ؛ فَإِنَّ اللَّه </w:t>
      </w:r>
    </w:p>
    <w:p>
      <w:pPr>
        <w:pStyle w:val="BookText"/>
        <w:rPr/>
      </w:pPr>
      <w:r>
        <w:rPr>
          <w:rFonts w:ascii="Amiri" w:hAnsi="Amiri" w:eastAsia="Amiri" w:cs="Amiri"/>
          <w:color w:val="111111"/>
          <w:sz w:val="28"/>
          <w:sz w:val="28"/>
          <w:szCs w:val="28"/>
          <w:rtl w:val="true"/>
          <w:lang w:bidi="ar-SA"/>
        </w:rPr>
        <w:t xml:space="preserve">تبارک وَ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عظمتی وَ ارْتِفَاعِ مكانی لَا تَأْكُلُ النُّفَسَاءُ یوم تَلِدُ الرُّطَبَ فیکون غُلَاماً إِلَّا كَانَ حلیما ، وَ إِنْ كَانَتِ جاریة كَانَتْ حلیمة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چیزى كه زن نفساء یعنى زنى كه تازه زائیده مى‌خورد رطب باشد؛ زیرا كه خداى عزّ و جل به مریم دختر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بجنبان بطرف خود شاخه درخت خرما را تا بیفتد براى تو رطب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رطب نباشد؟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از خرماهاى مدینه، و اگر آن هم نباشد هفت دانه از خرماى شهرهاى خودتان بخورد؛ زیرا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بزرگى و بلندى مقام خودم سوگند كه نمى‌خورد زن نفساء رطب را در روزى كه مى‌زاید مگر این كه اگر فرزندش پسر باشد عاقل و بردبار مى‌شود، و اگر دختر باشد عاقله و بردبار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از فضیلت رطب كه در این كتاب ذكر كردم براى تذكره و تبصره كافى است، اگر طالبین بیشتر از این بخواهند آگاه شوند به كتب مبسوطه صحیحه و معتبره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خواصّى که براى رطب از اخباری که ذکر کردم مستفاده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خستگى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درد را از بدن بیرون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خوردن آن سبب خشنودى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خوردن هر دانه‌اى از آن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شیطان را بغضب مى‌آورد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هرگاه زن تازه‌زا روز اول زائیدن از آن بخورد فرزند او عالم و عاقل </w:t>
      </w:r>
    </w:p>
    <w:p>
      <w:pPr>
        <w:pStyle w:val="BookText"/>
        <w:rPr/>
      </w:pPr>
      <w:r>
        <w:rPr>
          <w:rFonts w:ascii="IRNazanin" w:hAnsi="IRNazanin" w:eastAsia="IRNazanin"/>
          <w:color w:val="111111"/>
          <w:sz w:val="28"/>
          <w:sz w:val="28"/>
          <w:szCs w:val="28"/>
          <w:rtl w:val="true"/>
          <w:lang w:bidi="fa-IR"/>
        </w:rPr>
        <w:t>و بردبار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پشت را زیاد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انعقاد نطفه طیّبه صدّیقه طاهره سلام الله علیها از رطب بهشتی نیز خالی از لطافت و لطیفه هائی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رطب دنیوى خستگى را مى‌برد، ولایت و دوستى انسيّه حورا سلام اللّه علیها خستگى و تلخى هنگام جان دادن و سكرات مرگ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رطب دنیوى درد را از بدن بیرون مى‌كند، ولایت و محبّت این تفّاحه بهشتى امراض معاصى و عقوبات اخروى را از جان محبّان و دوستان خود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خوردن رطب سبب خشنودى خدا است، خشنود ساختن آن بى‌بى معظّمه میلیاردها مرتبه بیشتر سبب خشنودى او و خشنودى خداست، چنان چه پیغمبر اكرم صلّى اللّه علیه و آله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یغضب لِغَضَبٍ فَاطِمَةَ وَ یَرضى لرضاها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خوردن رطب شیطان را بغضب درمى‌آورد، ولایت و دوستى فاطمه نیز شیطان را بى‌حساب بغضب درمى‌آورد؛ زیرا كه نقض غرض از براى او حاصل مى‌شود، چه غرض او اضلال و اغواى اولاد آدم است در دنیا، و معذّب شدن و جهنّمى شدن ایشان است در آخرت، ولیکن ولایت و دوست بضعه زكيّه احمديّه سبب هدایت و نجات است در دنیا و آخرت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چنانى كه اولاد بواسطه رطب خوردن مادر ایشان در روز اوّل ولادت آن ها حلیم و عالم مى‌گردند، شیعیان آن بانوى معظّمه و پدر و شوهر و فرزندان طاهرین او چون از فاضل طینت ایشان خلق شده‌اند بردبار و حلیم و عالم گردند</w:t>
      </w:r>
      <w:r>
        <w:rPr>
          <w:rFonts w:eastAsia="IRNazanin" w:cs="IRNazanin"/>
          <w:color w:val="111111"/>
          <w:sz w:val="28"/>
          <w:szCs w:val="28"/>
          <w:rtl w:val="true"/>
          <w:lang w:bidi="fa-IR"/>
        </w:rPr>
        <w:t xml:space="preserve">. </w:t>
      </w:r>
      <w:bookmarkStart w:id="144" w:name="pg8777_126620"/>
    </w:p>
    <w:p>
      <w:pPr>
        <w:pStyle w:val="Heading2"/>
        <w:numPr>
          <w:ilvl w:val="1"/>
          <w:numId w:val="1"/>
        </w:numPr>
        <w:rPr/>
      </w:pPr>
      <w:bookmarkStart w:id="145" w:name="__RefHeading___Toc3527299_653776707"/>
      <w:bookmarkStart w:id="146" w:name="_Toc55"/>
      <w:bookmarkEnd w:id="144"/>
      <w:bookmarkEnd w:id="145"/>
      <w:r>
        <w:rPr>
          <w:rtl w:val="true"/>
        </w:rPr>
        <w:t xml:space="preserve">فصل سوم </w:t>
      </w:r>
      <w:r>
        <w:rPr>
          <w:rtl w:val="true"/>
        </w:rPr>
        <w:t xml:space="preserve">: </w:t>
      </w:r>
      <w:r>
        <w:rPr>
          <w:rtl w:val="true"/>
        </w:rPr>
        <w:t>در بیان اجمالی از ترجمه حالات والده ماجده آن حضرت خدیجه كبرى علیها السلام</w:t>
      </w:r>
      <w:bookmarkEnd w:id="146"/>
    </w:p>
    <w:p>
      <w:pPr>
        <w:pStyle w:val="Heading3"/>
        <w:numPr>
          <w:ilvl w:val="2"/>
          <w:numId w:val="1"/>
        </w:numPr>
        <w:rPr/>
      </w:pPr>
      <w:bookmarkStart w:id="147" w:name="__RefHeading___Toc3527301_653776707"/>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مادر ستوده سیر آن حضرت امّ المؤمنین خدیجه كبرى بنت خویلد بن اسد بن عبد العزّى بن قصىّ الأسديّة القرشيّة رضى اللّه عنها است، كه مادر او دختر زائدة بن الأصم ابن عامر بن لؤى بوده، و مادر مادر مادرش قلابه دختر عبد مناف و از بنى الحرث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خدیجه محترمه اول زنى است كه رسول خدا صلّى اللّه علیه و آله او را به زوجيّت اختیار فرمود، و تا زمانى كه زنده بود آن حضرت زن دیگرى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اول زنى است كه به رسول خدا صلّى اللّه علیه و آله ایمان آورد، و به شرف اسلام مشرّفه شد، و همه مسلمانان بر آن اجماع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علیه الرحمه در كتاب امالى به سند متّصل از ابن عبّاس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از مردان كه به رسول خدا ایمان آورد على علیه السّلام بود، و اول زنى از زن‌ها كه به آن حضرت ایمان آورد خدیجه رضوان اللّه علیها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در نهج البلاغه است كه امیر المؤمنین علیه السّلام فرموده كه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یجمع بیت وَاحِدٍ یومئذ فی الْإِسْلَامِ غیر رَسُولَ اللَّهِ وَ خدیجة وَ أَنَا ثَالِثَهُمَا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نشد در آن روز یعنى روز بعثت آن حضرت در اسلام غیر از رسول خدا و خدیجه، و من سوّم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تواریخ و سیر مستفاد مى‌شود آن است كه آن مخدّره معظّمه قبل از مزاوجت با رسول خدا صلّى اللّه علیه و آله دو شوهر دیگر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ها ابى هاله پسر زراره یا هند بن نباش تمیمى، و دیگرى عتیق بن عامر مخزومى بوده، و در زمان تزویج با رسول خدا صلّى اللّه علیه و آله چهل ساله بوده در حالى كه آن حضرت بنابر اصح بیست و پنج ساله، و بنابر بعضى از اقوال بیست و یک ساله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خاتون مكرّمه صاحب ثروت و مال و حشم بسیار بوده، و تجارت داشته، و بسیارى براى او به مضاربه كسب مى‌كردند، و با سرمایه او تجارت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تزویج او با پیغمبر صلّى اللّه علیه و آله این شد كه از دانشمندان و كهنه و رهبان، قدر و جلالت آن حضرت را مكرّر در مكرّر شنیده بود، و بخصوص از پسر عمّ خود ورقة بن نوفل بن اسد كه به شریعت مسیح و عالم به كتاب‌هاى آسمانى بود پیوسته سخنان و پیشگوئى‌هائى مى‌شنید دالّ بر عظمت مقام و ظاهر شدن رسالت و بلند شدن نام آن حضرت، و این كه خدیجه به قید زوجيّت او درخواهد آمد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صفات حمیده و خصال پسندیده و اخلاق حسنه و كمالات مستحسنه و صدق حدیث و عظم امانت آن حضرت در میان خواص و عوام مشهور و معروف بود، سینه بى‌كینه آن مخدّره هدف تیر عشق و محبّت آن جناب گردید، بنحوى كه آنى از فكر مواصلت با حضرتش بیرون نبود، و بیشتر از اوقات به تنهائى به یاد او گریه‌ها مى‌كرد، و با خود زمزمه‌هائى داشت، و با خیال وصال او روز را به شب و شب را به روز مى‌آورد، و به سوز و ساز مى‌پرداخت، </w:t>
      </w:r>
    </w:p>
    <w:p>
      <w:pPr>
        <w:pStyle w:val="BookText"/>
        <w:rPr/>
      </w:pPr>
      <w:r>
        <w:rPr>
          <w:rFonts w:ascii="Amiri" w:hAnsi="Amiri" w:eastAsia="Amiri" w:cs="Amiri"/>
          <w:color w:val="111111"/>
          <w:sz w:val="28"/>
          <w:sz w:val="28"/>
          <w:szCs w:val="28"/>
          <w:rtl w:val="true"/>
          <w:lang w:bidi="ar-SA"/>
        </w:rPr>
        <w:t>و راز درون خود را با كسى اظهار نمى‌كرد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عشق آمد و خیمه زد به صحراى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بفزود بر سویداى دلش</w:t>
      </w:r>
    </w:p>
    <w:p>
      <w:pPr>
        <w:pStyle w:val="BookText"/>
        <w:rPr/>
      </w:pPr>
      <w:r>
        <w:rPr>
          <w:rFonts w:ascii="IRNazanin" w:hAnsi="IRNazanin" w:eastAsia="IRNazanin"/>
          <w:color w:val="111111"/>
          <w:sz w:val="28"/>
          <w:sz w:val="28"/>
          <w:szCs w:val="28"/>
          <w:rtl w:val="true"/>
          <w:lang w:bidi="fa-IR"/>
        </w:rPr>
        <w:t xml:space="preserve">اوّل قدمى پیش بشد پاى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رفت و نشست عشق بر جاى دلش</w:t>
      </w:r>
    </w:p>
    <w:p>
      <w:pPr>
        <w:pStyle w:val="BookText"/>
        <w:rPr/>
      </w:pPr>
      <w:r>
        <w:rPr>
          <w:rFonts w:ascii="IRNazanin" w:hAnsi="IRNazanin" w:eastAsia="IRNazanin"/>
          <w:color w:val="111111"/>
          <w:sz w:val="28"/>
          <w:sz w:val="28"/>
          <w:szCs w:val="28"/>
          <w:rtl w:val="true"/>
          <w:lang w:bidi="fa-IR"/>
        </w:rPr>
        <w:t>تا این كه كارش به جائى رسید، بنابر آن چه در كتب مبسوطه شرح داده شده، از آن حضرت تمنّا نمود كه با اموالش تجارت فرماید، و آن جناب نیز تمنّاى او را پذیرفت، و خدیجه آن چه را كه به دیگران پاداش مى‌داد به مراتب بیشتر بر عطيّت آن حضرت افزود، و میسره و ناصح دو نفر غلام مخصوص خود را به خدمت آن جناب برگماشت، و با حضرتش روانه داشت، و آن حضرت نیز قبول فرمود و با میسره به عزم تجارت به سمت شام ره سپار گردید، و آن جناب در این مسافرت بهره‌هاى وافرى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آن حضرت از سفر شام، خدیجه كس فرستاد بنزد آن حضرت، و چنین پیغام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راغبم به مزاوجت و همسرى با شما بواسطه قرابتى كه با هم داریم، و شرافت و صدق حدیث و امانتى كه در میان قوم خود دارى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خدیجه محترمه از اواسط زنان قریش بود، و از حیث جمال و كمال و مال و ثروت سرآمد همه آن ها بود، و در مكّه معظّمه خانه‌اى داشت در نهایت وسعت، و بر بام خانه خود قبّه‌اى نصب كرده بود از حریر سبز مطنّب به طناب‌هاى ابریشم، و ثروت و مال بى‌اندازه‌اى داشت، امّا پس از ازدواج با رسول خدا صلّى اللّه علیه و آله تمام اموال خود را در راه خدا براى رواج دین مقدّس اسلام به آن حضرت بذل نمود، و تحمّل كرد براى خدا صدمات و آزارها و شماتت‌ها و آزارهاى قوم خود را، و این مقام فوق مرتبه و مقامى است كه خداوند متعال به او عنایت فرمود</w:t>
      </w:r>
      <w:r>
        <w:rPr>
          <w:rFonts w:eastAsia="IRNazanin" w:cs="IRNazanin"/>
          <w:color w:val="111111"/>
          <w:sz w:val="28"/>
          <w:szCs w:val="28"/>
          <w:rtl w:val="true"/>
          <w:lang w:bidi="fa-IR"/>
        </w:rPr>
        <w:t xml:space="preserve">. </w:t>
      </w:r>
      <w:bookmarkStart w:id="149" w:name="pg8777_126626"/>
    </w:p>
    <w:p>
      <w:pPr>
        <w:pStyle w:val="BookText"/>
        <w:rPr/>
      </w:pPr>
      <w:bookmarkEnd w:id="149"/>
      <w:r>
        <w:rPr>
          <w:rFonts w:ascii="IRNazanin" w:hAnsi="IRNazanin" w:eastAsia="IRNazanin"/>
          <w:color w:val="111111"/>
          <w:sz w:val="28"/>
          <w:sz w:val="28"/>
          <w:szCs w:val="28"/>
          <w:rtl w:val="true"/>
          <w:lang w:bidi="fa-IR"/>
        </w:rPr>
        <w:t>و او در حسن و جمال و فضل و كمال و بسط ید و انفاق مال و عفّت و نیکى خصال در عصر خود در میان اقران و امثال شبیه و نظیرى نداشته، و مهارت تامّه‌اى در علم عروض و ادبیات و شعر داشته، نگارنده اندكى از بسیار از اشعار آبدار او را در این مختصر مى‌نگارم، و از خود بیادگار مى‌گذارم</w:t>
      </w:r>
      <w:r>
        <w:rPr>
          <w:rFonts w:eastAsia="IRNazanin" w:cs="IRNazanin"/>
          <w:color w:val="111111"/>
          <w:sz w:val="28"/>
          <w:szCs w:val="28"/>
          <w:rtl w:val="true"/>
          <w:lang w:bidi="fa-IR"/>
        </w:rPr>
        <w:t>.</w:t>
      </w:r>
    </w:p>
    <w:p>
      <w:pPr>
        <w:pStyle w:val="Heading3"/>
        <w:numPr>
          <w:ilvl w:val="2"/>
          <w:numId w:val="1"/>
        </w:numPr>
        <w:rPr/>
      </w:pPr>
      <w:bookmarkStart w:id="150" w:name="__RefHeading___Toc3527303_653776707"/>
      <w:bookmarkStart w:id="151" w:name="_Toc57"/>
      <w:bookmarkEnd w:id="150"/>
      <w:r>
        <w:rPr>
          <w:rtl w:val="true"/>
        </w:rPr>
        <w:t>بیان پاره‌اى از اشعار خدیجه</w:t>
      </w:r>
      <w:bookmarkEnd w:id="151"/>
    </w:p>
    <w:p>
      <w:pPr>
        <w:pStyle w:val="Heading4"/>
        <w:numPr>
          <w:ilvl w:val="3"/>
          <w:numId w:val="1"/>
        </w:numPr>
        <w:rPr/>
      </w:pPr>
      <w:bookmarkStart w:id="152" w:name="__RefHeading___Toc3527305_653776707"/>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از جمله این اشعار است كه پس از توصیفات پسر عمویش ورقه بن نوفل بن اسد از حضرت خاتم الأنبیاء صلّى اللّه علیه و آله براى خدیجه با نهایت وجد و شوق و شعف سروده، بنحوى كه از شوق وصال آن حضرت نزدیک بود جان از جسدش بیرون رود، در آن حال بدون صبر و قرار درّ شاهوار اشک بى‌اختیار از دیده گهربار به رخسار خود مى‌بارید، و آه سرد از دل پر درد بركشیده، و مترنّم به این اشعار آبدار گردید، و آتش محبّت و اشتیاق وصال آن حضرت را از كانون دل مشتعل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أَسْتَرِ الوجد وَ الْأَجْفَانِ تهتكه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أَطْلِقِ الشَّوْقِ وَ الْأَعْضَاءِ تمسكه</w:t>
      </w:r>
    </w:p>
    <w:p>
      <w:pPr>
        <w:pStyle w:val="BookText"/>
        <w:rPr/>
      </w:pPr>
      <w:r>
        <w:rPr>
          <w:rFonts w:ascii="Amiri" w:hAnsi="Amiri" w:eastAsia="Amiri" w:cs="Amiri"/>
          <w:color w:val="111111"/>
          <w:sz w:val="28"/>
          <w:sz w:val="28"/>
          <w:szCs w:val="28"/>
          <w:rtl w:val="true"/>
          <w:lang w:bidi="ar-SA"/>
        </w:rPr>
        <w:t xml:space="preserve">جفانی الْقَلْبِ لَمَّا أَنْ تَمْلِكْهُ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غیری فَوَا أَسَفاً لَوْ كُنْتُ أملكه</w:t>
      </w:r>
    </w:p>
    <w:p>
      <w:pPr>
        <w:pStyle w:val="BookText"/>
        <w:rPr/>
      </w:pPr>
      <w:r>
        <w:rPr>
          <w:rFonts w:ascii="Amiri" w:hAnsi="Amiri" w:eastAsia="Amiri" w:cs="Amiri"/>
          <w:color w:val="111111"/>
          <w:sz w:val="28"/>
          <w:sz w:val="28"/>
          <w:szCs w:val="28"/>
          <w:rtl w:val="true"/>
          <w:lang w:bidi="ar-SA"/>
        </w:rPr>
        <w:t xml:space="preserve">ما ضَرَّ مَنْ لَمْ یدع منّی سِوَى رمقی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یَسْمَحُ بِالْباقی لَیتركه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وجد و شادى‌اى كه در دل دارم بپوشم، و حال آن كه پلک هاى چشم آن را پاره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كى شوق وصال را رها كنم و حال آن كه اعضاى من آن را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با من جفا كرد براى این كه غیر من آن را مالک شده، و جاى تأسّف است اگر من مالک شوم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نكرد كسى كه جز رمقى براى من باقى نگذارد، اگر سهل مى‌گرفت به باقى‌مانده هر آینه ترک مى‌كرد آن 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پس از ذكر این اشعار عبارتى فرموده كه ترجمه آن به فارسى </w:t>
      </w:r>
    </w:p>
    <w:p>
      <w:pPr>
        <w:pStyle w:val="BookText"/>
        <w:rPr/>
      </w:pPr>
      <w:r>
        <w:rPr>
          <w:rFonts w:ascii="IRNazanin" w:hAnsi="IRNazanin" w:eastAsia="IRNazanin"/>
          <w:color w:val="111111"/>
          <w:sz w:val="28"/>
          <w:sz w:val="28"/>
          <w:szCs w:val="28"/>
          <w:rtl w:val="true"/>
          <w:lang w:bidi="fa-IR"/>
        </w:rPr>
        <w:t>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چیزى كه در این امر عجیب دیدم این بود كه هنوز خدیجه از انشاء این اشعار فراغت نیافته بود كه صداى كوبه در بلند شد، به كنیز خود فرمان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ببین كیست در عقب در شاید خبرى از دوستان برسد، و در همان حال این اشعار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أَیا رِیح الْجَنُوبِ لَعَلَّ 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الْأَحْبَابَ یطفئ بَعْضِ حرّی</w:t>
      </w:r>
    </w:p>
    <w:p>
      <w:pPr>
        <w:pStyle w:val="BookText"/>
        <w:rPr/>
      </w:pPr>
      <w:r>
        <w:rPr>
          <w:rFonts w:ascii="Amiri" w:hAnsi="Amiri" w:eastAsia="Amiri" w:cs="Amiri"/>
          <w:color w:val="111111"/>
          <w:sz w:val="28"/>
          <w:sz w:val="28"/>
          <w:szCs w:val="28"/>
          <w:rtl w:val="true"/>
          <w:lang w:bidi="ar-SA"/>
        </w:rPr>
        <w:t xml:space="preserve">و لِمَ لَا حَمَلُوكَ إِلَيَّ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سَلَاماً أشتریه وَ لَوْ بعمری</w:t>
      </w:r>
    </w:p>
    <w:p>
      <w:pPr>
        <w:pStyle w:val="BookText"/>
        <w:rPr/>
      </w:pPr>
      <w:r>
        <w:rPr>
          <w:rFonts w:ascii="Amiri" w:hAnsi="Amiri" w:eastAsia="Amiri" w:cs="Amiri"/>
          <w:color w:val="111111"/>
          <w:sz w:val="28"/>
          <w:sz w:val="28"/>
          <w:szCs w:val="28"/>
          <w:rtl w:val="true"/>
          <w:lang w:bidi="ar-SA"/>
        </w:rPr>
        <w:t xml:space="preserve">و حَقُّ وَ دادهم إنّی كتوم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إنّی لَا أبوح لَهُمْ بسرّی</w:t>
      </w:r>
    </w:p>
    <w:p>
      <w:pPr>
        <w:pStyle w:val="BookText"/>
        <w:rPr/>
      </w:pPr>
      <w:r>
        <w:rPr>
          <w:rFonts w:ascii="Amiri" w:hAnsi="Amiri" w:eastAsia="Amiri" w:cs="Amiri"/>
          <w:color w:val="111111"/>
          <w:sz w:val="28"/>
          <w:sz w:val="28"/>
          <w:szCs w:val="28"/>
          <w:rtl w:val="true"/>
          <w:lang w:bidi="ar-SA"/>
        </w:rPr>
        <w:t xml:space="preserve">أَرَانَا اللَّهُ وَصَلَهُمْ قریبا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كَمْ یسر أَتَى مِنْ بَعْدِ عسر</w:t>
      </w:r>
    </w:p>
    <w:p>
      <w:pPr>
        <w:pStyle w:val="BookText"/>
        <w:rPr/>
      </w:pPr>
      <w:r>
        <w:rPr>
          <w:rFonts w:ascii="Amiri" w:hAnsi="Amiri" w:eastAsia="Amiri" w:cs="Amiri"/>
          <w:color w:val="111111"/>
          <w:sz w:val="28"/>
          <w:sz w:val="28"/>
          <w:szCs w:val="28"/>
          <w:rtl w:val="true"/>
          <w:lang w:bidi="ar-SA"/>
        </w:rPr>
        <w:t xml:space="preserve">فیوم مِنْ فراقكم كَشَهْرِ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شَهْرُ مِنَ وصالكم كدهر</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دوستانم مرا خبر ده، شاید از دانستن حالات ایشان بعضى از سوزش من فرونشیند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سلامى از خود بسوى من بواسطه تو نفرستادند تا من بجان خود آن را خریدارى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دوستى‌اى كه من به ایشان دارم من كتمان‌كننده‌ام آن دوستى را، و سرّ خود را براى ایشان فاش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وصال مرا به ایشان نزدیک كند چرا كه پس از هر دشوارى آسانى‌اى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جدائى از شما مانند ماهى است براى من، و یک ماه از وصال شما مانند روزگاریست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كنیز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عبد المطّلب و سادات عربند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با نهایت شوق برخاست و به كنیز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كن، و به میسره خبر ده مسندها براى ایشان بگستراند، و متكّاها در پشت هر یک از ایشان بگذارد، امیدوارم كه حبیب من محمّد را به همراه خود آورده باشند، پس این </w:t>
      </w:r>
    </w:p>
    <w:p>
      <w:pPr>
        <w:pStyle w:val="BookText"/>
        <w:rPr/>
      </w:pPr>
      <w:r>
        <w:rPr>
          <w:rFonts w:ascii="Amiri" w:hAnsi="Amiri" w:eastAsia="Amiri" w:cs="Amiri"/>
          <w:color w:val="111111"/>
          <w:sz w:val="28"/>
          <w:sz w:val="28"/>
          <w:szCs w:val="28"/>
          <w:rtl w:val="true"/>
          <w:lang w:bidi="ar-SA"/>
        </w:rPr>
        <w:t>اشعار را انشاء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أَلَذُّ حیاتی وُصَلِكُمْ وَ لقاكم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لَسْتُ أَلَذُّ العیش حَتَّى أراكم</w:t>
      </w:r>
    </w:p>
    <w:p>
      <w:pPr>
        <w:pStyle w:val="BookText"/>
        <w:rPr/>
      </w:pPr>
      <w:r>
        <w:rPr>
          <w:rFonts w:ascii="Amiri" w:hAnsi="Amiri" w:eastAsia="Amiri" w:cs="Amiri"/>
          <w:color w:val="111111"/>
          <w:sz w:val="28"/>
          <w:sz w:val="28"/>
          <w:szCs w:val="28"/>
          <w:rtl w:val="true"/>
          <w:lang w:bidi="ar-SA"/>
        </w:rPr>
        <w:t xml:space="preserve">و مَا اِسْتَخشیت </w:t>
      </w:r>
      <w:r>
        <w:rPr>
          <w:rStyle w:val="FootnoteAnchor"/>
          <w:rtl w:val="true"/>
        </w:rPr>
        <w:footnoteReference w:id="76"/>
      </w:r>
      <w:r>
        <w:rPr>
          <w:rFonts w:ascii="Amiri" w:hAnsi="Amiri" w:eastAsia="Amiri" w:cs="Amiri"/>
          <w:color w:val="111111"/>
          <w:sz w:val="28"/>
          <w:sz w:val="28"/>
          <w:szCs w:val="28"/>
          <w:rtl w:val="true"/>
          <w:lang w:bidi="ar-SA"/>
        </w:rPr>
        <w:t xml:space="preserve">عینی مِنَ النَّاسِ غَیْرَكُم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لَذَّ فِی قَلْبی حَبیب سِوَاكُمْ</w:t>
      </w:r>
    </w:p>
    <w:p>
      <w:pPr>
        <w:pStyle w:val="BookText"/>
        <w:rPr/>
      </w:pPr>
      <w:r>
        <w:rPr>
          <w:rFonts w:ascii="Amiri" w:hAnsi="Amiri" w:eastAsia="Amiri" w:cs="Amiri"/>
          <w:color w:val="111111"/>
          <w:sz w:val="28"/>
          <w:sz w:val="28"/>
          <w:szCs w:val="28"/>
          <w:rtl w:val="true"/>
          <w:lang w:bidi="ar-SA"/>
        </w:rPr>
        <w:t xml:space="preserve">عَلَى الرَّأْسِ وَ العینین جُمْلَةٍ سعیکم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ذَا الذی فی فِعْلُكُمُ قَدْ عصاكم</w:t>
      </w:r>
    </w:p>
    <w:p>
      <w:pPr>
        <w:pStyle w:val="BookText"/>
        <w:rPr/>
      </w:pPr>
      <w:r>
        <w:rPr>
          <w:rFonts w:ascii="Amiri" w:hAnsi="Amiri" w:eastAsia="Amiri" w:cs="Amiri"/>
          <w:color w:val="111111"/>
          <w:sz w:val="28"/>
          <w:sz w:val="28"/>
          <w:szCs w:val="28"/>
          <w:rtl w:val="true"/>
          <w:lang w:bidi="ar-SA"/>
        </w:rPr>
        <w:t xml:space="preserve">و هَا أَنَا مَحْسُوبُ علیکم بأجمعی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روحی وَ مالی یا حبَیبِی فِداكُم</w:t>
      </w:r>
    </w:p>
    <w:p>
      <w:pPr>
        <w:pStyle w:val="BookText"/>
        <w:rPr/>
      </w:pPr>
      <w:r>
        <w:rPr>
          <w:rFonts w:ascii="Amiri" w:hAnsi="Amiri" w:eastAsia="Amiri" w:cs="Amiri"/>
          <w:color w:val="111111"/>
          <w:sz w:val="28"/>
          <w:sz w:val="28"/>
          <w:szCs w:val="28"/>
          <w:rtl w:val="true"/>
          <w:lang w:bidi="ar-SA"/>
        </w:rPr>
        <w:t xml:space="preserve">وَ مَا غَیْرَكُم فِی الحُبِّ یَسْكَنُ مَهجتی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شِئْتُم تُفتیش قُلْبِی فَهاكُم</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داد زندگى مرا وصل و ملاقات شما، و من نیستم كسى كه لذّت زندگانى را ببینم تا این كه شما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نترسید چشم من از مردمان غیر از شما، و دل من ذلّت نبرد از هیچ دوستى غیر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سر و چشم هایم مى‌گذارم همه كوشش شما را، و كیست كسى كه در كار شما نافرمانى كند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باشید كه من همه چیزهایم در حساب شما گذارده شده، همه چیز من و جان من و مال من اى دوست من فداى شما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نیست غیر از شما دوستى كه در دل من جاى گیرد، اگر بخواهید تفتیش كنید دل مرا </w:t>
      </w:r>
    </w:p>
    <w:p>
      <w:pPr>
        <w:pStyle w:val="BookText"/>
        <w:rPr/>
      </w:pPr>
      <w:r>
        <w:rPr>
          <w:rFonts w:ascii="IRNazanin" w:hAnsi="IRNazanin" w:eastAsia="IRNazanin"/>
          <w:color w:val="111111"/>
          <w:sz w:val="28"/>
          <w:sz w:val="28"/>
          <w:szCs w:val="28"/>
          <w:rtl w:val="true"/>
          <w:lang w:bidi="fa-IR"/>
        </w:rPr>
        <w:t>این دل من و این هم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است پس از آن كه ابو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ما براى امر پسر برادرم محمّد است، خدیجه خاتون پس از شنیدن این كلام یقین كرد كه مقصود او حاصل مى‌شود، این اشعار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بِذَكركُم یَطفى الْفُؤَادِ مِنْ الوقد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رؤیتكم فیها شَفَا أعین الرَمد</w:t>
      </w:r>
    </w:p>
    <w:p>
      <w:pPr>
        <w:pStyle w:val="BookText"/>
        <w:rPr/>
      </w:pPr>
      <w:r>
        <w:rPr>
          <w:rFonts w:ascii="Amiri" w:hAnsi="Amiri" w:eastAsia="Amiri" w:cs="Amiri"/>
          <w:color w:val="111111"/>
          <w:sz w:val="28"/>
          <w:sz w:val="28"/>
          <w:szCs w:val="28"/>
          <w:rtl w:val="true"/>
          <w:lang w:bidi="ar-SA"/>
        </w:rPr>
        <w:t xml:space="preserve">و مَنْ قَالَ إنّی أشتكی مِنْ هَوَاكُمْ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كَذَّبُوا لَوْ مِتَّ فیه مِنْ الوَجد</w:t>
      </w:r>
    </w:p>
    <w:p>
      <w:pPr>
        <w:pStyle w:val="BookText"/>
        <w:rPr/>
      </w:pPr>
      <w:r>
        <w:rPr>
          <w:rFonts w:ascii="Amiri" w:hAnsi="Amiri" w:eastAsia="Amiri" w:cs="Amiri"/>
          <w:color w:val="111111"/>
          <w:sz w:val="28"/>
          <w:sz w:val="28"/>
          <w:szCs w:val="28"/>
          <w:rtl w:val="true"/>
          <w:lang w:bidi="ar-SA"/>
        </w:rPr>
        <w:t xml:space="preserve">وَ مالی لَا أملی سُرُوراً بقربكم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كُنْتُ مشتاقا علیکم مِنْ البَعد</w:t>
      </w:r>
    </w:p>
    <w:p>
      <w:pPr>
        <w:pStyle w:val="BookText"/>
        <w:rPr/>
      </w:pPr>
      <w:r>
        <w:rPr>
          <w:rFonts w:ascii="Amiri" w:hAnsi="Amiri" w:eastAsia="Amiri" w:cs="Amiri"/>
          <w:color w:val="111111"/>
          <w:sz w:val="28"/>
          <w:sz w:val="28"/>
          <w:szCs w:val="28"/>
          <w:rtl w:val="true"/>
          <w:lang w:bidi="ar-SA"/>
        </w:rPr>
        <w:t xml:space="preserve">تَشابه سرّی فی هَوَاكُمْ وَ خاطری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فأبد الذی أَخْفَى وَ أَخْفَى اَلَذی اَبدی</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كردن شما دل از سوزش خاموش مى‌شود، و در دیدن شما است شفاى دیده رمد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گفته است كه من از خواهش شما شكایت دارم، هر كه بگوید دروغ گفته اگر در هواى شما بمیرم از وجد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مملوّ از شادى و سرور نباشم به سبب نزدیک شدن به شما، من از دور مشتاق بودم بر ملاقات و نزدیک شدن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باطن من و آن چه در خاطر من است از محبّت شما شبیه به یک دیگرند، پس ظاهر مى‌كنم آن چه را كه پنهان داشته‌ام، و مخفى مى‌كنم آن چه را كه ظاهر مى‌كنم </w:t>
      </w:r>
      <w:r>
        <w:rPr>
          <w:rStyle w:val="FootnoteAnchor"/>
          <w:rtl w:val="true"/>
        </w:rPr>
        <w:footnoteReference w:id="7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اشعار اوست هنگامى كه شتر سر به پاى مبارک خاتم الأنبیاء صلّى اللّه علیه و آله گذارد و به كلام فصیح نطق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مثل من و حال آن كه لمس كرد پشت مرا سيّد المرسلین، و زن‌هائى كه نزد خدیجه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الّا سحر بزرگى كه از این یتیم ظاهر شده،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سحر نیست، خود </w:t>
      </w:r>
    </w:p>
    <w:p>
      <w:pPr>
        <w:pStyle w:val="BookText"/>
        <w:rPr/>
      </w:pPr>
      <w:r>
        <w:rPr>
          <w:rFonts w:ascii="IRNazanin" w:hAnsi="IRNazanin" w:eastAsia="IRNazanin"/>
          <w:color w:val="111111"/>
          <w:sz w:val="28"/>
          <w:sz w:val="28"/>
          <w:szCs w:val="28"/>
          <w:rtl w:val="true"/>
          <w:lang w:bidi="fa-IR"/>
        </w:rPr>
        <w:t>این آیات و كراماتى است كه از این حضرت ظاهر شد، پس این اشعار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نَطَقَ البعیر بِفَضْلِ أَحْمَدَ مُخْبِراً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الذی شُرْفَةُ بِهِ أَمْ القرى</w:t>
      </w:r>
    </w:p>
    <w:p>
      <w:pPr>
        <w:pStyle w:val="BookText"/>
        <w:rPr/>
      </w:pPr>
      <w:r>
        <w:rPr>
          <w:rFonts w:ascii="Amiri" w:hAnsi="Amiri" w:eastAsia="Amiri" w:cs="Amiri"/>
          <w:color w:val="111111"/>
          <w:sz w:val="28"/>
          <w:sz w:val="28"/>
          <w:szCs w:val="28"/>
          <w:rtl w:val="true"/>
          <w:lang w:bidi="ar-SA"/>
        </w:rPr>
        <w:t xml:space="preserve">هذا مُحَمَّدِ خیر مَبْعُوثُ أَتَى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الشفیع وَ خیر مَنْ وَ طَأْ الثرى</w:t>
      </w:r>
    </w:p>
    <w:p>
      <w:pPr>
        <w:pStyle w:val="BookText"/>
        <w:rPr/>
      </w:pPr>
      <w:r>
        <w:rPr>
          <w:rFonts w:ascii="Amiri" w:hAnsi="Amiri" w:eastAsia="Amiri" w:cs="Amiri"/>
          <w:color w:val="111111"/>
          <w:sz w:val="28"/>
          <w:sz w:val="28"/>
          <w:szCs w:val="28"/>
          <w:rtl w:val="true"/>
          <w:lang w:bidi="ar-SA"/>
        </w:rPr>
        <w:t xml:space="preserve">یا حاسديّة تمزّقوا مِنْ غیظكم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الحبیب وَ لَا سِوَاهُ فی الوَرى</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كرد شتر و خبر داد به فضیلت احمد، اینست آن‌كسى كه امّ القرى، یعنى زمین مكّه، به او شرافت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محمّد بهترین برانگیخته شده به رسالت كه مى‌آید زمان بعثت او، پس او است شفاعت كننده و بهتر كسى كه قدم بر زمین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كسانى كه بر او حسد مى‌برید، نابود شوید از جهت این خشمى كه دارید؛ زیرا كه او است دوست داشته شده‌اى كه غیر از او در میانه خلق حبیبى نیست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از اشعار اوست هنگامى كه لباس سفر براى حضرتش مهيّا كرد، و آن حضرت در برابر روى او 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أَوتیت مِنْ شَرَفِ الْجَمَّالِ فنونا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لَقَدْ فِتْنَةُ بِهَا الْقُلُوبِ فَتونا</w:t>
      </w:r>
    </w:p>
    <w:p>
      <w:pPr>
        <w:pStyle w:val="BookText"/>
        <w:rPr/>
      </w:pPr>
      <w:r>
        <w:rPr>
          <w:rFonts w:ascii="Amiri" w:hAnsi="Amiri" w:eastAsia="Amiri" w:cs="Amiri"/>
          <w:color w:val="111111"/>
          <w:sz w:val="28"/>
          <w:sz w:val="28"/>
          <w:szCs w:val="28"/>
          <w:rtl w:val="true"/>
          <w:lang w:bidi="ar-SA"/>
        </w:rPr>
        <w:t xml:space="preserve">قد كوّنت لِلْحَسَنِ فیک جَوَاهِرِ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فیها دعیت الْجَوْهَرِ المَكنونا</w:t>
      </w:r>
    </w:p>
    <w:p>
      <w:pPr>
        <w:pStyle w:val="BookText"/>
        <w:rPr/>
      </w:pPr>
      <w:r>
        <w:rPr>
          <w:rFonts w:ascii="Amiri" w:hAnsi="Amiri" w:eastAsia="Amiri" w:cs="Amiri"/>
          <w:color w:val="111111"/>
          <w:sz w:val="28"/>
          <w:sz w:val="28"/>
          <w:szCs w:val="28"/>
          <w:rtl w:val="true"/>
          <w:lang w:bidi="ar-SA"/>
        </w:rPr>
        <w:t xml:space="preserve">یا مِنْ أَعَارَ الظبی فی فلواته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لِلْحَسَنِ جیدا سامیا وَ جَفونا</w:t>
      </w:r>
    </w:p>
    <w:p>
      <w:pPr>
        <w:pStyle w:val="BookText"/>
        <w:rPr/>
      </w:pPr>
      <w:r>
        <w:rPr>
          <w:rFonts w:ascii="Amiri" w:hAnsi="Amiri" w:eastAsia="Amiri" w:cs="Amiri"/>
          <w:color w:val="111111"/>
          <w:sz w:val="28"/>
          <w:sz w:val="28"/>
          <w:szCs w:val="28"/>
          <w:rtl w:val="true"/>
          <w:lang w:bidi="ar-SA"/>
        </w:rPr>
        <w:t xml:space="preserve">نَظَراً إِلَى جسمی النحیل وَ كیف 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أجریت مِنْ دَمْعٍ العُیون عُیونا</w:t>
      </w:r>
    </w:p>
    <w:p>
      <w:pPr>
        <w:pStyle w:val="BookText"/>
        <w:rPr/>
      </w:pPr>
      <w:r>
        <w:rPr>
          <w:rFonts w:ascii="Amiri" w:hAnsi="Amiri" w:eastAsia="Amiri" w:cs="Amiri"/>
          <w:color w:val="111111"/>
          <w:sz w:val="28"/>
          <w:sz w:val="28"/>
          <w:szCs w:val="28"/>
          <w:rtl w:val="true"/>
          <w:lang w:bidi="ar-SA"/>
        </w:rPr>
        <w:t xml:space="preserve">أَسهرت عِینی فی هَوَاكَ صُبَابَةُ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مَلَأْتُ قلبی لَوْعَةَ وَ جنونا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جمال و زیبائى فنون شرافت را داده شده‌اى، اى كه دل‌ها را به آن فنون مفتون كرده‌اى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كه گوهرهائى براى نیکوئى حسن در تو هستى پیدا كرده كه در آن گوهر مكنونى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عاریه داده‌اى به آهوهاى بیابان‌ها براى زیبائى گردن بلند و چشم‌هاى نیکوئى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جسم ضعیف لاغر من نگاه كن و ببین كه چگونه از اشک چشمان خود چشمه‌هائى را جارى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داشتم چشم خود را در هواى تو از جهت حرارت و گرمى عشقى كه به تو دارم، و پر كردم دل خود را از سوزش و دیوانه بودن در عشق تو</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از اشعار اوست هنگامى كه حضرت ختمى مرتبت صلّى اللّه علیه و آله خدیجه را وداع فرمود و بر راحله خود سوار شد، و میسره و ناصح دو غلام خدیجه در مقابل روى آن حضرت مى‌رفتند، خدیجه این اشعار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الْمُحِبُّ إِلَى الْأَحْبَابَ مجذوب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جِسْمِهِ بید الْأَسْقَامِ منهوب</w:t>
      </w:r>
    </w:p>
    <w:p>
      <w:pPr>
        <w:pStyle w:val="BookText"/>
        <w:rPr/>
      </w:pPr>
      <w:r>
        <w:rPr>
          <w:rFonts w:ascii="Amiri" w:hAnsi="Amiri" w:eastAsia="Amiri" w:cs="Amiri"/>
          <w:color w:val="111111"/>
          <w:sz w:val="28"/>
          <w:sz w:val="28"/>
          <w:szCs w:val="28"/>
          <w:rtl w:val="true"/>
          <w:lang w:bidi="ar-SA"/>
        </w:rPr>
        <w:t xml:space="preserve">و قَائِلُ كیف طَعْمَ الْحُبِّ قُلْتُ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الْحُبُّ عَذُبَ وَ لَكِنْ فیه تَعذیب</w:t>
      </w:r>
    </w:p>
    <w:p>
      <w:pPr>
        <w:pStyle w:val="BookText"/>
        <w:rPr/>
      </w:pPr>
      <w:r>
        <w:rPr>
          <w:rFonts w:ascii="Amiri" w:hAnsi="Amiri" w:eastAsia="Amiri" w:cs="Amiri"/>
          <w:color w:val="111111"/>
          <w:sz w:val="28"/>
          <w:sz w:val="28"/>
          <w:szCs w:val="28"/>
          <w:rtl w:val="true"/>
          <w:lang w:bidi="ar-SA"/>
        </w:rPr>
        <w:t xml:space="preserve">أفدی الذین عَلَى خدّی لبعدهم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دمی وَ دمعی مَسْفُوحٍ وَ مَسْكوب</w:t>
      </w:r>
    </w:p>
    <w:p>
      <w:pPr>
        <w:pStyle w:val="BookText"/>
        <w:rPr/>
      </w:pPr>
      <w:r>
        <w:rPr>
          <w:rFonts w:ascii="Amiri" w:hAnsi="Amiri" w:eastAsia="Amiri" w:cs="Amiri"/>
          <w:color w:val="111111"/>
          <w:sz w:val="28"/>
          <w:sz w:val="28"/>
          <w:szCs w:val="28"/>
          <w:rtl w:val="true"/>
          <w:lang w:bidi="ar-SA"/>
        </w:rPr>
        <w:t xml:space="preserve">ما فی الخیام وَ قَدْ صَارَتْ رُكَّابَهُمْ جُمّاً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مُحِبُّ لَهُ فی الْقَلْبِ مَحْبُوبٍ</w:t>
      </w:r>
    </w:p>
    <w:p>
      <w:pPr>
        <w:pStyle w:val="BookText"/>
        <w:rPr/>
      </w:pPr>
      <w:r>
        <w:rPr>
          <w:rFonts w:ascii="Amiri" w:hAnsi="Amiri" w:eastAsia="Amiri" w:cs="Amiri"/>
          <w:color w:val="111111"/>
          <w:sz w:val="28"/>
          <w:sz w:val="28"/>
          <w:szCs w:val="28"/>
          <w:rtl w:val="true"/>
          <w:lang w:bidi="ar-SA"/>
        </w:rPr>
        <w:t xml:space="preserve">كأنّما یُوسُفُ فِی كُلّ ناحیة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فِی كُلّ بَیْت فِیه یَعقوب</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دوست‌دارنده به جانب دوستان جذب شده، و جسم او بدست بیمارى‌ها غارت شده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گوینده بگوید كه طعم محبّت چگونه است؟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گواراست ولیکن در آن عذاب و شكنجه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جانم را فداى كسانى مى‌كنم كه از دورى ایشان خون من و اشک من ریخته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خیمه‌ها خالى شد و سواران همه رفتند، كسى نمانده مگر دوستى كه محبوب او در دل او جا دارد كه گویا یوسفى است در همه جائى و حزن در هر خانه‌ایست كه یعقوب در آن است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از اشعار اوست هنگام مراجعت آن حضرت از سفر شام، چون بر خدیجه وارد شد این دو شعر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الحَبیب الذی أَهْوَاهُ مِنْ 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الشَّمْسِ قَدْ أَثَرَةً فی وَجْهَهُ أثرا</w:t>
      </w:r>
    </w:p>
    <w:p>
      <w:pPr>
        <w:pStyle w:val="BookText"/>
        <w:rPr/>
      </w:pPr>
      <w:r>
        <w:rPr>
          <w:rFonts w:ascii="Amiri" w:hAnsi="Amiri" w:eastAsia="Amiri" w:cs="Amiri"/>
          <w:color w:val="111111"/>
          <w:sz w:val="28"/>
          <w:sz w:val="28"/>
          <w:szCs w:val="28"/>
          <w:rtl w:val="true"/>
          <w:lang w:bidi="ar-SA"/>
        </w:rPr>
        <w:t xml:space="preserve">عجبت لِلشَّمْسِ مِنْ تقبیل وَ جَنَّتِهِ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الشَّمْسِ لَا ینبغی أَنْ تدرک القمرا</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سفر محبوبى كه هواى او را در دل داشتم، در حالتى كه آفتاب در روى او اثر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دارم از آفتاب از جهت بوسیدن او روى محبوب مرا، و حال آن كه سزاوار نیست كه آفتاب درک كند ماه را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از اشعار اوست وقتى كه آن حضرت به خواهش خدیجه به جانب كاروان برگشت تا با آن ها مراجعت فرماید، و آن حضرت از مكّه بیرون رفت و جبرئیل و فرشتگان اطراف آن جناب را گرفتند، خدیجه خوش حال شد و این اشعار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لی مِنْكُمْ مُلْزِمَ أَيُّ مُلْزِمَ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وَصَلَ مَدَى الْأَيَّامِ لَا یتصرّم</w:t>
      </w:r>
    </w:p>
    <w:p>
      <w:pPr>
        <w:pStyle w:val="BookText"/>
        <w:rPr/>
      </w:pPr>
      <w:r>
        <w:rPr>
          <w:rFonts w:ascii="Amiri" w:hAnsi="Amiri" w:eastAsia="Amiri" w:cs="Amiri"/>
          <w:color w:val="111111"/>
          <w:sz w:val="28"/>
          <w:sz w:val="28"/>
          <w:szCs w:val="28"/>
          <w:rtl w:val="true"/>
          <w:lang w:bidi="ar-SA"/>
        </w:rPr>
        <w:t xml:space="preserve">و لَوْ لَمْ یَکْن قَلْبِ المَتيم فِیکُم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جَریحاً لِمَا سَالَتْ دَموعی بِالدم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یخل طرفی سَاعَةٍ مِنَ خِیالَكُم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حُبُّكُمْ قلبی وَ مَنْ ذَكَّرَكُمْ فمی </w:t>
      </w:r>
    </w:p>
    <w:p>
      <w:pPr>
        <w:pStyle w:val="BookText"/>
        <w:rPr/>
      </w:pPr>
      <w:r>
        <w:rPr>
          <w:rFonts w:ascii="Amiri" w:hAnsi="Amiri" w:eastAsia="Amiri" w:cs="Amiri"/>
          <w:color w:val="111111"/>
          <w:sz w:val="28"/>
          <w:sz w:val="28"/>
          <w:szCs w:val="28"/>
          <w:rtl w:val="true"/>
          <w:lang w:bidi="ar-SA"/>
        </w:rPr>
        <w:t xml:space="preserve">وَ لَوْ جَبَلًا حمّلتُمُوهُ بّعادِكُم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لِمَالِ وَ ماذا حَالٍ جِسْمی وَ أَعْظَمی</w:t>
      </w:r>
    </w:p>
    <w:p>
      <w:pPr>
        <w:pStyle w:val="BookText"/>
        <w:rPr/>
      </w:pPr>
      <w:r>
        <w:rPr>
          <w:rFonts w:ascii="Amiri" w:hAnsi="Amiri" w:eastAsia="Amiri" w:cs="Amiri"/>
          <w:color w:val="111111"/>
          <w:sz w:val="28"/>
          <w:sz w:val="28"/>
          <w:szCs w:val="28"/>
          <w:rtl w:val="true"/>
          <w:lang w:bidi="ar-SA"/>
        </w:rPr>
        <w:t xml:space="preserve">أَشَدَّ عَلَى كَبَدی یَدی فیردّها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بِمَا فِیه مَنْ وَجَدَ مِنِ الشَّوْقِ مُضِرم</w:t>
      </w:r>
    </w:p>
    <w:p>
      <w:pPr>
        <w:pStyle w:val="BookText"/>
        <w:rPr/>
      </w:pPr>
      <w:r>
        <w:rPr>
          <w:rFonts w:ascii="Amiri" w:hAnsi="Amiri" w:eastAsia="Amiri" w:cs="Amiri"/>
          <w:color w:val="111111"/>
          <w:sz w:val="28"/>
          <w:sz w:val="28"/>
          <w:szCs w:val="28"/>
          <w:rtl w:val="true"/>
          <w:lang w:bidi="ar-SA"/>
        </w:rPr>
        <w:t xml:space="preserve">طَویت الْهَوَى وَ الشَّوْقُ ینشر طَيِّهِ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كَتَمْتَ أَشْجانی فَلَمْ تتكتّم</w:t>
      </w:r>
    </w:p>
    <w:p>
      <w:pPr>
        <w:pStyle w:val="BookText"/>
        <w:rPr/>
      </w:pPr>
      <w:r>
        <w:rPr>
          <w:rFonts w:ascii="Amiri" w:hAnsi="Amiri" w:eastAsia="Amiri" w:cs="Amiri"/>
          <w:color w:val="111111"/>
          <w:sz w:val="28"/>
          <w:sz w:val="28"/>
          <w:szCs w:val="28"/>
          <w:rtl w:val="true"/>
          <w:lang w:bidi="ar-SA"/>
        </w:rPr>
        <w:t xml:space="preserve">فِیا رَبِّ قَدْ طَالَتْ بِنَا مُدَّةِ النَّوَى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أَنْتَ قَدیر تَنظم الشَمل فَانظم</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من از طرف شما الزام كننده‌اى هست، چه الزام كننده‌اى كه رشته وصل روزهاى دراز پاره شدنى نیست و بریده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دلى كه بنده و ذلیل شده در محبّت شماست جریحه‌دار نبود، اشک هاى من با خون جارى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من ساعتى از خیال شما خالى نیست، و چشم در محبّت شما بخواب نمى‌رود، و دهان من از ذكر شما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كوه را حمل كنید به عادت‌هائى كه دارید از جا كنده مى‌شود، پس چگونه خواهد بود حال جسم و استخوان‌هاى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محكم بر روى جگر خود مى‌گذارم كه از جا كنده نشود، امّا وجدى كه از شما در دل دارم، دست مرا رد مى‌كند و از شوق آتش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هواى محبّت شما در دل بخود مى‌پیچم كه ظاهر نشود، شوق آن را باز مى‌كند و هر چه ناله‌هاى شوق خود را كتمان مى‌كنم، فاش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پروردگار من مدّت جدائى و فراق ما دور شد، و تو مى‌توانى این تفرقه را مبدّل به جمعيّت كنى، پس میان حبیب و محبوب جمع كن </w:t>
      </w:r>
      <w:r>
        <w:rPr>
          <w:rStyle w:val="FootnoteAnchor"/>
          <w:rtl w:val="true"/>
        </w:rPr>
        <w:footnoteReference w:id="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اشعار اوست در هنگامى كه حضرت ختمى مرتبت گزارش سفر تجارت خود را براى خدیجه بیان مى‌فرمود، و او اظهار شادى و خوشبختى از بیانات آن </w:t>
      </w:r>
    </w:p>
    <w:p>
      <w:pPr>
        <w:pStyle w:val="BookText"/>
        <w:rPr/>
      </w:pPr>
      <w:r>
        <w:rPr>
          <w:rFonts w:ascii="IRNazanin" w:hAnsi="IRNazanin" w:eastAsia="IRNazanin"/>
          <w:color w:val="111111"/>
          <w:sz w:val="28"/>
          <w:sz w:val="28"/>
          <w:szCs w:val="28"/>
          <w:rtl w:val="true"/>
          <w:lang w:bidi="fa-IR"/>
        </w:rPr>
        <w:t>حضرت مى‌نمود، این رباعى را با نهایت شوق و خوشحالى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أنّنی أمسیت فی كُلِّ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دَامَتْ لی الدنیا وَ مَلَكُ الأَكاسره</w:t>
      </w:r>
    </w:p>
    <w:p>
      <w:pPr>
        <w:pStyle w:val="BookText"/>
        <w:rPr/>
      </w:pPr>
      <w:r>
        <w:rPr>
          <w:rFonts w:ascii="Amiri" w:hAnsi="Amiri" w:eastAsia="Amiri" w:cs="Amiri"/>
          <w:color w:val="111111"/>
          <w:sz w:val="28"/>
          <w:sz w:val="28"/>
          <w:szCs w:val="28"/>
          <w:rtl w:val="true"/>
          <w:lang w:bidi="ar-SA"/>
        </w:rPr>
        <w:t xml:space="preserve">فما سوّیت عندی جَنَاحَ بَعُوضَةٍ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یکن عینی لعینك ناظِره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روز را شام كنم در میان همه نعمت‌ها، و همیشه دنیا و مملكت سلاطین كسروى براى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بال پشه‌اى نیست در پیش من اگر چشم من به چشم تو نظر نداشته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اشعار اوست بعد از این كه آن حضرت خود را از گرد و غبار سفر شست و شو داد، و گیسوان عبیر آساى خود را شانه زد، و از لباس سفر بیرون آمد و لباس‌هاى فاخر در بر نمود، و به مشک و غالیه و بوى خوش خود را معطّر فرمود، و در كمال جمال و جلال به خانه خدیجه آمد، خدیجه این اشعار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دَنَا فَرَمَى مِنْ قَوْسٍ حَاجِبِهِ سَهْماً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فصادفنی حَتَّى قُتِلَتْ بِهِ ظُلما</w:t>
      </w:r>
    </w:p>
    <w:p>
      <w:pPr>
        <w:pStyle w:val="BookText"/>
        <w:rPr/>
      </w:pPr>
      <w:r>
        <w:rPr>
          <w:rFonts w:ascii="Amiri" w:hAnsi="Amiri" w:eastAsia="Amiri" w:cs="Amiri"/>
          <w:color w:val="111111"/>
          <w:sz w:val="28"/>
          <w:sz w:val="28"/>
          <w:szCs w:val="28"/>
          <w:rtl w:val="true"/>
          <w:lang w:bidi="ar-SA"/>
        </w:rPr>
        <w:t xml:space="preserve">و أَسْفَرَ عَنْ وَجْهٍ وَ أَسْبِلْ شَعْرِهِ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فَبَاتَ یباهی الْبَدْرِ فی لیلة ظلما</w:t>
      </w:r>
    </w:p>
    <w:p>
      <w:pPr>
        <w:pStyle w:val="BookText"/>
        <w:rPr/>
      </w:pPr>
      <w:r>
        <w:rPr>
          <w:rFonts w:ascii="Amiri" w:hAnsi="Amiri" w:eastAsia="Amiri" w:cs="Amiri"/>
          <w:color w:val="111111"/>
          <w:sz w:val="28"/>
          <w:sz w:val="28"/>
          <w:szCs w:val="28"/>
          <w:rtl w:val="true"/>
          <w:lang w:bidi="ar-SA"/>
        </w:rPr>
        <w:t xml:space="preserve">و لَمْ أَدْرِ حَتَّى زَارَ مِنْ غیر مَوْعِدَ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رَغْمِ وَاشٍ مَا أَحَاطَ بِهِ عُلما</w:t>
      </w:r>
    </w:p>
    <w:p>
      <w:pPr>
        <w:pStyle w:val="BookText"/>
        <w:rPr/>
      </w:pPr>
      <w:r>
        <w:rPr>
          <w:rFonts w:ascii="Amiri" w:hAnsi="Amiri" w:eastAsia="Amiri" w:cs="Amiri"/>
          <w:color w:val="111111"/>
          <w:sz w:val="28"/>
          <w:sz w:val="28"/>
          <w:szCs w:val="28"/>
          <w:rtl w:val="true"/>
          <w:lang w:bidi="ar-SA"/>
        </w:rPr>
        <w:t xml:space="preserve">و علّمنی مِنْ طیب حُسْنِ حدیثه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مُنَادَمَةُ یستنطق الصَّخْرَةِ الصَما</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محمّد و از كمان ابروى خود تیرى رها كرد، و آن تیر به من اصابت كرد، تا این كه از روى ظلم كشته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پرده از روى خود برداشت، و موهاى خود را افشاند و بیتوته كرد، بنحوى كه بر ماه شب چهارده در شب تاریک فخر و مباهات مى‌نمود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نمى‌دانستم تا این كه مرا در وقتى كه وعده نشده بود زیارت نمود، به رغم سخن </w:t>
      </w:r>
    </w:p>
    <w:p>
      <w:pPr>
        <w:pStyle w:val="BookText"/>
        <w:rPr/>
      </w:pPr>
      <w:r>
        <w:rPr>
          <w:rFonts w:ascii="IRNazanin" w:hAnsi="IRNazanin" w:eastAsia="IRNazanin"/>
          <w:color w:val="111111"/>
          <w:sz w:val="28"/>
          <w:sz w:val="28"/>
          <w:szCs w:val="28"/>
          <w:rtl w:val="true"/>
          <w:lang w:bidi="fa-IR"/>
        </w:rPr>
        <w:t>چینى كه علم به فضائل و كمالات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تعلیم داد از پاکیزگى و نیکى حدیث خود، و ندیم یک دیگر بودیم بنحوى كه به سخن مى‌آورد سنگ سخت را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از اشعار اوست هنگامى كه از حضرتش درخواست كرد كه با او ازدواج كند، و با نهایت اشتیاق عشق خود را به آن حضرت اظهار نمود، و این اشعار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سَعْدِ إِنْ جُزْتَ بوادی الْأَرَاكِ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بَلَغَ قلیبا ضَاعَ منّی هناك</w:t>
      </w:r>
    </w:p>
    <w:p>
      <w:pPr>
        <w:pStyle w:val="BookText"/>
        <w:rPr/>
      </w:pPr>
      <w:r>
        <w:rPr>
          <w:rFonts w:ascii="Amiri" w:hAnsi="Amiri" w:eastAsia="Amiri" w:cs="Amiri"/>
          <w:color w:val="111111"/>
          <w:sz w:val="28"/>
          <w:sz w:val="28"/>
          <w:szCs w:val="28"/>
          <w:rtl w:val="true"/>
          <w:lang w:bidi="ar-SA"/>
        </w:rPr>
        <w:t xml:space="preserve">و استفت غِزْلَانٍ الفلا سَائِلًا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لأسیر الْحُبُّ مِنْهُمْ فكاك</w:t>
      </w:r>
    </w:p>
    <w:p>
      <w:pPr>
        <w:pStyle w:val="BookText"/>
        <w:rPr/>
      </w:pPr>
      <w:r>
        <w:rPr>
          <w:rFonts w:ascii="Amiri" w:hAnsi="Amiri" w:eastAsia="Amiri" w:cs="Amiri"/>
          <w:color w:val="111111"/>
          <w:sz w:val="28"/>
          <w:sz w:val="28"/>
          <w:szCs w:val="28"/>
          <w:rtl w:val="true"/>
          <w:lang w:bidi="ar-SA"/>
        </w:rPr>
        <w:t xml:space="preserve">و إِنْ تَرَى رَكِبَا بوادی الحما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سَائِلُهُمْ عنّی وَ مَنْ لی بذاك</w:t>
      </w:r>
    </w:p>
    <w:p>
      <w:pPr>
        <w:pStyle w:val="BookText"/>
        <w:rPr/>
      </w:pPr>
      <w:r>
        <w:rPr>
          <w:rFonts w:ascii="Amiri" w:hAnsi="Amiri" w:eastAsia="Amiri" w:cs="Amiri"/>
          <w:color w:val="111111"/>
          <w:sz w:val="28"/>
          <w:sz w:val="28"/>
          <w:szCs w:val="28"/>
          <w:rtl w:val="true"/>
          <w:lang w:bidi="ar-SA"/>
        </w:rPr>
        <w:t xml:space="preserve">نعم سروا وَ استصحبوا ناظری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الْآنَ عینی تشتهی أَنْ تراك</w:t>
      </w:r>
    </w:p>
    <w:p>
      <w:pPr>
        <w:pStyle w:val="BookText"/>
        <w:rPr/>
      </w:pPr>
      <w:r>
        <w:rPr>
          <w:rFonts w:ascii="Amiri" w:hAnsi="Amiri" w:eastAsia="Amiri" w:cs="Amiri"/>
          <w:color w:val="111111"/>
          <w:sz w:val="28"/>
          <w:sz w:val="28"/>
          <w:szCs w:val="28"/>
          <w:rtl w:val="true"/>
          <w:lang w:bidi="ar-SA"/>
        </w:rPr>
        <w:t xml:space="preserve">ما فِي مِنْ عُضْوٍ وَ لَا مَفْصِلُ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وَ قَدْ رَكِبَ فیه هَوَاكَ</w:t>
      </w:r>
    </w:p>
    <w:p>
      <w:pPr>
        <w:pStyle w:val="BookText"/>
        <w:rPr/>
      </w:pPr>
      <w:r>
        <w:rPr>
          <w:rFonts w:ascii="Amiri" w:hAnsi="Amiri" w:eastAsia="Amiri" w:cs="Amiri"/>
          <w:color w:val="111111"/>
          <w:sz w:val="28"/>
          <w:sz w:val="28"/>
          <w:szCs w:val="28"/>
          <w:rtl w:val="true"/>
          <w:lang w:bidi="ar-SA"/>
        </w:rPr>
        <w:t xml:space="preserve">عذّبتنی بالهجر بَعْدَ الْوَفَاءِ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سيّدی ماذا جَزاءُ بذاك</w:t>
      </w:r>
    </w:p>
    <w:p>
      <w:pPr>
        <w:pStyle w:val="BookText"/>
        <w:rPr/>
      </w:pPr>
      <w:r>
        <w:rPr>
          <w:rFonts w:ascii="Amiri" w:hAnsi="Amiri" w:eastAsia="Amiri" w:cs="Amiri"/>
          <w:color w:val="111111"/>
          <w:sz w:val="28"/>
          <w:sz w:val="28"/>
          <w:szCs w:val="28"/>
          <w:rtl w:val="true"/>
          <w:lang w:bidi="ar-SA"/>
        </w:rPr>
        <w:t xml:space="preserve">فَاحكُم بِمَا شِئْتَ وَ مَا تَرتضی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فَالْقَلْبُ مَا يُرْضِيهِ إِلاَّ رِضَاكَ</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وادى اراك گذشتى برسان به آن چاهى كه در آن جا از من ضایع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كن از آهوان آن بیابان كه آیا كسى كه اسیر محبّت شد از آن ها رهائى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دیدى سوارانى را در آن بیابان دوردست ممنوع الورود بپرس از ایشان كه آیا از من كسى در آن جا هست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شب را بروید تا این كه صبح كنید، اى آن كه به من مى‌نگرى چشم من آرزو و هواى دیدن تو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هیچ عضوى و هیچ مفصلى از اعضاء و مفاصل من الّا این كه در هواى تو تركیب و با محبّت تو آمیخته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كه من در محبّت و علاقه به تو وفادارم مرا به دور شدن از خود عذاب و شكنجه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حكم كن بر آن چه كه مى‌خواهى و آن چه را كه مى‌پسندى؛ زیرا كه دل من چیزى را نمى‌پسندد مگر آن چه را كه تو مى‌پسندى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از اشعار اوست در همین مقام پس از آن كه آن حضرت به سبب فقر و فاقه خود از ازدواج با او عذرخواهى كرد، و او در جواب اعتذار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جان خود از چون تو جانانى مضایقه نكند از مال مضایقه نمى‌كند، تمام هستى و دارائى من از آن شما است و در حكم شما، و من هرگز از چون تو جانانى مضایقه‌اى ندارم، و سوگند به كعبه و صفا بیرون از خواسته و رضایت تو لب نگشایم، و چنین گمانى از چون تو آرام جائى نمى‌برم كه این كنیزک را از خود دور و از فیض وصال خود مهجور فرمائى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كلمات را با سوز دل بگفت، و قطرات اشک از دیده بر رخسار خود مى‌بارید، و با خاطر امیدوار به انشاء این اشعار آبدار پرداخت در حالتى كه مهر دل خود را بنزد محبّت آن بزرگوار مى‌باخت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هَبْ نسیم الشِّمَالِ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تَذْكِرَةً لِیالی الوِصال</w:t>
      </w:r>
    </w:p>
    <w:p>
      <w:pPr>
        <w:pStyle w:val="BookText"/>
        <w:rPr/>
      </w:pPr>
      <w:r>
        <w:rPr>
          <w:rFonts w:ascii="Amiri" w:hAnsi="Amiri" w:eastAsia="Amiri" w:cs="Amiri"/>
          <w:color w:val="111111"/>
          <w:sz w:val="28"/>
          <w:sz w:val="28"/>
          <w:szCs w:val="28"/>
          <w:rtl w:val="true"/>
          <w:lang w:bidi="ar-SA"/>
        </w:rPr>
        <w:t xml:space="preserve">و لَا أضا مِنْ نَحْوَكُمْ بارق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تَوَهَّمْتَ بطیف الخِیال</w:t>
      </w:r>
    </w:p>
    <w:p>
      <w:pPr>
        <w:pStyle w:val="BookText"/>
        <w:rPr/>
      </w:pPr>
      <w:r>
        <w:rPr>
          <w:rFonts w:ascii="Amiri" w:hAnsi="Amiri" w:eastAsia="Amiri" w:cs="Amiri"/>
          <w:color w:val="111111"/>
          <w:sz w:val="28"/>
          <w:sz w:val="28"/>
          <w:szCs w:val="28"/>
          <w:rtl w:val="true"/>
          <w:lang w:bidi="ar-SA"/>
        </w:rPr>
        <w:t xml:space="preserve">أحبابنا مَا خَطَرَتْ فُرْقَةٍ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مِنْكُمْ غَدَاةِ الْوَصْلِ منّی بِبال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جور اللیالی خصّنی بالجفا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مِنْكُمْ وَ مِنْ یؤمن جَوْرٍ اللَیالل </w:t>
      </w:r>
    </w:p>
    <w:p>
      <w:pPr>
        <w:pStyle w:val="BookText"/>
        <w:rPr/>
      </w:pPr>
      <w:r>
        <w:rPr>
          <w:rFonts w:ascii="Amiri" w:hAnsi="Amiri" w:eastAsia="Amiri" w:cs="Amiri"/>
          <w:color w:val="111111"/>
          <w:sz w:val="28"/>
          <w:sz w:val="28"/>
          <w:szCs w:val="28"/>
          <w:rtl w:val="true"/>
          <w:lang w:bidi="ar-SA"/>
        </w:rPr>
        <w:t xml:space="preserve">رَقُّوا وَ جَوِّدُوا وَ ارْحَمُوا وَ أُعْتِقُوا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بُدَّ لی مِنْكُمْ عَلَى كُلِّ حَالٍ</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كه نسیم شمالى نمى‌وزد مگر این كه یاد مى‌كنم شب‌هاى وصال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برقى از طرف شما جستن نكرد مگر این كه من آن را در خواب مى‌دیدم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دوستان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جدائى از شما در فرداى وصل در دل من خطور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جور شب‌ها از جهت شما به جفا كردن مرا تخصیص داده، و كیست كه ایمن باشد از جور این 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رقّت و بخشش و رحم كنید و مرا آزاد كنید، چاره‌اى نیست براى من از وصلت با شما در هر حالى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حاصل كلام آن كه بیان فضائل و مناقب و كمالات این بانوى معظّمه از عهده این مختصر بیرون است، در این جا به یک خبر نبوى اكتفا مى‌كنم كه رسول خدا صلّى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خیر نِسَاءِ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بِنْتُ عِمْرَانَ ، وَ آسیة بِنْتِ مُزَاحِمٍ ، وَ خدیجة بِنْتِ خویلد ، وَ فَاطِمَةَ بِنْتِ مُحَمَّدٍ صَلَّى اللَّهُ علیه وَ آلِهِ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دختر مزاحم، و خدیجه دختر خویلد، و فاطمه دختر محمّد صلّى اللّه علیه و آله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مندانى كه بیشتر از این مى‌خواهند از حالات آن بانوى معظّمه اطّلاع حاصل كنند، رجوع كنند به كتب مبسوطه اهل فنّ حدیث و تاریخ، فعلا چیزى كه در این مختصر سزاوار تذكّر دادن است سه امر است كه آن را در ضمن سه </w:t>
      </w:r>
      <w:bookmarkStart w:id="154" w:name="pg8777_126652"/>
    </w:p>
    <w:p>
      <w:pPr>
        <w:pStyle w:val="BookText"/>
        <w:rPr/>
      </w:pPr>
      <w:bookmarkEnd w:id="154"/>
      <w:r>
        <w:rPr>
          <w:rFonts w:ascii="IRNazanin" w:hAnsi="IRNazanin" w:eastAsia="IRNazanin"/>
          <w:color w:val="111111"/>
          <w:sz w:val="28"/>
          <w:sz w:val="28"/>
          <w:szCs w:val="28"/>
          <w:rtl w:val="true"/>
          <w:lang w:bidi="fa-IR"/>
        </w:rPr>
        <w:t>مطلب یادآورى مى‌كنم</w:t>
      </w:r>
      <w:r>
        <w:rPr>
          <w:rFonts w:eastAsia="IRNazanin" w:cs="IRNazanin"/>
          <w:color w:val="111111"/>
          <w:sz w:val="28"/>
          <w:szCs w:val="28"/>
          <w:rtl w:val="true"/>
          <w:lang w:bidi="fa-IR"/>
        </w:rPr>
        <w:t>.</w:t>
      </w:r>
    </w:p>
    <w:p>
      <w:pPr>
        <w:pStyle w:val="Heading4"/>
        <w:numPr>
          <w:ilvl w:val="3"/>
          <w:numId w:val="1"/>
        </w:numPr>
        <w:rPr/>
      </w:pPr>
      <w:bookmarkStart w:id="155" w:name="__RefHeading___Toc3527307_653776707"/>
      <w:bookmarkStart w:id="156" w:name="_Toc59"/>
      <w:bookmarkEnd w:id="155"/>
      <w:r>
        <w:rPr>
          <w:rtl w:val="true"/>
        </w:rPr>
        <w:t>مطلب اول</w:t>
      </w:r>
      <w:bookmarkEnd w:id="156"/>
    </w:p>
    <w:p>
      <w:pPr>
        <w:pStyle w:val="BookText"/>
        <w:rPr/>
      </w:pPr>
      <w:r>
        <w:rPr>
          <w:rFonts w:ascii="IRNazanin" w:hAnsi="IRNazanin" w:eastAsia="IRNazanin"/>
          <w:color w:val="111111"/>
          <w:sz w:val="28"/>
          <w:sz w:val="28"/>
          <w:szCs w:val="28"/>
          <w:rtl w:val="true"/>
          <w:lang w:bidi="fa-IR"/>
        </w:rPr>
        <w:t>آن كه معروف در میان خاصّه و عامّه چنین است كه حضرت ختمى مآب صلّى اللّه علیه و آله شوهر سوّم آن علیا مخدّره بوده، و در كتب فریقین از اخبار بسیارى چنین استفاده مى‌شود كه تمام زن‌هاى آن حضرت بیوه بوده‌اند الّا عایشه، و مخالف این قول قول ابى القاسم كوفى و احمد بلاذرى است در دو كتاب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الهدى در شافى و ابو جعفر در تلخیص، بنابر آن چه علّامه مجلسى رحمه اللّه در بحار از ایشان حكایت فرموده قائلند به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زمان تزویج با پیغمبر صلّى اللّه علیه و آله عذراء و بكر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این قول است آن چه در بحار از كتاب انوار و بدع روایت نموده كه رقيّه و زینب فرزندان بطنى هاله خواهر خدیجه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القاسم كوفى در محكى كتاب استغاثه چنین استدلال كرده كه خدیجه غیر از رسول خدا صلّى اللّه علیه و آله احدى را به زوجيّت خویش اختیار نفرمود، و غایت آن چه كه به آن تمسّك جسته‌اند این است كه اجماع خاص و عام از اهل آثار و نقله اخبار بر آن است كه باقى نماند از اشراف قریش و سادات و صاحبان مجد و بزرگوارى از ایشان الّا این كه قدم خواستگارى خدیجه را مقدّم داشته، و آتش این آرزو را در كانون دل خود مشتعل نموده، و خدیجه آب سرد بر آتش هواى ایشان ریخته و ایشان را جواب گفته، و خواستگارى ایشان را رد كرده و نپذیرفته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جهت بوده كه پس از تزویج او با رسول خدا بر خدیجه غضب </w:t>
      </w:r>
    </w:p>
    <w:p>
      <w:pPr>
        <w:pStyle w:val="BookText"/>
        <w:rPr/>
      </w:pPr>
      <w:r>
        <w:rPr>
          <w:rFonts w:ascii="IRNazanin" w:hAnsi="IRNazanin" w:eastAsia="IRNazanin"/>
          <w:color w:val="111111"/>
          <w:sz w:val="28"/>
          <w:sz w:val="28"/>
          <w:szCs w:val="28"/>
          <w:rtl w:val="true"/>
          <w:lang w:bidi="fa-IR"/>
        </w:rPr>
        <w:t>نمودند، و از او دورى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اشراف و امراء قریش به خواستگارى تو قدم گذارده، و هیچ یک را به زوجيّت خود نپذیرفتى، و به محمّد، یتیم ابى طالب كه فقیر است و مالى ندارد سر فرود آوردى، و او را به شوهرى خود ستودى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اهل فهم و دانش این معنى را قبول كنند كه خدیجه چگونه با عربى از تمیم تن در دهد، و از سادات قریش و اشراف آن ها ممانعت فرماید با اوصافى كه در فضائل و كمالات آن بى‌بى معظّمه گفته شده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مناقشه در این برهان خارج از حيّز امكان نیست، به این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خدیجه علیها السّلام پیش از رسول خدا صلّى اللّه علیه و آله دو شوهر دیگرى دیده باشد، و پس از آن كه آن دو شوهر بدرود جهان گفته، اموال خدیجه از تركه آن دو شوهر زیاد شده، آن گاه سادات قریش او را خطبه كرده‌اند، و هیچ مانعى ندارد گفتن نه عقلا و نه عادتا خصوصا در صورتى كه حال ابا هاله یا عتیق واضح نشده باشد به این كه آن ها از عرب‌هاى پست بوده‌اند، شاید هر یک از آن ها از اشراف قوم خود بوده‌اند یعنى ابا هاله از شرفاء تمیمى و عتیق از شرفاء مخزومى بوده‌اند، و هر دو نفر صاحب قبیله و عشیره باشند، و تعبیر كردن از تمیمى به اعرابى سزاوار نیست گفتن آن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مطلبى به سر حدّ ثبوت نرسیده، كما این كه قبول نمودن خدیجه زوجيّت این دو نفر را قبل از رسول خدا صلّى اللّه علیه و آله بوده، و هیچ منافاتى ندارد با مدّعاى كسى كه بگوید زمان تزویج با پیغمبر عذراء و بكر بوده، چه بسا با آن دو نفر ازدواج كرده باشد، و بواسطه عنن یا نحو آن نتوانسته باشند با او نزدیکى كنند، </w:t>
      </w:r>
      <w:bookmarkStart w:id="157" w:name="pg8777_126655"/>
    </w:p>
    <w:p>
      <w:pPr>
        <w:pStyle w:val="BookText"/>
        <w:rPr/>
      </w:pPr>
      <w:bookmarkEnd w:id="157"/>
      <w:r>
        <w:rPr>
          <w:rFonts w:ascii="IRNazanin" w:hAnsi="IRNazanin" w:eastAsia="IRNazanin"/>
          <w:color w:val="111111"/>
          <w:sz w:val="28"/>
          <w:sz w:val="28"/>
          <w:szCs w:val="28"/>
          <w:rtl w:val="true"/>
          <w:lang w:bidi="fa-IR"/>
        </w:rPr>
        <w:t>نظیر زلیخا زوجه عزیز مصر كه در تحت او بود و نتوانست او را تصرّف كند بواسطه عنن، تا آن كه بعد از او حضرت یوسف او را به عقد خود درآورد در حالتى كه عذراء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ثابت شود كه رقيّه و زینب دختران خدیجه بوده‌اند نه از خواهر او هاله، ثابت مى‌شود مطلوب كسى كه گفته خدیجه عذرا نبوده، و العلم عند اللّه، به هر حال نتیجه‌اى براى این نزاع حاصل نیست</w:t>
      </w:r>
      <w:r>
        <w:rPr>
          <w:rFonts w:eastAsia="IRNazanin" w:cs="IRNazanin"/>
          <w:color w:val="111111"/>
          <w:sz w:val="28"/>
          <w:szCs w:val="28"/>
          <w:rtl w:val="true"/>
          <w:lang w:bidi="fa-IR"/>
        </w:rPr>
        <w:t>.</w:t>
      </w:r>
    </w:p>
    <w:p>
      <w:pPr>
        <w:pStyle w:val="Heading4"/>
        <w:numPr>
          <w:ilvl w:val="3"/>
          <w:numId w:val="1"/>
        </w:numPr>
        <w:rPr/>
      </w:pPr>
      <w:bookmarkStart w:id="158" w:name="__RefHeading___Toc3527309_653776707"/>
      <w:bookmarkStart w:id="159" w:name="_Toc60"/>
      <w:bookmarkEnd w:id="158"/>
      <w:r>
        <w:rPr>
          <w:rtl w:val="true"/>
        </w:rPr>
        <w:t>مطلب دوم</w:t>
      </w:r>
      <w:bookmarkEnd w:id="159"/>
    </w:p>
    <w:p>
      <w:pPr>
        <w:pStyle w:val="BookText"/>
        <w:rPr/>
      </w:pPr>
      <w:r>
        <w:rPr>
          <w:rFonts w:ascii="IRNazanin" w:hAnsi="IRNazanin" w:eastAsia="IRNazanin"/>
          <w:color w:val="111111"/>
          <w:sz w:val="28"/>
          <w:sz w:val="28"/>
          <w:szCs w:val="28"/>
          <w:rtl w:val="true"/>
          <w:lang w:bidi="fa-IR"/>
        </w:rPr>
        <w:t>آن كه كتب فریقین مشحون است به این كه خدیجه چهار دختر از رسول خدا صلّى اللّه علیه و آله بوجود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كلثوم و رقيّه و فاطمه، و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طيّب و طاهر، و از این راه مكنّى بوده به پسر بزرگ خود قاسم و او را ابو القاسم مى‌گفتند، و فرزندان ذكور آن حضرت كه از خدیجه بودند پیش از اسلام از دنیا رحلت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خدیجه پسرى غیر از قاسم نداشته، و امّا دختران آن حضرت اسلام را درک كردند و با پیغمبر هجرت كردند و متابعت آن بزرگوار نموده ایمان آوردند</w:t>
      </w:r>
      <w:r>
        <w:rPr>
          <w:rFonts w:eastAsia="IRNazanin" w:cs="IRNazanin"/>
          <w:color w:val="111111"/>
          <w:sz w:val="28"/>
          <w:szCs w:val="28"/>
          <w:rtl w:val="true"/>
          <w:lang w:bidi="fa-IR"/>
        </w:rPr>
        <w:t>.</w:t>
      </w:r>
    </w:p>
    <w:p>
      <w:pPr>
        <w:pStyle w:val="Heading4"/>
        <w:numPr>
          <w:ilvl w:val="3"/>
          <w:numId w:val="1"/>
        </w:numPr>
        <w:rPr/>
      </w:pPr>
      <w:bookmarkStart w:id="160" w:name="__RefHeading___Toc3527311_653776707"/>
      <w:bookmarkStart w:id="161" w:name="_Toc61"/>
      <w:bookmarkEnd w:id="160"/>
      <w:r>
        <w:rPr>
          <w:rtl w:val="true"/>
        </w:rPr>
        <w:t>مطلب سوم</w:t>
      </w:r>
      <w:bookmarkEnd w:id="161"/>
    </w:p>
    <w:p>
      <w:pPr>
        <w:pStyle w:val="BookText"/>
        <w:rPr/>
      </w:pPr>
      <w:r>
        <w:rPr>
          <w:rFonts w:ascii="IRNazanin" w:hAnsi="IRNazanin" w:eastAsia="IRNazanin"/>
          <w:color w:val="111111"/>
          <w:sz w:val="28"/>
          <w:sz w:val="28"/>
          <w:szCs w:val="28"/>
          <w:rtl w:val="true"/>
          <w:lang w:bidi="fa-IR"/>
        </w:rPr>
        <w:t>این كه وفات خدیجه سلام اللّه علیها را اهل سیر در ماه رمضان پنج سال، و به روایتى چهار سال، و به روایتى سه سال پیش از هجرت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اسد الغابه </w:t>
      </w:r>
      <w:r>
        <w:rPr>
          <w:rStyle w:val="FootnoteAnchor"/>
          <w:rtl w:val="true"/>
        </w:rPr>
        <w:footnoteReference w:id="89"/>
      </w:r>
      <w:r>
        <w:rPr>
          <w:rFonts w:ascii="IRNazanin" w:hAnsi="IRNazanin" w:eastAsia="IRNazanin"/>
          <w:color w:val="111111"/>
          <w:sz w:val="28"/>
          <w:sz w:val="28"/>
          <w:szCs w:val="28"/>
          <w:rtl w:val="true"/>
          <w:lang w:bidi="fa-IR"/>
        </w:rPr>
        <w:t>قول اخیر را به صواب نزدیک‌تر دانسته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مدفن آن معظّمه در مكّه در حجون است، و مدّت عمر او در دنیا شصت و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بوده، چهل ساله بود كه با رسول خدا صلّى اللّه علیه و آله ازدواج كرد، و با پیغمبر صلّى اللّه علیه و آله بیست و پنج سال، و بقولى بیست و چهار سال زندگانى كرد، و قول اول اشهر و ثانى اظهر است، و اللّه العالم بحقائق الامور</w:t>
      </w:r>
      <w:r>
        <w:rPr>
          <w:rFonts w:eastAsia="IRNazanin" w:cs="IRNazanin"/>
          <w:color w:val="111111"/>
          <w:sz w:val="28"/>
          <w:szCs w:val="28"/>
          <w:rtl w:val="true"/>
          <w:lang w:bidi="fa-IR"/>
        </w:rPr>
        <w:t xml:space="preserve">. </w:t>
      </w:r>
      <w:bookmarkStart w:id="162" w:name="pg8777_126659"/>
    </w:p>
    <w:p>
      <w:pPr>
        <w:pStyle w:val="Heading2"/>
        <w:numPr>
          <w:ilvl w:val="1"/>
          <w:numId w:val="1"/>
        </w:numPr>
        <w:rPr/>
      </w:pPr>
      <w:bookmarkStart w:id="163" w:name="__RefHeading___Toc3527313_653776707"/>
      <w:bookmarkStart w:id="164" w:name="_Toc62"/>
      <w:bookmarkEnd w:id="162"/>
      <w:bookmarkEnd w:id="163"/>
      <w:r>
        <w:rPr>
          <w:rtl w:val="true"/>
        </w:rPr>
        <w:t xml:space="preserve">فصل چهارم </w:t>
      </w:r>
      <w:r>
        <w:rPr>
          <w:rtl w:val="true"/>
        </w:rPr>
        <w:t xml:space="preserve">: </w:t>
      </w:r>
      <w:r>
        <w:rPr>
          <w:rtl w:val="true"/>
        </w:rPr>
        <w:t>تاریخ ولادت فاطمه سلام اللّه علیها و چگونگی آن</w:t>
      </w:r>
      <w:bookmarkEnd w:id="164"/>
    </w:p>
    <w:p>
      <w:pPr>
        <w:pStyle w:val="Heading3"/>
        <w:numPr>
          <w:ilvl w:val="2"/>
          <w:numId w:val="1"/>
        </w:numPr>
        <w:rPr/>
      </w:pPr>
      <w:bookmarkStart w:id="165" w:name="__RefHeading___Toc3527315_653776707"/>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ولادت صدّیقه طاهره سلام اللّه علیها بنا بر اصحّ اقوال پنج سال بعد از بعثت رسول خدا صلّى اللّه علیه و آله بوده، موافق با سال چهل و پنجم عام الفیل، در زمان سلطنت یزدجرد بن شهریار از پادشاهان عجم، در ساعت آخر از شب جمعه بیستم ماه جمادى الثانیه سال شش هزار و دویست و هشت شمسى بعد از هبوط آدم صفى اللّه علیه السّلام بنابر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خاصّه و عامّه در روز و ماه ولادت آن سيّده زنان جهانیان خلافى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با پدر بزرگوار در مكّه معظّمه، و پس از آن به مدینه طيّبه هجرت فرموده، و ده سال هم نیز با آن حضرت در مدینه طيّبه بوده، چنان چه اخبار متواتره‌اى كه از فریقین روایت شده بر آن دلالت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سال ولادت آن حضرت اخبار مختلفه‌اى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در سال پنجم بعثت، و بعضى دو سال بعد از بعثت، و قلیلى از عامّه پنج سال قبل از بعثت روایت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در كتاب كافى </w:t>
      </w:r>
      <w:r>
        <w:rPr>
          <w:rStyle w:val="FootnoteAnchor"/>
          <w:rtl w:val="true"/>
        </w:rPr>
        <w:footnoteReference w:id="90"/>
      </w:r>
      <w:r>
        <w:rPr>
          <w:rFonts w:ascii="IRNazanin" w:hAnsi="IRNazanin" w:eastAsia="IRNazanin"/>
          <w:color w:val="111111"/>
          <w:sz w:val="28"/>
          <w:sz w:val="28"/>
          <w:szCs w:val="28"/>
          <w:rtl w:val="true"/>
          <w:lang w:bidi="fa-IR"/>
        </w:rPr>
        <w:t xml:space="preserve">و مناقب ابن شهر آشوب </w:t>
      </w:r>
      <w:r>
        <w:rPr>
          <w:rStyle w:val="FootnoteAnchor"/>
          <w:rtl w:val="true"/>
        </w:rPr>
        <w:footnoteReference w:id="91"/>
      </w:r>
      <w:r>
        <w:rPr>
          <w:rFonts w:ascii="Amiri" w:hAnsi="Amiri" w:eastAsia="Amiri" w:cs="Amiri"/>
          <w:color w:val="111111"/>
          <w:sz w:val="28"/>
          <w:sz w:val="28"/>
          <w:szCs w:val="28"/>
          <w:rtl w:val="true"/>
          <w:lang w:bidi="ar-SA"/>
        </w:rPr>
        <w:t xml:space="preserve">و كشف الغمّه اربلى </w:t>
      </w:r>
      <w:r>
        <w:rPr>
          <w:rStyle w:val="FootnoteAnchor"/>
          <w:rtl w:val="true"/>
        </w:rPr>
        <w:footnoteReference w:id="92"/>
      </w:r>
      <w:r>
        <w:rPr>
          <w:rFonts w:ascii="IRNazanin" w:hAnsi="IRNazanin" w:eastAsia="IRNazanin"/>
          <w:color w:val="111111"/>
          <w:sz w:val="28"/>
          <w:sz w:val="28"/>
          <w:szCs w:val="28"/>
          <w:rtl w:val="true"/>
          <w:lang w:bidi="fa-IR"/>
        </w:rPr>
        <w:t xml:space="preserve">و دروس شهید اول </w:t>
      </w:r>
      <w:r>
        <w:rPr>
          <w:rStyle w:val="FootnoteAnchor"/>
          <w:rtl w:val="true"/>
        </w:rPr>
        <w:footnoteReference w:id="93"/>
      </w:r>
      <w:r>
        <w:rPr>
          <w:rFonts w:ascii="IRNazanin" w:hAnsi="IRNazanin" w:eastAsia="IRNazanin"/>
          <w:color w:val="111111"/>
          <w:sz w:val="28"/>
          <w:sz w:val="28"/>
          <w:szCs w:val="28"/>
          <w:rtl w:val="true"/>
          <w:lang w:bidi="fa-IR"/>
        </w:rPr>
        <w:t xml:space="preserve">و دلائل الامامه محمّد بن جریر طبرى </w:t>
      </w:r>
      <w:r>
        <w:rPr>
          <w:rStyle w:val="FootnoteAnchor"/>
          <w:rtl w:val="true"/>
        </w:rPr>
        <w:footnoteReference w:id="94"/>
      </w:r>
      <w:r>
        <w:rPr>
          <w:rFonts w:ascii="Amiri" w:hAnsi="Amiri" w:eastAsia="Amiri" w:cs="Amiri"/>
          <w:color w:val="111111"/>
          <w:sz w:val="28"/>
          <w:sz w:val="28"/>
          <w:szCs w:val="28"/>
          <w:rtl w:val="true"/>
          <w:lang w:bidi="ar-SA"/>
        </w:rPr>
        <w:t xml:space="preserve">و جدول مصباح كفعمى </w:t>
      </w:r>
      <w:r>
        <w:rPr>
          <w:rStyle w:val="FootnoteAnchor"/>
          <w:rtl w:val="true"/>
        </w:rPr>
        <w:footnoteReference w:id="95"/>
      </w:r>
      <w:r>
        <w:rPr>
          <w:rFonts w:ascii="IRNazanin" w:hAnsi="IRNazanin" w:eastAsia="IRNazanin"/>
          <w:color w:val="111111"/>
          <w:sz w:val="28"/>
          <w:sz w:val="28"/>
          <w:szCs w:val="28"/>
          <w:rtl w:val="true"/>
          <w:lang w:bidi="fa-IR"/>
        </w:rPr>
        <w:t xml:space="preserve">و روایتى از مصباحین </w:t>
      </w:r>
      <w:r>
        <w:rPr>
          <w:rStyle w:val="FootnoteAnchor"/>
          <w:rtl w:val="true"/>
        </w:rPr>
        <w:footnoteReference w:id="96"/>
      </w:r>
      <w:r>
        <w:rPr>
          <w:rFonts w:ascii="IRNazanin" w:hAnsi="IRNazanin" w:eastAsia="IRNazanin"/>
          <w:color w:val="111111"/>
          <w:sz w:val="28"/>
          <w:sz w:val="28"/>
          <w:szCs w:val="28"/>
          <w:rtl w:val="true"/>
          <w:lang w:bidi="fa-IR"/>
        </w:rPr>
        <w:t>و جامع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دیگر از مورّخین و نسّابه پنج سال بعد از بعثت گفته‌اند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سيّد ابن طاووس در كتاب اقبال به سند خود از شیخ مفید رحمه اللّه از كتاب حدائق الریاض او در ذكر ماه جمادى الآخره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العِشرین مِنْهُ كَانَ مَوْلِدَ السَّيِّدَةُ الزَّهْرَاءُ علیها السَّلَامُ سَنَةً اثنتین مِنَ الْمَبْعَثِ ، وَ هُوَ یُومَ شَریف یتجدّد فیه سُرُورٍ المُؤمنین ، وَ یَسْتَحبّ صیامه ، وَ التَّطَوُّعِ فیه بِالخَیْرات ، وَ الصَّدَقَةُ عَلَى أَهْلِ الإِیمان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از جمادى الآخره روز ولادت سيّده زهراء علیها السّلام است در سال دوم بعثت، و آن روزى است شریف كه تازه مى‌شود در آن روز شادى مؤمنین، و مستحب است روزه گرفتن در آن روز، و خیرات كردن، و صدقه دادن بر اهل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سيّد در همان كتاب فرموده كه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وِلَادَةُ سيّدتنا الزَّهْرَاءِ الْبَتُولِ ابْنَةَ أَفْضَلُ الرَّسُولِ صَلَوَاتُ اللَّهِ علیه وَ آلِهِ ، وَ هُوَ یوم </w:t>
      </w:r>
    </w:p>
    <w:p>
      <w:pPr>
        <w:pStyle w:val="BookText"/>
        <w:rPr/>
      </w:pPr>
      <w:r>
        <w:rPr>
          <w:rFonts w:ascii="Amiri" w:hAnsi="Amiri" w:eastAsia="Amiri" w:cs="Amiri"/>
          <w:color w:val="111111"/>
          <w:sz w:val="28"/>
          <w:sz w:val="28"/>
          <w:szCs w:val="28"/>
          <w:rtl w:val="true"/>
          <w:lang w:bidi="ar-SA"/>
        </w:rPr>
        <w:t xml:space="preserve">عظیم الشَّأْنِ ، مِنْ أَعْظَمِ أَيَّامٍ أَهْلِ الْإِسْلَامِ وَ الإیمان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 رَسُولِ اللَّهِ صَلَّى اللَّهُ علیه وَ آلِهِ انْقَطَعَ إِلَّا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أَئِمَّةَ المسلمین وَ الدُّعَاةِ إِلَى رَبِّ العالمین مِنْ ذُرّیَتِها ، وَ صادر عَنْ مُقَدَّسُ وِلَادَتِهَا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أَفْضَلُ مِنْ كُلِّ امْرَأَةٍ كَانَتْ أَوْ تَكُونُ فی الْوُجُودِ ، وَ هَذَا فَضْلَ عظیم السُّعُودِ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الْمُزَوَّجَةِ فی السَّمَاءِ ، وَ الْمُخْتَصَّةِ بِالطَّهَارَةِ وَ الْمُبَاهَلَةِ ، وَ هی المختارة مِنْ سَائِرِ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الْمُشَرَّفَةِ بِنُزُولِ الْمَائِدَةِ علیها مِنَ السَّمَاءِ ، وَ هَذَا مَقَامُ عظیم مِنْ مَقامات الأَنبیاء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سيّده ما زهراء بتول دختر افضل از هر رسول صلوات اللّه علیه و آله، روزى است كه شأن آن بزرگ و از بزرگ ترین روزهاى اهل اسلام و ایمان است بعلّت چند امر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نسب رسول اللّه صلّى اللّه علیه و آله قطع شد مگر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پیشوایان مسلمانان و دعوت كنندگان بسوى پروردگار جهانیان از ذرّیه اویند، و از ولادت پاک و پاکیزه او 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او افضل از تمام زن هائیست كه بوده‌اند یا خواهند بود در عالم هستى، و این فضلى است كه سعادت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كه ازدواج او در آسمان واقع شده، و به طهارت و مباهله مخصوص مى‌باشد، و اوست اختیار كرده شده از میان زن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كه او شرافت یافته است بفرود آمدن مائده براى او از آسمان، و این مقام بزرگى است از مقامات پیغمبران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علماى عامّه چنین گفته و روایت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سيّده جهانیان </w:t>
      </w:r>
    </w:p>
    <w:p>
      <w:pPr>
        <w:pStyle w:val="BookText"/>
        <w:rPr/>
      </w:pPr>
      <w:r>
        <w:rPr>
          <w:rFonts w:ascii="IRNazanin" w:hAnsi="IRNazanin" w:eastAsia="IRNazanin"/>
          <w:color w:val="111111"/>
          <w:sz w:val="28"/>
          <w:sz w:val="28"/>
          <w:szCs w:val="28"/>
          <w:rtl w:val="true"/>
          <w:lang w:bidi="fa-IR"/>
        </w:rPr>
        <w:t>پیش از بعثت بوده در هنگامى كه قریش خانه كعبه را بنا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مجلسى اعلى اللّه مقامه از بعضى از كتب مخالفین مسندا روایت كرده كه چهل و یک سال از سنّ مبارک پیغمبر صلّى اللّه علیه و آله گذشته بود كه فاطمه زهراء متولّد شد، یعنى یک سال بعد 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روایتى از حافظ ابى منصور دیلمى، از ابى على حدّاد، از حافظ ابى نعیم در كتاب معرفة الصحابه روایت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كوچک ترین دخترهاى پیغمبر بوده، وقتى تولّد یافته كه قریش خانه كعبه را بنا مى‌كردند، و پیش از بعثت كنیه او امّ اسماء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بعضى از ایشان روایت كرده‌اند كه ولادت آن حضرت پنج سال پیش از بعثت بوده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مؤلّف ناچیز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از همه این اقوال و روایات چنان چه قبلاً ذكر شد، ولادت آن وليّة اللّه سلام اللّه علیها در سال پنجم بعثت بوده، و قول به این كه پنج سال قبل از بعثت متولّد شده باشد، لازم مى‌كند گفته شود كه حضرت زهراء سلام اللّه علیها هنگام هجرت هجده سال داشته، و هنگام رحلت پیغمبر بیست و شش ساله بوده، و اگر دو سال بعد از بعثت هم گفته شود هنگام هجرت یازده ساله و هنگام رحلت پیغمبر بیست و یک ساله بوده؛ قول به پنج سال قبل از بعثت قطعا باطل است، و هكذا قول به یک سال بعد از بعثت هم مقرون به صحّت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مصادف بودن ولادت او با زمانى كه قریش خانه كعبه را بنا مى‌گذاردند بطلان آن از آفتاب روشن‌تر است؛ زیرا كه هنگام بناى خانه كعبه به هیچ وجه </w:t>
      </w:r>
      <w:bookmarkStart w:id="167" w:name="pg8777_126667"/>
    </w:p>
    <w:p>
      <w:pPr>
        <w:pStyle w:val="BookText"/>
        <w:rPr/>
      </w:pPr>
      <w:bookmarkEnd w:id="167"/>
      <w:r>
        <w:rPr>
          <w:rFonts w:ascii="IRNazanin" w:hAnsi="IRNazanin" w:eastAsia="IRNazanin"/>
          <w:color w:val="111111"/>
          <w:sz w:val="28"/>
          <w:sz w:val="28"/>
          <w:szCs w:val="28"/>
          <w:rtl w:val="true"/>
          <w:lang w:bidi="fa-IR"/>
        </w:rPr>
        <w:t>سازشى با ولادت آن بى‌بى معظّمه ندارد، چه كه در آن وقت سنّ نازنین پیغمبر بنابر بعضى اخبار بیست و پنج ساله، و بنابر بعضى سى و پنج ساله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عبارت علّامه حلّى اعلى اللّه مقامه در كتاب تذكره، چنان چه صاحب كتاب مصباح الحرمین </w:t>
      </w:r>
      <w:r>
        <w:rPr>
          <w:rStyle w:val="FootnoteAnchor"/>
          <w:rtl w:val="true"/>
        </w:rPr>
        <w:footnoteReference w:id="101"/>
      </w:r>
      <w:r>
        <w:rPr>
          <w:rFonts w:ascii="IRNazanin" w:hAnsi="IRNazanin" w:eastAsia="IRNazanin"/>
          <w:color w:val="111111"/>
          <w:sz w:val="28"/>
          <w:sz w:val="28"/>
          <w:szCs w:val="28"/>
          <w:rtl w:val="true"/>
          <w:lang w:bidi="fa-IR"/>
        </w:rPr>
        <w:t>از آن نقل نموده، ده سال قبل از بعثت بوده، بر این تقدیر ایجاب مى‌كند زهراى مرضيّه هنگام رحلت پدر سى و سه ساله باشد، و هرگز چنین نبوده، و جاى تردید نیست كه قول به تولّد آن جناب پنج سال بعد از بعثت اصح و اتقن و اقوم و اشهر سائر اقوال است</w:t>
      </w:r>
      <w:r>
        <w:rPr>
          <w:rFonts w:eastAsia="IRNazanin" w:cs="IRNazanin"/>
          <w:color w:val="111111"/>
          <w:sz w:val="28"/>
          <w:szCs w:val="28"/>
          <w:rtl w:val="true"/>
          <w:lang w:bidi="fa-IR"/>
        </w:rPr>
        <w:t>.</w:t>
      </w:r>
    </w:p>
    <w:p>
      <w:pPr>
        <w:pStyle w:val="Heading3"/>
        <w:numPr>
          <w:ilvl w:val="2"/>
          <w:numId w:val="1"/>
        </w:numPr>
        <w:rPr/>
      </w:pPr>
      <w:bookmarkStart w:id="168" w:name="__RefHeading___Toc3527317_653776707"/>
      <w:bookmarkStart w:id="169" w:name="_Toc64"/>
      <w:bookmarkEnd w:id="168"/>
      <w:r>
        <w:rPr>
          <w:rtl w:val="true"/>
        </w:rPr>
        <w:t>و امّا كیفيّت ولادت آن حضرت</w:t>
      </w:r>
      <w:bookmarkEnd w:id="169"/>
    </w:p>
    <w:p>
      <w:pPr>
        <w:pStyle w:val="BookText"/>
        <w:rPr/>
      </w:pPr>
      <w:r>
        <w:rPr>
          <w:rFonts w:ascii="IRNazanin" w:hAnsi="IRNazanin" w:eastAsia="IRNazanin"/>
          <w:color w:val="111111"/>
          <w:sz w:val="28"/>
          <w:sz w:val="28"/>
          <w:szCs w:val="28"/>
          <w:rtl w:val="true"/>
          <w:lang w:bidi="fa-IR"/>
        </w:rPr>
        <w:t>در كتاب اللمعه البیضاء در شرح خطبه زهراء سلام اللّه علیها روایتى را مرسلا نقل نموده و گفته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كَانَ وَقْتُ حَمْلِهَا نَزَلَ جَبْرَئِيلُ بِأَمْرِ اَللَّهِ تَعَالَى فَأَمَرَ رَسُولُ اَللَّهِ صَلَّى اَللَّهُ عَلَيْهِ وَ آلِهِ أَنْ يَتْرُكَ الْمُخَالَطَةَ مَعَ النَّاسِ وَ يَخْتَارُ اَلْخَلْوَةَ وَ اَلْعُزْلَةَ وَ يَشْتَغِلُ بِعِبَادَةِ اَللَّهِ سُبْحَانَهُ وَ لاَ يَأْكُلُ مِنْ طَعَامِ أَهْلِ الدُّنْيَا وَ لَوْ لُقْمَةً وَ لاَ يَشْرَبُ مِنْ مِيَاهِهِمْ وَ لَوْ شَرْبَةً بَلْ يَكُونُ صَائِماً أَبَداً وَ يُفْطِرُ بِرُطَبِ اَلْجَنَّةِ أو تِينِهَا أو تُفَّاحِهَا إلى أَنِ اِنْعَقَدَتِ اَلنُّطْفَةُ مِنْ طَعَامِ الجَنَّةِ بَعْدَ أَنْ تَكُونَ أَصْلُ تِلْكَ اَلنُّطْفَةِ فِي لَيْلَةِ اَلْإِسْرَاءِ بِأَكْلِ هَذِهِ اَلطَّيِّبَاتِ عَلَى مَا مَرَّ فِي تَسْمِيَتها بِالْإِنْسِيَّةِ اَلْحَوْرَاءِ وَ فِي اَللَّيْلَةِ المتممة لِلْأَرْبَعِينَ قارب صَلَّى اللَّهُ عَلَيْهِ وَ آلِهِ مَعَ خَدِيجَةَ أُمِّ اَلْمُؤْمِنِينَ قَبْلَ عِشَاءِ اَلْآخِرَةِ فَانْعَقَدَتْ تِلْكَ النُّطْفَةُ النُّورية فَوَلَدَتْها بَعْدَ تِسْعَةِ أَشْهُرٍ مِنَ الْحَمْلِ فِي مُتَمِّمِ اَلْعِشْرِينَ مِنْ جُمَادي الْآخِرَةِ وَ كَانَ حَمْلُهَا وَ وِلاَدَتُهَا بِمَكَّةَ فِي دَارِ خَدِيجَةَ و هِيَ دَارٌ كَرِيمَةٌ مَعْرُوفَةٌ وَ نَزَلَتْ فِيهَا حَوَّاءُ وَ مَرْيَمُ وَ آسِيَةُ مَعَ جَمْعٍ كَثِيرٍ مِنَ اَلْمَلاَئِكَة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صاحب لمعه گوید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چون نزدیک شد حمل خدیجه علیها السّلام جبرئیل نازل شد به امر خدا بر رسول خدا صلّى اللّه علیه و آله، و آن حضرت را امر كرد كه ترک كند رفت و آمد با مردم را، و خلوت و گوشه گیرى اختیار كند، و به عبادت خداى سبحانه مشغول شود، و نخورد از طعام اهل دنیا و لو این كه یک لقمه باشد، و نیاشامد از آب‌هاى ایشان هر چند یک جرعه باشد، بلكه همه روز روزه‌دار باشد، و به رطب بهشتى یا انجیر آن یا سیب آن افطار كند، تا این كه نطفه از طعام بهشتى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كه اصل آن نطفه در شبى كه آن حضرت به آسمان‌ها سیر داده شده بود وجود پیدا كرده بود، به سبب خوردن این طعام‌هاى پاکیزه بنابر آن چه در وجه تسمیه آن بى‌بى معظّمه به انسيّه حوراء قبلاً ذكر شد، و در شبى كه تمام‌كننده اربعین بود، نزدیکى كرد با خدیجه مادر مؤمنین پیش از نماز عشاء آخر، آن نطفه نوريّه در رحم او بسته شد، و پس از نه ماه كه از مدّت حمل او گذشت در تمام‌كننده روز بیستم جمادى الآخر تولّد یافت، و مدّت حمل و ولادت او در مكّه در خانه خدیجه بود، و آن خانه گرامى داشته شده معروفه است، و در همان خانه حوّاء و مریم و آسیه با گروهى از فرشتگان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امالى صدوق رحمه اللّه از احمد بن محمّد خلیلى، از محمّد بن ابى بكر فقیه، از احمد بن محمّد نوفلى، از اسحاق بن یزید، از حمّاد بن عیسى، از زرعة بن محمّد، از مفضّل بن عمر روایت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كَانَ وِلَادَةً فَاطِمَةَ علیها السَّلَامُ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خدیجة لَمَّا تَزَوَّجَ بِهَا رَسُولُ اللَّهِ صَلَّى اللَّهُ علیه وَ آلِهِ هجرتها نِسْوَةٍ مَكَّةَ ، فَكُنْ لَا یدخلن علیها ، وَ لَا یسلّمن علیها ، وَ لَا یتركن امْرَأَةً تَدْخُلُ علیها ، فاستوحشت خدیجة لِذَلِكَ ، وَ كَانَ </w:t>
      </w:r>
    </w:p>
    <w:p>
      <w:pPr>
        <w:pStyle w:val="BookText"/>
        <w:rPr/>
      </w:pPr>
      <w:r>
        <w:rPr>
          <w:rFonts w:ascii="Amiri" w:hAnsi="Amiri" w:eastAsia="Amiri" w:cs="Amiri"/>
          <w:color w:val="111111"/>
          <w:sz w:val="28"/>
          <w:sz w:val="28"/>
          <w:szCs w:val="28"/>
          <w:rtl w:val="true"/>
          <w:lang w:bidi="ar-SA"/>
        </w:rPr>
        <w:t xml:space="preserve">جزعها وَ غَمُّهَا حَذَراً علیه ، فَلَمَّا حُمِلَتْ بِفَاطِمَةَ كَانَتْ فَاطِمَةُ علیها السَّلَامُ تحدّثها مِنْ بَطْنِهَا وَ تصبرها ، وَ كَانَتْ تَكْتُمَ ذَلِكَ مِنْ رَسُولِ اللَّهِ صَلَّى اللَّهُ علیه وَ آلِهِ ، فَدَخَلَ رَسُولُ اللَّهِ صَلَّى اللَّهُ علیه وَ آلِهِ یوما ، فَسَمِعَ خدیجة تُحَدِّثْ فَاطِمَةَ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خدیجة ، مِنْ تحدّثین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اَلَّذِي فِي بَطْنِي يُحَدِّثُنِي وَ یُؤنسنی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خدیجة ، هَذَا جبرئیل یخبرنی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أُنْثَى ، وَ أَنَّهَا النسلة الطَّاهِرَةِ المیمونة ، وَ أَنَّ اللَّهَ تبارک وَ تَعَالَى سیجعل نسلی مِنْهَا ، وَ سیجعل مِنْ نَسْلِهَا أَئِمَّةِ ، وَ یجعلهم خلفاءه </w:t>
      </w:r>
      <w:r>
        <w:rPr>
          <w:rStyle w:val="FootnoteAnchor"/>
          <w:rtl w:val="true"/>
        </w:rPr>
        <w:footnoteReference w:id="103"/>
      </w:r>
      <w:r>
        <w:rPr>
          <w:rFonts w:ascii="Amiri" w:hAnsi="Amiri" w:eastAsia="Amiri" w:cs="Amiri"/>
          <w:color w:val="111111"/>
          <w:sz w:val="28"/>
          <w:sz w:val="28"/>
          <w:szCs w:val="28"/>
          <w:rtl w:val="true"/>
          <w:lang w:bidi="ar-SA"/>
        </w:rPr>
        <w:t xml:space="preserve">فی أَرْضِهِ بَعْدَ انْقِضَاءِ وَحیه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خدیجة عَلَى ذَلِكَ ، إِلَى أَنْ حَضَرَتِ وِلَادَتِهَا ، فَوَجَّهْتُ إِلَى نِسَاءِ قریش وَ بنی هَاشِمٍ أَنَّ تعالین لتلین منّی مَا تلی النِّسَاءِ ، فَأَرسلن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عصیتنا وَ لَمْ تقبلی قَوْلَنَا وَ تَزَوَّجَتْ مُحَمَّداً یتیم أبی طَالِبٍ فقیرا لَا مَالَ لَهُ ، فَلَسْنَا نجی‌ء وَ لَا نلی مِنْ أَمْرِكَ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فَاغْتَمَّتْ خَدِيجَةُ لِذَلِكَ فَبَيْنَا هِيَ كَذَلِكَ إِذْ دَخَلَ عَلَيْهَا أَرْبَعُ نِسْوَةٍ سُمرٍ طِوالٍ كَأَنَّهُنَّ مِنْ نِسَاءِ بَنِي هَاشِمٍ فَفَزِعَتْ مِنْهُنَّ لَمَّا رأتْهُن فَقَالَتْ إحداهنّ لا تَحْزَنِي يَا خَدِيجَةُ فَإِنَّا رُسُلُ رَبِّكِ إِلَيْكِ وَ نَحْنُ أخواتُكِ أَنَا سَارَةُ وَ هَذَا آسِيَةُ بِنْتُ مُزَاحِمٍ وَ هِيَ رَفِيقَتُك فِي اَلْجَنَّةِ وَ هَذِهِ مَرْيَمُ بِنْتُ عِمْرَانَ وَ هَذِهِ صَفُورَاءُ بِنْتُ شُعَيْبٍ وَ هَذِهِ كُلْثُوم </w:t>
      </w:r>
      <w:r>
        <w:rPr>
          <w:rStyle w:val="FootnoteAnchor"/>
          <w:rtl w:val="true"/>
        </w:rPr>
        <w:footnoteReference w:id="104"/>
      </w:r>
      <w:r>
        <w:rPr>
          <w:rFonts w:ascii="Amiri" w:hAnsi="Amiri" w:eastAsia="Amiri" w:cs="Amiri"/>
          <w:color w:val="111111"/>
          <w:sz w:val="28"/>
          <w:sz w:val="28"/>
          <w:szCs w:val="28"/>
          <w:rtl w:val="true"/>
          <w:lang w:bidi="ar-SA"/>
        </w:rPr>
        <w:t>أُخْتِ مُوسَى بْنِ عِمْرَانَ بَعَثَنَا اَللَّهُ إلَيْكِ لِنَلِيَ مِنْكِ مَا تَلِي النِّسَاءُ مِنَ اَلنِّسَاءِ فَجَلَسَتْ وَاحِدَةٌ عَنْ يَمِينِهَا وَ أُخْرَى عَنْ يَسَارِهَا وَ الثَّالِثَةُ بَيْنَ يَدَيْهَا و اَلرَّابِعَةُ مِنْ خَلْفِهَا فَوَضَعَتْ فَاطِمَةَ طَاهِرَةً مُطَهَّرَةً فَلَمَّا أَسْقَطَتْ إِلَى اَلْأَرْضِ أَشْرَقَ مِنْهَا اَلنُّورُ حَتَّى دَخَلَ بُيُوتَاتِ مَكَّةَ وَ لَمْ يَبْقَ فِي شَرْقِ اَلْأَرْضِ وَ لاَ غَرْبِهَا مَوْضِعٌ إِلاَّ أَشْرَقَ فِيهِ ذَلِكَ اَلنُّور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عَشَرَ مِنَ الْحُورِ العین كُلِّ وَاحِدَةٍ مِنْهُنَّ مَعَهَا طَسْتٍ مِنَ الْجَنَّةِ ، وَ إبریق مِنَ الْجَنَّةِ ، وَ فی الإبریق مَاءً مِنَ الْكَوْثَرَ ، فتناولتها الْمَرْأَةِ التی كَانَتْ بین یدیها ، فَغَسَلْتُهَا بِمَاءِ الْكَوْثَرَ ، </w:t>
      </w:r>
    </w:p>
    <w:p>
      <w:pPr>
        <w:pStyle w:val="BookText"/>
        <w:rPr/>
      </w:pPr>
      <w:r>
        <w:rPr>
          <w:rFonts w:ascii="Amiri" w:hAnsi="Amiri" w:eastAsia="Amiri" w:cs="Amiri"/>
          <w:color w:val="111111"/>
          <w:sz w:val="28"/>
          <w:sz w:val="28"/>
          <w:szCs w:val="28"/>
          <w:rtl w:val="true"/>
          <w:lang w:bidi="ar-SA"/>
        </w:rPr>
        <w:t>وَ أَخْرَجَتْ خرْقَتَيْنِ بَيْضَاوَتَيْنِ أَشَدَّ بَيَاضاً مِنَ اللَّبَنِ و أَطْيَبُ رِيحاً مِنَ اَلْمِسْكِ و الْعَنْبَرِ فَلَفَّتْهَا بِوَاحِدَةٍ وَ قَنَّعَتْهَا بِالثَّانِيَةِ ثُمَّ اسْتَنْطَقَتْهَا فَنَطَقَتْ فَاطِمَةُ بالشهادتين وَ قَالَتْ أَشْهَدُ أَنْ لاَ إِلَهَ إِلاَّ اَللَّهُ وَ أَشْهَدُ أَنَّ أَبِي رَسُولَ اَللَّهِ صَلَّى اَللَّهُ عَلَيْهِ وَ آلِهِ سَيِّدُ اَلْأَنْبِيَاءِ وَ أَنَّ بَعْلِي سَيِّدُ الْأَوْصِيَاءِ وَ وُلْدِي سادةُ الْأَسْباطِ ثُمَّ سَلَّمَتْ عَلَيْهِنَّ وَ سَمَّتْ كُلَّ وَاحِدَةٍ مِنْهُنَّ بِاسْمِهَا وَ أقبلْن يَضْحَكْنَ إِلَيْهَا وَ تَبَاشَرَتِ الْحُورُ الْعِينُ وَ بَشَّرَ أَهْلُ اَلسَّمَاءِ بَعْضُهُمْ بَعْضاً بِوِلادَةِ فَاطِمَةَ عَلَيْهَا السَّلاَمُ وَحَدَثَ فِي اَلسَّمَاءِ نُورٌ زَاهِرٌ لَمْ تَرَهُ اَلْمَلاَئِكَةُ قَبْلَ ذَلِكَ</w:t>
      </w:r>
    </w:p>
    <w:p>
      <w:pPr>
        <w:pStyle w:val="BookText"/>
        <w:rPr/>
      </w:pPr>
      <w:r>
        <w:rPr>
          <w:rFonts w:ascii="Amiri" w:hAnsi="Amiri" w:eastAsia="Amiri" w:cs="Amiri"/>
          <w:color w:val="111111"/>
          <w:sz w:val="28"/>
          <w:sz w:val="28"/>
          <w:szCs w:val="28"/>
          <w:rtl w:val="true"/>
          <w:lang w:bidi="ar-SA"/>
        </w:rPr>
        <w:t xml:space="preserve">وَ قَالَتِ النسوة خُذِيهَا يَا خَدِيجَةُ طَاهِرَةً مُطَهَّرَةً زَكِيَّةً مَيْمُونَةً بُورِكَ فِيهَا وَ فِي نَسْلِهَا فَتَنَاوَلَتْهَا فَرِحَةً مُسْتَبْشِرَةً وَ أَلْقَمَتْهَا ثدْيَهَا فَدَرَّ عَلَيْهَا فَكَانَتْ فَاطِمَةُ عَلَيْهَا اَلسَّلاَمُ تَنْمِي فِي اَلْيَوْمِ كَمَا يَنْمِي الصَّبِيُّ فِي الشَّهْرِ وَ تَنْمِي فِي الشَّهْرِ كَمَا يَنْمِي الصَّبِيُّ فِي السَّنَةِ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ابى عبد اللّه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ولادت فاطمه علیها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خدیجه با رسول خدا صلّى اللّه علیه و آله ازدواج كرد، زن‌هاى مكّه از او دورى كردند، و بر او وارد نمى‌شدند، و بر او سلام نمى‌كردند، و نمى‌گذاردند كه زنى بر او وارد شود، پس وحشت كرد خدیجه بدین جهت، و جزع و غم او براى ترس از اذيّت قریش به پیغمبر بود، تا وقتى كه به فاطمه حامله شد، و او در شكم مادر براى مادر حدیث مى‌گفت و او را امر به صبر و شكیبائى مى‌فرمود، و خدیجه حدیث كردن او را از رسول خدا صلّى اللّه علیه و آله مخفى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كى حدیث مى‌كنى؟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جنینى كه در شكم دارم با من حدیث مى‌كند و انیس من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جبرئیل حاضر است، و مرا بشارت مى‌دهد كه همانا او دخترى است پاکیزه و فرخنده، كه زود باشد خداى تعالى نسل مرا از او قرار دهد، و از </w:t>
      </w:r>
    </w:p>
    <w:p>
      <w:pPr>
        <w:pStyle w:val="BookText"/>
        <w:rPr/>
      </w:pPr>
      <w:r>
        <w:rPr>
          <w:rFonts w:ascii="IRNazanin" w:hAnsi="IRNazanin" w:eastAsia="IRNazanin"/>
          <w:color w:val="111111"/>
          <w:sz w:val="28"/>
          <w:sz w:val="28"/>
          <w:szCs w:val="28"/>
          <w:rtl w:val="true"/>
          <w:lang w:bidi="fa-IR"/>
        </w:rPr>
        <w:t>نسل او امام‌هائى بوجود آورد، و پس از انقضاى وحى از جانب او آن ها را خلیفه خود قرار دهد در روى زمین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همیشه با طفلى كه در شكم او بود انس داشت، تا هنگامى كه آثار ولادت او ظاهر شد، كس فرستاد بنزد زنان قریش و بنى هاشم كه بنزد من بیائید و با من هم راهى كنید در این وقت، هم چنانى كه زنان در حقّ یک دیگر هم راهى مى‌كنند در چنین وقتى، براى او جواب فرستادند كه چون تو نافرمانى ما كردى و گفته ما را نشنیدى و شوهر كردى به محمّد یتیم ابو طالب كه فقیر و بى‌مال است ما بنزد تو نمى‌آئیم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از جواب ایشان غمناک و اندوهگین شد، كه ناگاه چهار زن بلند قامت گندم‌گون شبیه زن‌هاى بنى هاشم بر او وارد شدند، خدیجه از ورود و دیدن ایشان ترسید، پس یکى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خدیجه محزون مباش ما فرستاده‌هاى پروردگار توایم بسوى تو، و ما خواهرهاى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 و این آسیه دختر مزاحم، و این مریم دختر عمران، و این صفورا دختر شعیب، و این كلثوم خواهر موسى بن عمران است، خدا ما را بسوى تو فرستاده تا تو را یارى كنیم و امر تو را برگزار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یکى از آن ها بطرف راست خدیجه، و یکى بطرف چپ او، و دیگرى روبروى او، و دیگرى در پشت سر او نشستند، در آن حال فاطمه سلام اللّه علیها متولّد شد در حالتى كه پاک و پاکیزه بود، چون روى زمین افتاد چنان نورى از او تابش كرد كه در تمام خانه‌ها تابیدن گرفت، و نماند در مشرق و مغرب زمین جائى مگر این كه همه را روشن كرد و در آن جا تابید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ده نفر حور العین وارد شدند كه در دست هر یک از آن ها طشت و ابریق بهشتى بود، كه در آن ابریق‌ها آب كوثر بود، و به آن زنى دادند كه روبروى خدیجه نشسته بود، پس زهراء علیها السّلام را به آب كوثر شست شو داد، و دو جامه سفیدى بیرون آورد كه از شیر سفید تر، و از مشک و عنبر خوشبو تر بود، زهراء را به یکى از آن ها پیچید و دیگرى را </w:t>
      </w:r>
      <w:bookmarkStart w:id="170" w:name="pg8777_126678"/>
    </w:p>
    <w:p>
      <w:pPr>
        <w:pStyle w:val="BookText"/>
        <w:rPr/>
      </w:pPr>
      <w:bookmarkEnd w:id="170"/>
      <w:r>
        <w:rPr>
          <w:rFonts w:ascii="IRNazanin" w:hAnsi="IRNazanin" w:eastAsia="IRNazanin"/>
          <w:color w:val="111111"/>
          <w:sz w:val="28"/>
          <w:sz w:val="28"/>
          <w:szCs w:val="28"/>
          <w:rtl w:val="true"/>
          <w:lang w:bidi="fa-IR"/>
        </w:rPr>
        <w:t>مقنعه او قرار داد، پس او را استنطاق نمود، بسخن درآمد و شهادت داد به رسالت پدر بزرگوار خود سيّد انبیاء و شوهر خود سيّد اوصیاء و فرزندان خود سادات سبطها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یک از آن زن‌ها سلام كرد، و نام هر یک از آن ها را بر زبان جارى كرد، و زنان بر وى مى‌خندیدند و بشارت دادند، و حور العین نیز یک دیگر را بشارت دادند، و بعضى از اهل آسمان بعضى دیگر را به ولادت آن بى‌بى معظّمه مژده دادند، و در آسمان نورى ظاهر شد كه هرگز مانند آن را ندیده بودند پیش از آن، و زن‌ها به خدیجه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مولود را اى خدیجه در حالتى كه پاک و پاکیزه و فرخنده و بركت داده شده است در او و در نسل او، پس خدیجه او را گرفت در حالتى كه خوشحال بود، و پستان در دهان او گذارد شیر جارى شد، و فاطمه نموّ مى‌كرد در هر روزى بقدر یک ماه كه بچّه‌هاى دیگر نموّ مى‌كنند، و در هر ماهى بقدر یک سال كه اطفال دیگر نموّ كنند</w:t>
      </w:r>
      <w:r>
        <w:rPr>
          <w:rFonts w:eastAsia="IRNazanin" w:cs="IRNazanin"/>
          <w:color w:val="111111"/>
          <w:sz w:val="28"/>
          <w:szCs w:val="28"/>
          <w:rtl w:val="true"/>
          <w:lang w:bidi="fa-IR"/>
        </w:rPr>
        <w:t>.</w:t>
      </w:r>
    </w:p>
    <w:p>
      <w:pPr>
        <w:pStyle w:val="Heading3"/>
        <w:numPr>
          <w:ilvl w:val="2"/>
          <w:numId w:val="1"/>
        </w:numPr>
        <w:rPr/>
      </w:pPr>
      <w:bookmarkStart w:id="171" w:name="__RefHeading___Toc3527319_653776707"/>
      <w:bookmarkStart w:id="172" w:name="_Toc65"/>
      <w:bookmarkEnd w:id="171"/>
      <w:r>
        <w:rPr>
          <w:rtl w:val="true"/>
        </w:rPr>
        <w:t>چند چیز در فضیلت حضرت زهراء علیها السلام از این حدیث مستفاده می شود</w:t>
      </w:r>
      <w:bookmarkEnd w:id="17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حضرت زهراء سلام اللّه علیها در شكم مادر پیش از آن كه از مادر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 بودن آن درّه دریاى عصمت در شكم مادر به دلیل امر به صبر كردن مادر خود از صدمات و زخم زبان‌ها و شماتت‌ها و آزارهائى كه از زنان قریش به او رسیده بود، و دل دارى دادن به مادر در آن چه از زمان ازدواج مادرش با پدر بزرگوارش بر او رخ داده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رحم مادر متخلّقه به اخلاق اللّه بوده، و هم چنان كه ذات اقدس كبریائى به حكم كریمه </w:t>
      </w:r>
      <w:r>
        <w:rPr>
          <w:rFonts w:ascii="Amiri" w:hAnsi="Amiri" w:eastAsia="Amiri" w:cs="Amiri"/>
          <w:color w:val="111111"/>
          <w:sz w:val="28"/>
          <w:sz w:val="28"/>
          <w:szCs w:val="28"/>
          <w:rtl w:val="true"/>
          <w:lang w:bidi="ar-SA"/>
        </w:rPr>
        <w:t>فَاصْبِرْ كَما صَبَرَ أُولُوا الْعَزْمِ مِنَ الرُّسُلِ</w:t>
      </w:r>
      <w:r>
        <w:rPr>
          <w:rStyle w:val="FootnoteAnchor"/>
          <w:rtl w:val="true"/>
        </w:rPr>
        <w:footnoteReference w:id="106"/>
      </w:r>
      <w:r>
        <w:rPr>
          <w:rFonts w:ascii="IRNazanin" w:hAnsi="IRNazanin" w:eastAsia="IRNazanin"/>
          <w:color w:val="111111"/>
          <w:sz w:val="28"/>
          <w:sz w:val="28"/>
          <w:szCs w:val="28"/>
          <w:rtl w:val="true"/>
          <w:lang w:bidi="fa-IR"/>
        </w:rPr>
        <w:t>پدر بزرگوارش را امر به صبر فرموده، این وليّه اللّه هم مادر بزرگوار خود را امر به صبر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پیش از آن كه آن بى‌بى معظّمه از مادر متولّد شود جبرئیل به پدر بزرگوارش بشارت داده و خبردار نموده كه او نسل پاک و پاکیزه میمون است، و وجود مبارک پیغمبر صلّى اللّه علیه و آله نیز به خدیجه بشارت و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كه جبرئیل از جانب خدا به پدر بزرگوارش خبر داده كه نسل پیغمبر از این دختر قرار داده مى‌شود، و از غیر او نسلى براى پیغمبر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خداى تعالى امامت را در نسل این دختر قرار مى‌دهد، چنان چه یازده امام از نسل این بضعه زكيّه بوجود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چهار نفر زن‌هاى نامى را كه بهترین زنان این جهان هستند بنصّ خود پیغمبر صلّى اللّه علیه و آله براى یارى مدد كارى خدیجه هنگام وضع حمل آن مكرّمه، از بهشت به زمین فرستاده كه به خدمتگذارى و قابله‌گرى او قیام نمایند، و آن چهار نفر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ساره زوجه ابراهیم خلیل الرحمان، و دوم آسیه زن فرعون، و سوم مریم دختر عمران، و چهارم صفورا دختر شعیب پیغمبر، یا كلثوم خواهر موسى بن عمران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فاطمه طاهره و مطهّره از مادر متولّد شده و آلوده به هیچ گونه كثافتى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از مادر به زمین افتاده چنان نورى از او ساطع شده كه در تمام خانه‌هاى مكّه تابیده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مشرق و مغرب زمین جائى نمانده كه نور آن خاتون قیامت در آن جا نتابیده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حالى كه از مادر تولّد یافت ده تن از حور العین بهشتى به زمین آمده و در آن جا حاضر شدند كه در دست هر یک از آن ها طشت و ابریقى بوده كه همه ابریق‌ها از آب كوثر پر بوده، و آن ها را به دست زنى كه در مقابل </w:t>
      </w:r>
    </w:p>
    <w:p>
      <w:pPr>
        <w:pStyle w:val="BookText"/>
        <w:rPr/>
      </w:pPr>
      <w:r>
        <w:rPr>
          <w:rFonts w:ascii="IRNazanin" w:hAnsi="IRNazanin" w:eastAsia="IRNazanin"/>
          <w:color w:val="111111"/>
          <w:sz w:val="28"/>
          <w:sz w:val="28"/>
          <w:szCs w:val="28"/>
          <w:rtl w:val="true"/>
          <w:lang w:bidi="fa-IR"/>
        </w:rPr>
        <w:t>خدیجه نشسته بوده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پس از ولادت آن معظّمه براى مزید شرافت هر چند طاهره و مطهّره بود آن زن‌ها او را به آب كوثر شست شو و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لفّاف و مقنعه مخصوص از بهشت براى او آورده و بر او پیچیده و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ابتداء تولّد به معارف حقّه تكلّم كرد، و اول به یکتائى و یگانگى خدا شهادت داد، و پس از آن به رسالت پدر بزرگوارش اقرار نمود كه پدر بزرگوارش آقاى تمام پیغمبران است، و سپس شهادت به این كه شوهرش آقاى همه اوصیاء است، و فرزندانش آقایان همه سبط هاى پیغمبرانند، و این ها نیز دلیل عالمه بودن آن صدّیقه طاهره است به همه انبیاء و اوصیاء و سبط هاى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آن بزرگوار با چهار زن نامبرده در همان حین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و تحيّت گفتن او به هر یک از آن چهار زن به تحيّت اسلام و نام هر یک را به زبان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حور العین یک دیگر را به ولادت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اهل آسمان‌ها بعضى از آن ها بر بعضى دیگر به ولادت آن سيّده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نورى در آسمان هنگام ولادت آن حضرت كه ملائكه پیش از ولادتش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رشد كردن آن حضرت در هر روز به اندازه‌اى كه سایر بچّه‌هاى دیگر در هر ماهى نموّ و رشد مى‌كنند، و در هر ماهى به اندازه یک سال بچّه‌هاى دیگر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نموّ و رشد كردن رشد و نموّ جسمى نیست، بلكه مراد رشد عقلى و روحى است</w:t>
      </w:r>
      <w:r>
        <w:rPr>
          <w:rFonts w:eastAsia="IRNazanin" w:cs="IRNazanin"/>
          <w:color w:val="111111"/>
          <w:sz w:val="28"/>
          <w:szCs w:val="28"/>
          <w:rtl w:val="true"/>
          <w:lang w:bidi="fa-IR"/>
        </w:rPr>
        <w:t xml:space="preserve">. </w:t>
      </w:r>
      <w:bookmarkStart w:id="173" w:name="pg8777_126685"/>
    </w:p>
    <w:p>
      <w:pPr>
        <w:pStyle w:val="Heading2"/>
        <w:numPr>
          <w:ilvl w:val="1"/>
          <w:numId w:val="1"/>
        </w:numPr>
        <w:rPr/>
      </w:pPr>
      <w:bookmarkStart w:id="174" w:name="__RefHeading___Toc3527321_653776707"/>
      <w:bookmarkStart w:id="175" w:name="_Toc66"/>
      <w:bookmarkEnd w:id="173"/>
      <w:bookmarkEnd w:id="174"/>
      <w:r>
        <w:rPr>
          <w:rtl w:val="true"/>
        </w:rPr>
        <w:t xml:space="preserve">فصل پنجم </w:t>
      </w:r>
      <w:r>
        <w:rPr>
          <w:rtl w:val="true"/>
        </w:rPr>
        <w:t xml:space="preserve">: </w:t>
      </w:r>
      <w:r>
        <w:rPr>
          <w:rtl w:val="true"/>
        </w:rPr>
        <w:t>در بیان نام ها و كنیه ها و لقب هاى فاطمه علیها السلام</w:t>
      </w:r>
      <w:bookmarkEnd w:id="175"/>
    </w:p>
    <w:p>
      <w:pPr>
        <w:pStyle w:val="Heading3"/>
        <w:numPr>
          <w:ilvl w:val="2"/>
          <w:numId w:val="1"/>
        </w:numPr>
        <w:rPr/>
      </w:pPr>
      <w:bookmarkStart w:id="176" w:name="__RefHeading___Toc3527323_653776707"/>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همانا برای این نوریّه سماویّه ومثل اعلای الهیّه در کتب اخبار و احادیث و آثار ، نام های متعدّده و کنیه ها و لقب های بسیاری ذکر شده است ، که هر یک از آن ها نکات و اسرار و حقایقی را در بر دارد که دلیل هائیست بر عظمّت شأن و علوّ مقام آن بضعه زکیّه احمدیّه سلام الله علیها ، که در این فصل بقدر میسور مختصری از مفصّل ان در ضمن سه مبحث ذکر می شود </w:t>
      </w:r>
      <w:r>
        <w:rPr>
          <w:rFonts w:eastAsia="IRNazanin" w:cs="IRNazanin"/>
          <w:color w:val="111111"/>
          <w:sz w:val="28"/>
          <w:szCs w:val="28"/>
          <w:rtl w:val="true"/>
          <w:lang w:bidi="fa-IR"/>
        </w:rPr>
        <w:t>.</w:t>
      </w:r>
    </w:p>
    <w:p>
      <w:pPr>
        <w:pStyle w:val="Heading3"/>
        <w:numPr>
          <w:ilvl w:val="2"/>
          <w:numId w:val="1"/>
        </w:numPr>
        <w:rPr/>
      </w:pPr>
      <w:bookmarkStart w:id="178" w:name="__RefHeading___Toc3527325_653776707"/>
      <w:bookmarkStart w:id="179" w:name="_Toc68"/>
      <w:bookmarkEnd w:id="178"/>
      <w:r>
        <w:rPr>
          <w:rtl w:val="true"/>
        </w:rPr>
        <w:t>مبحث اول</w:t>
      </w:r>
      <w:r>
        <w:rPr>
          <w:rtl w:val="true"/>
        </w:rPr>
        <w:t xml:space="preserve">: </w:t>
      </w:r>
      <w:r>
        <w:rPr>
          <w:rtl w:val="true"/>
        </w:rPr>
        <w:t>در بیان نام‌هائى كه براى آن حضرت ذكر شده</w:t>
      </w:r>
      <w:bookmarkEnd w:id="179"/>
    </w:p>
    <w:p>
      <w:pPr>
        <w:pStyle w:val="BookText"/>
        <w:rPr/>
      </w:pPr>
      <w:r>
        <w:rPr>
          <w:rFonts w:ascii="IRNazanin" w:hAnsi="IRNazanin" w:eastAsia="IRNazanin"/>
          <w:color w:val="111111"/>
          <w:sz w:val="28"/>
          <w:sz w:val="28"/>
          <w:szCs w:val="28"/>
          <w:rtl w:val="true"/>
          <w:lang w:bidi="fa-IR"/>
        </w:rPr>
        <w:t>شیخ صدوق ابن بابویه علیه الرحمه در كتاب امالى و كتاب علل الشرایع از ابن متوكّل، از سعدآبادى، از برقى، از حضرت عبد العظیم حسنى، از حسن بن عبد اللّه بن یونس، از یونس بن ظبیان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 لِفَاطِمَةَ عَلَيْهَا السَّلاَمُ تِسْعَةُ أَسْمَاءٍ عِنْدَ اَللَّهِ عَزَّ وَ جَلَّ فَاطِمَةُ وَ اَلصِّدِّيقَةُ وَ الْمُبَارَكَةُ وَ الطَّاهِرَةُ وَ الزَّكِيَّةُ وَ الرَّاضِيَةُ وَ الْمَرْضِيَّةُ وَ الْمُحَدَّثَةُ وَ الزَّهْراءُ</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عبد اللّه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سلام اللّه علیها در نزد خدا نه اسم است</w:t>
      </w:r>
      <w:r>
        <w:rPr>
          <w:rFonts w:eastAsia="IRNazanin" w:cs="IRNazanin"/>
          <w:color w:val="111111"/>
          <w:sz w:val="28"/>
          <w:szCs w:val="28"/>
          <w:rtl w:val="true"/>
          <w:lang w:bidi="fa-IR"/>
        </w:rPr>
        <w:t xml:space="preserve">: </w:t>
      </w:r>
      <w:bookmarkStart w:id="180" w:name="pg8777_126687"/>
    </w:p>
    <w:p>
      <w:pPr>
        <w:pStyle w:val="BookText"/>
        <w:rPr/>
      </w:pPr>
      <w:bookmarkEnd w:id="180"/>
      <w:r>
        <w:rPr>
          <w:rFonts w:ascii="IRNazanin" w:hAnsi="IRNazanin" w:eastAsia="IRNazanin"/>
          <w:color w:val="111111"/>
          <w:sz w:val="28"/>
          <w:sz w:val="28"/>
          <w:szCs w:val="28"/>
          <w:rtl w:val="true"/>
          <w:lang w:bidi="fa-IR"/>
        </w:rPr>
        <w:t>فاطمه، و صدّیقه، و مبارکه، و طاهره، و زكيّه، و راضیه، و مرضيّه، و محدّثه، و 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ابى جعفر قمّى چنانكه در مناقب ابن شهر آشوب نقل كرده هفت نام دیگر اضافه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و حصان، و حرّه، و سيّده، و عذراء، و حوراء، و مریم كبرى </w:t>
      </w:r>
      <w:r>
        <w:rPr>
          <w:rStyle w:val="FootnoteAnchor"/>
          <w:rtl w:val="true"/>
        </w:rPr>
        <w:footnoteReference w:id="107"/>
      </w:r>
    </w:p>
    <w:p>
      <w:pPr>
        <w:pStyle w:val="Heading3"/>
        <w:numPr>
          <w:ilvl w:val="2"/>
          <w:numId w:val="1"/>
        </w:numPr>
        <w:rPr/>
      </w:pPr>
      <w:bookmarkStart w:id="181" w:name="__RefHeading___Toc3527327_653776707"/>
      <w:bookmarkStart w:id="182" w:name="_Toc69"/>
      <w:bookmarkEnd w:id="181"/>
      <w:r>
        <w:rPr>
          <w:rtl w:val="true"/>
        </w:rPr>
        <w:t>نام‌هاى مقدسه حضرت زهرا سلام الله علیها</w:t>
      </w:r>
      <w:bookmarkEnd w:id="182"/>
    </w:p>
    <w:p>
      <w:pPr>
        <w:pStyle w:val="BookText"/>
        <w:rPr/>
      </w:pPr>
      <w:r>
        <w:rPr>
          <w:rFonts w:ascii="IRNazanin" w:hAnsi="IRNazanin" w:eastAsia="IRNazanin"/>
          <w:color w:val="111111"/>
          <w:sz w:val="28"/>
          <w:sz w:val="28"/>
          <w:szCs w:val="28"/>
          <w:rtl w:val="true"/>
          <w:lang w:bidi="fa-IR"/>
        </w:rPr>
        <w:t>بدان كه اعظم نام‌هاى بى‌بى معظّمه سلام اللّه علیها لفظ فاطمه است، و این نامى است كه خداى عزّ و جل پیش از آن كه او در این عالم قدم گذارد به او عطا فرموده، و آن را از نام فاطر خود مشتق ساخته، چنان چه اخبار وارده در این باب بعد از این به محل خود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سزاوار چنان دیدم كه در اطراف اشتقاق بسط كلام دهم كه براى خوانندگان تذكره و تبصره‌اى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نوّر اللّه قلبک، كه اشتقاق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كبیر و اكبر، و وجه تقسیم آن به سه قسم بدین صورت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یا مشتمل بر حروف اصل است یا نه، و آن كه مشتمل بر حروف اصل است یا ترتیب در حروف اصل ملحوظ است یا نه، پس اگر مشتمل بر حروف اصل باشد و ترتیب در آن نیز ملحوظ باشد آن را صغیر یا اصغر گویند، مثل یضرب و ضارب و مضروب، و مانند این ها كه مشتق از ضرب كه مصدر است مى‌باشند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مشتمل بر حروف اصل است ولى ترتیب در آن حروف ملحوظ نیست آن را كبیر یا صغیر گویند، مثل جذب و جبذ، و حمد و مدح، و غرد و رغد، و مانند این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مشتمل بر هیچ یک از این دو نباشد، و لیکن بعضى از حروف اصل در آن ملحوظ باشد، و در معنا چنان مناسبتى داشته باشد كه صلاحيّت رجوع معنى بسوى آن باشد، آن را مشتقّ كبیر یا اكبر گویند، مانند لفظ ثلم و ثلب، و قصم و فصم، و خضم و هضم، و حزّ و جزّ، و نبع و ینع، و نزح و نزف، و فطر و فطم،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محلّ كلام قسم اخیر است، و قسم اول و دوم از مقصد ما خارج است؛ زیرا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شقّ و ابتدأ و أنشأ و امثال این ها آمده است، و فطم به معناى فصل و قطع و منع آمده، و هر یک مستلزم دیگرى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فاطمه از فاطر اشتقاق كبیر یا اكبر است، و این اشاره است به این كه حضرت زهراء سلام اللّه علیها مظهر صفت فاطريّت حقّ جلّ و علا، و متأدّبه به آداب اللّه، و متخلّقه به اخلاق اللّه مى‌باشد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اعتبار معناى فاطر به خالق هم بگوئیم باز وجه مناسبتى بین مشتق و مشتقّ منه ظاهر و خالى از وجه نباشد، چه كه آن بضعه احمديّه و دوحه محمّديّه صلّى اللّه علیهما و آلهما در مقام اطاعت حضرت احديّت جلّت عظمته كار را بجائى رسانید كه مثل او مثل حدیده محماة و مثل اعلاى الهيّة گردید، و به مقام 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أطعنی حَتَّى أَجْعَلَكَ مثلی إِذَا قُلْتَ لِشی‌ء كُنَّ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زیرا كه در مقام فناء فى اللّه و قیام به امر اللّه كار را بجائى رسانید كه با فقر و عنا داراى سلطنت و غنا و ولایت عظمى رسید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الَّذِی يَشْفَعُ عِنْدَهُ إِلَّا بِإِذْنِهِ</w:t>
      </w:r>
      <w:r>
        <w:rPr>
          <w:rStyle w:val="FootnoteAnchor"/>
          <w:rtl w:val="true"/>
        </w:rPr>
        <w:footnoteReference w:id="108"/>
      </w:r>
      <w:r>
        <w:rPr>
          <w:rFonts w:ascii="IRNazanin" w:hAnsi="IRNazanin" w:eastAsia="IRNazanin"/>
          <w:color w:val="111111"/>
          <w:sz w:val="28"/>
          <w:sz w:val="28"/>
          <w:szCs w:val="28"/>
          <w:rtl w:val="true"/>
          <w:lang w:bidi="fa-IR"/>
        </w:rPr>
        <w:t xml:space="preserve">خداى تعالى اذن او را اذن خود خوانده، بنابر آن چه در بعضى از اخبار صادره از مصادر وحى و تنزیل رسید، كه در ضمن احادیث آتیه در این كتاب به محلّ خود تذكّر داده </w:t>
      </w:r>
      <w:bookmarkStart w:id="183" w:name="pg8777_126691"/>
    </w:p>
    <w:p>
      <w:pPr>
        <w:pStyle w:val="BookText"/>
        <w:rPr/>
      </w:pPr>
      <w:bookmarkEnd w:id="18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مرتبه عظمى را آن عصمت كبرى حائز نشده مگر بواسطه از خود گذشتن و از خودى رستن، چنان چه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الْعُبُودِيَّةِ جَوْهَرَةُ كُنْهِهَا الرُّبُوبِيَّةِ ، وَ مَا فَقَدْ فی الْعُبُودِيَّةِ أصیبت فی الرُّبُوبِيَّةِ ، وَ مَا خفی مِنَ الرُّبُوبِيَّةِ وَجَدَ فی الْعُبُودِيَّةُ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بنده در چنین حالى سر تا پا مجلاى تام و تمام صفات جلال و جمال ربوبيّت مى‌شود، و آن چه كه در عبوديّت از انانيّت از دستش رفته بجاى آن صفت ربوبيّت را یافته، و هرچه در ربوبيّت از شؤون مختفى بوده بروز و ظهور آن در عبوديّت شده، و چون به این مقام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سَمْعُهُ وَ بَصَرُهُ وَ یده وَ رِجْلُهُ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بستم خیال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گشتم پاى تا سر من</w:t>
      </w:r>
    </w:p>
    <w:p>
      <w:pPr>
        <w:pStyle w:val="BookText"/>
        <w:rPr/>
      </w:pPr>
      <w:r>
        <w:rPr>
          <w:rFonts w:ascii="IRNazanin" w:hAnsi="IRNazanin" w:eastAsia="IRNazanin"/>
          <w:color w:val="111111"/>
          <w:sz w:val="28"/>
          <w:sz w:val="28"/>
          <w:szCs w:val="28"/>
          <w:rtl w:val="true"/>
          <w:lang w:bidi="fa-IR"/>
        </w:rPr>
        <w:t xml:space="preserve">روغنى كو شد فداى گل بگل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روغ بوى كن خواهى تو گل</w:t>
      </w:r>
    </w:p>
    <w:p>
      <w:pPr>
        <w:pStyle w:val="BookText"/>
        <w:rPr/>
      </w:pPr>
      <w:r>
        <w:rPr>
          <w:rFonts w:ascii="IRNazanin" w:hAnsi="IRNazanin" w:eastAsia="IRNazanin"/>
          <w:color w:val="111111"/>
          <w:sz w:val="28"/>
          <w:sz w:val="28"/>
          <w:szCs w:val="28"/>
          <w:rtl w:val="true"/>
          <w:lang w:bidi="fa-IR"/>
        </w:rPr>
        <w:t xml:space="preserve">پس به سبب آن چه از آثار و افعال و اقوال كه شایسته ربوبيّت است از او صادر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تطیعه مادّة الكائنات، و تتصرّف فیها كیف یشاء بما یشاء، كالحدیدة المحماة تفعل فعل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مى‌نشاید پرده مر تحقیق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مى بشكند ابریق را</w:t>
      </w:r>
    </w:p>
    <w:p>
      <w:pPr>
        <w:pStyle w:val="Heading3"/>
        <w:numPr>
          <w:ilvl w:val="2"/>
          <w:numId w:val="1"/>
        </w:numPr>
        <w:rPr/>
      </w:pPr>
      <w:bookmarkStart w:id="184" w:name="__RefHeading___Toc3527329_653776707"/>
      <w:bookmarkStart w:id="185" w:name="_Toc70"/>
      <w:bookmarkEnd w:id="184"/>
      <w:r>
        <w:rPr>
          <w:rtl w:val="true"/>
        </w:rPr>
        <w:t>معناى لفظ فاطمه</w:t>
      </w:r>
      <w:bookmarkEnd w:id="185"/>
    </w:p>
    <w:p>
      <w:pPr>
        <w:pStyle w:val="Heading4"/>
        <w:numPr>
          <w:ilvl w:val="3"/>
          <w:numId w:val="1"/>
        </w:numPr>
        <w:rPr/>
      </w:pPr>
      <w:bookmarkStart w:id="186" w:name="__RefHeading___Toc3527331_653776707"/>
      <w:bookmarkStart w:id="187" w:name="_Toc7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لفظ فاطمه مشتق از فطم است به معناى فصل، چنان چه مطلق فصل را فطم گویند، و آن معنائى است كه بر تمام وجوهى كه پس از این در اخبار مرويّه در این باب ذكر مى‌شود صادق آید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ایرادى وارد نشود كه استعمال لفظ بر خلاف قواعد ظاهريّه لفظيّه در اكثر از </w:t>
      </w:r>
    </w:p>
    <w:p>
      <w:pPr>
        <w:pStyle w:val="BookText"/>
        <w:rPr/>
      </w:pPr>
      <w:r>
        <w:rPr>
          <w:rFonts w:ascii="IRNazanin" w:hAnsi="IRNazanin" w:eastAsia="IRNazanin"/>
          <w:color w:val="111111"/>
          <w:sz w:val="28"/>
          <w:sz w:val="28"/>
          <w:szCs w:val="28"/>
          <w:rtl w:val="true"/>
          <w:lang w:bidi="fa-IR"/>
        </w:rPr>
        <w:t>معناى واحد استعمال شده؛ زیرا كه فاطمه مشتق از فطم است، و فطام طفل از شیر به معناى فصال است، چنان چه در آیه شریفه است كه خداى تعالى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110"/>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فُطِمَتْ الْمُرْضِعَةِ الرَضیع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یضرب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جدا كرد و یا بازداشت و منع كرد زن شیردهنده طفل شیرخوار را از شیر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الرَّجُلُ عَنِ عَادَتُهُ إِذَا مَنَعَ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منع كرده شد مرد از عادتى كه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الْحَبَلَ أی قَطَعته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بریدم ریسمان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ضرب هر دو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اختلاف معانى براى این لفظ و اسم شریف در اخبارى كه روایت شده و بعدا در همین فصل ذكر مى‌شود شاید بر حسب حكمت‌ها و مصلحت‌ها یا به سبب اختلاف حالات شنوندگان در زمان‌ها و مكان‌هاى مختلفه بوده، و بازگشت معانى كه براى این اسم شده همه آن ها به فصل است، و یا متفرّع بر معناى آن است، و در حقیقت برگشت همه آن ها به یک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احادیث راجع به وجوه این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حدیثى است كه شیخ صدوق رحمه اللّه در كتاب معانى الأخبار و علل الشرایع به اسناد خود از حضرت صادق علیه السّلام روایت نموده، و گفته است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أتدری أَيُّ شِی‌ء تَفْسیر فَاطِمَةَ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یا سِيّدِی ؟ </w:t>
      </w:r>
      <w:bookmarkStart w:id="188" w:name="pg8777_126696"/>
    </w:p>
    <w:p>
      <w:pPr>
        <w:pStyle w:val="BookText"/>
        <w:rPr/>
      </w:pPr>
      <w:bookmarkEnd w:id="18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مى‌دانى كه چه چیز است تفسیر فاطمه؟</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خبر ده اى آقاى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بریده شده از هر بدى</w:t>
      </w:r>
      <w:r>
        <w:rPr>
          <w:rFonts w:eastAsia="IRNazanin" w:cs="IRNazanin"/>
          <w:color w:val="111111"/>
          <w:sz w:val="28"/>
          <w:szCs w:val="28"/>
          <w:rtl w:val="true"/>
          <w:lang w:bidi="fa-IR"/>
        </w:rPr>
        <w:t>.</w:t>
      </w:r>
    </w:p>
    <w:p>
      <w:pPr>
        <w:pStyle w:val="Heading4"/>
        <w:numPr>
          <w:ilvl w:val="3"/>
          <w:numId w:val="1"/>
        </w:numPr>
        <w:rPr/>
      </w:pPr>
      <w:bookmarkStart w:id="189" w:name="__RefHeading___Toc3527333_653776707"/>
      <w:bookmarkStart w:id="190" w:name="_Toc72"/>
      <w:bookmarkEnd w:id="189"/>
      <w:r>
        <w:rPr>
          <w:rtl w:val="true"/>
        </w:rPr>
        <w:t>حدیث دوم</w:t>
      </w:r>
      <w:bookmarkEnd w:id="190"/>
    </w:p>
    <w:p>
      <w:pPr>
        <w:pStyle w:val="BookText"/>
        <w:rPr/>
      </w:pPr>
      <w:r>
        <w:rPr>
          <w:rFonts w:ascii="IRNazanin" w:hAnsi="IRNazanin" w:eastAsia="IRNazanin"/>
          <w:color w:val="111111"/>
          <w:sz w:val="28"/>
          <w:sz w:val="28"/>
          <w:szCs w:val="28"/>
          <w:rtl w:val="true"/>
          <w:lang w:bidi="fa-IR"/>
        </w:rPr>
        <w:t>و نیز صدوق رحمه اللّه در كتاب عیون اخبار الرضا علیه السّلام روایت كرده به اسناد خود از دارم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مُوسَى اَلرِّضَا وَ مُحَمَّدِ بْنِ عَلِيٍ عليهم السّلام قَالَا سَمِعْنَا الْمَأْمُونَ يُحَدِّثُ عَنِ الرَّشيد عَنِ المَهْدِيِّ عَنِ الْمَنْصُورِ عَنْ أَبِيهِ عَنْ جَدِّهِ قَالَ قَالَ ابنُ عَبَّاسٍ لِمُعَاوِيَةَ أَتَدرِي لِمَ سُمِّيَتْ فَاطِمَةُ فَاطِمَةَ قَالَ لاَ قَالَ لِأَنَّهَا فُطِمَتْ هِيَ وَ شِيعَتُهَا مِنَ اَلنَّارِ سَمِعْتُ رَسُولَ اَللَّهِ صَلَّى اَللَّهُ عَلَيْهِ وَ آلِهِ يَقُولُه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على بن موسى الرضا و محمّد بن على علیهم السّلام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مأمون كه حدیث مى‌كرد از هارون الرشید، از مهدى عباسى، از منصور دوانیقى، از پدرش، از جدّش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براى معاویه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مى‌دانى براى چه فاطمه فاطمه نامیده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بریده شده است او و شیعیان او از آتش، شنیدم رسول خدا صلّى اللّه علیه و آله مى‌فرمود</w:t>
      </w:r>
      <w:r>
        <w:rPr>
          <w:rFonts w:eastAsia="IRNazanin" w:cs="IRNazanin"/>
          <w:color w:val="111111"/>
          <w:sz w:val="28"/>
          <w:szCs w:val="28"/>
          <w:rtl w:val="true"/>
          <w:lang w:bidi="fa-IR"/>
        </w:rPr>
        <w:t>.</w:t>
      </w:r>
    </w:p>
    <w:p>
      <w:pPr>
        <w:pStyle w:val="Heading4"/>
        <w:numPr>
          <w:ilvl w:val="3"/>
          <w:numId w:val="1"/>
        </w:numPr>
        <w:rPr/>
      </w:pPr>
      <w:bookmarkStart w:id="191" w:name="__RefHeading___Toc3527335_653776707"/>
      <w:bookmarkStart w:id="192" w:name="_Toc73"/>
      <w:bookmarkEnd w:id="191"/>
      <w:r>
        <w:rPr>
          <w:rtl w:val="true"/>
        </w:rPr>
        <w:t>حدیث سوم</w:t>
      </w:r>
      <w:bookmarkEnd w:id="1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كتاب عیون روایت كرده به سه سند از حضرت رضا علیه السّلام از پدران خود از رسول خدا صلّى اللّه علیه و آله كه فرمود</w:t>
      </w:r>
      <w:r>
        <w:rPr>
          <w:rFonts w:eastAsia="IRNazanin" w:cs="IRNazanin"/>
          <w:color w:val="111111"/>
          <w:sz w:val="28"/>
          <w:szCs w:val="28"/>
          <w:rtl w:val="true"/>
          <w:lang w:bidi="fa-IR"/>
        </w:rPr>
        <w:t xml:space="preserve">: </w:t>
      </w:r>
      <w:bookmarkStart w:id="193" w:name="pg8777_126697"/>
    </w:p>
    <w:p>
      <w:pPr>
        <w:pStyle w:val="BookText"/>
        <w:rPr/>
      </w:pPr>
      <w:bookmarkEnd w:id="193"/>
      <w:r>
        <w:rPr>
          <w:rFonts w:ascii="Amiri" w:hAnsi="Amiri" w:eastAsia="Amiri" w:cs="Amiri"/>
          <w:color w:val="111111"/>
          <w:sz w:val="28"/>
          <w:sz w:val="28"/>
          <w:szCs w:val="28"/>
          <w:rtl w:val="true"/>
          <w:lang w:bidi="ar-SA"/>
        </w:rPr>
        <w:t xml:space="preserve">إنّی سمّیت ابنتی فَاطِمَةَ ؛ لِأَنَّ اللَّهَ عَزَّ وَ جَلَّ فطمها وَ فُطِمَ مَنْ أَحَبَّهَا مِنَ النَّارِ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فاطمه نام گذاردم براى این كه خداى عزّ و جل بازداشته است او را و بازداشته است كسى را كه دوست بدارد او را از آتش</w:t>
      </w:r>
      <w:r>
        <w:rPr>
          <w:rFonts w:eastAsia="IRNazanin" w:cs="IRNazanin"/>
          <w:color w:val="111111"/>
          <w:sz w:val="28"/>
          <w:szCs w:val="28"/>
          <w:rtl w:val="true"/>
          <w:lang w:bidi="fa-IR"/>
        </w:rPr>
        <w:t>.</w:t>
      </w:r>
    </w:p>
    <w:p>
      <w:pPr>
        <w:pStyle w:val="Heading4"/>
        <w:numPr>
          <w:ilvl w:val="3"/>
          <w:numId w:val="1"/>
        </w:numPr>
        <w:rPr/>
      </w:pPr>
      <w:bookmarkStart w:id="194" w:name="__RefHeading___Toc3527337_653776707"/>
      <w:bookmarkStart w:id="195" w:name="_Toc74"/>
      <w:bookmarkEnd w:id="194"/>
      <w:r>
        <w:rPr>
          <w:rtl w:val="true"/>
        </w:rPr>
        <w:t>حدیث چهارم</w:t>
      </w:r>
      <w:bookmarkEnd w:id="195"/>
    </w:p>
    <w:p>
      <w:pPr>
        <w:pStyle w:val="BookText"/>
        <w:rPr/>
      </w:pPr>
      <w:r>
        <w:rPr>
          <w:rFonts w:ascii="IRNazanin" w:hAnsi="IRNazanin" w:eastAsia="IRNazanin"/>
          <w:color w:val="111111"/>
          <w:sz w:val="28"/>
          <w:sz w:val="28"/>
          <w:szCs w:val="28"/>
          <w:rtl w:val="true"/>
          <w:lang w:bidi="fa-IR"/>
        </w:rPr>
        <w:t>و نیز در علل الشرایع به اسناد خود از عبد اللّه بن حسن بن حسن علیه السّلام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فاطمه فاطمه نامیده شد؟</w:t>
      </w:r>
    </w:p>
    <w:p>
      <w:pPr>
        <w:pStyle w:val="BookText"/>
        <w:rPr/>
      </w:pPr>
      <w:r>
        <w:rPr>
          <w:rFonts w:ascii="Amiri" w:hAnsi="Amiri" w:eastAsia="Amiri" w:cs="Amiri"/>
          <w:color w:val="111111"/>
          <w:sz w:val="28"/>
          <w:sz w:val="28"/>
          <w:szCs w:val="28"/>
          <w:rtl w:val="true"/>
          <w:lang w:bidi="ar-SA"/>
        </w:rPr>
        <w:t>لَمْ سمّیت فَاطِمَةَ فَاطِمَةَ ؟</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بینه وَ بین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لَمِنْ الْأَسْمَاءِ ، وَ لَكِنَّ الْأَسْمَاءُ الَتی </w:t>
      </w:r>
      <w:r>
        <w:rPr>
          <w:rStyle w:val="FootnoteAnchor"/>
          <w:rtl w:val="true"/>
        </w:rPr>
        <w:footnoteReference w:id="114"/>
      </w:r>
      <w:r>
        <w:rPr>
          <w:rFonts w:ascii="Amiri" w:hAnsi="Amiri" w:eastAsia="Amiri" w:cs="Amiri"/>
          <w:color w:val="111111"/>
          <w:sz w:val="28"/>
          <w:sz w:val="28"/>
          <w:szCs w:val="28"/>
          <w:rtl w:val="true"/>
          <w:lang w:bidi="ar-SA"/>
        </w:rPr>
        <w:t xml:space="preserve">سُمِّيت بِهِ إِنَّ اَللَّهَ تَبَارَكَ وَ تَعَالَى عِلِمَ مَا كَانَ قَبْلَ كَوْنِهِ فَعَلِمَ أَنَّ رَسُولَ اَللَّهِ صَلَّى اللَّهُ عَلَيْهِ وَ آلِهِ يَتَزَوَّجُ فِي اَلْأَحْيَاءِ وَ أَنَّهُمْ يَطْمَعُونَ فِي وراثة هَذَا اَلْأَمْرِ فِيهِمْ مِنْ قبله فَلَمَّا وُلِدَتْ فَاطِمَةُ سَمَّاهَا اَللَّهُ تَعَالَى فَاطِمَةَ لِمَّا أَخْرَجَ مِنْهَا وَ جَعَلَ فِي وُلْدِهَا فَفَطَمَهُمْ </w:t>
      </w:r>
      <w:r>
        <w:rPr>
          <w:rStyle w:val="FootnoteAnchor"/>
          <w:rtl w:val="true"/>
        </w:rPr>
        <w:footnoteReference w:id="115"/>
      </w:r>
      <w:r>
        <w:rPr>
          <w:rFonts w:ascii="Amiri" w:hAnsi="Amiri" w:eastAsia="Amiri" w:cs="Amiri"/>
          <w:color w:val="111111"/>
          <w:sz w:val="28"/>
          <w:sz w:val="28"/>
          <w:szCs w:val="28"/>
          <w:rtl w:val="true"/>
          <w:lang w:bidi="ar-SA"/>
        </w:rPr>
        <w:t xml:space="preserve">عَمَّا طمعوا ، فَبِهَذَا سمّیت فَاطِمَةَ فَاطِمَةَ ؛ لِأَنَّهَا فُطِمَتْ طَمَعِهِمْ ، وَ مَعْنَى فُطِمَتْ قُطِعَتْ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فاطمه فاطمه نامیده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فرق باشد میان او و میان اسم‌ها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همان اسماء است، ولیکن نام‌هائى كه به آن ها نام گذارده شده است خداى تبارک و تعالى دانسته و مى‌داند آن چه كه بوده است پیش از هست شأن آن، پس خدا مى‌دانست كه رسول خدا صلّى اللّه علیه و آله از قبیله‌هائى زن خواهد گرفت، و ایشان طمع مى‌كنند در وارث شدن این امر از جانب او، لذا چون فاطمه تولّد یافت خدا او را فاطمه نامید براى </w:t>
      </w:r>
      <w:bookmarkStart w:id="196" w:name="pg8777_126700"/>
    </w:p>
    <w:p>
      <w:pPr>
        <w:pStyle w:val="BookText"/>
        <w:rPr/>
      </w:pPr>
      <w:bookmarkEnd w:id="196"/>
      <w:r>
        <w:rPr>
          <w:rFonts w:ascii="IRNazanin" w:hAnsi="IRNazanin" w:eastAsia="IRNazanin"/>
          <w:color w:val="111111"/>
          <w:sz w:val="28"/>
          <w:sz w:val="28"/>
          <w:szCs w:val="28"/>
          <w:rtl w:val="true"/>
          <w:lang w:bidi="fa-IR"/>
        </w:rPr>
        <w:t>آن چه كه بیرون مى‌آورد از او و قرار مى‌دهد در فرزندان او، پس مى‌برد طمع ایشان را از آن چه طمع در آن كرده‌اند، یعنى خلافت و امامت را، لذا براى همین فاطمه فاطمه نامیده شد؛ زیرا كه او قطع كرد طمع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فطمت به معناى قطعت است یعنى برید</w:t>
      </w:r>
      <w:r>
        <w:rPr>
          <w:rFonts w:eastAsia="IRNazanin" w:cs="IRNazanin"/>
          <w:color w:val="111111"/>
          <w:sz w:val="28"/>
          <w:szCs w:val="28"/>
          <w:rtl w:val="true"/>
          <w:lang w:bidi="fa-IR"/>
        </w:rPr>
        <w:t>.</w:t>
      </w:r>
    </w:p>
    <w:p>
      <w:pPr>
        <w:pStyle w:val="Heading4"/>
        <w:numPr>
          <w:ilvl w:val="3"/>
          <w:numId w:val="1"/>
        </w:numPr>
        <w:rPr/>
      </w:pPr>
      <w:bookmarkStart w:id="197" w:name="__RefHeading___Toc3527339_653776707"/>
      <w:bookmarkStart w:id="198" w:name="_Toc75"/>
      <w:bookmarkEnd w:id="197"/>
      <w:r>
        <w:rPr>
          <w:rtl w:val="true"/>
        </w:rPr>
        <w:t>حدیث پنجم</w:t>
      </w:r>
      <w:bookmarkEnd w:id="198"/>
    </w:p>
    <w:p>
      <w:pPr>
        <w:pStyle w:val="BookText"/>
        <w:rPr/>
      </w:pPr>
      <w:r>
        <w:rPr>
          <w:rFonts w:ascii="IRNazanin" w:hAnsi="IRNazanin" w:eastAsia="IRNazanin"/>
          <w:color w:val="111111"/>
          <w:sz w:val="28"/>
          <w:sz w:val="28"/>
          <w:szCs w:val="28"/>
          <w:rtl w:val="true"/>
          <w:lang w:bidi="fa-IR"/>
        </w:rPr>
        <w:t>و نیز در علل الشرایع به سند متّصل از یزید بن عبد الملک از حضرت باقر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وَلَدَتْ فَاطِمَةُ علیها السَّلَامُ أَوْحَى اللَّهَ تَعَالَى عَزَّ وَ جَلَّ إِلَى مَلَكٍ فَانْطَلَقَ </w:t>
      </w:r>
      <w:r>
        <w:rPr>
          <w:rStyle w:val="FootnoteAnchor"/>
          <w:rtl w:val="true"/>
        </w:rPr>
        <w:footnoteReference w:id="117"/>
      </w:r>
      <w:r>
        <w:rPr>
          <w:rFonts w:ascii="Amiri" w:hAnsi="Amiri" w:eastAsia="Amiri" w:cs="Amiri"/>
          <w:color w:val="111111"/>
          <w:sz w:val="28"/>
          <w:sz w:val="28"/>
          <w:szCs w:val="28"/>
          <w:rtl w:val="true"/>
          <w:lang w:bidi="ar-SA"/>
        </w:rPr>
        <w:t xml:space="preserve">بِهِ لِسَانِ مُحَمَّدٍ صَلَّى اللَّهُ علیه وَ آلِهِ فَسَمَّاهَا فَاطِمَةَ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فطمتك بِالْعِلْمِ ، وَ فطمتك عَنِ الطَّمْثِ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فطمها اللَّهِ تبارک وَ تَعَالَى بِالْعِلْمِ وَ عَنِ الطَّمْثِ فِی المِیثاق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تولّد یافت فاطمه علیها السّلام وحى فرستاد خداى تعالى عزّ و جل به فرشته‌اى، پس جارى كرد یا بسخن درآورد زبان محمّد صلّى اللّه علیه و آله را به آن وحى، و او را فاطمه نام گذارد، پس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منقطع كردم به سبب علم، یعنى از سائر زن‌ها، و بازداشتم از حائض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ذات خدا كه هر آینه منقطع ساخت خداى تبارک و تعالى به سبب علم، و بازداشت از حائض شدن در عالم میثاق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همین حدیث را علّامه مجلسى علیه الرحمه در بحار </w:t>
      </w:r>
      <w:r>
        <w:rPr>
          <w:rStyle w:val="FootnoteAnchor"/>
          <w:rtl w:val="true"/>
        </w:rPr>
        <w:footnoteReference w:id="119"/>
      </w:r>
      <w:r>
        <w:rPr>
          <w:rFonts w:ascii="IRNazanin" w:hAnsi="IRNazanin" w:eastAsia="IRNazanin"/>
          <w:color w:val="111111"/>
          <w:sz w:val="28"/>
          <w:sz w:val="28"/>
          <w:szCs w:val="28"/>
          <w:rtl w:val="true"/>
          <w:lang w:bidi="fa-IR"/>
        </w:rPr>
        <w:t>نیز از كتاب مصباح الأنوار نقل فرموده است</w:t>
      </w:r>
      <w:r>
        <w:rPr>
          <w:rFonts w:eastAsia="IRNazanin" w:cs="IRNazanin"/>
          <w:color w:val="111111"/>
          <w:sz w:val="28"/>
          <w:szCs w:val="28"/>
          <w:rtl w:val="true"/>
          <w:lang w:bidi="fa-IR"/>
        </w:rPr>
        <w:t xml:space="preserve">. </w:t>
      </w:r>
      <w:bookmarkStart w:id="199" w:name="pg8777_126702"/>
    </w:p>
    <w:p>
      <w:pPr>
        <w:pStyle w:val="Heading4"/>
        <w:numPr>
          <w:ilvl w:val="3"/>
          <w:numId w:val="1"/>
        </w:numPr>
        <w:rPr/>
      </w:pPr>
      <w:bookmarkStart w:id="200" w:name="__RefHeading___Toc3527341_653776707"/>
      <w:bookmarkStart w:id="201" w:name="_Toc76"/>
      <w:bookmarkEnd w:id="199"/>
      <w:bookmarkEnd w:id="200"/>
      <w:r>
        <w:rPr>
          <w:rtl w:val="true"/>
        </w:rPr>
        <w:t>حدیث ششم</w:t>
      </w:r>
      <w:bookmarkEnd w:id="201"/>
    </w:p>
    <w:p>
      <w:pPr>
        <w:pStyle w:val="BookText"/>
        <w:rPr/>
      </w:pPr>
      <w:r>
        <w:rPr>
          <w:rFonts w:ascii="IRNazanin" w:hAnsi="IRNazanin" w:eastAsia="IRNazanin"/>
          <w:color w:val="111111"/>
          <w:sz w:val="28"/>
          <w:sz w:val="28"/>
          <w:szCs w:val="28"/>
          <w:rtl w:val="true"/>
          <w:lang w:bidi="fa-IR"/>
        </w:rPr>
        <w:t>نیز در كتاب علل الشرایع و در بحار از مصباح الأنوار روایت كرده‌اند به سند خودشان از حضرت جعفر بن محمّد بن على بن الحسین از پدرش علیهم السّلام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 أتدرین لَمْ سمّیت فَاطِمَةَ ؟</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فطت هی وَ شیعتها مِنْ النَّار</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مى‌دانى كه براى چه به فاطمه نام گذارده شدى؟</w:t>
      </w:r>
    </w:p>
    <w:p>
      <w:pPr>
        <w:pStyle w:val="BookText"/>
        <w:rPr/>
      </w:pPr>
      <w:r>
        <w:rPr>
          <w:rFonts w:ascii="IRNazanin" w:hAnsi="IRNazanin" w:eastAsia="IRNazanin"/>
          <w:color w:val="111111"/>
          <w:sz w:val="28"/>
          <w:sz w:val="28"/>
          <w:szCs w:val="28"/>
          <w:rtl w:val="true"/>
          <w:lang w:bidi="fa-IR"/>
        </w:rPr>
        <w:t>پس على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نامیده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جدا شده است او و شیعیانش از آتش</w:t>
      </w:r>
      <w:r>
        <w:rPr>
          <w:rFonts w:eastAsia="IRNazanin" w:cs="IRNazanin"/>
          <w:color w:val="111111"/>
          <w:sz w:val="28"/>
          <w:szCs w:val="28"/>
          <w:rtl w:val="true"/>
          <w:lang w:bidi="fa-IR"/>
        </w:rPr>
        <w:t>.</w:t>
      </w:r>
    </w:p>
    <w:p>
      <w:pPr>
        <w:pStyle w:val="Heading4"/>
        <w:numPr>
          <w:ilvl w:val="3"/>
          <w:numId w:val="1"/>
        </w:numPr>
        <w:rPr/>
      </w:pPr>
      <w:bookmarkStart w:id="202" w:name="__RefHeading___Toc3527343_653776707"/>
      <w:bookmarkStart w:id="203" w:name="_Toc77"/>
      <w:bookmarkEnd w:id="202"/>
      <w:r>
        <w:rPr>
          <w:rtl w:val="true"/>
        </w:rPr>
        <w:t>حدیث هفتم</w:t>
      </w:r>
      <w:bookmarkEnd w:id="203"/>
    </w:p>
    <w:p>
      <w:pPr>
        <w:pStyle w:val="BookText"/>
        <w:rPr/>
      </w:pPr>
      <w:r>
        <w:rPr>
          <w:rFonts w:ascii="IRNazanin" w:hAnsi="IRNazanin" w:eastAsia="IRNazanin"/>
          <w:color w:val="111111"/>
          <w:sz w:val="28"/>
          <w:sz w:val="28"/>
          <w:szCs w:val="28"/>
          <w:rtl w:val="true"/>
          <w:lang w:bidi="fa-IR"/>
        </w:rPr>
        <w:t>در بحار الأنوار از امالى شیخ طوسى به سند متّصل روایت كرده از حضرت ابى الحسن ثالث از پدرانش از رسول خدا صلّى اللّه علیه و 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سمّیت ابنتی فَاطِمَةَ ؛ لِأَنَّ اللَّهَ عَزَّ وَ جَلَّ فطمها وَ فُطِمَ مَنْ أَحَبَّهَا مِنَ النَّارِ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دخترم را فاطمه نامیدم براى این كه خداى عزّ و جل جدا مى‌كند او را و جدا مى‌كند دوستان او را از آتش</w:t>
      </w:r>
      <w:r>
        <w:rPr>
          <w:rFonts w:eastAsia="IRNazanin" w:cs="IRNazanin"/>
          <w:color w:val="111111"/>
          <w:sz w:val="28"/>
          <w:szCs w:val="28"/>
          <w:rtl w:val="true"/>
          <w:lang w:bidi="fa-IR"/>
        </w:rPr>
        <w:t>.</w:t>
      </w:r>
    </w:p>
    <w:p>
      <w:pPr>
        <w:pStyle w:val="Heading4"/>
        <w:numPr>
          <w:ilvl w:val="3"/>
          <w:numId w:val="1"/>
        </w:numPr>
        <w:rPr/>
      </w:pPr>
      <w:bookmarkStart w:id="204" w:name="__RefHeading___Toc3527345_653776707"/>
      <w:bookmarkStart w:id="205" w:name="_Toc78"/>
      <w:bookmarkEnd w:id="204"/>
      <w:r>
        <w:rPr>
          <w:rtl w:val="true"/>
        </w:rPr>
        <w:t>حدیث هشتم</w:t>
      </w:r>
      <w:bookmarkEnd w:id="205"/>
    </w:p>
    <w:p>
      <w:pPr>
        <w:pStyle w:val="BookText"/>
        <w:rPr/>
      </w:pPr>
      <w:r>
        <w:rPr>
          <w:rFonts w:ascii="IRNazanin" w:hAnsi="IRNazanin" w:eastAsia="IRNazanin"/>
          <w:color w:val="111111"/>
          <w:sz w:val="28"/>
          <w:sz w:val="28"/>
          <w:szCs w:val="28"/>
          <w:rtl w:val="true"/>
          <w:lang w:bidi="fa-IR"/>
        </w:rPr>
        <w:t>در علل الشرایع به سند متّصل از محمّد بن مسلم ثقفى روایت كرده كه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وَقَفْتَ عَلَى بَابِ جَهَنَّمَ ، فَإِذَا كَانَ یوم القیامة كَتَبَ بین </w:t>
      </w:r>
    </w:p>
    <w:p>
      <w:pPr>
        <w:pStyle w:val="BookText"/>
        <w:rPr/>
      </w:pPr>
      <w:r>
        <w:rPr>
          <w:rFonts w:ascii="Amiri" w:hAnsi="Amiri" w:eastAsia="Amiri" w:cs="Amiri"/>
          <w:color w:val="111111"/>
          <w:sz w:val="28"/>
          <w:sz w:val="28"/>
          <w:szCs w:val="28"/>
          <w:rtl w:val="true"/>
          <w:lang w:bidi="ar-SA"/>
        </w:rPr>
        <w:t>عَيْنَي كُلِّ رَجُلٍ مُؤْمِنٌ أَوْ كافِرٌ فَيُؤمَرُ بِمُحِبٍ قَدْ كَثُرَتْ ذُنُوبُهُ إِلَى النَّارِ فَتَقْرَأُ فَاطِمَةُ بَيْنَ عَيْنَيْهِ محِبا فَتَقُولُ إِلَهِي وَ سَيِّدِي سَمَّيْتَنِي فاطِمَةَ وَ فَطَمْتَ بِي مَنْ تَوَلاّنِي وَ تَوَلَّى ذُرِّيَّتِي مِنَ اَلنَّارِ وَ وَعْدُكَ اَلْحَقُّ وَ أَنْتَ لاَ تُخْلِفُ المِيعادَ فَيَقُولُ اَللَّهُ عَزَّ وَ جَلَّ صَدَقْتِ يَا فَاطِمَةُ إِنِّي سَمَّيْتُكِ فَاطِمَةَ وَ فَطَمتُ بِكِ مَن أَحَبَّكِ وَ تَوَلاَّكِ وَ أَحَبَّ ذُرِّيتكِ وَ تَوَلاَّهُمْ مِنَ اَلنَّارِ وَ وَعْدِي اَلْحَقُّ وَ أَنَا لاَ أُخْلِفُ اَلْمِيعَادَ إِنَّمَا أَمَرْتُ بِعَبْدِي إِلَى النَّارِ لِتَشفَعي فِيهِ فَأُشَفِّعَكِ وَ لَتُبَيِّنُنَّ مَلائِكَتِي وَ أَنْبِيائِي وَ رُسُلِي وَ أَهْلِ الْمَوْقِفِ مَوْقِفُكِ مِنِّي و مَكَانُكِ عِنْدِي فَمَنْ قَرَأْتِ بَيْنَ عَيْنَيْهِ مُؤْمِناً فَخُذِي بِيَدِهِ وَ أَدْخِلِيهِ اَلْجَنَّةَ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ابى جعفر علیه 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توقّفى است بر در جهنّم، چون روز قیامت شود نوشته مى‌شود میان دو چشم هر مردى كه مؤمن است یا كافر، پس فرمان داده مى‌شود به دوستى كه گناهانش زیاد شده بسوى آتش بروند، پس مى‌خواند فاطمه میان دو چشم او را كه دوست دارنده است، آن گاه فاطمه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 نامیدى، و جدا گردانیدى و منع كردى به سبب من كسى را كه دوست دارد مرا و دوست دارد ذرّیه مرا از آتش، و وعده تو ثابت و حقّ است، و تو خلف وعده نمى‌كنى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عزّ و جل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فاطمه، من تو را فاطمه نام گذاردم، و جدا كردم به سبب تو كسى را كه تو را دوست مى‌دارد و دوست مى‌دارد ذرّیه تو را از آتش، و وعده من ثابت و حقّ است و خلف وعده نمى‌كنم، غیر از این نیست كه من به این سبب امر كردم بنده خود را بسوى آتش تا تو در حقّ او شفاعت كنى، و من تو را شفیع قرار دهم، و ظاهر كنى براى فرشتگان من و پیغمبران من و فرستادگان من و اهل موقف موقف تو را از من و جایگاه تو را در نزد خودم، پس هر كه را در میان دو چشمش بخوانى كه مؤمن است بگیر دست او را و او را داخل بهشت كن</w:t>
      </w:r>
      <w:r>
        <w:rPr>
          <w:rFonts w:eastAsia="IRNazanin" w:cs="IRNazanin"/>
          <w:color w:val="111111"/>
          <w:sz w:val="28"/>
          <w:szCs w:val="28"/>
          <w:rtl w:val="true"/>
          <w:lang w:bidi="fa-IR"/>
        </w:rPr>
        <w:t xml:space="preserve">. </w:t>
      </w:r>
      <w:bookmarkStart w:id="206" w:name="pg8777_126706"/>
    </w:p>
    <w:p>
      <w:pPr>
        <w:pStyle w:val="Heading3"/>
        <w:numPr>
          <w:ilvl w:val="2"/>
          <w:numId w:val="1"/>
        </w:numPr>
        <w:rPr/>
      </w:pPr>
      <w:bookmarkStart w:id="207" w:name="__RefHeading___Toc3527347_653776707"/>
      <w:bookmarkStart w:id="208" w:name="_Toc79"/>
      <w:bookmarkEnd w:id="206"/>
      <w:bookmarkEnd w:id="207"/>
      <w:r>
        <w:rPr>
          <w:rtl w:val="true"/>
        </w:rPr>
        <w:t>تحقیق در بیان نکات و توجیهات احادیث مذکور</w:t>
      </w:r>
      <w:bookmarkEnd w:id="208"/>
    </w:p>
    <w:p>
      <w:pPr>
        <w:pStyle w:val="Heading4"/>
        <w:numPr>
          <w:ilvl w:val="3"/>
          <w:numId w:val="1"/>
        </w:numPr>
        <w:rPr/>
      </w:pPr>
      <w:bookmarkStart w:id="209" w:name="__RefHeading___Toc3527349_653776707"/>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در اطرف هشت حدیث گذشته راجع به علل نامیده شدن صدّیقه طاهره سلام الله علیها نکاتی در نظر گرفته شده که ذکر آن ها خالی از فائده نیست </w:t>
      </w:r>
      <w:r>
        <w:rPr>
          <w:rFonts w:eastAsia="IRNazanin" w:cs="IRNazanin"/>
          <w:color w:val="111111"/>
          <w:sz w:val="28"/>
          <w:szCs w:val="28"/>
          <w:rtl w:val="true"/>
          <w:lang w:bidi="fa-IR"/>
        </w:rPr>
        <w:t>.</w:t>
      </w:r>
    </w:p>
    <w:p>
      <w:pPr>
        <w:pStyle w:val="Heading4"/>
        <w:numPr>
          <w:ilvl w:val="3"/>
          <w:numId w:val="1"/>
        </w:numPr>
        <w:rPr/>
      </w:pPr>
      <w:bookmarkStart w:id="211" w:name="__RefHeading___Toc3527351_653776707"/>
      <w:bookmarkStart w:id="212" w:name="_Toc81"/>
      <w:bookmarkEnd w:id="211"/>
      <w:r>
        <w:rPr>
          <w:rtl w:val="true"/>
        </w:rPr>
        <w:t>نكته اولى</w:t>
      </w:r>
      <w:bookmarkEnd w:id="212"/>
    </w:p>
    <w:p>
      <w:pPr>
        <w:pStyle w:val="BookText"/>
        <w:rPr/>
      </w:pPr>
      <w:r>
        <w:rPr>
          <w:rFonts w:ascii="IRNazanin" w:hAnsi="IRNazanin" w:eastAsia="IRNazanin"/>
          <w:color w:val="111111"/>
          <w:sz w:val="28"/>
          <w:sz w:val="28"/>
          <w:szCs w:val="28"/>
          <w:rtl w:val="true"/>
          <w:lang w:bidi="fa-IR"/>
        </w:rPr>
        <w:t>در اطراف حدیث اول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جمله فرموده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فُطِمَتْ مِنَ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لازمه 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یا جنس، هر كدام گرفته شود اشکالى ندارد، و این خود علاوه بر دلائل آتیه‌اى كه پس از این گفته مى‌شود نیز دلیل است بر عصمت كلّیه آن بزرگوار، بنابراین معنى حدیث چنین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از هر گونه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علّامه مجلسى علیه الرحمه نیز آن را از افعال لازمه گرفته و مشتق دانسته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فُطِمَ الطِّفْلُ إِذَا حَانَ زَمَانُ فَطمه عَنْ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فطمتك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معنى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أَرْضَعَتْكَ بِالْعِلْمِ حَتَّى اِسْتَغنیت وَ فَطَمت </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محقّق بودن فصل لازم مى‌كند چهار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فاصل، و یکى مفصول، و دیگرى مفصول عنه، و دیگرى مفصول به، پس در این مقام هم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ذات اقدس احديّت جلّت عظمته چنان چه از نصّ آیه شریفه تطهیر این معنى ظاهر است، و مفصول وجود مبارک صدّیقه طاهره، و مفصول عنه هرگونه شر و بدى یا حقیقت و ماهيّت آن، و مفصول به روح قدسى است كه در وجود محترم آن معصومه معظّمه سلام اللّه علیها بوده كه آن سبب بریده شدن آن حضرت بوده از هرگونه شر و بدى</w:t>
      </w:r>
      <w:r>
        <w:rPr>
          <w:rFonts w:eastAsia="IRNazanin" w:cs="IRNazanin"/>
          <w:color w:val="111111"/>
          <w:sz w:val="28"/>
          <w:szCs w:val="28"/>
          <w:rtl w:val="true"/>
          <w:lang w:bidi="fa-IR"/>
        </w:rPr>
        <w:t xml:space="preserve">. </w:t>
      </w:r>
      <w:bookmarkStart w:id="213" w:name="pg8777_126709"/>
    </w:p>
    <w:p>
      <w:pPr>
        <w:pStyle w:val="BookText"/>
        <w:rPr/>
      </w:pPr>
      <w:bookmarkEnd w:id="213"/>
      <w:r>
        <w:rPr>
          <w:rFonts w:ascii="IRNazanin" w:hAnsi="IRNazanin" w:eastAsia="IRNazanin"/>
          <w:color w:val="111111"/>
          <w:sz w:val="28"/>
          <w:sz w:val="28"/>
          <w:szCs w:val="28"/>
          <w:rtl w:val="true"/>
          <w:lang w:bidi="fa-IR"/>
        </w:rPr>
        <w:t>و این مطلب را بنحو ابسط و اوفى إن شاء اللّه تعالى پس از این شرح خواهم داد</w:t>
      </w:r>
      <w:r>
        <w:rPr>
          <w:rFonts w:eastAsia="IRNazanin" w:cs="IRNazanin"/>
          <w:color w:val="111111"/>
          <w:sz w:val="28"/>
          <w:szCs w:val="28"/>
          <w:rtl w:val="true"/>
          <w:lang w:bidi="fa-IR"/>
        </w:rPr>
        <w:t>.</w:t>
      </w:r>
    </w:p>
    <w:p>
      <w:pPr>
        <w:pStyle w:val="Heading4"/>
        <w:numPr>
          <w:ilvl w:val="3"/>
          <w:numId w:val="1"/>
        </w:numPr>
        <w:rPr/>
      </w:pPr>
      <w:bookmarkStart w:id="214" w:name="__RefHeading___Toc3527353_653776707"/>
      <w:bookmarkStart w:id="215" w:name="_Toc82"/>
      <w:bookmarkEnd w:id="214"/>
      <w:r>
        <w:rPr>
          <w:rtl w:val="true"/>
        </w:rPr>
        <w:t>نكته دوم</w:t>
      </w:r>
      <w:bookmarkEnd w:id="215"/>
    </w:p>
    <w:p>
      <w:pPr>
        <w:pStyle w:val="BookText"/>
        <w:rPr/>
      </w:pPr>
      <w:r>
        <w:rPr>
          <w:rFonts w:ascii="IRNazanin" w:hAnsi="IRNazanin" w:eastAsia="IRNazanin"/>
          <w:color w:val="111111"/>
          <w:sz w:val="28"/>
          <w:sz w:val="28"/>
          <w:szCs w:val="28"/>
          <w:rtl w:val="true"/>
          <w:lang w:bidi="fa-IR"/>
        </w:rPr>
        <w:t>نیز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است، و فاطمه به معناى فاصله است،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نَفْسِهَا عَنِ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برید نفس خود را از هرگونه شرّ و 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تقریب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خود وجود مبارک فاطمه است، و مفصول نفس قدسيّه آن حضرت، و مفصول عنه هرگونه شرّ و بدى، و مفصول به استعداد اصلى و اقتضاء ذاتى آن معظّمه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حقیقة و مآلا بریده شده از هرگونه شرّى است، و بنابراین معنى احتیاجى به جعل فاعل ندارد، و نظائر آن در محاورات اهل فن بسیار است، چنان چه از مكتوم به كاتم، و از معمور به عامر، و از اعجاز نخل مخويّه به خاویه، و از عیشة مرضيّه به راضیه و امثال این ها، پس بنابراین تقریب نیز بریده شدن آن معصومه از هرگونه شرّى دلیل عصمت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حدیث دوم و سوم و ششم و هفتم و هشتم كه در وجوه تسمیه آن حضرت به فاطمه ذكر شد، و در خبر تفّاحيّه نبويّه كه پیشتر از آن ها سبق ذكر یافت، مستفاد مى‌شود كه وجه تسمیه آن دوحه نبويّه به فاطمه براى آن است كه در روز قیامت خود و شیعیان و ذرّیه و دوستان ایشان و دوستان دوستان ایشان بازگرفته مى‌شوند از آتش جهنّم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سوم از وجوه تسمیه آن نوريّه سماويّه به فاطمه بنابر آن چه از حدیث چهارم ظاهر است، براى آن است كه بازدارنده و قطع‌كننده طمع دشمنان خود مى‌باشد از طمع كردن در وراثت و خلافت نبويّه صلّى اللّه علیه و آله</w:t>
      </w:r>
      <w:r>
        <w:rPr>
          <w:rFonts w:eastAsia="IRNazanin" w:cs="IRNazanin"/>
          <w:color w:val="111111"/>
          <w:sz w:val="28"/>
          <w:szCs w:val="28"/>
          <w:rtl w:val="true"/>
          <w:lang w:bidi="fa-IR"/>
        </w:rPr>
        <w:t xml:space="preserve">. </w:t>
      </w:r>
      <w:bookmarkStart w:id="216" w:name="pg8777_126711"/>
    </w:p>
    <w:p>
      <w:pPr>
        <w:pStyle w:val="BookText"/>
        <w:rPr/>
      </w:pPr>
      <w:bookmarkEnd w:id="216"/>
      <w:r>
        <w:rPr>
          <w:rFonts w:ascii="IRNazanin" w:hAnsi="IRNazanin" w:eastAsia="IRNazanin"/>
          <w:color w:val="111111"/>
          <w:sz w:val="28"/>
          <w:sz w:val="28"/>
          <w:szCs w:val="28"/>
          <w:rtl w:val="true"/>
          <w:lang w:bidi="fa-IR"/>
        </w:rPr>
        <w:t>و از این حدیث شریف نیز نكاتى استفاده مى‌شود از آن جمله</w:t>
      </w:r>
      <w:r>
        <w:rPr>
          <w:rFonts w:eastAsia="IRNazanin" w:cs="IRNazanin"/>
          <w:color w:val="111111"/>
          <w:sz w:val="28"/>
          <w:szCs w:val="28"/>
          <w:rtl w:val="true"/>
          <w:lang w:bidi="fa-IR"/>
        </w:rPr>
        <w:t>:</w:t>
      </w:r>
    </w:p>
    <w:p>
      <w:pPr>
        <w:pStyle w:val="Heading4"/>
        <w:numPr>
          <w:ilvl w:val="3"/>
          <w:numId w:val="1"/>
        </w:numPr>
        <w:rPr/>
      </w:pPr>
      <w:bookmarkStart w:id="217" w:name="__RefHeading___Toc3527355_653776707"/>
      <w:bookmarkStart w:id="218" w:name="_Toc83"/>
      <w:bookmarkEnd w:id="217"/>
      <w:r>
        <w:rPr>
          <w:rtl w:val="true"/>
        </w:rPr>
        <w:t>نکته اولی</w:t>
      </w:r>
      <w:bookmarkEnd w:id="218"/>
    </w:p>
    <w:p>
      <w:pPr>
        <w:pStyle w:val="BookText"/>
        <w:rPr/>
      </w:pPr>
      <w:r>
        <w:rPr>
          <w:rFonts w:ascii="IRNazanin" w:hAnsi="IRNazanin" w:eastAsia="IRNazanin"/>
          <w:color w:val="111111"/>
          <w:sz w:val="28"/>
          <w:sz w:val="28"/>
          <w:szCs w:val="28"/>
          <w:rtl w:val="true"/>
          <w:lang w:bidi="fa-IR"/>
        </w:rPr>
        <w:t>این كه خداوند عالم آن عصمت كبرى را فاطمه نامیده به سبب آن چه در علم او بوده كه رسول اكرم صلّى اللّه علیه و آله از طوائفى از عرب زن خواهد گرفت، و آن ها به طمع وراثت و خلافت دختر به آن حضرت مى‌دهند، چون خدا فاطمه را به آن حضرت عنایت فرمود لذا طمع آن ها بریده شد، و خدا خلافت و وراثت را در اولاد فاطمه قرار داد</w:t>
      </w:r>
      <w:r>
        <w:rPr>
          <w:rFonts w:eastAsia="IRNazanin" w:cs="IRNazanin"/>
          <w:color w:val="111111"/>
          <w:sz w:val="28"/>
          <w:szCs w:val="28"/>
          <w:rtl w:val="true"/>
          <w:lang w:bidi="fa-IR"/>
        </w:rPr>
        <w:t>.</w:t>
      </w:r>
    </w:p>
    <w:p>
      <w:pPr>
        <w:pStyle w:val="Heading4"/>
        <w:numPr>
          <w:ilvl w:val="3"/>
          <w:numId w:val="1"/>
        </w:numPr>
        <w:rPr/>
      </w:pPr>
      <w:bookmarkStart w:id="219" w:name="__RefHeading___Toc3527357_653776707"/>
      <w:bookmarkStart w:id="220" w:name="_Toc84"/>
      <w:bookmarkEnd w:id="219"/>
      <w:r>
        <w:rPr>
          <w:rtl w:val="true"/>
        </w:rPr>
        <w:t>نکته دوم</w:t>
      </w:r>
      <w:bookmarkEnd w:id="220"/>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مِنْهَا وَ جَعَلَ فی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مى‌شود كه امر خلافت و نصب آن از جانب خداست نه به امر مردمان، چنان چه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 فِی الْأَرْضِ خَلِیفَةً</w:t>
      </w:r>
      <w:r>
        <w:rPr>
          <w:rStyle w:val="FootnoteAnchor"/>
          <w:rtl w:val="true"/>
        </w:rPr>
        <w:footnoteReference w:id="124"/>
      </w:r>
      <w:r>
        <w:rPr>
          <w:rFonts w:ascii="IRNazanin" w:hAnsi="IRNazanin" w:eastAsia="IRNazanin"/>
          <w:color w:val="111111"/>
          <w:sz w:val="28"/>
          <w:sz w:val="28"/>
          <w:szCs w:val="28"/>
          <w:rtl w:val="true"/>
          <w:lang w:bidi="fa-IR"/>
        </w:rPr>
        <w:t>و نیز درباره ابراهیم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جاعِلُكَ لِلنَّاسِ إِماماً</w:t>
      </w:r>
      <w:r>
        <w:rPr>
          <w:rStyle w:val="FootnoteAnchor"/>
          <w:rtl w:val="true"/>
        </w:rPr>
        <w:footnoteReference w:id="125"/>
      </w:r>
      <w:r>
        <w:rPr>
          <w:rFonts w:ascii="IRNazanin" w:hAnsi="IRNazanin" w:eastAsia="IRNazanin"/>
          <w:color w:val="111111"/>
          <w:sz w:val="28"/>
          <w:sz w:val="28"/>
          <w:szCs w:val="28"/>
          <w:rtl w:val="true"/>
          <w:lang w:bidi="fa-IR"/>
        </w:rPr>
        <w:t>و درباره داود علیه السّلام هم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جَعَلْناكَ خَلِیفَةً فِی الْأَرْضِ</w:t>
      </w:r>
      <w:r>
        <w:rPr>
          <w:rStyle w:val="FootnoteAnchor"/>
          <w:rtl w:val="true"/>
        </w:rPr>
        <w:footnoteReference w:id="126"/>
      </w:r>
    </w:p>
    <w:p>
      <w:pPr>
        <w:pStyle w:val="Heading4"/>
        <w:numPr>
          <w:ilvl w:val="3"/>
          <w:numId w:val="1"/>
        </w:numPr>
        <w:rPr/>
      </w:pPr>
      <w:bookmarkStart w:id="221" w:name="__RefHeading___Toc3527359_653776707"/>
      <w:bookmarkStart w:id="222" w:name="_Toc85"/>
      <w:bookmarkEnd w:id="221"/>
      <w:r>
        <w:rPr>
          <w:rtl w:val="true"/>
        </w:rPr>
        <w:t>نکته سوم</w:t>
      </w:r>
      <w:bookmarkEnd w:id="222"/>
    </w:p>
    <w:p>
      <w:pPr>
        <w:pStyle w:val="BookText"/>
        <w:rPr/>
      </w:pPr>
      <w:r>
        <w:rPr>
          <w:rFonts w:ascii="IRNazanin" w:hAnsi="IRNazanin" w:eastAsia="IRNazanin"/>
          <w:color w:val="111111"/>
          <w:sz w:val="28"/>
          <w:sz w:val="28"/>
          <w:szCs w:val="28"/>
          <w:rtl w:val="true"/>
          <w:lang w:bidi="fa-IR"/>
        </w:rPr>
        <w:t>آن كه اگر چه قبل از ولادت آن بى‌بى معظّمه زنانى چند فاطمه نام داشته‌اند، ولى آن ها را كسان شان به این نام نامیده بودند، امّا آن حضرت را خدا به این نام نامیده براى بیرون كردن وراثت رسالت از طوائفى كه به آن طمع داشتند و قرار دادن در اولاد فاطمه علیها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چهارم و پنجم از وجوه تسمیه آن حضرت به فاطمه بنابر آن چه از ظاهر </w:t>
      </w:r>
    </w:p>
    <w:p>
      <w:pPr>
        <w:pStyle w:val="BookText"/>
        <w:rPr/>
      </w:pPr>
      <w:r>
        <w:rPr>
          <w:rFonts w:ascii="IRNazanin" w:hAnsi="IRNazanin" w:eastAsia="IRNazanin"/>
          <w:color w:val="111111"/>
          <w:sz w:val="28"/>
          <w:sz w:val="28"/>
          <w:szCs w:val="28"/>
          <w:rtl w:val="true"/>
          <w:lang w:bidi="fa-IR"/>
        </w:rPr>
        <w:t>حدیث استفاده مى‌شود دلالت دارد بر این كه آن بزرگوار از دیگران به سبب علم و دانش و بریده شده است از 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رحمه اللّه براى این حدیث شریف بیانى دارد در توجیه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فَطمتك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أَرْضَعَتْكَ بِالْعِلْمِ حَتَّى استغنیت وَ فُطِمَتْ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شیر دادم تو را به علم تا این كه بى‌نیاز شدى و بازگرفته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قَطَعَتْكَ عَنِ الْجَهْلَ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بریدم تو را از جهل به سبب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فطامك مِنَ اللَّبَنِ بِالْعِلْمِ كنایة عَنْ كَوْنِهَا فی بُدُوِّ فِطْرَتِهَا عَالِمَةً بِالعلوم الرَبّانیة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شد بازداشته شدن تو از شیر به سبب علم كنایه از این كه در ابتداء فطرت عالمه بوده است به علوم ربّانيّه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سه وجه فرموده چیزى را كه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تقاریرى كه گفته شد فاعل به معناى مفعول است، دافق كه به معناى مدفوق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صیغه تفعیل احتمال داده،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جَعَلْتُكَ قَاطِعَةِ النَّاسِ 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قرار دادم تو را جداكننده مردمان از نادانى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فَطَمِها مِنَ الْجَهْلِ هی تُفْطَمَ النَّاسِ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جدا ساخت او را از نادانى پس او هم جدا مى‌سازد مردم را از آن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بیان این دو وجه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اجراء این دو وجه در قول او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فَطَمتِكَ مِنَ الطَّمْثِ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تكلّف، به این كه طمث را كنایه از اخلاق و افعال ذمیمه قرار دهند، یا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فطمتك مِنَ الْأَدْنَاسِ الرُّوحَانِيَّةِ وَ الجِسْمانية إِنَّكَ تُفْطَمَ النَّاسُ عَنِ الْأَدْنَاسِ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براى این كه جدا ساختم تو را از چرك‌ها و كثافات روحانى و جسمانى، پس تو هم جدا مى‌سازى مردمان </w:t>
      </w:r>
      <w:bookmarkStart w:id="223" w:name="pg8777_126714"/>
    </w:p>
    <w:p>
      <w:pPr>
        <w:pStyle w:val="BookText"/>
        <w:rPr/>
      </w:pPr>
      <w:bookmarkEnd w:id="223"/>
      <w:r>
        <w:rPr>
          <w:rFonts w:ascii="IRNazanin" w:hAnsi="IRNazanin" w:eastAsia="IRNazanin"/>
          <w:color w:val="111111"/>
          <w:sz w:val="28"/>
          <w:sz w:val="28"/>
          <w:szCs w:val="28"/>
          <w:rtl w:val="true"/>
          <w:lang w:bidi="fa-IR"/>
        </w:rPr>
        <w:t xml:space="preserve">را از چرک ها و كثافت‌هاى معنويّه </w:t>
      </w:r>
      <w:r>
        <w:rPr>
          <w:rStyle w:val="FootnoteAnchor"/>
          <w:rtl w:val="true"/>
        </w:rPr>
        <w:footnoteReference w:id="127"/>
      </w:r>
      <w:r>
        <w:rPr>
          <w:rFonts w:ascii="IRNazanin" w:hAnsi="IRNazanin" w:eastAsia="IRNazanin"/>
          <w:color w:val="111111"/>
          <w:sz w:val="28"/>
          <w:sz w:val="28"/>
          <w:szCs w:val="28"/>
          <w:rtl w:val="true"/>
          <w:lang w:bidi="fa-IR"/>
        </w:rPr>
        <w:t>پایان كلام علّامه رحمه اللّه</w:t>
      </w:r>
      <w:r>
        <w:rPr>
          <w:rFonts w:eastAsia="IRNazanin" w:cs="IRNazanin"/>
          <w:color w:val="111111"/>
          <w:sz w:val="28"/>
          <w:szCs w:val="28"/>
          <w:rtl w:val="true"/>
          <w:lang w:bidi="fa-IR"/>
        </w:rPr>
        <w:t>.</w:t>
      </w:r>
    </w:p>
    <w:p>
      <w:pPr>
        <w:pStyle w:val="Heading3"/>
        <w:numPr>
          <w:ilvl w:val="2"/>
          <w:numId w:val="1"/>
        </w:numPr>
        <w:rPr/>
      </w:pPr>
      <w:bookmarkStart w:id="224" w:name="__RefHeading___Toc3527361_653776707"/>
      <w:bookmarkStart w:id="225" w:name="_Toc86"/>
      <w:bookmarkEnd w:id="224"/>
      <w:r>
        <w:rPr>
          <w:rtl w:val="true"/>
        </w:rPr>
        <w:t>در بیان اعراب كلمه فاطمه</w:t>
      </w:r>
      <w:bookmarkEnd w:id="225"/>
    </w:p>
    <w:p>
      <w:pPr>
        <w:pStyle w:val="BookText"/>
        <w:rPr/>
      </w:pPr>
      <w:r>
        <w:rPr>
          <w:rFonts w:ascii="IRNazanin" w:hAnsi="IRNazanin" w:eastAsia="IRNazanin"/>
          <w:color w:val="111111"/>
          <w:sz w:val="28"/>
          <w:sz w:val="28"/>
          <w:szCs w:val="28"/>
          <w:rtl w:val="true"/>
          <w:lang w:bidi="fa-IR"/>
        </w:rPr>
        <w:t xml:space="preserve">هرگاه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الف و لام واقع نشده باشد، چون غیر منصرف است به سبب علميّت و تأنیث در حالت نصب و جر به كسره باید خواند، چنان چه نحويّین گفته‌اند، و از ایشان است ابن مالک در الفيّه كه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جرّ بالفتحة ما لا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مصدّر به الف و لام باشد یا به اسم دیگرى اضافه شده باشد به جر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اسم و لقب با هم باشند؛ اگر لقب مفرد است و اسم هم مفرد است فاطمه كه به آن اضافه شود مانند فاطمة الزهراء نیز به كسر باید خواند در حالت جر؛ زیرا كه زهراء مسلّم لقب است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لقب جمله باشد مانند فاطمة سيّدة النساء، این جا در حالت جر به فتح خوانده مى‌شود</w:t>
      </w:r>
      <w:r>
        <w:rPr>
          <w:rFonts w:eastAsia="IRNazanin" w:cs="IRNazanin"/>
          <w:color w:val="111111"/>
          <w:sz w:val="28"/>
          <w:szCs w:val="28"/>
          <w:rtl w:val="true"/>
          <w:lang w:bidi="fa-IR"/>
        </w:rPr>
        <w:t>.</w:t>
      </w:r>
    </w:p>
    <w:p>
      <w:pPr>
        <w:pStyle w:val="Heading3"/>
        <w:numPr>
          <w:ilvl w:val="2"/>
          <w:numId w:val="1"/>
        </w:numPr>
        <w:rPr/>
      </w:pPr>
      <w:bookmarkStart w:id="226" w:name="__RefHeading___Toc3527363_653776707"/>
      <w:bookmarkStart w:id="227" w:name="_Toc87"/>
      <w:bookmarkEnd w:id="226"/>
      <w:r>
        <w:rPr>
          <w:rtl w:val="true"/>
        </w:rPr>
        <w:t>پیرامون نام دوم</w:t>
      </w:r>
      <w:bookmarkEnd w:id="2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دوم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بسیار راست‌گو و همیشه مداوم راستگوئى و تصدیق هر آن چه كه حق و ثابت است، و عادتى در گفتار جز راستگوئى ندارد، و ملازم با شكر گزارى، و ملازم با شرافت همیشگى است، و مریم مادر عیسى علیها السّلام هم از این راه است كه خداوند متعال او را در كلام خود صدّیقه نامیده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أُمُّهُ صِدِّیقَةٌ</w:t>
      </w:r>
      <w:r>
        <w:rPr>
          <w:rStyle w:val="FootnoteAnchor"/>
          <w:rtl w:val="true"/>
        </w:rPr>
        <w:footnoteReference w:id="128"/>
      </w:r>
      <w:r>
        <w:rPr>
          <w:rFonts w:ascii="IRNazanin" w:hAnsi="IRNazanin" w:eastAsia="IRNazanin"/>
          <w:color w:val="111111"/>
          <w:sz w:val="28"/>
          <w:sz w:val="28"/>
          <w:szCs w:val="28"/>
          <w:rtl w:val="true"/>
          <w:lang w:bidi="fa-IR"/>
        </w:rPr>
        <w:t xml:space="preserve">یعنى او مانند سایر زنانى است </w:t>
      </w:r>
      <w:bookmarkStart w:id="228" w:name="pg8777_126716"/>
    </w:p>
    <w:p>
      <w:pPr>
        <w:pStyle w:val="BookText"/>
        <w:rPr/>
      </w:pPr>
      <w:bookmarkEnd w:id="228"/>
      <w:r>
        <w:rPr>
          <w:rFonts w:ascii="IRNazanin" w:hAnsi="IRNazanin" w:eastAsia="IRNazanin"/>
          <w:color w:val="111111"/>
          <w:sz w:val="28"/>
          <w:sz w:val="28"/>
          <w:szCs w:val="28"/>
          <w:rtl w:val="true"/>
          <w:lang w:bidi="fa-IR"/>
        </w:rPr>
        <w:t>كه ملازم است با راستگوئى و تصدیق كرده جمیع پیغمبران را و آن چه كه از جانب خدا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حدیث وارد شده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صدّیقة لَمْ یکن یغسّلها إِلَّا الصدیق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مراد از صدّیق در این حدیث و احادیث بسیار دیگرى كه وارد شده حضرت امیر المؤمنین على علیه السّلام است، و آن حضرت صدّیق اعظم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مبارکه </w:t>
      </w:r>
      <w:r>
        <w:rPr>
          <w:rFonts w:ascii="Amiri" w:hAnsi="Amiri" w:eastAsia="Amiri" w:cs="Amiri"/>
          <w:color w:val="111111"/>
          <w:sz w:val="28"/>
          <w:sz w:val="28"/>
          <w:szCs w:val="28"/>
          <w:rtl w:val="true"/>
          <w:lang w:bidi="ar-SA"/>
        </w:rPr>
        <w:t>كُونُوا مَعَ الصَّادِقِینَ</w:t>
      </w:r>
      <w:r>
        <w:rPr>
          <w:rStyle w:val="FootnoteAnchor"/>
          <w:rtl w:val="true"/>
        </w:rPr>
        <w:footnoteReference w:id="130"/>
      </w:r>
      <w:r>
        <w:rPr>
          <w:rFonts w:ascii="IRNazanin" w:hAnsi="IRNazanin" w:eastAsia="IRNazanin"/>
          <w:color w:val="111111"/>
          <w:sz w:val="28"/>
          <w:sz w:val="28"/>
          <w:szCs w:val="28"/>
          <w:rtl w:val="true"/>
          <w:lang w:bidi="fa-IR"/>
        </w:rPr>
        <w:t>در مجمع البحرین از حضرت باقر علیه السّلام روایت كرده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كونوا مع آل محمّد صلّى اللّه علیه و آله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رضا علیه السّلام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ائمّه علیهم السّلام‌اند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پس بدون تردید صدّیقه طاهره سلام اللّه علیها هم از صادقین است، و ایشان كسانى هستند كه در دین خدا در گفتار و كردار به تمام معنى ثابت و صادق‌اند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نقطه مقابل كذب است، و صدّیق مبالغه در راستگوئى است</w:t>
      </w:r>
      <w:r>
        <w:rPr>
          <w:rFonts w:eastAsia="IRNazanin" w:cs="IRNazanin"/>
          <w:color w:val="111111"/>
          <w:sz w:val="28"/>
          <w:szCs w:val="28"/>
          <w:rtl w:val="true"/>
          <w:lang w:bidi="fa-IR"/>
        </w:rPr>
        <w:t>.</w:t>
      </w:r>
    </w:p>
    <w:p>
      <w:pPr>
        <w:pStyle w:val="Heading3"/>
        <w:numPr>
          <w:ilvl w:val="2"/>
          <w:numId w:val="1"/>
        </w:numPr>
        <w:rPr/>
      </w:pPr>
      <w:bookmarkStart w:id="229" w:name="__RefHeading___Toc3527365_653776707"/>
      <w:bookmarkStart w:id="230" w:name="_Toc88"/>
      <w:bookmarkEnd w:id="229"/>
      <w:r>
        <w:rPr>
          <w:rtl w:val="true"/>
        </w:rPr>
        <w:t>پیرامون نام سوم</w:t>
      </w:r>
      <w:bookmarkEnd w:id="230"/>
    </w:p>
    <w:p>
      <w:pPr>
        <w:pStyle w:val="BookText"/>
        <w:rPr/>
      </w:pPr>
      <w:r>
        <w:rPr>
          <w:rFonts w:ascii="IRNazanin" w:hAnsi="IRNazanin" w:eastAsia="IRNazanin"/>
          <w:color w:val="111111"/>
          <w:sz w:val="28"/>
          <w:sz w:val="28"/>
          <w:szCs w:val="28"/>
          <w:rtl w:val="true"/>
          <w:lang w:bidi="fa-IR"/>
        </w:rPr>
        <w:t xml:space="preserve">نام سوم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مشتق از بركت است یعنى نفع زیاد، و آن حضرت مبارکه نامیده شده و بدان مدح كرده شده، چنان نفعى كه هر كه او را دست‌آویز خود قرار دهد و دست توسّل به دامان او زند، در دنیا و آخرت رستگار خواهد شد، و نفع بسیار خواهد برد، و خیر كثیر شامل حال او مى‌شود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كه خداى تعالى ربوبيّت خود را به سبب او اظهار فرموده، چنان چه </w:t>
      </w:r>
      <w:bookmarkStart w:id="231" w:name="pg8777_126718"/>
    </w:p>
    <w:p>
      <w:pPr>
        <w:pStyle w:val="BookText"/>
        <w:rPr/>
      </w:pPr>
      <w:bookmarkEnd w:id="231"/>
      <w:r>
        <w:rPr>
          <w:rFonts w:ascii="IRNazanin" w:hAnsi="IRNazanin" w:eastAsia="IRNazanin"/>
          <w:color w:val="111111"/>
          <w:sz w:val="28"/>
          <w:sz w:val="28"/>
          <w:szCs w:val="28"/>
          <w:rtl w:val="true"/>
          <w:lang w:bidi="fa-IR"/>
        </w:rPr>
        <w:t xml:space="preserve">در تفسیر آیه مبارکه </w:t>
      </w:r>
      <w:r>
        <w:rPr>
          <w:rFonts w:ascii="Amiri" w:hAnsi="Amiri" w:eastAsia="Amiri" w:cs="Amiri"/>
          <w:color w:val="111111"/>
          <w:sz w:val="28"/>
          <w:sz w:val="28"/>
          <w:szCs w:val="28"/>
          <w:rtl w:val="true"/>
          <w:lang w:bidi="ar-SA"/>
        </w:rPr>
        <w:t>بُورِكَ مَنْ فِی النَّارِ وَ مَنْ حَوْلَها</w:t>
      </w:r>
      <w:r>
        <w:rPr>
          <w:rStyle w:val="FootnoteAnchor"/>
          <w:rtl w:val="true"/>
        </w:rPr>
        <w:footnoteReference w:id="133"/>
      </w:r>
      <w:r>
        <w:rPr>
          <w:rFonts w:ascii="IRNazanin" w:hAnsi="IRNazanin" w:eastAsia="IRNazanin"/>
          <w:color w:val="111111"/>
          <w:sz w:val="28"/>
          <w:sz w:val="28"/>
          <w:szCs w:val="28"/>
          <w:rtl w:val="true"/>
          <w:lang w:bidi="fa-IR"/>
        </w:rPr>
        <w:t xml:space="preserve">چنین گفته شده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 اللّه علیه السّلام است،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شده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 اللّه علیه السّلام است، و چنین معنى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مَكَانَ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حَوْلَ مَكَانَهَا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بقعه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بركت حدوث امر دینى است كه به وسیله انبیاء در آن مكان و اطراف آن ظاهر شده، هم چنین بروز و ظهور تماميّت دین خدا به بركت وجود مبارک صدّیقه طاهره سلام اللّه علیها بعد از رسول خدا صلّى اللّه علیه و آله ظاهر شده، و تا قیام قیامت به منتهى مرتبه كمال ظاهر خواهد شد بوسیله اولاد طيّبین و طاهرین او كه حجج بالغه احديّت، و امناء وحى خدا، و معادن علم او، و مظاهر صفات جلال و جمال اویند، و همه این بركات در اثر وجود باهر الجود آن بى‌بى معظّمه سلام اللّه علیها مى‌باشد</w:t>
      </w:r>
      <w:r>
        <w:rPr>
          <w:rFonts w:eastAsia="IRNazanin" w:cs="IRNazanin"/>
          <w:color w:val="111111"/>
          <w:sz w:val="28"/>
          <w:szCs w:val="28"/>
          <w:rtl w:val="true"/>
          <w:lang w:bidi="fa-IR"/>
        </w:rPr>
        <w:t>.</w:t>
      </w:r>
    </w:p>
    <w:p>
      <w:pPr>
        <w:pStyle w:val="Heading3"/>
        <w:numPr>
          <w:ilvl w:val="2"/>
          <w:numId w:val="1"/>
        </w:numPr>
        <w:rPr/>
      </w:pPr>
      <w:bookmarkStart w:id="232" w:name="__RefHeading___Toc3527367_653776707"/>
      <w:bookmarkStart w:id="233" w:name="_Toc89"/>
      <w:bookmarkEnd w:id="232"/>
      <w:r>
        <w:rPr>
          <w:rtl w:val="true"/>
        </w:rPr>
        <w:t>پیرامون نام چهارم</w:t>
      </w:r>
      <w:bookmarkEnd w:id="233"/>
    </w:p>
    <w:p>
      <w:pPr>
        <w:pStyle w:val="BookText"/>
        <w:rPr/>
      </w:pPr>
      <w:r>
        <w:rPr>
          <w:rFonts w:ascii="IRNazanin" w:hAnsi="IRNazanin" w:eastAsia="IRNazanin"/>
          <w:color w:val="111111"/>
          <w:sz w:val="28"/>
          <w:sz w:val="28"/>
          <w:szCs w:val="28"/>
          <w:rtl w:val="true"/>
          <w:lang w:bidi="fa-IR"/>
        </w:rPr>
        <w:t xml:space="preserve">نام چهارم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پاکیزه از خباثت نفس و كینه و بخل و حسد، و هرگونه پلیدى و كثافات ظاهريّه و باطنيّه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زَكّی عَمَلِهِ أی طُهْرٍ عَمَلِهِ وَ 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پاک و پاکیزه شد عمل او و وقار و سنگینى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خداى تعالى كه فرموده </w:t>
      </w:r>
      <w:r>
        <w:rPr>
          <w:rFonts w:ascii="Amiri" w:hAnsi="Amiri" w:eastAsia="Amiri" w:cs="Amiri"/>
          <w:color w:val="111111"/>
          <w:sz w:val="28"/>
          <w:sz w:val="28"/>
          <w:szCs w:val="28"/>
          <w:rtl w:val="true"/>
          <w:lang w:bidi="ar-SA"/>
        </w:rPr>
        <w:t>غُلاماً زَكِيًّا</w:t>
      </w:r>
      <w:r>
        <w:rPr>
          <w:rStyle w:val="FootnoteAnchor"/>
          <w:rtl w:val="true"/>
        </w:rPr>
        <w:footnoteReference w:id="13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زكى به معناى پاک و پاکیزه از گناهان، و گفته شده یعنى تام و تمام در كارهاى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خداى تعالى </w:t>
      </w:r>
      <w:r>
        <w:rPr>
          <w:rFonts w:ascii="Amiri" w:hAnsi="Amiri" w:eastAsia="Amiri" w:cs="Amiri"/>
          <w:color w:val="111111"/>
          <w:sz w:val="28"/>
          <w:sz w:val="28"/>
          <w:szCs w:val="28"/>
          <w:rtl w:val="true"/>
          <w:lang w:bidi="ar-SA"/>
        </w:rPr>
        <w:t>أَ قَتَلْتَ نَفْساً زَكِيَّةً</w:t>
      </w:r>
      <w:r>
        <w:rPr>
          <w:rStyle w:val="FootnoteAnchor"/>
          <w:rtl w:val="true"/>
        </w:rPr>
        <w:footnoteReference w:id="135"/>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طاهرة لم تجن </w:t>
      </w:r>
      <w:bookmarkStart w:id="234" w:name="pg8777_126720"/>
    </w:p>
    <w:p>
      <w:pPr>
        <w:pStyle w:val="BookText"/>
        <w:rPr/>
      </w:pPr>
      <w:bookmarkEnd w:id="234"/>
      <w:r>
        <w:rPr>
          <w:rFonts w:ascii="IRNazanin" w:hAnsi="IRNazanin" w:eastAsia="IRNazanin"/>
          <w:color w:val="111111"/>
          <w:sz w:val="28"/>
          <w:sz w:val="28"/>
          <w:szCs w:val="28"/>
          <w:rtl w:val="true"/>
          <w:lang w:bidi="fa-IR"/>
        </w:rPr>
        <w:t xml:space="preserve">مَا یوجِب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پاک و پاکیزه‌اى كه جنایتى نكرده كه كشتن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زكيّه به معناى پاکیزه از محبّت دنیا و شرک و كلّیه اخلاق ذمیمه و شرّ شكم و بدگوئى و حبّ جاه و تكبّر و عجب آمده است، و حضرت زهراء سلام اللّه علیها به تمام معنى منزّه از همه آن ها مى‌باشد</w:t>
      </w:r>
      <w:r>
        <w:rPr>
          <w:rFonts w:eastAsia="IRNazanin" w:cs="IRNazanin"/>
          <w:color w:val="111111"/>
          <w:sz w:val="28"/>
          <w:szCs w:val="28"/>
          <w:rtl w:val="true"/>
          <w:lang w:bidi="fa-IR"/>
        </w:rPr>
        <w:t>.</w:t>
      </w:r>
    </w:p>
    <w:p>
      <w:pPr>
        <w:pStyle w:val="Heading3"/>
        <w:numPr>
          <w:ilvl w:val="2"/>
          <w:numId w:val="1"/>
        </w:numPr>
        <w:rPr/>
      </w:pPr>
      <w:bookmarkStart w:id="235" w:name="__RefHeading___Toc3527369_653776707"/>
      <w:bookmarkStart w:id="236" w:name="_Toc90"/>
      <w:bookmarkEnd w:id="235"/>
      <w:r>
        <w:rPr>
          <w:rtl w:val="true"/>
        </w:rPr>
        <w:t>پیرامون نام پنجم</w:t>
      </w:r>
      <w:bookmarkEnd w:id="236"/>
    </w:p>
    <w:p>
      <w:pPr>
        <w:pStyle w:val="BookText"/>
        <w:rPr/>
      </w:pPr>
      <w:r>
        <w:rPr>
          <w:rFonts w:ascii="IRNazanin" w:hAnsi="IRNazanin" w:eastAsia="IRNazanin"/>
          <w:color w:val="111111"/>
          <w:sz w:val="28"/>
          <w:sz w:val="28"/>
          <w:szCs w:val="28"/>
          <w:rtl w:val="true"/>
          <w:lang w:bidi="fa-IR"/>
        </w:rPr>
        <w:t xml:space="preserve">نام پنجم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ذاتا پاک و پاکیزه‌اى كه نتواند كسى او را مس كند جز كسى كه ذات او پاک و پاکیزه باشد، و از این راه است حدیث شریفى كه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علی لَمَا كَانَتْ لِفَاطِمَةَ كُفْوُ مِنْ آدَمَ إِلَى خَاتَمٍ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یعنى اگر نبود على علیه السّلام، از براى فاطمه همسر و جفتى پیدا نمى‌شد از آدم تا خاتم، یعنى احدى لیاقت همسرى با آن حضرت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شیخ ابو على طبرسى رحمه اللّه در تفسیر آیه شریفه </w:t>
      </w:r>
      <w:r>
        <w:rPr>
          <w:rFonts w:ascii="Amiri" w:hAnsi="Amiri" w:eastAsia="Amiri" w:cs="Amiri"/>
          <w:color w:val="111111"/>
          <w:sz w:val="28"/>
          <w:sz w:val="28"/>
          <w:szCs w:val="28"/>
          <w:rtl w:val="true"/>
          <w:lang w:bidi="ar-SA"/>
        </w:rPr>
        <w:t>رَسُولٌ مِنَ اللَّهِ يَتْلُوا صُحُفاً مُطَهَّرَةً</w:t>
      </w:r>
      <w:r>
        <w:rPr>
          <w:rStyle w:val="FootnoteAnchor"/>
          <w:rtl w:val="true"/>
        </w:rPr>
        <w:footnoteReference w:id="13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مَطْهَرَةُ فی السَّمَاءِ لَا یمسّها إِلَّا الْمَلَائِكَةُ الْمُطَهَّرُونَ مِنِ الْأَنْجَاسَ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یعنى محمّد صلّى اللّه علیه و آله فرستاده ایست از جانب خدا كه بخواند كتاب‌هاى با استقامت عادله‌اى را كه هیچ گونه كجى ندارد، و واضح مى‌كند حق را از باطل، مس نمى‌كنند آن را مگر فرشتگان پاک و پاکیزه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فاطمه سلام اللّه علیها را هم كسى لیاقت كفويّت او را نداشته جز امیر المؤمنین على علیه السّلام، و معانى‌اى كه در نام زكيّه گفته شد نیز در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bookmarkStart w:id="237" w:name="pg8777_126723"/>
    </w:p>
    <w:p>
      <w:pPr>
        <w:pStyle w:val="Heading3"/>
        <w:numPr>
          <w:ilvl w:val="2"/>
          <w:numId w:val="1"/>
        </w:numPr>
        <w:rPr/>
      </w:pPr>
      <w:bookmarkStart w:id="238" w:name="__RefHeading___Toc3527371_653776707"/>
      <w:bookmarkStart w:id="239" w:name="_Toc91"/>
      <w:bookmarkEnd w:id="237"/>
      <w:bookmarkEnd w:id="238"/>
      <w:r>
        <w:rPr>
          <w:rtl w:val="true"/>
        </w:rPr>
        <w:t>پیرامون نام ششم و هفتم</w:t>
      </w:r>
      <w:bookmarkEnd w:id="239"/>
    </w:p>
    <w:p>
      <w:pPr>
        <w:pStyle w:val="BookText"/>
        <w:rPr/>
      </w:pPr>
      <w:r>
        <w:rPr>
          <w:rFonts w:ascii="IRNazanin" w:hAnsi="IRNazanin" w:eastAsia="IRNazanin"/>
          <w:color w:val="111111"/>
          <w:sz w:val="28"/>
          <w:sz w:val="28"/>
          <w:szCs w:val="28"/>
          <w:rtl w:val="true"/>
          <w:lang w:bidi="fa-IR"/>
        </w:rPr>
        <w:t>نام ششم و هفتم آن معظّمه راضیه و مرضيّه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راضیه یکى از معانى آن قانعه است، یعنى قناعت‌كننده به خدا از غیر او، چنان چه در مجمع البحرین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رضیت بِاللَّهِ رَبّاً قَنِعَتْ بِهِ وَ لَمْ أَطْلُبْ مَعَهُ غیره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یعنى قناعت كرده‌ام به خدا و با او غیر او را نمى‌طلبم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كه راضى و راضیه مرد و زنى را گویند كه خشم ناک نشوند از آن چه كه بر آن ها مقدّر شده، و به عمل كم براى خدا قانع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راضیه نیز زنى را گویند كه اختیاركننده باشد رضا و خوشنودى خدا را بر رضا و خوشنودى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دعاها وارد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لِنَفْسِكَ رِضًا مِنَ نفسی أی اجْعَلْ نفسی راضیة لِكُلِّ مَا یرد عَلَیْها مِنْكَ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یعنى قرار ده نفس مرا خشنود شونده به هر چیزى كه بر آن وارد مى‌شود از جانب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راضیه نیز به معناى مرضيّه نیز تفسیر شده، چنان چه در مجمع البحرین در تفسیر آیه مبارکه </w:t>
      </w:r>
      <w:r>
        <w:rPr>
          <w:rFonts w:ascii="Amiri" w:hAnsi="Amiri" w:eastAsia="Amiri" w:cs="Amiri"/>
          <w:color w:val="111111"/>
          <w:sz w:val="28"/>
          <w:sz w:val="28"/>
          <w:szCs w:val="28"/>
          <w:rtl w:val="true"/>
          <w:lang w:bidi="ar-SA"/>
        </w:rPr>
        <w:t>فِی عِیشَةٍ راضِيَةٍ</w:t>
      </w:r>
      <w:r>
        <w:rPr>
          <w:rStyle w:val="FootnoteAnchor"/>
          <w:rtl w:val="true"/>
        </w:rPr>
        <w:footnoteReference w:id="141"/>
      </w:r>
      <w:r>
        <w:rPr>
          <w:rFonts w:ascii="Amiri" w:hAnsi="Amiri" w:eastAsia="Amiri" w:cs="Amiri"/>
          <w:color w:val="111111"/>
          <w:sz w:val="28"/>
          <w:sz w:val="28"/>
          <w:szCs w:val="28"/>
          <w:rtl w:val="true"/>
          <w:lang w:bidi="ar-SA"/>
        </w:rPr>
        <w:t xml:space="preserve">به مرضيّه آن را معنى كرده است </w:t>
      </w:r>
      <w:r>
        <w:rPr>
          <w:rStyle w:val="FootnoteAnchor"/>
          <w:rtl w:val="true"/>
        </w:rPr>
        <w:footnoteReference w:id="1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مرضیه به این جهت نامیده شده كه رضایت او رضایت خدا است هم چنانى كه غضب او غضب خداست، و رضایت خدا از او به جهت كمال جدّیت او بوده در ستایش و سپاس گزارى، و قطع شكر نكردن بعد از حصول رضاى خدا</w:t>
      </w:r>
      <w:r>
        <w:rPr>
          <w:rFonts w:eastAsia="IRNazanin" w:cs="IRNazanin"/>
          <w:color w:val="111111"/>
          <w:sz w:val="28"/>
          <w:szCs w:val="28"/>
          <w:rtl w:val="true"/>
          <w:lang w:bidi="fa-IR"/>
        </w:rPr>
        <w:t xml:space="preserve">. </w:t>
      </w:r>
      <w:bookmarkStart w:id="240" w:name="pg8777_126725"/>
    </w:p>
    <w:p>
      <w:pPr>
        <w:pStyle w:val="Heading3"/>
        <w:numPr>
          <w:ilvl w:val="2"/>
          <w:numId w:val="1"/>
        </w:numPr>
        <w:rPr/>
      </w:pPr>
      <w:bookmarkStart w:id="241" w:name="__RefHeading___Toc3527373_653776707"/>
      <w:bookmarkStart w:id="242" w:name="_Toc92"/>
      <w:bookmarkEnd w:id="240"/>
      <w:bookmarkEnd w:id="241"/>
      <w:r>
        <w:rPr>
          <w:rtl w:val="true"/>
        </w:rPr>
        <w:t>پیرامون نام هشتم</w:t>
      </w:r>
      <w:bookmarkEnd w:id="242"/>
    </w:p>
    <w:p>
      <w:pPr>
        <w:pStyle w:val="BookText"/>
        <w:rPr/>
      </w:pPr>
      <w:r>
        <w:rPr>
          <w:rFonts w:ascii="IRNazanin" w:hAnsi="IRNazanin" w:eastAsia="IRNazanin"/>
          <w:color w:val="111111"/>
          <w:sz w:val="28"/>
          <w:sz w:val="28"/>
          <w:szCs w:val="28"/>
          <w:rtl w:val="true"/>
          <w:lang w:bidi="fa-IR"/>
        </w:rPr>
        <w:t xml:space="preserve">نام هشتم آن سيّده زنان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حدیث كرده شده، چنان چه در مجمع البحرین حدیثى روایت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أوصیاء مُحَمَّدٍ صَلَّى اللَّهُ علیه وَ آلِهِ مُحَدَّثُونَ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تحدّثهم الْمَلَائِكَةِ وَ فیهم جبرئیل علیه السَّلَامُ مَنْ غیر مُعایِنَة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یعنى اوصیاء محمّد صلّى اللّه علیه و آله حدیث كرده مى‌شوند، یعنى فرشتگان با ایشان حدیث مى‌كنند بدون این كه آن ها، یعنى فرشتگان، را ببینند، و جبرئیل هم در میان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آن است قول 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كُلِّ أُمَّةٍ محدّثین مِنْ غَیر نبوّة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یعنى در هر امّتى حدیث كرده شدگانى هستند كه نبوّت ندارند و از فرشتگان حدیث مى‌شنوند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وصف فاطمه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الْمُحَدَّثَةُ العِلیلة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احادیث راجع به محدّثه بودن فاطمه علیها السّلام در طىّ فصول آینده بیان خواهد شد، ان شاء اللّه تعالى</w:t>
      </w:r>
      <w:r>
        <w:rPr>
          <w:rFonts w:eastAsia="IRNazanin" w:cs="IRNazanin"/>
          <w:color w:val="111111"/>
          <w:sz w:val="28"/>
          <w:szCs w:val="28"/>
          <w:rtl w:val="true"/>
          <w:lang w:bidi="fa-IR"/>
        </w:rPr>
        <w:t>.</w:t>
      </w:r>
    </w:p>
    <w:p>
      <w:pPr>
        <w:pStyle w:val="Heading3"/>
        <w:numPr>
          <w:ilvl w:val="2"/>
          <w:numId w:val="1"/>
        </w:numPr>
        <w:rPr/>
      </w:pPr>
      <w:bookmarkStart w:id="243" w:name="__RefHeading___Toc3527375_653776707"/>
      <w:bookmarkStart w:id="244" w:name="_Toc93"/>
      <w:bookmarkEnd w:id="243"/>
      <w:r>
        <w:rPr>
          <w:rtl w:val="true"/>
        </w:rPr>
        <w:t>پیرامون نام نهم</w:t>
      </w:r>
      <w:bookmarkEnd w:id="244"/>
    </w:p>
    <w:p>
      <w:pPr>
        <w:pStyle w:val="Heading4"/>
        <w:numPr>
          <w:ilvl w:val="3"/>
          <w:numId w:val="1"/>
        </w:numPr>
        <w:rPr/>
      </w:pPr>
      <w:bookmarkStart w:id="245" w:name="__RefHeading___Toc3527377_653776707"/>
      <w:bookmarkStart w:id="246" w:name="_Toc94"/>
      <w:bookmarkEnd w:id="245"/>
      <w:r>
        <w:rPr>
          <w:rtl w:val="true"/>
        </w:rPr>
        <w:t>اشاره</w:t>
      </w:r>
      <w:bookmarkEnd w:id="2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نهم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نورانى و نوردهنده و صافى رنگ و درخشنده است، و علّت این كه آن بى‌بى معظّمه زهراء نامیده شده به چند حدیث اكتفاء مى‌شود</w:t>
      </w:r>
      <w:r>
        <w:rPr>
          <w:rFonts w:eastAsia="IRNazanin" w:cs="IRNazanin"/>
          <w:color w:val="111111"/>
          <w:sz w:val="28"/>
          <w:szCs w:val="28"/>
          <w:rtl w:val="true"/>
          <w:lang w:bidi="fa-IR"/>
        </w:rPr>
        <w:t xml:space="preserve">. </w:t>
      </w:r>
      <w:bookmarkStart w:id="247" w:name="pg8777_126726"/>
    </w:p>
    <w:p>
      <w:pPr>
        <w:pStyle w:val="Heading4"/>
        <w:numPr>
          <w:ilvl w:val="3"/>
          <w:numId w:val="1"/>
        </w:numPr>
        <w:rPr/>
      </w:pPr>
      <w:bookmarkStart w:id="248" w:name="__RefHeading___Toc3527379_653776707"/>
      <w:bookmarkStart w:id="249" w:name="_Toc95"/>
      <w:bookmarkEnd w:id="247"/>
      <w:bookmarkEnd w:id="248"/>
      <w:r>
        <w:rPr>
          <w:rtl w:val="true"/>
        </w:rPr>
        <w:t>حدیث اول</w:t>
      </w:r>
      <w:bookmarkEnd w:id="249"/>
    </w:p>
    <w:p>
      <w:pPr>
        <w:pStyle w:val="BookText"/>
        <w:rPr/>
      </w:pPr>
      <w:r>
        <w:rPr>
          <w:rFonts w:ascii="IRNazanin" w:hAnsi="IRNazanin" w:eastAsia="IRNazanin"/>
          <w:color w:val="111111"/>
          <w:sz w:val="28"/>
          <w:sz w:val="28"/>
          <w:szCs w:val="28"/>
          <w:rtl w:val="true"/>
          <w:lang w:bidi="fa-IR"/>
        </w:rPr>
        <w:t>شیخ صدوق علیه الرحمه در كتاب علل الشرایع به اسناد خود از ابان بن تغلب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 لَمْ سمّیت الزَّهْرَاءِ علیها السَّلَامُ زهراء ؟</w:t>
      </w:r>
    </w:p>
    <w:p>
      <w:pPr>
        <w:pStyle w:val="BookText"/>
        <w:rPr/>
      </w:pPr>
      <w:r>
        <w:rPr>
          <w:rFonts w:ascii="Amiri" w:hAnsi="Amiri" w:eastAsia="Amiri" w:cs="Amiri"/>
          <w:color w:val="111111"/>
          <w:sz w:val="28"/>
          <w:sz w:val="28"/>
          <w:szCs w:val="28"/>
          <w:rtl w:val="true"/>
          <w:lang w:bidi="ar-SA"/>
        </w:rPr>
        <w:t>قَالَ لِأَنَّهَا تَزْهَرُ لِأَمِيرِ الْمُؤْمِنِينَ عَلَيْهِ السَّلامُ فِي النَّهَارِ ثَلَاثَ مَرَّاتٍ بِالنُّورِ كَانَ يَزْهَرُ نُورُ وَجْهِهَا صَلاَةَ اَلْغَدَاةِ وَ اَلنَّاسُ فِي فِرَاشِهِمْ فَيَدْخُلُ بَيَاضُ ذَلِكَ اَلنُّورِ إِلَى حُجُرَاتِهِمْ بِالْمَدِينَةِ فَتَبْيَضُّ حِيطَانُهُمْ فَيَعْجَبُونَ مِنْ ذَلِكَ فَيَأْتُونَ اَلنَّبِيَّ صلى اللّهُ عَلَيْهِ وَ آلِهِ فَيَسْأَلُونَهُ عَمَّا رأوْا فيرسِلُهم إِلَى مَنْزِلِ فَاطِمَةَ عليْها السَّلاَمُ فَيَأْتُونَ مَنْزِلَهَا فَيَرَوْنَهَا قَاعِدَةً فِي مِحْرَابِهَا تُصَلِّي وَ اَلنُّورُ يَسْطَعُ مِنْ مِحْرَابِهَا مِنْ وَجْهِهَا فَيَعْلَمُونَ أَنّ الَّذِي رأَوْهُ كانَ مِنْ نور فاطمة عليها السلام</w:t>
      </w:r>
    </w:p>
    <w:p>
      <w:pPr>
        <w:pStyle w:val="BookText"/>
        <w:rPr/>
      </w:pPr>
      <w:r>
        <w:rPr>
          <w:rFonts w:ascii="Amiri" w:hAnsi="Amiri" w:eastAsia="Amiri" w:cs="Amiri"/>
          <w:color w:val="111111"/>
          <w:sz w:val="28"/>
          <w:sz w:val="28"/>
          <w:szCs w:val="28"/>
          <w:rtl w:val="true"/>
          <w:lang w:bidi="ar-SA"/>
        </w:rPr>
        <w:t>فَإِذَا انْتَصَفَ النَّهَارُ وَ تَرَتَّبَتْ لِلصَّلاَةِ زَهَرَ نُورُ وَجْهِهَا بِالصُّفْرَةِ فَتَدْخُلُ اَلصُّفْرَةُ فِي حُجُرَاتِ اَلنَّاسِ فَتَصْفرُّ ثِيَابُهُمْ وَ ألْوَانُهُمْ فَيَأْتُونَ اَلنَّبِيَّ صلى اللَّه عَلَيْهِ وَ آلِهِ فَيَسْأَلُونَهُ عَمَّا رأَوْا فيرسِلُهم إِلَى مَنْزِلِ فَاطِمَةَ صَلوات الله عَلَيْهَا فَيَرَوْنَهَا قَائِمَةً فِي مِحْرَابِهَا وَ قَدْ زَهَرَ نُورُ وَجْهِهَا صَلَوَاتُ اللَّهِ عليها وَ عَلَى أَبِيهَا وَ بَعْلِهَا وَ بَنِيهَا بِالصُّفْرَةِ فَيعْلَمُونَ أَنَّ اَلَّذِي رأوْا كَانَ مِنْ نُورِ وجهها</w:t>
      </w:r>
    </w:p>
    <w:p>
      <w:pPr>
        <w:pStyle w:val="BookText"/>
        <w:rPr/>
      </w:pPr>
      <w:r>
        <w:rPr>
          <w:rFonts w:ascii="Amiri" w:hAnsi="Amiri" w:eastAsia="Amiri" w:cs="Amiri"/>
          <w:color w:val="111111"/>
          <w:sz w:val="28"/>
          <w:sz w:val="28"/>
          <w:szCs w:val="28"/>
          <w:rtl w:val="true"/>
          <w:lang w:bidi="ar-SA"/>
        </w:rPr>
        <w:t>فَإِذَا كَانَ آخِرُ النَّهَارِ وَ غَرَبَتِ الشَّمْسُ اِحْمَرَّ وَجْهُ فَاطِمَةَ فَأَشْرَقَ وَجْهُهَا بِالْحُمْرَةِ فَرَحاً وَ شُكراً لِلَّهِ عزّ و جَلَّ فَكَانَ تَدْخُلُ حُمْرَةُ وَجْهِها حُجُرَاتِ اَلْقَوْمِ وَ تَحْمَرُّ حِيطَانُهُمْ فَيَعْجَبُونَ مِنْ ذَلِكَ وَ يَأْتُونَ اَلنَّبِيَّ صَلَّى اَللَّهُ عَلَيْهِ وَ آلِهِ وَ يَسْأَلُونَهُ عَنْ ذَلِكَ فَيُرْسِلُهُمْ إِلَى مَنْزِلِ فَاطِمَةَ فَيَرَوْنَهَا جَالِسَةً تُسَبِّحُ اَللَّهَ وَ تُمَجِّدُهُ وَ نُورُ وَجْهِهَا يَزْهَرُ بِالْحُمْرَةِ فَيَعْلَمُونَ أَنَّ اَلَّذِي رَأَوْا كَانَ مِنْ نُورِ وَجْهِ فَاطِمَةَ عَلَيْهَا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ذَلِكَ اَلنُّورُ فِي وَجْهِهَا حَتَّى وُلِدَ اَلْحُسَيْنُ عَلَيْهِ السَّلاَمُ وَ هُوَ يَتَقَلَّبُ فِي وُجُوهِنَا إِلَى يَوْمِ اَلْقِيَامَةِ في الأئمّةِ مِنَّا أهل البَيْت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ابى عبد اللّه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زهراء زهراء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روزى سه مرتبه براى امیر مؤمنان علیه السّلام نور او تابش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 نور روى او مى‌درخشید در حالى كه مردمان در فراش خود بودند، سفیدى آن نور در حجره‌هاى ایشان مى‌تابید در مدینه، بنحوى كه دیوارهاى ایشان سفید مى‌شد، و ایشان از آن تعجّب مى‌كردند، پس بنزد پیغمبر صلّى اللّه علیه و آله مى‌آمدند و سؤال مى‌كردند از آن حضرت از آن چه كه دیده بودند، پس آن حضرت ایشان را مى‌فرستاد در خانه فاطمه، چون مى‌آمدند در منزل آن حضرت مى‌دیدند او را كه در محراب خود نشسته نماز مى‌گزارد در حالتى كه آن نور از محراب و روى آن بانو بالا مى‌رود، آن گاه مى‌دانستند كه آن نورى كه دیده‌اند از نور فاطمه علیها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نیمه روز مى‌شد و آن بى‌بى معظّمه مهيّاى براى نماز مى‌شد نور زردى از روى او مى‌درخشید كه زردى آن در حجره‌هاى مردمان مى‌تابید، بنحوى كه لباس‌ها و رنگ‌هاى ایشان زرد مى‌شد، مى‌آمدند خدمت پیغمبر صلّى اللّه علیه و آله و مى‌پرسیدند از آن چه كه دیده‌اند، آن حضرت ایشان را مى‌فرستاد در منزل فاطمه صلوات اللّه علیها مى‌دیدند آن بانوى معظّمه در محراب خود ایستاده و نور روى او مى‌درخشد، صلوات خدا بر او و بر پدر او و شوهر او و فرزندان او باد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آخر روز مى‌شد و آفتاب غروب مى‌كرد نور سرخى از روى او تابان مى‌شد از روى شادى و سپاس گزارى براى خداى عزّ و جل كه سرخى نور روى او در حجره‌هاى آن مردمان مى‌تابید و دیوارهاى ایشان سرخ مى‌شد، بنحوى كه تعجّب مى‌كردند و مى‌آمدند خدمت پیغمبر صلّى اللّه علیه و آله و مى‌پرسیدند از آن حضرت و آن بزرگوار ایشان را مى‌فرستاد در خانه فاطمه مى‌دیدند كه آن مكرّمه نشسته است و تسبیح و تمجید مى‌كند خدا را در حالتى كه نور روى او مى‌درخشد به سرخى، پس مى‌دانستند كه آن چه را كه دیده‌اند از نور </w:t>
      </w:r>
      <w:bookmarkStart w:id="250" w:name="pg8777_126731"/>
    </w:p>
    <w:p>
      <w:pPr>
        <w:pStyle w:val="BookText"/>
        <w:rPr/>
      </w:pPr>
      <w:bookmarkEnd w:id="250"/>
      <w:r>
        <w:rPr>
          <w:rFonts w:ascii="IRNazanin" w:hAnsi="IRNazanin" w:eastAsia="IRNazanin"/>
          <w:color w:val="111111"/>
          <w:sz w:val="28"/>
          <w:sz w:val="28"/>
          <w:szCs w:val="28"/>
          <w:rtl w:val="true"/>
          <w:lang w:bidi="fa-IR"/>
        </w:rPr>
        <w:t>روى فاطمه است، و همیشه این نور در روى آن معظّمه بود تا وقتى كه حسین علیه السّلام متولّد شد در او انتقال پیدا كرد، و آن در روهاى ما امامان كه از اهل بیت مى‌باشیم هست تا روز قیامت</w:t>
      </w:r>
      <w:r>
        <w:rPr>
          <w:rFonts w:eastAsia="IRNazanin" w:cs="IRNazanin"/>
          <w:color w:val="111111"/>
          <w:sz w:val="28"/>
          <w:szCs w:val="28"/>
          <w:rtl w:val="true"/>
          <w:lang w:bidi="fa-IR"/>
        </w:rPr>
        <w:t>.</w:t>
      </w:r>
    </w:p>
    <w:p>
      <w:pPr>
        <w:pStyle w:val="Heading4"/>
        <w:numPr>
          <w:ilvl w:val="3"/>
          <w:numId w:val="1"/>
        </w:numPr>
        <w:rPr/>
      </w:pPr>
      <w:bookmarkStart w:id="251" w:name="__RefHeading___Toc3527381_653776707"/>
      <w:bookmarkStart w:id="252" w:name="_Toc96"/>
      <w:bookmarkEnd w:id="251"/>
      <w:r>
        <w:rPr>
          <w:rtl w:val="true"/>
        </w:rPr>
        <w:t>حدیث دوم</w:t>
      </w:r>
      <w:bookmarkEnd w:id="252"/>
    </w:p>
    <w:p>
      <w:pPr>
        <w:pStyle w:val="BookText"/>
        <w:rPr/>
      </w:pPr>
      <w:r>
        <w:rPr>
          <w:rFonts w:ascii="IRNazanin" w:hAnsi="IRNazanin" w:eastAsia="IRNazanin"/>
          <w:color w:val="111111"/>
          <w:sz w:val="28"/>
          <w:sz w:val="28"/>
          <w:szCs w:val="28"/>
          <w:rtl w:val="true"/>
          <w:lang w:bidi="fa-IR"/>
        </w:rPr>
        <w:t>و نیز در كتاب علل الشرایع به اسناد خود از جابر از ابى عبد اللّه علیه السّلام روایت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الزَّهْرَاءِ زهراء ؟</w:t>
      </w:r>
    </w:p>
    <w:p>
      <w:pPr>
        <w:pStyle w:val="BookText"/>
        <w:rPr/>
      </w:pPr>
      <w:r>
        <w:rPr>
          <w:rFonts w:ascii="Amiri" w:hAnsi="Amiri" w:eastAsia="Amiri" w:cs="Amiri"/>
          <w:color w:val="111111"/>
          <w:sz w:val="28"/>
          <w:sz w:val="28"/>
          <w:szCs w:val="28"/>
          <w:rtl w:val="true"/>
          <w:lang w:bidi="ar-SA"/>
        </w:rPr>
        <w:t xml:space="preserve">فَقَالَ لِأَنَّ اَللَّهَ عَزَّ وَ جَلَّ خَلَقَهَا مِنْ نُورِ عَظَمَتِهِ فَلَمَّا أشرقت أَضاءَتِ اَلسَّمَاوَاتُ وَ الْأَرْضُ بِنُورِهَا وَ غُشِيَتْ أَبْصَارَ اَلْمَلاَئِكَةِ وَ خَرَّتِ اَلْمَلائِكَةُ لِلَّهِ سَاجِدِينَ وَ قَالُوا إِلَهَنَا وَ سَيِّدَنَا مَا هَذَا اَلنُّور فَأَوْحَى اللَّهُ إِلَيْهِمْ هَذَا نُورٌ مِنْ نُورِي أَسْكَنْتُهُ فِي سَمَائِي خَلَقْتُهُ مِنْ عَظَمَتِي أُخْرِجُهُ مِنْ صُلْبِ نَبِيٍ مِنْ أَنْبِيَائِي أفَضِّلُهُ عَلَى جَمِيعِ اَلْأَنْبِيَاءِ وَ أُخْرِجُ مِنْ ذَلِكَ اَلنُّورِ أَئِمَّةً يَقُومُونَ بِأَمْرِي يَهْدُونَ إِلَيَّ خَلْقِي </w:t>
      </w:r>
      <w:r>
        <w:rPr>
          <w:rStyle w:val="FootnoteAnchor"/>
          <w:rtl w:val="true"/>
        </w:rPr>
        <w:footnoteReference w:id="147"/>
      </w:r>
      <w:r>
        <w:rPr>
          <w:rFonts w:ascii="Amiri" w:hAnsi="Amiri" w:eastAsia="Amiri" w:cs="Amiri"/>
          <w:color w:val="111111"/>
          <w:sz w:val="28"/>
          <w:sz w:val="28"/>
          <w:szCs w:val="28"/>
          <w:rtl w:val="true"/>
          <w:lang w:bidi="ar-SA"/>
        </w:rPr>
        <w:t xml:space="preserve">وَ أَجْعَلَهُمْ خلفائی فی أرضی بَعْدَ انْقِضَاءِ وَحیی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زهراء زهراء نامیده 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خداى عزّ و جل آفرید او را از نور عظمت خود، پس چون تابید روشن نمود آسمان‌ها و زمین را به نور خود، كه چشم‌هاى فرشتگان را فروگرفت، و فرشتگان براى خدا بسجده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و 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نور؟ پس خدا بسوى ایشان وحى فرستاد كه این نورى است از نور من كه ساكن گردانیدم او را در آسمان خودم، آفریدم او را از بزرگى خودم، بیرون مى‌آورم او را از صلب پیغمبرى از پیغمبران خودم كه آن پیغمبر را برترى مى‌دهم بر تمام پیغمبران، و بیرون مى‌آورم از این </w:t>
      </w:r>
      <w:bookmarkStart w:id="253" w:name="pg8777_126733"/>
    </w:p>
    <w:p>
      <w:pPr>
        <w:pStyle w:val="BookText"/>
        <w:rPr/>
      </w:pPr>
      <w:bookmarkEnd w:id="253"/>
      <w:r>
        <w:rPr>
          <w:rFonts w:ascii="IRNazanin" w:hAnsi="IRNazanin" w:eastAsia="IRNazanin"/>
          <w:color w:val="111111"/>
          <w:sz w:val="28"/>
          <w:sz w:val="28"/>
          <w:szCs w:val="28"/>
          <w:rtl w:val="true"/>
          <w:lang w:bidi="fa-IR"/>
        </w:rPr>
        <w:t>نور امام‌هائى را كه به امر من قیام كنند و راهنمائى كنند خلق مرا، و آن ها را جانشین‌هاى خود قرار مى‌دهم در روى زمین خود پس از انقضاء وحى خود، یعنى پس از پیچیده شدن مدّت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حدیث را علّامه مجلسى رحمه اللّه در بحار از مصباح الأنوار نقل كرده </w:t>
      </w:r>
      <w:r>
        <w:rPr>
          <w:rStyle w:val="FootnoteAnchor"/>
          <w:rtl w:val="true"/>
        </w:rPr>
        <w:footnoteReference w:id="149"/>
      </w:r>
    </w:p>
    <w:p>
      <w:pPr>
        <w:pStyle w:val="Heading4"/>
        <w:numPr>
          <w:ilvl w:val="3"/>
          <w:numId w:val="1"/>
        </w:numPr>
        <w:rPr/>
      </w:pPr>
      <w:bookmarkStart w:id="254" w:name="__RefHeading___Toc3527383_653776707"/>
      <w:bookmarkStart w:id="255" w:name="_Toc97"/>
      <w:bookmarkEnd w:id="254"/>
      <w:r>
        <w:rPr>
          <w:rtl w:val="true"/>
        </w:rPr>
        <w:t>حدیث سوم</w:t>
      </w:r>
      <w:bookmarkEnd w:id="255"/>
    </w:p>
    <w:p>
      <w:pPr>
        <w:pStyle w:val="BookText"/>
        <w:rPr/>
      </w:pPr>
      <w:r>
        <w:rPr>
          <w:rFonts w:ascii="IRNazanin" w:hAnsi="IRNazanin" w:eastAsia="IRNazanin"/>
          <w:color w:val="111111"/>
          <w:sz w:val="28"/>
          <w:sz w:val="28"/>
          <w:szCs w:val="28"/>
          <w:rtl w:val="true"/>
          <w:lang w:bidi="fa-IR"/>
        </w:rPr>
        <w:t>شیخ صدوق رحمه اللّه نیز در كتاب معانى الأخبار و علل الشرایع به اسناد خود از ابن عمّاره از پدرش روایت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فاطمة لم سمّیت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إذا قامت فی محرابها زهر نورها لأهل السماء كما یزهر نور الكواكب لأهل الأرض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ابى عبد اللّه علیه السّلام از فاطمه كه چرا زهراء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چون در محراب خود مى‌ایستاد مى‌درخشید نور او براى اهل آسمان ها هم چنان كه نور ستارگان براى اهل زمین مى‌درخشد</w:t>
      </w:r>
      <w:r>
        <w:rPr>
          <w:rFonts w:eastAsia="IRNazanin" w:cs="IRNazanin"/>
          <w:color w:val="111111"/>
          <w:sz w:val="28"/>
          <w:szCs w:val="28"/>
          <w:rtl w:val="true"/>
          <w:lang w:bidi="fa-IR"/>
        </w:rPr>
        <w:t>.</w:t>
      </w:r>
    </w:p>
    <w:p>
      <w:pPr>
        <w:pStyle w:val="Heading4"/>
        <w:numPr>
          <w:ilvl w:val="3"/>
          <w:numId w:val="1"/>
        </w:numPr>
        <w:rPr/>
      </w:pPr>
      <w:bookmarkStart w:id="256" w:name="__RefHeading___Toc3527385_653776707"/>
      <w:bookmarkStart w:id="257" w:name="_Toc98"/>
      <w:bookmarkEnd w:id="256"/>
      <w:r>
        <w:rPr>
          <w:rtl w:val="true"/>
        </w:rPr>
        <w:t>حدیث چهارم</w:t>
      </w:r>
      <w:bookmarkEnd w:id="257"/>
    </w:p>
    <w:p>
      <w:pPr>
        <w:pStyle w:val="BookText"/>
        <w:rPr/>
      </w:pPr>
      <w:r>
        <w:rPr>
          <w:rFonts w:ascii="IRNazanin" w:hAnsi="IRNazanin" w:eastAsia="IRNazanin"/>
          <w:color w:val="111111"/>
          <w:sz w:val="28"/>
          <w:sz w:val="28"/>
          <w:szCs w:val="28"/>
          <w:rtl w:val="true"/>
          <w:lang w:bidi="fa-IR"/>
        </w:rPr>
        <w:t>علّامه مجلسى رحمه اللّه در بحار الأنوار از شیرویه در كتاب فردوس نقل كرده است از ابى هاشم عسكرى كه گفته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عَنْ صَاحِبِ اَلْعَسْكَرِ عليْهِ السَّلاَمُ لِمَ سُمِّيَتْ فَاطِمَةُ اَلزَّهْرَاءَ فَقَالَ كَانَ وَجْهُهَا يَزْهَرُ لِأَمِيرِ الْمُؤْمِنِينَ مِنْ أَوَّلِ النَّهَارِ كَالشَّمْسِ الضَّاحِيَةِ وَ عِنْدَ اَلزَّوَالِ كَالْقَمَرِ الْمُنِيرِ وَ عِنْدَ غُرُوبِ الشَّمْسِ كَالْكَوْكَبِ الدُّرِّيّ </w:t>
      </w:r>
      <w:r>
        <w:rPr>
          <w:rStyle w:val="FootnoteAnchor"/>
          <w:rtl w:val="true"/>
        </w:rPr>
        <w:footnoteReference w:id="151"/>
      </w:r>
      <w:bookmarkStart w:id="258" w:name="pg8777_126735"/>
    </w:p>
    <w:p>
      <w:pPr>
        <w:pStyle w:val="BookText"/>
        <w:rPr/>
      </w:pPr>
      <w:bookmarkEnd w:id="258"/>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صاحب عسكر، یعنى امام حسن عسكرى علیه السّلام، كه چرا فاطمه زهراء نامیده شد؟ فرمود براى این كه روى زهراء براى امیر المؤمنین علیه السّلام در اول روز مانند آفتاب تابان مى‌درخشید، و در هنگام زوال مانند ماه تابان نوردهنده، و در هنگام غروب آفتاب مانند ستاره درخشان مى‌درخشید</w:t>
      </w:r>
      <w:r>
        <w:rPr>
          <w:rFonts w:eastAsia="IRNazanin" w:cs="IRNazanin"/>
          <w:color w:val="111111"/>
          <w:sz w:val="28"/>
          <w:szCs w:val="28"/>
          <w:rtl w:val="true"/>
          <w:lang w:bidi="fa-IR"/>
        </w:rPr>
        <w:t>.</w:t>
      </w:r>
    </w:p>
    <w:p>
      <w:pPr>
        <w:pStyle w:val="Heading4"/>
        <w:numPr>
          <w:ilvl w:val="3"/>
          <w:numId w:val="1"/>
        </w:numPr>
        <w:rPr/>
      </w:pPr>
      <w:bookmarkStart w:id="259" w:name="__RefHeading___Toc3527387_653776707"/>
      <w:bookmarkStart w:id="260" w:name="_Toc99"/>
      <w:bookmarkEnd w:id="259"/>
      <w:r>
        <w:rPr>
          <w:rtl w:val="true"/>
        </w:rPr>
        <w:t>حدیث پنجم</w:t>
      </w:r>
      <w:bookmarkEnd w:id="260"/>
    </w:p>
    <w:p>
      <w:pPr>
        <w:pStyle w:val="BookText"/>
        <w:rPr/>
      </w:pPr>
      <w:r>
        <w:rPr>
          <w:rFonts w:ascii="IRNazanin" w:hAnsi="IRNazanin" w:eastAsia="IRNazanin"/>
          <w:color w:val="111111"/>
          <w:sz w:val="28"/>
          <w:sz w:val="28"/>
          <w:szCs w:val="28"/>
          <w:rtl w:val="true"/>
          <w:lang w:bidi="fa-IR"/>
        </w:rPr>
        <w:t>و نیز از حسن بن یزید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الزَّهْرَاءِ ؟</w:t>
      </w:r>
    </w:p>
    <w:p>
      <w:pPr>
        <w:pStyle w:val="BookText"/>
        <w:rPr/>
      </w:pPr>
      <w:r>
        <w:rPr>
          <w:rFonts w:ascii="Amiri" w:hAnsi="Amiri" w:eastAsia="Amiri" w:cs="Amiri"/>
          <w:color w:val="111111"/>
          <w:sz w:val="28"/>
          <w:sz w:val="28"/>
          <w:szCs w:val="28"/>
          <w:rtl w:val="true"/>
          <w:lang w:bidi="ar-SA"/>
        </w:rPr>
        <w:t xml:space="preserve">قَالَ لِأَنَّ لَهَا فِي اَلْجَنَّةِ قُبَّةٌ مِنْ يَاقُوتَةٍ حَمْرَاءَ اِرْتِفَاعُهَا فِي الْهَوَاءِ مَسِيرَةُ سَنَةٍ مُعَلَّقَةٍ بِقُدْرَةِ الْجَبَّارِ لاَ عِلاَقَةَ لَهَا مِنْ فوقِها فَتُمْسِكَهَا وَ لاَ دِعَامَةَ لَهَا مِنْ تَحْتِهَا فَتَلْزَمَهَا لَهَا مِائَةُ أَلْفِ بَابٍ عَلَى كُلِّ بَابٍ أَلْفٌ مِنَ اَلْمَلاَئِكَةِ يَرَاهَا أَهْلُ اَلْجَنَّةِ كَمَا يَرَى أَحَدُكُمُ اَلْكَوْكَبَ اَلدُّرِّيَّ اَلزَّاهِرَ فِي أُفُقِ اَلسَّمَاءِ فَيَقُولُونَ هَذِهِ اَلزَّهْرَاءُ لِفَاطِمَةَ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ابى عبد اللّه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فاطمه به زهراء نامیده 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براى او در بهشت قبّه ایست از یک دانه یاقوت سرخ كه بلندى آن در هوا بقدر سیر كردن یک سال است، به قدرت خداى جبّار آویزان است بدون هیچ علاقه‌اى كه بالاى آن آویخته باشد تا این كه آن را نگاه دارد، و نه پایه‌اى در زیر آن قرار داده شد كه بر روى آن قرار گیرد، براى آن است یک صد هزار در، كه براى هر درى است هزار دربان از فرشتگان، كه اهل بهشت آن را مى‌بینند هم چنان كه یکى از شما ها ستاره درخشنده را در كرانه آسمان مى‌بیند، پس مى‌گویند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درخشنده مخصوص براى فاطمه است</w:t>
      </w:r>
      <w:r>
        <w:rPr>
          <w:rFonts w:eastAsia="IRNazanin" w:cs="IRNazanin"/>
          <w:color w:val="111111"/>
          <w:sz w:val="28"/>
          <w:szCs w:val="28"/>
          <w:rtl w:val="true"/>
          <w:lang w:bidi="fa-IR"/>
        </w:rPr>
        <w:t xml:space="preserve">. </w:t>
      </w:r>
      <w:bookmarkStart w:id="261" w:name="pg8777_126737"/>
    </w:p>
    <w:p>
      <w:pPr>
        <w:pStyle w:val="Heading3"/>
        <w:numPr>
          <w:ilvl w:val="2"/>
          <w:numId w:val="1"/>
        </w:numPr>
        <w:rPr/>
      </w:pPr>
      <w:bookmarkStart w:id="262" w:name="__RefHeading___Toc3527389_653776707"/>
      <w:bookmarkStart w:id="263" w:name="_Toc100"/>
      <w:bookmarkEnd w:id="261"/>
      <w:bookmarkEnd w:id="262"/>
      <w:r>
        <w:rPr>
          <w:rtl w:val="true"/>
        </w:rPr>
        <w:t>در پیرامون وجه تسمیه بتول</w:t>
      </w:r>
      <w:bookmarkEnd w:id="263"/>
    </w:p>
    <w:p>
      <w:pPr>
        <w:pStyle w:val="BookText"/>
        <w:rPr/>
      </w:pPr>
      <w:r>
        <w:rPr>
          <w:rFonts w:ascii="IRNazanin" w:hAnsi="IRNazanin" w:eastAsia="IRNazanin"/>
          <w:color w:val="111111"/>
          <w:sz w:val="28"/>
          <w:sz w:val="28"/>
          <w:szCs w:val="28"/>
          <w:rtl w:val="true"/>
          <w:lang w:bidi="fa-IR"/>
        </w:rPr>
        <w:t xml:space="preserve">یکى از نام‌هاى آن بى‌بى معظّمه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اشتقاق آن از بَتْل است به معناى قطع و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معانى الأخبار و علل الشرایع به اسناد علوى از امیر مؤمنان على علیه السّلام از رسول خدا صلّى اللّه علیه و آله روایت نموده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عَنِ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الْبَتُولُ ؟ فَإِنَّا سَمِعْنَاكَ یا رَسُولَ اللَّهِ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بَتُولُ وَ فَاطِمَةَ بَتُولُ ؟</w:t>
      </w:r>
    </w:p>
    <w:p>
      <w:pPr>
        <w:pStyle w:val="BookText"/>
        <w:rPr/>
      </w:pPr>
      <w:r>
        <w:rPr>
          <w:rFonts w:ascii="Amiri" w:hAnsi="Amiri" w:eastAsia="Amiri" w:cs="Amiri"/>
          <w:color w:val="111111"/>
          <w:sz w:val="28"/>
          <w:sz w:val="28"/>
          <w:szCs w:val="28"/>
          <w:rtl w:val="true"/>
          <w:lang w:bidi="ar-SA"/>
        </w:rPr>
        <w:t xml:space="preserve">فَقَالَ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التی لَمْ تَرَ حُمْرَةً قَطُّ أی لَمْ تَحِضْ ؛ فَإِنْ الحیض مَكْرُوهُ فی بَنَاتِ الأنبیاء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پیغمبر صلّى اللّه علیه و آله كه مراد از بتول چیست؟ ما شنیده‌ایم از تو اى رسول خدا كه مى‌گویى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 است و فاطمه هم بتول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آن‌چنان زنى است كه هرگز سرخى ندیده است یعنى حیض ندیده است؛ زیرا كه حیض در دخترهاى پیغمبران كراهت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رحمه اللّه در بحار از ابى صالح مؤذّن در اربعین روایت كرده است كه آن حضرت به عایشه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حمیراء ، إِنَّ فَاطِمَةَ لَيْسَتْ كَنِسَاءِ اَلْآدَمِيِّينَ، لا تَعْتَلُّ كَمَا تعتلن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زن‌هاى آدمیان نیست، علّت یعنى حیض نمى‌شود هم چنان كه زنان علّت مى‌بینند و حیض مى‌شوند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 زنى را گویند كه خود را از ازدواج بریده و به حال بكارت </w:t>
      </w:r>
      <w:bookmarkStart w:id="264" w:name="pg8777_126739"/>
    </w:p>
    <w:p>
      <w:pPr>
        <w:pStyle w:val="BookText"/>
        <w:rPr/>
      </w:pPr>
      <w:bookmarkEnd w:id="264"/>
      <w:r>
        <w:rPr>
          <w:rFonts w:ascii="IRNazanin" w:hAnsi="IRNazanin" w:eastAsia="IRNazanin"/>
          <w:color w:val="111111"/>
          <w:sz w:val="28"/>
          <w:sz w:val="28"/>
          <w:szCs w:val="28"/>
          <w:rtl w:val="true"/>
          <w:lang w:bidi="fa-IR"/>
        </w:rPr>
        <w:t>باقى مانده باشد، و یا زنى است كه ترک دنیا كرده باشد، و فاطمه زهراء سلام اللّه علیها بتول نامیده شده براى این كه دل از دنیا و اهل دنیا بریده و حالت انقطاع الى اللّه را داشته، و یا از زنان زمان خود و زنان امّت بریده و جدا ساخته از جهت حسب و دین، و یا از حیض و نفاس و استحاضه و انواع كثافات متداوله در میان سایر زن‌ها پاک و پاکیزه و بركنار بوده، و همیشه بحال بكارت باقى بوده كه بدین جهت حضرتش عذراء نیز نامیده شده، یا بواسطه فضل و علم و متّصفه بودن به جمیع كمالات صوريّه و معنويّه و ظاهريّه و باطنيّه و داشتن مقام ولایت كلّیه‌اى مانند پدر بزرگوار و شوهر عالى‌مقدار خود از سایر زنان جهانیان ممتاز و جدا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أَرْوَاحَ العالمین لَكَ الْفِدَاءَ یا فَاطِمَةَ الزَّهْرَاءِ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زائیدن همتاى تو اى 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 حشر بود مادر ايّام عقیم</w:t>
      </w:r>
    </w:p>
    <w:p>
      <w:pPr>
        <w:pStyle w:val="BookText"/>
        <w:rPr/>
      </w:pPr>
      <w:r>
        <w:rPr>
          <w:rFonts w:ascii="IRNazanin" w:hAnsi="IRNazanin" w:eastAsia="IRNazanin"/>
          <w:color w:val="111111"/>
          <w:sz w:val="28"/>
          <w:sz w:val="28"/>
          <w:szCs w:val="28"/>
          <w:rtl w:val="true"/>
          <w:lang w:bidi="fa-IR"/>
        </w:rPr>
        <w:t xml:space="preserve">همه انبیا در پناه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در بارگاه تواند</w:t>
      </w:r>
    </w:p>
    <w:p>
      <w:pPr>
        <w:pStyle w:val="BookText"/>
        <w:rPr/>
      </w:pPr>
      <w:r>
        <w:rPr>
          <w:rFonts w:ascii="IRNazanin" w:hAnsi="IRNazanin" w:eastAsia="IRNazanin"/>
          <w:color w:val="111111"/>
          <w:sz w:val="28"/>
          <w:sz w:val="28"/>
          <w:szCs w:val="28"/>
          <w:rtl w:val="true"/>
          <w:lang w:bidi="fa-IR"/>
        </w:rPr>
        <w:t xml:space="preserve">تو خورشیدى و آن همه اخترند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سلطانى و آن همه لشكرند</w:t>
      </w:r>
    </w:p>
    <w:p>
      <w:pPr>
        <w:pStyle w:val="BookText"/>
        <w:rPr/>
      </w:pPr>
      <w:r>
        <w:rPr>
          <w:rFonts w:ascii="IRNazanin" w:hAnsi="IRNazanin" w:eastAsia="IRNazanin"/>
          <w:color w:val="111111"/>
          <w:sz w:val="28"/>
          <w:sz w:val="28"/>
          <w:szCs w:val="28"/>
          <w:rtl w:val="true"/>
          <w:lang w:bidi="fa-IR"/>
        </w:rPr>
        <w:t xml:space="preserve">ملایک همه تحت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همه غرق احسان تو</w:t>
      </w:r>
    </w:p>
    <w:p>
      <w:pPr>
        <w:pStyle w:val="BookText"/>
        <w:rPr/>
      </w:pPr>
      <w:r>
        <w:rPr>
          <w:rFonts w:ascii="IRNazanin" w:hAnsi="IRNazanin" w:eastAsia="IRNazanin"/>
          <w:color w:val="111111"/>
          <w:sz w:val="28"/>
          <w:sz w:val="28"/>
          <w:szCs w:val="28"/>
          <w:rtl w:val="true"/>
          <w:lang w:bidi="fa-IR"/>
        </w:rPr>
        <w:t xml:space="preserve">به تو جلوه‌ها كرده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تو پیدا صفات خدا</w:t>
      </w:r>
    </w:p>
    <w:p>
      <w:pPr>
        <w:pStyle w:val="Heading3"/>
        <w:numPr>
          <w:ilvl w:val="2"/>
          <w:numId w:val="1"/>
        </w:numPr>
        <w:rPr/>
      </w:pPr>
      <w:bookmarkStart w:id="265" w:name="__RefHeading___Toc3527391_653776707"/>
      <w:bookmarkStart w:id="266" w:name="_Toc101"/>
      <w:bookmarkEnd w:id="265"/>
      <w:r>
        <w:rPr>
          <w:rtl w:val="true"/>
        </w:rPr>
        <w:t xml:space="preserve">مبحث دوم </w:t>
      </w:r>
      <w:r>
        <w:rPr>
          <w:rtl w:val="true"/>
        </w:rPr>
        <w:t xml:space="preserve">: </w:t>
      </w:r>
      <w:r>
        <w:rPr>
          <w:rtl w:val="true"/>
        </w:rPr>
        <w:t>در پیرامون كنیه‌هاى آن بزرگوار</w:t>
      </w:r>
      <w:bookmarkEnd w:id="266"/>
    </w:p>
    <w:p>
      <w:pPr>
        <w:pStyle w:val="BookText"/>
        <w:rPr/>
      </w:pPr>
      <w:r>
        <w:rPr>
          <w:rFonts w:ascii="IRNazanin" w:hAnsi="IRNazanin" w:eastAsia="IRNazanin"/>
          <w:color w:val="111111"/>
          <w:sz w:val="28"/>
          <w:sz w:val="28"/>
          <w:szCs w:val="28"/>
          <w:rtl w:val="true"/>
          <w:lang w:bidi="fa-IR"/>
        </w:rPr>
        <w:t>در بیان كنیه‌هاى صدّیقه طاهره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كنیه اسمى است كه اطلاق مى‌شود بر شخص براى تعظیم و بزرگ داشتن او، مانند ابو القاسم و ابو الحسن، و جمع آن كنى است به ضمّ كاف، و آن در حقیقت و مجاز هر دو استعمال مى‌شود، و آن از اقسام علم و قسیم اسم است، چنان چه از كلمات اهل لغت و علماء علم نحو فهمیده 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كنیه آن لفظى است كه مصدّر به لفظ اب و امّ باشد، در مردمان مانند </w:t>
      </w:r>
      <w:bookmarkStart w:id="267" w:name="pg8777_126741"/>
    </w:p>
    <w:p>
      <w:pPr>
        <w:pStyle w:val="BookText"/>
        <w:rPr/>
      </w:pPr>
      <w:bookmarkEnd w:id="267"/>
      <w:r>
        <w:rPr>
          <w:rFonts w:ascii="IRNazanin" w:hAnsi="IRNazanin" w:eastAsia="IRNazanin"/>
          <w:color w:val="111111"/>
          <w:sz w:val="28"/>
          <w:sz w:val="28"/>
          <w:szCs w:val="28"/>
          <w:rtl w:val="true"/>
          <w:lang w:bidi="fa-IR"/>
        </w:rPr>
        <w:t>ابى محمّد مثلاً، و در زنان مانند امّ لیلى، و بعضى هم لفظ مصدّر به ابن و بنت را نیز كنیه گفته‌اند، و برخى دیگر مصدّر به اخ و اخت را نیز كنیه دانسته‌اند، و اكثر در تعظیم شخص استعمال مى‌كنند، و بعضى در تحقیر هم استعمال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كه استعمال آن بر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تعظیم و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تحقیر و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معنى دانسته شد نیز بدان بنا بر قول اول كه مشهورتر است براى حضرت زهراء سلام اللّه علیها كنیه‌هائى در احادیث و اخبار خاصّه و عامّه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السبطین،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الخیرة،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المحسن،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تذكّر داده مى‌شود كه وجه تناسب هر یک از كنیه‌هاى نام برده و تكنیه آن بى‌بى معظّمه سلام اللّه علیها به هر یک از آن ها واضح و روشن است، مگر هشتمین از آن ها كه امّ ابیها باشد، لذا سزاوار چنان دیدم كه در تشریح وجه تكنیه آن حضرت به این كنیه بسطى داده شود</w:t>
      </w:r>
      <w:r>
        <w:rPr>
          <w:rFonts w:eastAsia="IRNazanin" w:cs="IRNazanin"/>
          <w:color w:val="111111"/>
          <w:sz w:val="28"/>
          <w:szCs w:val="28"/>
          <w:rtl w:val="true"/>
          <w:lang w:bidi="fa-IR"/>
        </w:rPr>
        <w:t>.</w:t>
      </w:r>
    </w:p>
    <w:p>
      <w:pPr>
        <w:pStyle w:val="Heading3"/>
        <w:numPr>
          <w:ilvl w:val="2"/>
          <w:numId w:val="1"/>
        </w:numPr>
        <w:rPr/>
      </w:pPr>
      <w:bookmarkStart w:id="268" w:name="__RefHeading___Toc3527393_653776707"/>
      <w:bookmarkStart w:id="269" w:name="_Toc102"/>
      <w:bookmarkEnd w:id="268"/>
      <w:r>
        <w:rPr>
          <w:rtl w:val="true"/>
        </w:rPr>
        <w:t>در بیان معانى و اطلاقات لفظ امّ مقدّمه</w:t>
      </w:r>
      <w:bookmarkEnd w:id="269"/>
    </w:p>
    <w:p>
      <w:pPr>
        <w:pStyle w:val="Heading4"/>
        <w:numPr>
          <w:ilvl w:val="3"/>
          <w:numId w:val="1"/>
        </w:numPr>
        <w:rPr/>
      </w:pPr>
      <w:bookmarkStart w:id="270" w:name="__RefHeading___Toc3527395_653776707"/>
      <w:bookmarkStart w:id="271" w:name="_Toc103"/>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از براى لفظ امّ معانى و اطلاقاتى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متبادر و اشهر از همه اطلاقات در زبان‌هاى عرف آن است كه مادر را امّ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هر چیز را گویند، چنان چه در معناى امّ الكتاب به معناى اصل كتاب كه لوح محفوظ باشد یا سوره حمد باشد گفته شده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اصل مقاصد را عرب امّ مى‌گویند</w:t>
      </w:r>
      <w:r>
        <w:rPr>
          <w:rFonts w:eastAsia="IRNazanin" w:cs="IRNazanin"/>
          <w:color w:val="111111"/>
          <w:sz w:val="28"/>
          <w:szCs w:val="28"/>
          <w:rtl w:val="true"/>
          <w:lang w:bidi="fa-IR"/>
        </w:rPr>
        <w:t xml:space="preserve">. </w:t>
      </w:r>
      <w:bookmarkStart w:id="272" w:name="pg8777_126743"/>
    </w:p>
    <w:p>
      <w:pPr>
        <w:pStyle w:val="BookText"/>
        <w:rPr/>
      </w:pPr>
      <w:bookmarkEnd w:id="272"/>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 جمع كننده دماغ را امّ الرأس و امّ الدماغ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زمین و مكّه معظّمه را امّ القرى گویند براى این كه زمین از زیر آن گسترده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مقصد و مقصود نیز اطلاق شده، چنان چه یکى از وجوه امّ القرى این است؛ لِأَنَّهَا قِبْلَةً النَّاسِ یأمّونها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تقویت و تربیت شى‌ء را گویند، و این در اصطلاح اهل حكمت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شى‌ء عظیم الشأن اطلاق مى‌شود، و متفرّع بر آن است یکى از وجوه أُمُّ الْقُرَى ؛ لِأَنَّهَا أَعْظَمُ شَأْنٍ مِنَ الْقُرَى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محكمه‌اى از آیات شرایع و احكام را 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رئیس قوم نیز اطلاق امّ شده، چنان چه خادم قوم را نیز 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معانى و اطلاقات دیگرى براى معانى امّ ذكر شده كه ذكر آن در این مقام متناسب نیست، لذا از آن صرف‌نظر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آن چه كه در معناى آن شرح داده شده وجوهى براى تكنیه عصمت كبرى سلام اللّه علیها به امّ ابیها احتمال داده مى‌شود بر وجه استحسان نه حكومت و تسجیل، و اللّه و رسوله و أوصیاء الرسول أعلم</w:t>
      </w:r>
      <w:r>
        <w:rPr>
          <w:rFonts w:eastAsia="IRNazanin" w:cs="IRNazanin"/>
          <w:color w:val="111111"/>
          <w:sz w:val="28"/>
          <w:szCs w:val="28"/>
          <w:rtl w:val="true"/>
          <w:lang w:bidi="fa-IR"/>
        </w:rPr>
        <w:t>.</w:t>
      </w:r>
    </w:p>
    <w:p>
      <w:pPr>
        <w:pStyle w:val="Heading4"/>
        <w:numPr>
          <w:ilvl w:val="3"/>
          <w:numId w:val="1"/>
        </w:numPr>
        <w:rPr/>
      </w:pPr>
      <w:bookmarkStart w:id="273" w:name="__RefHeading___Toc3527397_653776707"/>
      <w:bookmarkStart w:id="274" w:name="_Toc104"/>
      <w:bookmarkEnd w:id="273"/>
      <w:r>
        <w:rPr>
          <w:rtl w:val="true"/>
        </w:rPr>
        <w:t>وجه اول</w:t>
      </w:r>
      <w:bookmarkEnd w:id="2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كنیه قرار دادن پیغمبر صلّى اللّه علیه و آله آن بانوى گرامى را به این كنیه محض اظهار محبّتى است كه حضرتش به او داشته؛ زیرا كه بسا مى‌شود كه شخص فرزند خود یا غیرى را بسیار دوست مى‌دارد، و در حقّ او غایت محبّت خود را مى‌خواهد اظهار كند، اگر دختر است از او به مادر تعبیر مى‌كند، و اگر پسر است به پدر، و او را نازل منزله مادر یا پدر خود قرار مى‌دهد، چنان چه این معنى در عرف عرب و </w:t>
      </w:r>
      <w:bookmarkStart w:id="275" w:name="pg8777_126745"/>
    </w:p>
    <w:p>
      <w:pPr>
        <w:pStyle w:val="BookText"/>
        <w:rPr/>
      </w:pPr>
      <w:bookmarkEnd w:id="275"/>
      <w:r>
        <w:rPr>
          <w:rFonts w:ascii="IRNazanin" w:hAnsi="IRNazanin" w:eastAsia="IRNazanin"/>
          <w:color w:val="111111"/>
          <w:sz w:val="28"/>
          <w:sz w:val="28"/>
          <w:szCs w:val="28"/>
          <w:rtl w:val="true"/>
          <w:lang w:bidi="fa-IR"/>
        </w:rPr>
        <w:t>عجم از وضیع و شریف شایع است، كه مجازا از فرزند خود تعبیر به مادر یا پدر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مطلب است بر آن چه كه گفته شد كلام صاحب كشف الغمّه در فضل شفیعه است كه در آن كتاب گفته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صَلَّى اللَّهُ علیه وَ آلِهِ كَانَ یحبّها وَ یکنّیها بامّ أبیها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الحق اشکالى در این توجیه نیست، بلكه وجهى است وجیه و خالى از هرگونه تكلّف و تعسّف</w:t>
      </w:r>
      <w:r>
        <w:rPr>
          <w:rFonts w:eastAsia="IRNazanin" w:cs="IRNazanin"/>
          <w:color w:val="111111"/>
          <w:sz w:val="28"/>
          <w:szCs w:val="28"/>
          <w:rtl w:val="true"/>
          <w:lang w:bidi="fa-IR"/>
        </w:rPr>
        <w:t>.</w:t>
      </w:r>
    </w:p>
    <w:p>
      <w:pPr>
        <w:pStyle w:val="Heading4"/>
        <w:numPr>
          <w:ilvl w:val="3"/>
          <w:numId w:val="1"/>
        </w:numPr>
        <w:rPr/>
      </w:pPr>
      <w:bookmarkStart w:id="276" w:name="__RefHeading___Toc3527399_653776707"/>
      <w:bookmarkStart w:id="277" w:name="_Toc105"/>
      <w:bookmarkEnd w:id="276"/>
      <w:r>
        <w:rPr>
          <w:rtl w:val="true"/>
        </w:rPr>
        <w:t>وجه دوم</w:t>
      </w:r>
      <w:bookmarkEnd w:id="277"/>
    </w:p>
    <w:p>
      <w:pPr>
        <w:pStyle w:val="BookText"/>
        <w:rPr/>
      </w:pPr>
      <w:r>
        <w:rPr>
          <w:rFonts w:ascii="IRNazanin" w:hAnsi="IRNazanin" w:eastAsia="IRNazanin"/>
          <w:color w:val="111111"/>
          <w:sz w:val="28"/>
          <w:sz w:val="28"/>
          <w:szCs w:val="28"/>
          <w:rtl w:val="true"/>
          <w:lang w:bidi="fa-IR"/>
        </w:rPr>
        <w:t>بنابر اطلاق دوم ممكن است كنیه قرار دادن آن حضرت فاطمه سلام اللّه علیها را به اعتبار خصیصه‌اى باشد كه جهت اصليّتى براى آن حضرت داشته، مانند جمله‌اى كه در حقّ ریحانه خود حضرت ابى عبد اللّه الحسین علیه السّلام 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أَنَا مِنَ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حسین علیه السّلام فرع و شاخه‌اى از شجره رسالت است به اعتبارى خود را فرع حسین خوانده نظر به وجوهى كه براى آن به محلّ خود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مؤيّد آن چه كه فعلا در مقام ذكر آن هستم و محلّ شاهد است قسمتى از حدیث شریفى است كه علّامه مجلسى اعلى اللّه مقامه در بحار الأنوار از كتاب مصباح الأنوار شیخ طوسى رحمه اللّه به اسناد خود از انس بن مالک از رسول خدا صلّى اللّه علیه و آله روایت كرده، و مؤلّف فقیر در فصل اول این كتاب در حدیث هشتم نیز از بحار نقل كردم كه فرمود رسول خدا صلّى اللّه علیه و آله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فَتَقَ نُورَ ابْنَتِي فَاطِمَةَ فَخَلَقَ مِنْهُ السَّمَاوَاتِ وَ الْأَرْضَ فَالسَّمَاوَاتُ وَ الْأَرْضُ مِنْ نُورِ اِبْنَتِي </w:t>
      </w:r>
      <w:bookmarkStart w:id="278" w:name="pg8777_126747"/>
    </w:p>
    <w:p>
      <w:pPr>
        <w:pStyle w:val="BookText"/>
        <w:rPr/>
      </w:pPr>
      <w:bookmarkEnd w:id="278"/>
      <w:r>
        <w:rPr>
          <w:rFonts w:ascii="Amiri" w:hAnsi="Amiri" w:eastAsia="Amiri" w:cs="Amiri"/>
          <w:color w:val="111111"/>
          <w:sz w:val="28"/>
          <w:sz w:val="28"/>
          <w:szCs w:val="28"/>
          <w:rtl w:val="true"/>
          <w:lang w:bidi="ar-SA"/>
        </w:rPr>
        <w:t xml:space="preserve">فَاطِمَةَ وَ نُورُ اِبْنَتِي مِنْ نُورِ اَللَّهِ وَ اِبْنَتِي فَاطِمَةُ أَفْضَلُ مِنَ اَلسَّمَاوَاتِ وَ اَلْأَرْضِ الحديث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شكافت نور دختر من فاطمه را و آفرید از آن آسمان‌ها و زمین را، پس آسمان و زمین از نور دختر من فاطمه است، و نور دختر من فاطمه از نور خداست، و دختر من فاطمه افضل از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از خبر بطور صریح چنین مستفاد مى‌شود كه خلقت آسمان‌ها و زمین از نور زهراء سلام اللّه علیها است، یعنى اگر نور فاطمه نبود آسمان و زمینى نبود، بنابراین آسمان‌ها و زمین مولود نور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زمین بوجود آمده و مى‌آید از جماد و نبات و حیوان و انسان، همه موالید زمین، و زمین مولود نور زهرا است، پس نتیجه چنین مى‌گیریم كه همه موالید از زمین مولودهاى نور آن حضرت مى‌باشند، حتّى ابدان همه پیغمبران، كه از جمله آن ها است بدن عنصرى پدر بزرگوارش حضرت خاتم الأنبیاء صلّى اللّه علیه و آله، فلذا از این راه اگر گفته شود كه آن بى‌بى معظّمه مادر پدر خود مى‌باشد هیچ مانعى ندارد</w:t>
      </w:r>
      <w:r>
        <w:rPr>
          <w:rFonts w:eastAsia="IRNazanin" w:cs="IRNazanin"/>
          <w:color w:val="111111"/>
          <w:sz w:val="28"/>
          <w:szCs w:val="28"/>
          <w:rtl w:val="true"/>
          <w:lang w:bidi="fa-IR"/>
        </w:rPr>
        <w:t>.</w:t>
      </w:r>
    </w:p>
    <w:p>
      <w:pPr>
        <w:pStyle w:val="Heading4"/>
        <w:numPr>
          <w:ilvl w:val="3"/>
          <w:numId w:val="1"/>
        </w:numPr>
        <w:rPr/>
      </w:pPr>
      <w:bookmarkStart w:id="279" w:name="__RefHeading___Toc3527401_653776707"/>
      <w:bookmarkStart w:id="280" w:name="_Toc106"/>
      <w:bookmarkEnd w:id="279"/>
      <w:r>
        <w:rPr>
          <w:rtl w:val="true"/>
        </w:rPr>
        <w:t>وجه سوم</w:t>
      </w:r>
      <w:bookmarkEnd w:id="280"/>
    </w:p>
    <w:p>
      <w:pPr>
        <w:pStyle w:val="BookText"/>
        <w:rPr/>
      </w:pPr>
      <w:r>
        <w:rPr>
          <w:rFonts w:ascii="IRNazanin" w:hAnsi="IRNazanin" w:eastAsia="IRNazanin"/>
          <w:color w:val="111111"/>
          <w:sz w:val="28"/>
          <w:sz w:val="28"/>
          <w:szCs w:val="28"/>
          <w:rtl w:val="true"/>
          <w:lang w:bidi="fa-IR"/>
        </w:rPr>
        <w:t>به اعتبار آن كه صدّیقه طاهره جامعه اصل مقاصد پدر بزرگوار خود مى‌باشد، و عنصر شجره مبارکه رسالت و ولایت، و مجمع البحرین این هر دو مى‌باشد كه اصل مقاصد آن حضرت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كنیه مبارکه بر آن بى‌بى معظّمه خالى از حقیقت نیست، چنان چه طریحى رحمه اللّه در مجمع البحرین در لغت شجر از حضرت باقر علیه السّلام روایت كرده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الشَّجَرَةُ الطَّيِّبَةُ رَسُولِ اللَّهِ صَلَّى اللَّهُ علیه وَ آلِهِ وَ علی فَرْعِهَا ، وَ عُنْصُرِ الشَّجَرَةِ فَاطِمَةَ ، وَ ثَمَرَتُهَا أَوْلَادِهَا ، </w:t>
      </w:r>
      <w:bookmarkStart w:id="281" w:name="pg8777_126749"/>
    </w:p>
    <w:p>
      <w:pPr>
        <w:pStyle w:val="BookText"/>
        <w:rPr/>
      </w:pPr>
      <w:bookmarkEnd w:id="281"/>
      <w:r>
        <w:rPr>
          <w:rFonts w:ascii="Amiri" w:hAnsi="Amiri" w:eastAsia="Amiri" w:cs="Amiri"/>
          <w:color w:val="111111"/>
          <w:sz w:val="28"/>
          <w:sz w:val="28"/>
          <w:szCs w:val="28"/>
          <w:rtl w:val="true"/>
          <w:lang w:bidi="ar-SA"/>
        </w:rPr>
        <w:t xml:space="preserve">و أَغْصَانِهَا وَ أَوْرَاقُهَا شیعتها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طيّبه رسول خداست كه اصل آن است، و على علیه السّلام فرع آن، و فاطمه عنصر آن، و ائمّه علیهم السّلام شاخه‌ها و میوه آن، و شیعیان برگ‌هاى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همین مضمون در كتاب بصائر الدرجات و بحار الأنوار و بعض دیگر از كتب معتبره نیز روایت شده با قید سلسله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تردید نیست كه رشد و ترقّى و مثمر شدن به عنصر آن است، و از این راه است كه لفظ امّ به معناى عنصر استعمال شده، و امّهات اربعه به معناى عناصر اربعه استعمال آن شایع است</w:t>
      </w:r>
      <w:r>
        <w:rPr>
          <w:rFonts w:eastAsia="IRNazanin" w:cs="IRNazanin"/>
          <w:color w:val="111111"/>
          <w:sz w:val="28"/>
          <w:szCs w:val="28"/>
          <w:rtl w:val="true"/>
          <w:lang w:bidi="fa-IR"/>
        </w:rPr>
        <w:t>.</w:t>
      </w:r>
    </w:p>
    <w:p>
      <w:pPr>
        <w:pStyle w:val="Heading4"/>
        <w:numPr>
          <w:ilvl w:val="3"/>
          <w:numId w:val="1"/>
        </w:numPr>
        <w:rPr/>
      </w:pPr>
      <w:bookmarkStart w:id="282" w:name="__RefHeading___Toc3527403_653776707"/>
      <w:bookmarkStart w:id="283" w:name="_Toc107"/>
      <w:bookmarkEnd w:id="282"/>
      <w:r>
        <w:rPr>
          <w:rtl w:val="true"/>
        </w:rPr>
        <w:t>وجه چهارم</w:t>
      </w:r>
      <w:bookmarkEnd w:id="283"/>
    </w:p>
    <w:p>
      <w:pPr>
        <w:pStyle w:val="BookText"/>
        <w:rPr/>
      </w:pPr>
      <w:r>
        <w:rPr>
          <w:rFonts w:ascii="IRNazanin" w:hAnsi="IRNazanin" w:eastAsia="IRNazanin"/>
          <w:color w:val="111111"/>
          <w:sz w:val="28"/>
          <w:sz w:val="28"/>
          <w:szCs w:val="28"/>
          <w:rtl w:val="true"/>
          <w:lang w:bidi="fa-IR"/>
        </w:rPr>
        <w:t>بنابر اطلاق امّ بر پوست نازک روى دماغ، یا آن چه كه دماغ در آن جاى دارد، ممكن است پس از تمهید مقدّمه‌اى وجه مناسبى براى این كنیه شریفه گفته شود، و آن مقدّمه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دماغ از اشرف اعظاء رئیسه و لطیف‌ترین اجزاء، و به منزله مصباح و چراغى است نورانى، و مركز عقل و حواس باطنه، و مبدأ و منشأ حواس ظاهره، و بزرگ ترین مایه حیات آدمى است، و از شدّت لطافت به انواع حوادث نزدیک است، لذا حكیم على الاطلاق بر وفق حكمت براى محفوظ ماندن آن از حوادث به بدیع صنعت و صنیع فطرت خود بر وجه اتقان جایگاه و كوّه و مشکاة و غشاوه‌اى براى آن قرار داده، تا این سراج منیر از تندباد حوادث مصون و محفوظ بماند، و از انواع آسیب و خطر مأمون باشد، تا هر یک از حواس باطنه و ظاهره به تقدیر عزیز علیم به وظیفه خود مشغول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سرج عقول جزئيّه محتاج به فانوس و مردنگى‌ها </w:t>
      </w:r>
      <w:bookmarkStart w:id="284" w:name="pg8777_126751"/>
    </w:p>
    <w:p>
      <w:pPr>
        <w:pStyle w:val="BookText"/>
        <w:rPr/>
      </w:pPr>
      <w:bookmarkEnd w:id="284"/>
      <w:r>
        <w:rPr>
          <w:rFonts w:ascii="IRNazanin" w:hAnsi="IRNazanin" w:eastAsia="IRNazanin"/>
          <w:color w:val="111111"/>
          <w:sz w:val="28"/>
          <w:sz w:val="28"/>
          <w:szCs w:val="28"/>
          <w:rtl w:val="true"/>
          <w:lang w:bidi="fa-IR"/>
        </w:rPr>
        <w:t>مى‌باشد، سراج منیر رسالت و مصباح وجود مقدّس عقل كل و خاتم رسل صلّى اللّه علیه و آله به طریق اولى مردنگى و مشکاة عصمتى لازم دارد، لذا بدین اعتبار مى‌توان گفت كه وجود مبارک صدّیقه طاهره سلام اللّه علیها مشکاة و مسرّجه فارده نبويّه، و زجاجه مصباح خاتميّت، و امّ الدماغ هیکل ما سوى اللّه در تمام نشآت و ادوار و اكوار و اطوار بوده 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این كه آن بانوى معظّمه مشکاه مصباح رسالت است، خبرى است شریف و اثرى است لطیف كه در تفسیر على بن ابراهیم قمّى رحمه اللّه با قید سلسله سند از سهل همدانى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 فی قَوْلِ اللَّهِ اللَّهُ نُورُ السَّماواتِ وَ الْأَرْضِ مَثَلُ نُورِهِ كَمِشْكاةٍ</w:t>
      </w:r>
      <w:r>
        <w:rPr>
          <w:rStyle w:val="FootnoteAnchor"/>
          <w:rtl w:val="true"/>
        </w:rPr>
        <w:footnoteReference w:id="158"/>
      </w:r>
      <w:r>
        <w:rPr>
          <w:rFonts w:ascii="IRNazanin" w:hAnsi="IRNazanin" w:eastAsia="IRNazanin"/>
          <w:color w:val="111111"/>
          <w:sz w:val="28"/>
          <w:sz w:val="28"/>
          <w:szCs w:val="28"/>
          <w:rtl w:val="true"/>
          <w:lang w:bidi="fa-IR"/>
        </w:rPr>
        <w:t>هی فاطمة</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ابى عبد اللّه علیه السّلام كه در تفسیر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روشن‌كننده آسمان‌ها و زمین است، مثل نور او مانند مشکاه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مشکاه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اخبار در این كه مشکاه فاطمه است بسیار است، چنان چه به محلّ خود در این كتاب ذكر مى‌شود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اطلاق معناى امّ ابیها بى‌مناسبت نخواهد بود</w:t>
      </w:r>
      <w:r>
        <w:rPr>
          <w:rFonts w:eastAsia="IRNazanin" w:cs="IRNazanin"/>
          <w:color w:val="111111"/>
          <w:sz w:val="28"/>
          <w:szCs w:val="28"/>
          <w:rtl w:val="true"/>
          <w:lang w:bidi="fa-IR"/>
        </w:rPr>
        <w:t>.</w:t>
      </w:r>
    </w:p>
    <w:p>
      <w:pPr>
        <w:pStyle w:val="Heading4"/>
        <w:numPr>
          <w:ilvl w:val="3"/>
          <w:numId w:val="1"/>
        </w:numPr>
        <w:rPr/>
      </w:pPr>
      <w:bookmarkStart w:id="285" w:name="__RefHeading___Toc3527405_653776707"/>
      <w:bookmarkStart w:id="286" w:name="_Toc108"/>
      <w:bookmarkEnd w:id="285"/>
      <w:r>
        <w:rPr>
          <w:rtl w:val="true"/>
        </w:rPr>
        <w:t>وجه پنجم</w:t>
      </w:r>
      <w:bookmarkEnd w:id="2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اطلاق امّ بر وسط به اعتبار این كه عصمت كبرى سلام اللّه علیها داراى مقام عصمت كلّیه، و حدّ وسط بین مرتبه رسالت و ولایت، و داراى رتبه جمع الجمعى مى‌باشد، چنان چه در آیه شریفه مباهله </w:t>
      </w:r>
      <w:r>
        <w:rPr>
          <w:rFonts w:ascii="Amiri" w:hAnsi="Amiri" w:eastAsia="Amiri" w:cs="Amiri"/>
          <w:color w:val="111111"/>
          <w:sz w:val="28"/>
          <w:sz w:val="28"/>
          <w:szCs w:val="28"/>
          <w:rtl w:val="true"/>
          <w:lang w:bidi="ar-SA"/>
        </w:rPr>
        <w:t>فَقُلْ تَعالَوْا نَدْعُ أَبْناءَنا وَ أَبْناءَكُمْ وَ نِساءَنا</w:t>
      </w:r>
      <w:bookmarkStart w:id="287" w:name="pg8777_126753"/>
    </w:p>
    <w:p>
      <w:pPr>
        <w:pStyle w:val="BookText"/>
        <w:rPr/>
      </w:pPr>
      <w:bookmarkEnd w:id="287"/>
      <w:r>
        <w:rPr>
          <w:rFonts w:ascii="Amiri" w:hAnsi="Amiri" w:eastAsia="Amiri" w:cs="Amiri"/>
          <w:color w:val="111111"/>
          <w:sz w:val="28"/>
          <w:sz w:val="28"/>
          <w:szCs w:val="28"/>
          <w:rtl w:val="true"/>
          <w:lang w:bidi="ar-SA"/>
        </w:rPr>
        <w:t>وَ نِساءَكُمْ وَ أَنْفُسَنا وَ أَنْفُسَكُمْ</w:t>
      </w:r>
      <w:r>
        <w:rPr>
          <w:rStyle w:val="FootnoteAnchor"/>
          <w:rtl w:val="true"/>
        </w:rPr>
        <w:footnoteReference w:id="160"/>
      </w:r>
      <w:r>
        <w:rPr>
          <w:rFonts w:ascii="Amiri" w:hAnsi="Amiri" w:eastAsia="Amiri" w:cs="Amiri"/>
          <w:color w:val="111111"/>
          <w:sz w:val="28"/>
          <w:sz w:val="28"/>
          <w:szCs w:val="28"/>
          <w:rtl w:val="true"/>
          <w:lang w:bidi="ar-SA"/>
        </w:rPr>
        <w:t>و در قدسيّه مبارکه كسائيّه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وَ أَبُوهَا وَ بَعْلِهَا وَ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القاب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قِلَادَةُ الوُجود </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چنان چه در كتاب كشف الغمّه نقل نموده، مراد از قلاده وجود، وجود مبارک حضرت خاتم الأنبیاء صلّى اللّه علیه و آله است، و زینت قلاده به آن چیزى است كه در وسط آن قرار داده شده، و طبق فرموده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رَوحِی الَّتِی بَیْن 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واسطه بین نفس نفیس آن حضرت و جسد نازنین او كه نور مجسّد است مى‌باشد، به این اعتبار اطلاق امّ ابیها بر وجود مبارک آن بى‌بى معظّمه بى‌مناسبت نیست</w:t>
      </w:r>
      <w:r>
        <w:rPr>
          <w:rFonts w:eastAsia="IRNazanin" w:cs="IRNazanin"/>
          <w:color w:val="111111"/>
          <w:sz w:val="28"/>
          <w:szCs w:val="28"/>
          <w:rtl w:val="true"/>
          <w:lang w:bidi="fa-IR"/>
        </w:rPr>
        <w:t>.</w:t>
      </w:r>
    </w:p>
    <w:p>
      <w:pPr>
        <w:pStyle w:val="Heading4"/>
        <w:numPr>
          <w:ilvl w:val="3"/>
          <w:numId w:val="1"/>
        </w:numPr>
        <w:rPr/>
      </w:pPr>
      <w:bookmarkStart w:id="288" w:name="__RefHeading___Toc3527407_653776707"/>
      <w:bookmarkStart w:id="289" w:name="_Toc109"/>
      <w:bookmarkEnd w:id="288"/>
      <w:r>
        <w:rPr>
          <w:rtl w:val="true"/>
        </w:rPr>
        <w:t>وجه ششم</w:t>
      </w:r>
      <w:bookmarkEnd w:id="289"/>
    </w:p>
    <w:p>
      <w:pPr>
        <w:pStyle w:val="BookText"/>
        <w:rPr/>
      </w:pPr>
      <w:r>
        <w:rPr>
          <w:rFonts w:ascii="IRNazanin" w:hAnsi="IRNazanin" w:eastAsia="IRNazanin"/>
          <w:color w:val="111111"/>
          <w:sz w:val="28"/>
          <w:sz w:val="28"/>
          <w:szCs w:val="28"/>
          <w:rtl w:val="true"/>
          <w:lang w:bidi="fa-IR"/>
        </w:rPr>
        <w:t>به اعتبار اطلاق امّ بر مقصد و مقصود از این راه نیز امّ ابیها در تكنیه آن حضرت بى‌مناسبت نیست چنان چه روایت شده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إِذَا أَرَادَ سَفَراً يَؤُمُّ فَاطِمَةَ عَلَيْهَا السَّلاَمُ وَ كَانَ آخِرُ اَلنَّاسِ عَهْداً بِهَا وَ إِذَا قَدِمَ عَنْ سَفَرِهِ كَانَ يَؤُمُّهَا أَيْضاً وَ هُوَ أَوَّلُ اَلنَّاسِ عَهْداً بِهَا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هر وقت مى‌خواست به سفرى برود هنگام بیرون بسوى فاطمه قصد مى‌كرد، یعنى از خانه فاطمه قصد مى‌كرد، یعنى از خانه فاطمه حركت مى‌كرد، و هنگام بازگشتن اول قصد خانه فاطمه مى‌نمود، یعنى بر فاطمه وارد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اعتبار اگر از امّ ابیها مقصد ابیها اراده شود ضررى ندارد</w:t>
      </w:r>
      <w:r>
        <w:rPr>
          <w:rFonts w:eastAsia="IRNazanin" w:cs="IRNazanin"/>
          <w:color w:val="111111"/>
          <w:sz w:val="28"/>
          <w:szCs w:val="28"/>
          <w:rtl w:val="true"/>
          <w:lang w:bidi="fa-IR"/>
        </w:rPr>
        <w:t>.</w:t>
      </w:r>
    </w:p>
    <w:p>
      <w:pPr>
        <w:pStyle w:val="Heading4"/>
        <w:numPr>
          <w:ilvl w:val="3"/>
          <w:numId w:val="1"/>
        </w:numPr>
        <w:rPr/>
      </w:pPr>
      <w:bookmarkStart w:id="290" w:name="__RefHeading___Toc3527409_653776707"/>
      <w:bookmarkStart w:id="291" w:name="_Toc110"/>
      <w:bookmarkEnd w:id="290"/>
      <w:r>
        <w:rPr>
          <w:rtl w:val="true"/>
        </w:rPr>
        <w:t>وجه هفتم</w:t>
      </w:r>
      <w:bookmarkEnd w:id="2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اطلاق امّ به جهت تقویت شى‌ء در اصطلاح و مذاق علماء حكمت و </w:t>
      </w:r>
      <w:bookmarkStart w:id="292" w:name="pg8777_126756"/>
    </w:p>
    <w:p>
      <w:pPr>
        <w:pStyle w:val="BookText"/>
        <w:rPr/>
      </w:pPr>
      <w:bookmarkEnd w:id="292"/>
      <w:r>
        <w:rPr>
          <w:rFonts w:ascii="IRNazanin" w:hAnsi="IRNazanin" w:eastAsia="IRNazanin"/>
          <w:color w:val="111111"/>
          <w:sz w:val="28"/>
          <w:sz w:val="28"/>
          <w:szCs w:val="28"/>
          <w:rtl w:val="true"/>
          <w:lang w:bidi="fa-IR"/>
        </w:rPr>
        <w:t>مظهر و منشأ شى‌ءاى یا محلّ تفاصیل امور بودن فى الجمله و لو بالنسبه باشد، پس مى‌گوئیم كه صدّیقه طاهره صلوات اللّه علیها نسبت حقیقيّه ذاتيّه با پدر بزرگوار خود داشته، بنحوى كه این نسبت براى احدى اتّفاق نیفتاده در میان همه خلق؛ زیرا كه این بى‌بى معظّمه دختر و بضعه و جزء و لطیفه سرّ او و روح میان دو پهلوى او بوده، و جمیع آثار نبوّت و ولایت از او ظاهر شده، و اگر نبود آن آثار ظاهر نمى‌شد، و چون همه آثار از او ظاهر شد بسبب اولاد او صلوات اللّه علیهم، بتدریج تحمّل اثقال پدر بزرگوار خود را كه آثار نبوّت و ولایت است نمود، هم چنانى كه مادر متحمّل اثقال فرزند و مربّى او مى‌شود و تحمّل زحمات او را مى‌كند كه اگر مادر نبود فرزند بوجود نمى‌آمد، لذا به امّ ابیها كنیت داده</w:t>
      </w:r>
      <w:r>
        <w:rPr>
          <w:rFonts w:eastAsia="IRNazanin" w:cs="IRNazanin"/>
          <w:color w:val="111111"/>
          <w:sz w:val="28"/>
          <w:szCs w:val="28"/>
          <w:rtl w:val="true"/>
          <w:lang w:bidi="fa-IR"/>
        </w:rPr>
        <w:t>.</w:t>
      </w:r>
    </w:p>
    <w:p>
      <w:pPr>
        <w:pStyle w:val="Heading4"/>
        <w:numPr>
          <w:ilvl w:val="3"/>
          <w:numId w:val="1"/>
        </w:numPr>
        <w:rPr/>
      </w:pPr>
      <w:bookmarkStart w:id="293" w:name="__RefHeading___Toc3527411_653776707"/>
      <w:bookmarkStart w:id="294" w:name="_Toc111"/>
      <w:bookmarkEnd w:id="293"/>
      <w:r>
        <w:rPr>
          <w:rtl w:val="true"/>
        </w:rPr>
        <w:t>وجه هشتم</w:t>
      </w:r>
      <w:bookmarkEnd w:id="294"/>
    </w:p>
    <w:p>
      <w:pPr>
        <w:pStyle w:val="BookText"/>
        <w:rPr/>
      </w:pPr>
      <w:r>
        <w:rPr>
          <w:rFonts w:ascii="IRNazanin" w:hAnsi="IRNazanin" w:eastAsia="IRNazanin"/>
          <w:color w:val="111111"/>
          <w:sz w:val="28"/>
          <w:sz w:val="28"/>
          <w:szCs w:val="28"/>
          <w:rtl w:val="true"/>
          <w:lang w:bidi="fa-IR"/>
        </w:rPr>
        <w:t>بنابر اطلاق آن بر شى‌ء عظیم الشأن گفته مى‌شود، كه اخبار و احادیث بسیارى از شیعه و سنّى در عظمت شأن آن بى‌بى معظّمه روایت شده، بنحوى كه دوست و دشمن در عظمت مقام او اذعان دارند، و او را به عظمت مى‌ستایند، و وجود مبارک پدر بزرگوارش با او معامله‌اى مى‌كرده كه فرزند با مادر خود مى‌كند، چنان چه مأمور بوده از جانب خدا دست او را ببوسد، و سلام خدا را به او برساند، و سر تا پا مقابل او بایستد، و هر وقت بر پدر وارد مى‌شود او را استقبال كند، و هرگاه خارج مى‌شود او را بدرقه كند، و به او خطاب سيّده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كتاب فضائل العترة تألیف ابى السعادات و كتاب اربعین ابن مؤذّن حكایت و روایت شده از عكرمه از ابن عبّاس و ابى ثعلبه حسنى و از نافع و از عبد اللّه بن عمر بن الخطّاب كه گفته‌اند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 اللَّهُ عَلَيْهِ وَ آلِهِ إِذَا أَرَادَ سَفَراً كَانَ آخِرَ اَلنَّاسِ عَهْداً بِفَاطِمَةَ وَ إِذَا قَدِمَ كَانَ أَوَّلَ اَلنَّاسِ عَهْد </w:t>
      </w:r>
      <w:bookmarkStart w:id="295" w:name="pg8777_126758"/>
    </w:p>
    <w:p>
      <w:pPr>
        <w:pStyle w:val="BookText"/>
        <w:rPr/>
      </w:pPr>
      <w:bookmarkEnd w:id="295"/>
      <w:r>
        <w:rPr>
          <w:rFonts w:ascii="IRNazanin" w:hAnsi="IRNazanin" w:eastAsia="IRNazanin"/>
          <w:color w:val="111111"/>
          <w:sz w:val="28"/>
          <w:sz w:val="28"/>
          <w:szCs w:val="28"/>
          <w:rtl w:val="true"/>
          <w:lang w:bidi="fa-IR"/>
        </w:rPr>
        <w:t>بفاطمه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اگر فاطمه علیها السّلام نزد خدا داراى فضل عظیم نبود پدر بزرگوارش با او این طور معامله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اعتبار نیز اطلاق امّ ابیها بر حضرتش سزاوار و وجهى است وجیه</w:t>
      </w:r>
      <w:r>
        <w:rPr>
          <w:rFonts w:eastAsia="IRNazanin" w:cs="IRNazanin"/>
          <w:color w:val="111111"/>
          <w:sz w:val="28"/>
          <w:szCs w:val="28"/>
          <w:rtl w:val="true"/>
          <w:lang w:bidi="fa-IR"/>
        </w:rPr>
        <w:t>.</w:t>
      </w:r>
    </w:p>
    <w:p>
      <w:pPr>
        <w:pStyle w:val="Heading4"/>
        <w:numPr>
          <w:ilvl w:val="3"/>
          <w:numId w:val="1"/>
        </w:numPr>
        <w:rPr/>
      </w:pPr>
      <w:bookmarkStart w:id="296" w:name="__RefHeading___Toc3527413_653776707"/>
      <w:bookmarkStart w:id="297" w:name="_Toc112"/>
      <w:bookmarkEnd w:id="296"/>
      <w:r>
        <w:rPr>
          <w:rtl w:val="true"/>
        </w:rPr>
        <w:t>وجه نهم</w:t>
      </w:r>
      <w:bookmarkEnd w:id="297"/>
    </w:p>
    <w:p>
      <w:pPr>
        <w:pStyle w:val="BookText"/>
        <w:rPr/>
      </w:pPr>
      <w:r>
        <w:rPr>
          <w:rFonts w:ascii="IRNazanin" w:hAnsi="IRNazanin" w:eastAsia="IRNazanin"/>
          <w:color w:val="111111"/>
          <w:sz w:val="28"/>
          <w:sz w:val="28"/>
          <w:szCs w:val="28"/>
          <w:rtl w:val="true"/>
          <w:lang w:bidi="fa-IR"/>
        </w:rPr>
        <w:t>بنابر اطلاق امّ بر آیه محكمه، نیز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آیات محكمات و علامات واضحات بر فضیلت و شرافت حضرت خاتم الأنبیاء صلّى اللّه علیه و آله یکى وجود مبارک حضرت زهراء سلام اللّه علیها است از جهات عدیده از علم و حلم و زهد و حیا و عفّت و صبر و جود و سخاوت و فصاحت و بلاغت و شجاعت و سماحت و خلق و خلق، خصوصا در صورتى كه آیه شریفه </w:t>
      </w:r>
      <w:r>
        <w:rPr>
          <w:rFonts w:ascii="Amiri" w:hAnsi="Amiri" w:eastAsia="Amiri" w:cs="Amiri"/>
          <w:color w:val="111111"/>
          <w:sz w:val="28"/>
          <w:sz w:val="28"/>
          <w:szCs w:val="28"/>
          <w:rtl w:val="true"/>
          <w:lang w:bidi="ar-SA"/>
        </w:rPr>
        <w:t>مُحْكَماتٌ هُنَّ أُمُّ الْكِتابِ</w:t>
      </w:r>
      <w:r>
        <w:rPr>
          <w:rStyle w:val="FootnoteAnchor"/>
          <w:rtl w:val="true"/>
        </w:rPr>
        <w:footnoteReference w:id="164"/>
      </w:r>
      <w:r>
        <w:rPr>
          <w:rFonts w:ascii="IRNazanin" w:hAnsi="IRNazanin" w:eastAsia="IRNazanin"/>
          <w:color w:val="111111"/>
          <w:sz w:val="28"/>
          <w:sz w:val="28"/>
          <w:szCs w:val="28"/>
          <w:rtl w:val="true"/>
          <w:lang w:bidi="fa-IR"/>
        </w:rPr>
        <w:t>تأویل شده به ذوات مقدّسه اهل البیت و ائمّه طاهرین صلوات اللّه علیهم اجمعین شده، از این راه اطلاق امّ ابیها بر حضرتش خالى از وجه نیست</w:t>
      </w:r>
      <w:r>
        <w:rPr>
          <w:rFonts w:eastAsia="IRNazanin" w:cs="IRNazanin"/>
          <w:color w:val="111111"/>
          <w:sz w:val="28"/>
          <w:szCs w:val="28"/>
          <w:rtl w:val="true"/>
          <w:lang w:bidi="fa-IR"/>
        </w:rPr>
        <w:t>.</w:t>
      </w:r>
    </w:p>
    <w:p>
      <w:pPr>
        <w:pStyle w:val="Heading3"/>
        <w:numPr>
          <w:ilvl w:val="2"/>
          <w:numId w:val="1"/>
        </w:numPr>
        <w:rPr/>
      </w:pPr>
      <w:bookmarkStart w:id="298" w:name="__RefHeading___Toc3527415_653776707"/>
      <w:bookmarkStart w:id="299" w:name="_Toc113"/>
      <w:bookmarkEnd w:id="298"/>
      <w:r>
        <w:rPr>
          <w:rtl w:val="true"/>
        </w:rPr>
        <w:t>وجه دهم</w:t>
      </w:r>
      <w:bookmarkEnd w:id="299"/>
    </w:p>
    <w:p>
      <w:pPr>
        <w:pStyle w:val="BookText"/>
        <w:rPr/>
      </w:pPr>
      <w:r>
        <w:rPr>
          <w:rFonts w:ascii="IRNazanin" w:hAnsi="IRNazanin" w:eastAsia="IRNazanin"/>
          <w:color w:val="111111"/>
          <w:sz w:val="28"/>
          <w:sz w:val="28"/>
          <w:szCs w:val="28"/>
          <w:rtl w:val="true"/>
          <w:lang w:bidi="fa-IR"/>
        </w:rPr>
        <w:t>بنابر اطلاق امّ بر رئیس و خادم قوم به اعتباراتى وجوهى مى‌توان گفت، لكن بیان آن موقوف است به ذكر مقدّماتى، چون بناى نگارنده بر اختصار است لذا به همین مقدار اكتفا شد</w:t>
      </w:r>
      <w:r>
        <w:rPr>
          <w:rFonts w:eastAsia="IRNazanin" w:cs="IRNazanin"/>
          <w:color w:val="111111"/>
          <w:sz w:val="28"/>
          <w:szCs w:val="28"/>
          <w:rtl w:val="true"/>
          <w:lang w:bidi="fa-IR"/>
        </w:rPr>
        <w:t>.</w:t>
      </w:r>
    </w:p>
    <w:p>
      <w:pPr>
        <w:pStyle w:val="Heading3"/>
        <w:numPr>
          <w:ilvl w:val="2"/>
          <w:numId w:val="1"/>
        </w:numPr>
        <w:rPr/>
      </w:pPr>
      <w:bookmarkStart w:id="300" w:name="__RefHeading___Toc3527417_653776707"/>
      <w:bookmarkStart w:id="301" w:name="_Toc114"/>
      <w:bookmarkEnd w:id="300"/>
      <w:r>
        <w:rPr>
          <w:rtl w:val="true"/>
        </w:rPr>
        <w:t xml:space="preserve">مبحث سوم </w:t>
      </w:r>
      <w:r>
        <w:rPr>
          <w:rtl w:val="true"/>
        </w:rPr>
        <w:t xml:space="preserve">: </w:t>
      </w:r>
      <w:r>
        <w:rPr>
          <w:rtl w:val="true"/>
        </w:rPr>
        <w:t>در بیان القاب آن حضرت</w:t>
      </w:r>
      <w:bookmarkEnd w:id="3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القاب مقدّسه آن حضرت بسیار است، بعضى از آن ها را مؤلّف حقیر به </w:t>
      </w:r>
    </w:p>
    <w:p>
      <w:pPr>
        <w:pStyle w:val="BookText"/>
        <w:rPr/>
      </w:pPr>
      <w:r>
        <w:rPr>
          <w:rFonts w:ascii="IRNazanin" w:hAnsi="IRNazanin" w:eastAsia="IRNazanin"/>
          <w:color w:val="111111"/>
          <w:sz w:val="28"/>
          <w:sz w:val="28"/>
          <w:szCs w:val="28"/>
          <w:rtl w:val="true"/>
          <w:lang w:bidi="fa-IR"/>
        </w:rPr>
        <w:t>نظم درآورده‌ام، و پاره‌اى را نثرا خاطرنشان مى‌نمایم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أَلْقاب بِنْتِ الْمُصْطَفَى كثیره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نَظَمْتُ مِنْهَا نُبْذَةٍ یسیره</w:t>
      </w:r>
    </w:p>
    <w:p>
      <w:pPr>
        <w:pStyle w:val="BookText"/>
        <w:rPr/>
      </w:pPr>
      <w:r>
        <w:rPr>
          <w:rFonts w:ascii="Amiri" w:hAnsi="Amiri" w:eastAsia="Amiri" w:cs="Amiri"/>
          <w:color w:val="111111"/>
          <w:sz w:val="28"/>
          <w:sz w:val="28"/>
          <w:szCs w:val="28"/>
          <w:rtl w:val="true"/>
          <w:lang w:bidi="ar-SA"/>
        </w:rPr>
        <w:t xml:space="preserve">نَفْسِی فِداها وَ فِدا أَبِیها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بَعْلِهَا الوَلی مَعَ بَنِیها</w:t>
      </w:r>
    </w:p>
    <w:p>
      <w:pPr>
        <w:pStyle w:val="BookText"/>
        <w:rPr/>
      </w:pPr>
      <w:r>
        <w:rPr>
          <w:rFonts w:ascii="Amiri" w:hAnsi="Amiri" w:eastAsia="Amiri" w:cs="Amiri"/>
          <w:color w:val="111111"/>
          <w:sz w:val="28"/>
          <w:sz w:val="28"/>
          <w:szCs w:val="28"/>
          <w:rtl w:val="true"/>
          <w:lang w:bidi="ar-SA"/>
        </w:rPr>
        <w:t xml:space="preserve">سيّدة إِنْسِيَّةُ حَوْرَاءَ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نُورِيَّةَ حانیة عَذراء</w:t>
      </w:r>
    </w:p>
    <w:p>
      <w:pPr>
        <w:pStyle w:val="BookText"/>
        <w:rPr/>
      </w:pPr>
      <w:r>
        <w:rPr>
          <w:rFonts w:ascii="Amiri" w:hAnsi="Amiri" w:eastAsia="Amiri" w:cs="Amiri"/>
          <w:color w:val="111111"/>
          <w:sz w:val="28"/>
          <w:sz w:val="28"/>
          <w:szCs w:val="28"/>
          <w:rtl w:val="true"/>
          <w:lang w:bidi="ar-SA"/>
        </w:rPr>
        <w:t xml:space="preserve">كَریمَة رَحیمَة شَهیده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عَفیفة قَانِعَةً رَشیده</w:t>
      </w:r>
    </w:p>
    <w:p>
      <w:pPr>
        <w:pStyle w:val="BookText"/>
        <w:rPr/>
      </w:pPr>
      <w:r>
        <w:rPr>
          <w:rFonts w:ascii="Amiri" w:hAnsi="Amiri" w:eastAsia="Amiri" w:cs="Amiri"/>
          <w:color w:val="111111"/>
          <w:sz w:val="28"/>
          <w:sz w:val="28"/>
          <w:szCs w:val="28"/>
          <w:rtl w:val="true"/>
          <w:lang w:bidi="ar-SA"/>
        </w:rPr>
        <w:t xml:space="preserve">شَریفَةُ حَبیبةُ مُحْتَرَمِه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صَابِرَةً سَلیمَةُ مُكرَّمِه</w:t>
      </w:r>
    </w:p>
    <w:p>
      <w:pPr>
        <w:pStyle w:val="BookText"/>
        <w:rPr/>
      </w:pPr>
      <w:r>
        <w:rPr>
          <w:rFonts w:ascii="Amiri" w:hAnsi="Amiri" w:eastAsia="Amiri" w:cs="Amiri"/>
          <w:color w:val="111111"/>
          <w:sz w:val="28"/>
          <w:sz w:val="28"/>
          <w:szCs w:val="28"/>
          <w:rtl w:val="true"/>
          <w:lang w:bidi="ar-SA"/>
        </w:rPr>
        <w:t xml:space="preserve">صَفِيَّةَ عَالِمَةً علیمه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مَعْصُومَةُ مغضوبة مَظْلُومِه</w:t>
      </w:r>
    </w:p>
    <w:p>
      <w:pPr>
        <w:pStyle w:val="BookText"/>
        <w:rPr/>
      </w:pPr>
      <w:r>
        <w:rPr>
          <w:rFonts w:ascii="Amiri" w:hAnsi="Amiri" w:eastAsia="Amiri" w:cs="Amiri"/>
          <w:color w:val="111111"/>
          <w:sz w:val="28"/>
          <w:sz w:val="28"/>
          <w:szCs w:val="28"/>
          <w:rtl w:val="true"/>
          <w:lang w:bidi="ar-SA"/>
        </w:rPr>
        <w:t xml:space="preserve">میمونة منصورة محتشمه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جَمیلة جَلیلة مُعَظَّمه</w:t>
      </w:r>
    </w:p>
    <w:p>
      <w:pPr>
        <w:pStyle w:val="BookText"/>
        <w:rPr/>
      </w:pPr>
      <w:r>
        <w:rPr>
          <w:rFonts w:ascii="Amiri" w:hAnsi="Amiri" w:eastAsia="Amiri" w:cs="Amiri"/>
          <w:color w:val="111111"/>
          <w:sz w:val="28"/>
          <w:sz w:val="28"/>
          <w:szCs w:val="28"/>
          <w:rtl w:val="true"/>
          <w:lang w:bidi="ar-SA"/>
        </w:rPr>
        <w:t xml:space="preserve">حامِلة الْبَلْوَى بغیر شَكْوَى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حلیفة الْعِبَادَةِ وَ التَقَوى</w:t>
      </w:r>
    </w:p>
    <w:p>
      <w:pPr>
        <w:pStyle w:val="BookText"/>
        <w:rPr/>
      </w:pPr>
      <w:r>
        <w:rPr>
          <w:rFonts w:ascii="Amiri" w:hAnsi="Amiri" w:eastAsia="Amiri" w:cs="Amiri"/>
          <w:color w:val="111111"/>
          <w:sz w:val="28"/>
          <w:sz w:val="28"/>
          <w:szCs w:val="28"/>
          <w:rtl w:val="true"/>
          <w:lang w:bidi="ar-SA"/>
        </w:rPr>
        <w:t xml:space="preserve">حبیبة اللَّهِ وَ بِنْتِ الصفوه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رُكْنِ الْهُدَى وَ آیة النَبُوه</w:t>
      </w:r>
    </w:p>
    <w:p>
      <w:pPr>
        <w:pStyle w:val="BookText"/>
        <w:rPr/>
      </w:pPr>
      <w:r>
        <w:rPr>
          <w:rFonts w:ascii="Amiri" w:hAnsi="Amiri" w:eastAsia="Amiri" w:cs="Amiri"/>
          <w:color w:val="111111"/>
          <w:sz w:val="28"/>
          <w:sz w:val="28"/>
          <w:szCs w:val="28"/>
          <w:rtl w:val="true"/>
          <w:lang w:bidi="ar-SA"/>
        </w:rPr>
        <w:t xml:space="preserve">شفیعة الْعُصَاةَ أَمْ الخَیره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تُفَّاحَةُ الْجَنَّةِ وَ المُطهره</w:t>
      </w:r>
    </w:p>
    <w:p>
      <w:pPr>
        <w:pStyle w:val="BookText"/>
        <w:rPr/>
      </w:pPr>
      <w:r>
        <w:rPr>
          <w:rFonts w:ascii="Amiri" w:hAnsi="Amiri" w:eastAsia="Amiri" w:cs="Amiri"/>
          <w:color w:val="111111"/>
          <w:sz w:val="28"/>
          <w:sz w:val="28"/>
          <w:szCs w:val="28"/>
          <w:rtl w:val="true"/>
          <w:lang w:bidi="ar-SA"/>
        </w:rPr>
        <w:t xml:space="preserve">سيدة النِّسَاءِ بِنْتِ الْمُصْطَفَى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صَفْوَةَ رَبِّها وَ مَوْطِنِ الْهُدَى</w:t>
      </w:r>
    </w:p>
    <w:p>
      <w:pPr>
        <w:pStyle w:val="BookText"/>
        <w:rPr/>
      </w:pPr>
      <w:r>
        <w:rPr>
          <w:rFonts w:ascii="Amiri" w:hAnsi="Amiri" w:eastAsia="Amiri" w:cs="Amiri"/>
          <w:color w:val="111111"/>
          <w:sz w:val="28"/>
          <w:sz w:val="28"/>
          <w:szCs w:val="28"/>
          <w:rtl w:val="true"/>
          <w:lang w:bidi="ar-SA"/>
        </w:rPr>
        <w:t xml:space="preserve">قُرَّةَ عین الْمُصْطَفَى وَ بِضعته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مُهْجَةٍ قَلْبِهِ كَذَا بقيّته</w:t>
      </w:r>
    </w:p>
    <w:p>
      <w:pPr>
        <w:pStyle w:val="BookText"/>
        <w:rPr/>
      </w:pPr>
      <w:r>
        <w:rPr>
          <w:rFonts w:ascii="Amiri" w:hAnsi="Amiri" w:eastAsia="Amiri" w:cs="Amiri"/>
          <w:color w:val="111111"/>
          <w:sz w:val="28"/>
          <w:sz w:val="28"/>
          <w:szCs w:val="28"/>
          <w:rtl w:val="true"/>
          <w:lang w:bidi="ar-SA"/>
        </w:rPr>
        <w:t xml:space="preserve">حَكیمة فَهِیمَة عَقیلَه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مَحْزُونَةُ مَكْرُوبة عَلیله</w:t>
      </w:r>
    </w:p>
    <w:p>
      <w:pPr>
        <w:pStyle w:val="BookText"/>
        <w:rPr/>
      </w:pPr>
      <w:r>
        <w:rPr>
          <w:rFonts w:ascii="Amiri" w:hAnsi="Amiri" w:eastAsia="Amiri" w:cs="Amiri"/>
          <w:color w:val="111111"/>
          <w:sz w:val="28"/>
          <w:sz w:val="28"/>
          <w:szCs w:val="28"/>
          <w:rtl w:val="true"/>
          <w:lang w:bidi="ar-SA"/>
        </w:rPr>
        <w:t xml:space="preserve">عابِدة زَاهدة قُوَّامِهِ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باكیة صَابِرَةً صوّامه</w:t>
      </w:r>
    </w:p>
    <w:p>
      <w:pPr>
        <w:pStyle w:val="BookText"/>
        <w:rPr/>
      </w:pPr>
      <w:r>
        <w:rPr>
          <w:rFonts w:ascii="Amiri" w:hAnsi="Amiri" w:eastAsia="Amiri" w:cs="Amiri"/>
          <w:color w:val="111111"/>
          <w:sz w:val="28"/>
          <w:sz w:val="28"/>
          <w:szCs w:val="28"/>
          <w:rtl w:val="true"/>
          <w:lang w:bidi="ar-SA"/>
        </w:rPr>
        <w:t xml:space="preserve">عَطُوفَة رَؤُوفة حَنّانه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الْبَرَّةُ الشفیقة الأنانه</w:t>
      </w:r>
    </w:p>
    <w:p>
      <w:pPr>
        <w:pStyle w:val="BookText"/>
        <w:rPr/>
      </w:pPr>
      <w:r>
        <w:rPr>
          <w:rFonts w:ascii="Amiri" w:hAnsi="Amiri" w:eastAsia="Amiri" w:cs="Amiri"/>
          <w:color w:val="111111"/>
          <w:sz w:val="28"/>
          <w:sz w:val="28"/>
          <w:szCs w:val="28"/>
          <w:rtl w:val="true"/>
          <w:lang w:bidi="ar-SA"/>
        </w:rPr>
        <w:t xml:space="preserve">والدة السبطین دَوْحَةُ النَبی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 سماويّ وَ زَوْجَةُ الوَصی</w:t>
      </w:r>
    </w:p>
    <w:p>
      <w:pPr>
        <w:pStyle w:val="BookText"/>
        <w:rPr/>
      </w:pPr>
      <w:r>
        <w:rPr>
          <w:rFonts w:ascii="Amiri" w:hAnsi="Amiri" w:eastAsia="Amiri" w:cs="Amiri"/>
          <w:color w:val="111111"/>
          <w:sz w:val="28"/>
          <w:sz w:val="28"/>
          <w:szCs w:val="28"/>
          <w:rtl w:val="true"/>
          <w:lang w:bidi="ar-SA"/>
        </w:rPr>
        <w:t xml:space="preserve">بدر تَمَامَ غُرَّةُ غَرَّاءُ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رُوحَ أَبیه دُرَّةٍ بَیْضاء</w:t>
      </w:r>
    </w:p>
    <w:p>
      <w:pPr>
        <w:pStyle w:val="BookText"/>
        <w:rPr/>
      </w:pPr>
      <w:r>
        <w:rPr>
          <w:rFonts w:ascii="Amiri" w:hAnsi="Amiri" w:eastAsia="Amiri" w:cs="Amiri"/>
          <w:color w:val="111111"/>
          <w:sz w:val="28"/>
          <w:sz w:val="28"/>
          <w:szCs w:val="28"/>
          <w:rtl w:val="true"/>
          <w:lang w:bidi="ar-SA"/>
        </w:rPr>
        <w:t xml:space="preserve">وَاسِطَةٍ قِلَادَةُ الْوُجُودِ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دّة بَحْرِ الشَّرَفِ وَ الجُود</w:t>
      </w:r>
    </w:p>
    <w:p>
      <w:pPr>
        <w:pStyle w:val="BookText"/>
        <w:rPr/>
      </w:pPr>
      <w:r>
        <w:rPr>
          <w:rFonts w:ascii="Amiri" w:hAnsi="Amiri" w:eastAsia="Amiri" w:cs="Amiri"/>
          <w:color w:val="111111"/>
          <w:sz w:val="28"/>
          <w:sz w:val="28"/>
          <w:szCs w:val="28"/>
          <w:rtl w:val="true"/>
          <w:lang w:bidi="ar-SA"/>
        </w:rPr>
        <w:t xml:space="preserve">وَلية اللَّهِ وَ سِرُّ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امینة الوحی وَ عین الله</w:t>
      </w:r>
    </w:p>
    <w:p>
      <w:pPr>
        <w:pStyle w:val="BookText"/>
        <w:rPr/>
      </w:pPr>
      <w:r>
        <w:rPr>
          <w:rFonts w:ascii="Amiri" w:hAnsi="Amiri" w:eastAsia="Amiri" w:cs="Amiri"/>
          <w:color w:val="111111"/>
          <w:sz w:val="28"/>
          <w:sz w:val="28"/>
          <w:szCs w:val="28"/>
          <w:rtl w:val="true"/>
          <w:lang w:bidi="ar-SA"/>
        </w:rPr>
        <w:t xml:space="preserve">مَكینة فی عَالِمُ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جَمَالُ الْآبَاءِ شَرَفُ الأبناء</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دَرة بَحْرِ الْعِلْمِ وَ الْكَمَالِ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جَوْهَرَةُ الْعِزَّةِ وَ الجَلال </w:t>
      </w:r>
      <w:bookmarkStart w:id="302" w:name="pg8777_126762"/>
    </w:p>
    <w:p>
      <w:pPr>
        <w:pStyle w:val="BookText"/>
        <w:rPr/>
      </w:pPr>
      <w:bookmarkEnd w:id="302"/>
      <w:r>
        <w:rPr>
          <w:rFonts w:ascii="Amiri" w:hAnsi="Amiri" w:eastAsia="Amiri" w:cs="Amiri"/>
          <w:color w:val="111111"/>
          <w:sz w:val="28"/>
          <w:sz w:val="28"/>
          <w:szCs w:val="28"/>
          <w:rtl w:val="true"/>
          <w:lang w:bidi="ar-SA"/>
        </w:rPr>
        <w:t xml:space="preserve">قُطْبُ رَحًى الْمَفَاخِرِ السنيه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مَجْمُوعَةُ الْمَآثِرِ العَلَيه</w:t>
      </w:r>
    </w:p>
    <w:p>
      <w:pPr>
        <w:pStyle w:val="BookText"/>
        <w:rPr/>
      </w:pPr>
      <w:r>
        <w:rPr>
          <w:rFonts w:ascii="Amiri" w:hAnsi="Amiri" w:eastAsia="Amiri" w:cs="Amiri"/>
          <w:color w:val="111111"/>
          <w:sz w:val="28"/>
          <w:sz w:val="28"/>
          <w:szCs w:val="28"/>
          <w:rtl w:val="true"/>
          <w:lang w:bidi="ar-SA"/>
        </w:rPr>
        <w:t xml:space="preserve">مِشْكَاةِ نُورِ اللَّهِ وَ الزُجاجه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كَعْبَةُ الْآمَالِ لِأَهْلِ الحاجَهُ</w:t>
      </w:r>
    </w:p>
    <w:p>
      <w:pPr>
        <w:pStyle w:val="BookText"/>
        <w:rPr/>
      </w:pPr>
      <w:r>
        <w:rPr>
          <w:rFonts w:ascii="Amiri" w:hAnsi="Amiri" w:eastAsia="Amiri" w:cs="Amiri"/>
          <w:color w:val="111111"/>
          <w:sz w:val="28"/>
          <w:sz w:val="28"/>
          <w:szCs w:val="28"/>
          <w:rtl w:val="true"/>
          <w:lang w:bidi="ar-SA"/>
        </w:rPr>
        <w:t xml:space="preserve">لیلة قَدْرِ لَیْلَة مُبارَکه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ابْنَةُ مِنْ صِلَةِ بِهِ المَلائكه</w:t>
      </w:r>
    </w:p>
    <w:p>
      <w:pPr>
        <w:pStyle w:val="BookText"/>
        <w:rPr/>
      </w:pPr>
      <w:r>
        <w:rPr>
          <w:rFonts w:ascii="Amiri" w:hAnsi="Amiri" w:eastAsia="Amiri" w:cs="Amiri"/>
          <w:color w:val="111111"/>
          <w:sz w:val="28"/>
          <w:sz w:val="28"/>
          <w:szCs w:val="28"/>
          <w:rtl w:val="true"/>
          <w:lang w:bidi="ar-SA"/>
        </w:rPr>
        <w:t xml:space="preserve">قرار قَلْبِ أُمَّهَا المعظمه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عالیة الْمُحِلِّ سِرْ العَظمه</w:t>
      </w:r>
    </w:p>
    <w:p>
      <w:pPr>
        <w:pStyle w:val="BookText"/>
        <w:rPr/>
      </w:pPr>
      <w:r>
        <w:rPr>
          <w:rFonts w:ascii="Amiri" w:hAnsi="Amiri" w:eastAsia="Amiri" w:cs="Amiri"/>
          <w:color w:val="111111"/>
          <w:sz w:val="28"/>
          <w:sz w:val="28"/>
          <w:szCs w:val="28"/>
          <w:rtl w:val="true"/>
          <w:lang w:bidi="ar-SA"/>
        </w:rPr>
        <w:t xml:space="preserve">مَكْسُورَة الضِّلْعِ رَضیض الصَّدْرِ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مَغْصُوبَةِ الْحَقِّ خَفِيَ الْقَبْرِ</w:t>
      </w:r>
    </w:p>
    <w:p>
      <w:pPr>
        <w:pStyle w:val="Heading3"/>
        <w:numPr>
          <w:ilvl w:val="2"/>
          <w:numId w:val="1"/>
        </w:numPr>
        <w:rPr/>
      </w:pPr>
      <w:bookmarkStart w:id="303" w:name="__RefHeading___Toc3527419_653776707"/>
      <w:bookmarkStart w:id="304" w:name="_Toc115"/>
      <w:bookmarkEnd w:id="303"/>
      <w:r>
        <w:rPr>
          <w:rtl w:val="true"/>
        </w:rPr>
        <w:t>و امّا القاب شریفه او نثراً</w:t>
      </w:r>
      <w:bookmarkEnd w:id="304"/>
    </w:p>
    <w:p>
      <w:pPr>
        <w:pStyle w:val="BookText"/>
        <w:rPr/>
      </w:pPr>
      <w:r>
        <w:rPr>
          <w:rFonts w:ascii="IRNazanin" w:hAnsi="IRNazanin" w:eastAsia="IRNazanin"/>
          <w:color w:val="111111"/>
          <w:sz w:val="28"/>
          <w:sz w:val="28"/>
          <w:szCs w:val="28"/>
          <w:rtl w:val="true"/>
          <w:lang w:bidi="fa-IR"/>
        </w:rPr>
        <w:t>بنابر آن چه ابن شهر آشوب در كتاب مناقب نقل كرده است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الصِّدِّيقَةِ بِالْأَقْوالِ وَ الْمُبَارَكَةِ بِالْأَحْوالِ وَ الطّاهِرَةُ بِالْأَفْعَالِ وَ الزَّكِيَّةُ بِالْعَدَالَةِ وَ الرَّضِيَّةُ بِالْمَقَالَةِ وَ اَلْمَرْضِيَّةُ بِالدَّلاَلَةِ وَ المحدثة بِالشَّفَقَةِ وَ الحَرَّةُ بِالنَّفَقَةِ وَ السَّيِّدَةُ بِالصَّدَقَةِ وَ اَلْحَصَانُ بِالْمَكَانِ وَ اَلْبَتُولُ فِي اَلزَّمَانِ وَ الزهْرَاءُ بِالْإِحْسَانِ مَرْيَمُ الْكُبْرَى بِالسَّتْرِ وَ فَاطِمُ بِالسِّرِّ وَ فَاطِمَةُ بِالْبِرِّ اَلنُّورِيَّةُ بِالشَّهَادَةِ وَ اَلسَّمَاوِيَةُ بِالْعِبَادَةِ وَ الْحَانِيَةُ بِالزَّهَادَةِ وَ اَلْعَذْرَاءُ بِالْوِلاَدَةِ الزاهدة الصَّفِيَّةِ الْعابِدَةِ الرَّضِيَّةُ الْمَرْضِيَّةِ الرّاضِيَةُ الْمُتَهَجِّدَةُ الشَّرِيفَةُ الْقانِتَةُ اَلْعَفِيفَةُ سَيِّدَةُ النسْوَانِ حبيبة حَبِيبُ اَلرَّحْمَانِ وَ المُحتَجِبَةُ عَنْ خُزَّانِ الْجِنَانِ وَ صَفِيَّةُ الرحمَنِ ابْنةُ خَيْرِ الْمُرْسَلِينَ وَ قُرَّةِ عَيْنِ سَيِّدِ الخَلائِقِ أَجْمَعِينَ وَ وَاسِطَةُ الْعَقْدِ بَيْنَ سَيِّدَاتِ نِسَاءِ اَلْعَالَمِينَ وَ الْمُتَظَلِّمَةُ بَيْنَ يَدَيِ الْعَرْشِ يَوْمَ الدِّينِ</w:t>
      </w:r>
    </w:p>
    <w:p>
      <w:pPr>
        <w:pStyle w:val="BookText"/>
        <w:rPr/>
      </w:pPr>
      <w:r>
        <w:rPr>
          <w:rFonts w:ascii="Amiri" w:hAnsi="Amiri" w:eastAsia="Amiri" w:cs="Amiri"/>
          <w:color w:val="111111"/>
          <w:sz w:val="28"/>
          <w:sz w:val="28"/>
          <w:szCs w:val="28"/>
          <w:rtl w:val="true"/>
          <w:lang w:bidi="ar-SA"/>
        </w:rPr>
        <w:t>ثَمَرَةُ النُّبُوَّةِ وَ ام اَلْأَئِمَّةِ وَ زُهْرَةِ فُؤَادِ شَفِيعِ اَلْأُمَّةِ الزهراء الْمُحْتَرَمَةُ وَ الْغَرَّاءُ اَلْمُحْتَشَمَةُ اَلْمُكَرَّمَةُ تَحْتَ اَلْقُبَّةِ اَلْخَضْرَاءِ وَ الْإِنْسِيَّةِ الْحَوْراءِ وَ الْبَتُولُ الْعَذْرَاءُ سِتُّ اَلنِّسَاءِ وَارِثَةُ سَيِّدِ اَلْأَنْبِيَاءِ وَ قَرِينَةِ سَيِّدِ الْأَوْصِيَاءِ فَاطِمَةُ الزَّهْراءِ الصِّدِّيقَةُ الكبرى رَاحَةِ رُوحِ اَلْمُصْطَفَى حَامِلَةِ اَلْبَلْوَى مِنْ غَيْرِ فَزَعٍ وَ لاَ شَكْوَى وَ صَاحِبَةُ شَجَرَةِ طُوبَى وَ مَنْ أَنْزِلَ فِي شَأْنِهَا وَ شَأْنِ زَوْجِهَا وَ أَوْلادهَا سُورَةَ هَلْ أَتَى اِبْنَةَ اَلنَّبِيِّ وَ صَاحِبَةُ اَلْوَصِيِّ وَ ام السِّبْطينِ وَ جدَّة الْأَئِمَّةِ وَ سَيِّدَةُ نِساءِ الدُّنْيا وَ الآخِرَةِ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اَلْمُرْتَضَى وَ وَالِدَةُ اَلْمُجْتَبَى وَ ابْنَةُ الْمُصْطَفَى السَّيِّدَةُ الْمَفْقُودَةُ الْكَرِيمَةُ الْمَظْلُومَة </w:t>
      </w:r>
      <w:bookmarkStart w:id="305" w:name="pg8777_126763"/>
    </w:p>
    <w:p>
      <w:pPr>
        <w:pStyle w:val="BookText"/>
        <w:rPr/>
      </w:pPr>
      <w:bookmarkEnd w:id="305"/>
      <w:r>
        <w:rPr>
          <w:rFonts w:ascii="Amiri" w:hAnsi="Amiri" w:eastAsia="Amiri" w:cs="Amiri"/>
          <w:color w:val="111111"/>
          <w:sz w:val="28"/>
          <w:sz w:val="28"/>
          <w:szCs w:val="28"/>
          <w:rtl w:val="true"/>
          <w:lang w:bidi="ar-SA"/>
        </w:rPr>
        <w:t xml:space="preserve">الشَّهِيدَةُ السَّيِّدَةُ الرَّشِيدَةُ شَقِيقَةُ مَرْيَمَ وَ ابْنَةُ محَمَّدٍ الأكرمِ الْمَفْطُومَةُ مِنْ كُلِّ شَرٍ الْمَعْلُومَةُ بِكُلِّ خَيْرٍ الْمَنْعُوتَةُ فِي الإِنجيلِ الْمَوْصُوفَةُ بِالْبِرِّ وَ التَّبْجيلِ دُرَّةُ صَاحِبِ الْوَحْيِ وَ التَّنْزِيلِ جَدُّهَا اَلْخَلِيلُ وَ مَادِحُهَا الْجَلِيلُ وَ خَاطِبُهَا المرتَضى بِأَمْرِ اَلْمَوْلَى جَبْرَئِيلَ وَ أَوْلاَدِهَا اَلْحَسَنُ وَ اَلْحُسَيْنُ وَ المحسن اَلسِّقْطُ وَ زَيْنَبُ وَ اَمُّ كُلْثُوم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در كتاب كشف الغمّه، اربلى بعضى از القاب آن جناب را چنین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سَلِيلَةُ اَلنُّبُوَّةِ وَ رَضِيعَة درِّ الْكَرْمِ وَ الابْوَةِ وَ دُرَّةُ صَدْفِ اَلْفَخَّارِ وَ غُرَّةِ شَمْسِ اَلنَّهَارِ وَ ذبالة مِشْكاةَ الْأَنْوارِ وَ صَفْوَةَ الشَّرَفِ وَ الْجُودِ وَ وَاسِطَةٌ قِلاَدَةَ اَلْوُجُودِ نقطة دَائِرَةُ اَلْمَفَاخِرِ قَمَرٌ هَالَة الْماثِرُ الزُّهَرَةُ اَلزَّهْرَاءِ وَ الْغِرَّةِ الْغَرَّاءِ العالِية الْمُحلِّ اَلْحَالَةِ فِي رُتُبِ الْعُلَى اَلسَّامِيَةِ اَلْمَكَانَةُ الْمَكِينَةُ فِي عَالَمِ اَلسَّمَاءِ الْمُضِيئَةِ النُّورِ الْمُنِيرَةِ الْبَيْضَاءِ اَلْمُسْتَغْنِيَةِ بِاسْمِهَا عَنْ حَدِّهَا وَ رَسْمِهَا قُرَّةُ عَيْنِ أَبِيهَا وَ قَرَارِ قَلْبِ اُمِّهَا اَلْحَالِيَةِ بِجَوَاهِرَ عَلاَهَا اَلْعَاطِلَةُ مِنْ زخرف دُنْيَاهَا أَمَةُ اَللَّهِ وَ سَيِّدَةُ اَلنِّسَاءِ جَمَّالُ اَلْآبَاءِ شَرَفُ اَلْأَبْنَاءِ يَفْخَرُ آدَمُ بِمَكَانِهَا وَ يَبُوحُ نُوحٌ بِشِدَّةِ شَأْنِهَا وَ يَسْمُو إِبْرَاهِيمُ بِكَوْنِهَا مِنْ نَسْلِهِ وَ يُنْجِحُ إِسْمَاعِيلَ عَلَى إِخْوَانِهِ إِذْ هِيَ فَرْعٌ أَصْلِهِ وَ كَانَتْ رَيْحَانَةُ مُحَمَّدٍ مِنْ بَيْنِ أَهْلِهِ فَمَا يُجَارِيهَا فِي مَفْخَرٍ إِلاَّ مُغْلِبٌ وَ لاَ يُبَارِيهَا فِي مَجْدٍ إِلاَّ مُؤَنَّب وَ لاَ يَجْحَدُ حَقَّهَا إِلاَّ مَأْفُونٌ وَ لاَ يَصْرِفُ عَنْهَا وَجْهُ إِخْلاَصِهِ إِلاَّ مَغْبُون </w:t>
      </w:r>
      <w:r>
        <w:rPr>
          <w:rStyle w:val="FootnoteAnchor"/>
          <w:rtl w:val="true"/>
        </w:rPr>
        <w:footnoteReference w:id="166"/>
      </w:r>
    </w:p>
    <w:p>
      <w:pPr>
        <w:pStyle w:val="Heading3"/>
        <w:numPr>
          <w:ilvl w:val="2"/>
          <w:numId w:val="1"/>
        </w:numPr>
        <w:rPr/>
      </w:pPr>
      <w:bookmarkStart w:id="306" w:name="__RefHeading___Toc3527421_653776707"/>
      <w:bookmarkStart w:id="307" w:name="_Toc116"/>
      <w:bookmarkEnd w:id="306"/>
      <w:r>
        <w:rPr>
          <w:rtl w:val="true"/>
        </w:rPr>
        <w:t>حدیث مفاخره</w:t>
      </w:r>
      <w:bookmarkEnd w:id="3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بیان القاب مقدّسه صدّیقه طاهره سلام اللّه علیها خوش داشتم كه حدیث مفاخره آن بى‌بى معظّمه را با حضرت امیر مؤمنان علیه السّلام كه شاذان بن جبرئیل قمّى رحمه اللّه در كتاب فضائل روایت نموده چون محتوى بعضى از القاب آن علیا جناب است در این جا نقل نمایم، تا آقایان مراجعین بیش تر بهره مند گردند، و این مؤلّف عاصى را از دعاهاى خیر خود فراموش نفرمایند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شاذانَ بْنِ جَبْرَئِيلَ رَحِمَهُ اَللَّه إِنَّهُ رُوِيَ أَنَّ اَلْإِمَام عَلِيَّ بْنَ أَبِي طَالِبٍ عَلَيْهِ السَّلاَمُ كَانَ ذَاتَ يَوْمٍ هُوَ و زَوْجَتُهُ فَاطِمَةُ عَلَيْهَا اَلسَّلاَمُ يَأْكُلاَنِ تَمْراً فِي اَلصَّحْرَاءِ إِذْ تَدَاعَبَا بَيْنَهُمَا بِالْكَلاَمِ فَقَالَ لَهَا عَلِيٌ عَلَيْهِ السَّلاَمُ يَا فَاطِمَةُ إِنَّ اَلنَّبِيَّ صَلَّى اللَّهُ عَلَيْهِ وَ آلِهِ يُحِبُّنِي أَكْثَرَ مِنْك</w:t>
      </w:r>
    </w:p>
    <w:p>
      <w:pPr>
        <w:pStyle w:val="BookText"/>
        <w:rPr/>
      </w:pPr>
      <w:r>
        <w:rPr>
          <w:rFonts w:ascii="Amiri" w:hAnsi="Amiri" w:eastAsia="Amiri" w:cs="Amiri"/>
          <w:color w:val="111111"/>
          <w:sz w:val="28"/>
          <w:sz w:val="28"/>
          <w:szCs w:val="28"/>
          <w:rtl w:val="true"/>
          <w:lang w:bidi="ar-SA"/>
        </w:rPr>
        <w:t>فَقَالَتْ وَا عَجَبَاهْ يُحِبُّكَ أَكْثَرُ مِنِّي وَ أَنَا ثَمَرَةُ فُؤَادِهِ وَ عُضْوٌ مِنْ أَعْضَائِهِ وَ غُصْنٌ مِنْ أَعْصَانِهِ وَ لَيْسَ لَهُ وَلَدٌ غَيْرِي</w:t>
      </w:r>
    </w:p>
    <w:p>
      <w:pPr>
        <w:pStyle w:val="BookText"/>
        <w:rPr/>
      </w:pPr>
      <w:r>
        <w:rPr>
          <w:rFonts w:ascii="Amiri" w:hAnsi="Amiri" w:eastAsia="Amiri" w:cs="Amiri"/>
          <w:color w:val="111111"/>
          <w:sz w:val="28"/>
          <w:sz w:val="28"/>
          <w:szCs w:val="28"/>
          <w:rtl w:val="true"/>
          <w:lang w:bidi="ar-SA"/>
        </w:rPr>
        <w:t>فَقَالَ لَهَا عَلِيٌ عَلَيْهِ السَّلاَمُ يَا فَاطِمَةُ إِنْ لَمْ تَصْدِّقِينِي فَامْضِي بِنَا إِلَى أَبِيكِ مُحَمَّدٍ صَلَّى اللَّهُ عَلَيْهِ وَ آلِهِ</w:t>
      </w:r>
    </w:p>
    <w:p>
      <w:pPr>
        <w:pStyle w:val="BookText"/>
        <w:rPr/>
      </w:pPr>
      <w:r>
        <w:rPr>
          <w:rFonts w:ascii="Amiri" w:hAnsi="Amiri" w:eastAsia="Amiri" w:cs="Amiri"/>
          <w:color w:val="111111"/>
          <w:sz w:val="28"/>
          <w:sz w:val="28"/>
          <w:szCs w:val="28"/>
          <w:rtl w:val="true"/>
          <w:lang w:bidi="ar-SA"/>
        </w:rPr>
        <w:t>قَالَ فَمَضَيَا إِلَى حضرتهِ فَتَقَدَّمَتْ فَاطِمَةُ فَقَالَتْ يَا رَسُولَ اَللَّهِ أَيُّنَا أَحَبُّ إِلَيْكَ أَنَا أَمْ عَلِي</w:t>
      </w:r>
    </w:p>
    <w:p>
      <w:pPr>
        <w:pStyle w:val="BookText"/>
        <w:rPr/>
      </w:pPr>
      <w:r>
        <w:rPr>
          <w:rFonts w:ascii="Amiri" w:hAnsi="Amiri" w:eastAsia="Amiri" w:cs="Amiri"/>
          <w:color w:val="111111"/>
          <w:sz w:val="28"/>
          <w:sz w:val="28"/>
          <w:szCs w:val="28"/>
          <w:rtl w:val="true"/>
          <w:lang w:bidi="ar-SA"/>
        </w:rPr>
        <w:t xml:space="preserve">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وَ علی أَعَزُّ عَلَيَّ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الْإِمَامُ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إنّی وَلَدُ ذَاتَ التُّقَى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خدیجة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فَخَرَّ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مِنْ دنى فَتَدَلَّى وَ كَانَ مِنْ رَبِّهِ قابَ قوسین أَوْ 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 الْمُحْصَناتُ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الصَّالِحاتِ وَ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خادِمی جِبرئیل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خاطبنی فی السَّمَاءِ راحیل ، وَ خَدَمْتَنی الْمَلَائِكَةُ جیلا بَعْدَ جیل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فی الْمُحِلِّ البعید الْمُرْتَقَى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زَوْجَةُ فی الرفیع الْأَعْلَى وَ كَانَ مِلاكی فی السَّمَاءِ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حَامِلُ اللِّوَاءِ </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مِنْ عَرَجَ بِهِ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صَالِحٍ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خَاتَمِ النبيین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الضَّارِبُ عَلَى التأویل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جُنَّةُ </w:t>
      </w:r>
      <w:r>
        <w:rPr>
          <w:rStyle w:val="FootnoteAnchor"/>
          <w:rtl w:val="true"/>
        </w:rPr>
        <w:footnoteReference w:id="167"/>
      </w:r>
      <w:r>
        <w:rPr>
          <w:rFonts w:ascii="IRNazanin" w:hAnsi="IRNazanin" w:eastAsia="IRNazanin"/>
          <w:color w:val="111111"/>
          <w:sz w:val="28"/>
          <w:sz w:val="28"/>
          <w:szCs w:val="28"/>
          <w:rtl w:val="true"/>
          <w:lang w:bidi="fa-IR"/>
        </w:rPr>
        <w:t xml:space="preserve">التأویل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شَجَرَةٍ التی تَخْرُجُ مِنْ طُورِ سیناء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الشَّجَرَةِ التی تأتی أُكُلَها كُلَّ 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مُكَلَّمُ الثَعْبان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النَبی الكَریم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النَّبَأُ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الصَّادِقِ الأَمین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حَبْلُ اللَّهِ المَتین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خیر الْخَلْقِ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لیث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مِنْ یغفر اللَّهُ بِهِ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الْمُتَصَدَّقُ بِالْخَاتَمِ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سَيِّدُ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سَيِّدُ بنی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مُحَمَّدِ الْمُصْطَفَى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الوَصیِين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النبی العربی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الشُّجَاعَ المكی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أَحْمَدَ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الْبَطَلِ الأورع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الشفیع المشفع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قسیم الْجَنَّةِ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مُحَمَّدِ الْمُخْتَارِ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روایت كرده است كه امام على بن ابى طالب روزى با همسر خود فاطمه در صحراء خرما مى‌خوردند، بین ایشان سخنى در میان آمد، 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بیشتر از تو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بیشتر از من دوست مى‌دارد و حال آن كه من میوه دل او و عضوى از اعضاى او هستم، و فرزندى غیر 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نمى‌كنى سخن مرا، بیا برویم نزد پدرت محمّد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رفتیم حضور آن حضرت و فاطمه در سخن گفتن پیشى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كدام‌یک از ما دو نفر را دوست‌تر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 على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محبوب‌ترى نزد من، و على عزیزتر است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به تو، من فرزند زن صاحب تقوائى هستم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خدیجه كبرى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سدرة المنتهى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فخركننده به پرچم‌دارى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نزدیک شده به مقام قرب و آویخته شده نزد پروردگار خود بقدر قاب دو 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زن‌هاى با 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زن‌هاى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كسى كه جبرئیل خدمت گزار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راحیل در آسمان خطبه ازدواج مرا خواند و دسته دسته فرشتگان خدمت گزار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در جاى دوردست بلندى زائیده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تزویج كرده شدم در آسمان چهارم در مقام شریف بالاتر و تزویج من در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بردارنده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كسى كه به آسمان بالا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صالح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خاتم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زننده به شمشیر به تأویل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سپر حفظ كننده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درختى كه از طور سینا بیرون مى‌آید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درختى كه روزى آن همیشه داده مى‌شود و همیشه میوه آن داده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با اژدها سخن مى‌گویم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پیغمبر 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خبر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پیغمبر راستگوى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طناب محكم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بهترین همه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شیر غرّنده درّنده در جنگ‌ها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كسى كه مى‌آمرزد خدا به سبب او گناهان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تصدّق دهنده خاتم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سید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سيّد 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محمّد 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آقاى همه 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پیغمبر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شجاع مكّى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احمد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دلاور پرهیزكار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شفاعت كننده‌اى كه شفاعت او پذیرفته و شفیع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قسمت كننده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محمّد اختیار كرده شده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قاتل الجانّ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رسول اللّه الملك الديّان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خَیْرَةٌ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خیرة النِّسْوَانُ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مُكَلَّمُ أَصْحَابِ الْرَّقیم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مَنْ أَرْسَلَ رَحْمَةُ لِلمُؤمِنین وَ بِهِمْ رَؤوفٌ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الذی جعل اللّه نفسی نفس محمّد حیث یقول فی كتابه العزیز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أَنْفُسَنا وَ أَنْفُسَكُمْ</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أَبْناءَنا وَ أَبْناءَكُمْ</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عَلِمْتَ شیعتی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یعتق اللَّهُ مِنْ أحبّنی مِنْ النیران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شیعتی مِنْ عِلْمِي يَسْطُرُونَ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بَحْرٍ عِلْمِي يَغْتَرِفُونَ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اشْتَقَّ اللَّهُ تَعَالَى اسمی مَنِ اسْمُهُ ، فَهُوَ العالی وَ أَنَا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كَذَلِكَ فَهُوَ الْفَاطِرُ وَ أَنَا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حَیاةُ العارِفین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فَلَكَ </w:t>
      </w:r>
      <w:r>
        <w:rPr>
          <w:rStyle w:val="FootnoteAnchor"/>
          <w:rtl w:val="true"/>
        </w:rPr>
        <w:footnoteReference w:id="169"/>
      </w:r>
      <w:r>
        <w:rPr>
          <w:rFonts w:ascii="Amiri" w:hAnsi="Amiri" w:eastAsia="Amiri" w:cs="Amiri"/>
          <w:color w:val="111111"/>
          <w:sz w:val="28"/>
          <w:sz w:val="28"/>
          <w:szCs w:val="28"/>
          <w:rtl w:val="true"/>
          <w:lang w:bidi="ar-SA"/>
        </w:rPr>
        <w:t xml:space="preserve">نَجَاةُ الراغبین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الحوامیم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الطواسین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كَنْزِ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كَلِمَتَهُ الْحُسْنَى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بی تَابَ اللَّهُ عَلَى آدَمَ فِی خَطیئته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بی قَبِلَ اللَّهُ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كسفینة نُوحٍ ، مَنْ رَكِبَهَا نَجَّى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 شَارَكَهُ فی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طوفانه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مسورته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النسیم الْمُرْسَلِ إِلَى 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منّی أَنْهَارِ الْمَاءِ وَ اللَّبَنُ وَ الْخَمْرُ وَ الْعَسَلُ فِی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علمی عَلِمَ النَبِيین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سَيِّدُ المرسلین مِنْ الأولین وَ الآخرین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الْبِئْرِ وَ الْقَصْرِ المَشید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منّی شبیر وَ شِبْرٍ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بَعْدَ الرَّسُولِ خیر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الْبَرَّةُ الزَّكِيَّةُ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تكلّمی عَلِيّاً فَإِنَّهُ ذُو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مَنْ أَنْزَلَ إلیه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الأمین </w:t>
      </w:r>
      <w:r>
        <w:rPr>
          <w:rStyle w:val="FootnoteAnchor"/>
          <w:rtl w:val="true"/>
        </w:rPr>
        <w:footnoteReference w:id="170"/>
      </w:r>
      <w:r>
        <w:rPr>
          <w:rFonts w:ascii="Amiri" w:hAnsi="Amiri" w:eastAsia="Amiri" w:cs="Amiri"/>
          <w:color w:val="111111"/>
          <w:sz w:val="28"/>
          <w:sz w:val="28"/>
          <w:szCs w:val="28"/>
          <w:rtl w:val="true"/>
          <w:lang w:bidi="ar-SA"/>
        </w:rPr>
        <w:t xml:space="preserve">الْأَصْلَعِ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الْكَوْكَبَ الذی یلمع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صَاحِبُ الشَّفَاعَةِ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خَاتُونٍ یَومُ القِیامَة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قَالَتْ فَاطِمَةُ علیها السَّلَامُ لِرَسُولِ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لا تَحامِی لِابْنِ عَمِّكَ وَ دَعَنی </w:t>
      </w:r>
    </w:p>
    <w:p>
      <w:pPr>
        <w:pStyle w:val="BookText"/>
        <w:rPr/>
      </w:pPr>
      <w:r>
        <w:rPr>
          <w:rFonts w:ascii="Amiri" w:hAnsi="Amiri" w:eastAsia="Amiri" w:cs="Amiri"/>
          <w:color w:val="111111"/>
          <w:sz w:val="28"/>
          <w:sz w:val="28"/>
          <w:szCs w:val="28"/>
          <w:rtl w:val="true"/>
          <w:lang w:bidi="ar-SA"/>
        </w:rPr>
        <w:t xml:space="preserve">وَ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أَنَا مِنْ مُحَمَّدٍ عَصَبَتَهُ وَ نجیبه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لَحْمَهُ وَ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الولی الزُّلْفَى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الخَمْصاء الْحَسْنَاءُ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نُورُ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اَلنَّبِيُّ صَلَّى اللَّهُ عَلَيْهِ وَ آلِهِ يَا فَاطِمَةُ قُومِي وَ قَبِّلِي رَأْسَ اِبْنِ عَمِّكَ هَذَا جَبْرَئِيلُ وَ مِيكَائِيلُ وَ إِسْرَافِيلُ وَ عِزْرَائِيلُ مَعَ أَرْبَعَةِ آلاَفٍ مِنَ اَلْمَلاَئِكَةِ يُحَامُونَ مَعَ عَلِيٍ وَ هَذَا أَخِي رَاحِيلُ وَ دردائيل مَعَ أَرْبَعَةِ آلاَفٍ مِنَ اَلْمَلاَئِكَةِ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فَقَامَتْ فَاطِمَةُ اَلزَّهْرَاءُ عليها السَّلاَمُ فَقَبَّلْتُ رَأْسَ اَلْإِمَامِ عَلِيِّ بْنِ أَبِي طَالِبٍ بَيْنَ يَدَيِ النبي وَ قَالَتْ يَا أَبَا اَلْحَسَنِ بِحَقِّ رَسُولِ اَللَّهِ مَعْذِرَةً إِلَى اَللَّهِ عَزَّ وَ جَلَّ وَ إِلَى اِبْنِ عَمِّكَ قَالَ فَوَهَبَهَا اَلْإِمَام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ترجمه تتمّه حدیث</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كشنده جنّیانم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رسول خداى پادشاه جزا دهنده‌ام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اختیاركرده خداى بخشنده‌ام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اختیاركرده شده زنانم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سخن‌گوینده با اصحاب رقیمم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كسى هستم كه فرستاده شده تا رحمت باشد براى مؤمنان و رؤوف و مهربان با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نفس محمّد قرار داده در آن جائى كه در كتاب خود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أَنْفُسَنا وَ أَنْفُسَكُمْ</w:t>
      </w:r>
      <w:r>
        <w:rPr>
          <w:rFonts w:ascii="IRNazanin" w:hAnsi="IRNazanin" w:eastAsia="IRNazanin"/>
          <w:color w:val="111111"/>
          <w:sz w:val="28"/>
          <w:sz w:val="28"/>
          <w:szCs w:val="28"/>
          <w:rtl w:val="true"/>
          <w:lang w:bidi="fa-IR"/>
        </w:rPr>
        <w:t xml:space="preserve"> فاطمه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أَبْناءَنا وَ أَبْناءَكُمْ</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شیعیان من از علم من مى‌نویسند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دریائى هستم كه از علم من كف كف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خدا نام مرا از نام خود شكافته، اوست عالى و منم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چنینم؛ اوست فاطر و منم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حیات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كشتى نجات راغبان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حامیم‌هاى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طاسین‌هاى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گنج بى‌نیازى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كلمه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خدا توبه آدم را به سبب من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خدا توبه آدم را به سبب من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مانند كشتى نوح كه هر كه بر آن سوار شد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شریک شدم در دعاى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طوفان او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دست‌آویز و شراع كشتى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نسیمى كه آن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آن‌كسى كه نهرهاى شراب طهور و عسل در بهشت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علم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آقاى همه پیغمبران از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بئر معطّله و قصر محكمى كه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حسن و حسین از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پیغمبر بهترین همه خلقم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نیکوى نیکو كار نیکى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پیغمبر فرمود به فاطمه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سخن مگوى كه او صاحب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كسى كه قرآن بر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استوارى كه بواسطه نداشتن موى پیش ملقّب به اصلع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ستاره‌اى كه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یعنى على، صاحب شفاعت است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خاتون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به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عمّت حمایت مكن، مرا واگذار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بمنزله بندهاى مفاصل او و اختیارشده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و خون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ولىّ رستگارى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آرامش و سكونم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روشنى دهنده مردمانم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زهرایم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سر پسر عمّ خود را ببوس، اینک جبرئیل و میکائیل و اسرافیل و عزرائیل با چهار هزار فرشتگان از على حمایت مى‌كنند و با على هستند، و این برادر من راحیل است با دردائیل و چهار هزار فرشتگان نگاه مى‌كنند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زهراء برخواست و در مقابل پیغمبر سر على بن ابى طالب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رسول اللّه از خداى عزّ و جل و پسر عمّت معذرت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او را بخشید</w:t>
      </w:r>
      <w:r>
        <w:rPr>
          <w:rFonts w:eastAsia="IRNazanin" w:cs="IRNazanin"/>
          <w:color w:val="111111"/>
          <w:sz w:val="28"/>
          <w:szCs w:val="28"/>
          <w:rtl w:val="true"/>
          <w:lang w:bidi="fa-IR"/>
        </w:rPr>
        <w:t xml:space="preserve">. </w:t>
      </w:r>
      <w:bookmarkStart w:id="308" w:name="pg8777_126789"/>
    </w:p>
    <w:p>
      <w:pPr>
        <w:pStyle w:val="Heading2"/>
        <w:numPr>
          <w:ilvl w:val="1"/>
          <w:numId w:val="1"/>
        </w:numPr>
        <w:rPr/>
      </w:pPr>
      <w:bookmarkStart w:id="309" w:name="__RefHeading___Toc3527423_653776707"/>
      <w:bookmarkStart w:id="310" w:name="_Toc117"/>
      <w:bookmarkEnd w:id="308"/>
      <w:bookmarkEnd w:id="309"/>
      <w:r>
        <w:rPr>
          <w:rtl w:val="true"/>
        </w:rPr>
        <w:t xml:space="preserve">فصل ششم </w:t>
      </w:r>
      <w:r>
        <w:rPr>
          <w:rtl w:val="true"/>
        </w:rPr>
        <w:t xml:space="preserve">: </w:t>
      </w:r>
      <w:r>
        <w:rPr>
          <w:rtl w:val="true"/>
        </w:rPr>
        <w:t>خصیصه‌هاى فاطمه علیها السّلام</w:t>
      </w:r>
      <w:bookmarkEnd w:id="310"/>
    </w:p>
    <w:p>
      <w:pPr>
        <w:pStyle w:val="BookText"/>
        <w:rPr/>
      </w:pPr>
      <w:r>
        <w:rPr>
          <w:rFonts w:ascii="IRNazanin" w:hAnsi="IRNazanin" w:eastAsia="IRNazanin"/>
          <w:color w:val="111111"/>
          <w:sz w:val="28"/>
          <w:sz w:val="28"/>
          <w:szCs w:val="28"/>
          <w:rtl w:val="true"/>
          <w:lang w:bidi="fa-IR"/>
        </w:rPr>
        <w:t>بدان كه حضرت زهراء سلام اللّه علیها را خصیصه‌هائى است كه دلالت دارد بر عصمت و طهارت و عظمت و ولایت و بزرگوارى آن حضرت كه فى الجمله‌اى از آن ها را در این كتاب یادآورى مى‌نمایم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زهرا را بشر كى مى‌توان احصا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را قدرت نباشد وصف از دریا كند</w:t>
      </w:r>
    </w:p>
    <w:p>
      <w:pPr>
        <w:pStyle w:val="BookText"/>
        <w:rPr/>
      </w:pPr>
      <w:r>
        <w:rPr>
          <w:rFonts w:ascii="IRNazanin" w:hAnsi="IRNazanin" w:eastAsia="IRNazanin"/>
          <w:color w:val="111111"/>
          <w:sz w:val="28"/>
          <w:sz w:val="28"/>
          <w:szCs w:val="28"/>
          <w:rtl w:val="true"/>
          <w:lang w:bidi="fa-IR"/>
        </w:rPr>
        <w:t xml:space="preserve">گر قلم گردد همه اشجار و دریاها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خدا ارض و سما را دفترى انشا كند</w:t>
      </w:r>
    </w:p>
    <w:p>
      <w:pPr>
        <w:pStyle w:val="BookText"/>
        <w:rPr/>
      </w:pPr>
      <w:r>
        <w:rPr>
          <w:rFonts w:ascii="IRNazanin" w:hAnsi="IRNazanin" w:eastAsia="IRNazanin"/>
          <w:color w:val="111111"/>
          <w:sz w:val="28"/>
          <w:sz w:val="28"/>
          <w:szCs w:val="28"/>
          <w:rtl w:val="true"/>
          <w:lang w:bidi="fa-IR"/>
        </w:rPr>
        <w:t xml:space="preserve">در نوشتن جن و انس و حاملین عرش و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عاجزند الّا كه حقّ توصیف از زهرا كند</w:t>
      </w:r>
    </w:p>
    <w:p>
      <w:pPr>
        <w:pStyle w:val="BookText"/>
        <w:rPr/>
      </w:pPr>
      <w:r>
        <w:rPr>
          <w:rFonts w:ascii="IRNazanin" w:hAnsi="IRNazanin" w:eastAsia="IRNazanin"/>
          <w:color w:val="111111"/>
          <w:sz w:val="28"/>
          <w:sz w:val="28"/>
          <w:szCs w:val="28"/>
          <w:rtl w:val="true"/>
          <w:lang w:bidi="fa-IR"/>
        </w:rPr>
        <w:t xml:space="preserve">خصیصه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خداى تعالى نور مقدّس او را چندین هزار سال پیش از آفرینش آسمان و زمین آفریده، چنان چه بعضى از اخبار آن قبلاً ذكر شد، و از جمله آن ها است كه در كافى و كتب صدوق و بحار الأنوار و عوالم و كتب بحرینى و تفسیر على بن ابراهیم و تفسیر صافى و تفسیر برهان و سایر كتب معتبره حدیث و اخبار از خاصّه و عامّه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پس از پدر بزرگوار و شوهر عالى مقدارش پیش از خلقت تمام پیغمبران مرسل و غیر مرسل ایمان به خدا داشته، و در عالم انوار و اشباح و اظلّه و ارواح، خدا را تسبیح و تمجید و تقدیس و تهلیل مى‌نموده و سپاس گزار بوده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 مقدّس او مقدّم بر خلقت تمام انبیاء و مرسلین و ملائكه </w:t>
      </w:r>
    </w:p>
    <w:p>
      <w:pPr>
        <w:pStyle w:val="BookText"/>
        <w:rPr/>
      </w:pPr>
      <w:r>
        <w:rPr>
          <w:rFonts w:ascii="IRNazanin" w:hAnsi="IRNazanin" w:eastAsia="IRNazanin"/>
          <w:color w:val="111111"/>
          <w:sz w:val="28"/>
          <w:sz w:val="28"/>
          <w:szCs w:val="28"/>
          <w:rtl w:val="true"/>
          <w:lang w:bidi="fa-IR"/>
        </w:rPr>
        <w:t>مقرّبین بوده غیر از پدر و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تمام انبیاء و مرسلین و ملائكه مقرّبین مأمور به معرفت و ولایت او و پدر و شوهر و یازده فرزند طيّبین و طاهرین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خداى تعالى عرش عظیم خود را به نام او و نام‌هاى پدر و شوهر و فرزندان او كه حجّت‌هاى خدا و امناى وحى اویند زینت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خداى تعالى خواست در این نشئه او را بوجود آورد مادّه طینت او را از سیب و رطب بهشتى قرار داد، و پیش از این كه نطفه طاهره او در صلب پدر بزرگوارش قرار گیرد خداى عزّ و جل به خاتم الأنبیاء صلّى اللّه علیه و آله امر فرمود تا چهل روز در خانه فاطمه دختر اسد اعتكاف كند، و روزها را روزه بگیرد، و افطار نكند مگر به طعام بهشتى و شراب طهور، و شب‌ها را قائم باشد، و در خانه خدیجه وارد نشود مگر بعد از چهل روز براى انعقاد نطفه طيّبه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براى احدى اتّفاق نیفتاده از اولین و آخرین حتّى انبیاء و مرسلین و ائمّه طاهرین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پس از بازگشت پدر بزرگوارش از معراج بلافاصله مأمور بوده از جانب خدا كه براى انعقاد نطفه پاک و پاکیزه او با مادرش خدیجه كبرى نزدیکى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وضع حمل مادر ستوده سیرتش خداوند چهار زن برجسته‌اى كه از همه زن‌هاى دنیا بهتر و بالاتر بوده‌اند كه یکى از آن ها ساره همسر ابراهیم خلیل الرحمان، و دیگرى آسیه زن فرعون زمان موسى، و دیگرى مریم مادر عیسى، و دیگرى كلثم خواهر موسى و به روایتى صفورا دختر شعیب، و به روایتى حوّا مادر آدمیان را براى كمک و یارى خدیجه به زمین فرستاده تا حضرت زهراء سلام اللّه علیها تولّد یافته، كه براى هیچ یک از زنان دنیا چنین </w:t>
      </w:r>
    </w:p>
    <w:p>
      <w:pPr>
        <w:pStyle w:val="BookText"/>
        <w:rPr/>
      </w:pPr>
      <w:r>
        <w:rPr>
          <w:rFonts w:ascii="IRNazanin" w:hAnsi="IRNazanin" w:eastAsia="IRNazanin"/>
          <w:color w:val="111111"/>
          <w:sz w:val="28"/>
          <w:sz w:val="28"/>
          <w:szCs w:val="28"/>
          <w:rtl w:val="true"/>
          <w:lang w:bidi="fa-IR"/>
        </w:rPr>
        <w:t>پیش آمدى نبوده، و به چنین فضیلتى سرفراز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و اشراق نور آن بى‌بى معظّمه هنگام تولّد او از مادر در همه خانه‌هاى مكّه، و در تمام روى زمین از مشرق تا مغرب، بنحوى كه نمانده هیچ جائى از زمین كه نور مقدّس آن بانوى گرامى در آن جا نتابیده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ده تن حور العین به زمین كه در دست هر یک طشت و ابریقى از بهشت بوده مملوّ از آب كوثر، و دادن ایشان آن ها را به دست زنى كه در مقابل خدیجه نشسته، و شستن آن حضرت، و بیرون آوردن آن زن دو پارچه سفیدى كه از شیر سفید تر و از مشک و عنبر خوشبو تر بوده، و پیچیدن آن زن فاطمه را به یکى از آن دو، و دیگرى را مقنعه براى او قرار دادن، و استنطاق كردن آن زن او را و سخن گفتن آن مولوده گرامى به شهادت دادن به یگا نگى خدا و رسالت پدرش سيّد انبیاء و امامت شوهرش سيّد اوصیاء و امامت فرزندانش سادات همه سبط ها، و سلام كردن به هر یک از آن چهار زن و نام بردن هر یک از آن ها را به نامش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اهل آسمان بعضى از آن ها به بعض دیگر به ولادت آن سيّده زنان، و ظاهر شدن نورى تازه در آسمان كه ملائكه قبلاً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گفتن آن معظّمه پیش از آن كه از مادر متولّد شود در شكم مادر با مادر خود، و او را دلدارى دادن، و امر به صبر نمودن از جور زنان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شدن هفت آسمان و زمین از نور زهراء، و افضل بودن او از هفت آسمان و زمین، چنان چه از عامّه و خاصّه از حضرت رسول صلّى اللّه علیه و آله روایت شده، و بعضى از آن ها قبلاً در یکى از وجوه تكنیه آن بزرگوار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خدا خواست ملائكه را امتحان كند، ابر تیره‌اى بر آن ها فرستاد كه از شدّت تاریکى هم دیگر را نمى‌دیدند، پس گفتند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إِلَهَنَا وَ سَيِّدَنَا ، مُنْذُ خَلَقْتَنَا مَا رأینا مِثْلِ مَا نَحْنُ فیه ، فنسألك بِحَقِّ هَذِهِ الْأَنْوَارُ إِلَّا مَا كَشَفْتَ </w:t>
      </w:r>
    </w:p>
    <w:p>
      <w:pPr>
        <w:pStyle w:val="BookText"/>
        <w:rPr/>
      </w:pPr>
      <w:r>
        <w:rPr>
          <w:rFonts w:ascii="Amiri" w:hAnsi="Amiri" w:eastAsia="Amiri" w:cs="Amiri"/>
          <w:color w:val="111111"/>
          <w:sz w:val="28"/>
          <w:sz w:val="28"/>
          <w:szCs w:val="28"/>
          <w:rtl w:val="true"/>
          <w:lang w:bidi="ar-SA"/>
        </w:rPr>
        <w:t xml:space="preserve">عَنَّا فَقَالَ اَللَّهُ عَزَّ وَ جلّ لَأَفْعَلَنَّ فَخَلَقَ نُورَ فاطِمَة الزهْراء يَوْمَئِذٍ كَالْقِنْدِيلِ وَ عَلقهُ فِي قُرْطِ اَلْعَرْشِ فَزَهَرَتِ السَّماواتُ اَلسَّبْعُ وَ الأرضونَ اَلسَّبْعُ مِنْ أَجْلِ ذَلِكَ سُمِّيَتْ فَاطِمَةُ اَلزَّهْرَاءَ إلى آخر الحديث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خداى ما و 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وقتى كه ما آفریده شده‌ایم ندیده‌ایم مانند آن چه را كه در آن هستیم از تیرگى، پس بحقّ این نورها، یعنى انوار خمسه طيّبه، از تو مى‌خواهیم كه این تیره‌گى را از ما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البتّه این كار را مى‌كنم، پس نور فاطمه را در آن هنگام مانند قندیلى آفرید، و آویخت در گوشه عرش، پس آسمان‌هاى هفت‌گانه و زمین‌هاى هفت‌گانه روشن شد، و از همین جهت است كه فاطمه زهراء نامیده شد،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فاطمه علیها السّلام افضل از تمام انبیاء و مرسلین و ملائكه مقرّبین است غیر از پدر بزرگوار و شوهر عالى‌مقدارش، و همه آن ها نیازمندند به شفاعت زهراء طبق اخبار و احادیث مستفیضه صادره از مصادر وحى و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ملائكه حتّى جبرئیل و میکائیل و اسرافیل و عزرائیل هم بى‌اذن بر او داخل نمى‌شدند و از طاعت او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عهد ولایت او را از آن ها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حضرت داراى مقام عصمت كلّیه، و معصومه است به عصمت حقیقيّه، و از او مكروهى و ترک اولائى سر نزده نه در حال كودكى و نه در حال بزرگى، تا چه رسد به گناه و معصیت به نصّ آیه تطهیر و اخبار و احادیث نبويّه بسیارى كه از خاصّه و عامّه روایت شده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رضایت و خشنودى او رضایت خداست، و خشم و غضب او </w:t>
      </w:r>
    </w:p>
    <w:p>
      <w:pPr>
        <w:pStyle w:val="BookText"/>
        <w:rPr/>
      </w:pPr>
      <w:r>
        <w:rPr>
          <w:rFonts w:ascii="IRNazanin" w:hAnsi="IRNazanin" w:eastAsia="IRNazanin"/>
          <w:color w:val="111111"/>
          <w:sz w:val="28"/>
          <w:sz w:val="28"/>
          <w:szCs w:val="28"/>
          <w:rtl w:val="true"/>
          <w:lang w:bidi="fa-IR"/>
        </w:rPr>
        <w:t>خشم و غضب خداست، چنان چه احادیث متواتره از فریقین روایت شده، و هر گاه آن معظّمه معصومه نبود لازم مى‌شد كه خدا به هر چه او راضى مى‌شد راضى باشد، و به خشم و غضب او نیز خدا خشمناک و غضبناک باشد، و بطلان آن واضح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چهار نهرى كه در بهشت جارى است سرچشمه هر چهار از زیر چهار قائمه قبّه زهراء سلام اللّه علیها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كتاب بشاره المصطفى لشیعه المرتضى، تألیف محمّد بن ابى القاسم از عمر بن ابراهیم علوى، و سعید بن محمّد ثقفى، از محمّد بن على بن عبد الرحمان، از پدرش، از احمد بن على مرهبى، از على بن مجالد، از جعفر بن حفص، از سواده بن محمّد، از ابى العبّاس ضریر، از ابى الصباح، از همان ابى على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لِكَعْبِ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هَذِهِ الشِیعُة شِیعة علی بْنِ أَبی طَالِبٍ عَلیه السَّلَامُ ؟</w:t>
      </w:r>
    </w:p>
    <w:p>
      <w:pPr>
        <w:pStyle w:val="BookText"/>
        <w:rPr/>
      </w:pPr>
      <w:r>
        <w:rPr>
          <w:rFonts w:ascii="Amiri" w:hAnsi="Amiri" w:eastAsia="Amiri" w:cs="Amiri"/>
          <w:color w:val="111111"/>
          <w:sz w:val="28"/>
          <w:sz w:val="28"/>
          <w:szCs w:val="28"/>
          <w:rtl w:val="true"/>
          <w:lang w:bidi="ar-SA"/>
        </w:rPr>
        <w:t>قَالَ يَا هَمَّامُ إِنِّي لَأَجِدُ صِفتهُم فِي كِتَابِ اَللَّهِ المُنْزَلِ إِنَّهُمْ حِزْبُ اَللَّهِ وَ أَنْصارُ دِينِهِ وَ شِيعَةِ وَلِيِّهِ وَ هُمْ خَاصَّةُ اَللَّهِ مِنْ عِبَادِهِ وَ نُجبائهِ مِن خَلقِهِ اصطَفاهُم لِدينِهِ وَ خَلَقَهُم لِجَنَّتِهِ مَسْكَنُهُمْ الْجَنَّةُ إِلَى الْفِرْدَوْسِ الأعْلَى فِي خِيَامِ الدُّرِّ وَ غُرَفِ اللُّؤْلُؤِ وَ هُمْ فِي الْمُقَرَّبِين الْأَبْرَارِ يَشْرَبُونَ مِنَ الرَّحِيقِ اَلْمَخْتُومِ وَ تِلْكَ عَيْنٌ يُقَالُ لَهَا تسْنِيمٌ لاَ يَشْرَبُ مِنْهَا غَيْرُهُمْ فَإِنَّ اَلتَّسْنِيم عين وَ هَبْهَا اَللَّهُ لِفَاطِمَةَ بِنْتِ مُحَمَّدٍ زَوْجَةِ عَلِيِّ بْنِ أَبِي طَالِبٍ تَخْرُجُ مِنْ تَحْتِ قَائِمَةِ قُبَّتِهَا عَلَى بَرْدِ اَلْكَافُورِ وَ طَعْمِ اَلزَّنْجَبِيلِ وَ رِيحِ اَلْمِسْكِ ثُمَّ تسيل فَيَشْرَبُ مِنها شِيعَتُها وَ أَحِبَّاؤُنا وَ إنَّ لِقُبَّتِها أَربَعَ قَوائِمَ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مِنْ لُؤْلُؤٍ بَيْضَاءَ تَخْرُجُ مِنْ تَحْتِهَا عين تسيل فِي سَبِيلِ أَهْلِ الْجَنَّةِ يُقَالُ لَهَا السَّلسبيلُ وَ قَائِمَةً مِنْ دُرَّةٍ صَفْرَاءَ تَخْرُجُ مِنْ تَحْتِهَا عَيْنٌ يُقَالُ لَهَا طَهُورُ وَ قَائِمَةً مِنْ زُمُرُّدَةٍ خَضْرَاءَ تَخْرُجُ مِنْ تَحْتِهَا عينانِ نَضَّاخَتَانِ مِنْ خَمْرٍ وَ عَسَلٍ فَكُلُّ عَيْنٍ مِنْهَا تَسِيلُ إِلَى أَسْفَلِ اَلجِنَانِ إِلاَّ اَلتَّسْنِيمَ فَإِنَّهَا تَسِيلُ إِلَى عِلِّيِّينَ فَيَشْرَبُ مِنْهَا خَاصَّةُ أَهْلِ اَلْجَنَّةِ وَ هُمْ شِيعَةُ عَلِيٍ وَ أَحِبَّاؤُهُ وَ تِلْكَ قَوْل </w:t>
      </w:r>
    </w:p>
    <w:p>
      <w:pPr>
        <w:pStyle w:val="BookText"/>
        <w:rPr/>
      </w:pPr>
      <w:r>
        <w:rPr>
          <w:rFonts w:ascii="Amiri" w:hAnsi="Amiri" w:eastAsia="Amiri" w:cs="Amiri"/>
          <w:color w:val="111111"/>
          <w:sz w:val="28"/>
          <w:sz w:val="28"/>
          <w:szCs w:val="28"/>
          <w:rtl w:val="true"/>
          <w:lang w:bidi="ar-SA"/>
        </w:rPr>
        <w:t xml:space="preserve">اللَّهِ عَزَّ وَ جَلَّ فی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رَحِیقٍ مَخْتُومٍ، خِتامُهُ مِسْكٌ وَ فِی ذلِكَ فَلْيَتَنافَسِ الْمُتَنافِسُونَ، وَ مِزاجُهُ مِنْ تَسْنِیمٍ، عَيْناً يَشْرَبُ بِهَا الْمُقَرَّبُونَ فهنیئا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یحبّهم إلّا من أخذ اللّه عزّ و جلّ منه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مى‌گوئى در حقّ طایفه شیعه شیعیان على بن ابى طالب علیه السّلام؟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مى‌یابم صفت ایشان را در كتابى كه نازل شده كه ایشان حزب خدایند و یاوران دین او و شیعیان ولىّ او، و ایشانند مخصوصین خدا از بندگانش، و اختیار كرده شده گانش از میان آفریدگانش، كه اختیار كرده است ایشان را براى دین خود، و آفریده است ایشان را براى بهشت خود، در بهشت محلّ سكونت ایشان در فردوس اعلى است در خیمه‌هائى از درّ، و غرفه‌هائى از لؤلؤ، و ایشان در میان نزدیک شد گان نیکانند، مى‌آشامند از شراب خالصى كه ظرف‌هاى آن با مشک مهر شده باشد، و آن چشمه ایست كه تسنیم گفته شده كه غیر از ایشان از آن نمى‌آشامند، و تسنیم چشمه‌اى است كه خدا آن را به فاطمه بخشیده كه دختر پیغمبر و زن على بن ابى طالب است، خارج مى‌شود آن چشمه از زیر پایه قبّه آن حضرت به سردى كافور و طعم زنجبیل و بوى مشک كه جارى مى‌شود، و از آن مى‌آشامند شیعیان و دوستان او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قبّه فاطمه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پایه آن از مروارید سفید است كه از زیر آن چشمه‌اى به طرف پائین بهشت جارى مى‌شود كه به آن سلسبیل گفته مى‌شود، و یک پایه آن از درّ زرد است كه بیرون مى‌آید از زیر آن چشمه‌اى كه به آن طهور گفته مى‌شود، و یک پایه آن از زمرّد سبز است كه از زیر آن دو چشمه است جستن‌كننده مانند فوّاره از شراب و عسل، و هر یک از این چشمه‌ها به طرف پائین بهشت جارى است مگر چشمه </w:t>
      </w:r>
    </w:p>
    <w:p>
      <w:pPr>
        <w:pStyle w:val="BookText"/>
        <w:rPr/>
      </w:pPr>
      <w:r>
        <w:rPr>
          <w:rFonts w:ascii="IRNazanin" w:hAnsi="IRNazanin" w:eastAsia="IRNazanin"/>
          <w:color w:val="111111"/>
          <w:sz w:val="28"/>
          <w:sz w:val="28"/>
          <w:szCs w:val="28"/>
          <w:rtl w:val="true"/>
          <w:lang w:bidi="fa-IR"/>
        </w:rPr>
        <w:t>تسنیم كه به طرف بالاى علّیین جارى است، كه خواصّ اهل بهشت از آن مى‌آشامند، و ایشان شیعیان على و دوستان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گفته خداى عزّ و جل در كتاب خود كه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مى‌شوند از شراب خالصى كه ظرف‌هاى آن به مشک مهر زده شده، كه در آن جا باید میل كنند میل كنندگان كه ممزوج‌شده آن از تسنیم است كه آن بهترین شراب است از شراب‌هاى بهشت، چشمه‌اى است كه مى‌آشامند بندگان مقرّب خدا، پس گوارا باد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كه دوست نمى‌دارد ایشان را مگر كسى كه خداى عزّ و جل از او عهد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 كتاب پس از نقل این خبر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المصَنف مُحَمَّدُ بْنُ أَبِي اَلْقَاسِمِ لَحَرِيٌ أَنْ تَكْتُبَ اَلشِّيعَةُ هَذَا اَلْخَبَرَ بِالذَّهَبِ لاَ بِمَائِهِ وَ تَحْفَظُهُ وَ تَعْمَلَ بِمَا فِيهِ بِمَا تُدْرِكُ بِهِ هَذِهِ اَلدَّرَجَاتُ اَلْعَظِيمَةُ لاَ سيما رواية روَتْهَا اَلْعَامَّةُ فَتَكُونُ أَبْلَغَ فِي اَلْحُجَّةِ وَ أوضَحَ في اَلصِّحَّةِ رَزَقَنَا اَللَّهُ الْعِلْمَ وَ الْعَمَلَ بِمَا أَدَّوْا إِلَيْنَا الْهُدَاةَ الْأَئِمَّةَ عَلَيْهِمُ الصَّلاةُ وَ السَّلام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گفت مصنّف كتاب بشاره المصطفى محمّد بن ابى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شیعه این خبر را با طلا بنویسد براى حفظ كردن آن، و نگاه داشتن و عمل كردن به آن به سبب آن چه در آن است، تا دریابد این درجه هاى بزرگ را بخصوص چنین خبرى كه عامّه روایت كرده كه در غلبه بر خصم رساتر است و روشن‌تر است در صحّت، خدا روزى كند ما را دانستن و عمل كردن به آن چه كه امام‌هاى هدایت‌كننده علیهم السّلام به ما رسانیده‌اند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طاعت آن بى‌بى معظّمه بر همه خلق خدا از جنّ و </w:t>
      </w:r>
    </w:p>
    <w:p>
      <w:pPr>
        <w:pStyle w:val="BookText"/>
        <w:rPr/>
      </w:pPr>
      <w:r>
        <w:rPr>
          <w:rFonts w:ascii="IRNazanin" w:hAnsi="IRNazanin" w:eastAsia="IRNazanin"/>
          <w:color w:val="111111"/>
          <w:sz w:val="28"/>
          <w:sz w:val="28"/>
          <w:szCs w:val="28"/>
          <w:rtl w:val="true"/>
          <w:lang w:bidi="fa-IR"/>
        </w:rPr>
        <w:t>انس و پرندگان و حیوانات و پیغمبران و فرشتگان به نصّ فرمایش امام باقر علیه السّلام در ضمن حدیث صحیفه آن حضرت، بنابر آن چه در كتاب دلائل الامامه طبرى مسندا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كَانَتْ صَلَوَاتُ اللَّهِ عَلَيْهَا طَاعَتُهَا مَفْرُوضَةٌ عَلَى جَمِيعِ مَنْ خَلَقَ اَللَّهُ مِنَ الْجِنِّ وَ اَلْإِنْسِ وَ اَلطَّيْرِ وَ اَلْبَهَائِمِ وَ اَلْأَنْبِيَاءِ وَ اَلْمَلاَئِكَةِ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تمام حدیث را در فصل مصحف فاطمه سلام اللّه علیها نقل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شدن چادر صدّیقه طاهره روز قیامت بر صراط كه یک طرف آن در بهشت بدست خود آن حضرت است، و یک طرف آن بر روى صراط كشیده مى‌شود در عرصات قیامت، و منادى پروردگار ندا مى‌كند كه اى دوستان فاطمه بیاویزید به ریشه‌هاى آن، پس باقى نمى‌ماند احدى از دوستان فاطمه مگر آن كه هر كدام از ایشان مى‌آویزند به ریشه‌اى از ریشه هاى چادر آن حضرت بیشتر از هزار فئام جمعيّت كه هر فئامى هزار هزار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صدوق در ضمن خبر طویلى در كتاب معانى الأخبار از حضرت امام عسكرى از رسول خدا صلّى اللّه علیه و آله روایت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نمایانیدن جبرئیل به امر پروردگار فاطمه را در بهشت فردوس به آدم و حوّا پس از این كه هر كدام از آن ها به زیبائى حسن خود بالیدند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علّامه مجلسى اعلى اللّه مقامه در بحار از ابن خالویه در كتاب آل از ابى عبد اللّه حنبلى، از محمّد بن احمد بن قضاعه، از عبد اللّه بن محمّد، از حضرت امام حسن عسكرى روایت كرده، از پدرانش، از رسول خدا صلّى اللّه علیه و آله كه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خلق اللّه آدم و حوّاء تبخترا فی الجنّه، 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هو أحسن منّا، </w:t>
      </w:r>
    </w:p>
    <w:p>
      <w:pPr>
        <w:pStyle w:val="BookText"/>
        <w:rPr/>
      </w:pPr>
      <w:r>
        <w:rPr>
          <w:rFonts w:ascii="Amiri" w:hAnsi="Amiri" w:eastAsia="Amiri" w:cs="Amiri"/>
          <w:color w:val="111111"/>
          <w:sz w:val="28"/>
          <w:sz w:val="28"/>
          <w:szCs w:val="28"/>
          <w:rtl w:val="true"/>
          <w:lang w:bidi="ar-SA"/>
        </w:rPr>
        <w:t>فَأَوْحَى اَللَّهُ إِلَى جَبْرَئِيلَ عَلَيْهِ السَّلاَمُ اِئْتِ بِعَبْدِي اَلْفِرْدَوْسِ اَلْأعْلَى فَلَمَّا دَخَلاَ اَلْفِرْدَوْسَ نَظَرَ إِلَى جَارِيَةٍ عَلَى دُرنُوكٍ مِنْ دَرَانِيكِ اَلْجَنَّةِ وَ عَلَى رَأْسِهَا تَاجٌ مِنْ نُورٍ وَ فِي أُذُنَيْهَا قُرْطَانِ مِنْ نُورٍ قَدْ أَشْرَقَتِ اَلْجِنَانُ مِنْ حُسْنِ وَجْهِهَا فَقَالَ آدَمُ حَبِيبِي جَبْرَئِيلُ مَنْ هَذِهِ اَلْجَارِيَةُ اَلَّتِي قَدْ أَشْرَقَتِ اَلْجِنَانُ بِحُسْنِ وَجْهِهَا فَقَالَ هَذِهِ فَاطِمَةُ بِنْتُ مُحَمَّدٍ نَبِيٍ مِنْ وُلْدِكَ يَكُونُ فِي آخِرِ اَلزَّمَانِ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التَّاجِ عَلَى رَأْسِهَا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علی بْنِ أبی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خالویه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فی كَلَامِ الْعَرَبِ خَمْسَةَ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 وَ الصَّنَمِ مِنْ قَوْلِهِ أَ تَدْعُونَ بَعْلًا</w:t>
      </w:r>
      <w:r>
        <w:rPr>
          <w:rStyle w:val="FootnoteAnchor"/>
          <w:rtl w:val="true"/>
        </w:rPr>
        <w:footnoteReference w:id="175"/>
      </w:r>
      <w:r>
        <w:rPr>
          <w:rFonts w:ascii="Amiri" w:hAnsi="Amiri" w:eastAsia="Amiri" w:cs="Amiri"/>
          <w:color w:val="111111"/>
          <w:sz w:val="28"/>
          <w:sz w:val="28"/>
          <w:szCs w:val="28"/>
          <w:rtl w:val="true"/>
          <w:lang w:bidi="ar-SA"/>
        </w:rPr>
        <w:t>، وَ الْبَعْلُ اسْمُ امْرَأَةٍ بِها سُمِّيت بَعْلَبَك وَ البَعْلُ مِنَ النَّخْلِ مَا شَرِبَ بِعُرُوقِهِ مِنْ غَيْرِ سَقْيٍ وَ الْبَعْلُ السَّمَاءِ وَ الْعَرَبُ تَقُولُ السَّمَاءُ بَعْلُ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الْقُرْطَانِ اللَّذَانِ فی أذنیها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ولداها الْحَسَنِ وَ الحسین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حبیبی جبرئیل ، أَخْلَقُوا قبلی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موجودون فی غَامِضِ عَلِمَ اللَّهِ قَبْلَ أَنْ تَخْلُقُ بِأَرْبَعَةِ آلَافِ سَنَةٍ </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ولىّ بن نعمت اللّه حسینى رضوى همین خبر را بعینه در كتاب منهاج الحقّ و الیقین نقل كرده الّا این كه در جمله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تَخْلُقُ بأربعین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آدم و حوّا را آفرید در بهشت به خود بالیدند، آدم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آفریده‌اى نیکو تر از ما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وحى فرمود به جبرئیل علیه السّلام كه دو بنده مرا بیاور در فردوس اعلا، چون داخل فردوس شدند دخترى را دیدند بالاى قطیفه‌اى یا فرشى از </w:t>
      </w:r>
    </w:p>
    <w:p>
      <w:pPr>
        <w:pStyle w:val="BookText"/>
        <w:rPr/>
      </w:pPr>
      <w:r>
        <w:rPr>
          <w:rFonts w:ascii="IRNazanin" w:hAnsi="IRNazanin" w:eastAsia="IRNazanin"/>
          <w:color w:val="111111"/>
          <w:sz w:val="28"/>
          <w:sz w:val="28"/>
          <w:szCs w:val="28"/>
          <w:rtl w:val="true"/>
          <w:lang w:bidi="fa-IR"/>
        </w:rPr>
        <w:t>فرش‌هاى بهشت، و بر سر او تاجى است از نور، و در دو گوش او دو گوشواره است از نور كه نور آن ها روشن كرده است همه بهشت را از خوش‌روئى او،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كیست كه نور روى او همه بهشت را روشن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كه پیغمبرى است از فرزندان تو كه در آخر زمان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تاجى كه بر سر او است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خالویه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را در كلام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و بت از قول خدا كه فرموده </w:t>
      </w:r>
      <w:r>
        <w:rPr>
          <w:rFonts w:ascii="Amiri" w:hAnsi="Amiri" w:eastAsia="Amiri" w:cs="Amiri"/>
          <w:color w:val="111111"/>
          <w:sz w:val="28"/>
          <w:sz w:val="28"/>
          <w:szCs w:val="28"/>
          <w:rtl w:val="true"/>
          <w:lang w:bidi="ar-SA"/>
        </w:rPr>
        <w:t>أَ تَدْعُونَ بَعْلًا</w:t>
      </w:r>
      <w:r>
        <w:rPr>
          <w:rFonts w:ascii="IRNazanin" w:hAnsi="IRNazanin" w:eastAsia="IRNazanin"/>
          <w:color w:val="111111"/>
          <w:sz w:val="28"/>
          <w:sz w:val="28"/>
          <w:szCs w:val="28"/>
          <w:rtl w:val="true"/>
          <w:lang w:bidi="fa-IR"/>
        </w:rPr>
        <w:t xml:space="preserve"> یعنى آیا بت را مى‌خوانید، و اسم زنیست كه بعلبک بنام او است، و بعل از درخت خرما آن چیزى است كه برگ‌ها یعنى ریشه‌هاى خود شرب مى‌كند بدون آن كه آن را آب دهند، و آسمان را عرب بعل مى‌گویند چنان چه مى‌گویند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بَعْلِ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گوشواره‌اى كه در دو گوش او است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حسن و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آفریده شدند؟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علم مشکل خدا موجود بوده‌اند به چهار هزار سال، بنابر خبر كشف الغمّه، و به چهل هزار سال بنابر خبر منهاج الحقّ، پیش از این كه تو آفریده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كردن ندا كننده‌اى در روز قیامت از باطن عرش كه همه اهل محشر سرهاى خود را فرود بیندازند، و چشم‌هاى خود را بپوشند، تا فاطمه سلام اللّه علیها بگذرد بر صراط، پس او مى‌گذرد در حالتى كه با اوست هفتاد هزار كنیز از حور العین، چنان چه عامّه و خاصّه روایت كرده‌اند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دیگر چون خواهد وارد محشر شود بر ناقه‌اى از نور سوار است كه زمام آن ناقه از مروارید تر، و ملكى بنام زوقائیل مهار ناقه او را مى‌كشد در حالتى </w:t>
      </w:r>
    </w:p>
    <w:p>
      <w:pPr>
        <w:pStyle w:val="BookText"/>
        <w:rPr/>
      </w:pPr>
      <w:r>
        <w:rPr>
          <w:rFonts w:ascii="IRNazanin" w:hAnsi="IRNazanin" w:eastAsia="IRNazanin"/>
          <w:color w:val="111111"/>
          <w:sz w:val="28"/>
          <w:sz w:val="28"/>
          <w:szCs w:val="28"/>
          <w:rtl w:val="true"/>
          <w:lang w:bidi="fa-IR"/>
        </w:rPr>
        <w:t>كه هفتاد هزار حور العین به همراه او هستند، كه هر یک از آن ها پرچم حمدى در دست دارند، و چون قدرى راه رود هفتاد هزار حور العین دیگر بنزد او آیند كه بر سر هر یک از ایشان تاجى باشد از جواهر مرصّع به زبرجد سبز و در دست هر یک مجمره‌اى از عود و عنبر باشد، و آن ها از طرف راست آن حضرت روانه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چون قدرى راه دیگر طى كند مریم مادر عیسى با هفتاد هزار حور العین بنزد او آیند و بر او سلام كنند، و از طرف چپ او روانه شوند، و چون مقدارى راه دیگر بگذرد مادرش خدیجه كبرى با هفتاد هزار حور العین دیگر به استقبال او آیند، كه در دست هر یک از آن ها پرچم تكبیرى باشد، همه اللّه اكبر گویان از پیش روى او روانه شوند، و چون نزدیک به محشر رسد آسیه زن فرعون با هفتاد هزار حور العین دیگر بنزد او آیند و با او روانه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وارد زمین محشر شود خطاب مى‌شود به همه اهل محشر كه چشم‌هاى خود را بپوشند كه فاطمه صدّیقه مى‌گذرد، در آن وقت كسى او را نخواهد دید مگر جدّ او ابراهیم خلیل اللّه و پدر و شوهر و فرزندان معصومین او صلوات اللّه علیهم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روز قیامت منبرى از نور براى او نصب مى‌شود كه هفت پایه داشته باشد، و در میان پایه‌هاى آن ملائكه صف مى‌كشند با حور العین، و آن معظّمه بر منبر بالا رفته و قرار گیرد، آن گاه جبرئیل امین از جانب ربّ العالمین بنزد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طلب كن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نیز از كتاب آل روایت كرده از نافع بن ابى الحمراء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رَسُولِ اللَّهِ صَلَّى اللَّهُ علیه وَ آلِهِ ثمانیة أَشْهُرٍ إِذَا خَرَجَ إِلَى صَلَاةِ الْغَدَاةِ مَرَّ بِبَابِ فَاطِمَةَ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أَهْلِ البیت وَ رَحْمَةُ اللَّهِ وَ بَرَكَاتُهُ ، الصَّلَاةُ ،إِنَّما يُرِیدُ اللَّهُ لِيُذْهِبَ عَنْكُمُ الرِّجْسَ أَهْلَ الْبَيْتِ وَ يُطَهِّرَكُمْ تَطْهِیراً</w:t>
      </w:r>
      <w:r>
        <w:rPr>
          <w:rFonts w:eastAsia="Amiri" w:cs="Amiri" w:ascii="Amiri" w:hAnsi="Amiri"/>
          <w:color w:val="111111"/>
          <w:sz w:val="28"/>
          <w:szCs w:val="28"/>
          <w:rtl w:val="true"/>
          <w:lang w:bidi="ar-SA"/>
        </w:rPr>
        <w:t>.</w:t>
      </w:r>
      <w:r>
        <w:rPr>
          <w:rStyle w:val="FootnoteAnchor"/>
          <w:rtl w:val="true"/>
        </w:rPr>
        <w:footnoteReference w:id="178"/>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كه مى‌دیدم مدّت هشت ماه رسول خدا صلّى اللّه علیه و آله هرگاه از خانه بیرون مى‌آمد براى نماز صبح بر در خانه فاطمه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و رحمت و بركات خدا بر شما اهل بیت باد هنگام نماز است جز این نیست كه خدا مى‌خواهد ببرد از شما اهل بیت هر پلیدى‌اى را و پاک گرداند شما را پاک كردنى از هرگونه پلیدى‌اى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فاطمه علیها السّلام مى‌خواهد وارد بهشت شود جبرئیل ناقه‌اى از ناقه‌هاى بهشت را مى‌آورد كه دو پهلوى آن به دیباج زینت كرده شده كه مهار آن از مروارید درخشنده است، و بر پشت آن زینى است از مرجان، ركاب آن را مى‌گیرد و فاطمه سوار مى‌شود، و با او روانه مى‌شود صد هزار فرشته از طرف راست او، و صد هزار فرشته از طرف چپ او، و صد هزار فرشته دیگر او را به بال‌هاى خود برمى‌دارند و او را بر در بهشت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به در بهشت مى‌رسد توقّف مى‌كند، خداى تعالى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كردى؟ من تو را امر كردم كه داخل بهشت شوى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قدر من شناخته شود در مثل این روز، پس خداى تعالى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نگاه كن هر كه را كه محبّت تو و ذرّیه تو در دل او مى‌باشد دست او را بگیر و داخل بهشت </w:t>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فاطمه یکى یکى شیعیان و دوستان خود را جدا مى‌كند، مانند مرغى كه دانه‌هاى خوب را از میان دانه‌هاى بد جدا كند، پس چون شیعیان و دوستان او با او بر در بهشت رسند خدا به دل‌هاى آن ها مى‌اندازد تا این كه توقّف مى‌كنند، خداى تعالى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كرده‌اید؟ من شفاعت فاطمه دختر حبیب خود را در حقّ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مى‌خواهیم امروز قدر ما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نگاه كنید هركسى كه براى دوستى فاطمه شما را دوست مى‌دارد و هركسى كه براى دوستى فاطمه شما را اطعام كرده، و هركسى كه براى دوستى فاطمه شما را پوشانیده، و هركسى كه براى دوستى فاطمه شما را شربت آبى داده، و هركسى كه در محبّت فاطمه ردّ غیبتى از شما كرده دست او را بگیرید و داخل بهشت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حدیث را علّامه مجلسى در بحار از تفسیر فرات بن ابراهیم مسندا از امام باقر علیه السّلام روایت كرده است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دوستى فاطمه در صد موضع براى دوستانش نفع مى‌دهد، كه كم ترین آن موضع هنگام مردن، و وقت در قبر گذاردن، و وقت سنجش اعمال، و وقت محشور شدن در قیامت، و وقت گذشتن از صراط، و وقت حساب است </w:t>
      </w:r>
      <w:r>
        <w:rPr>
          <w:rStyle w:val="FootnoteAnchor"/>
          <w:rtl w:val="true"/>
        </w:rPr>
        <w:footnoteReference w:id="1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كردن پیغمبر هنگام داخل شدن فاطمه بر او و بوسیدن </w:t>
      </w:r>
    </w:p>
    <w:p>
      <w:pPr>
        <w:pStyle w:val="BookText"/>
        <w:rPr/>
      </w:pPr>
      <w:r>
        <w:rPr>
          <w:rFonts w:ascii="IRNazanin" w:hAnsi="IRNazanin" w:eastAsia="IRNazanin"/>
          <w:color w:val="111111"/>
          <w:sz w:val="28"/>
          <w:sz w:val="28"/>
          <w:szCs w:val="28"/>
          <w:rtl w:val="true"/>
          <w:lang w:bidi="fa-IR"/>
        </w:rPr>
        <w:t>آن بزرگوار دست فاطمه را، و مشایعت كردن آن حضرت فاطمه را، چنان چه از ابى بكر روایت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دَخَلَتْ يَوْماً عَلَى أَبِيهَا فَاسْتَقْبَلَهَا وَ قَبَّلَ يَدَيْهَا ثُمَّ لَمَّا ودعت وَ مشت شَيَّعَهَا اَلنَّبِيُّ وَ قَبَّلَ يَدَيْهَا أَيْضاً فَقُلْتُ يَا رَسُولَ اَللَّهِ مَا رَأَيْتُ مِثْلَ هَذَا فِي أَحَدٍ مِنَ اَلنِّسَاءِ وَ لاَ يُنَاسَبُ لِمِثْلِكَ فَقَالَ مَا فَعَلْتُهُ إِلاَّ بِأَمْرِ رَبِّي</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فاطمه بر پدر خود داخل شد، پس پیغمبر او را استقبال كرد و دو دست او را بوسید، و چون پدر را وداع كرد و رفت باز پیغمبر او را مشایعت كرد و دو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چیزى را درباره احدى از زن‌ها ندیدم و براى تو مناسب نیست چنین كارى كه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نكردم مگر به امر پروردگار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پیغمبر و جواب او حجّتى براى ابوبكر نیز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خداى تعالى بر امیر مؤمنان علیه السّلام حرام فرمود ازدواج با زن‌ها را تا زمانى كه فاطمه علیها سلام اللّه 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حضرت فاطمه سلام اللّه علیها در روز قیامت حكومت دارد و شفاعت‌كننده است گناه كاران شیعیان و دوستان خود را، و احدى از مردها و زن‌ها داخل بهشت یا جهنّم نمى‌شوند مگر به حكم و اذن او، چنان چه اخبار آن را علّامه مجلسى در بحار با مصادر آن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فاطمه زهرا علیها السّلام محدّثه بوده، و ملائكه به خدمت او مشرّف مى‌شدند، و براى او حدیث مى‌كردند به آن چه در گذشته واقع شده بود و آن چه كه در آینده واقع مى‌شد، چنان چه در بصائر الدرجات و كتب صدوق و مختصر بصائر سعد بن عبد اللّه قمّى و عوالم و غیر آن ها روایت شده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 بى‌بى معظّمه علّت وجود ائمّه یازده‌گانه اوصیاء رسول خدا صلوات اللّه علیهم اجمعین مى‌باشد، و ذرّیه پیغمبر تا قیامت همه از نسل </w:t>
      </w:r>
    </w:p>
    <w:p>
      <w:pPr>
        <w:pStyle w:val="BookText"/>
        <w:rPr/>
      </w:pPr>
      <w:r>
        <w:rPr>
          <w:rFonts w:ascii="IRNazanin" w:hAnsi="IRNazanin" w:eastAsia="IRNazanin"/>
          <w:color w:val="111111"/>
          <w:sz w:val="28"/>
          <w:sz w:val="28"/>
          <w:szCs w:val="28"/>
          <w:rtl w:val="true"/>
          <w:lang w:bidi="fa-IR"/>
        </w:rPr>
        <w:t>اویند طبق اخبار و احادیث وارده، كه از جمله آن ها است حدیث طارق بن شهاب در صفات امام كه محلّ شاهد از آن حدیث این است كه امیر المؤمنین علیه السّلام فرموده به قول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اَلْكَوَاكِبُ العلوية المشرقة مِنْ شَمْسِ اَلْعِصْمَةِ الْفَاطِمِيَّةِ فِي سَمَاءِ الْعَظَمَةِ الْمُحَمَّدِيَّةِ وَ الأَغصَانُ النبويَّة النَّابِتَةُ فِي اَلدَّوْحَةِ اَلْأَحْمَدِيَّةِ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حضرت وليّه اللّه، و داراى مقام ولایت كلّیه است، و والده حقیقيّه است براى همه امّت، چنان چه از اخبار كثیره استفاده مى‌شود، و در این كتاب به تفصیل شرح داده خواهد شد،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 صحیفه‌اى به فاطمه عطا فرموده كه در آن است علوم اولین و آخرین حتّى ارش خراشى كه براى هركسى، و هر چیزى از گذشته و آینده كه سبب افتخار ائمّه علیهم السّلام است، و هر كدام از ائمّه به آن فخر مى‌كردند، و آن فعلا در نزد امام زمان عجّل اللّه تعالى فرجه مى‌باشد، كه در فصل مخصوصى در این كتاب شرح داده مى‌شود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خداى عزّ و جل چون از نور وجه كریم خود بهشت را آفرید، آن نور را گرفت و آن را سه قسمت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را به پیغمبر، و یک قسمت آن را به فاطمه، و یک قسمت آن را به امیر مؤمنان و سائر ائمّه اختصاص داد، و این اشاره است به جلالت صدّیقه كبرى سلام اللّه علیها؛ زیرا كه خداى عزّ و جل آن معظّمه معصومه را مقابل نبوّت پدر بزرگوار او و امامت ائمّه علیهم السّلام قرار داد، و وجود مبارک آن معظّمه در میانه ایشان سمت قطبى دارد، چنان چه از فقره مبارکه حدیث 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أَبُوهَا وَ بَعْلِهَا وَ بَنَوْهَا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w:t>
      </w:r>
    </w:p>
    <w:p>
      <w:pPr>
        <w:pStyle w:val="BookText"/>
        <w:rPr/>
      </w:pP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تعالى ثواب صلوات بر آن حضرت را آمرزش گناهان صلوات‌فرستنده بر او قرار داده، و صلوات‌فرستنده را در بهشت به آن بانوى دو جهان ملحق خواهد ساخت، چنان چه از امیر مؤمنان علیه السّلام از پیغمبر اكرم صلّى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عقد ازدواج او با على علیهما السّلام در عرش اعلا بسته شده، و ملائكه و حور العین شاهد عقد او بوده‌اند، به شهادت اخبار كثیره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خطیب انشاء عقد به امر خدا در آسمان چهارم راحیل ملک كه فصیح ترین ملائكه است بوده، و خطبه غرّائى در مجمع ملائكه انشاء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هنگام ازدواج او با على خداى تعالى امر فرمود همه ملائكه هفت آسمان در آسمان چهارم و نزد بیت المعمور حاضر و اجتماع كردند و خطبه راحیل را استماع نمودند، و در آن حال همه ایشان از فرط سرور و شادى به تسبیح و تمجید و تقدیس و تهلیل پروردگار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چهلم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امر فرمود براى تزویج فاطمه با على علیهما السّلام بهشت را زینت كردند، و به كمال زینت آراستند، و همه حور العین بهشت زینت كردن</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خداى عزّ و جل فرمان داد تا درخت طوبى تمام حلى و حلل خود را با خود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رضوان خازن بهشت را امر فرمود كه منبر كرامت را بر در بیت المعمور نصب كند، و آن منبرى است از نور كه در روز عرض اسماء بر ملائكه، آدم بالاى آن رفت و خطبه خواند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عقد بست فاطمه را براى على ذات اقدس احديّت بود، كه وحى نمود به جبرئیل عقد نكاح را در مجمع ملائكه ببندد كه من </w:t>
      </w:r>
    </w:p>
    <w:p>
      <w:pPr>
        <w:pStyle w:val="BookText"/>
        <w:rPr/>
      </w:pPr>
      <w:r>
        <w:rPr>
          <w:rFonts w:ascii="IRNazanin" w:hAnsi="IRNazanin" w:eastAsia="IRNazanin"/>
          <w:color w:val="111111"/>
          <w:sz w:val="28"/>
          <w:sz w:val="28"/>
          <w:szCs w:val="28"/>
          <w:rtl w:val="true"/>
          <w:lang w:bidi="fa-IR"/>
        </w:rPr>
        <w:t>تزویج كردم كنیز خود فاطمه دختر حبیبم محمّد صلّى اللّه علیه و آله را براى بنده خود على بن ابى طالب، پس جبرئیل نیز عقد بست فاطمه را براى على، و شاهد گرفت ملائكه را تماما، و شهادت آن ها را نوشت در پارچه حریرى، و جبرئیل آن را آورد و به نظر مبارک پیغمبر صلّى اللّه علیه و آله رسانید، و پس آن را به مهرى از مشک مهر زد و به رضوان خازن بهشت سپرد، چنان چه مفصّلا پس از این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جبرئیل ملائكه را شاهد گرفت بر ازدواج فاطمه با على، امر كرد درخت طوبى را تا حلى و حلل خود را نثار كند، پس نثار كرد همه حلى و حلل خود را، و ملائكه و حور العین همه آن ها را جمع كردند، و آن ها را براى یک دیگر به هدیه مى‌برند تا روز قیامت و افتخار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جمله چیزهائى كه خدا براى زهراء علیها السّلام صداق قرار داده یکى از آن ها شفاعت در قیامت است براى گناه‌كاران از شیعیان و دوستان اوست، چنان چه در كتاب عوالم روایت كرده و از كتاب معراج النبوّه نیز نقل شده كه فاطمه علیها السّلام از جمله وصيّت‌هائى كه به على علیه السّلام كرده این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دَفَنتنی فَادْفِنْ مَعی هَذَا الكاغَذ الَّذی فِی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سَيِّدُ الوصيین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النَبی أَخْبِرْینی بِمَا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أَرَادَ أَنْ یزوّجنی أبی مِنْكَ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مِنْ علی صَدَاقِ أَرْبَعِمِائَةِ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رَضِيتُ عَلِيّاً وَ لاَ أَرْضَى بِصَدَاقِ أَرْبَعِمِائَةِ دِرْهَمٍ فَجَاءَ جَبْرَئِيلُ فَقَالَ يَا رَسُولَ اَللَّهِ يَقُولُ اَللَّهُ عَزَّ وَ جَلَّ اَلْجَنَّةَ وَ مَا فِيهَا صَدَاقُ فَاطِمَةَ قُلْتُ لاَ أَرْضَى قَالَ أَيَّ شَيْءٍ تُرِيدِين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أُرِيدُ أُمَّتَكَ لِأَنَّكَ مَشْغُولٌ بِأُمَّتِكَ فَرَجَعَ جَبْرَئِيلُ ثُمَّ جَاءَ بِهَذَا اَلْكِتابِ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أُمَّةِ مُحَمَّدٍ صَدَاقُ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یوم القیامة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هَذِهِ قُبَالَةَ شَفَاعَةَ أُمَّةِ مُحَمَّدٍ صَلَّى اللَّهُ علیه وَ آلِهِ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مرا دفن كردى با من دفن كن این كاغذ را كه در این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سيّد اوصیاء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به آن چه كه در این كاغذ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پدرم خواست مرا با تو تزویج كند، به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تزویج مى‌كنم با على به صداق چهار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به على امّا به صداق چهارصد درهم راضى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مى‌فرماید بهشت را با آن چه كه در آن است صداق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مى‌خواهى؟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 مى‌خواهم؛ زیرا كه تو به امّت خود مشغولى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برگشت و آورد این كتاب نوشته شده را كه در آن نوشته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امّت محمّد صداق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این است قباله شفاعت امّت محمّد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تزویج فاطمه با على علیهما السّلام خداى تعالى امر فرمود به رضوان، خازن بهشت كه بجنباند درخت طوبى را تا بردارد رقعه‌هائى به عدد دوستان اهل بیت، و ایجاد كرد فرشتگانى را از نور و هر یک از آن ها رقعه‌اى را بردارد، كه چون قیامت برپا شود و همه مردگان زنده شوند و همه آن ها اجتماع كنند آن فرشتگان در میان خلایق ندا كنند، پس باقى نمى‌ماند دوستى از دوستان اهل بیت مگر آن كه چک تضمین شده آزادى از آتش جهنّم به او داده مى‌شود كه در آن چك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العلی الْجَبَّارِ لشیعة علی وَ فَاطِمَةَ مِنَ النَّارِ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درخت طوبى نیز جزؤ صداق فاطمه زهراء سلام اللّه علیها است، و همه نعمت‌هاى بهشت اصل و ریشه آن از درخت طوبى است، و نمى‌خورد احدى از اولین و آخرین از آن مگر به اذن فاطمه؛ زیرا كه صداق آن </w:t>
      </w:r>
    </w:p>
    <w:p>
      <w:pPr>
        <w:pStyle w:val="BookText"/>
        <w:rPr/>
      </w:pP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خمس دنیا از زمین و آسمان و بیابان و دریاها و كوه‌ها و صحراها نیز جزء صداق فاطمه زهراء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زفاف آن بى‌بى معظّمه و بردن او به خانه على علیه السّلام، جبرئیل امین با هفتاد هزار ملک و میکائیل با هفتاد هزار ملک به زمین آمدند همه تكبیرگویان تا فاطمه سلام اللّه علیها را وارد خانه على علیه 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خبرى كه از تفسیر ثعلبى نقل شده عقدكننده خدا بوده، و طرف قبول جبرئیل، و خطبه خواننده راحیل، و شهود حاملین عرش، و صاحب نثار رضوان، و طبق نثار درخت طوبى، و نثار درّ و یاقوت و مرجان بوده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خدمت گذاران فاطمه در بهشت دختر سلیمان حشمت اللّه علیه السّلام است، چنان چه در كتاب مصابیح القلوب </w:t>
      </w:r>
      <w:r>
        <w:rPr>
          <w:rStyle w:val="FootnoteAnchor"/>
          <w:rtl w:val="true"/>
        </w:rPr>
        <w:footnoteReference w:id="185"/>
      </w:r>
      <w:r>
        <w:rPr>
          <w:rFonts w:ascii="IRNazanin" w:hAnsi="IRNazanin" w:eastAsia="IRNazanin"/>
          <w:color w:val="111111"/>
          <w:sz w:val="28"/>
          <w:sz w:val="28"/>
          <w:szCs w:val="28"/>
          <w:rtl w:val="true"/>
          <w:lang w:bidi="fa-IR"/>
        </w:rPr>
        <w:t>روایت كرده و گفته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آلِهِ كَانَ يُحَدِّثُ ذَاتَ يَومٍ أَنَّ سُلَيْمانَ اَلنَّبِيَّ قَدْ جَهَّزَ لابْنَتِهِ جِهازاً عَظِيماً وَ أَشْيَاءَ وَ قَد صَوَّغَ لِصِهْرِهِ تَاجٌ مِنَ اَلذَّهَبِ مُكَلَّلاً بسبْعمائةِ جَوْهَرَةٍ وَ كَانَ عَلِيُّ بْنُ أَبِي طَالِبٍ حَاضِراً فِي ذَلِكَ اَلْمَجْلِسِ فَلَمَّا أَتَى إِلَى مَنْزِلِهِ أَخْبَرَ فَاطِمَةَ عَلَيْهَا السَّلاَمُ بِمَا اِسْتَمَعَ مِنْ رَسُولِ اَللَّهِ صَلَّى اَللَّهُ عَلَيْهِ وَ آلِهِ مِنْ حَدِيثِ جَهَازِ اِبْنَةِ سُلَيْمَانَ فَخَطَر فِي قَلْبِهَا عَسَى أَنْ يَكُونَ خَطَرَ فِي قَلْبِ عَلِيِّ بْنِ أَبِي طَالِبٍ بِأَنَّهُ سُلَيْمانُ كَانَ نَبِيّاً عَظِيماً جَلِيلاً وَ نَبِيُّنَا مُحَمَّدٌ أَجَلُّ قَدْراً وَ أَعْظَمُ شَأْناً مِنِ اِبْنَةِ سُلَيْمَانَ اَلنَّبِيَّ كَانَ لَهَا مِثْلُ ذَلِكَ اَلْجَهَازِ وَ تَاجُ ذَلِكَ اَلصِّهْرِ بِتِلْكَ اَلصِّفَةِ وَ هَذَا اَلصِّهْرُ فِي هَذَا اَلْفَقْرِ وَ اَلْحَاجَةِ لَكِنْ فَاطِمَةُ اَلْبَتُولُ أَخْفَتْهُ فِي قَلْبِهَا وَ مَا أَظْهَرْتُ بِهِ لِأَحَدٍ حَتَّى قُبِضَتْ فَرَآهَا عَلِيُّ بْنُ أَبِي طَالِبٍ بَعْضَ اَللَّيَالِي فِي </w:t>
      </w:r>
    </w:p>
    <w:p>
      <w:pPr>
        <w:pStyle w:val="BookText"/>
        <w:rPr/>
      </w:pPr>
      <w:r>
        <w:rPr>
          <w:rFonts w:ascii="Amiri" w:hAnsi="Amiri" w:eastAsia="Amiri" w:cs="Amiri"/>
          <w:color w:val="111111"/>
          <w:sz w:val="28"/>
          <w:sz w:val="28"/>
          <w:szCs w:val="28"/>
          <w:rtl w:val="true"/>
          <w:lang w:bidi="ar-SA"/>
        </w:rPr>
        <w:t xml:space="preserve">اَلْمَنَامِ أَنَّهَا فِي اَلْجَنَّةِ قَاعِدَةٌ عَلَى سَرِيرٍ وَ حوالي سَرِيرِهَا اَلْحُورُ اَلْعِينُ وَاقِفَاتٌ فِي خِدْمَتِهَا مُنْتَظِرُونَ لِأَمْرِهَا وَ جَارِيَةٌ فِي غَايَةِ اَلْحُسْنِ وَ كَمَالُ اَلْجَمَالِ وَ تَمَامُ اَلدَّلاَلِ مُزَيَّنَةً بِالْحِلَلِ الرَّائِقَةِ عَلَى يَدِهَا طَبَقَتَيْنِ لِنِثَارِهَا وَاقِفَةً بَيْنَ يَدَيْهَا مُنْتَظِرَةً لِأَمْرِهَا فَقَالَ لَهَا عَلِيُّ بْنُ أَبِي طَالِبٍ يَا فَاطِمَةُ ابنة مَنْ هَذِهِ اَلْجَارِيَةُ قَالَتْ هِيَ اِبْنَةُ النَّبِيِّ سُلَيْمَانَ أَوْقِفُوهَا فِي خِدْمَتِي وَ اِعْلَمْ يَا عَلِيُّ إِنِّي ذَلِكَ اَلْيَوْمَ اَلَّذِي ذَكَرْتَ لِي عَنْ أَبِي حديث جَهَازَهَا خَطَرَ فِي قَلْبِي هِمَّةٌ فَلِذَلِكَ أَوْقِفُوهَا بَيْنَ يَدَي كَرَامَةً لِي وَ عِوَّضَ لَكَ مِنْ ذَلِكَ اَلتَّاجِ اَلَّذِي صاغَهُ سُلَيْمانُ لِصِهْرِهِ أَنْ جَعَلَ بِيَدِكَ لِواءَ الْحَمْدِ فِي الْقِيامَةِ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علیه و آله حدیث مى‌كرد كه سلیمان پیغمبر جهازى تهيّه كرد براى دخترش كه جهاز بزرگى بود با چیزهاى دیگرى و براى دامادش تاجى از طلا ریخته شده بود مكلّل به هفت صد دانه جواهر، در آن حال على بن ابى طالب در آن مجلس حاضر بود، چون به منزل آمد آن چه را كه شنیده بود به فاطمه خبر داد راجع به جهاز دختر سلیمان از 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قلب فاطمه چنین خطور كرد كه شاید در قلب على گذشته باشد كه سلیمان پیغمبر بزرگ با جلالتى بوده، و پیغمبر ما كه قدر او بالا تر و شأن او بزرگ تر است از سلیمان، دختر سلیمان نبى مانند چنین جهازى داشته، و براى دامادش چنین تاجى بوده به صفتى كه ذكر شد، و این داماد با فقر و احتیاج مى‌باشد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فاطمه بتول این را كه در دلش خطور كرد پنهان نمود و آشكار نكرد </w:t>
      </w:r>
    </w:p>
    <w:p>
      <w:pPr>
        <w:pStyle w:val="BookText"/>
        <w:rPr/>
      </w:pPr>
      <w:r>
        <w:rPr>
          <w:rFonts w:ascii="IRNazanin" w:hAnsi="IRNazanin" w:eastAsia="IRNazanin"/>
          <w:color w:val="111111"/>
          <w:sz w:val="28"/>
          <w:sz w:val="28"/>
          <w:szCs w:val="28"/>
          <w:rtl w:val="true"/>
          <w:lang w:bidi="fa-IR"/>
        </w:rPr>
        <w:t>براى احدى، تا وقتى كه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بن ابى طالب علیه السّلام در بعضى از شب‌ها او را در خواب دید كه در بهشت بالاى تختى نشسته، و اطراف تخت او حور العین به خدمت او ایستاده منتظر فرمان اویند، و دخترى در نهایت حسن و كمال زیبائى و فرح و شادى و گشاده‌روئى در حالتى كه زینت كرده است به زیورهاى باصفا و به عجب درآورنده، و دو طبق بر روى دست گرفته كه بر سر فاطمه نثار كند ایستاده است در مقابل او و منتظر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كیست؟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سلیمان پیغمبر است، كه او را به خدمت من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على كه من آن روزى را كه حدیث پدرم را راجع به جهاز این دختر ذكر كردى در قلب من گذشت چیزى كه آن را با خود حدیث نفس كردم، براى این است كه او را در مقابل من براى خدمت واداشته‌اند براى گرامى داشتن من، و امّا براى تو عوض آن تاجى كه سلیمان براى دامادش ریخته و ساخته بود چنین قرار داده شده كه پرچم حمد در روز قیامت بدست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زن‌ها بر امیر المؤمنین علیه السّلام تا زمانى كه فاطمه زنده بود اجلالا لفاطمه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بودن در نزول سوره هل أتى با امیر المؤمنین و حسنین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كردن خدا همه نعمت‌هاى بهشتى را در سوره هل اتى غیر از حور العین كه براى احترام فاطمه نامى از آن برده نشده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دیوانى كه در روز قیامت گشوده مى‌شود دیوان فاطمه سلام اللّه علیها است با كسانى كه در حقّ او و اولاد او ظلم كرده‌اند، و اول انتقامى </w:t>
      </w:r>
    </w:p>
    <w:p>
      <w:pPr>
        <w:pStyle w:val="BookText"/>
        <w:rPr/>
      </w:pPr>
      <w:r>
        <w:rPr>
          <w:rFonts w:ascii="IRNazanin" w:hAnsi="IRNazanin" w:eastAsia="IRNazanin"/>
          <w:color w:val="111111"/>
          <w:sz w:val="28"/>
          <w:sz w:val="28"/>
          <w:szCs w:val="28"/>
          <w:rtl w:val="true"/>
          <w:lang w:bidi="fa-IR"/>
        </w:rPr>
        <w:t>كه كشیده مى‌شود از ظلمهائى است كه بر آن حضرت و اولاد او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لیله القدر و لیله مبارکه در قرآن به وجود مبارک زهراء تفسیر و تأویل شده، چنان چه از حضرت صادق علیه السّلام روایت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اللَیْلَة هِی فَاطِمَةَ وَ الْقَدْرِ هُوَ الله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یعنى فاطمه خدا، بنابراین فاطمه اضافه تشریفيّه به خدا دارد از حیث عظمت مقامى كه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مائده آسمانى از قبیل مرغ بریان و انار و انگور و سیب و گلابى و به و چیزهائى كه دیگران از خوردن آن محروم بودند از اطعمه و اشربه بهشتى از بعد از هبوط آدم و حوّا تا زمان آن حضرت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وقتى كه آن بى‌بى معظّمه در محراب خود بود هفتاد هزار ملک از ملائكه مقرّبین مى‌آمدند و بر او سلام مى‌كردند، و او را ندا مى‌كردند به آن چیزى كه مریم مادر عیسى را به آن ندا مى‌كردند و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 إِنَّ اللَّهَ اصْطَفاكِ وَ طَهَّرَكِ عَلَى نِسَاءِ العَالَمین </w:t>
      </w:r>
      <w:r>
        <w:rPr>
          <w:rFonts w:eastAsia="IRNazanin" w:cs="IRNazanin"/>
          <w:color w:val="111111"/>
          <w:sz w:val="28"/>
          <w:szCs w:val="28"/>
          <w:rtl w:val="true"/>
          <w:lang w:bidi="fa-IR"/>
        </w:rPr>
        <w:t xml:space="preserve">». </w:t>
      </w:r>
      <w:bookmarkStart w:id="311" w:name="pg8777_126835"/>
    </w:p>
    <w:p>
      <w:pPr>
        <w:pStyle w:val="Heading2"/>
        <w:numPr>
          <w:ilvl w:val="1"/>
          <w:numId w:val="1"/>
        </w:numPr>
        <w:rPr/>
      </w:pPr>
      <w:bookmarkStart w:id="312" w:name="__RefHeading___Toc3527425_653776707"/>
      <w:bookmarkStart w:id="313" w:name="_Toc118"/>
      <w:bookmarkEnd w:id="311"/>
      <w:bookmarkEnd w:id="312"/>
      <w:r>
        <w:rPr>
          <w:rtl w:val="true"/>
        </w:rPr>
        <w:t>فصل هفتم</w:t>
      </w:r>
      <w:r>
        <w:rPr>
          <w:rtl w:val="true"/>
        </w:rPr>
        <w:t xml:space="preserve">: </w:t>
      </w:r>
      <w:r>
        <w:rPr>
          <w:rtl w:val="true"/>
        </w:rPr>
        <w:t>در بیان مصحف فاطمه علیها السلام</w:t>
      </w:r>
      <w:bookmarkEnd w:id="313"/>
    </w:p>
    <w:p>
      <w:pPr>
        <w:pStyle w:val="Heading3"/>
        <w:numPr>
          <w:ilvl w:val="2"/>
          <w:numId w:val="1"/>
        </w:numPr>
        <w:rPr/>
      </w:pPr>
      <w:bookmarkStart w:id="314" w:name="__RefHeading___Toc3527427_653776707"/>
      <w:bookmarkStart w:id="315" w:name="_Toc11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راجع به مصحف فاطمه سلام الله علیها روایات متعدّده ای از مصادر وحی و تنزیل روایت شده است که در ضمن این فصل تذکّر داده می شود</w:t>
      </w:r>
      <w:r>
        <w:rPr>
          <w:rFonts w:eastAsia="IRNazanin" w:cs="IRNazanin"/>
          <w:color w:val="111111"/>
          <w:sz w:val="28"/>
          <w:szCs w:val="28"/>
          <w:rtl w:val="true"/>
          <w:lang w:bidi="fa-IR"/>
        </w:rPr>
        <w:t>.</w:t>
      </w:r>
    </w:p>
    <w:p>
      <w:pPr>
        <w:pStyle w:val="Heading3"/>
        <w:numPr>
          <w:ilvl w:val="2"/>
          <w:numId w:val="1"/>
        </w:numPr>
        <w:rPr/>
      </w:pPr>
      <w:bookmarkStart w:id="316" w:name="__RefHeading___Toc3527429_653776707"/>
      <w:bookmarkStart w:id="317" w:name="_Toc120"/>
      <w:bookmarkEnd w:id="316"/>
      <w:r>
        <w:rPr>
          <w:rtl w:val="true"/>
        </w:rPr>
        <w:t>حدیث اول</w:t>
      </w:r>
      <w:bookmarkEnd w:id="317"/>
    </w:p>
    <w:p>
      <w:pPr>
        <w:pStyle w:val="BookText"/>
        <w:rPr/>
      </w:pPr>
      <w:r>
        <w:rPr>
          <w:rFonts w:ascii="IRNazanin" w:hAnsi="IRNazanin" w:eastAsia="IRNazanin"/>
          <w:color w:val="111111"/>
          <w:sz w:val="28"/>
          <w:sz w:val="28"/>
          <w:szCs w:val="28"/>
          <w:rtl w:val="true"/>
          <w:lang w:bidi="fa-IR"/>
        </w:rPr>
        <w:t>در كتاب دلائل الامامه طبرى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أَبُو الحسین مُحَمَّدُ بْنُ هَارُونَ بْنِ مُوسَى التَلْعَكبری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مُحَمَّدُ بْنُ هَمَّامٍ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قَالَ حَدَّثَنَا جَعْفَرُ بْنُ مُحَمَّدِ بْنِ مَالِكٍ اَلْفَزَارِيُّ قَالَ حَدَّثَنَا مُحَمَّدُ بْنُ أَحْمَدَ بْنِ حَمْدَانَ قَالَ حَدَّثَنِي عَلِيُّ بْنُ سُلَيْمَانَ و جَعْفَر بْنُ مُحَمَّدٍ عَنْ عَلِيِّ بْنِ أسباطٍ عَنِ اَلْحُسَيْنِ بْنِ أَبِي اَلْعَلاَءِ وَ عَلِيُّ بْنِ أَبِي حَمزَةَ عَنْ أبي بَصِيرٍ قَالَ سَأَلْتُ أَبَا جَعْفَرٍ مُحَمَّدَ بْنَ عَلِيٍ عَنْ مُصْحَفِ فَاطِمَةَ عَلَيْهَا السَّلاَمُ فَقَالَ أُنْزِلَ عَلَيْهَا بَعْدَ مَوْتِ أَبِيهَا</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شَی‌ء مِنَ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شَی‌ء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 لِی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دفّتان مِنْ زِبَرْجَدتین عَلَى طُولِ الْوَرِقَ ، وَ عَرْضُهُ حَمراوین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صَفَّ لی وَرِقِهِ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مِنْ دُرٍّ أبْیَض قیل لَهُ كُنْ فَكَانَ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فَمَا فِیه ؟</w:t>
      </w:r>
    </w:p>
    <w:p>
      <w:pPr>
        <w:pStyle w:val="BookText"/>
        <w:rPr/>
      </w:pPr>
      <w:r>
        <w:rPr>
          <w:rFonts w:ascii="Amiri" w:hAnsi="Amiri" w:eastAsia="Amiri" w:cs="Amiri"/>
          <w:color w:val="111111"/>
          <w:sz w:val="28"/>
          <w:sz w:val="28"/>
          <w:szCs w:val="28"/>
          <w:rtl w:val="true"/>
          <w:lang w:bidi="ar-SA"/>
        </w:rPr>
        <w:t>قَالَ فِيهِ خَبَرُ مَا كَانَ وَ خَبَرُ مَا يَكُونُ إِلَى يَوْمِ اَلْقِيَامَةِ وَ فِيهِ خَبَرُ سَمَاءٍ سَمَاءٍ وَ عَدَدُ مَا فِي السَّمَاوَاتِ مِنَ اَلْمَلاَئِكَةِ وَ غَيْرِ ذَلِكَ وَ عَدَدَ كُلِّ مَنْ خَلَقَ اَللَّهُ مُرْسَلاً وَ غَيْرَ مُرْسَلٍ وَ أَسْماؤُهُمْ و أَسْمَاءُ مَنْ أُرْسِلَ إِلَيْهِمْ وَ أَسْمَاءُ مَنْ كَذَبَ وَ مَنْ أَجَابَ مِنْهُمْ وَ أَسْمَاءُ جَمِيعِ مَنْ خَلَقَ اَللَّهُ مِنَ اَلْمُؤْمِنِينَ وَ اَلْكَافِرِينَ مِنَ الْأَوَّلِينَ وَ الْآخِرِينَ و أَسْمَاءِ اَلْبُلْدَانِ وَ صِفَةِ كُلِّ بَلَدٍ فِي شَرْقِ الْأَرْضِ وَ غَرْبِهَا و عَدَدُ مَا فِيهَا مِنَ الْمُؤْمِنِينَ وَ عَدَدُ مَا فِيهَا مِنَ الْكَافِرِينَ وَ صِفَةُ كُلِّ مَنْ كَذَبَ و صِفَةُ القُرُونِ الأُولَى وَ قَصَصِهِم وَ مَن وَلِيَ مِنَ الطَّواغِيتِ وَ مُدَّةِ مُلْكِهِم وَ عَدَدِهِمْ وَ أَسْماءِ الْأَئِمَّةِ و صِفَتُهُمْ وَ مَا يَمْلِكُ كُلُّ واحد وَاحِدٍ وَ فِيهِ صِفَةُ كَرَّاتِهِمْ وَ جَمِيعُ مَنْ تَرَدَّدَ فِي اَلْأَدْوَارِ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كَمْ الأَدْوار ؟</w:t>
      </w:r>
    </w:p>
    <w:p>
      <w:pPr>
        <w:pStyle w:val="BookText"/>
        <w:rPr/>
      </w:pPr>
      <w:r>
        <w:rPr>
          <w:rFonts w:ascii="Amiri" w:hAnsi="Amiri" w:eastAsia="Amiri" w:cs="Amiri"/>
          <w:color w:val="111111"/>
          <w:sz w:val="28"/>
          <w:sz w:val="28"/>
          <w:szCs w:val="28"/>
          <w:rtl w:val="true"/>
          <w:lang w:bidi="ar-SA"/>
        </w:rPr>
        <w:t>قَالَ خَمْسُونَ أَلْفَ عَامٍ وَ هِيَ سَبْعَةُ أَدْوَارٍ فِيهِ أسْماءُ جَمِيعِ مَا خَلَقَ اَللَّهُ مِنَ اَلْأَوَّلِينَ وَ الْآخِرِينَ وَ آجالَهُمْ وَ صِفَةُ أَهْلِ الْجَنَّةِ وَ عَدَدُ مَنْ يَدْخُلُهَا وَ عَدَدُ مَنْ يَدْخُلُ اَلنَّارَ وَ أَسْمَاءُ هَؤُلاَءِ وَ هَؤُلاَءِ وَ فِيهِ عِلْمُ الْقُرْآنِ كَمَا أُنْزِلَ وَ عِلْمَ التَّوْراةِ كَمَا أُنْزِلَتْ وَ عِلْمَ الإِنْجِيلِ كَما أنزلَ وَ عِلْمَ الزَّبُورِ وَ عَدَدُ كُلِّ شَجَرَةٍ وَ مَدَرَةٍ فِي جَمِيعِ الْبِلاد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عَلَيْهِ السَّلاَمُ وَ لَمَّا أَرَادَ اَللَّهُ تَعَالَى أَنْ يُنْزِلَهُ عَلَيْهَا أَمَرَ جَبْرَئِيلَ وَ مِيكَائِيلَ وَ إِسْرَافِيلَ أَنْ يحملوه فينزِلُون بهِ عَلَيْهَا وَ ذَلِكَ فِي لَيْلَةِ اَلْجُمُعَةِ مِنَ اَلثُّلُثِ الثَّانِي مِنَ اللَّيْلِ فَهَبَطُوا بِهِ وَ هِيَ قَائِمَةٌ تُصَلِّي فَمَا زَالُوا قِيَاماً حَتَّى قَعَدَتْ وَ لَمَّا فَرَغَتْ مِنْ صَلاَتِهَا سَلَّمُوا عَلَيْهَا وَ قَالُوا لَهَا اَلسَّلاَمُ يُقْرِؤُكَ اَلسَّلاَمَ وَ وَضَعُوا اَلْمُصْحَفَ فِي حَجْرِهَا فَقَالَتْ لِلَّهِ اَلسَّلامُ وَ مِنْهُ السَّلامُ وَ إِلَيْهِ اَلسَّلامُ وَ عَلَيْكُمْ يَا رُسُلَ اَللَّهِ اَلسَّلاَمُ ثُمَّ عَرَجُوا إِلَى السَّماءِ فما زالَت بعدَ صلاة الْفَجْرِ إلى زَوال اَلشَّمس </w:t>
      </w:r>
    </w:p>
    <w:p>
      <w:pPr>
        <w:pStyle w:val="BookText"/>
        <w:rPr/>
      </w:pPr>
      <w:r>
        <w:rPr>
          <w:rFonts w:ascii="Amiri" w:hAnsi="Amiri" w:eastAsia="Amiri" w:cs="Amiri"/>
          <w:color w:val="111111"/>
          <w:sz w:val="28"/>
          <w:sz w:val="28"/>
          <w:szCs w:val="28"/>
          <w:rtl w:val="true"/>
          <w:lang w:bidi="ar-SA"/>
        </w:rPr>
        <w:t xml:space="preserve">تَقْرَأُهُ حَتَّى أَتَتْ عَلَى آخِرِهِ ، وَ لَقَدْ كَانَتْ علیها السَّلَامُ مَفْرُوضَةُ الطَّاعَةِ </w:t>
      </w:r>
      <w:r>
        <w:rPr>
          <w:rStyle w:val="FootnoteAnchor"/>
          <w:rtl w:val="true"/>
        </w:rPr>
        <w:footnoteReference w:id="189"/>
      </w:r>
      <w:r>
        <w:rPr>
          <w:rFonts w:ascii="Amiri" w:hAnsi="Amiri" w:eastAsia="Amiri" w:cs="Amiri"/>
          <w:color w:val="111111"/>
          <w:sz w:val="28"/>
          <w:sz w:val="28"/>
          <w:szCs w:val="28"/>
          <w:rtl w:val="true"/>
          <w:lang w:bidi="ar-SA"/>
        </w:rPr>
        <w:t xml:space="preserve">عَلَى جمیع مِنْ خَلْقِ اللَّهُ مِنَ الْجِنِّ وَ الْإِنْسِ وَ الطیر وَ الْوَحْشِ وَ الأنبیاء وَ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فَلِمَنْ صَارَ ذَلِكَ الْمُصْحَفِ بَعْدَ مُضِيِّهَا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إِلَى أمیر المؤمنین ، فَلَمَّا مَضَى صَارَ إِلَى الْحَسَنِ ، ثُمَّ إِلَى الحسین ، ثُمَّ عِنْدَ أَهْلِهِ حَتَّى یدفعوه إِلَى صَاحِبُ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لكثیر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قال يا أَبا مُحَمَّدٍ إِنَّ هَذَا اَلَّذِي و صِفْتُهُ لَكَ لَفِي وَرَقَتَيْنِ مِنْ أَوَّلِهِ وَ مَا و صَفتُ لَكَ بَعْدَ مَا فِي الوَرَقَةِ الثَّالِثَةِ وَ لاَ تَكَلَّمْتُ بِحَرْفٍ مِنْه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به سند مذكور از ابى بصیر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ابى جعفر یعنى امام باقر علیه السّلام از مصحف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پدرش بر او فروفرستاده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چیزى از قرآن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قرآن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من وصف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دو جلد است كه هر دو از زبرجد سرخ‌اند بقدر طول ورق و عرض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را براى من وصف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از درّ سفید است كه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هست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چیز هست؟ </w:t>
      </w:r>
      <w:bookmarkStart w:id="318" w:name="pg8777_126841"/>
    </w:p>
    <w:p>
      <w:pPr>
        <w:pStyle w:val="BookText"/>
        <w:rPr/>
      </w:pPr>
      <w:bookmarkEnd w:id="3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چه كه گذشته است و آن چه كه آینده است تا روز قیامت، و در آن است آسمان و آسمان، و شماره آن چه در آن هاست از ملائكه و غیر آن ها، و عدد هر پیغمبر مرسل و غیر مرسلى كه خدا آفریده، و نام‌هاى ایشان، و نام‌هاى كسانى كه بسوى ایشان فرستاده شدند، و نام‌هاى كسانى كه آن ها را تكذیب كردند، و كسانى كه آن ها را اجابت كردند، و نام‌هاى همه آن چه را كه خدا آفریده از مؤمن‌ها و كافرها از پیشینیان و پسینیان، و نام‌هاى همه شهرها، و صفت هر شهرى كه در مشرق زمین و مغرب آن است، و عدد آن چه در آن است از مؤمنین، و عدد آن چه كافر كه در آن است، و صفت هر كه تكذیب كند، و صفت قرن‌هاى اوّلیه، و قصّه‌هاى آنان، و كسانى كه حكومت مى‌كنند و از حدّ خود تجاوز مى‌كنند، و مدّت پادشاهى ایشان، و عدد ایشان، و نام‌هاى پیشوایان، و صفت‌هاى ایشان، و آن چه را كه مالک مى‌شوند یک‌یک آن ها، و صفت بزرگان شان، و همه آن هائى كه رفت‌وآمد كردند در 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چند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و آن هفت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نام‌هاى همه خلق خدا و مدّت‌هاى ایشان، و صفت اهل بهشت، و عدد كسانى كه داخل آن مى‌شوند، و عدد كسانى كه داخل آتش مى‌شوند، و نام‌هاى این گروه و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علم قرآن هم چنان كه نازل شده، و علم تورات همان طورى كه نازل شده، و علم انجیل بنحوى كه نازل شده، و علم زبور، و عدد هر درختى و خاک و كلوخى</w:t>
      </w:r>
      <w:r>
        <w:rPr>
          <w:rFonts w:eastAsia="IRNazanin" w:cs="IRNazanin"/>
          <w:color w:val="111111"/>
          <w:sz w:val="28"/>
          <w:szCs w:val="28"/>
          <w:rtl w:val="true"/>
          <w:lang w:bidi="fa-IR"/>
        </w:rPr>
        <w:t>.</w:t>
      </w:r>
    </w:p>
    <w:p>
      <w:pPr>
        <w:pStyle w:val="Heading3"/>
        <w:numPr>
          <w:ilvl w:val="2"/>
          <w:numId w:val="1"/>
        </w:numPr>
        <w:rPr/>
      </w:pPr>
      <w:bookmarkStart w:id="319" w:name="__RefHeading___Toc3527431_653776707"/>
      <w:bookmarkStart w:id="320" w:name="_Toc121"/>
      <w:bookmarkEnd w:id="319"/>
      <w:r>
        <w:rPr>
          <w:rtl w:val="true"/>
        </w:rPr>
        <w:t>چگونگى نزول مصحف</w:t>
      </w:r>
      <w:bookmarkEnd w:id="320"/>
    </w:p>
    <w:p>
      <w:pPr>
        <w:pStyle w:val="Heading4"/>
        <w:numPr>
          <w:ilvl w:val="3"/>
          <w:numId w:val="1"/>
        </w:numPr>
        <w:rPr/>
      </w:pPr>
      <w:bookmarkStart w:id="321" w:name="__RefHeading___Toc3527433_653776707"/>
      <w:bookmarkStart w:id="322" w:name="_Toc122"/>
      <w:bookmarkEnd w:id="321"/>
      <w:r>
        <w:rPr>
          <w:rtl w:val="true"/>
        </w:rPr>
        <w:t>اشاره</w:t>
      </w:r>
      <w:bookmarkEnd w:id="3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اراده فرمود كه صحیفه را بر او نازل فرماید، امر كرد جبرئیل و میکائیل و اسرافیل كه مصحف را با خود بردارند و بر او نازل شوند، و نزول آن ها در شب جمعه‌اى بود در ثلث دوم آن شب فرود آمدند در نزد او در حالى كه آن حضرت ایستاده نماز مى‌گزارد، برپا ایستادند تا این كه نشست و نماز خود را </w:t>
      </w:r>
      <w:bookmarkStart w:id="323" w:name="pg8777_126843"/>
    </w:p>
    <w:p>
      <w:pPr>
        <w:pStyle w:val="BookText"/>
        <w:rPr/>
      </w:pPr>
      <w:bookmarkEnd w:id="323"/>
      <w:r>
        <w:rPr>
          <w:rFonts w:ascii="IRNazanin" w:hAnsi="IRNazanin" w:eastAsia="IRNazanin"/>
          <w:color w:val="111111"/>
          <w:sz w:val="28"/>
          <w:sz w:val="28"/>
          <w:szCs w:val="28"/>
          <w:rtl w:val="true"/>
          <w:lang w:bidi="fa-IR"/>
        </w:rPr>
        <w:t>تمام كرد، مصحف را در كنار او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سلام تو را 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براى خداست، و از او است سلام، و بازگشت سلام بسوى او است، و سلام بر شما باد اى فرستادگان خدا، پس بجانب آسمان بالا رفتند، پس آن حضرت بعد از نماز صبح تا هنگام زوال آفتاب تا آخر آن را قراءت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آینه آن بى‌بى معظّمه طاعتش واجب شده بر همه خلق خدا از جنّ و انس و مرغ‌ها و وحشى‌ها و پیغمبران و 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مصحف پس از رحلت فاطمه چطور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امیر مؤمنان داد، و چون امیر مؤمنان از دنیا رفت به حسن رسید، و پس از او به حسین رسید، و بعد از او نزد اهل آن است تا این كه آن را بدست صاحب این امر یعنى امام زمان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علم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كه براى تو وصف كردم در دو ورق از آن مصحف بود از اوّل آن، و هنوز وصف نكرده‌ام براى تو آن چه در ورق سوم آن است، و حرفى از آن را نگفتم</w:t>
      </w:r>
      <w:r>
        <w:rPr>
          <w:rFonts w:eastAsia="IRNazanin" w:cs="IRNazanin"/>
          <w:color w:val="111111"/>
          <w:sz w:val="28"/>
          <w:szCs w:val="28"/>
          <w:rtl w:val="true"/>
          <w:lang w:bidi="fa-IR"/>
        </w:rPr>
        <w:t>.</w:t>
      </w:r>
    </w:p>
    <w:p>
      <w:pPr>
        <w:pStyle w:val="Heading4"/>
        <w:numPr>
          <w:ilvl w:val="3"/>
          <w:numId w:val="1"/>
        </w:numPr>
        <w:rPr/>
      </w:pPr>
      <w:bookmarkStart w:id="324" w:name="__RefHeading___Toc3527435_653776707"/>
      <w:bookmarkStart w:id="325" w:name="_Toc123"/>
      <w:bookmarkEnd w:id="324"/>
      <w:r>
        <w:rPr>
          <w:rtl w:val="true"/>
        </w:rPr>
        <w:t>حدیث دوم</w:t>
      </w:r>
      <w:bookmarkEnd w:id="325"/>
    </w:p>
    <w:p>
      <w:pPr>
        <w:pStyle w:val="BookText"/>
        <w:rPr/>
      </w:pPr>
      <w:r>
        <w:rPr>
          <w:rFonts w:ascii="IRNazanin" w:hAnsi="IRNazanin" w:eastAsia="IRNazanin"/>
          <w:color w:val="111111"/>
          <w:sz w:val="28"/>
          <w:sz w:val="28"/>
          <w:szCs w:val="28"/>
          <w:rtl w:val="true"/>
          <w:lang w:bidi="fa-IR"/>
        </w:rPr>
        <w:t>در باب چهاردهم از جزء سوم كتاب بصائر الدرجات صفّار از احمد بن محمّد، از على بن حكم، از حسین بن ابى العلاء، حدیثى از حضرت صادق علیه السّلام روایت كرده كه در ضمن آن است كه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مُصْحَفُ فَاطِمَةَ مَا أَزْعُمُ أَنَّ فِيهِ قُرْآناً وَ فِيهِ مَا يَحْتَاجُ اَلنَّاسُ إِلَيْنَا وَ لاَ نَحْتَاجُ إِلَى أَحَدٍ إِنَّ فِيهِ الجَلدَةَ وَ نِصْفُ الْجَلْدَةِ وَ ثُلُثِ اَلْجَلْدَةِ وَ رُبُعَ اَلْجَلْدَةِ وَ أَرْشَ اَلْخَدْشِ </w:t>
      </w:r>
      <w:r>
        <w:rPr>
          <w:rStyle w:val="FootnoteAnchor"/>
          <w:rtl w:val="true"/>
        </w:rPr>
        <w:footnoteReference w:id="192"/>
      </w:r>
      <w:bookmarkStart w:id="326" w:name="pg8777_126845"/>
    </w:p>
    <w:p>
      <w:pPr>
        <w:pStyle w:val="BookText"/>
        <w:rPr/>
      </w:pPr>
      <w:bookmarkEnd w:id="326"/>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گمان نمى‌كنم كه چیزى از قرآن در آن باشد، و در آن است همه آن چه كه مردمان محتاج به ما هستند و ما محتاج به احدى از ایشان نیستیم، و در آن است حكم یک تازیانه، و نصف تازیانه، و ثلث تازیانه، و ربع تازیانه، و دیه خراشى كه به پوست رسد</w:t>
      </w:r>
      <w:r>
        <w:rPr>
          <w:rFonts w:eastAsia="IRNazanin" w:cs="IRNazanin"/>
          <w:color w:val="111111"/>
          <w:sz w:val="28"/>
          <w:szCs w:val="28"/>
          <w:rtl w:val="true"/>
          <w:lang w:bidi="fa-IR"/>
        </w:rPr>
        <w:t>.</w:t>
      </w:r>
    </w:p>
    <w:p>
      <w:pPr>
        <w:pStyle w:val="Heading4"/>
        <w:numPr>
          <w:ilvl w:val="3"/>
          <w:numId w:val="1"/>
        </w:numPr>
        <w:rPr/>
      </w:pPr>
      <w:bookmarkStart w:id="327" w:name="__RefHeading___Toc3527437_653776707"/>
      <w:bookmarkStart w:id="328" w:name="_Toc124"/>
      <w:bookmarkEnd w:id="327"/>
      <w:r>
        <w:rPr>
          <w:rtl w:val="true"/>
        </w:rPr>
        <w:t>حدیث سوم</w:t>
      </w:r>
      <w:bookmarkEnd w:id="328"/>
    </w:p>
    <w:p>
      <w:pPr>
        <w:pStyle w:val="BookText"/>
        <w:rPr/>
      </w:pPr>
      <w:r>
        <w:rPr>
          <w:rFonts w:ascii="IRNazanin" w:hAnsi="IRNazanin" w:eastAsia="IRNazanin"/>
          <w:color w:val="111111"/>
          <w:sz w:val="28"/>
          <w:sz w:val="28"/>
          <w:szCs w:val="28"/>
          <w:rtl w:val="true"/>
          <w:lang w:bidi="fa-IR"/>
        </w:rPr>
        <w:t>نیز در كتاب بصائر مسندا از ابى بصیر روایت كرده از حضرت صادق علیه السّلام در ضمن حدیثى طویلى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عِنْدَنَا لَمُصْحَفَ فَاطِمَةَ عَلَيْهَا السَّلاَمُ و مَا يُدْرِيهِمْ مَا مُصْحَفُ فَاطِمَةَ قَالَ مُصْحَفٌ فِيهِ مِثْلُ قُرْآنِكُمْ هَذَا ثَلاَثَ مَرَّاتٍ وَ اَللَّهِ مَا فِيهِ مِنْ قُرْآنِكُمْ حَرْفٌ وَاحِدٌ وَ إِنَّمَا هُوَ شَيْءٌ أَمْلاَهَا اَللَّهُ وَ أَوْحَى إِلَيْهَا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هَذَا لَهُوَ الْعِلْمِ </w:t>
      </w:r>
      <w:r>
        <w:rPr>
          <w:rFonts w:eastAsia="Amiri" w:cs="Amiri" w:ascii="Amiri" w:hAnsi="Amiri"/>
          <w:color w:val="111111"/>
          <w:sz w:val="28"/>
          <w:szCs w:val="28"/>
          <w:rtl w:val="true"/>
          <w:lang w:bidi="ar-SA"/>
        </w:rPr>
        <w:t xml:space="preserve">. .. </w:t>
      </w:r>
      <w:r>
        <w:rPr>
          <w:rStyle w:val="FootnoteAnchor"/>
          <w:rtl w:val="true"/>
        </w:rPr>
        <w:footnoteReference w:id="193"/>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مصحف فاطمه، و چه مى‌دانند ایشان كه مصحف فاطمه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مصحفى است كه در آن است سه برابر مانند قرآن شما كه یک حرف از قرآن شما در آن نیست، و آن چیزى است كه خدا آن را املا فرموده و وحى فرستاده است بسوى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و اللّه آن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4"/>
        <w:numPr>
          <w:ilvl w:val="3"/>
          <w:numId w:val="1"/>
        </w:numPr>
        <w:rPr/>
      </w:pPr>
      <w:bookmarkStart w:id="329" w:name="__RefHeading___Toc3527439_653776707"/>
      <w:bookmarkStart w:id="330" w:name="_Toc125"/>
      <w:bookmarkEnd w:id="329"/>
      <w:r>
        <w:rPr>
          <w:rtl w:val="true"/>
        </w:rPr>
        <w:t>حدیث چهارم</w:t>
      </w:r>
      <w:bookmarkEnd w:id="330"/>
    </w:p>
    <w:p>
      <w:pPr>
        <w:pStyle w:val="BookText"/>
        <w:rPr/>
      </w:pPr>
      <w:r>
        <w:rPr>
          <w:rFonts w:ascii="IRNazanin" w:hAnsi="IRNazanin" w:eastAsia="IRNazanin"/>
          <w:color w:val="111111"/>
          <w:sz w:val="28"/>
          <w:sz w:val="28"/>
          <w:szCs w:val="28"/>
          <w:rtl w:val="true"/>
          <w:lang w:bidi="fa-IR"/>
        </w:rPr>
        <w:t>نیز در كتاب بصائر از آن حضرت در ضمن حدیث دیگرى روایت كرده كه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خَلَفَتِ فَاطِمَةَ مُصْحَفُ مَا هُوَ قُرْآنُ وَ لَكِنَّهُ كَلَامُ مِنْ كَلَامِ اللَّهِ أَنْزَلَ علیها ، إِمْلَاءُ رَسُولِ اللَّهِ </w:t>
      </w:r>
      <w:bookmarkStart w:id="331" w:name="pg8777_126848"/>
    </w:p>
    <w:p>
      <w:pPr>
        <w:pStyle w:val="BookText"/>
        <w:rPr/>
      </w:pPr>
      <w:bookmarkEnd w:id="331"/>
      <w:r>
        <w:rPr>
          <w:rFonts w:ascii="Amiri" w:hAnsi="Amiri" w:eastAsia="Amiri" w:cs="Amiri"/>
          <w:color w:val="111111"/>
          <w:sz w:val="28"/>
          <w:sz w:val="28"/>
          <w:szCs w:val="28"/>
          <w:rtl w:val="true"/>
          <w:lang w:bidi="ar-SA"/>
        </w:rPr>
        <w:t xml:space="preserve">و خطّ علی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گذارد فاطمه مصحفى را كه آن قرآن نیست، و لیکن كلامى است از كلام خدا كه بر او نازل فرمود، پیغمبر املا كرد و على نوشت</w:t>
      </w:r>
      <w:r>
        <w:rPr>
          <w:rFonts w:eastAsia="IRNazanin" w:cs="IRNazanin"/>
          <w:color w:val="111111"/>
          <w:sz w:val="28"/>
          <w:szCs w:val="28"/>
          <w:rtl w:val="true"/>
          <w:lang w:bidi="fa-IR"/>
        </w:rPr>
        <w:t>.</w:t>
      </w:r>
    </w:p>
    <w:p>
      <w:pPr>
        <w:pStyle w:val="Heading4"/>
        <w:numPr>
          <w:ilvl w:val="3"/>
          <w:numId w:val="1"/>
        </w:numPr>
        <w:rPr/>
      </w:pPr>
      <w:bookmarkStart w:id="332" w:name="__RefHeading___Toc3527441_653776707"/>
      <w:bookmarkStart w:id="333" w:name="_Toc126"/>
      <w:bookmarkEnd w:id="332"/>
      <w:r>
        <w:rPr>
          <w:rtl w:val="true"/>
        </w:rPr>
        <w:t>حدیث پنجم</w:t>
      </w:r>
      <w:bookmarkEnd w:id="333"/>
    </w:p>
    <w:p>
      <w:pPr>
        <w:pStyle w:val="BookText"/>
        <w:rPr/>
      </w:pPr>
      <w:r>
        <w:rPr>
          <w:rFonts w:ascii="IRNazanin" w:hAnsi="IRNazanin" w:eastAsia="IRNazanin"/>
          <w:color w:val="111111"/>
          <w:sz w:val="28"/>
          <w:sz w:val="28"/>
          <w:szCs w:val="28"/>
          <w:rtl w:val="true"/>
          <w:lang w:bidi="fa-IR"/>
        </w:rPr>
        <w:t>نیز در كتاب بصائر مسندا از ابى عبد اللّه علیه السّلام روایت كرده، كه چون ابى عبیده كه راوى حدیث است در ضمن سؤالاتى كه از آن حضرت كرده، یکى از آن ها از مصحف فاطمه بوده، حضرت در جواب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لَتبحثونَ عَمَّا تُرِيدُونَ وَ عَمَّا لاَ تُرِيدُونَ إِنَّ فَاطِمَةَ مَكَثَتْ بَعْدَ رَسُولِ اَللَّهِ صَلَّى اَللَّهُ عَلَيْهِ وَ آلِهِ خَمْسَةً و سَبْعِينَ يَوْماً وَ قَدْ كَانَ دَخَلَهَا حُزْنٌ شَدِيدٌ عَلَى أَبِيهَا وَ كَانَ جَبْرَئِيلُ يَأْتِيهَا فَيُحْسِنُ عَزَّاهَا عَلَى أَبِيهَا وَ يُطَيِّبُ نَفْسَهَا وَ يُخْبِرُهَا عَنْ أَبِيهَا وَ مَكَانِهِ وَ يُخْبِرُهُ بِمَا يَكُونُ بَعْدَهَا في ذريتها وَ كَانَ عَلِيٌ يَكْتُبُ ذَلِكَ فَهَذَا مُصْحَفُ فَاطِمَة </w:t>
      </w:r>
      <w:r>
        <w:rPr>
          <w:rStyle w:val="FootnoteAnchor"/>
          <w:rtl w:val="true"/>
        </w:rPr>
        <w:footnoteReference w:id="1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كاوش مى‌كنید از آن چه مى‌خواهید و از آن چه كه نمى‌خواهید، فاطمه پس از پدرش هفتاد و پنج روز زنده بود، و حزن شدیدى بر مفارقت پدر داشت، جبرئیل بنزد او مى‌آمد، و نیکو در عزاى پدرش او را تسلیت مى‌داد، و غم و غصّه را از نفس او دور مى‌كرد، و از پدرش به او خبر مى‌داد، و از جایگاه پدر او را آگاه مى‌كرد، و به او خبر مى‌داد به آن چه كه پس از او بر ذرّیه‌اش وارد مى‌آید، و على آن ها را مى‌نوشت، اینست مصحف فاطمه</w:t>
      </w:r>
      <w:r>
        <w:rPr>
          <w:rFonts w:eastAsia="IRNazanin" w:cs="IRNazanin"/>
          <w:color w:val="111111"/>
          <w:sz w:val="28"/>
          <w:szCs w:val="28"/>
          <w:rtl w:val="true"/>
          <w:lang w:bidi="fa-IR"/>
        </w:rPr>
        <w:t xml:space="preserve">. </w:t>
      </w:r>
      <w:bookmarkStart w:id="334" w:name="pg8777_126850"/>
    </w:p>
    <w:p>
      <w:pPr>
        <w:pStyle w:val="Heading2"/>
        <w:numPr>
          <w:ilvl w:val="1"/>
          <w:numId w:val="1"/>
        </w:numPr>
        <w:rPr/>
      </w:pPr>
      <w:bookmarkStart w:id="335" w:name="__RefHeading___Toc3527443_653776707"/>
      <w:bookmarkStart w:id="336" w:name="_Toc127"/>
      <w:bookmarkEnd w:id="334"/>
      <w:bookmarkEnd w:id="335"/>
      <w:r>
        <w:rPr>
          <w:rtl w:val="true"/>
        </w:rPr>
        <w:t>فصل هشتم</w:t>
      </w:r>
      <w:r>
        <w:rPr>
          <w:rtl w:val="true"/>
        </w:rPr>
        <w:t xml:space="preserve">: </w:t>
      </w:r>
      <w:r>
        <w:rPr>
          <w:rtl w:val="true"/>
        </w:rPr>
        <w:t>در بیان ازدواج فاطمه با علی علیهما السلام و چگونگی آن</w:t>
      </w:r>
      <w:bookmarkEnd w:id="336"/>
    </w:p>
    <w:p>
      <w:pPr>
        <w:pStyle w:val="Heading3"/>
        <w:numPr>
          <w:ilvl w:val="2"/>
          <w:numId w:val="1"/>
        </w:numPr>
        <w:rPr/>
      </w:pPr>
      <w:bookmarkStart w:id="337" w:name="__RefHeading___Toc3527445_653776707"/>
      <w:bookmarkStart w:id="338" w:name="_Toc128"/>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طبرى علیه الرحمه در كتاب دلائل الامامه به سند خود از امام صادق علیه السّلام از پدر بزرگوارش، از جدّش، از ابن عبّاس چنین روایت كرده كه گفت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هجرت كرد پیغمبر اكرم صلّى اللّه علیه و آله از مكّه به سوى مدینه، و در آن جا مسجدى بنا كرد، و اهل مدینه با او انس گرفتند، و كلمه او بالا گرفت، و مردمان بركت او را شناختند، و از دور و نزدیک سواران و پیادگان بنزد او مى‌آمدند، و ایمان ظاهر شد، و پادشاهان از او حدیث مى‌كردند، و از شمشیر عذاب او مى‌ترسیدند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و اشراف، فاطمه با امیر مؤمنان و زن‌هاى مهاجرین همه با هم دیگر هجرت كردند، و عایشه هم از جمله مهاجرین بود، پس پیغمبر صلّى اللّه علیه و آله آن را در خانه مادر ابو ايّوب انصارى فرود آورد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صلّى اللّه علیه و آله زن‌هائى را خطبه كرد، و اوّل دخول خود در مدینه سوده را تزویج كرده بود، فاطمه را بنزد او نقل داد، پس از آن تزویج كرد امّ سلمه دختر ابى اميّه را، و امر فاطمه را به او واگذار كرد، بر حسب ظاهر امّ سلمه او را ادب مى‌كرد، ولى امّ سلمه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ادب فاطمه از من زیادتر بود و هر چیزى را بهتر از من مى‌دانست و مى‌شناخت همه آن ها را، و چگونه چنین نباشد و </w:t>
      </w:r>
      <w:bookmarkStart w:id="339" w:name="pg8777_126852"/>
    </w:p>
    <w:p>
      <w:pPr>
        <w:pStyle w:val="BookText"/>
        <w:rPr/>
      </w:pPr>
      <w:bookmarkEnd w:id="339"/>
      <w:r>
        <w:rPr>
          <w:rFonts w:ascii="Amiri" w:hAnsi="Amiri" w:eastAsia="Amiri" w:cs="Amiri"/>
          <w:color w:val="111111"/>
          <w:sz w:val="28"/>
          <w:sz w:val="28"/>
          <w:szCs w:val="28"/>
          <w:rtl w:val="true"/>
          <w:lang w:bidi="ar-SA"/>
        </w:rPr>
        <w:t xml:space="preserve">حال آن كه او سلاله انبیاء است، صَلَّى اللَّهُ علیها وَ عَلَى ابیها وَ بَعْلِهَا وَ بنیها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3"/>
        <w:numPr>
          <w:ilvl w:val="2"/>
          <w:numId w:val="1"/>
        </w:numPr>
        <w:rPr/>
      </w:pPr>
      <w:bookmarkStart w:id="340" w:name="__RefHeading___Toc3527447_653776707"/>
      <w:bookmarkStart w:id="341" w:name="_Toc129"/>
      <w:bookmarkEnd w:id="340"/>
      <w:r>
        <w:rPr>
          <w:rtl w:val="true"/>
        </w:rPr>
        <w:t>خواستگارهاى فاطمه علیها السّلام</w:t>
      </w:r>
      <w:bookmarkEnd w:id="341"/>
    </w:p>
    <w:p>
      <w:pPr>
        <w:pStyle w:val="BookText"/>
        <w:rPr/>
      </w:pPr>
      <w:r>
        <w:rPr>
          <w:rFonts w:ascii="IRNazanin" w:hAnsi="IRNazanin" w:eastAsia="IRNazanin"/>
          <w:color w:val="111111"/>
          <w:sz w:val="28"/>
          <w:sz w:val="28"/>
          <w:szCs w:val="28"/>
          <w:rtl w:val="true"/>
          <w:lang w:bidi="fa-IR"/>
        </w:rPr>
        <w:t>در مناقب نقل كرده به سند خود از امّ سلمه، و سلمان فارسى، و على بن ابى طالب علیه السّلام، كه این هر سه نفر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بحدّ بلوغ و رشد رسید، و درک كرد آن چه را كه زنان درک مى‌كنند، بزرگان قریش از اهل فضل و سابقه در اسلام و اهل شرف و مال او را از رسول خدا صلّى اللّه علیه و آله خواستگارى كردند، هر كدام از آن ها كه قدم پیش گذاردند، پیغمبر اكرم نمى‌پذیرفت، و روى خود را از او مى‌گردانید، بنحوى كه شخص خطبه كننده گمان مى‌كرد كه آن حضرت بر وى خشمناک شده، یا این كه در این موضوع وحى آسمانى بر او نازل شده، و از جمله خطبه‌كنندگان ابو بكر بود، 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فاطمه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ابو بكر، عمر خواستگار شد، حضرت همان جوابى كه به ابى بكر داده بود به او گفت </w:t>
      </w:r>
      <w:r>
        <w:rPr>
          <w:rStyle w:val="FootnoteAnchor"/>
          <w:rtl w:val="true"/>
        </w:rPr>
        <w:footnoteReference w:id="1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دلائل الامامه طبرى به سند متّصل روایت كرده از انس بن مالک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عوف زهرى و عثمان بن عفّان بر پیغمبر صلّى اللّه علیه و آله وارد شدند، عبد الرحمان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دخترت را با من تزویج كن، صد ناقه سیاه زاغ چشم كه بارهاى آن جامه‌هاى سفید نازک مصرى باشد و ده هزار دینار به او بذل مى‌كنم، یعنى صداق او مى‌دهم، و در میان اصحاب پیغمبر از عبد الرحمان ثروت مند تر كسى نبود، و عثمان هم مانند او بود، پس عثمان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این صداق را مى‌دهم و من </w:t>
      </w:r>
      <w:bookmarkStart w:id="342" w:name="pg8777_126854"/>
    </w:p>
    <w:p>
      <w:pPr>
        <w:pStyle w:val="BookText"/>
        <w:rPr/>
      </w:pPr>
      <w:bookmarkEnd w:id="342"/>
      <w:r>
        <w:rPr>
          <w:rFonts w:ascii="IRNazanin" w:hAnsi="IRNazanin" w:eastAsia="IRNazanin"/>
          <w:color w:val="111111"/>
          <w:sz w:val="28"/>
          <w:sz w:val="28"/>
          <w:szCs w:val="28"/>
          <w:rtl w:val="true"/>
          <w:lang w:bidi="fa-IR"/>
        </w:rPr>
        <w:t>مقدّم ترم از عبد الرحمان از حیث اسلام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اكرم صلّى اللّه علیه و آله از سخنان این دو نفر خشمگین شد و غضب فرمود، و كفى از سنگ‌هاى ریزه را برداشت و پاشید بطرف عبد الرحمان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كثرت مال خود مى‌بالى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سنگ‌ها همه درّ گران بها شد كه یک دانه از آن ها قیمتش به قدر همه دارائى عبد الرحمان بود</w:t>
      </w:r>
      <w:r>
        <w:rPr>
          <w:rFonts w:eastAsia="IRNazanin" w:cs="IRNazanin"/>
          <w:color w:val="111111"/>
          <w:sz w:val="28"/>
          <w:szCs w:val="28"/>
          <w:rtl w:val="true"/>
          <w:lang w:bidi="fa-IR"/>
        </w:rPr>
        <w:t>.</w:t>
      </w:r>
    </w:p>
    <w:p>
      <w:pPr>
        <w:pStyle w:val="Heading3"/>
        <w:numPr>
          <w:ilvl w:val="2"/>
          <w:numId w:val="1"/>
        </w:numPr>
        <w:rPr/>
      </w:pPr>
      <w:bookmarkStart w:id="343" w:name="__RefHeading___Toc3527449_653776707"/>
      <w:bookmarkStart w:id="344" w:name="_Toc130"/>
      <w:bookmarkEnd w:id="343"/>
      <w:r>
        <w:rPr>
          <w:rtl w:val="true"/>
        </w:rPr>
        <w:t>نزول وحى براى ازدواج فاطمه با على</w:t>
      </w:r>
      <w:bookmarkEnd w:id="344"/>
    </w:p>
    <w:p>
      <w:pPr>
        <w:pStyle w:val="BookText"/>
        <w:rPr/>
      </w:pPr>
      <w:r>
        <w:rPr>
          <w:rFonts w:ascii="IRNazanin" w:hAnsi="IRNazanin" w:eastAsia="IRNazanin"/>
          <w:color w:val="111111"/>
          <w:sz w:val="28"/>
          <w:sz w:val="28"/>
          <w:szCs w:val="28"/>
          <w:rtl w:val="true"/>
          <w:lang w:bidi="fa-IR"/>
        </w:rPr>
        <w:t>پس جبرئیل فرود آمد در همان ساعت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و 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إِلَى عَلِيِّ بْنِ أَبِي طالِبٍ فَإِنَّ مَثَلَهُ مَثَلُ اَلْكَعْبَةِ يُحَجُّ إِلَيْهَا وَ لاَ تَحُجُّ إِلَى أَحَدٍ إِنَّ اَللَّهَ أَمَرَنِي أَنْ آمُرَ رِضْوانَ خَازِنَ الْجِنَانِ أَنْ يُزَيِّنَ الأَرْبَعَ جِنَانٍ وَ أَمَرَ شَجَرَةَ طُوبَى وَ سِدْرَةِ اَلْمُنْتَهَى أَنْ تَحْمِلَا الْحُلِيَّ وَ الْحُلَلَ وَ أَمَرَ الْحُورَ الْعِينَ أَنْ يَتَزَيَّنَ وَ أَنْ يَقِفْنَ تَحْتَ شَجَرَةِ طُوبَى وَ سِدْرَةِ اَلْمُنْتَهَى وَ أَمَرَ مَلَكاً مِنَ اَلْمَلاَئِكَةِ يُقَالُ لَهُ رَاحِيلُ و لَيْسَ فِي اَلْمَلاَئِكَةِ أَفْصَحُ مِنْهُ لِسَاناً وَ لاَ أعْذَب مَنْطِقاً وَ لاَ أَحْسَنَ وَجْهاً أَنْ يَحْضُرَ إِلَى سَاقِ اَلْعَرْشِ فَلَمَّا حَضَرَتِ اَلْمَلاَئِكَةُ وَ اَلْمَلَكُ أجمعُونَ أَمَرَنِي أَنْ أَنْصِبَ مِنْبَراً مِنَ اَلنُّورِ و آمر رَاحِيلُ أَنْ يَرْقَيَ فَخَطَبَ خُطْبَةً بَلِيغَةً مِنْ خُطَبِ النِّكاحِ وَ زَوَّجَ عَلِيّاً مِنْ فَاطِمَةَ بِخُمُسِ اَلدُّنْيَا وَ لِوُلْدِهَا إِلَى يَوْمِ اَلْقِيَامَةِ وَ كُنْتُ أَنَا وَ ميكائيل شَاهِدَيْنِ وَ كَانَ وَلِيُّهَا اَللَّهَ تَعَالَى وَ آمُرُ شَجَرَةَ طُوبَى وَ سِدْرَةِ</w:t>
      </w:r>
    </w:p>
    <w:p>
      <w:pPr>
        <w:pStyle w:val="BookText"/>
        <w:rPr/>
      </w:pPr>
      <w:r>
        <w:rPr>
          <w:rFonts w:ascii="Amiri" w:hAnsi="Amiri" w:eastAsia="Amiri" w:cs="Amiri"/>
          <w:color w:val="111111"/>
          <w:sz w:val="28"/>
          <w:sz w:val="28"/>
          <w:szCs w:val="28"/>
          <w:rtl w:val="true"/>
          <w:lang w:bidi="ar-SA"/>
        </w:rPr>
        <w:t>اَلْمُنْتَهَى أَنْ تَنْثُرَا مَا فِيهِما مِنَ الْحُلِيِّ وَ الْحُلَلِ وَ اَلطِّيبَ وَ آمُرُ اَلْحُورَ اَلْعِينَ أن يلقطنَ ذَلِكَ وَ أَنْ يَفْتَخِرْنَ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أَمَرَكَ اَللَّهُ أَنْ تُزَوِّجَهُ بِفَاطِمَةَ فِي اَلْأَرْضِ وَ أَنْ تَقُولَ لِعُثْمَانَ أَمَا سَمِعْتَ قَوْلِي فِي الْقُرْآن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 الْبَحْرَيْنِ يَلْتَقِیانِ، بَيْنَهُما بَرْزَخٌ لا يَبْغِیانِ</w:t>
      </w:r>
      <w:r>
        <w:rPr>
          <w:rStyle w:val="FootnoteAnchor"/>
          <w:rtl w:val="true"/>
        </w:rPr>
        <w:footnoteReference w:id="198"/>
      </w:r>
      <w:r>
        <w:rPr>
          <w:rFonts w:ascii="Amiri" w:hAnsi="Amiri" w:eastAsia="Amiri" w:cs="Amiri"/>
          <w:color w:val="111111"/>
          <w:sz w:val="28"/>
          <w:sz w:val="28"/>
          <w:szCs w:val="28"/>
          <w:rtl w:val="true"/>
          <w:lang w:bidi="ar-SA"/>
        </w:rPr>
        <w:t>وَ قولِی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w:t>
      </w:r>
    </w:p>
    <w:p>
      <w:pPr>
        <w:pStyle w:val="BookText"/>
        <w:rPr/>
      </w:pP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بسوى على بن ابى طالب؛ زیرا كه مثل او مانند كعبه است كه بسوى آن قصد كرده مى‌شود و او قصد نمى‌كند احدى را، خدا امر كرد مرا تا فرمان دهم رضوان خزینه‌دار بهشت را كه زینت كند چهار جانب بهشت را، و فرمان دهد درخت طوبى و سدره المنتهى را كه زینت و زیورهاى خود را حمل كنند، و فرمان دهد حور العین را كه خود را بیارایند و بایستند در زیر درخت طوبى و سدره المنتهى، و امر كند فرشته‌اى از فرشتگان را كه راحیل گفته مى‌شود و در میان فرشتگان فصیح زبان تر و شیرین سخن تر و نیکو رو تر از او نیست كه حاضر شود بسوى ساق عرش، كه چون حاضر شوند همه ملائكه امر فرمود خدا مرا تا منبرى از نور برپا كنم، و فرمان دهم راحیل را تا بر منبر بالا رود، و خطبه رسائى از خطبه‌هاى نكاح را بخواند، و تزویج كند على را با فاطمه به صداق پنج یک دنیا كه براى او و براى فرزندان او باشد تا روز قیامت، و من و میکائیل دو شاهد باشیم، و ولىّ فاطمه خداى تعالى است، و امر كنم درخت طوبى و سدره المنتهى را تا آن چه زینت و زیور دارند و بوهاى خوش همه را نثار كنند، و امر كنم حور العین را كه از آن ها برچینند و به آن فخر كنند تا روز قیامت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تو را امر فرموده كه تزویج كنى على را با فاطمه در روى زمین، و به عثمان بگوئى كه آیا نشنیده گفته مرا در قرآن </w:t>
      </w:r>
      <w:r>
        <w:rPr>
          <w:rFonts w:ascii="Amiri" w:hAnsi="Amiri" w:eastAsia="Amiri" w:cs="Amiri"/>
          <w:color w:val="111111"/>
          <w:sz w:val="28"/>
          <w:sz w:val="28"/>
          <w:szCs w:val="28"/>
          <w:rtl w:val="true"/>
          <w:lang w:bidi="ar-SA"/>
        </w:rPr>
        <w:t>مَرَجَ الْبَحْرَيْنِ يَلْتَقِیانِ، بَيْنَهُما بَرْزَخٌ لا يَبْغِیانِ</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را با هم جفت كرد، و پرده‌اى در میان آن ها قرار داد، تا یکى از آن ها بر دیگرى غلبه نكند، و گفته مرا در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الَّذِی خَلَقَ مِنَ الْماءِ بَشَراً فَجَعَلَهُ نَسَباً وَ صِهْراً</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خدائى كه بشر را از آب آفرید و او را نسب و داماد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سَمِعَ اَلنَّبِيُّ صَلَّى اللَّهُ عَلَيْهِ و آله كَلاَمَ جَبْرَئِيلَ وجه خَلْفَ عَمَّارِ بْنِ يَاسِرٍ و سَلْمَانَ وَ اَلْعَبَّاسِ فأحضرهم وَ قَالَ لِعَلِيٍ عَلَيْهِ السَّلاَمُ إِنَّ اَللَّهَ أَمَرَنِي أَنْ أُزَوِّجَكُ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لَا أَمْلِكُ إِلاَّ سیفی وَ فرسی وَ دَرِعِی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 اذهَبْ فَبِعِ اَلدِّرْعَ فَخَرَجَ عَلِيٌ فَنَادَى عَلَى دِرْعِهِ فَبَلَغَتْ أَرْبَعَمِائَةِ دِرْهَمٍ وَ دِينَارٍ فَاشْتَرَاهَا دحية بْنُ خَلِيفَة اَلْكَلْبِيِّ وَ كَانَ حَسَنَ اَلْوَجْهِ لَمْ يَكُنْ مَعَ رَسُولِ اَللَّهِ صَلَّى اَللَّهُ عَلَيْهِ وَ آلِهِ أَحْسَنَ مِنْهُ وَجْهاً فَلَمَّا أَخَذَ عَليٌ الثمنَ وَ تسلم دحْية اَلدِّرْعَ عَطَفَ دِحْيَةُ عَلَى عَلِيٍ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أَبَا اَلْحَسَنِ أَنْ تَقْبَلَ مِنِّي هَذَا اَلدِّرْعَ هَدِيَّةً وَ لاَ تُخالِفنِي فَأَخَذَهَا مِنْهُ وَ حَمَلَ الثَّمَنَ و الدِّرْعِ وَ جَاءَ بِهِمَا إِلَى اَلنَّبِيِّ فَطَرَحَهُمَا بَيْنَ يَدَيْهِ وَ قَالَ يَا رَسُولَ اَللَّهِ بِعْتَ اَلدِّرْعَ بِأَرْبَعِمِائَةِ دِرْهَمٍ و دِينَارٍ وَ قَدِ اشْتَرَاهَا دِحْيَةُ وَ سَأَلَنِي أَنْ أُقْبلَ اَلدِّرْعَ هَدِيَّةً فَمَا تأمُرنِي أَقْبَلُهَا مِنْهُ أَمْ لاَ؟</w:t>
      </w:r>
    </w:p>
    <w:p>
      <w:pPr>
        <w:pStyle w:val="BookText"/>
        <w:rPr/>
      </w:pPr>
      <w:r>
        <w:rPr>
          <w:rFonts w:ascii="Amiri" w:hAnsi="Amiri" w:eastAsia="Amiri" w:cs="Amiri"/>
          <w:color w:val="111111"/>
          <w:sz w:val="28"/>
          <w:sz w:val="28"/>
          <w:szCs w:val="28"/>
          <w:rtl w:val="true"/>
          <w:lang w:bidi="ar-SA"/>
        </w:rPr>
        <w:t>فَتَبَسَّمَ اَلنَّبِيُّ صَلَّى اللَّهُ عَلَيْهِ وَ آلِهِ وَ قَالَ لَيْسَ هُوَ دِحْيَةَ لَكِنَّهُ جَبْرَئِيلُ وَ اَلدَّرَاهِمُ مِنْ عِنْدِ اَللَّهِ لِتَكُونَ شَرَفاً وَ فَخْراً لاِبْنَتِي فَاطِمَةَ وَ زَوَّجَهُ بِهَا وَ دَخَلَ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علی وَ نَحْنُ فی الْمَسْجِدِ ، إِذْ هَبَطَ الأمین جبرئیل بأترجة مِنَ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اللَّهَ یأمرك أَنْ تَدْفَعَ هَذِهِ الْأُتْرُجَّةِ إِلَى علی بْنِ أبی طَالِبٍ ، فَدَفَعَهَا النبی إِلَى علی ، فَلَمَّا حَصَلَتْ فی كَفَّهُ انقسمت قسمین ، مَكْتُوبُ عَلَى 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الْقِسْمِ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مِنِ الطَّالِبُ الْغَالِبُ إِلَى علی بْنِ أبی طَالِبٍ </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كلام جبرئیل را شنید، فرستاد دنبال عمّار بن یاسر و سلمان و عبّاس و آن ها را احضار كرد، و به على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فرموده كه تو را تزویج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چیزى نیستم الّا شمشیرم و اسبم و زرهم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زره را بفروش، على بیرون رفت و ندا كرد براى فروش زره </w:t>
      </w:r>
    </w:p>
    <w:p>
      <w:pPr>
        <w:pStyle w:val="BookText"/>
        <w:rPr/>
      </w:pPr>
      <w:r>
        <w:rPr>
          <w:rFonts w:ascii="IRNazanin" w:hAnsi="IRNazanin" w:eastAsia="IRNazanin"/>
          <w:color w:val="111111"/>
          <w:sz w:val="28"/>
          <w:sz w:val="28"/>
          <w:szCs w:val="28"/>
          <w:rtl w:val="true"/>
          <w:lang w:bidi="fa-IR"/>
        </w:rPr>
        <w:t>خود، قیمت آن رسید به چهار صد درهم و دینار، دحیه بن خلیفه كلبى آن را خرید، و او بسیار خوب رو بود، با پیغمبر از او خوب رو تر كسى نبود، چون على پول زره را گرفت و زره را تسلیم دحیه كرد، دحیه رو كرد به على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از تو كه بعنوان هدیه این زره را از من قبول كنى و مخالفت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زره را از او گرفت، و پول و زره را آورد و در پیش روى پیغمبر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به چهار صد درهم و دینار فروختم، و دحیه آن را از من خرید، و از من خواهش كرد كه آن را بعنوان هدیه از او قبول كنم، چه امر مى‌فرمائى آیا قبول كنم از او یا نه؟</w:t>
      </w:r>
    </w:p>
    <w:p>
      <w:pPr>
        <w:pStyle w:val="BookText"/>
        <w:rPr/>
      </w:pPr>
      <w:r>
        <w:rPr>
          <w:rFonts w:ascii="IRNazanin" w:hAnsi="IRNazanin" w:eastAsia="IRNazanin"/>
          <w:color w:val="111111"/>
          <w:sz w:val="28"/>
          <w:sz w:val="28"/>
          <w:szCs w:val="28"/>
          <w:rtl w:val="true"/>
          <w:lang w:bidi="fa-IR"/>
        </w:rPr>
        <w:t>پیغمبر 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دحیه نبود، و لیکن جبرئیل بود، و درهم‌ها هم از جانب خدا بوده تا شرافت و فخرى باشد براى دختر من فاطمه، و تزویج فرمود على را با او، و پس از سه روز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مسجد خارج شد، و ما در مسجد بودیم كه جبرئیل امین فرود آمد با ترنجى از بهشت،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امر مى‌فرماید كه این ترنج را بدهى به على بن ابى طالب، پیغمبر آن را به على داد، چون در كف على قرار گرفت دو قسمت شد، بر یک قسمت آن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قسمت دیگر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هدیه‌ایست از طلب‌كننده غلبه‌كننده بسوى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كتاب دلائل الإمامه به سند متّصل از جعفر بن محمّد، از پدرش، از جدّش، از على بن ابى طالب روایت كرده كه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هَمَمْتُ بِتَزْوِيجِ فَاطِمَةَ حِيناً وَ لَمْ أَجْسُرْ أَنْ أذكر ذَلِكَ لِرَسُولِ اَللَّهِ صَلَّى اللَّهُ عَلَيْهِ وَ آلِهِ وَ كَانَ ذَلِكَ يَخْتَلِجُ فِي صَدْرِي لَيْلاً وَ نَهَاراً حَتَّى دَخَلْتُ يَوْماً عَلَى رَسُولِ اَللَّهِ فَقَالَ يَا عَلِيُّ قُلْتُ لَبَّيْكَ يَا رَسُولَ اَللَّهِ فَقَالَ هَلْ لَكَ فِي اَلتَّزْوِيجِ فَقُلْتُ اَللَّهُ وَ رَسُولُهُ أَعْلَمُ فَظَنَنْتُ أَنَّهُ يُرِيدُ أَن يُزَوِّجَنِي بَعض </w:t>
      </w:r>
    </w:p>
    <w:p>
      <w:pPr>
        <w:pStyle w:val="BookText"/>
        <w:rPr/>
      </w:pPr>
      <w:r>
        <w:rPr>
          <w:rFonts w:ascii="Amiri" w:hAnsi="Amiri" w:eastAsia="Amiri" w:cs="Amiri"/>
          <w:color w:val="111111"/>
          <w:sz w:val="28"/>
          <w:sz w:val="28"/>
          <w:szCs w:val="28"/>
          <w:rtl w:val="true"/>
          <w:lang w:bidi="ar-SA"/>
        </w:rPr>
        <w:t>نِسَاءِ قُرَيْشٍ وَ قَلْبِي خَائِفٌ مِنْ فَوْتِ فَاطِمَةَ فَفَارَقْتْهُ عَلَى هَذَا فَوَ اَللَّهِ مَا شَعَرْتُ حَتَّى أَتَانِي رَسُولُ اَللَّهِ صَلَّى اَللَّهُ عَلَيْهِ وَ آلِهِ فَقَالَ أَجِبْ يَا عَلِيُّ وَ أَسْرِعْ فَأسرَعتُ الْمُضِيَّ إِلَيْهِ فَلَمَّا دَخَلْتُ وَ نَظَرْتُ إِلَيْهِ فَمَا رَأَيْتُهُ أَشَدَّ فَرَحاً مِنْ ذَلِكَ اَليَوْمِ وَ كَانَ فِي حجرةِ أُمِّ سَلَمَةَ أَبْصَرَنِي فَتَهَلَّلَ وَ تَبَسَّمَ حَتَّى نَظَرْتُ إِلَى بَيَاضِ أَسْنَانِهِ وَ لَهَا بِرِيقَ</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اللَّهَ قَدْ كفانی مَا همّنی فیک مِنْ أَمْرِ تَزْویجِكَ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كیف ذَلِكَ یا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وَ مَعَهُ قَرَنْفُلُ اَلْجَنَّةِ وَ سُنْبُلُهَا قِطْعَتَانِ فَنَاوَلَنِيهَا فَأَخَذْتُهُمَا و شَمِمْتُهُمَا فَسَطَعَ مِنْهُمَا رَائِحَةُ الْمِسْكِ ثُمَّ أَخَذَهُمَا مِنِّي فَقُلْتُ يَا جَبْرَئِيلُ مَا شَأْنُهُمَا فَقَالَ إِنَّ اَللَّهَ أَمَرَ سُكَّانَ اَلْجَنَّةِ أَنْ يُزَيِّنُوا اَلْجِنَانَ كُلَّهَا بِمَفَارِشِهَا وَ نُضُودِهَا وَ أَنْهارِهَا وَ أَشْجَارِهَا وَ أَمَرَ رِيحَ اَلْجَنَّةِ اَلَّتِي يُقَالُ لَهَا الْمُثِيرَةُ فَهَبَّتْ فِي الْجَنَّةِ بِأَنْوَاعِ الْعِطْرِ وَ اَلطِّيبِ وَ أَمَرَ اَلْحُورَ اَلْعِينَ بِقِرَاءَةِ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 أَصْوَاتَهُنَّ بِهِمَا ثُمَّ نَادَى مُنَادٍ أَلاَ إنَّ الْيَوْمَ يَوْمُ وَلِيمَةِ فاطِمَةَ بِنْتِ مُحَمَّدٍ وَ عَلِيِّ بْنِ أَبِي طَالِبٍ رِضًى مِنِّي بِهِمَا ثُمَّ بَعَثَ تَعَالَى سَحَابَةً بَيْضَاءَ فَمَطَرَتْ عَلَى أَهْلِ اَلجَنَّةِ مِنْ لُؤْلُؤِهَا وَ زَبَرْجَدِهَا وَ أَمَرَ خُدَّامَ الْجِنَانِ أَنْ يَلْتَقِطُوهَا وَ أَمَرَ رَاحِيلَ فَخَطَبَ خُطْبَةً لَمْ يَسْمَعْ أَهْلُ اَلسَّمَاءِ بِمِثْلِهَا ثُمَّ نَادَى تَعَالَى</w:t>
      </w:r>
    </w:p>
    <w:p>
      <w:pPr>
        <w:pStyle w:val="BookText"/>
        <w:rPr/>
      </w:pPr>
      <w:r>
        <w:rPr>
          <w:rFonts w:ascii="Amiri" w:hAnsi="Amiri" w:eastAsia="Amiri" w:cs="Amiri"/>
          <w:color w:val="111111"/>
          <w:sz w:val="28"/>
          <w:sz w:val="28"/>
          <w:szCs w:val="28"/>
          <w:rtl w:val="true"/>
          <w:lang w:bidi="ar-SA"/>
        </w:rPr>
        <w:t>يَا مَلاَئِكَتِي وَ سُكَّانَ جَنَّتِي بارِكوا عَلَى نِكَاحِ فَاطِمَةَ بِنْتِ مُحَمَّدٍ وَ عَلِيِّ بْنِ أَبِي طالِبٍ فَإنِّي زَوَّجْتُ أَحَبَّ النِّساءِ إِلَيَّ مِن أَحَبِّ الرِّجالِ إِلَيَّ بَعدَ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 وقتى كه همّ من تزویج با فاطمه بود جسارت نكردم كه ذكر كنم آن را با پیغمبر صلّى اللّه علیه و آله و این مطلب در سینه من شب و روز خلجان داشت، تا این كه روزى بر رسول خدا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میل به تزویج، یعنى زن گرفتن،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 ترند، و گمان كردم كه مى‌خواهد مرا با بعضى از زنان قریش تزویج كند، و دل من ترسناک بود كه مبادا فاطمه از دستم برود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جدا شدم با همین اندیشه، و بذات خدا قسم نمى‌دانستم تا این كه </w:t>
      </w:r>
    </w:p>
    <w:p>
      <w:pPr>
        <w:pStyle w:val="BookText"/>
        <w:rPr/>
      </w:pPr>
      <w:r>
        <w:rPr>
          <w:rFonts w:ascii="IRNazanin" w:hAnsi="IRNazanin" w:eastAsia="IRNazanin"/>
          <w:color w:val="111111"/>
          <w:sz w:val="28"/>
          <w:sz w:val="28"/>
          <w:szCs w:val="28"/>
          <w:rtl w:val="true"/>
          <w:lang w:bidi="fa-IR"/>
        </w:rPr>
        <w:t>پیغمبر بنزد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و شتاب كن بیا، من به شتاب رفتم بنزد او، وقتى كه بر او وارد شدم و نظر بسوى او كردم، هرگز مثل آن روز او را خوش حال ندیده بودم، و آن روز در حجره امّ سلمه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چشمش به من افتاد به گشاده‌روئى لبخندى زد، بنحوى كه سفیدى دندان او برق مى‌زد،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مرا كفایت كرد درباره تو و امر زن گرفتنت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آن اى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بنزد من آمد و با او دو قطعه از قرنفل و سنبل بهشت بود به من داد گرفتم و آن را بوئیدم، بوى مشک از آن ها ساطع شد، پس آن دو را از من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براى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 خدا ساكنین بهشت را كه همه بهشت را به فرش‌هاى آن زینت كردند به روى هم انداختن آن ها و نهرهاى آن و درخت‌هاى آن، و امر فرمود باد بهشتى را كه به آن مثیره گفته مى‌شود در بهشت بوزد با انواع عطرها و بوهاى خوش، و امر فرمود همه حور العین را بخواندن دو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صداهاى خود را بلند كردند به خواندن آن ها، آن گاه نداكننده‌اى ندا كرد كه امروز روز ولیمه فاطمه دختر محمّد و على بن ابى طالب است، در حالى كه راضى و خوشنودم به ازدواج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برانگیخت خداى تعالى ابر سفیدى را تا این كه بارید بر اهل بهشت از مروارید و زبرجد و یاقوت‌هاى خود، و امر فرمود خدمت گذاران بهشت را كه آن ها را برچینند، و امر فرمود راحیل را تا خطبه‌اى خواند كه اهل آسمان‌ها مانند آن را نشنیده بودند، پس منادى خداى تعالى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و ساكنین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بگوئید بر نكاح فاطمه دختر محمّد و على بن ابى طالب، من تزویج كردم محبوب‌ترین زن‌ها را در نزد من به محبوب‌ترین مردها در نزد من پس از محمّد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أَبْشِرْ أَبْشِرْ فإنّی زَوْجَتَكَ ابنتی فَاطِمَةُ عَلَى مَا زَوْجُكِ الرحمان مِنْ فَوْقِ عَرْشِهِ ، وَ قَدْ رضیت لَهَا وَ لَكَ مَا رضی اللَّهُ لَكُمَا ، فَدُونَكَ أَهْلِكَ ، وَ كَفَى یا علی برضای </w:t>
      </w:r>
    </w:p>
    <w:p>
      <w:pPr>
        <w:pStyle w:val="BookText"/>
        <w:rPr/>
      </w:pPr>
      <w:r>
        <w:rPr>
          <w:rFonts w:ascii="Amiri" w:hAnsi="Amiri" w:eastAsia="Amiri" w:cs="Amiri"/>
          <w:color w:val="111111"/>
          <w:sz w:val="28"/>
          <w:sz w:val="28"/>
          <w:szCs w:val="28"/>
          <w:rtl w:val="true"/>
          <w:lang w:bidi="ar-SA"/>
        </w:rPr>
        <w:t xml:space="preserve">رِضًا فِیک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 بَلَغَ مِنْ شأنی أَنْ أَذْكُرَ فی أَهْلِ الْجَنَّةِ وَ یزوّجنی اللَّهُ تَعَالَى فی مَلَائِكَتَهُ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اللَّهَ إِذَا أَحَبَّ عَبْداً أَكْرَمَهُ بِمَا لَا عین رَأَتْ وَ لَا أُذُنُ سَمِعَتْ وَ لَا خَطَرَ عَلَى قَلْبِ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أوزعنی أَنْ أَشْكُرَ نِعْمَتَكَ التی أَنْعَمْتَ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أَتَیْتُ رَسُولُ اللَّهِ خَاطِباً ابْنَتَهُ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عِنْدَكَ لَتَسْعَدْنِی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عِنْدِی إِلَّا بَعیری وَ فَرْسی وَ دَرْعی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بِعَیْرِكَ فَحامَل أَهْلِكَ ، وَ أَمَّا فَرَسَكَ فَلَا بُدَّ لَكَ مِنْهُ تُقَاتِلْ علیه ، وَ أَمَّا دِرْعَكَ فَزَوْجُكِ اللَّهُ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مِنْ عِنْدِهِ وَ اَلدِّرْعُ عَلَى عَاتِقِيَ اَلْأَيْسَرِ وَ ذَهَبْتُ إِلَى سُوقِ اَللَّيْلِ فَبِعْتُهَا بِأَرْبَعِمِائَةِ دِرْهَم سود هَجَرِيَّةٍ ثُمَّ أَتَيْتُ بِهَا إِلَى اَلنَّبِيِّ فَصَبَبْتُهَا بَيْنَ يَدَيْهِ فَوَ اَللَّهِ مَا سَأَلَنِي عَنْ عَدَدها وَ كَانَ رَسُولُ اَللَّهِ سِرِيَ اَلْكَفَّ فَدَعَى بِلاَلاً وَ مَلَأَ قَبَضْتَهُ وَ قَالَ يَا بِلَالُ ابْتَعْ بِهَا طِيباً لِاِبْنَتِي فَاطِمَةَ ثُمَّ دَعَا أُمَّ سَلَمَةَ وَ قَالَ لَهَا يَا أُمَّ سَلَمَةَ اِبْتَاعِي لاِبْنَتِي فِرَاشاً مِنْ حِلْسِ مِصْرَ وَ أَحْشِيَهُ لِيفاً وَ اِتَّخِذِي لَهَا مِدْرَعَةً وَ عَبَاءَةً قُطوَانِيَّةً وَ لاَ تَتَّخِذي أَكثَرَ مِن ذَلِكَ فَيَكُونا مِنَ اَلْمُسْرِفِينَ</w:t>
      </w:r>
    </w:p>
    <w:p>
      <w:pPr>
        <w:pStyle w:val="BookText"/>
        <w:rPr/>
      </w:pPr>
      <w:r>
        <w:rPr>
          <w:rFonts w:ascii="Amiri" w:hAnsi="Amiri" w:eastAsia="Amiri" w:cs="Amiri"/>
          <w:color w:val="111111"/>
          <w:sz w:val="28"/>
          <w:sz w:val="28"/>
          <w:szCs w:val="28"/>
          <w:rtl w:val="true"/>
          <w:lang w:bidi="ar-SA"/>
        </w:rPr>
        <w:t>وَ صَبَرْتَ أَيَّاماً لَا أَذْكُرُ فیها شیئا لِرَسُولِ اللَّهِ صَلَّى اللَّهُ علیه وَ آلِهِ مِنْ أَمْرَ ابْنَتَهُ حَتَّى دَخَلَتْ عَلَيَّ أُمِّ سَلَمَةَ</w:t>
      </w:r>
    </w:p>
    <w:p>
      <w:pPr>
        <w:pStyle w:val="BookText"/>
        <w:rPr/>
      </w:pPr>
      <w:r>
        <w:rPr>
          <w:rFonts w:ascii="Amiri" w:hAnsi="Amiri" w:eastAsia="Amiri" w:cs="Amiri"/>
          <w:color w:val="111111"/>
          <w:sz w:val="28"/>
          <w:sz w:val="28"/>
          <w:szCs w:val="28"/>
          <w:rtl w:val="true"/>
          <w:lang w:bidi="ar-SA"/>
        </w:rPr>
        <w:t xml:space="preserve">فَقَالَتْ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تَقُولُ لِرَسُولِ اللَّهِ یدخلك عَلَى أَهْلِكَ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أستحیی مِنْهُ أَنْ أَذْكُرَ لَهُ شیئا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علیه فَإِنَّهُ سیعلم مَا فی نَفْسِكَ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علیه ثُمَّ خَرَجْتَ ثُمَّ دَخَلْتَ ثُمَّ خَرَجْتُ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إِنَّكَ تشتهی الدُّخُولِ </w:t>
      </w:r>
    </w:p>
    <w:p>
      <w:pPr>
        <w:pStyle w:val="BookText"/>
        <w:rPr/>
      </w:pPr>
      <w:r>
        <w:rPr>
          <w:rFonts w:ascii="Amiri" w:hAnsi="Amiri" w:eastAsia="Amiri" w:cs="Amiri"/>
          <w:color w:val="111111"/>
          <w:sz w:val="28"/>
          <w:sz w:val="28"/>
          <w:szCs w:val="28"/>
          <w:rtl w:val="true"/>
          <w:lang w:bidi="ar-SA"/>
        </w:rPr>
        <w:t>عَلَى أَهْلِكَ ؟</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فِدَاكَ أبی وَ أمّی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إِنْ شَاءَ اللَّهُ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پس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بشارت باد تو را كه من دختر خود فاطمه را با تو تزویج مى‌كنم بر آن چه تزویج كرده است خداى بخشنده بالاى عرش خود، و خشنودم براى او و براى تو به آن چه خشنود است خدا براى هر دو نفر شما، پس اهل تو به تو نزدیکتر است و كفایت مى‌كند، یا على رضایت تو رضایت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بجائى رسیده كه در میان اهل بهشت یاد كرده شوم، و خدا در میان فرشتگان خود مرا تزویج كند؟</w:t>
      </w:r>
    </w:p>
    <w:p>
      <w:pPr>
        <w:pStyle w:val="BookText"/>
        <w:rPr/>
      </w:pPr>
      <w:r>
        <w:rPr>
          <w:rFonts w:ascii="IRNazanin" w:hAnsi="IRNazanin" w:eastAsia="IRNazanin"/>
          <w:color w:val="111111"/>
          <w:sz w:val="28"/>
          <w:sz w:val="28"/>
          <w:szCs w:val="28"/>
          <w:rtl w:val="true"/>
          <w:lang w:bidi="fa-IR"/>
        </w:rPr>
        <w:t>پس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 بنده‌اى را دوست بدارد او را اكرام مى‌كند به چیزى كه هیچ چشمى ندیده و هیچ گوشى نشنیده و در دل هیچ كسى خطور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الهام كن كه سپاس گزارى كنم نعمت تو را آن چنان نعمتى كه بر من انعام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آمین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آمدم نزد رسول خدا كه دختر او فاطمه را خواستگارى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دارى كه مرا خوش‌بخت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چیزى ندارم الّا شترى و اسبى و زرهى كه دارم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شترت كه بردارنده اهل توست، و امّا اسبت كه ناچارى كه با آن قتال كنى، </w:t>
      </w:r>
      <w:bookmarkStart w:id="345" w:name="pg8777_126870"/>
    </w:p>
    <w:p>
      <w:pPr>
        <w:pStyle w:val="BookText"/>
        <w:rPr/>
      </w:pPr>
      <w:bookmarkEnd w:id="345"/>
      <w:r>
        <w:rPr>
          <w:rFonts w:ascii="IRNazanin" w:hAnsi="IRNazanin" w:eastAsia="IRNazanin"/>
          <w:color w:val="111111"/>
          <w:sz w:val="28"/>
          <w:sz w:val="28"/>
          <w:szCs w:val="28"/>
          <w:rtl w:val="true"/>
          <w:lang w:bidi="fa-IR"/>
        </w:rPr>
        <w:t>امّا زرهت، خدا تو را به آن تزویج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رفتم از نزد او و زره را روى شانه چپم انداختم و رفتم به سوق اللیل و آن را فروختم به چهار صد درهم پول سیاه هجرى، و آوردم نزد پیغمبر و ریختم پیش روى او، بذات خدا سوگند از من نپرسید كه چند عدد است، و رسول خدا كف خود را پر كرد، و بلال را پیش خواند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براى دخترم فاطمه بوى خوش بگیر، پس امّ سلمه 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دخترم فرش بخر از گلیم‌هاى مصر و پر كن آن را از لیف خرما و پیراهن سفید كوتاهى بخر از پارچه‌هاى قطوانیه كه نام محلّى است، و بیشتر از این ها نخر كه هر دو اسراف‌كننده شوند و از اسراف كنندگان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روزى صبر كردم و چیزى به رسول خدا راجع به امر دخترش نگفتم، تا این كه بر امّ سلمه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پیغمبر خدا سخن نمى‌گوئى كه تو را بر اهلت وارد 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حیا مى‌كنم كه به او چیزى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شو و قطعا او مى‌داند آن چه را كه در پیش نفس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حضرت وارد شدم و بیرون آمدم باز وارد شدم و بیرون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مى‌خواهى بر اهلت داخل شوى؟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بفداى تو باد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خدا بخواهد</w:t>
      </w:r>
      <w:r>
        <w:rPr>
          <w:rFonts w:eastAsia="IRNazanin" w:cs="IRNazanin"/>
          <w:color w:val="111111"/>
          <w:sz w:val="28"/>
          <w:szCs w:val="28"/>
          <w:rtl w:val="true"/>
          <w:lang w:bidi="fa-IR"/>
        </w:rPr>
        <w:t>.</w:t>
      </w:r>
    </w:p>
    <w:p>
      <w:pPr>
        <w:pStyle w:val="Heading3"/>
        <w:numPr>
          <w:ilvl w:val="2"/>
          <w:numId w:val="1"/>
        </w:numPr>
        <w:rPr/>
      </w:pPr>
      <w:bookmarkStart w:id="346" w:name="__RefHeading___Toc3527451_653776707"/>
      <w:bookmarkStart w:id="347" w:name="_Toc131"/>
      <w:bookmarkEnd w:id="346"/>
      <w:r>
        <w:rPr>
          <w:rtl w:val="true"/>
        </w:rPr>
        <w:t>خطبه‌هائى كه در این ازدواج خوانده شده</w:t>
      </w:r>
      <w:bookmarkEnd w:id="347"/>
    </w:p>
    <w:p>
      <w:pPr>
        <w:pStyle w:val="Heading4"/>
        <w:numPr>
          <w:ilvl w:val="3"/>
          <w:numId w:val="1"/>
        </w:numPr>
        <w:rPr/>
      </w:pPr>
      <w:bookmarkStart w:id="348" w:name="__RefHeading___Toc3527453_653776707"/>
      <w:bookmarkStart w:id="349" w:name="_Toc132"/>
      <w:bookmarkEnd w:id="348"/>
      <w:r>
        <w:rPr>
          <w:rtl w:val="true"/>
        </w:rPr>
        <w:t>اشاره</w:t>
      </w:r>
      <w:bookmarkEnd w:id="34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خطبه‌هائى كه برای ازدواج فاطمه با علی علیهما السلام در عرش اعلا و آسمان ها و زمین خوانده شده به شرح زیر تذکّر داده می شود </w:t>
      </w:r>
      <w:r>
        <w:rPr>
          <w:rFonts w:eastAsia="IRNazanin" w:cs="IRNazanin"/>
          <w:color w:val="111111"/>
          <w:sz w:val="28"/>
          <w:szCs w:val="28"/>
          <w:rtl w:val="true"/>
          <w:lang w:bidi="fa-IR"/>
        </w:rPr>
        <w:t xml:space="preserve">: </w:t>
      </w:r>
      <w:bookmarkStart w:id="350" w:name="pg8777_126873"/>
    </w:p>
    <w:p>
      <w:pPr>
        <w:pStyle w:val="Heading4"/>
        <w:numPr>
          <w:ilvl w:val="3"/>
          <w:numId w:val="1"/>
        </w:numPr>
        <w:rPr/>
      </w:pPr>
      <w:bookmarkStart w:id="351" w:name="__RefHeading___Toc3527455_653776707"/>
      <w:bookmarkStart w:id="352" w:name="_Toc133"/>
      <w:bookmarkEnd w:id="350"/>
      <w:bookmarkEnd w:id="351"/>
      <w:r>
        <w:rPr>
          <w:rtl w:val="true"/>
        </w:rPr>
        <w:t>خطبه اولی</w:t>
      </w:r>
      <w:bookmarkEnd w:id="352"/>
    </w:p>
    <w:p>
      <w:pPr>
        <w:pStyle w:val="BookText"/>
        <w:rPr/>
      </w:pPr>
      <w:r>
        <w:rPr>
          <w:rFonts w:ascii="IRNazanin" w:hAnsi="IRNazanin" w:eastAsia="IRNazanin"/>
          <w:color w:val="111111"/>
          <w:sz w:val="28"/>
          <w:sz w:val="28"/>
          <w:szCs w:val="28"/>
          <w:rtl w:val="true"/>
          <w:lang w:bidi="fa-IR"/>
        </w:rPr>
        <w:t>در كتاب مناقب ابن شهر آشوب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 فِي بَعْضِ الْكُتُبِ أَنَّهُ خَطَبَ رَاحِيلُ فِي بَيْتِ الْمَعْمُورِ فِي جَمْعٍ مِنْ أَهْلِ السَّماواتِ السَّبْعِ فَقَالَ اَلْحَمْدُ لِلَّهِ اَلْأَوَّلِ قَبْلَ أولِيَّةِ الأولين اَلْبَاقِي بَعْدَ فَنَاءِ اَلْعَالَمِينَ نَحْمَدُهُ إِذْ جَعَلَنَا مَلاَئِكَةً رُوحانِيِّينَ وَ بِرُبُوبِيَّتِهِ مُذْعِنِينَ وَ لَهُ عَلَى مَا أَنْعَمَ عَلَيْنَا شاكرين جَنَّبَنا مِنَ اَلذُّنُوبِ وَ سَتَرَنا مِنَ الْعُيُوبِ أَسْكَنَنا فِي اَلسَّمَاوَاتِ وَ قَرَّبَنَا إِلَى السُّرادِقاتِ وَ حَجَبَ عَنَّا النَّهْمَ لِلشَّهَواتِ وَ جَعَلَ نَهْمَتَنَا وَ شَهْوَتَنَا فِي تَقْدِيسِهِ وَ تَسْبِيحِهِ الْباسِطِ رَحْمَتَهُ الْواهِبِ نِعمَته جَلَّ عَنْ إِلْحادِ أَهْلِ اَلْأَرْضِ مِنَ اَلْمُشْرِكِينَ وَ تَعَالَى بِعَظَمَتِهِ عَنْ إِفْكِ اَلْمُلْحِدِين</w:t>
      </w:r>
    </w:p>
    <w:p>
      <w:pPr>
        <w:pStyle w:val="BookText"/>
        <w:rPr/>
      </w:pPr>
      <w:r>
        <w:rPr>
          <w:rFonts w:ascii="Amiri" w:hAnsi="Amiri" w:eastAsia="Amiri" w:cs="Amiri"/>
          <w:color w:val="111111"/>
          <w:sz w:val="28"/>
          <w:sz w:val="28"/>
          <w:szCs w:val="28"/>
          <w:rtl w:val="true"/>
          <w:lang w:bidi="ar-SA"/>
        </w:rPr>
        <w:t>ثُمَّ قَالَ بَعْدَ كَلامٍ اخْتَارَ المَلِكُ الْجَبَّارُ صَفوَةَ كَرَمِهِ وَ عَبْدَ عَظَمَتِهِ لِأمَتِهِ سَيِّدَةِ النساءِ بِنْتِ خَيْرِ اَلنَّبِيِّينَ وَ سَيِّدُ اَلْمُرْسَلِينَ وَ إِمَامِ اَلْمُتَّقِينَ فوَصل حبله بِحَبْلِ رَجُلٍ مِنْ أَهْلِهِ وَ صاحِبِهِ المُصَدِّقِ دَعْوَتَهُ المُبادر إِلَى كَلِمَتِهِ عَلِيٍ اَلْوَصُولِ بِفَاطِمَةَ اَلْبَتُولِ اِبْنَةِ اَلرَّسُول</w:t>
      </w:r>
    </w:p>
    <w:p>
      <w:pPr>
        <w:pStyle w:val="BookText"/>
        <w:rPr/>
      </w:pPr>
      <w:r>
        <w:rPr>
          <w:rFonts w:ascii="Amiri" w:hAnsi="Amiri" w:eastAsia="Amiri" w:cs="Amiri"/>
          <w:color w:val="111111"/>
          <w:sz w:val="28"/>
          <w:sz w:val="28"/>
          <w:szCs w:val="28"/>
          <w:rtl w:val="true"/>
          <w:lang w:bidi="ar-SA"/>
        </w:rPr>
        <w:t xml:space="preserve">وَ رُوِيَ أَنَّ جَبْرَئِيلَ رَوَى عَنِ اَللَّهِ تَعَالَى عقيبها قَوْلُهُ عَزَّ وَ جَلَّ الْحَمْدُ رِدائِي وَ الْعَظَمَةُ كِبْرِيَائِي وَ اَلْخَلْقُ كُلُّهُمْ عَبِيدِي و إِمَائِي زَوَّجْتُ فَاطِمَةَ أَمَتِي مِنْ عَلِيٍ صَفْوَتِي إِشْهَدُوا مَلاَئِكَتِي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ترجمه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كتاب‌ها آمده است كه راحیل خطبه‌اى خواند در بیت المعمور در میان جمعى از اهل آسمان‌هاى هفت‌گانه،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خدائیست كه اوّليّت او پیش از اوّليّت كسانى است كه اوّليّت داشته‌اند، خدائیست كه بعد از نابود شدن جهانیان باقى خواهد بود، ستایش مى‌كنیم او را كه ما را از فرشتگان روحانيّین قرار داده كه به پروردگارى او اقراركننده و اعتقاددارنده و مطیع و فرمان‌بردار اوئیم، و در برابر آن چه </w:t>
      </w:r>
      <w:bookmarkStart w:id="353" w:name="pg8777_126875"/>
    </w:p>
    <w:p>
      <w:pPr>
        <w:pStyle w:val="BookText"/>
        <w:rPr/>
      </w:pPr>
      <w:bookmarkEnd w:id="353"/>
      <w:r>
        <w:rPr>
          <w:rFonts w:ascii="IRNazanin" w:hAnsi="IRNazanin" w:eastAsia="IRNazanin"/>
          <w:color w:val="111111"/>
          <w:sz w:val="28"/>
          <w:sz w:val="28"/>
          <w:szCs w:val="28"/>
          <w:rtl w:val="true"/>
          <w:lang w:bidi="fa-IR"/>
        </w:rPr>
        <w:t>نعمتى كه به ما داده سپاس گزار مى‌باشیم، خدائیست كه ما را از گناهان محجوب و از عیب‌ها مستور داشته، ساكن گردانیده است ما را در آسمان‌ها، و نزدیک كرده است ما را به سرادقات عظمت و جلال خود، و دور كرده است ما را از افراط در شهوات و هرگونه شهوتى، و فقط شهوت ما را در تسبیح خود و تقدیس خود قرار داده، خدائیست كه گستراننده است رحمت خود را، و بخشنده است نعمت خود را، جلالت او از الحاد مشركین اهل زمین كاسته نمى‌شود، و بلندى عظمت و بزرگى او از دروغ و افتراء ملحدین متأثّر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صاحب جبروت اختیار فرمود صفوت كرم خود و بنده بزرگى خود را براى سيّده زنها و كنیز خود دختر بهترین پیغمبران و آقاى فرستاده شدگان و پیشواى پرهیزكاران، وصل فرمود ریسمان او را به ریسمان مردى از كسان او و یار و تصدیق‌كننده دعوت او على را كه وصل‌شونده است با فاطمه بتول دختر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كه جبرئیل روایت كرد از خداى تعالى در عقب این خطبه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رداى من است، و بزرگى كبریائى من است، و خلق، همه آن ها بندگان و كنیزان منند، تزویج كردم فاطمه كنیز خود را با على كه اختیار كرده شده من است، گواه باشید اى فرشتگان من</w:t>
      </w:r>
      <w:r>
        <w:rPr>
          <w:rFonts w:eastAsia="IRNazanin" w:cs="IRNazanin"/>
          <w:color w:val="111111"/>
          <w:sz w:val="28"/>
          <w:szCs w:val="28"/>
          <w:rtl w:val="true"/>
          <w:lang w:bidi="fa-IR"/>
        </w:rPr>
        <w:t>.</w:t>
      </w:r>
    </w:p>
    <w:p>
      <w:pPr>
        <w:pStyle w:val="Heading4"/>
        <w:numPr>
          <w:ilvl w:val="3"/>
          <w:numId w:val="1"/>
        </w:numPr>
        <w:rPr/>
      </w:pPr>
      <w:bookmarkStart w:id="354" w:name="__RefHeading___Toc3527457_653776707"/>
      <w:bookmarkStart w:id="355" w:name="_Toc134"/>
      <w:bookmarkEnd w:id="354"/>
      <w:r>
        <w:rPr>
          <w:rtl w:val="true"/>
        </w:rPr>
        <w:t>خطبه دوم</w:t>
      </w:r>
      <w:bookmarkEnd w:id="355"/>
    </w:p>
    <w:p>
      <w:pPr>
        <w:pStyle w:val="BookText"/>
        <w:rPr/>
      </w:pPr>
      <w:r>
        <w:rPr>
          <w:rFonts w:ascii="IRNazanin" w:hAnsi="IRNazanin" w:eastAsia="IRNazanin"/>
          <w:color w:val="111111"/>
          <w:sz w:val="28"/>
          <w:sz w:val="28"/>
          <w:szCs w:val="28"/>
          <w:rtl w:val="true"/>
          <w:lang w:bidi="fa-IR"/>
        </w:rPr>
        <w:t>خطبه رسول خدا صلّى اللّه علیه و آله است در مجمع مهاجرین و انصار در مدینه طيّبه، چنان چه طبرى در كتاب دلائل الإمامه به سند متّصل از حضرت صادق از پدر بزرگوارش از جدّش علیهم السّلام از جابر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أَرَادَ رَسُولُ اَللَّهِ أَنْ يُزَوِّجَ فَاطِمَةَ عَلِيّاً قَالَ لَهُ أَخْرُجُ يَا أَبَا الْحَسَنِ إِلَى الْمَسْجِدِ فَإِنِّي خَارِجٌ فِي اِثْرِكَ وَ مُزَوِّجُكَ بِحَضرَةِ النَّاسِ وَ ذاكِرٌ مِن فَضلِكَ ما تَقِرُّ بِهِ عَينُكَ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 رَسُولِ اللَّهِ وَ أَنَا ممتلى‌ء فَرَحاً وَ سُرُوراً ، فَاسْتِقبلنِی أَبُوبِكر </w:t>
      </w:r>
    </w:p>
    <w:p>
      <w:pPr>
        <w:pStyle w:val="BookText"/>
        <w:rPr/>
      </w:pPr>
      <w:r>
        <w:rPr>
          <w:rFonts w:ascii="Amiri" w:hAnsi="Amiri" w:eastAsia="Amiri" w:cs="Amiri"/>
          <w:color w:val="111111"/>
          <w:sz w:val="28"/>
          <w:sz w:val="28"/>
          <w:szCs w:val="28"/>
          <w:rtl w:val="true"/>
          <w:lang w:bidi="ar-SA"/>
        </w:rPr>
        <w:t xml:space="preserve">و 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یا أَبَا الْحَسَنِ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يُزَوِّجُنِي رَسُولُ اَللَّهِ فَاطِمَةَ وَ أَخْبَرَنِي أَنَّ اَللَّهَ زَوَّجَنِيهَا وَ هَذَا رَسُولُ اَللَّهِ خَارِجٌ فِي أَثْرَى لِيَذْكُرَ بِحَضْرَةِ النَّاسِ فَفَرِحَا وَ سُرَّا وَ دَخلاَ مَعِي اَلْمَسْجِدَ فَوَ اَللَّهِ مَا تَوَسَّطْنَا حَتَّى لَحِقَ بِنَا رَسُولُ اَللَّهِ وَ إِنَّ وَجْهَهُ لَيَتَهَلَّلُ فرَحاً و سروراً فَقَالَ صَلَّى اللَّهُ عَلَيْهِ وَ آلِهِ أَيْنَ بِلَالٌ فَقَالَ لَبَّيْكَ و سَعْدَيْكَ فَقَالَ و أَيْنَ المِقْدَادُ فلباه فَقَالَ وَ أَيْنَ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فَلَبَّاهُ فَلَمَّا مَثُلُوا بَيْنَ يَدَيْهِ قَالَ اِنْطَلِقُوا بِأَجْمَعِكُمْ إِلَى جَنَبَاتِ اَلْمَدِينَةِ وَ أَجْمِعُوا الْمُهَاجِرِينَ وَ الْأَنْصَارَ وَ اَلْمُسْلِمِينَ فَانْطَلَقُوا لِأَمْرِهِ فَأَقْبَلَ حَتَّى جَلَسَ عَلَى أَعْلَى دَرَجَةِ مِنْبَرِهِ فَلَمَّا حُشِدَ اَلْمَسْجِدُ بِأَهْلِهِ قامَ صلَّى اللَّهُ عَلَيْهِ وَ آلِهِ فَحَمِدَ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رَفَعَ اَلسَّمَاءَ فَبَنَاهَا وَ بَسَطَ الْأَرْضَ و دَحَاهَا وَ أَثْبَتَهَا بِالْجِبَالِ فَأَرْسَاهَا،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مِنْهَا مَاءَهَا وَ مَرْعاها ، الذی تَعَاظَمَ عَنْ صِفَاتِ الواصِفین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 تَجَلَّلَ عَنْ تَحْبِيرِ لُغاتِ النَّاطِقِينَ وَ جَعَلَ اَلْجَنَّةَ ثَوَابَ الْمُتَّقِينَ وَ اَلنَّارَ عِقابَ الظَّالِمِينَ وَ جَعَلَنِيَ رَحْمَةً لِلْمُؤْمِنِينَ وَ نَقِمَةً عَلَى اَلْكَافِرِينَ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 إِنَّكُمْ فی دَارِ أَمَلٍ ، بین حیاة وَ أَجَلٍ ، وَ صِحَّةٍ وَ عِلَلٍ ، دَارُ زَوالٍ ، متقلّبة الْحَالِ </w:t>
      </w:r>
      <w:r>
        <w:rPr>
          <w:rStyle w:val="FootnoteAnchor"/>
          <w:rtl w:val="true"/>
        </w:rPr>
        <w:footnoteReference w:id="204"/>
      </w:r>
      <w:r>
        <w:rPr>
          <w:rFonts w:ascii="Amiri" w:hAnsi="Amiri" w:eastAsia="Amiri" w:cs="Amiri"/>
          <w:color w:val="111111"/>
          <w:sz w:val="28"/>
          <w:sz w:val="28"/>
          <w:szCs w:val="28"/>
          <w:rtl w:val="true"/>
          <w:lang w:bidi="ar-SA"/>
        </w:rPr>
        <w:t xml:space="preserve">جُعِلْتُ سَبَباً لِلاِرْتِحَالِ فرحِم الله امرء قَصَّرَ مِنْ أَمَلِهِ وَ جَدَّ فِي عَمَلِهِ وَ أَنفَقَ الفَضلَ مِن مالِهِ وَ أمسَكَ الفَضلَ مِن قُوتِهِ فَقَدَّمَهُ لِيَومِ فَاقَتِهِ يَوْمَ تُحْشَرُ فِيهِ الْأَمْواتُ وَ تَخْشَعُ فِيهِ اَلْأَصْوَاتُ وَ تُنْكِرُ اَلْأَوْلاَدُ وَ اَلْأُمَّهَاتِ وَ تَرَى اَلنَّاسَ سُكَارَى وَ مَا هُمْ بسكارى يَوْمَ يُوَفِّيهِمُ اَللَّهُ دِينَهُمُ اَلْحَقَّ وَ يَعلَمُونَ أَنَّ اللَّهَ هُوَ اَلْحَقُّ اَلْمُبِينُ يَوْمَ تَجِدُ كُلُّ نَفْسٍ ما عَمِلَتْ مِنْ خَيْرٍ مُحْضَراً و مَا عَمِلَتْ مِنْ سُوءٍ تَوَدُّ لَوْ أَنَّ بَيْنَها وَ بَينَهُ أَمَداً بَعِيداً وَ مَنْ يَعْمَل مِثْقالَ ذَرَّةٍ خَيْراً يَرَهُ وَ مَن يَعمَل مِثْقالَ ذَرَّةٍ شَرًا يَرَهُ لِيَوْمٍ تَبْطُلُ فِيهِ الْأَنْسَابُ وَ تُقْطَعُ اَلْأَسْبَابُ وَ يُشْتَدُّ فِيهِ عَلَى اَلْمُجْرِمِينَ اَلْحِسَاب </w:t>
      </w:r>
      <w:bookmarkStart w:id="356" w:name="pg8777_126879"/>
    </w:p>
    <w:p>
      <w:pPr>
        <w:pStyle w:val="BookText"/>
        <w:rPr/>
      </w:pPr>
      <w:bookmarkEnd w:id="356"/>
      <w:r>
        <w:rPr>
          <w:rFonts w:ascii="Amiri" w:hAnsi="Amiri" w:eastAsia="Amiri" w:cs="Amiri"/>
          <w:color w:val="111111"/>
          <w:sz w:val="28"/>
          <w:sz w:val="28"/>
          <w:szCs w:val="28"/>
          <w:rtl w:val="true"/>
          <w:lang w:bidi="ar-SA"/>
        </w:rPr>
        <w:t xml:space="preserve">وَ یدفعون فی الْعَذَابِ ،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إِنَّمَا اَلْأَنْبِيَاءُ حُجَجُ اللَّهِ فِي أَرْضِهِ اَلنَّاطِقُونَ بِكِتَابِهِ اَلْعَامِلُونَ بِوَحْيِهِ وَ إِنَّ اَللَّهَ تَعَالَى أَمَرَنِي أَنْ أُزَوِّجَ كَرِيمَتِي فَاطِمَةَ بِأَخِي وَ اِبْنِ عَمِّي وَ أَوْلَى الناس بِي عَلِيِّ بْنِ أَبِي طَالِبٍ وَ اَللَّهِ عَزَّ شَأْنُهُ قَدْ زَوَّجَهُ بِهَا فِي السَّمَاءِ وَ أُشْهِدُ اَلْمَلاَئِكَةَ وَ أَمَرَنِي أَنْ أُزَوِّجَهُ فِي اَلْأَرْضِ و أشهدكُم على ذَلك </w:t>
      </w:r>
      <w:r>
        <w:rPr>
          <w:rStyle w:val="FootnoteAnchor"/>
          <w:rtl w:val="true"/>
        </w:rPr>
        <w:footnoteReference w:id="205"/>
      </w:r>
    </w:p>
    <w:p>
      <w:pPr>
        <w:pStyle w:val="Heading3"/>
        <w:numPr>
          <w:ilvl w:val="2"/>
          <w:numId w:val="1"/>
        </w:numPr>
        <w:rPr/>
      </w:pPr>
      <w:bookmarkStart w:id="357" w:name="__RefHeading___Toc3527459_653776707"/>
      <w:bookmarkStart w:id="358" w:name="_Toc135"/>
      <w:bookmarkEnd w:id="357"/>
      <w:r>
        <w:rPr>
          <w:rtl w:val="true"/>
        </w:rPr>
        <w:t>ترجمه</w:t>
      </w:r>
      <w:bookmarkEnd w:id="358"/>
    </w:p>
    <w:p>
      <w:pPr>
        <w:pStyle w:val="Heading4"/>
        <w:numPr>
          <w:ilvl w:val="3"/>
          <w:numId w:val="1"/>
        </w:numPr>
        <w:rPr/>
      </w:pPr>
      <w:bookmarkStart w:id="359" w:name="__RefHeading___Toc3527461_653776707"/>
      <w:bookmarkStart w:id="360" w:name="_Toc136"/>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خواست كه فاطمه را با على تزویج كند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بیرون رو بسوى مسجد، من هم بدنبال تو بیرون مى‌آیم، و در حضور مردمان تو را تزویج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برترى تو را ذكر مى‌كنم تا چشم تو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بیرون رفتم از نزد رسول خدا در حالتى كه مملوّ از شادى و خوشحالى بودم، ابو بكر و عمر مرا استقبال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پیش‌روى دارى؟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را با من تزویج مى‌كند، و به من خبر داد كه خدا او را با من تزویج كرده، و این است رسول خدا كه بیرون آمده دنبال ما مى‌آید تا پیغام خدا را ذكر كند در حضور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خوشحال شدند و شاد شدند و با من داخل مسجد گردیدند، بذات خدا سوگند كه در میان مسجد نرسیده بودیم كه رسول خدا به ما ملحق شد با صورت گشاده و خوشحالى،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كجاست؟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اى رسول خدا، مساعدم در اطاعت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كجاست؟ مقداد نیز جواب او را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كجاست؟ او هم جواب گفت، و هر سه نفر در مقابل آن حضرت </w:t>
      </w:r>
    </w:p>
    <w:p>
      <w:pPr>
        <w:pStyle w:val="BookText"/>
        <w:rPr/>
      </w:pPr>
      <w:r>
        <w:rPr>
          <w:rFonts w:ascii="IRNazanin" w:hAnsi="IRNazanin" w:eastAsia="IRNazanin"/>
          <w:color w:val="111111"/>
          <w:sz w:val="28"/>
          <w:sz w:val="28"/>
          <w:szCs w:val="28"/>
          <w:rtl w:val="true"/>
          <w:lang w:bidi="fa-IR"/>
        </w:rPr>
        <w:t>ایستادند،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بروید در اطراف محلّه‌هاى مدینه و مهاجرین و انصار و مسلمانان همه را جمع و حاضر كنید، ایشان رفتند و فرمان آن حضرت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منبر بالا رفت و بر بلندتر درجه آن نشست و مسجد پر شد از اهل مدینه و حضرت ایستاد و حمد و ثناى خدا را بجاى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خدائیست كه آسمان را بلند كرد و بنا نمود آن را، و گسترد زمین را و جاى سكونت قرار داد، و آن را به سبب كوه‌ها ثابت و استوار نمود، و بالاتر است از تحسین لغت‌هاى سخن گویان، و قرار داده است بهشت را ثواب براى اهل تقوى و پرهیز كاران، و آتش را عقوبت براى ستم كاران، و مرا رحمت قرار داد براى مؤمنان، و عذاب براى كافران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خانه امید و آرزو هستید، در میان زندگى و مرگ و تندرستى و بیمارى و علت‌هاى خانه‌اى كه رو به زوال است و به یک حال نیست، و سبب كوچ كردن است از آن، پس خدا رحمت كند مردى را كه آرزوهاى خود را در آن كم كند، و در عمل بندگى كوشش كند، و از زیادى مال خود در راه خدا انفاق كند، و از زیاد تر از قوت خود امساک كند، و آن را براى روز احتیاج خود یعنى قیامت پیش بفرستد، و آن روزى است كه مردگان در آن از خاک برمى‌خیزند، و صداهاى ایشان خاشع و لرزان است، و فرزندان و مادرها منكر یک دیگرند، و مى‌بینى مردمان را كه مستند و حال آن كه مست نیستند، روزیست كه خدا مزد و جزاى اعمال آن را بحق مى‌دهد، و مى‌دانند كه خدا بر حق و واضح كننده است، و روزیست كه هر نفسى آن چه را كه در دنیا كرده است از كارهاى خوب خود كه در آن جا حاضر شده، و كارهاى بدى كه كرده دوست دارد كه میان او و آن ها مسافت بسیار دورى باشد، و كسى كه هم وزن یک ذرّه كار خوب بكند مى‌بیند آن را، و كسى كه هم‌وزن یک ذرّه كار بد بكند مى‌بیند آن را، در آن روز نسب‌ها باطل مى‌شود و سبب‌ها بریده مى‌شود، و بر گناهكاران در حساب سختگیرى مى‌شود و آن ها را در عذاب </w:t>
      </w:r>
      <w:bookmarkStart w:id="361" w:name="pg8777_126883"/>
    </w:p>
    <w:p>
      <w:pPr>
        <w:pStyle w:val="BookText"/>
        <w:rPr/>
      </w:pPr>
      <w:bookmarkEnd w:id="361"/>
      <w:r>
        <w:rPr>
          <w:rFonts w:ascii="IRNazanin" w:hAnsi="IRNazanin" w:eastAsia="IRNazanin"/>
          <w:color w:val="111111"/>
          <w:sz w:val="28"/>
          <w:sz w:val="28"/>
          <w:szCs w:val="28"/>
          <w:rtl w:val="true"/>
          <w:lang w:bidi="fa-IR"/>
        </w:rPr>
        <w:t>مى‌اندازند، پس كسى كه از آتش دور شود و داخل بهشت شود رستگار مى‌شود، و زندگى دنیا نیست مگر متاع فریب‌دهنده‌اى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 كه پیغمبران حجّت‌هاى خدایند در زمین او كه به كتاب او سخن گویند، و عمل‌كنندگان به وحى اویند، و خداى تعالى مرا امر فرموده كه تزویج كنم دختر با اصل و نسب خود فاطمه را با برادر و پسر عمّ و سزاوار ترین مردمان به من على بن ابى طالب، و خدائى كه شأن او عزیز است در آسمان این هر دو را با یک دیگر تزویج فرموده و فرشتگان را گواه گرفته، و مرا امر فرموده كه او را تزویج كنم و شما را بر آن گواه گیرم</w:t>
      </w:r>
      <w:r>
        <w:rPr>
          <w:rFonts w:eastAsia="IRNazanin" w:cs="IRNazanin"/>
          <w:color w:val="111111"/>
          <w:sz w:val="28"/>
          <w:szCs w:val="28"/>
          <w:rtl w:val="true"/>
          <w:lang w:bidi="fa-IR"/>
        </w:rPr>
        <w:t>.</w:t>
      </w:r>
    </w:p>
    <w:p>
      <w:pPr>
        <w:pStyle w:val="Heading4"/>
        <w:numPr>
          <w:ilvl w:val="3"/>
          <w:numId w:val="1"/>
        </w:numPr>
        <w:rPr/>
      </w:pPr>
      <w:bookmarkStart w:id="362" w:name="__RefHeading___Toc3527463_653776707"/>
      <w:bookmarkStart w:id="363" w:name="_Toc137"/>
      <w:bookmarkEnd w:id="362"/>
      <w:r>
        <w:rPr>
          <w:rtl w:val="true"/>
        </w:rPr>
        <w:t>خطبه سوم</w:t>
      </w:r>
      <w:bookmarkEnd w:id="363"/>
    </w:p>
    <w:p>
      <w:pPr>
        <w:pStyle w:val="BookText"/>
        <w:rPr/>
      </w:pPr>
      <w:r>
        <w:rPr>
          <w:rFonts w:ascii="IRNazanin" w:hAnsi="IRNazanin" w:eastAsia="IRNazanin"/>
          <w:color w:val="111111"/>
          <w:sz w:val="28"/>
          <w:sz w:val="28"/>
          <w:szCs w:val="28"/>
          <w:rtl w:val="true"/>
          <w:lang w:bidi="fa-IR"/>
        </w:rPr>
        <w:t xml:space="preserve">پیغمبر اكْرِمْ صَلَّى اللَّهُ علیه وَ آلِهِ پس أَزُّ خواندن خطبه‌اى كه أَزُّ آنَ حَضَرَتِ ذِكْرَ شَدِّ 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فَاخْطُبْ لِنَفسِكَ فَقَالَ عَلِيٌ أَخْطُبُ يَا رَسُولَ اَللَّهِ وَ أَنْتَ حَاضِرٌ فَقَالَ أَخْطُبُ فَهَكَذَا أَمَرَنِي جَبْرَئِيلُ أَنْ آمُرَكَ أَنْ تَخْطُبَ لِنَفْسِكَ وَ لَوْ لاَ أَنَّ الْخَطِيبَ فِي الْجِنَانِ دَاوُدُ لَكُنْتَ أَنْتَ يَا عليُّ ثُمَّ قَالَ أَيُّهَا النَّاسُ اِسْمَعُوا قَوْلَ نَبِيِّكُمْ إِنَّ اَللَّهَ بَعَثَ أَرْبَعَةَ آلاَفِ نَبِيٍ وَ لِكُلِّ نَبِيٍ وَصِيٌ فَأَنَا خَيْرُ اَلْأَنْبِيَاءِ وَ وَصِيِّي خَيْرُ الْأَوْصِيَاءِ ثُمَّ أَمْسَكَ صلّى اللَّهُ عَلَيْهِ وَ آله وَ اِبْتَدَأَ عَلِيٌ عَلَيْهِ السّلام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أَلْهَمَ بِفَوَاتِحِ عِلْمِهِ النَّاطِقِينَ وَ أَنارَ بِثَواقِبِ عَظَمَتِهِ قُلُوبَ الْمُتَّقِينَ وَ أَوْضَحَ بِدَلاَئِلِ أَحْكَامِهِ طُرُقَ اَلسَّالِكِينَ وَ أَبْهَجَ بِابْنِ عَمِّي المُصْطَفَى الْعالَمِينَ حَتَّى عَلَتْ دَعْوَتُهُ دَعْوَةَ الْمُلْحِدينَ وَ اِسْتَظْهَرَتْ كَلِمَتُهُ عَلَى بَوَاطِنِ اَلْمُبْطِلِينَ وَ جَعَلَهُ خَاتَمَ النَّبِيِّينَ وَ سَيِّدِ المُرسَلِينَ فَبَلَّغَ رِسالَةَ رَبِّهِ وَ صَدَعَ بِأَمْرِهِ وَ أنارَ مِن اللّهِ آياتِهِ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الذی خَلَقَ الْعِبَادَ بِقُدْرَتِهِ ، وَ أَعَزَّهُمْ بدینه ، وَ أَكْرَمَهُمْ بِنَبِيِّهِ مُحَمَّدٍ ، وَ رَحَّمَ وَ كَرَّمَ </w:t>
      </w:r>
    </w:p>
    <w:p>
      <w:pPr>
        <w:pStyle w:val="BookText"/>
        <w:rPr/>
      </w:pPr>
      <w:r>
        <w:rPr>
          <w:rFonts w:ascii="Amiri" w:hAnsi="Amiri" w:eastAsia="Amiri" w:cs="Amiri"/>
          <w:color w:val="111111"/>
          <w:sz w:val="28"/>
          <w:sz w:val="28"/>
          <w:szCs w:val="28"/>
          <w:rtl w:val="true"/>
          <w:lang w:bidi="ar-SA"/>
        </w:rPr>
        <w:t>وَ شرف وَ عَظُمَ وَ اَلْحَمْدُ لِلَّهِ عَلَى نَعْمَائِهِ وَ أَيَادِيهِ وَ أَشْهَدُ أَنْ لاَ إِلَهَ إِلاَّ اَللَّهُ شَهَادَةَ إخلاص ترضاه وَ أُصلّي علَى نَبِيِّهِ مُحَمَّدٍ صَلاَةً تُزْلِفُهُ وَ تُحظِيهِ</w:t>
      </w:r>
    </w:p>
    <w:p>
      <w:pPr>
        <w:pStyle w:val="BookText"/>
        <w:rPr/>
      </w:pPr>
      <w:r>
        <w:rPr>
          <w:rFonts w:ascii="Amiri" w:hAnsi="Amiri" w:eastAsia="Amiri" w:cs="Amiri"/>
          <w:color w:val="111111"/>
          <w:sz w:val="28"/>
          <w:sz w:val="28"/>
          <w:szCs w:val="28"/>
          <w:rtl w:val="true"/>
          <w:lang w:bidi="ar-SA"/>
        </w:rPr>
        <w:t>وَ بَعْدُ فَإِنَّ اَلنِّكَاحَ مِمَّا أَمَرَ اَللَّهُ تَعَالَى بِهِ وَ أَذِنَ فِيهِ وَ مَجْلِسُنَا هَذَا مِمَّا قَضَاهُ اَللَّهُ تعالى وَ رَضِيَهُ وَ هَذَا مُحَمَّدُ بْنُ عَبدِ اَللَّهِ رَسُولِ اَللَّهِ زَوَّجَنِي اِبْنَتَهُ فَاطِمَةَ عَلَى صَدَاقِ أَرْبَعِمِائَةِ دِرْهَمٍ وَ دِينَارٍ وَ قَدْ رَضِيتُ بِذَلِكَ فَاسْأَلُوهُ وَ اِشْهَدُوا</w:t>
      </w:r>
    </w:p>
    <w:p>
      <w:pPr>
        <w:pStyle w:val="BookText"/>
        <w:rPr/>
      </w:pPr>
      <w:r>
        <w:rPr>
          <w:rFonts w:ascii="Amiri" w:hAnsi="Amiri" w:eastAsia="Amiri" w:cs="Amiri"/>
          <w:color w:val="111111"/>
          <w:sz w:val="28"/>
          <w:sz w:val="28"/>
          <w:szCs w:val="28"/>
          <w:rtl w:val="true"/>
          <w:lang w:bidi="ar-SA"/>
        </w:rPr>
        <w:t>فَقَالَ اَلْمُسْلِمُونَ زَوَّجْتَهُ يَا رَسُولَ اَللَّهِ قَالَ نَعَمْ قَالَ اَلْمُسْلِمُونَ بَارَكَ اَللَّهُ لَهُمَا وَ عَلَيْهِمَا وَ جَمَعَ شمْلَهُمَا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خطبه بخوان براى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خطبه بخوانم و حال آن كه شما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جبرئیل مرا چنین امر كرده كه به تو امر كنم كه براى خودت خطبه بخوانى، و اگر نبود كه در بهشت داود خطیب بود هرآینه تو خطیب بودى یا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پیغمبر خودتان را بشنوید، خدا چهار هزار پیغمبر را به نبوّت برانگیخت و براى هر نبيّى وصيّى قرار داد، و من بهترین پیغمبرانم، و وصىّ من بهترین اوصیاء است، پس آن حضرت از سخن گفتن خوددارى كرد، و على علیه السّلام ابتدا به سخن كرد و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مختصّ خدائیست كه سخنگویان را به گشایش‌هاى علم خود الهام فرمود، و روشن كرد به نورهاى بزرگى خود كه سوراخ‌كننده است دل‌هاى اهل تقوى و پرهیز كاران را، و واضح فرمود به دلیل‌هاى احكام خود راه‌هاى روندگان بسوى حق را، و شاد و مسرور گردانید به پسر عموى من مصطفى همه جهانیان را، تا این كه دعوت او بر دعوت </w:t>
      </w:r>
      <w:bookmarkStart w:id="364" w:name="pg8777_126888"/>
    </w:p>
    <w:p>
      <w:pPr>
        <w:pStyle w:val="BookText"/>
        <w:rPr/>
      </w:pPr>
      <w:bookmarkEnd w:id="364"/>
      <w:r>
        <w:rPr>
          <w:rFonts w:ascii="IRNazanin" w:hAnsi="IRNazanin" w:eastAsia="IRNazanin"/>
          <w:color w:val="111111"/>
          <w:sz w:val="28"/>
          <w:sz w:val="28"/>
          <w:szCs w:val="28"/>
          <w:rtl w:val="true"/>
          <w:lang w:bidi="fa-IR"/>
        </w:rPr>
        <w:t>بد كیشان و مشركان بالا زد، و سخن او بر باطن‌هاى اهل باطل غلبه كرد، و او را آخر همه پیغمبران قرار داد، و آقاى همه فرستادگان خود گردانید، پس رسالت پروردگار خود را رسانید و امر او را ظاهر كرد، و از جانب خدا نشانه‌هاى او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 مختصّ خدائیست كه آفرید بندگان را به قدرت خود، و غلبه داد آن ها را به دین خود، و گرامى داشت ایشان را به نبىّ خود محمّد، و مهربانى كرد و كرم فرمود و شرافت و بزرگى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مختصّ خدا است بر نعمت‌ها و بخشش‌هاى او، و شهادت مى‌دهم از روى اخلاص كه خدائى جز خداى یکتا نیست شهادتى كه خوشنود كند او را، و درود پى‌درپى مى‌فرستم بر پیغمبر او درودى كه قدر و منزلت او را بالا برد و بهره‌مند گرداند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بر خدا و درود بر پیغمبر صلّى اللّه علیه و آله، محقّقا نكاح از چیزهائیست كه خداى تعالى به آن امر فرموده و اذن داده است در آن، و این مجلس ما از چیزهائیست كه خداى تعالى حكم فرموده و به آن رضایت دارد، و اینست محمّد پسر عبد اللّه كه به زنى داده است به من دختر خود فاطمه را به صداق چهار صد درهم و دینار، و من هم راضى شدم به آن، از او بپرسید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زوجيّت زهراء گرفته‌اى؟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گرداند بر ایشان و جمع كند تفرقه ایشان را</w:t>
      </w:r>
      <w:r>
        <w:rPr>
          <w:rFonts w:eastAsia="IRNazanin" w:cs="IRNazanin"/>
          <w:color w:val="111111"/>
          <w:sz w:val="28"/>
          <w:szCs w:val="28"/>
          <w:rtl w:val="true"/>
          <w:lang w:bidi="fa-IR"/>
        </w:rPr>
        <w:t>.</w:t>
      </w:r>
    </w:p>
    <w:p>
      <w:pPr>
        <w:pStyle w:val="Heading4"/>
        <w:numPr>
          <w:ilvl w:val="3"/>
          <w:numId w:val="1"/>
        </w:numPr>
        <w:rPr/>
      </w:pPr>
      <w:bookmarkStart w:id="365" w:name="__RefHeading___Toc3527465_653776707"/>
      <w:bookmarkStart w:id="366" w:name="_Toc138"/>
      <w:bookmarkEnd w:id="365"/>
      <w:r>
        <w:rPr>
          <w:rtl w:val="true"/>
        </w:rPr>
        <w:t>خطبه چهارم</w:t>
      </w:r>
      <w:bookmarkEnd w:id="366"/>
    </w:p>
    <w:p>
      <w:pPr>
        <w:pStyle w:val="BookText"/>
        <w:rPr/>
      </w:pPr>
      <w:r>
        <w:rPr>
          <w:rFonts w:ascii="IRNazanin" w:hAnsi="IRNazanin" w:eastAsia="IRNazanin"/>
          <w:color w:val="111111"/>
          <w:sz w:val="28"/>
          <w:sz w:val="28"/>
          <w:szCs w:val="28"/>
          <w:rtl w:val="true"/>
          <w:lang w:bidi="fa-IR"/>
        </w:rPr>
        <w:t>خطبه جبرئیل است در مجمع ملائكه چنان چه فاضل دربندى در كتاب اكسیر العبادات از كتاب مشاهد الأنوار شیخ احمد بن محمّد على مكنّى به ابى الحسن بكرى استاد شهید ثانى شارح لمعه نقل كرده در ضمن حدیث مفصّل راجع به تزویج امیر المؤمنین علیه السّلام با فاطمه زهراء سلام اللّه علیها گفته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اَللَّهُ تَعَالَى إِلَى اَلْأَمِينِ جَبْرَئِيلَ أَنِ اِرْقَ مِنْبَرَ اَلْكَرَامَةِ فرقى حَتَّى اِسْتَوَى عَلَى اَلْمِنْبَر </w:t>
      </w:r>
    </w:p>
    <w:p>
      <w:pPr>
        <w:pStyle w:val="BookText"/>
        <w:rPr/>
      </w:pPr>
      <w:r>
        <w:rPr>
          <w:rFonts w:ascii="Amiri" w:hAnsi="Amiri" w:eastAsia="Amiri" w:cs="Amiri"/>
          <w:color w:val="111111"/>
          <w:sz w:val="28"/>
          <w:sz w:val="28"/>
          <w:szCs w:val="28"/>
          <w:rtl w:val="true"/>
          <w:lang w:bidi="ar-SA"/>
        </w:rPr>
        <w:t>واقفاً فَقَالَ خَطِيباً اَلْحَمْدُ لِلَّهِ اَلَّذِي خَلَقَ اَلْأَرْوَاحَ وَ فَلْقِ اَلْإِصْبَاحِ وَ صَوَّرَ عَلَى عَرْشِهِ خَمْسَةً اَلْأَشْبَاحُ محْيي اَلْأَمْوَاتِ وَ جَامِعَ اَلشَّتَاتِ وَ مُخْرِجَ اَلنَّبَاتِ وَ مُنْزِلَ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بَارِئِ اَلْأَنَامِ وَ مُنْشِىءُ اَلْغَمَامِ لاَ تَشْتَبِهُ عَلَيْهِ اَلْأَصْوَاتُ وَ لاَ تَخْفَى عَلَيْهِ اَللُّغَاتُ لاَ يَأْخُذُهُ نَوْمٌ وَ لاَ نِسْيَان</w:t>
      </w:r>
    </w:p>
    <w:p>
      <w:pPr>
        <w:pStyle w:val="BookText"/>
        <w:rPr/>
      </w:pPr>
      <w:r>
        <w:rPr>
          <w:rFonts w:ascii="Amiri" w:hAnsi="Amiri" w:eastAsia="Amiri" w:cs="Amiri"/>
          <w:color w:val="111111"/>
          <w:sz w:val="28"/>
          <w:sz w:val="28"/>
          <w:szCs w:val="28"/>
          <w:rtl w:val="true"/>
          <w:lang w:bidi="ar-SA"/>
        </w:rPr>
        <w:t>إِلَى أَنْ قَالَ وَ نَشْهَدُ أَنْ لاَ إِلَهَ إِلاَّ اَللَّهُ وَحْدَهُ لاَ شَرِيكَ لَهُ وَ نَشْهَدُ أَنَّ مُحَمَّداً عَبْدُهُ و رسولُهُ وَ نَشْهَدُ أَنَّ عَلِيَّ بْنَ أَبِي طَالِبٍ خَلِيفَةُ نَبِيِّهِ وَ اشْهَدُوا يَا مَعَاشِرَ الْمَلَائِكَةِ الْمُقَرَّبِينَ و الْمَلائِكَةِ الرَّاكِعِينَ وَ اَلْمَلاَئِكَةِ الْمُسَبِّحِينَ وَ جَمِيعِ أَهْلِ السَّماواتِ وَ الْأَرَضِينَ بِأَنِّي زَوَّجْتُ سَيِّدَةَ نِساءِ الْعَالَمِينَ بِنْتِ مُحَمَّدٍ اَلْأَمِينِ فَاطِمَةَ الزَّهْراءِ بِعَلِيِّ بْنِ أَبِي طالبٍ سَيِّدِ اَلْوَصِيِّينَ عَلَى أَنَّ لَهَا بِأَمْرِ رَبِّ الْعَالَمِينَ خُمُسُ اَلدُّنْيَا أَرْضُهَا وَ سَمَائِهَا وَ بَرِّهَا وَ بَحْرِهَا وَ جِبَالِها وَ سَهْلِهَا</w:t>
      </w:r>
    </w:p>
    <w:p>
      <w:pPr>
        <w:pStyle w:val="BookText"/>
        <w:rPr/>
      </w:pPr>
      <w:r>
        <w:rPr>
          <w:rFonts w:ascii="Amiri" w:hAnsi="Amiri" w:eastAsia="Amiri" w:cs="Amiri"/>
          <w:color w:val="111111"/>
          <w:sz w:val="28"/>
          <w:sz w:val="28"/>
          <w:szCs w:val="28"/>
          <w:rtl w:val="true"/>
          <w:lang w:bidi="ar-SA"/>
        </w:rPr>
        <w:t xml:space="preserve">وَ أَوْحَى اللَّهُ تَعَالَى إلیهم أنّی قَدْ زَوَّجْتُ وليّی وَ وصی رسولی عَلِيّاً ابْنِ أبی طَالِبٍ بسيّدة نِسَاءِ العالمین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خدا بسوى جبرئیل امین كه بر منبر كرامت بالا رو، پس جبرئیل بر آن بالا رفت و راست ایستاد و توقّف كرد و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خدائى است كه روح‌ها را آفرید، و شكافت عمود صبح را، و صورت‌بندى نمود پنج صورتى را از نور، یعنى خمسه طيّبه را، و زنده كننده است مرده‌ها را، و گردآورنده است پراكنده‌ها را، و بیرون‌آورنده است روئیدنى‌ها را، و نازل‌كننده است بركت‌ها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است مردمان را، و ایجادكننده است ابرها را، اشتباه نمى‌شود بر او صداها، و پنهان نمى‌شود بر او لهجه‌ها، او را خواب و فراموشى نمى‌گیرد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نیست خدائى مگر خداى یکتائى كه براى او شریک </w:t>
      </w:r>
      <w:bookmarkStart w:id="367" w:name="pg8777_126892"/>
    </w:p>
    <w:p>
      <w:pPr>
        <w:pStyle w:val="BookText"/>
        <w:rPr/>
      </w:pPr>
      <w:bookmarkEnd w:id="367"/>
      <w:r>
        <w:rPr>
          <w:rFonts w:ascii="IRNazanin" w:hAnsi="IRNazanin" w:eastAsia="IRNazanin"/>
          <w:color w:val="111111"/>
          <w:sz w:val="28"/>
          <w:sz w:val="28"/>
          <w:szCs w:val="28"/>
          <w:rtl w:val="true"/>
          <w:lang w:bidi="fa-IR"/>
        </w:rPr>
        <w:t>و انبازى نیست، و گواهى مى‌دهم كه محمّد بنده و فرستاده او است، و گواهى مى‌دهم كه على بن ابى طالب جانشین پیغمبر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بدهید و شاهد باشید اى گروه فرشتگان نزدیک‌شدگان و فرشتگان ركوع‌كنندگان و فرشتگان تسبیح‌كنندگان و همه اهل آسمان‌ها و زمین‌ها كه من تزویج كردم سيّده زن‌هاى جهانیان را دختر محمّد امین فاطمه زهراء را با على بن ابى طالب آقاى اوصیاء بر این كه براى او باشد به امر پروردگار جهانیان پنج یک 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و آسمان آن، و بیابان آن، و دریاى آن، و كوه‌هاى آن، و هموارهاى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وحى فرستاد خدا بسوى ایشان كه من تزویج كردم ولىّ خود و وصىّ پیغمبر خود على بن ابى طالب را با سيّده زن‌هاى جهانیان فاطمه زهراء سلام اللّه علیها</w:t>
      </w:r>
      <w:r>
        <w:rPr>
          <w:rFonts w:eastAsia="IRNazanin" w:cs="IRNazanin"/>
          <w:color w:val="111111"/>
          <w:sz w:val="28"/>
          <w:szCs w:val="28"/>
          <w:rtl w:val="true"/>
          <w:lang w:bidi="fa-IR"/>
        </w:rPr>
        <w:t>.</w:t>
      </w:r>
    </w:p>
    <w:p>
      <w:pPr>
        <w:pStyle w:val="Heading4"/>
        <w:numPr>
          <w:ilvl w:val="3"/>
          <w:numId w:val="1"/>
        </w:numPr>
        <w:rPr/>
      </w:pPr>
      <w:bookmarkStart w:id="368" w:name="__RefHeading___Toc3527467_653776707"/>
      <w:bookmarkStart w:id="369" w:name="_Toc139"/>
      <w:bookmarkEnd w:id="368"/>
      <w:r>
        <w:rPr>
          <w:rtl w:val="true"/>
        </w:rPr>
        <w:t>خطبه پنجم</w:t>
      </w:r>
      <w:bookmarkEnd w:id="369"/>
    </w:p>
    <w:p>
      <w:pPr>
        <w:pStyle w:val="BookText"/>
        <w:rPr/>
      </w:pPr>
      <w:r>
        <w:rPr>
          <w:rFonts w:ascii="IRNazanin" w:hAnsi="IRNazanin" w:eastAsia="IRNazanin"/>
          <w:color w:val="111111"/>
          <w:sz w:val="28"/>
          <w:sz w:val="28"/>
          <w:szCs w:val="28"/>
          <w:rtl w:val="true"/>
          <w:lang w:bidi="fa-IR"/>
        </w:rPr>
        <w:t xml:space="preserve">در كتاب ذخائر العقبى فی مناقب ذوی القربى، تألیف علّامه حافظ محبّ الدین احمد بن عبد اللّه طبرى شیخ الحرم مكّى متولّد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كه تزویج فاطمه با على به امر خداى عزّ و جل بوده، چنین روایت كرده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مالِك قَالَ خَطَبَ أَبُو بَكر إِلَى النَّبِيِّ صَلَّى اَللَّهُ عَلَيْهِ وَ آلِهِ ابْنَتَهُ فَاطِمَةَ فَقَالَ اَلنَّبِيُّ صَلَّى اللَّهُ عَلَيْهِ وَ آلِهِ يَا أَبَا بَكْرٍ لمْ ينزِل القضاء بعدُ ثُمَّ خَطَبَهَا عُمَرُ مَعَ عِدَّةٍ مِنْ قُرَيْشٍ كُلُّهُمْ يَقُولُ لَهُ مِثل قوله لِأَبِي بَكْرٍ فَقِيلَ لِعَلِيٍ لَوْ خَطَبْتَ إِلَى اَلنَّبِيِّ صَلَّى اَللَّهُ عَلَيْهِ وَ آلِهِ لَخَلِيقٌ أَنْ يُزَوِّجَكَهَا قَالَ وَ كَيْفَ وَ قَدْ خَطَبَهَا أَشْرَافُ قُرَيْشٍ فَلَمْ يُزَوِّجْهَا قال فخطبتُهَا فَقَالَ اَلنَّبِيُّ صَلَّى اللَّهُ عَلَيْهِ وَ آلِهِ قَدْ أَمَرَنِي رَبِّي بِذَلِك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ثُمَّ دَعَانِي اَلنَّبِيُّ صَلَّى اللَّهُ عَلَيْهِ وَ آلِهِ بَعْدَ أَيَّامٍ فَقَالَ لِي يَا أَنَسُ أخرج اُدْعُ لِي أَبَا بَكْرٍ وَ عُمَرَ بْنِ اَلْخَطَّابِ و عُثْمَانَ بْنُ عَفَّانَ وَ عَبْدِ اَلرَّحْمَانِ بْنُ عَوْفٍ وَ سَعْدِ بْنِ أَبِي وَقَّاصٍ وَ طَلْحَةَ وَ اَلزُّبَيْرِ وَ بِعِدَّةٍ مِنَ الْأَنْصَارِ قال فدعَوْتهُم فَلَمَّا اِجْتَمَعُوا عِنْدَهُ كُلُّهُمْ و أَخَذُوا مَجَالِسَهُمْ وَ كَانَ عَلِيٌ غَائِباً فِي حَاجَةٍ لِلنَّبِيِّ صَلَّى اَللَّهُ عليْهِ و آلهِ فَقَالَ اَلنَّبِيُّ صَلَّى اللَّهُ عَلَيْهِ وَ آلِه </w:t>
      </w:r>
    </w:p>
    <w:p>
      <w:pPr>
        <w:pStyle w:val="BookText"/>
        <w:rPr/>
      </w:pP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وَ سَطَواتِهِ النَّافِذِ أَمْرُهُ في سَمائِهِ وَ أَرضِهِ الَّذي خَلَقَ الخَلقَ بِقُدرَتِهِ وَ مَيَّزَهُم بِأَحكامِهِ وَ أَعَزَّهُمْ بِدِينِهِ وَ أكْرَمَهُمْ بِنَبِيِّهِ مُحَمَّدٍ صَلَّى اللَّهُ عَلَيْهِ وَ آلِهِ إِنَّ اَللَّهَ تَبَارَكَ اِسْمُهُ وَ تَعَالَتْ عَظَمَتُهُ جَعَلَ الْمُصاهَرَةَ نَسَباً لاَ حَقّاً وَ أَمْراً مُفْتَرَضاً أَوْشَجَ بِهِ اَلْأَرْحَامَ و ألزمَ اَلْأَنَامَ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 فَجَعَلَهُ نَسَباً وَ صِهْراً وَ كانَ رَبُّكَ قَدِیراً</w:t>
      </w:r>
      <w:r>
        <w:rPr>
          <w:rStyle w:val="FootnoteAnchor"/>
          <w:rtl w:val="true"/>
        </w:rPr>
        <w:footnoteReference w:id="208"/>
      </w:r>
      <w:r>
        <w:rPr>
          <w:rFonts w:ascii="Amiri" w:hAnsi="Amiri" w:eastAsia="Amiri" w:cs="Amiri"/>
          <w:color w:val="111111"/>
          <w:sz w:val="28"/>
          <w:sz w:val="28"/>
          <w:szCs w:val="28"/>
          <w:rtl w:val="true"/>
          <w:lang w:bidi="ar-SA"/>
        </w:rPr>
        <w:t>فَأَمَرَ اللَّهُ یجری إِلَى قَضَائِهِ ، وَ قَضَاؤُهُ یجری إِلَى قَدَرُهُ ، وَ لِكُلِّ قَضَاءٍ قَدَرَ ، وَ لِكُلِّ قَدَرٍ أَجَلُ ، وَ لِكُلِّ أَجَلٍ كِتابُ يَمْحُوا اللَّهُ ما يَشاءُ وَ يُثْبِتُ وَ عِنْدَهُ أُمُّ الْكِتابِ</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ثمّ إنّ اللّه أمرنی أن أزوّج فاطمة بنت خدیجة من علی بن أبی طالب، فاشهدوا أنّی قد زوّجته على أربعمائة مثقال فضّة إن رضی بذلك عليّ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بِطَبَقٍ مِنْ بُسْرٍ فَوُضِعَتْ بَيْنَ أَيْدِينَا ثُمَّ قَالَ انتهبوا فَانْتَهَبْنَا فَبَيْنَا نَحْنُ نَنْتَهِبُ إِذْ دَخَلَ عَلِيٌ رَضِيَ اَللَّهُ عَنْهُ عَلَى اَلنَّبِيِّ صَلَّى اَللَّهُ عَلَيْهِ وَ آلِهِ فَتَبَسَّمَ صَلَّى اللَّهُ عَلَيْهِ وَ آلِهِ فِي وَجْهِهِ ثُمَّ قَالَ إِنَّ اَللَّهَ قَدْ أَمَرَنِي أَنْ أُزَوِّجَكَ فَاطِمَةَ عَلَى أَرْبَعِمِائَةِ مِثْقَالِ فِضَّةٍ إِنْ رَضِيتُ بِذَاكَ فَقَالَ قَدْ رَضِيتُ بِذَلِكَ يَا رَسُولَ اَللَّهِ فَقَالَ اَلنَّبِيُّ صَلَّى اللَّهُ عَلَيْهِ وَ آلهِ جَمَعَ اَللَّهُ شَمْلَكُمَا وَ أَسْعَدَ جَدَّكُمَا وَ بارَكَ عَلَيْكُما وَ أَخْرَجَ مِنْكُما كَثِيراً طَيِّباً</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أَخْرَجَ مِنْهُمَا الكثیر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الخیر القزوینی الحاكَمی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ترجمه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خواستگارى كرد فاطمه را از پیغمبر صلّى اللّه علیه و آله، پیغمبر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حكم جارى نشده، پس از آن عمر خطبه كرد او را از آن حضرت با چندین نفر دیگر از قریش، به ایشان جواب داد آن چه </w:t>
      </w:r>
    </w:p>
    <w:p>
      <w:pPr>
        <w:pStyle w:val="BookText"/>
        <w:rPr/>
      </w:pPr>
      <w:r>
        <w:rPr>
          <w:rFonts w:ascii="IRNazanin" w:hAnsi="IRNazanin" w:eastAsia="IRNazanin"/>
          <w:color w:val="111111"/>
          <w:sz w:val="28"/>
          <w:sz w:val="28"/>
          <w:szCs w:val="28"/>
          <w:rtl w:val="true"/>
          <w:lang w:bidi="fa-IR"/>
        </w:rPr>
        <w:t>را كه به ابى بكر جواب فرمود، پس به على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پیغمبر خواستگارى كنى بسهولت انجام گرفته مى‌شود كه شما را با هم تزویج كند، در جواب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و حال آن كه اشراف قریش او را خواستگارى كردند به ایشان او را تزویج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از پیغمبر صلّى اللّه علیه و آله خواستگارى كردم،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فرموده است به این كه او را با تو تزویج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صلّى اللّه علیه و آله مرا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و دعوت كن بنزد من ابو بكر و عمر بن الخطّاب و عثمان بن عفّان و عبد الرحمان بن عوف و سعد بن ابى وقّاص و طلحه و زبیر و چند نفر از انصار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دعوت كردم، چون همه آن ها در نزد او جمع شدند و مجلس گرفتند على غائب بود، و عقب حاجتى براى پیغمبر رفته بود، پس پیغمبر صلّى اللّه علیه و آله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خدائیست كه به نعمت خود ستایش كرده شده، و به قدرت و توانائى خود پرستش كرده شده، و به پادشاهى خود اطاعت كرده، و از عذاب و سطوت خود ترسیده شده، و امر او در آسمان او و زمین او نافذ است، آن چنان خدائیست كه آفریده‌ها را بقدرت خود آفریده است، و امتیاز داده است ایشان را به احكام خود، و غلبه داده است ایشان را به سبب دین خود، و گرامى داشته است ایشان را به پیغمبر خود صلّى اللّه علیه و آله، مبارک است نام او، و بلندپایه است بزرگى او، هم‌داماد شدن را نسب ملحق‌شونده قرار داده، و بعضى را به بعض دیگر پیوسته، و مردمان را به آن ملزم كرده، و گفته است كسى كه گوینده غالبى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خدائى كه بشر را از آب مخصوص آفرید، و او را منسوب و داماد قرار داد، و پروردگار تو بر هر چیزى توانا است، پس فرمان خدا جارى مى‌شود به حكم او، و حكم او جارى مى‌شود به اندازه‌گیرى او، و براى هر حكمى اندازه‌ایست، و براى هر اندازه‌اى مدّتى است، و براى هر مدّتى نوشته‌ایست، نابود مى‌كند خدا آن چه را كه مى‌خواهد، و ثابت مى‌دارد آن چه را كه مى‌خواهد، و ریشه هر كتابى در نزد اوست</w:t>
      </w:r>
      <w:r>
        <w:rPr>
          <w:rFonts w:eastAsia="IRNazanin" w:cs="IRNazanin"/>
          <w:color w:val="111111"/>
          <w:sz w:val="28"/>
          <w:szCs w:val="28"/>
          <w:rtl w:val="true"/>
          <w:lang w:bidi="fa-IR"/>
        </w:rPr>
        <w:t xml:space="preserve">. </w:t>
      </w:r>
      <w:bookmarkStart w:id="370" w:name="pg8777_126898"/>
    </w:p>
    <w:p>
      <w:pPr>
        <w:pStyle w:val="BookText"/>
        <w:rPr/>
      </w:pPr>
      <w:bookmarkEnd w:id="370"/>
      <w:r>
        <w:rPr>
          <w:rFonts w:ascii="IRNazanin" w:hAnsi="IRNazanin" w:eastAsia="IRNazanin"/>
          <w:color w:val="111111"/>
          <w:sz w:val="28"/>
          <w:sz w:val="28"/>
          <w:szCs w:val="28"/>
          <w:rtl w:val="true"/>
          <w:lang w:bidi="fa-IR"/>
        </w:rPr>
        <w:t>پس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فرموده است كه تزویج كنم فاطمه دختر خدیجه را با على پسر ابى طالب به صداق چهار صد مثقال از نقره اگر على راضى شود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طبق خرمائى خواست و گذارد در میانه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كنید، ما هم میل كردیم، همین طور كه مشغول خوردن بودیم على رضی اللّه عنه وارد شد بر پیغمبر صلّى اللّه علیه و آله و آن جناب تبسّم فرمود در روى على،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فرمود كه تزویج كنم فاطمه را با تو به صداق چهار صد مثقال نقره اگر به آن راضى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 به آن اى رسول خدا، پس پیغمبر صلّى اللّه علیه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تفرقه شما را جمع كند، و كوشش شما را سعادت بخشد، و بركت بر شما دهد، و از شما بیرون آورد اولاد پاکیزه بسیارى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خداوند بیرون آورد از آن دو نفر اولاد پاکیزه زیادى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ذخایر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ابو الخیر قزوینى حاكمى بیرون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نیز محمّد بن یوسف گنجى شافعى در كتاب كفایه الطالب نقل كرده و گفته است كه این حدیث حسن و عالى است، ابن سویده تكریتى در مناقب على علیه السّلام در كتاب اشراف، و محمّد بن عبّاس بن نجیح در جزء دوم كتاب فوائد خود آن را بیرون آورده با اندك تغییرى در بعضى از الفاظ</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371" w:name="__RefHeading___Toc3527469_653776707"/>
      <w:bookmarkStart w:id="372" w:name="_Toc140"/>
      <w:bookmarkEnd w:id="371"/>
      <w:r>
        <w:rPr>
          <w:rtl w:val="true"/>
        </w:rPr>
        <w:t>مهر و صداق فاطمه</w:t>
      </w:r>
      <w:bookmarkEnd w:id="372"/>
    </w:p>
    <w:p>
      <w:pPr>
        <w:pStyle w:val="Heading4"/>
        <w:numPr>
          <w:ilvl w:val="3"/>
          <w:numId w:val="1"/>
        </w:numPr>
        <w:rPr/>
      </w:pPr>
      <w:bookmarkStart w:id="373" w:name="__RefHeading___Toc3527471_653776707"/>
      <w:bookmarkStart w:id="374" w:name="_Toc141"/>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راجع به کمّیت مهر فاطمه سلام الله علیها در طی اخبار و احادیث وارده از طرق خاصّه و عامّه مختلف ذکر شده ، در این جا به بعضی اخبار آن اشاره می شود</w:t>
      </w:r>
      <w:r>
        <w:rPr>
          <w:rFonts w:eastAsia="IRNazanin" w:cs="IRNazanin"/>
          <w:color w:val="111111"/>
          <w:sz w:val="28"/>
          <w:szCs w:val="28"/>
          <w:rtl w:val="true"/>
          <w:lang w:bidi="fa-IR"/>
        </w:rPr>
        <w:t>.</w:t>
      </w:r>
    </w:p>
    <w:p>
      <w:pPr>
        <w:pStyle w:val="Heading4"/>
        <w:numPr>
          <w:ilvl w:val="3"/>
          <w:numId w:val="1"/>
        </w:numPr>
        <w:rPr/>
      </w:pPr>
      <w:bookmarkStart w:id="375" w:name="__RefHeading___Toc3527473_653776707"/>
      <w:bookmarkStart w:id="376" w:name="_Toc142"/>
      <w:bookmarkEnd w:id="375"/>
      <w:r>
        <w:rPr>
          <w:rtl w:val="true"/>
        </w:rPr>
        <w:t>خبر اول</w:t>
      </w:r>
      <w:bookmarkEnd w:id="37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دلائل الامامه طبرى اعلى اللّه مقامه چنین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كرد مرا </w:t>
      </w:r>
      <w:bookmarkStart w:id="377" w:name="pg8777_126900"/>
    </w:p>
    <w:p>
      <w:pPr>
        <w:pStyle w:val="BookText"/>
        <w:rPr/>
      </w:pPr>
      <w:bookmarkEnd w:id="377"/>
      <w:r>
        <w:rPr>
          <w:rFonts w:ascii="IRNazanin" w:hAnsi="IRNazanin" w:eastAsia="IRNazanin"/>
          <w:color w:val="111111"/>
          <w:sz w:val="28"/>
          <w:sz w:val="28"/>
          <w:szCs w:val="28"/>
          <w:rtl w:val="true"/>
          <w:lang w:bidi="fa-IR"/>
        </w:rPr>
        <w:t>ابو الحسین محمّد بن هارون بن موسى بن احمد بن ابراهیم بن سعد تلّعكبرى،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ما را ابو على احمد بن محمّد بن جعفر صولى،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ما را محمّد بن زكريّا بن دینار الغلابى،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كرد ما را جعفر بن محمّد بن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ما را حسن بن عماره، از منهال بن عمرو، از ابى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 آلِهِ ضَجَّتِ اَلْمَلاَئِكَةُ إِلَى اَللَّهِ فَقَالُوا إِلَهَنَا وَ سَيِّدَنَا أعلِمنا مَا مَهْرُ فَاطِمَةَ لنعلَم وَ نَتَبَيَّنَ أَنَّها أَكْرَمُ اَلْخَلْقِ عَلَيْكَ فَأَوْحَى اَللَّهُ إِلَيْهِمْ يَا مَلاَئِكَتِي وَ سُكَّانَ سَمَاوَاتِي أُشْهِدُكُمْ أَنَّ مَهْرَ فَاطِمَةَ بِنْتَ مُحَمَّدٍ نِصْفُ الدُّنْيَا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فریاد زدند فرشتگان بسوى خدا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ما و 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كن ما را كه مهر فاطمه چیست تا بدانیم و واضح شود و روشن شویم كه او گرامى ترین خلق است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وحى فرستاد بسوى ایشان كه اى فرشتگان من و ساكنین آسمان‌هاى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مى‌گیرم شما را كه مهر فاطمه دختر محمّد نصف همه دنیاست</w:t>
      </w:r>
      <w:r>
        <w:rPr>
          <w:rFonts w:eastAsia="IRNazanin" w:cs="IRNazanin"/>
          <w:color w:val="111111"/>
          <w:sz w:val="28"/>
          <w:szCs w:val="28"/>
          <w:rtl w:val="true"/>
          <w:lang w:bidi="fa-IR"/>
        </w:rPr>
        <w:t>.</w:t>
      </w:r>
    </w:p>
    <w:p>
      <w:pPr>
        <w:pStyle w:val="Heading4"/>
        <w:numPr>
          <w:ilvl w:val="3"/>
          <w:numId w:val="1"/>
        </w:numPr>
        <w:rPr/>
      </w:pPr>
      <w:bookmarkStart w:id="378" w:name="__RefHeading___Toc3527475_653776707"/>
      <w:bookmarkStart w:id="379" w:name="_Toc143"/>
      <w:bookmarkEnd w:id="378"/>
      <w:r>
        <w:rPr>
          <w:rtl w:val="true"/>
        </w:rPr>
        <w:t>حدیث دوم</w:t>
      </w:r>
      <w:bookmarkEnd w:id="379"/>
    </w:p>
    <w:p>
      <w:pPr>
        <w:pStyle w:val="BookText"/>
        <w:rPr/>
      </w:pPr>
      <w:r>
        <w:rPr>
          <w:rFonts w:ascii="IRNazanin" w:hAnsi="IRNazanin" w:eastAsia="IRNazanin"/>
          <w:color w:val="111111"/>
          <w:sz w:val="28"/>
          <w:sz w:val="28"/>
          <w:szCs w:val="28"/>
          <w:rtl w:val="true"/>
          <w:lang w:bidi="fa-IR"/>
        </w:rPr>
        <w:t xml:space="preserve">نیز در كتاب دلائل الامامه به سند متّصل از امام محمّد باقر علیه السّلام حدیثى روایت كرده كه فرموده در تفسیر قول خداى تعالى </w:t>
      </w:r>
      <w:r>
        <w:rPr>
          <w:rFonts w:ascii="Amiri" w:hAnsi="Amiri" w:eastAsia="Amiri" w:cs="Amiri"/>
          <w:color w:val="111111"/>
          <w:sz w:val="28"/>
          <w:sz w:val="28"/>
          <w:szCs w:val="28"/>
          <w:rtl w:val="true"/>
          <w:lang w:bidi="ar-SA"/>
        </w:rPr>
        <w:t>وَ إِذِ اسْتَسْقى مُوسى لِقَوْمِهِ</w:t>
      </w:r>
      <w:r>
        <w:rPr>
          <w:rFonts w:ascii="IRNazanin" w:hAnsi="IRNazanin" w:eastAsia="IRNazanin"/>
          <w:color w:val="111111"/>
          <w:sz w:val="28"/>
          <w:sz w:val="28"/>
          <w:szCs w:val="28"/>
          <w:rtl w:val="true"/>
          <w:lang w:bidi="fa-IR"/>
        </w:rPr>
        <w:t xml:space="preserve"> تا آخر آیه </w:t>
      </w:r>
      <w:r>
        <w:rPr>
          <w:rFonts w:ascii="Amiri" w:hAnsi="Amiri" w:eastAsia="Amiri" w:cs="Amiri"/>
          <w:color w:val="111111"/>
          <w:sz w:val="28"/>
          <w:sz w:val="28"/>
          <w:szCs w:val="28"/>
          <w:rtl w:val="true"/>
          <w:lang w:bidi="ar-SA"/>
        </w:rPr>
        <w:t>وَ لا تَعْثَوْا فِی الْأَرْضِ مُفْسِدِینَ</w:t>
      </w:r>
      <w:r>
        <w:rPr>
          <w:rStyle w:val="FootnoteAnchor"/>
          <w:rtl w:val="true"/>
        </w:rPr>
        <w:footnoteReference w:id="21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قَوْمَ مُوسَى شَكَوْا إِلَى رَبِّهِمُ اَلْحَرَّ وَ اَلْعَطَشَ فَاسْتَسْقَى مُوسَى اَلْمَاءَ وَ شَكَى إِلَى رَبِّهِ تَعَالَى مِثْلَ ذَلِكَ وَ قَدْ شَكَى اَلْمُؤْمِنُونَ إِلَى جَدِّي رَسُولِ اَللَّهِ صَلَّى اَللَّهُ عَلَيْهِ وَ آلِهِ فَقَالُوا يَا رَسُولَ اَللَّهِ عَرَفْنَا مِنَ اَلْأَئِمَّةِ </w:t>
      </w:r>
      <w:bookmarkStart w:id="380" w:name="pg8777_126903"/>
    </w:p>
    <w:p>
      <w:pPr>
        <w:pStyle w:val="BookText"/>
        <w:rPr/>
      </w:pPr>
      <w:bookmarkEnd w:id="380"/>
      <w:r>
        <w:rPr>
          <w:rFonts w:ascii="Amiri" w:hAnsi="Amiri" w:eastAsia="Amiri" w:cs="Amiri"/>
          <w:color w:val="111111"/>
          <w:sz w:val="28"/>
          <w:sz w:val="28"/>
          <w:szCs w:val="28"/>
          <w:rtl w:val="true"/>
          <w:lang w:bidi="ar-SA"/>
        </w:rPr>
        <w:t>بَعْدَكَ ؟ فَمَا مَضَى مِنْ نبی إِلَّا وَ لَهُ أوصیاء وَ أَئِمَّةُ بَعْدَهُ ، وَ قَدْ عَلِمْنَا أَنَّ عَلِيّاً وَصِيُّكَ ، فَمَنِ الْأَئِمَّةُ بَعْدَهُ ؟</w:t>
      </w:r>
    </w:p>
    <w:p>
      <w:pPr>
        <w:pStyle w:val="BookText"/>
        <w:rPr/>
      </w:pPr>
      <w:r>
        <w:rPr>
          <w:rFonts w:ascii="Amiri" w:hAnsi="Amiri" w:eastAsia="Amiri" w:cs="Amiri"/>
          <w:color w:val="111111"/>
          <w:sz w:val="28"/>
          <w:sz w:val="28"/>
          <w:szCs w:val="28"/>
          <w:rtl w:val="true"/>
          <w:lang w:bidi="ar-SA"/>
        </w:rPr>
        <w:t xml:space="preserve">فَأَوْحَى اَللَّهُ تَعَالَى إِلَيْهِ إِنِّي قَدْ زَوَّجْتُ عَلِيّاً بِفَاطِمَةَ فِي سَمَائِي تَحْتَ ظِلِّ عَرْشِي وَ جَعَلْتُ جَبْرَئِيلَ خَطِيبَهَا وَ مِيكَائِيلَ وَلِيَّهَا وَ إِسْرَافِيلَ اَلْقَابِلَ عَنْ عَلِيٍ وَ أَمَرْتُ شَجَرَةَ طُوبَى فَنَثَرَتْ عَلَيْهِمُ اللُّؤْلُؤَ الرَّطْبَ وَ الدُّرَّ و الْيَاقُوتِ وَ الزَّبَرْجَدَ الْأَحْمَرَ وَ الْأَخْضَرَ وَ الْأَصْفَرَ وَ اَلْمَنَاشِيرَ المَخْطُوطَةَ بِالنُّورِ فِيهَا أَمانٌ لِلْمَلاَئِكَةِ مَذْخُورٌ إِلَى يَوْمِ اَلْقِيَامَةِ وَ جَعَلت نحلتها مِنْ عَلِيٍ خُمُسَ اَلدُّنْيَا و ثُلُثَيِ الْجَنَّةِ وَ أَرْبَعَةَ أَنْهَارٍ فِي الْأَرْضِ الْفُرَاتَ و دِجْلَةَ و النِّيلِ وَ نَهْرِ بَلْخ فَزَوِّجهَا أَنْتَ يا مُحَمَّدُ بِخَمسِمِائَةِ دِرْهَمٍ تَكُونُ سُنَّةً لِأُمَّتِكَ فَإِنَّكَ إِذَا زَوَّجْتَ عَلِيّاً مِنْ فاطِمَةَ جَرَى مِنْهُمَا أَحَدَ عَشَرَ إِمَاماً مِن صُلبِ عَليٍ سَيِّدُ كُلِّ أُمَّةٍ إِمَامُهُمْ فِي زَمَنِهِ فَيَعْلَمُونَ كَمَا عَلِمَ قَوْمُ مُوسَى مَشْرَبَهُمْ وَ كَانَ بَيْنَ تَزْوِيجِ أَمِيرِ الْمُؤْمِنِينَ بِفَاطِمَةَ فِي اَلسَّمَاءِ وَ بَيْنَ تَزْوِيجِهَا فِي اَلْأَرْضِ أَرْبَعُونَ يَوْماً </w:t>
      </w:r>
      <w:r>
        <w:rPr>
          <w:rStyle w:val="FootnoteAnchor"/>
          <w:rtl w:val="true"/>
        </w:rPr>
        <w:footnoteReference w:id="214"/>
      </w:r>
    </w:p>
    <w:p>
      <w:pPr>
        <w:pStyle w:val="Heading3"/>
        <w:numPr>
          <w:ilvl w:val="2"/>
          <w:numId w:val="1"/>
        </w:numPr>
        <w:rPr/>
      </w:pPr>
      <w:bookmarkStart w:id="381" w:name="__RefHeading___Toc3527477_653776707"/>
      <w:bookmarkStart w:id="382" w:name="_Toc144"/>
      <w:bookmarkEnd w:id="381"/>
      <w:r>
        <w:rPr>
          <w:rtl w:val="true"/>
        </w:rPr>
        <w:t>ترجمه</w:t>
      </w:r>
      <w:bookmarkEnd w:id="382"/>
    </w:p>
    <w:p>
      <w:pPr>
        <w:pStyle w:val="Heading4"/>
        <w:numPr>
          <w:ilvl w:val="3"/>
          <w:numId w:val="1"/>
        </w:numPr>
        <w:rPr/>
      </w:pPr>
      <w:bookmarkStart w:id="383" w:name="__RefHeading___Toc3527479_653776707"/>
      <w:bookmarkStart w:id="384" w:name="_Toc145"/>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شكایت كردند بسوى پروردگار شان از گرمى و تشنگى، پس موسى طلب آب كرد و شكایت كرد بسوى پروردگار خود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شكایت كردند مؤمنان نزد جدّم رسول خدا صلّى اللّه علیه و آله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بشناسان از امام‌هائى كه پس از تو مى‌باشند؛ زیرا كه هیچ پیغمبرى نگذشته است مگر آن كه پس از او اوصیاء و امام‌هائى بوده‌اند، و ما دانسته‌ایم كه وصىّ پس از تو على است، بعد از على امامان كیانند؟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وحى فرستاد خداى تعالى بسوى او كه من تزویج كردم على را با فاطمه در آسمان خود در زیر سایه عرش خود، و جبرئیل را خطیب او، و میکائیل را ولىّ او، و اسرافیل را قبول‌كننده از جانب على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كردم درخت طوبى را تا نثار كند بر ایشان </w:t>
      </w:r>
      <w:bookmarkStart w:id="385" w:name="pg8777_126905"/>
    </w:p>
    <w:p>
      <w:pPr>
        <w:pStyle w:val="BookText"/>
        <w:rPr/>
      </w:pPr>
      <w:bookmarkEnd w:id="385"/>
      <w:r>
        <w:rPr>
          <w:rFonts w:ascii="IRNazanin" w:hAnsi="IRNazanin" w:eastAsia="IRNazanin"/>
          <w:color w:val="111111"/>
          <w:sz w:val="28"/>
          <w:sz w:val="28"/>
          <w:szCs w:val="28"/>
          <w:rtl w:val="true"/>
          <w:lang w:bidi="fa-IR"/>
        </w:rPr>
        <w:t>مروارید تر و درّ و یاقوت و زبرجد سرخ و سبز و زرد، و ورقه‌هائى نوشته شده با نور كه در آن ها است امان براى فرشتگان كه ذخیره شده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او را یعنى فاطمه را پنج یک دنیا و دو ثلث بهشت و چهار نهر در زمین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و نیل و نهر بلخ، پس تزویج كن او را اى محمّد به پانصد درهم تا سنّت باشد براى 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تزویج كردى فاطمه را با على جارى مى‌شود از آن دو یازده امام از صلب على، بزرگ هر امّتى امام ایشان است در زمان خود، پس مى‌دانند هم چنان كه قوم موسى آب گاه خود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تزویج امیر مؤمنان با فاطمه در آسمان و میان تزویج شان در زمین چهل روز فاصله بوده</w:t>
      </w:r>
      <w:r>
        <w:rPr>
          <w:rFonts w:eastAsia="IRNazanin" w:cs="IRNazanin"/>
          <w:color w:val="111111"/>
          <w:sz w:val="28"/>
          <w:szCs w:val="28"/>
          <w:rtl w:val="true"/>
          <w:lang w:bidi="fa-IR"/>
        </w:rPr>
        <w:t>.</w:t>
      </w:r>
    </w:p>
    <w:p>
      <w:pPr>
        <w:pStyle w:val="Heading4"/>
        <w:numPr>
          <w:ilvl w:val="3"/>
          <w:numId w:val="1"/>
        </w:numPr>
        <w:rPr/>
      </w:pPr>
      <w:bookmarkStart w:id="386" w:name="__RefHeading___Toc3527481_653776707"/>
      <w:bookmarkStart w:id="387" w:name="_Toc146"/>
      <w:bookmarkEnd w:id="386"/>
      <w:r>
        <w:rPr>
          <w:rtl w:val="true"/>
        </w:rPr>
        <w:t>حدیث سوم</w:t>
      </w:r>
      <w:bookmarkEnd w:id="387"/>
    </w:p>
    <w:p>
      <w:pPr>
        <w:pStyle w:val="BookText"/>
        <w:rPr/>
      </w:pPr>
      <w:r>
        <w:rPr>
          <w:rFonts w:ascii="IRNazanin" w:hAnsi="IRNazanin" w:eastAsia="IRNazanin"/>
          <w:color w:val="111111"/>
          <w:sz w:val="28"/>
          <w:sz w:val="28"/>
          <w:szCs w:val="28"/>
          <w:rtl w:val="true"/>
          <w:lang w:bidi="fa-IR"/>
        </w:rPr>
        <w:t>در بحار الأنوار، از امالى شیخ طوسى، از حسین بن ابراهیم قزوینى، از محمّد بن وهبان، از على بن حبیش، از عبّاس بن محمّد بن الحسین، از پدرش، از صفوان، از حسین بن ابى غندر، از اسحاق بن عمّار، و ابى بصیر، از ابى عبد اللّه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تَعَالَى أَمْهَرَ فَاطِمَةَ رُبُعَ اَلدُّنْيَا فَرُبُعُهَا لَهَا وَ أَمْهَرُهَا اَلْجَنَّةَ وَ النَّارَ تُدْخِلُ أَعْدَاءَهَا اَلنَّارَ وَ تُدْخِلُ أَوْلِيَاءَهَا اَلْجَنَّةَ وَ هِيَ الصِّدِّيقَةُ الكُبْرَى وَ عَلَى مَعْرِفَتِهَا دَارَتِ الْقُرُونُ الأولى </w:t>
      </w:r>
      <w:r>
        <w:rPr>
          <w:rStyle w:val="FootnoteAnchor"/>
          <w:rtl w:val="true"/>
        </w:rPr>
        <w:footnoteReference w:id="21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ربع دنیا را مهر فاطمه قرار داد، ربع دنیا مخصوص براى اوست، و بهشت و آتش را مهر او قرار داد كه دشمنان خود را داخل آتش كند، و دوستان خود را داخل بهشت كند، و اوست صدّیقه كبرى، و بر شناسائى او دور زده است قرن‌هاى اوليّه</w:t>
      </w:r>
      <w:r>
        <w:rPr>
          <w:rFonts w:eastAsia="IRNazanin" w:cs="IRNazanin"/>
          <w:color w:val="111111"/>
          <w:sz w:val="28"/>
          <w:szCs w:val="28"/>
          <w:rtl w:val="true"/>
          <w:lang w:bidi="fa-IR"/>
        </w:rPr>
        <w:t xml:space="preserve">. </w:t>
      </w:r>
      <w:bookmarkStart w:id="388" w:name="pg8777_126907"/>
    </w:p>
    <w:p>
      <w:pPr>
        <w:pStyle w:val="Heading3"/>
        <w:numPr>
          <w:ilvl w:val="2"/>
          <w:numId w:val="1"/>
        </w:numPr>
        <w:rPr/>
      </w:pPr>
      <w:bookmarkStart w:id="389" w:name="__RefHeading___Toc3527483_653776707"/>
      <w:bookmarkStart w:id="390" w:name="_Toc147"/>
      <w:bookmarkEnd w:id="388"/>
      <w:bookmarkEnd w:id="389"/>
      <w:r>
        <w:rPr>
          <w:rtl w:val="true"/>
        </w:rPr>
        <w:t>کیفیّت ازدواج فاطمه سلام الله علیها از طریق منقول از علماء بزرگ عامّه</w:t>
      </w:r>
      <w:bookmarkEnd w:id="390"/>
    </w:p>
    <w:p>
      <w:pPr>
        <w:pStyle w:val="BookText"/>
        <w:rPr/>
      </w:pPr>
      <w:r>
        <w:rPr>
          <w:rFonts w:ascii="IRNazanin" w:hAnsi="IRNazanin" w:eastAsia="IRNazanin"/>
          <w:color w:val="111111"/>
          <w:sz w:val="28"/>
          <w:sz w:val="28"/>
          <w:szCs w:val="28"/>
          <w:rtl w:val="true"/>
          <w:lang w:bidi="fa-IR"/>
        </w:rPr>
        <w:t xml:space="preserve">ابو المؤيّد موفق بن احمد بن محمّد بكرى مكّى حنفى معروف به اخطب خوارزم متولّد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متوفّاى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كتاب مناقب، بسند متّصل از عبد اللّه بن مسعود از رسول خدا صلّى اللّه علیه و آله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زَوَّجْتُكِ سَيِّداً فِي الدُّنْيا وَ إِنَّهُ فِي الآخِرَةِ لَمِنَ اَلصَّالِحِينَ لَمَّا أَرَادَ اَللَّهُ أَنْ أَمْلِكَكِ مِنْ عَلِيٍ أَمَرَ اَللَّهُ جَبْرَئِيلَ عَلَيْهِ اَلسَّلاَمُ فَقَامَ فِي السَّمَاءِ الرَّابِعَةِ فَصَفَّ المَلائِكَةُ صُفُوفاً ثُمَّ خَطَبَ عَلَيْهِمْ خُطْبَةً فَزَوَّجكِ مِنْ عَلِيٍ ثُمَّ أَمَرَ اَللَّهُ شَجَرَةَ اَلْجِنَانِ فَحَمَلَتِ اَلْحُلِيَّ وَ الْحُلَلَ ثُمَّ أَمَرَهَا فَنَثَرَتْ عَلَى اَلْمَلاَئِكَةِ فَمَنْ أَخَذَ مِنْهُمْ شَيْئاً أَكْثَرَ مِمَّا أَخَذَ غَيْرُهُ اِفْتَخَرَ بِهِ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تزویج كردم با سيّدى در دنیا كه در آخرت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خواست تو را مالک گرداند با على امر فرمود جبرئیل را كه بپا ایستد در آسمان چهارم، پس فرشتگان صف كشیدند صف‌هاى چندى، و جبرئیل خطبه خواند بر ایشان خطبه خواندنى، و تزویج كرد تو را با على، پس از آن امر فرمود درخت بهشتى را تا زینت و زیورهاى خود را برداشت و امر فرمود تا نثار كرد بر فرشتگان، هر كدام از ایشان كه بیشتر برداشتند تا روز قیامت به آن فخر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w:t>
      </w:r>
    </w:p>
    <w:p>
      <w:pPr>
        <w:pStyle w:val="BookText"/>
        <w:rPr/>
      </w:pPr>
      <w:r>
        <w:rPr>
          <w:rFonts w:ascii="IRNazanin" w:hAnsi="IRNazanin" w:eastAsia="IRNazanin"/>
          <w:color w:val="111111"/>
          <w:sz w:val="28"/>
          <w:sz w:val="28"/>
          <w:szCs w:val="28"/>
          <w:rtl w:val="true"/>
          <w:lang w:bidi="fa-IR"/>
        </w:rPr>
        <w:t>نیز در همان كتاب به سند متّصل از ابن عبّاس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فَاطِمَةُ تَذْكُرُ لِرَسُولِ اَللَّهِ صَلَّى اللَّهُ عَلَيْهِ وَ آلِهِ فَلاَ يَذْكُرُهَا أَحَدٌ إِلاَّ صَدَّ عَنْهُ رَسُولُ اَللَّهِ حَتَّى يَئِسُوا مِنْهَا فَلَقِيَ سعْد بن معاذ عَلِيّاً عَلَيْهِ السَّلاَمُ فَقَالَ إِنِّي وَ اَللَّهِ مَا أَرَى رَسُولَ اَللَّهِ صَلَّى اَللَّهُ عَلَيْهِ وَ آلِهِ يَحْبِسُهَا إِلاَّ عَلَيْك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عَلَيْهِ السَّلاَمُ فَلِمَ تَرَى ذَلِكَ فَوَ اَللَّهِ مَا أَنَا بِوَاحِدِ الرَّجُلَيْنِ مَا أَنَا بِصَاحِبِ دُنْيَا يُلْتَمَسُ مَا عِنْدِي وَ قَدْ عَلِمَ مَا لِي صَفْرَاءُ وَ لَاَ بَيْضَاءَ وَ مَا أَنَا بِالْكَافِرِ الَّذِي يَتَرَفَّقُ بِهَا عَنْ دِينِه یعنی </w:t>
      </w:r>
    </w:p>
    <w:p>
      <w:pPr>
        <w:pStyle w:val="BookText"/>
        <w:rPr/>
      </w:pPr>
      <w:r>
        <w:rPr>
          <w:rFonts w:ascii="Amiri" w:hAnsi="Amiri" w:eastAsia="Amiri" w:cs="Amiri"/>
          <w:color w:val="111111"/>
          <w:sz w:val="28"/>
          <w:sz w:val="28"/>
          <w:szCs w:val="28"/>
          <w:rtl w:val="true"/>
          <w:lang w:bidi="ar-SA"/>
        </w:rPr>
        <w:t xml:space="preserve">یتألّفه إنّی أَوَّلَ مَنْ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 عَزَمَ علیک لتفرّجها عنّی ، فَإِنْ لی فی ذَلِكَ فَرَحاً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جِئْتُ خَاطِباً إِلَى اللَّهِ وَ إِلَى رَسُولِهِ فَاطِمَةُ بِنْتُ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فَانْطَلَقَ عَلِيٌ عَلَيْهِ السَّلاَمُ يَعْرِضُ لِلنَّبِيِّ صَلَّى اَللَّهُ عَلَيْهِ وَ آلِهِ وَ هُوَ يقيل عَلَى حَصِيرٍ فَقَالَ لَهُ النَّبِيُّ صَلَّى اللَّهُ عَلَيْهِ وَ آلِهِ كَانَ لَكَ حَاجَةٌ يَا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جِئْتُكَ خَاطِباً إِلَى اللَّهِ وَ إِلَى رَسُولِهِ فَاطِمَةُ بِنْتُ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بِكَلِمَةٍ ضعیفة ، 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فَأَخْبَرَ سَعْداً فَقَالَ سَعْدٌ أَنْكِحُكَ وَ اَلَّذِي بَعَثَهُ بِالْحَقِّ أَنَّهُ لاَ خُلْفَ اَلْآنَ وَ لاَ كَذِبَ عِنْدَهُ أعْزِمُ عَلَيك لَتَأْتِيَنَّهُ غَداً وَ لَتَقُولَنَّ لَهُ يَا نَبِيَّ اَللَّهِ مَتَى نُنَبِىءُ</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أَشَدُّ عَلَيَّ مِنَ الْأُولى ، أَوَّلًا أَقُولُ یا رَسُولُ اللَّهِ حاجتی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أَمَرْتُكَ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علی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مَتَى ننبّى‌ء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إِنْ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خواستگارى فاطمه از اطراف به پیغمبر صلّى اللّه علیه و آله تذكّر داده مى‌شد، و احدى خواستگار فاطمه نشد مگر آن كه آن حضرت او را رد مى‌كرد، تا این كه خواستگارها مأیوس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پسر معاذ، على علیه السّلام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نمى‌بینم كه پیغمبر صلّى اللّه علیه و آله فاطمه را نگاه داشته باشد مگر براى تو</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نمى‌بینى آن را، بذات خدا سوگند من یکى از آن دو مرد كه </w:t>
      </w:r>
    </w:p>
    <w:p>
      <w:pPr>
        <w:pStyle w:val="BookText"/>
        <w:rPr/>
      </w:pPr>
      <w:r>
        <w:rPr>
          <w:rFonts w:ascii="IRNazanin" w:hAnsi="IRNazanin" w:eastAsia="IRNazanin"/>
          <w:color w:val="111111"/>
          <w:sz w:val="28"/>
          <w:sz w:val="28"/>
          <w:szCs w:val="28"/>
          <w:rtl w:val="true"/>
          <w:lang w:bidi="fa-IR"/>
        </w:rPr>
        <w:t>خواستگارى كردند نیستم، من مال دنیا ندارم كه از من هر چه بخواهد بدهم، و او مى‌داند كه من نه طلائى دارم و نه نقره‌اى، و نه آن كافرى هستم كه با او مدارا كند و الفت بیندازد از جهت دین خود، من اول كسى هستم كه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مى‌نمایم تو را براى باز شدن راه فرج برایت، چون این كار براى من خوشحالى است كه بروى بنزد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مى‌گوئى آمده‌ام براى خود خواستگارى بسوى خدا و فرستاده او فاطمه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روانه شد بنزد پیغمبر براى عرض حاجت خود، هنگامى كه آن حضرت براى خواب قیلوله روى حصیرى بود،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دارى یا على؟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آمده‌ام بسوى خدا و رسول او براى خواستگارى فاطمه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علیه و آله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و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برگشت و به سعد خبر داد،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كسى كه او را بحق برانگیخت خلاف و دروغى اكنون در آن نیست، دروغ نگفته، فردا تو را روانه مى‌كنم مى‌روى نزد او و به او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خواستگارى كه كرده‌ام كى خبر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این دفعه رفتن سخت‌تر است براى من از دفعه اوّل، یا این كه بروم و نگویم اى رسول خدا حاجت من به كجا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كه به تو مى‌گویم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روانه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خبر مى‌دهى؟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ان شاء اللّه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بِلَالًا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بِلَالٍ ، إنّی قَدْ زَوَّجْتُ ابنتی مِنِ ابْنِ عمّی ، وَ أَنَا أُحِبُّ أَنْ یکون مِنْ سَنَةٍ </w:t>
      </w:r>
    </w:p>
    <w:p>
      <w:pPr>
        <w:pStyle w:val="BookText"/>
        <w:rPr/>
      </w:pPr>
      <w:r>
        <w:rPr>
          <w:rFonts w:ascii="Amiri" w:hAnsi="Amiri" w:eastAsia="Amiri" w:cs="Amiri"/>
          <w:color w:val="111111"/>
          <w:sz w:val="28"/>
          <w:sz w:val="28"/>
          <w:szCs w:val="28"/>
          <w:rtl w:val="true"/>
          <w:lang w:bidi="ar-SA"/>
        </w:rPr>
        <w:t xml:space="preserve">أمّتی </w:t>
      </w:r>
      <w:r>
        <w:rPr>
          <w:rStyle w:val="FootnoteAnchor"/>
          <w:rtl w:val="true"/>
        </w:rPr>
        <w:footnoteReference w:id="218"/>
      </w:r>
      <w:r>
        <w:rPr>
          <w:rFonts w:ascii="Amiri" w:hAnsi="Amiri" w:eastAsia="Amiri" w:cs="Amiri"/>
          <w:color w:val="111111"/>
          <w:sz w:val="28"/>
          <w:sz w:val="28"/>
          <w:szCs w:val="28"/>
          <w:rtl w:val="true"/>
          <w:lang w:bidi="ar-SA"/>
        </w:rPr>
        <w:t>الطَّعامِ عِندَ النِّكاحِ فَأتِ المَغنَمَ فَخُذْ شَاةً و أَرْبَعَةَ أَمْدَادٍ أَوْ خَمْسَةً فَاجْعَلْ لِي قَصْعَةً لَعَلِّي أَجْمَعُ عَلَيْهَا اَلْمُهَاجِرِينَ وَ الْأَنْصَارَ فَإِذَا فَرَغْتَ مِنْهَا فَأدْنِي بِهَا فَانْطَلَقَ فَفَعَلَ مَا أَمَرَ بِهِ ثُمَّ أَتَاهُ بِقَصْعَةٍ فَوَضَعَهَا بَيْنَ يَدَيْهِ فَطَعَنَ رَسُولُ اَللَّه في رَأْسِهَا ثُمَّ قالَ أَدْخِلْ عَلَيَّ اَلنَّاسَ زفة زُفَّةً وَ لاَ تُغَادِرْ زُفَّةً إلى غَيرها يَعْنِي إِذَا فَرَغَتْ زُفَّةٌ لَم تَعِدْ ثانِيَةً فَجَعَلَ اَلنَّاسُ يَزِفُّونَ كُلَّ مَا فرغت زُفَّة وردت أُخرى حَتَّى إِذَا فَرَغَ النَّاسُ عَمَدَ اَلنَّبِيُّ صَلَّى اللَّهُ عَلَيْهِ وَ آلِهِ إِلَى مَا فَضَلَ مِنْهَا فَتَفَلَ فِيهِ وَ 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تزویج كردم دختر خود را با پسر عمّم، و دوست دارم كه از سنّت امّت من باشد طعام دادن زمان ازدواج، برو به جایگاه گوسفندان و بگیر گوسفندى را با چهار مد یا پنج مد، و آن را در كاسه‌اى قرار ده، شاید جمع كنم بر آن مهاجرین و انصار را، و چون فارغ شدى آن را نزدیک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بلال رفت و آن چه را كه حضرت امر فرموده بود بجا آورد، و آن را با كاسه‌اى آورد و در مقابل آن حضرت گذارد، و رسول خدا بر سر آن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دسته‌دسته مردمان را بر من وارد كن، و هیچ دسته‌اى را باقى مگذار، یعنى یک دسته كه فارغ شدند دو مرتبه آن ها را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دسته‌دسته وارد مى‌شدند هر دسته‌اى كه فارغ مى‌شد دسته دیگر مى‌آمد، تا این كه مردمان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آورد بسوى آن چه كه از آن ها زیاد آمده بود بر آن ها دمید بنحوى كه كمى از آب دهان در آن ریخته شد و بركت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بِلَالٍ ، احْمِلْهَا إِلَى أُمَّهَاتِكَ وَ 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 وَ أطعمن مِنْ عشیکنّ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النبی صَلَّى اللَّهُ علیه وَ آلِهِ قَامَ حَتَّى دَخَلَ عَلَى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زَوَّجْتُ ابنتی فَاطِمَةَ مِنِ ابْنِ عمّی علی ، وَ قَدْ علمتنّ مَنْزِلَتُهَا عندی ، وَ إنّی أَدْفَعُهَا إلیه الْآنَ ، فدونكنّ ابنتكن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النِّسَاءِ فعلقتها مِنْ طیبهنّ وَ حليّهنّ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النبی دَخَلَ فَلَمَّا رَأَتْهُ النِّسَاءِ ضربن بینهنّ وَ بین النبی سُتْرَةُ ، وَ تَخَلَّفْتُ أَسْمَاءَ بِنْتَ </w:t>
      </w:r>
    </w:p>
    <w:p>
      <w:pPr>
        <w:pStyle w:val="BookText"/>
        <w:rPr/>
      </w:pPr>
      <w:r>
        <w:rPr>
          <w:rFonts w:ascii="Amiri" w:hAnsi="Amiri" w:eastAsia="Amiri" w:cs="Amiri"/>
          <w:color w:val="111111"/>
          <w:sz w:val="28"/>
          <w:sz w:val="28"/>
          <w:szCs w:val="28"/>
          <w:rtl w:val="true"/>
          <w:lang w:bidi="ar-SA"/>
        </w:rPr>
        <w:t>عميس فَقَالَ لَهَا اَلنَّبِيُّ صَلَّى اللَّهُ عَلَيْهِ وَ آلِهِ كَمَا أَنْتِ عَلَى رِسْلِكِ مَنْ أَنْتِ قَالَتْ أَنَا اَلَّتِي أُحْرُسُ اِبْنَتَكَ إِنَّ الْفَتاةَ لاَ بُدَّ لَهَا مِنِ اِمْرَأَةٍ تَكُونُ قَرِيبَةً مِنْهَا إِنْ عَرَضَتْ لَهَا حَاجَةٌ أَوْ أَرَادَتْ شَيْئاً أَفْضَتْ بِذَلِكَ إِلَيْهَا قَالَ فَإِنِّي أَسْأَلُ إِلَهِي أَنْ يَحْرُسَكَ مِنْ بَيْنِ يَدَيْكِ وَ مِنْ خَلْفِكِ وَ عَنْ يَمِينِكِ وَ عَنْ شِمَالِكِ مِنَ الشَّيْطَانِ الرَّجِيمِ</w:t>
      </w:r>
    </w:p>
    <w:p>
      <w:pPr>
        <w:pStyle w:val="BookText"/>
        <w:rPr/>
      </w:pPr>
      <w:r>
        <w:rPr>
          <w:rFonts w:ascii="Amiri" w:hAnsi="Amiri" w:eastAsia="Amiri" w:cs="Amiri"/>
          <w:color w:val="111111"/>
          <w:sz w:val="28"/>
          <w:sz w:val="28"/>
          <w:szCs w:val="28"/>
          <w:rtl w:val="true"/>
          <w:lang w:bidi="ar-SA"/>
        </w:rPr>
        <w:t>ثُمَّ صَرَخَ بِفَاطِمَةَ فَأقْبَلَت فَلَمَّا رَأَتْ عَلِيّاً عَلَيْهِ السَّلاَمُ جَالِساً إِلَى جَنْبِ اَلنَّبِيِّ حصرت وَ بَكَتْ فَأشفَقَ اَلنَّبِيُّ صَلَّى اللَّهُ عَلَيْهِ وَ آلِهِ أَنْ يَكُونَ بُكَاؤُهَا لِأَنَّ عَلِيّاً لاَ مَالَ لَهُ فَقَالَ لَهُ اَلنَّبِيُّ صَلَّى اللَّهُ عَلَيْهِ وَ آلِهِ مَا يُبْكِيكَ مَا آلوتك عَنْ نَفْسِي فَوَ اَللَّهِ لَقَدْ أصَبْتُ لَكِ خَيْرَ أَهْلِي وَ أَيْمُ الذِي نَفْسِي بِيَدِهِ لَقَدْ زَوَّجْتُكِ سَيِّداً فِي اَلدُّنْيا وَ إِنَّهُ فِي الْآخِرَةِ لَمِنَ اَلصَّالِحِينَ</w:t>
      </w:r>
    </w:p>
    <w:p>
      <w:pPr>
        <w:pStyle w:val="BookText"/>
        <w:rPr/>
      </w:pPr>
      <w:r>
        <w:rPr>
          <w:rFonts w:ascii="Amiri" w:hAnsi="Amiri" w:eastAsia="Amiri" w:cs="Amiri"/>
          <w:color w:val="111111"/>
          <w:sz w:val="28"/>
          <w:sz w:val="28"/>
          <w:szCs w:val="28"/>
          <w:rtl w:val="true"/>
          <w:lang w:bidi="ar-SA"/>
        </w:rPr>
        <w:t>فَدَنَا مِنْهَا وَ قَالَ يَا أَسْمَاءُ آتِينِي بِالْمِخْضَبِ وَ أَمَلِيهِ مَاءً فَأَتَيْتُهُ بِالمِخْضَبِ و مَلَأْتُهُ مَاءً فَمَجَّ اَلنَّبِيُّ فِيهِ وَ غَسَلَ فِيهِ وَجْهَهُ و قَدَمَيْهِ ثُمَّ دَعَا بِفَاطِمَةَ فَأَخَذَ كَفّاً مِنْ مَاءٍ فَضَرَبَ بِهِ عَلَى رَأْسِهَا وَ كَفّاً بَيْنَ ثدْيَيْها ثمّ رَشَّ جِلْدَهُ و جِلدَهَا ثُمَّ اِلْتَزَمَهَا فَقال اَللَّهُمَّ إِنَّها مِنِّي وَ أَنَا مِنْها اَللّهُمَّ كَما أَذْهَبْتَ عَنِّي الرِّجْسَ وَ طَهَّرْتَنِي فَأَذْهِبْ عَنْهَا اَلرِّجْسَ وَ طَهَّرَهَا ثُمَّ دَعَا بِمِخْضَبٍ آخَرَ فَدَعَا عَلِيّاً عَلَيْهِ السَّلاَمُ فَصَنَعَ بِهِ كَمَا صَنَعَ بِهَا ثُمَّ دَعَا لَهُ كَمَا دَعَا لَهَا ثُمَّ قَالَ قُومَا إِلَى بَيْتِكُمَا جَمَعَ اَللَّهُ بَيْنَكُمَا وَ بَارَكَ فِي سِرِّكُمَا وَ أَصْلَحَ بَالَكُمَا ثُمَّ قَامَ فأغلق بابهُ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فأخبرتنی أَسْمَاءَ بِنْتَ عمیس أَنَّهَا رمقت رَسُولِ اللَّهِ صَلَّى اللَّهُ علیه وَ آلِهِ ، فَلَمْ یزل یدعو لَهُمَا خَاصَّةً ، وَ لَمْ یشركهما فی دُعَائِهِ أَحَداً حَتَّى تُوَارَى فی حُجْرَتِهِ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این ها را ببر نزد مادرهایت و بگو به آن ها كه بخورید و اطعام كنید از شام خودتان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پیغمبر صلّى اللّه علیه و آله برخاست و بر زن‌ها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تزویج كردم دخترم </w:t>
      </w:r>
    </w:p>
    <w:p>
      <w:pPr>
        <w:pStyle w:val="BookText"/>
        <w:rPr/>
      </w:pPr>
      <w:r>
        <w:rPr>
          <w:rFonts w:ascii="IRNazanin" w:hAnsi="IRNazanin" w:eastAsia="IRNazanin"/>
          <w:color w:val="111111"/>
          <w:sz w:val="28"/>
          <w:sz w:val="28"/>
          <w:szCs w:val="28"/>
          <w:rtl w:val="true"/>
          <w:lang w:bidi="fa-IR"/>
        </w:rPr>
        <w:t>فاطمه را با پسر عمّم على، و محققا شما دانسته‌اید منزلت و مقام او را نزد من، و الآن فاطمه را بسوى او مى‌فرستم، این شما و این دختر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زن‌ها برخواستند و از زینت‌هائى كه داشتند بر او آویختند، و به بوها و یا جامه‌هاى خوب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پیغمبر داخل شد، چون زن‌ها پیغمبر را دیدند پرده‌اى میان خود و پیغمبر زدند، اسماء بنت عمیس در پس پرده نرفت،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پس پرده،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دخترت را محافظت مى‌كنم؛ زیرا كه دختر جوان ناچار است از این كه زنى نزدیک او باشد كه اگر حاجتى براى او روى داد یا چیزى خواست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خداى خود مى‌خواهم كه تو را از پیش‌رو و پشت سرت و از طرف راستت و از طرف چپت از شیطان رجیم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فاطمه را صدا زد، فاطمه پیش آمد، چون دید على علیه السّلام پهلوى پیغمبر نشسته، گرفته شد، یعنى ناراحت شد، و گریه كرد، پیغمبر صلّى اللّه علیه و آله ترسید كه مبادا گریه او براى این باشد كه على مالى ندارد،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مى‌كنى؟ من در پیش نفس خود در حقّ تو كوتاهى نكردم، بذات خدا قسم تو را به بهترین كسان خود رسانیدم، و قسم یاد مى‌كنم بحقّ آن خدائى كه جان من در دست قدرت او است كه تو را تزویج كردم با آقائى در دنیا و كسى كه در آخرت هرآینه از شایستگان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 صلّى اللّه علیه و آله نزدیک اسماء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 طشت را پر از آب كن و بیاور آن را، پر از آب كرد و آورد، آن حضرت قدرى از آن در دهان كرد و ریخت در آن طشت و روى خود را در آن شست با دو پاهایش، پس فاطمه را صدا زد و كفى از آب بر سر او ریخت، و كفى هم در میان دو پستان او ریخت، و پاشید بر پوست بدن خود و پوست بدن او، و او را دربرگرفت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از من است و من هم از اویم،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پلیدى‌ها را از من برده‌اى و طاهر گردانیده‌اى مرا، از او هم پلیدى‌ها را ببر و او </w:t>
      </w:r>
      <w:bookmarkStart w:id="391" w:name="pg8777_126919"/>
    </w:p>
    <w:p>
      <w:pPr>
        <w:pStyle w:val="BookText"/>
        <w:rPr/>
      </w:pPr>
      <w:bookmarkEnd w:id="391"/>
      <w:r>
        <w:rPr>
          <w:rFonts w:ascii="IRNazanin" w:hAnsi="IRNazanin" w:eastAsia="IRNazanin"/>
          <w:color w:val="111111"/>
          <w:sz w:val="28"/>
          <w:sz w:val="28"/>
          <w:szCs w:val="28"/>
          <w:rtl w:val="true"/>
          <w:lang w:bidi="fa-IR"/>
        </w:rPr>
        <w:t>را طاهر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طشت دیگرى آب خواست و على را صدا زد، همان عملى را كه با فاطمه كرد با على هم كرد، و هم چنان كه در حقّ فاطمه دعا كرد در حقّ على هم دعا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بروید در خانه خودتان، خدا جمع كند میان شما، و بركت دهد سرّ شما را، و اصلاح فرماید حال شما را، و برخواست در خانه خود را بدست خود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مرا خبر داد كه من خوابیده بودم كه رسول خدا صلّى اللّه علیه و آله پیوسته براى آن دو نفر بخصوص دعا مى‌كرد، و در دعاى ایشان شریک نكرد احدى را تا وقتى كه در حجره خود پنهان شد</w:t>
      </w:r>
      <w:r>
        <w:rPr>
          <w:rFonts w:eastAsia="IRNazanin" w:cs="IRNazanin"/>
          <w:color w:val="111111"/>
          <w:sz w:val="28"/>
          <w:szCs w:val="28"/>
          <w:rtl w:val="true"/>
          <w:lang w:bidi="fa-IR"/>
        </w:rPr>
        <w:t>.</w:t>
      </w:r>
    </w:p>
    <w:p>
      <w:pPr>
        <w:pStyle w:val="Heading3"/>
        <w:numPr>
          <w:ilvl w:val="2"/>
          <w:numId w:val="1"/>
        </w:numPr>
        <w:rPr/>
      </w:pPr>
      <w:bookmarkStart w:id="392" w:name="__RefHeading___Toc3527485_653776707"/>
      <w:bookmarkStart w:id="393" w:name="_Toc148"/>
      <w:bookmarkEnd w:id="392"/>
      <w:r>
        <w:rPr>
          <w:rtl w:val="true"/>
        </w:rPr>
        <w:t>خبر دیگر</w:t>
      </w:r>
      <w:bookmarkEnd w:id="393"/>
    </w:p>
    <w:p>
      <w:pPr>
        <w:pStyle w:val="BookText"/>
        <w:rPr/>
      </w:pPr>
      <w:r>
        <w:rPr>
          <w:rFonts w:ascii="IRNazanin" w:hAnsi="IRNazanin" w:eastAsia="IRNazanin"/>
          <w:color w:val="111111"/>
          <w:sz w:val="28"/>
          <w:sz w:val="28"/>
          <w:szCs w:val="28"/>
          <w:rtl w:val="true"/>
          <w:lang w:bidi="fa-IR"/>
        </w:rPr>
        <w:t>نیز در مناقب خوارزمى به سند متّصل از حضرت صادق علیه السّلام از پدرانش از امیر مؤمنان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رَسُولُ اَللَّهِ صَلَّى اَللَّهُ عَلَيْهِ وَ آلِهِ فِي بَيْتِ أُمِّ سَلَمَةَ إِذْ هَبَطَ عَلَيْهِ مَلَكٌ لَهُ عِشْرُونَ رَأْساً في كُلِّ رَأْسٍ أَلْفُ لِسَانٍ يُسَبِّحُ اَللَّهَ وَ يُقَدِّسُهُ بِلُغَةٍ لاَ تُشْبهُ اَلْأُخْرَى رَاحَتُهُ أَوْسَعُ مِنْ سَبْعِ سَمَاوَاتٍ وَ سَبْعِ أَرَضِينَ فَحَسِبَ اَلنَّبِيُّ صَلَّى اللَّهُ عَلَيْهِ وَ آلِهِ أَنَّهُ جَبْرَئِيلُ فَقَالَ يَا جَبْرَئِيلُ لَمْ تَأتِني في مِثلِ هَذِهِ اَلصُّورَةِ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جبرئیل ، أَنَا صرصائیل ؛ بعثنی اللَّهِ إلیک لْتَزَوَّجْ النُّورَ مِنَ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وَ إِلى مِنْ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ابْنَتَكَ فَاطِمَةَ مِنْ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فَزَوَّجَ النبی صَلَّى اللَّهُ علیه وَ آلِهِ فَاطِمَةَ مِنْ علی بِشَهَادَةِ میکائیل وَ جبرئیل وَ صرصائیل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النبی صَلَّى اللَّهُ علیه وَ آلِهِ ، فَإِذَا بین كتفی صرصائیل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علی بْنِ أبی طَالِبٍ مقیم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صرصائیل ، منذكم هَذَا بینَ كَتفیک ؟ </w:t>
      </w:r>
      <w:bookmarkStart w:id="394" w:name="pg8777_126922"/>
    </w:p>
    <w:p>
      <w:pPr>
        <w:pStyle w:val="BookText"/>
        <w:rPr/>
      </w:pPr>
      <w:bookmarkEnd w:id="39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یخلق اللَّهِ الدنیا باثنی عَشَرَ أَلْفَ سَنَةٍ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پیغمبر صلّى اللّه علیه و آله در خانه امّ سلمه بود كه فرشته فرود آمد كه بیست سر داشت، و در هر سرى هزار زبان، تسبیح و تقدیس مى‌كرد خدا را به لغتى كه شبیه یک دیگر نبود، كف او اوسع از آسمان‌هاى هفت گانه و زمین‌هاى هفت‌گانه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گمان كرد كه او جبرئیل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به این صورت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 من صرصائیلم كه خدا مرا بسوى تو فرستاده تا تزویج كنى نور را با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را با كى؟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با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تزویج فرمود پیغمبر صلّى اللّه علیه و آله فاطمه را با على به شهادت میکائیل و جبرئیل و صرصائیل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پیغمبر نگاه كرد در میان دو شانه صرصائیل كه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مقیم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نیست خدائى جز خدا، محمّد پیغمبر خداست، على برپادارنده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صرصائیل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مدّتى است كه در میان دو شانه‌ات این نقش نوشته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دوازده‌هزار سال پیش از این كه خدا این دنیا را بیافریند</w:t>
      </w:r>
      <w:r>
        <w:rPr>
          <w:rFonts w:eastAsia="IRNazanin" w:cs="IRNazanin"/>
          <w:color w:val="111111"/>
          <w:sz w:val="28"/>
          <w:szCs w:val="28"/>
          <w:rtl w:val="true"/>
          <w:lang w:bidi="fa-IR"/>
        </w:rPr>
        <w:t>.</w:t>
      </w:r>
    </w:p>
    <w:p>
      <w:pPr>
        <w:pStyle w:val="Heading3"/>
        <w:numPr>
          <w:ilvl w:val="2"/>
          <w:numId w:val="1"/>
        </w:numPr>
        <w:rPr/>
      </w:pPr>
      <w:bookmarkStart w:id="395" w:name="__RefHeading___Toc3527487_653776707"/>
      <w:bookmarkStart w:id="396" w:name="_Toc149"/>
      <w:bookmarkEnd w:id="395"/>
      <w:r>
        <w:rPr>
          <w:rtl w:val="true"/>
        </w:rPr>
        <w:t>حدیثى دیگر</w:t>
      </w:r>
      <w:bookmarkEnd w:id="3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كتاب مناقب به سند متّصل از سلمان و امّ سلمه و امیر مؤمنان </w:t>
      </w:r>
    </w:p>
    <w:p>
      <w:pPr>
        <w:pStyle w:val="BookText"/>
        <w:rPr/>
      </w:pPr>
      <w:r>
        <w:rPr>
          <w:rFonts w:ascii="IRNazanin" w:hAnsi="IRNazanin" w:eastAsia="IRNazanin"/>
          <w:color w:val="111111"/>
          <w:sz w:val="28"/>
          <w:sz w:val="28"/>
          <w:szCs w:val="28"/>
          <w:rtl w:val="true"/>
          <w:lang w:bidi="fa-IR"/>
        </w:rPr>
        <w:t>على علیه السّلام روایت كرده كه همه آن ها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أَدْرَكَتْ فَاطِمَةُ بِنْتُ رَسُولِ اَللَّهِ مُدْرِكَ اَلنِّسَاءِ خَطَبَهَا أَكَابِرُ قُرَيْشٍ مِنْ أَهْلِ السَّابِقَةِ وَ الْفَضْلِ فِي الْإِسْلَامِ و الشَّرَفِ وَ الْمَالِ وَ كان كُلَّمَا ذَكَرَهَا أَحَدٌ مِنْ قُرَيْشٍ أَعْرَضَ رَسُولُ اَللَّهِ عَنْهُ بِوَجهه حَتَّى كانَ يَظُنُّ اَلرَّجُلُ مِنْهُمْ فِي نَفْسِهِ أَنَّ رَسُولَ اَللَّهِ سَاخِطٌ عَلَيْهِ أَوْ قَدْ نَزَلَ عَلَى رَسُولِ اَللَّهِ صَلَّى اَللَّهُ عَلَيْهِ وَ آلِهِ فِيهِ وَحْيٌ مِنَ اَلسَّمَاءِ وَ لَقَدْ خَطَبَهَا مِنْ رَسُولِ اَللَّهِ صَلَّى اَللَّهُ عَلَيْهِ وَ آلِهِ أَبُو بَكْرِ بْنُ أَبِي قُحَافَةَ فَقَالَ لَهُ رَسُولُ اَللَّهِ يَا أَبَا بَكْرٍ إِنَّ أمْرهَا إِلَى رَبِّهَا ثُمَّ خَطَبَهَا بَعْدَ أَبِي بَكْرٍ عُمَرَ فَقَالَ لَهُ مِثْلَ مَقَالَتِهِ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أَبَا بَكْرٍ وَ عُمَرَ كَانَا ذَاتَ يَوْمٍ جَالِسَيْنِ فِي مَسْجِدِ رَسُولِ اَللَّهِ وَ مَعَهُمَا سَعْدُ بْنُ مُعَاذٍ اَلْأَنْصَارِيُّ ثُمَّ اَلْأَوْسِيُّ فَتَذَاكَرُوا أَمْرَ فَاطِمَةَ فَقَالَ أَبُو بَكْرٍ لَقَدْ خَطَبَهَا مِنْ رَسُولِ اَللَّهِ اَلْأَشْرَاف فَرَدَّهُمْ رَسُولُ اَللَّهِ وَ قَالَ إِنَّ أَمْرَهَا إِلَى رَبِّهَا إِنْ شَاءَ أن يزوجها زوجها وَ إِنَّ عَلِيَّ بْنَ أَبِي طَالِبٍ لَمْ يَخْطُبْهَا مِنْ رَسُولِ اَللَّهِ وَ لَمْ يَذْكُرْهَا لَهُ وَ إِنَّ عَلِيّاً لاَ أَراهُ يَمْنَعُهُ مِن ذَلِكَ إِلاَّ قِلَّةُ ذَاتِ يَدِهِ وَ إِنَّهُ لَيَقَعُ فِي نَفْسِي أَنَّ اَللَّهَ وَ رَسُولَهُ إِنَّمَا يحبسانِها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أَبُو بكرٍ عَلَى عُمَرَ وَ عَلَى سَعْدِ بْنِ مُعَاذٍ فَقَالَ هَلْ لَكُمَا فِي اَلْقِيَامِ إِلَى عَلِيِّ بْنِ أَبِي طَالِبٍ تَذَكُّراً لَهُ فَإِنْ مَنَعَهُ مِنْ ذَلِكَ قِلَّةُ ذَاتِ اَلْيَدِ وَ اسينَاهُ وَ أَسْعَفْنَاهُ فَقَالَ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وَفَّقَكَ اللَّهُ یا أَبَا بَكْرٍ فَمَا زِلْتُ مُوَفَّقاً ، قُومُوا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عَلَى بَرَكَةِ اللَّهِ وَ یمنه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 فَخَرَجُوا مِنَ اَلْمَسْجِدِ فَالْتَمَسُوا عَلِيّاً فِي مَنْزِلِهِ فَلَمْ يَجِدُوهُ وَ كَانَ يَنْضَحُ بِبَعِيرٍ كَانَ لَهُ اَلْمَاءُ عَلَى نَخْلِ رَجُلٍ مِنَ اَلْأَنْصَارِ بِأُجْرَةٍ فَانطَلقوا نحوَهُ فَلَمَّا رَآهُمْ عَلِيٌ عَلَيْهِ السَّلاَمُ قَالَ لَهُمْ مَا بَدَا لَكُمْ ؟ وَ مَا اَلَّذِي جِئْتُمْ 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بَكْرٍ يَا أَبَا اَلْحَسَنِ إِنَّهُ لَمْ يَبْقَ خَصْلَةٌ مِنْ خِصَالِ الْخَيْرِ إِلاَّ وَ لَكَ فِيهَا سَابِقَةٌ وَ فَضْلٌ وَ أَنْتَ مِنْ رَسُولِ اَللَّهِ صَلَّى اَللَّهُ عَلَيْهِ وَ آلِهِ بِالْمَكَانِ اَلَّذِي قَدْ عَرَفْتَ مِنَ الْقَرابَةِ وَ الصُّحْبَةِ وَ السّابِقَةِ وَ قَد </w:t>
      </w:r>
    </w:p>
    <w:p>
      <w:pPr>
        <w:pStyle w:val="BookText"/>
        <w:rPr/>
      </w:pPr>
      <w:r>
        <w:rPr>
          <w:rFonts w:ascii="Amiri" w:hAnsi="Amiri" w:eastAsia="Amiri" w:cs="Amiri"/>
          <w:color w:val="111111"/>
          <w:sz w:val="28"/>
          <w:sz w:val="28"/>
          <w:szCs w:val="28"/>
          <w:rtl w:val="true"/>
          <w:lang w:bidi="ar-SA"/>
        </w:rPr>
        <w:t>خَطَبَ اَلْأَشْرَافَ مِنْ قُرَيْشٍ إِلَى رَسُولِ اَللَّهِ اِبْنَتَهُ فَاطِمَةَ فَرَدَّهُمْ وَ قَالَ إِنَّ أَمْرَهَا إِلَى رَبِّهَا إِنْ شَاءَ أَنْ يُزوِّجهَا زَوَّجَهَا فَمَا يَمْنَعُكَ أَنْ تَذْكُرَهَا لِرَسُولِ اَللَّهِ وَ تَخْطُبُهَا مِنْهُ فَإِنِّي أَرْجُو أَنْ يَكُونَ اَللَّهُ سُبْحَانَهُ وَ تَعَالَى وَ رَسُولَهُ إِنَّمَا يَحْبِسَانِهَا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دختر رسول خدا دریافت آن چه را كه زنان درمى‌یابند، بزرگان قریش كه از اهل سابقه و فضل بودند در اسلام و داراى شرافت و مال بودند او را خواستگارى كردند، و هر یک از قریش او را خواستگار شدند رسول خدا از او روى مى‌گردانید، تا اندازه‌اى كه آن مرد چنین گمان مى‌كرد در پیش خود كه رسول خدا بر او غضبناک است، یا این كه درباره او به رسول خدا از جانب خدا وحیى از آسمان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ابى قحافه او را از رسول خدا خواستگارى كرد،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 پروردگار اوست، پس از ابو بكر عمر خواستگارى كرد همان جوابى كه به ابو بكر فرموده بود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ابا بكر و عمر در مسجد رسول خدا با هم دیگر نشسته بودند و سعد بن معاذ انصارى اوسى با ایشان بود، و در امر فاطمه مذاكره مى‌كردند، ابو 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قریش او را خواستگارى كردند رسول خدا آن ها را رد كرد و فرمود امر او با پروردگار اوست اگر بخواهد او را تزویج مى‌كند، و على بن ابى طالب او را از رسول خدا خواستگارى نكرده، و همانا نمى‌بینم كه على را از این امر منع كند مگر از جهت در دست نداشتن چیزى، و آن چه در پیش نفس خود مى‌پندارم این است كه خدا و رسول او، او را براى على نگاه داشته‌اند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بكر رو كرد به عمر و سعد بن معاذ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 هستید برخیزیم و برویم نزد على براى یادآورى كردن به او كه اگر براى در دست نداشتن چیز است با او مواسات كنیم و او را كمک كنیم و حاجت او را برآوریم؟ </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توفیق دهد اى ابا بكر كه همیشه موفّق بوده‌اى برخیزید، آن دو هم به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برخیز به بركت خدا و میمنت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رفتند در طلب على بر در منزل او، او را نیافتند و او رفته بود با شتر خود براى آب‌كشى در نخلستان براى مردى از انصار به مزدورى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او رفتند، چون على علیه السّلام آن ها را دید به ایشان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آمدى شده براى شما؟ و براى چه این جا آمده‌اید؟</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كه باقى نمانده است خصلتى از خصال نیکو الّا این كه همه آن ها در تو هست، و سابقه و فضل تو در آن ها مسلّم است، و تو از رسول خدا از حیث خویشاوندى و مصاحبت و سابقه شناخته شدى، و دانسته‌اى كه اشرافى از قریش فاطمه را از رسول خدا خواستگارى كرده‌اند و همه آن ها را رد كرده و فرموده است كه امر او با پروردگار اوست اگر بخواهد تزویج كند او را تزویج مى‌كند، چه چیز تو را مانع است از یادآورى كردن به رسول خدا و خواستگارى كردن تو فاطمه را از او، من امیدوارم كه خداى سبحانه و تعالى و رسولش او را براى تو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خبر</w:t>
      </w:r>
    </w:p>
    <w:p>
      <w:pPr>
        <w:pStyle w:val="BookText"/>
        <w:rPr/>
      </w:pPr>
      <w:r>
        <w:rPr>
          <w:rFonts w:ascii="Amiri" w:hAnsi="Amiri" w:eastAsia="Amiri" w:cs="Amiri"/>
          <w:color w:val="111111"/>
          <w:sz w:val="28"/>
          <w:sz w:val="28"/>
          <w:szCs w:val="28"/>
          <w:rtl w:val="true"/>
          <w:lang w:bidi="ar-SA"/>
        </w:rPr>
        <w:t>قَالَ فغر غرت عينا عَلِي بِالدُموع وَ قَالَ يَا أَبَا بَكْرٍ لَقَدْ هَيَّجْتَ مِنِّي ما كانَ ساكِناً وَ أيْقَظْتَنِي لِأَمْرٍ كُنْتَ عَنْهُ غَافِلاً وَ بِاللَّهِ إِنَّ فَاطِمَةَ لِرَغْبَتِي وَ مَا مِثْلِي يَقْعُدُ عَنْ مِثْلِهَا غَيْرَ أَنِّي يَمْنَعُنِي مِن ذَلِكَ قِلَّةُ ذَاتِ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یا أَبَا الْحَسَنِ ، فَإِنْ الدنیا وَ مَا فیها عِنْدَ اللَّهِ تَعَالَى وَ عِنْدَ رَسُولِهِ كهباء مَنْثُورُ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إِنَّ عَلِيَّ بْنَ أَبِي طَالِبٍ عَلَيْهِ السَّلاَم حَلَّ عَنْ نَاضِحِهِ وَ أقبلَ يَقُودُهُ إِلَى مَنْزِلِهِ ؟ فَشَدَّهُ فِيهِ وَ أَخَذَ نَعْلَهُ وَ أَقْبَلَ إِلَى رَسُولِ اَللَّهِ صَلَّى اَللَّهُ عَلَيْهِ وَ آلِهِ فَكَانَ رَسُولُ اَللَّهِ صَلَّى اَللَّهُ عَلَيْهِ وَ آلِهِ فِي مَنْزِلِ أُمِّ سلَمَةَ اِبْنَةِ أَبِي أُمَيَّةَ بْن </w:t>
      </w:r>
    </w:p>
    <w:p>
      <w:pPr>
        <w:pStyle w:val="BookText"/>
        <w:rPr/>
      </w:pPr>
      <w:r>
        <w:rPr>
          <w:rFonts w:ascii="Amiri" w:hAnsi="Amiri" w:eastAsia="Amiri" w:cs="Amiri"/>
          <w:color w:val="111111"/>
          <w:sz w:val="28"/>
          <w:sz w:val="28"/>
          <w:szCs w:val="28"/>
          <w:rtl w:val="true"/>
          <w:lang w:bidi="ar-SA"/>
        </w:rPr>
        <w:t>اَلْمُغِيرَةِ اَلْمَخْزُومِيُّ فَدَقَّ عَلَيَّ اَلْبَابَ فَقَالَتْ أُمُّ سَلَمَةَ مَنْ بِالْبَابِ فَقَالَ لَهَا رَسُولُ اَللَّهِ صَلَّى اَللَّهُ عَلَيْهِ وَ آلِهِ قَبْلَ أَنْ يَقُولَ عَلِيٌ أَنَا عَلِيٌ قُومِي يَا أُمَّ سَلَمَةَ فَافْتَحِي لَهُ اَلْبَابَ وَ مُرِيهِ بِالدُّخُولِ فَهَذَا رَجُلٌ يُحِبُّهُ اَللَّهُ وَ رَسُولُهُ وَ يُحِبُّهُما</w:t>
      </w:r>
    </w:p>
    <w:p>
      <w:pPr>
        <w:pStyle w:val="BookText"/>
        <w:rPr/>
      </w:pPr>
      <w:r>
        <w:rPr>
          <w:rFonts w:ascii="Amiri" w:hAnsi="Amiri" w:eastAsia="Amiri" w:cs="Amiri"/>
          <w:color w:val="111111"/>
          <w:sz w:val="28"/>
          <w:sz w:val="28"/>
          <w:szCs w:val="28"/>
          <w:rtl w:val="true"/>
          <w:lang w:bidi="ar-SA"/>
        </w:rPr>
        <w:t xml:space="preserve">قَالَتْ أُمُّ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أبی وَ أمّی ، وَ مِنْ هَذَا الذی تَذْكُرُ فیه هَذَا وَ أَنْتَ لَمْ تَرَهُ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سَلَّمْتَ ، هَذَا رَجُلُ لیس بِالْخِرَقِ وَ لَا بالنزق ، هَذَا أخی وَ ابْنِ عمّی وَ أَحَبُّ الْخَلْقِ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فَقُمْتُ مُبَادِرَةً أَكَادُ أَنْ أَعْثُرَ بمِرطي فَفَتَحْتُ اَلْبَابَ فَإِذَا أَنَا بِعَلِيِّ بْنِ أَبِي طَالِبٍ عَلَيْهِ السَّلاَمُ وَ اَللَّهِ مَا دَخَلَ حِينَ فَتَحْتُ لَهُ حَتَّى عَلِمَ أَنِّي قَدْ رَجَعْتُ إِلَى 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ثُمَّ إِنَّهُ دَخَلَ عَلَى رَسُولِ اَللَّهِ صَلَّى اَللَّهُ عَلَيْهِ وَ آلِهِ فَقَالَ اَلسَّلاَمُ عَلَيْكَ يَا رَسُولَ اَللَّهِ وَ رَحْمَةُ اَللَّهِ وَ بَرَكَاتُهُ فَقَالَ لَهُ اَلنَّبِيُّ عَلَيْهِ السَّلاَمُ وَ عَلَيْكَ اَلسَّلاَمُ يَا أَبَا اَلْحَسَنِ اِجْلِسْ</w:t>
      </w:r>
    </w:p>
    <w:p>
      <w:pPr>
        <w:pStyle w:val="BookText"/>
        <w:rPr/>
      </w:pPr>
      <w:r>
        <w:rPr>
          <w:rFonts w:ascii="Amiri" w:hAnsi="Amiri" w:eastAsia="Amiri" w:cs="Amiri"/>
          <w:color w:val="111111"/>
          <w:sz w:val="28"/>
          <w:sz w:val="28"/>
          <w:szCs w:val="28"/>
          <w:rtl w:val="true"/>
          <w:lang w:bidi="ar-SA"/>
        </w:rPr>
        <w:t>قالَتْ أُمُّ سَلَمَةَ فَجَلَسَ عَلِيُّ بْنُ أَبِي طَالِبٍ عَلَيْهِ السَّلاَمُ بَيْنَ يَدَيْ رَسُولِ اَللَّهِ صَلَّى اَللَّهُ عَلَيْهِ و آلِهِ وَ جَعَلَ يَطْرُقُ إِلَى اَلْأَرْضِ كَأَنَّهُ قَصَدَ لِحَاجَةٍ وَ هُوَ يَسْتَحْيِي أَنْ يُبْدِيَهَا لِرَسُولِ اَللَّهِ حَيَاءً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فَكَأَنَّ رَسُولَ اَللَّهِ صَلَّى اللَّهُ عَلَيْهِ وَ آلِهِ عَلِمَ مَا فِي نَفْسِ عَلِيٍ فَقَالَ يَا أَبَا اَلْحَسَنِ إِنِّي أَرَى أَنَّكَ أَتَيْتَ لِحاجةٍ فقُل حاجتكَ و ابْدُ مَا فِي نَفْسِكَ فَكُلُّ حَاجَةٍ لَكَ عِنْدِي مَقْضِيَّةٌ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 عَلِيٌ عَلَيْهِ السَّلاَمُ فَقُلْتُ فِدَاكَ أَبِي وَ أُمِّي إِنَّكَ لَتَعْلَمُ أَنَّكَ أَخَذْتَنِي مِنْ عَمِّكَ أَبِي طَالِبٍ وَ مِنْ فَاطِمَةَ بِنْتِ أَسَدٍ وَ أَنَا صَبِيٌ لاَ عَقْلَ لِي فَغَذَّيْتَنِي بِغَذائِكَ وَ أَدَّبْتَنِي بِأَدَبِكَ فَكُنْتَ لِي أَفْضَلَ مِنْ أَبِي طَالِبٍ وَ مِنْ فَاطِمَةَ بِنْتِ أَسَدٍ فِي البرِّ وَ اَلشَّفَقَةِ وَ إِنَّ اَللَّهَ عَزَّ وَ جَلَّ هَدَانِي بِكَ وَ عَلَى يَدَيْكَ وَ اِسْتَنْقَذَنِي مِمَّا كَانَ عَلَيْهِ آبَائِي وَ أَعْمَامِي مِنَ اَلْحَيْرَةِ وَ اَلشِّرْكِ وَ إِنَّكَ وَ اَللَّهِ يَا رَسُولَ اَللَّهِ ذُخْرِي وَ ذَخِيرَتِي فِي اَلدُّنْيَا وَ اَلْآخِرَةِ يَا رَسُولَ اَللَّهِ فَقَدْ أَحْبَبْتُ مَعَ مَا قَدْ شَدَّ اَللَّهُ عَضُدِي بِكَ أَنْ يَكُونَ لِي بَيْتٌ و أَنْ تَكُونَ لِي زَوْجَةٌ أَسْكُنُ إِلَيْها وَ قَدْ أَتَيْتُكَ خَاطِباً رَاغِباً أَخْطُبُ إِلَيْكَ اِبْنَتَكَ فَاطِمَةَ فَهَلْ أَنْتَ مُزَوِّجُنِي يَا رَسُولَ اَللَّهِ؟ </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دور زد در دو چشم على،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هیجان آوردى آن چه را كه در دل من ساكن بود، و بیدار كردى مرا براى امرى كه از آن غافل بودم، من به فاطمه راغبم، و مانند منى از مثل او ساكت نمى‌نشیند الّا این كه مانع من تنگدستى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 اى ابو الحسن؛ زیرا كه دنیا و آن چه كه در آن است نزد خداى تعالى و نزد رسولش مانند غباریست پراكنده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شتر آبكش را باز كرد، و آن را به منزل خود برد و در آن جا بست، و كفش خود را گرفت و رو آورد بسوى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منزل امّ سلمه دختر ابى اميّه پسر مغیره مخزومى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را كوبید،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عقب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پیش از آن كه على بگوید منم على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را بر روى او باز كن و به او بگو داخل شود، این مردى است كه خدا و رسولش او را دوست مى‌دارند و او هم آن ها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كیست كه تو او را ندیده‌اى و درباره او چنین مى‌گوئى؟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مردیست كه بى‌عقل و نادان نیست، و از جاى‌جسته و چسبنده هم نیست، این برادر من و پسر عمّ و محبوب‌ترین خلق است بسوى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برخواستم بنحوى كه نزدیک بود ردایم به پایم بپیچد و بلغزم در را باز كردم دیدم على بن ابى طالب علیه السّلام است، بذات خدا قسم چون در را باز كردم داخل خانه نشد تا وقتى كه دانست من در ستر و پرده خود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رسول خدا داخل شد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باد اى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اى ابو الحسن بنشین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نشست در مقابل رسول خدا صلّى اللّه علیه و آله، و سر خود را بزیر انداخت و به </w:t>
      </w:r>
    </w:p>
    <w:p>
      <w:pPr>
        <w:pStyle w:val="BookText"/>
        <w:rPr/>
      </w:pPr>
      <w:r>
        <w:rPr>
          <w:rFonts w:ascii="IRNazanin" w:hAnsi="IRNazanin" w:eastAsia="IRNazanin"/>
          <w:color w:val="111111"/>
          <w:sz w:val="28"/>
          <w:sz w:val="28"/>
          <w:szCs w:val="28"/>
          <w:rtl w:val="true"/>
          <w:lang w:bidi="fa-IR"/>
        </w:rPr>
        <w:t>زمین نگاه مى‌كرد، گویا حاجتى داشت و حیا مى‌كرد این كه ابتداء به رسول خدا صلّى اللّه علیه و آله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مى‌دانست آن چه را كه على در نفس خود اراده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مى‌بینم كه براى حاجتى آمده‌اى، حاجت خود را بگو و ظاهر كن آن چه را كه پیش خود اراده كرده‌اى، هر حاجتى كه باشد نزد من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تو مى‌دانى كه مرا از عمویت ابى طالب گرفتى و از فاطمه دختر اسد، و من كودكى بودم و عقلى نداشتم، مرا به غذاى خود غذا دادى، و به ادب خود ادب كردى، و در نیکى و مهربانى براى من افضل از ابى طالب و فاطمه بنت اسد بودى، و خداى عزّ و جل مرا به سبب تو راهنمائى كرد، و بدست تو هدایت شدم، و مرا دست گیرى كرد و نجات داد از آن چه پدران و عموهاى من از سرگردانى و شركى كه داشتند، و تو اى رسول خدا بذات خدا سوگند، اختیار شده من و ذخیره منى در دنیا و آخرت، من دوست داشتم اكنون كه خدا بازوى مرا بتو محكم كرده براى من خانه‌اى باشد و زنى داشته باشم كه به آن سكونت و آرامشى پیدا كنم، اكنون با كمال میل آمده‌ام كه خواستگارى كنم دختر تو فاطمه را، آیا او را با من تزویج مى‌كنى اى رسول خدا؟</w:t>
      </w:r>
    </w:p>
    <w:p>
      <w:pPr>
        <w:pStyle w:val="BookText"/>
        <w:rPr/>
      </w:pPr>
      <w:r>
        <w:rPr>
          <w:rFonts w:ascii="IRNazanin" w:hAnsi="IRNazanin" w:eastAsia="IRNazanin"/>
          <w:color w:val="111111"/>
          <w:sz w:val="28"/>
          <w:sz w:val="28"/>
          <w:szCs w:val="28"/>
          <w:rtl w:val="true"/>
          <w:lang w:bidi="fa-IR"/>
        </w:rPr>
        <w:t>بقیه خبر</w:t>
      </w:r>
    </w:p>
    <w:p>
      <w:pPr>
        <w:pStyle w:val="BookText"/>
        <w:rPr/>
      </w:pPr>
      <w:r>
        <w:rPr>
          <w:rFonts w:ascii="Amiri" w:hAnsi="Amiri" w:eastAsia="Amiri" w:cs="Amiri"/>
          <w:color w:val="111111"/>
          <w:sz w:val="28"/>
          <w:sz w:val="28"/>
          <w:szCs w:val="28"/>
          <w:rtl w:val="true"/>
          <w:lang w:bidi="ar-SA"/>
        </w:rPr>
        <w:t>قالت أُمُّ سَلَمَةَ فَرَأَيْتُ وَجْهَ رَسُولِ اَللَّهِ صَلَّى اَللَّهُ عَلَيْهِ وَ آلِهِ يَتَهَلَّلُ فَرَحاً وَ سُرُوراً ثمّ تَبَسَّمَ فِي وَجْهِ عَلِيٍ عَلَيْهِ السَّلاَمُ وَ قَالَ لَهُ يَا أَبَا اَلْحَسَنِ فَهَلْ مَعَكَ شَيْءٌ أُزَوِّجُكَ بِه؟</w:t>
      </w:r>
    </w:p>
    <w:p>
      <w:pPr>
        <w:pStyle w:val="BookText"/>
        <w:rPr/>
      </w:pPr>
      <w:r>
        <w:rPr>
          <w:rFonts w:ascii="Amiri" w:hAnsi="Amiri" w:eastAsia="Amiri" w:cs="Amiri"/>
          <w:color w:val="111111"/>
          <w:sz w:val="28"/>
          <w:sz w:val="28"/>
          <w:szCs w:val="28"/>
          <w:rtl w:val="true"/>
          <w:lang w:bidi="ar-SA"/>
        </w:rPr>
        <w:t xml:space="preserve">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أبی وَ 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یخفى علیک مِنْ أمری شی‌ء ، لَا أَمْلِكُ إِلاَّ سیفی وَ درعی وَ ناضحی ، مَا أَمْلِكُ شیئا غیر هَذَا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صَلَّى اَللَّهُ عَلَيْهِ وَ آلِهِ يَا عَلِيُّ أَمَّا سَيْفُكَ فَلاَ غَنَاءَ بِكَ عَنْهُ تُجَاهِدُ بِهِ فِي سَبِيلِ اَللَّهِ وَ تُقَاتِلُ بِهِ أَعْدَاءَ اللَّهِ وَ أَمَّا ناضِحُكَ فَتَنضَحُ بِهِ عَلَى نَخْلِكَ وَ أَهْلِكَ وَ تَحْمِل عَلَيْهِ رَحْلَكَ فِي سَفَرِكَ و لَكِنِّي قَدْ زَوَّجْتُكَ بِالدِّرْعِ وَ رَضِيتُ بِهَا مِنْكَ يَا أَبَا اَلْحَسَنِ أبشرك؟ </w:t>
      </w:r>
    </w:p>
    <w:p>
      <w:pPr>
        <w:pStyle w:val="BookText"/>
        <w:rPr/>
      </w:pPr>
      <w:r>
        <w:rPr>
          <w:rFonts w:ascii="Amiri" w:hAnsi="Amiri" w:eastAsia="Amiri" w:cs="Amiri"/>
          <w:color w:val="111111"/>
          <w:sz w:val="28"/>
          <w:sz w:val="28"/>
          <w:szCs w:val="28"/>
          <w:rtl w:val="true"/>
          <w:lang w:bidi="ar-SA"/>
        </w:rPr>
        <w:t>قَالَ عَلِيٌ عَلَيْهِ السَّلاَمُ فَقُلْتُ نَعَمْ فِدَاكَ أَبِي وَ أُمِّي يَا رَسُولَ اَللَّهِ بَشِّرْني فَإِنَّكَ لَمْ تَزَلْ مَيْمُونَ النَّقِيبَةِ مُبَارَكَ اَلطَّائِرِ رَشِيدَ اَلْأَمْرِ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 آلِهِ أَبْشِرْ يَا أَبَا اَلْحَسَنِ فَإِنَّ اَللَّهَ عَزَّ وَ جَلَّ قَدْ زَوَّجَكَها فِي السَّمَاءِ مِنْ قَبْلِ أَنْ أُزَوِّجَكَهَا فِي اَلْأَرْضِ وَ لَقَدْ هَبَطَ عَلَيَّ فِي مَوْضِعِي مِنْ قَبْلِ أَنْ تَأْتِيَنِي مَلَكٌ مِنَ السَّماءِ لَهُ وُجُوهٌ شَتَّى وَ أَجْنِحَةٌ شَتَّى لَمْ أَرَ قَبْلَهُ مِن المَلاَئِكَةِ مِثْلهُ فَقَالَ لِي اَلسَّلاَمُ عَلَيْكَ وَ رَحْمَةُ اَللَّهِ وَ بَرَكَاتُهُ أَبْشِرْ يَا مُحَمَّدُ بِاجْتِمَاعِ الشَّمْلِ و طَهَارَةِ اَلنَّسْلِ فَقُلْتُ وَ مَا ذَاكَ أَيُّهَا اَلْمَلِكُ فَقَالَ يَا مُحَمَّدُ أَنَا سيطائيل اَلْمَلِكُ اَلْمُوَكَّلُ بِإِحْدَى قَوَائِمِ اَلْعَرْشِ سَأَلْتُ رَبِّي عَزَّ وَ جَلَّ أَنْ يَأْذَنَ لِي فِي بِشَارَتِكَ وَ هَذَا جَبْرَئِيلُ فِي أَثَرِي يُخْبِرُكَ عَنْ رَبِّكَ عزّ و جلّ بكرامة اللّه عزّ و جلّ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فَمَا اِسْتَتَمَّ اَلْمَلِكُ كَلاَمَهُ حَتَّى هَبَطَ عَلَيَّ جَبْرَئِيلُ فَقَالَ لِي اَلسَّلاَمُ عَلَيْكَ وَ رَحْمَةُ اَللَّهِ وَ بَرَكَاتُهُ يَا نَبِيَّ اَللَّهِ ثُمَّ إِنَّهُ وَضَعَ فِي يَدِي حَرِيرَةً بَيْضَاءُ مِنْ حَرِيرِ اَلْجَنَّةِ وَ فِيهَا سطْرانِ مَكْتُوبَانِ بِالنُّورِ فَقُلْتُ حَبِيبِي جَبْرَئِيلُ مَا هَذِهِ اَلْحَرِيرَةُ وَ مَا هَذِهِ اَلْخُطُوطُ ؟ 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اِطَّلَعَ إِلَى اَلْأَرْضِ اطِّلاعَةً فَاخْتارَكَ مِنْ خَلْقِهِ و ابْتَعَثَكَ بِرِسَالاتِهِ ثُمَّ اطَّلَعَ ثَانِيَةً فَاخْتَارَ لَكِ مِنْهَا أَخاً و وَزِيراً و صَاحِباً و خَتَناً فَزَوَّجَهُ اِبْنَتَكَ فَاطِمَةَ فَقُلْتُ حَبِيبِي جَبْرَئِيلُ وَ مَنْ هَذَا اَلرَّجُلُ فَقَالَ لِي يَا مُحَمَّدُ أَخُوكَ فِي الدِّينِ و ابْنُ عَمِّكَ فِي اَلنَّسَبِ عَلِيُّ بْنُ أَبِي طَالِبٍ وَ إِنَّ اَللَّهَ أَوْحَى إِلَى اَلْجِنَانِ أَنْ تزخرفي فَتَزَخْرَفَتِ اَلْجِنَانُ وَ أَوْحَى إِلَى شَجَرَةِ طُوبَى أَنِ احمِلي اَلْحُلِيَّ وَ الْحُلَلَ فَحَمَلَتْ شَجَرَةُ طُوبَى الْحُلِيُّ وَ الْحُلَلُ وَ تَزَخْرَفَتِ اَلْجِنَانُ وَ تَزَيَّنَتِ اَلْحُورُ اَلْعِينُ وَ أَمَرَ اَللَّهُ اَلْمَلاَئِكَةَ أَنْ تَجْتَمِعَ فِي السَّماءِ الرابعةِ عِنْدَ الْبَيْتِ المَعْمُور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فَهَبَطَ جَمِيعُ اَلْمَلائِكَةِ مِنْ مَلاَئِكَةِ اَلصَّفِيحِ الْأَعْلَى وَ مَلاَئِكَةُ السَّمَاءِ الْخَامِسَةِ إِلَى اَلسَّمَاءِ اَلرَّابِعَةِ وَ رَقَّتْ مَلائِكَةُ السَّمَاءِ الدُّنْيَا وَ مَلاَئِكَةُ اَلسَّمَاءِ اَلثَّانِيَةِ وَ مَلَائِكَةُ السَّمَاءِ اَلثَّالِثَةِ إِلَى اَلرَّابِعَةِ وَ أَمَرَ اَللَّهُ عَزَّ وَ جل رِضْوانَ فَنَصَبَ مِنْبَرَ الْكَرَامَةِ عَلَى بَابِ اَلْبَيْتِ اَلْمَعْمُورِ وَ هُوَ اَلْمِنْبَرُ اَلَّذِي </w:t>
      </w:r>
    </w:p>
    <w:p>
      <w:pPr>
        <w:pStyle w:val="BookText"/>
        <w:rPr/>
      </w:pPr>
      <w:r>
        <w:rPr>
          <w:rFonts w:ascii="Amiri" w:hAnsi="Amiri" w:eastAsia="Amiri" w:cs="Amiri"/>
          <w:color w:val="111111"/>
          <w:sz w:val="28"/>
          <w:sz w:val="28"/>
          <w:szCs w:val="28"/>
          <w:rtl w:val="true"/>
          <w:lang w:bidi="ar-SA"/>
        </w:rPr>
        <w:t>خطَب فَوْقَهُ آدَمُ يَوْمَ عَلَّمَهُ اَللَّهُ اَلْأَسْمَاءَ وَ عَرَضَهُ عَلَى اَلْمَلاَئِكَةِ وَ هُوَ مِنْبَرٌ مِنْ نُورٍ فَأَوْحَى اَللَّهُ عَزَّ وَ جَلَّ إِلَى مَلَكٍ مِن ملائكة حُجُبه يُقَالُ لَهُ رَاحِيلُ أَنْ يَعْلُوَ ذَلِكَ اَلْمِنْبَرَ وَ أَن يَحْمَدَهُ بِمَحَامِدِهِ وَ أَن يُمجِّدَهُ بِتَمْجِيدِهِ وَ أَنْ يُثنِيَ عَلَيهِ بِما هُوَ أَهْلُهُ و لَيْسَ فِي اَلْمَلاَئِكَةِ كُلِّهَا أَفْصَحَ مِنْهُ وَ أَحْسَنُ مَنْطِقاً وَ لاَ أَحْلَى لُغَةً مِنْ رَاحِيلَ اَلْمَلِكِ فَعَلا راحيلُ الْمِنْبَرَ وَ حَمِدَ رَبَّهُ وَ مَجَّدَهُ وَ قَدَّسَهُ وَ أَثْنَى عَلَيْهِ بِمَا هُوَ أَهْلُهُ فَارْتَجَّتِ اَلسَّمَاوَاتُ فَرَحاً وَ سُرُورا</w:t>
      </w:r>
    </w:p>
    <w:p>
      <w:pPr>
        <w:pStyle w:val="BookText"/>
        <w:rPr/>
      </w:pPr>
      <w:r>
        <w:rPr>
          <w:rFonts w:ascii="Amiri" w:hAnsi="Amiri" w:eastAsia="Amiri" w:cs="Amiri"/>
          <w:color w:val="111111"/>
          <w:sz w:val="28"/>
          <w:sz w:val="28"/>
          <w:szCs w:val="28"/>
          <w:rtl w:val="true"/>
          <w:lang w:bidi="ar-SA"/>
        </w:rPr>
        <w:t>قَالَ جَبْرَئِيلُ ثُمَّ أَوْحَى إِلَيَّ أَنْ أعْقِدَ عقدة النِّكاحِ فَإِنِّي قَدْ زَوَّجْتُ أَمَتِي فاطمة ابنة حَبِيبي مُحَمَّدٍ مِنْ عَبْدِي عَلِيِّ بْنِ أَبِي طالِبٍ</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روى رسول خدا صلّى اللّه علیه و آله از فرط خوشحالى باز و نورانى شد، و در روى على تبسّم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 چیزى هست كه به آن تو را تزویج كنم؟</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كه چیزى از امر من بر تو پنهان نیست، چیزى را مالک نیستم مگر شمشیر من و زره من و شتر آبكشى كه دارم، و غیر از این ها چیزى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شمشیرت را كه از آن بى‌نیاز نیستى؛ زیرا كه به آن جهاد مى‌كنى در راه خدا و مى‌كشى با آن دشمنان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شتر آبكشى كه دارى به آن آب دهى نخل‌هاى خود را و كسان خودت را، و راحله خود را با آن برمى‌دارى هنگام سفر رفتنت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من تو را تزویج مى‌كنم به زرهى كه دارى و به آن راضى هستم از تو، اى ابو الحسن بشارت بدهم تو 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فداى تو باد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تو همیشه میمون و مبارک بوده‌اى و مى‌باشى و پروازكننده بابركت هستى، و ارشادكننده و صلاح جوئى كار تو بوده است، رحمت متّصل خدا بر تو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تو را در آسمان تزویج كرده پیش از آن كه من تو را در زمین تزویج كنم، و پیش از این كه تو در این جا بیائى فرشته‌اى بنزد من آمد كه روهاى پراكنده و بال‌هائى داشت كه در میان فرشتگان مانند او را پیش از او ندیده بودم،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و رحمت و بركات خدا بر تو باد، بشارت باد تو را اى محمّد به سبب جمع شدن تفرقه و پاک و پاکیزگى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بشارتى است اى فرشته؟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سیطائیل فرشته موكّل به یکى از قائمه‌هاى عرش، از خدا خواستم كه مرا اذن دهد در بشارت دادن به تو، این جبرئیل است كه در اثر من مى‌آید كه تو را خبر دهد از جانب پروردگار تو كه غالب و بزرگ است به كرامت خداى عزّ و جل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آن فرشته تمام نشده بود كه 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و رحمت و بركات خدا بر تو باد اى پیغمبر خدا، و حریر سفیدى را از حریرهاى بهشت در دست من نهاد كه در آن دو سطر با نور در آن نوشته شده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حریر چیست؟ و این خط ها در آن چه مى‌باشد؟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نظر كرد بسوى زمین نظر كردن خاصّى، و تو را از میان خلق خود اختیار كرد، و به رسالت خود برانگیخت، و دفعه دوم نیز نظر كرد و از خلق زمین براى تو برادر و وزیر و رفیق و دامادى اختیار كرد، پس دختر خود فاطمه را به او تزویج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مردى كه مى‌گوئى كیست؟</w:t>
      </w:r>
    </w:p>
    <w:p>
      <w:pPr>
        <w:pStyle w:val="BookText"/>
        <w:rPr/>
      </w:pPr>
      <w:r>
        <w:rPr>
          <w:rFonts w:ascii="IRNazanin" w:hAnsi="IRNazanin" w:eastAsia="IRNazanin"/>
          <w:color w:val="111111"/>
          <w:sz w:val="28"/>
          <w:sz w:val="28"/>
          <w:szCs w:val="28"/>
          <w:rtl w:val="true"/>
          <w:lang w:bidi="fa-IR"/>
        </w:rPr>
        <w:t>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دینى تو و پسر عمّ نسبى تو على پسر ابى طالب است، خدا وحى فرمود به بهشت كه خود را زینت كن، پس بهشت خود را زینت كرد، و وحى كرد به درخت طوبى كه زینت و زیورهاى خود را بردار، درخت طوبى زینت و زیورهاى خود را با خود برداشت، و حور العین زینت كردند، و خدا امر فرمود فرشتگان را كه از آسمان چهارم نزد بیت المعمور جمع 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ملائكه آسمان بالا و ملائكه آسمان پنجم در آسمان چهارم در آن جا گرد </w:t>
      </w:r>
    </w:p>
    <w:p>
      <w:pPr>
        <w:pStyle w:val="BookText"/>
        <w:rPr/>
      </w:pPr>
      <w:r>
        <w:rPr>
          <w:rFonts w:ascii="IRNazanin" w:hAnsi="IRNazanin" w:eastAsia="IRNazanin"/>
          <w:color w:val="111111"/>
          <w:sz w:val="28"/>
          <w:sz w:val="28"/>
          <w:szCs w:val="28"/>
          <w:rtl w:val="true"/>
          <w:lang w:bidi="fa-IR"/>
        </w:rPr>
        <w:t>آمدند، و فرشتگان آسمان دنیا و فرشتگان آسمان دوم و فرشتگان آسمان سوم تا چهارم بسرعت و شتاب جمع شدند، و خداى تعالى امر فرمود به رضوان تا منبر كرامت را بر در بیت المعمور نصب كرد، و آن منبرى است كه آدم در روزى كه خدا اسماء را به او تعلیم داد و عرضه كرد بر ملائكه بر آن بالا رفت، و آن منبرى است از نور، پس خدا وحى فرمود به ملكى از ملائكه حجب خود كه راحیل گفته مى‌شود كه بر منبر بالا رود، و خدا را تحمید و تمجید كند به محامد و تمجیدى كه سزاوار آن است و بر او ثنا گوید، و در میان ملائكه از او فصیح‌تر و نیکو بیان تر و شیرین لهجه ترى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راحیل بر منبر بالا رفت، و پروردگار خود را حمد و تمجید و تقدیس نمود، و به آن چه سزاوار اوست ثنا گفت، و آسمان‌ها به شادى و سرور موج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وحى فرمود كه عقد نكاح را ببندم، و این كه من تزویج كردم كنیز خود فاطمه دختر حبیب خود محمّد را با بنده خودم على پسر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خبر</w:t>
      </w:r>
    </w:p>
    <w:p>
      <w:pPr>
        <w:pStyle w:val="BookText"/>
        <w:rPr/>
      </w:pPr>
      <w:r>
        <w:rPr>
          <w:rFonts w:ascii="Amiri" w:hAnsi="Amiri" w:eastAsia="Amiri" w:cs="Amiri"/>
          <w:color w:val="111111"/>
          <w:sz w:val="28"/>
          <w:sz w:val="28"/>
          <w:szCs w:val="28"/>
          <w:rtl w:val="true"/>
          <w:lang w:bidi="ar-SA"/>
        </w:rPr>
        <w:t>فَعَقَدْتُ عُقْدَةَ اَلنِّكَاحِ وَ أَشْهَدْتُ عَلَى ذَلِكَ اَلْمَلاَئِكَةَ أَجْمَعِينَ وَ كَتَبْتُ شَهَادَةَ اَلْمَلاَئِكَةِ فِي هَذِهِ اَلْحَرِيرَةِ وَ قَدْ أَمَرَنِي رَبِّي أَنْ أَعْرِضَهَا عَلَيْكَ وَ أَنْ أَخْتِمَهَا بِخَاتَمِ مِسْكٍ أَبْيَضَ وَ أَنْ أدْفَعَهَا إِلَى رِضْوَانَ خَازِنِ اَلْجِنَانِ وَ إِنَّ اَللَّهَ عَزَّ وَ جَلَّ لَمَّا أَنْ أَشْهَدَ عَلَى تَزْوِيجِ فَاطِمَةَ مِنْ عَلِيِّ بْنِ أَبِي طَالِبٍ عَلَيْهِ السَّلاَمُ مَلاَئِكَتَهُ أَمَرَ شَجَرَةَ طُوبَى أَنْ تَنْثُرَ حَمْلَهَا وَ مَا فِيهَا مِنَ الْحُليِّ وَ اَلْحُلَلِ فَنَثَرَتِ الشَّجَرَةُ مَا فِيهَا و الْتَقَطَتْهُ اَلْمَلاَئِكَةُ وَ اَلْحُورُ اَلْعِينُ و إِنَّ اَلْحُورَ وَ المَلائِكَةَ لَيَتَهَادَيْنَهُ وَ تَفْخَرَنَّ بِهِ إِلَى يَوْمِ اَلْقِيَامَةِ يَا مُحَمَّدُ وَ إِنَّ اَللَّهَ أَمَرَنِي أَنْ آمُرَكَ أَنْ تُزَوِّجَ عَليّاً فِي اَلْأَرْضِ مِنْ فَاطِمَةَ وَ أَنْ تُبَشِّرَهُمَا بِغُلاَمَيْنِ نَجِيبَيْنِ زَكِيَّيْنِ طَيِّبَيْنِ طاهِرَيْنِ فاضِلَيْنِ خَيِّرَينِ فِي الدُّنْيا وَ الآخِرَةِ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فَوَ اَللَّهِ مَا عَرَجَتِ اَلْمَلاَئِكَةُ مِنْ عِنْدِي حَتَّى دَقَقْتُ اَلْبَابَ وَ إِنِّي مُنْفِذٌ فِيكَ أَمْرَ رَبِّي امْضِ يَا أَبَا الْحَسَنِ أَمَامِي فَإِنِّي خَارِجٌ إِلَى المَسجِدِ وَ أُزَوِّجُكَ عَلى رُؤُوسِ النَّاسِ وَ ذاكِرٌ مِن فَضْلِكَ ما تَقِرُّ بِهِ عَينُكَ وَ أَعْيُنُ مُحِبِّيكَ فِي الدُّنيا وَ الآخِرَةِ </w:t>
      </w:r>
    </w:p>
    <w:p>
      <w:pPr>
        <w:pStyle w:val="BookText"/>
        <w:rPr/>
      </w:pPr>
      <w:r>
        <w:rPr>
          <w:rFonts w:ascii="Amiri" w:hAnsi="Amiri" w:eastAsia="Amiri" w:cs="Amiri"/>
          <w:color w:val="111111"/>
          <w:sz w:val="28"/>
          <w:sz w:val="28"/>
          <w:szCs w:val="28"/>
          <w:rtl w:val="true"/>
          <w:lang w:bidi="ar-SA"/>
        </w:rPr>
        <w:t>قَالَ عَلِيٌ فَخَرَجْتُ مِنْ عِنْدِ رَسُولِ اَللَّهِ صَلَّى اَللَّهُ عَلَيْهِ وَ آلِهِ وَ أَنَا لاَ أَعْقِلُ فَرَحاً وَ سُرُوراً فَاسْتَقْبَلَنِي أَبُو بَكْرٍ وَ عُمَرُ وَ قَالاَ لِي مَا وَرَاءَكَ يَا أَبَا اَلْحَسَنِ؟</w:t>
      </w:r>
    </w:p>
    <w:p>
      <w:pPr>
        <w:pStyle w:val="BookText"/>
        <w:rPr/>
      </w:pPr>
      <w:r>
        <w:rPr>
          <w:rFonts w:ascii="Amiri" w:hAnsi="Amiri" w:eastAsia="Amiri" w:cs="Amiri"/>
          <w:color w:val="111111"/>
          <w:sz w:val="28"/>
          <w:sz w:val="28"/>
          <w:szCs w:val="28"/>
          <w:rtl w:val="true"/>
          <w:lang w:bidi="ar-SA"/>
        </w:rPr>
        <w:t>فَقُلْتُ زَوَّجَنِي رَسُولُ اَللَّهِ صَلَّى اَللَّهُ عَلَيْهِ وَ آلِهِ اِبْنَتَهُ فَاطِمَةَ وَ أَخْبَرَنِي أَنَّ اَللَّهَ عَزَّ وَ جَلَّ زَوَّجَنِيهَا مِنَ اَلسَّمَاءِ وَ هَذَا رَسُولُ اَللَّهِ صَلَّى اَللَّهُ عَلَيْهِ وَ آلِهِ خَارِجٌ فِي أَثَرِي لِيُظْهِرَ ذَلِكَ بِحَضْرَةٍ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فَفَرِحَا بِذَلِكَ فَرَحاً شَدِيداً وَ رَجَعَا مَعِي إِلَى اَلْمَسْجِدِ فَوَ اَللَّهِ مَا تَوَسَّطْنَاهُ حِيناً حَتَّى لَحِقَ بِنَا رَسُولُ اَللَّهِ صَلَّى اَللَّهُ عَلَيْهِ وَ آلِهِ وَ إِنَّ وَجْهَهُ لَيَتَهَلْهَلُ سُرُوراً و فَرَحاً وَ قَالَ أَيْنَ بِلالُ بْنُ حَمَامَةَ فَأَجَابَهُ مُسْرِعاً وَ هُوَ يَقُولُ لَبَّيْكَ لَبَّيْكَ يَا رَسُولَ اَللَّهِ فَقَالَ لَهُ رَسُولُ اَللَّهِ أَجْمَعُ اَلْمُهَاجِرِينَ وَ اَلْأَنْصَار</w:t>
      </w:r>
    </w:p>
    <w:p>
      <w:pPr>
        <w:pStyle w:val="BookText"/>
        <w:rPr/>
      </w:pPr>
      <w:r>
        <w:rPr>
          <w:rFonts w:ascii="Amiri" w:hAnsi="Amiri" w:eastAsia="Amiri" w:cs="Amiri"/>
          <w:color w:val="111111"/>
          <w:sz w:val="28"/>
          <w:sz w:val="28"/>
          <w:szCs w:val="28"/>
          <w:rtl w:val="true"/>
          <w:lang w:bidi="ar-SA"/>
        </w:rPr>
        <w:t>قَالَ فَانْطَلَقَ بِلاَلٌ لِأَمْرِ رَسُولِ اَللَّهِ وَ جَلَسَ رَسُولُ اَللَّهِ صَلَّى اللَّهُ عَلَيْهِ وَ آلِهِ قَرِيباً مِنْ مِنْبَرِهِ حَتَّى اجتمَعَ اَلنَّاس ثُمَّ رَقَى دَرَجَةً مِنَ اَلْمِنْبَرِ فَحَمِدَ اَللَّهَ وَ أثنى عَلَيْهِ وَ قَالَ مَعَاشِرَ الْمُسْلِمِينَ إِنَّ جَبْرَئِيلَ عَلَيْهِ السَّلاَمُ أَتَانِي آنِفاً فَأَخْبَرَنِي أَنَّ رَبّي عَزَّ و جَلَّ جَمَعَ الْمَلاَئِكَةَ عِندَ البَيْتِ المَعْمُورِ وَ إِنَّهُ أشهدَهُم جَمِيعاً أَنَّهُ زَوَّجَ أمَتَهُ فاطمة ابنة رَسُولِهِ مُحَمَّدٍ مِنْ عَبْدِهِ عَلِيِّ بْنِ أَبِي طَالِبٍ عليه السلام و أَمَرَنِي أَنْ أُزَوِّجَهُ فِي اَلْأَرْضِ وَ أُشْهِدَكُمْ عَلى ذَلِكَ ثُمَّ جَلَسَ وَ قَالَ لِعَلِيٍ قُمْ يَا أَبَا اَلْحَسَنِ فَاخْطُبْ لِنَفْسِكَ أَنْت</w:t>
      </w:r>
    </w:p>
    <w:p>
      <w:pPr>
        <w:pStyle w:val="BookText"/>
        <w:rPr/>
      </w:pPr>
      <w:r>
        <w:rPr>
          <w:rFonts w:ascii="Amiri" w:hAnsi="Amiri" w:eastAsia="Amiri" w:cs="Amiri"/>
          <w:color w:val="111111"/>
          <w:sz w:val="28"/>
          <w:sz w:val="28"/>
          <w:szCs w:val="28"/>
          <w:rtl w:val="true"/>
          <w:lang w:bidi="ar-SA"/>
        </w:rPr>
        <w:t>قال فَقَامَ عَلِيٌ عَلَيْهِ السَّلاَمُ فَحَمِدَ اَللَّهَ وَ أَثْنَى عَلَيْهِ وَ صَلَّى عَلَى رسُولِهِ وَ قَالَ اَلْحَمْدُ لِلَّهِ شُكْراً لِأَنْعُمِهِ وَ أَيَادِيهِ وَ لاَ إِلَهَ إِلاَّ اَللَّهُ شَهَادَةً تَبْلُغُهُ وَ تُرضِيهِ وَ صَلَّى اَللَّهُ عَلَى مُحَمَّدٍ صَلاَةً تُزْلِفُهُ وَ تُحْظِيهِ وَ اَلنِّكَاحُ مِمَّا أَمَرَ اَللَّهُ بِهِ وَ رَضِيَهُ وَ مَجْلِسُنَا هَذَا مِمَّا قَضَاهُ اَللَّهُ وَ رَضِيَهُ وَ أَذِنَ فِيهِ وَ قَدْ زَوَّجَنِي رَسُولُ اَللَّهِ صَلَّى اللَّهُ عَلَيْهِ وَ آلِهِ اِبْنَتَهُ فَاطِمَةَ وَ جَعَلَ صَدَاقَهَا دِرْعِي هَذَا وَ قَدْ رَضِيتُ بِذَلِكَ فَسَلُوهُ وَ اِشْهَدُوا</w:t>
      </w:r>
    </w:p>
    <w:p>
      <w:pPr>
        <w:pStyle w:val="BookText"/>
        <w:rPr/>
      </w:pPr>
      <w:r>
        <w:rPr>
          <w:rFonts w:ascii="IRNazanin" w:hAnsi="IRNazanin" w:eastAsia="IRNazanin"/>
          <w:color w:val="111111"/>
          <w:sz w:val="28"/>
          <w:sz w:val="28"/>
          <w:szCs w:val="28"/>
          <w:rtl w:val="true"/>
          <w:lang w:bidi="fa-IR"/>
        </w:rPr>
        <w:t>ترجمه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عقد نكاح را بستم، و همه فرشتگان را شاهد و گواه گرفتم، و گواهى فرشتگان را در این پارچه حریر نوشتم، و پروردگار من مرا امر كرد بعرض تو برسانم، و آن را به خاتمى از مشک سفید مهر بزنم، و به رضوان خازن بهشت بسپارم، و چون خداى عزّ و جل فرشتگان را شاهد گرفت بر ازدواج فاطمه با على بن ابى طالب علیه السّلام، امر فرمود درخت طوبى را تا </w:t>
      </w:r>
    </w:p>
    <w:p>
      <w:pPr>
        <w:pStyle w:val="BookText"/>
        <w:rPr/>
      </w:pPr>
      <w:r>
        <w:rPr>
          <w:rFonts w:ascii="IRNazanin" w:hAnsi="IRNazanin" w:eastAsia="IRNazanin"/>
          <w:color w:val="111111"/>
          <w:sz w:val="28"/>
          <w:sz w:val="28"/>
          <w:szCs w:val="28"/>
          <w:rtl w:val="true"/>
          <w:lang w:bidi="fa-IR"/>
        </w:rPr>
        <w:t>نثار كند هر چه از زینت و زیورهائى كه با خود برداشته، پس آن درخت نثار كرد آن چه را كه در آن بود، و فرشتگان و حور العین برچیدند، و آن ها را براى هم دیگر بهديّه مى‌برند تا روز قیامت، و به آن فخر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من امر فرمود تا تو را امر كنم كه تزویج كنى على را در زمین با فاطمه، و بشارت دهى آن دو را به دو پسر پاک و پاکیزه طيّب طاهر فاضل خيّر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این فرشتگان از نزد من بالا نرفتند تا آن وقتى كه تو در را كوبیدى، و من فرمان پروردگار خود را در حقّ تو جارى مى‌كنم، برخیز پیش از من برو بسوى مسجد، من هم بیرون مى‌آیم تا در آن جا تزویج كنم در مقابل چشمان مردمان، و تذكّر دهنده‌ام فضل و برترى تو را به آن چه كه چشم تو به آن روشن شود، و یارى مى‌كنم دوستان تو را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رفتم از نزد رسول خدا، و از شدّت سرور و شادى گویا عقل از سرم رفته بود، ابو بكر و عمر مرا استقبال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پیشامد شد اى ابو الحسن؟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دخترش فاطمه را با من تزویج كرد، و مرا خبر داد كه خداى عزّ و جل در آسمان او را با من تزویج كرده، و اینک رسول خدا صلّى اللّه علیه و آله بیرون آمد و در عقب من مى‌آید تا آن را كه گفتم اظهار كند در حضور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نفر خوشحال و بشدّت شاد شدند براى آن، و با من به مسجد برگشتند، بذات خدا سوگند كه هنوز وسط مسجد نرسیده بودیم كه پیغمبر به ما ملحق شد در حالی که نور روى او مى‌درخشید و مسرور و شادان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پسر حمامه كجاست؟ بلال بسرعت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بلى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را جمع كن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امر رسول خدا رفت، و آن حضرت نزدیک منبر نشست تا مردمان جمع شدند، پس بر پله اول منبر بالا رفت، و خدا را حمد و ثنا گفت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نزدیکى جبرئیل بر من نازل شد، و از جانب پروردگار من عزّ و جل مرا خبر داد كه پروردگار من همه فرشتگان را در نزد بیت المعمور جمع كرد، و همه آن ها را شاهد گرفت، و تزویج كرد فاطمه دختر رسول خود محمّد را با بنده خود على بن ابى طالب، و امر فرمود مرا كه در زمین او را تزویج كنم، و شما را بر آن گواه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براى خود خطبه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برخاست و خدا را حمد و ثنا گفت، و بر رسول خدا صلوات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براى سپاسگزارى نعمت‌ها و عطاهاى او، و نیست خدائى مگر خداى یگانه؛ شهادتى است كه به او برسد و خوشنود كند، این مجلس ما از چیزهائى است كه خدا به آن حكم كرده و در آن اذن داده، و تزویج كرد مرا رسول خدا صلّى اللّه علیه و آله با دختر خود فاطمه، و زره مرا صداق او قرار داد و من به آن راضى شدم، پس سؤال كنید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خبر</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 فَقَالَ رَسُولُ اَللَّهِ صَلَّى اَللَّهُ عَلَيْهِ وَ آلِهِ نَعَمْ فَقَالَ اَلْمُسْلِمُونَ بَارَكَ اَللَّهُ لَهُمَا وَ عليهِما وَ جَمَعَ شَمْلَهُمَا وَ اِنْصَرَفَ رَسُولُ اَللَّهِ صَلَّى اَللَّهُ عَلَيْهِ وَ آلِهِ إِلَى أَزْوَاجِهِ فَأَخْبَرَهُنَّ فَفَرِحْنَ وَ أَظْهَرْنَ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عَلَيَّ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انْطَلِقِ الْآنَ فَبِعْ دِرْعَكَ وَ اِئْتِنِي ثَمَنَهَا حَتَّى أُهْيِىءَ لَكَ وَ لاِبْنَتِي فَاطِمَةَ مَا يُصْلِحُكُمَا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دِرْعِي فَانْطَلَقْتُ بِهِ إِلَى اَلسُّوقِ فَبِعْتُهُ بِأَربَعِمائةِ درهم سود هَجَرِيَّةٍ مِنْ عُثْمَانَ بْنِ عَفَّانَ فَلَمَّا قَبَضْتُ الدَّرَاهِمَ مِنْهُ و قَبَضَ اَلدِّرْعَ مِنِّي قَالَ لِي يَا أَبَا اَلْحَسَنِ أَلَسْتَ أَوْلَى بِالدِّرْعِ مِنْكَ وَ أَنْتَ أَوْلَى بالدرهم 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فَإِنَّ هذا اَلدِّرْعَ هَدِيَّةٌ مِنِّي إِلَيْك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فَأخَذْتُ اَلدِّرْعَ وَ اَلدَّرَاهِمَ وَ أَقْبَلْتُ إِلَى رَسُولِ اَللَّهِ صَلَّى اَللَّهُ عَلَيْهِ وَ آلِهِ فَطَرَحْتُ الدِّرْعَ و الدَّرَاهِمَ بَيْنَ يَدَيْهِ وَ أَخْبَرْتُهُ بِمَا كَانَ مِنْ أَمْرِ عثمانَ فَدَعَا لَهُ اَلنَّبِيُّ صَلَّى اللَّهُ عليهِ وَ آلِهِ بِخَيْرٍ ثُمَّ قَبَضَ رَسُولُ اَللَّهِ قبضَةً وَ دَعا </w:t>
      </w:r>
    </w:p>
    <w:p>
      <w:pPr>
        <w:pStyle w:val="BookText"/>
        <w:rPr/>
      </w:pPr>
      <w:r>
        <w:rPr>
          <w:rFonts w:ascii="Amiri" w:hAnsi="Amiri" w:eastAsia="Amiri" w:cs="Amiri"/>
          <w:color w:val="111111"/>
          <w:sz w:val="28"/>
          <w:sz w:val="28"/>
          <w:szCs w:val="28"/>
          <w:rtl w:val="true"/>
          <w:lang w:bidi="ar-SA"/>
        </w:rPr>
        <w:t>بِأَبِي بَكْرٍ فَدَفَعَهَا إِلَيْهِ وَ قَالَ يَا أَبَا بَكْرٍ اِشْتَرِ بِهَذِهِ اَلدَّرَاهِمِ لاِبْنَتِي مَا يُصْلِحُ لَهَا فِي بَيْتِهَا وَ بَعَثَ مَعَهُ سَلْمَانَ وَ بِلاَلَ بْنَ حَمَامَةَ لِيُعِينَاهُ عَلَى حَمْلِ مَا يَشْتَرِي بِهِ</w:t>
      </w:r>
    </w:p>
    <w:p>
      <w:pPr>
        <w:pStyle w:val="BookText"/>
        <w:rPr/>
      </w:pPr>
      <w:r>
        <w:rPr>
          <w:rFonts w:ascii="Amiri" w:hAnsi="Amiri" w:eastAsia="Amiri" w:cs="Amiri"/>
          <w:color w:val="111111"/>
          <w:sz w:val="28"/>
          <w:sz w:val="28"/>
          <w:szCs w:val="28"/>
          <w:rtl w:val="true"/>
          <w:lang w:bidi="ar-SA"/>
        </w:rPr>
        <w:t>قَالَ أَبُو بَكْرٍ وَ كَانَتِ الدَّرَاهِمُ اَلَّتِي دَفَعَهَا إِلَيَّ ثَلَاثَةً و سِتِّينَ دِرْهَماً قَالَ فَانْطَلَقْتُ إِلَى اَلسُّوقِ فَاشْتَرَيْتُ فِرَاشاً مِنْ خيشِ مِصْرَ مَحْشُوّاً بِالصُّوفِ و نَطْعاً مِنْ أَدَمٍ وَ وِسَادَةٍ مِنْ أَدَمٍ حَشوُها لِيفُ اَلنَّخْلِ وَ عباءة خَيْبَرِيَّةً وَ قِرْبَةً لِلْمَاءِ وَ قُلْتُ هِيَ خَادِمُ الْبَيْتِ و كِيزَاناً وَ جِرَاراً وَ مِطْهَرَةً لِلْمَاءِ وَ سِتْرَ صُوفٍ رَقِيقٍ و حَمَلْتُ أَنَا بَعْضَهُ و سَلْمَانُ بَعْضُهُ و بلالٌ بَعْضُهُ وَ أَقْبَلْنَا بِهِ فَوَضَعْنَاهُ بَيْنَ يَدَيْ رَسُولِ اَللَّهِ صَلَّى اَللَّهُ عليه و آله فَلَمَّا نَظَرَ إِلَيْهِ بَكَى وَ جَرَتْ دُمُوعُهُ عَلَى لِحْيَتِهِ ثُمَّ رَفَعَ رَأْسَهُ إِلَى السماء و قال اَللَّهُمَّ بَارِكْ لِقَوْمٍ جُلَّ أَوانِيهِم الخَزَف</w:t>
      </w:r>
    </w:p>
    <w:p>
      <w:pPr>
        <w:pStyle w:val="BookText"/>
        <w:rPr/>
      </w:pPr>
      <w:r>
        <w:rPr>
          <w:rFonts w:ascii="Amiri" w:hAnsi="Amiri" w:eastAsia="Amiri" w:cs="Amiri"/>
          <w:color w:val="111111"/>
          <w:sz w:val="28"/>
          <w:sz w:val="28"/>
          <w:szCs w:val="28"/>
          <w:rtl w:val="true"/>
          <w:lang w:bidi="ar-SA"/>
        </w:rPr>
        <w:t>قَالَ عَلِيٌ عَلَيْهِ السَّلاَمُ وَ دَفَعَ رَسُولُ اَللَّهِ صَلَّى اَللَّهُ عَلَيْهِ وَ آلِهِ بَاقِيَ ثَمَنِ اَلدِّرْعِ إِلَى أُمِّ سَلَمَةَ وَ قَالَ اِرْفَعِي هَذِهِ اَلدَّرَاهِمَ عِنْدَكِ وَ مَكَثَ بَعْدَ ذَلِكَ شَهْراً لاَ أُعَاوِدُ رَسُولَ اَللَّهِ صَلَّى اَللَّهُ عَلَيْهِ وَ آلِهِ فِي أَمْرِ فَاطِمَةَ بِشَيْءٍ اِسْتِحْيَاءً مِنْ رَسُولِ اَللَّهِ صَلَّى اَللَّهُ عَلَيْهِ وَ آلِهِ غَيْرَ أَنِّي إِذَا كُنْتُ خَلَوْتُ بِرَسُولِ اَللَّهِ قَالَ لِي يَا أَبَا الحَسَنِ فَقَدْ زَوَّجْتُكِ سَيِّدَةَ نِسَاءِ اَلْعَالَمِينَ مَا أَحْسَنَ زَوْجَتَك و أجملها اِبْشِرْ يَا أَبَا اَلْحَسَن</w:t>
      </w:r>
    </w:p>
    <w:p>
      <w:pPr>
        <w:pStyle w:val="BookText"/>
        <w:rPr/>
      </w:pPr>
      <w:r>
        <w:rPr>
          <w:rFonts w:ascii="Amiri" w:hAnsi="Amiri" w:eastAsia="Amiri" w:cs="Amiri"/>
          <w:color w:val="111111"/>
          <w:sz w:val="28"/>
          <w:sz w:val="28"/>
          <w:szCs w:val="28"/>
          <w:rtl w:val="true"/>
          <w:lang w:bidi="ar-SA"/>
        </w:rPr>
        <w:t>قَالَ عَلِيٌ عَلَيْهِ السَّلام فَلَمَّا كَانَ بَعْدَ شَهْرٍ دَخَلَ عَلَيَّ أَخِي عَقِيلٌ فَقَالَ وَ اَللَّهِ يَا أَخِي مَا فَرِحْتُ بِشَيْءٍ قَطُّ كفرحِي بِتَزْوِيجِكَ فَاطِمَةَ اَلزَّهْرَاءِ بِنْتَ رَسُولِ اَللَّهِ صَلَّى اَللَّهُ عَلَيْهِ وَ آلِهِ يَا أَخِي فَمَا بَالُكَ لاَ تَسْأَلُ رَسُولَ اَللَّهِ صَلَّى اَللَّهُ عَلَيْهِ وَ آلِهِ أَنْ يَدْخُلَهَا عَلَيْكَ فَتَقِرَّ أَعْيُنُنَا بِاجْتِمَاعِ شَمْلِكُمَا؟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أخی إنّی لَأُحِبُّ ذَلِكَ ، وَ مَا یمنعنی أَنْ أَسْأَلَ رَسُولَ اللَّهِ صَلَّى اللَّهُ علیه وَ آلِهِ إِلَّا حیاء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مَعِي فَقُمْنَا نُرِيدُ رَسُولَ اَللَّهِ صَلَّى اللَّهُ عَلَيْهِ وَ آلِهِ فَلَقِيتْنَا فِي طَرِيقِنَا أُمُّ أَيْمَنَ مَوْلاَةَ رَسُولِ اَللَّهِ صَلَّى اَللَّهُ عَلَيْهِ وَ آلِهِ</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كردى او را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گرداند براى ایشان و برایشان و جمع كند تفرقه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رفت بسوى زن‌هاى خود و به آن ها خبر داد، خوشحال شدند و اظهار شادى </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بجانب من روى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زره خود را بفروش و پولش را بیاور براى من تا مهيّا كنم براى تو و براى دخترم آن چه را كه بصلاح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خود را گرفتم و به بازار رفتم، و آن را فروختم به چهارصد درهم سیاه هجرى، عثمان بن عفّان آن را از من خرید، و درهم‌ها را كه بهاى آن بود داد و زره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تر نیستم از تو به این زره و تو سزاوارتر نیستى از من به درهم‌ها؟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این زره را بگیر هديّه باشد از من بسوى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زره را گرفتم و با درهم‌ها خدمت رسول خدا رفتم و زره و درهم‌ها را مقابل او گذاردم، و او را خبر دادم به آن كارى كه عثمان كرد، پس پیغمبر صلّى اللّه علیه و آله در حقّ او دعاى خیر كرد، پس رسول خدا یک قبضه از آن درهم‌ها را گرفت، و ابو بكر را پیش خود خواند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درهم‌ها آن چه كه صلاحيّت دارد كه در خانه دخترم باشد براى او بخر، و سلمان و بلال بن حمامه را بهم راه او روانه كرد تا در حمل آن چه كه مى‌خرد او را اعانت كنند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درهم‌هائى كه آن حضرت به من داد شصت و سه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رفتم و فراشى از كتان مصرى كه از پشم پر شده بود با قطعه‌اى از پوست دباغى شده و متكائى از پوست كه از لیف درخت خرما پر شده بود و یک عباى خیبرى و یک مشک براى آب كه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 خادم خانه است، و چند كوزه و چند ظرف خزف و یک مطهره آب كه بمنزله ابریق است و پرده‌اى نازک از پشم خریدم، و بعضى از آن ها را خود برداشتم، و بعضى از آن ها را سلمان، و بعضى را بلال برداشتند، و آن ها را آوردیم در پیش روى رسول خدا صلّى اللّه علیه و آله گذاردیم، چون حضرت آن ها را دید گریه كرد و اشک هایش بر محاسنش جارى شد، و سر خود را بطرف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ده بر </w:t>
      </w:r>
    </w:p>
    <w:p>
      <w:pPr>
        <w:pStyle w:val="BookText"/>
        <w:rPr/>
      </w:pPr>
      <w:r>
        <w:rPr>
          <w:rFonts w:ascii="IRNazanin" w:hAnsi="IRNazanin" w:eastAsia="IRNazanin"/>
          <w:color w:val="111111"/>
          <w:sz w:val="28"/>
          <w:sz w:val="28"/>
          <w:szCs w:val="28"/>
          <w:rtl w:val="true"/>
          <w:lang w:bidi="fa-IR"/>
        </w:rPr>
        <w:t>گروهى كه عمده ظرف‌هاى ایشان خزف یعنى گل پخته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باقی مانده بهاى زره را به 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این ها را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پس از این واقعه گذشت كه من در امر فاطمه نزد پیغمبر نرفتم و چیزى نگفتم، از رسول خدا صلّى اللّه علیه و آله حیا مى‌كردم، الّا این كه گاهى كه با رسول خدا خلوت مى‌كردم به من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سيّده زن‌هاى جهانیان است، و چقدر نیکو است زن تو و صاحب جمال تر است از همه آن ها، بشارت باد تو را اى ابو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یک ماه برادرم عقیل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اى برادرم هرگز به چیزى خوشحال نشدم به اندازه خوشحالى من از ازدواج تو با فاطمه زهراء دختر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رسول خدا صلّى اللّه علیه و آله درخواست نمى‌كنى كه او را بر تو داخل كند، تا به سبب جمع شدن تفرقه شما دیده‌هاى ما روشن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دوست مى‌دارم اجتماع ما با همدیگر را، و چیزى مانع نمى‌شود مرا از این كه درخواست كنم از رسول خدا صلّى اللّه علیه و آله مگر حیا كردن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كه برخیزى تا با هم برویم، پس هر دو با هم برخواستیم كه برویم نزد پیغمبر، در بین راهى كه مى‌رفتیم ملاقات كردیم با امّ ایمن كنیز رسول خدا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خبر</w:t>
      </w:r>
    </w:p>
    <w:p>
      <w:pPr>
        <w:pStyle w:val="BookText"/>
        <w:rPr/>
      </w:pPr>
      <w:r>
        <w:rPr>
          <w:rFonts w:ascii="Amiri" w:hAnsi="Amiri" w:eastAsia="Amiri" w:cs="Amiri"/>
          <w:color w:val="111111"/>
          <w:sz w:val="28"/>
          <w:sz w:val="28"/>
          <w:szCs w:val="28"/>
          <w:rtl w:val="true"/>
          <w:lang w:bidi="ar-SA"/>
        </w:rPr>
        <w:t>فَذَكَرْنَا ذَلِكَ لَهَا فَقَالَتْ لاَ تَفْعَلْ ذَلِكَ يَا أَبَا اَلْحَسَنِ وَ دَعْنَا نَحْنُ نكَلِّمُ فِي هَذَا فَإِنَّ كَلاَمَ اَلنِّسَاءِ فِي هَذَا الْأَمْرِ أَحْسَنُ وَ أَوْقَعُ فِي قُلُوبِ الرِّجَالِ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أَثْنَتْ رَاجِعَةً فَدَخَلْتُ عَلَى أُمِّ سَلَمَةَ بِنْتِ أَبِي أُمَيَّةَ بْنِ الْمُغِيرَةِ زَوْجِ اَلنَّبِيِّ صَلَّى اَللَّهُ عَلَيْهِ وَ آله فَأَعْلَمَتْهَا بِذَلِكَ وَ أَعْلَمَتْ نِسَاءَ رَسُولِ اَللَّهِ جَمِيعاً فَاجْتَمَعَ أُمَّهَاتُ اَلْمُؤْمِنِينَ إِلَى رَسُولِ اَللَّهِ وَ كَانَ صَلَّى اللَّهُ عَلَيْهِ وَ آلِهِ فِي بَيْتِ عَائِشَةَ فَأَحْدَقْنَ بِهِ وَ قُلْنَ لَهُ فَدَيْنَاكَ بِآبَائِنَا وَ أُمَّهَاتِنَا يَا رَسُولَ اَللَّهِ قَدِ اجتمَعْنَا لِأَمْرٍ لَوْ أَنَّ خَدِيجَةَ فِي اَلْأَحْيَاءِ لَقَرَّتْ بِذلِك 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أُمُّ سَلَمَةَ فَلَمَّا ذَكَرْنَا خَدِيجَةَ بَكَى اَلنَّبِيُّ صَلَّى الله عليه وَ آلِهِ ثُمَّ قَالَ خَديجَةُ وَ أَيْنَ مِثْلُ خَدِيجَةَ صَدَّقَتْنِي حِينَ يُكَذِّبُنِي اَلنَّاسُ وَ أَيَّدتنِي </w:t>
      </w:r>
      <w:r>
        <w:rPr>
          <w:rStyle w:val="FootnoteAnchor"/>
          <w:rtl w:val="true"/>
        </w:rPr>
        <w:footnoteReference w:id="222"/>
      </w:r>
      <w:r>
        <w:rPr>
          <w:rFonts w:ascii="Amiri" w:hAnsi="Amiri" w:eastAsia="Amiri" w:cs="Amiri"/>
          <w:color w:val="111111"/>
          <w:sz w:val="28"/>
          <w:sz w:val="28"/>
          <w:szCs w:val="28"/>
          <w:rtl w:val="true"/>
          <w:lang w:bidi="ar-SA"/>
        </w:rPr>
        <w:t>عَلَى دِينِ اَللَّهِ وَ أَعَانَتْنِي عَلَيْهِ بِمَالِهَا إِنَّ اَللَّهَ عَزَّ وَ جَلَّ أَمَرَنِي أَنْ أُبَشِّرَ خَدِيجَةَ بِبَيْتٍ فِي اَلْجَنَّةِ مِنْ قَصَبِ اَلزُّمُرُّدِ لاَ صَخبَ فِيهِ وَ لاَ نَصَب</w:t>
      </w:r>
    </w:p>
    <w:p>
      <w:pPr>
        <w:pStyle w:val="BookText"/>
        <w:rPr/>
      </w:pPr>
      <w:r>
        <w:rPr>
          <w:rFonts w:ascii="Amiri" w:hAnsi="Amiri" w:eastAsia="Amiri" w:cs="Amiri"/>
          <w:color w:val="111111"/>
          <w:sz w:val="28"/>
          <w:sz w:val="28"/>
          <w:szCs w:val="28"/>
          <w:rtl w:val="true"/>
          <w:lang w:bidi="ar-SA"/>
        </w:rPr>
        <w:t>قَالَتْ أُمُّ سَلَمَةَ فَقُلْنَا فَدَيْنَاكَ آبَاءَنَا وَ أُمَّهَاتِنَا يَا رَسُولَ اَللَّهِ إِنَّكَ لَمْ تَذْكُرْ مِنْ خَدِيجَة أَمْراً إِلاَّ وَ قَدْ كَانَتْ كَذَلِكَ غَيْرَ أَنَّهَا قَدِمَتْ إِلَى رَبِّهَا فَهَنَّأَهَا اَللَّهُ بِذَلِكَ وَ جَمَعَ بَيْنَنَا وَ بَيْنَها فِي دَرَجاتِ جَنَّتِهِ وَ رَحْمَتُهُ وَ رِضْوَانُهُ يَا رَسُولَ اَللَّهِ هَذَا أَخُوكَ فِي اَلدِّينِ وَ ابْنُ عَمِّكَ فِي النَّسَبِ عَلِيُّ بْنُ أَبِي طَالِبٍ يُحِبُّ أَنْ يُدْخِلَ عَلَى زَوْجَتِهِ فَاطِمَةَ وَ تَجمع بِها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علی لَا یسألنی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یمنعه مِنْ ذَلِكَ الحیاء مِنْكَ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انطلقی إِلَى عَلَی فَأتِینی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 رَسُولِ اللَّهِ ، فَإِذَا بعلی ینتظرنی لیسألنی عَنْ جَوَابِ رَسُولَ اللَّهِ ، فَلَمَّا رآنی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یا أَمْ أیمن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هُوَ فِي حُجْرَةِ عَائِشَةَ و قُمْنَ أَزْوَاجُهُ و دَخَلْنَ اَلْبَيْتَ و أَقْبَلْتُ فَجَلَسْتُ بَيْنَ يَدَيْهِ مُطْرِقاً إِلَى اَلْأَرْضِ حَيَاءً مِنْهُ فَقَالَ رَسُولُ اَللَّهِ أَتُحِبُّ أَنْ نُدْخِلَ عَلَيْكَ زَوْجَتَك؟</w:t>
      </w:r>
    </w:p>
    <w:p>
      <w:pPr>
        <w:pStyle w:val="BookText"/>
        <w:rPr/>
      </w:pPr>
      <w:r>
        <w:rPr>
          <w:rFonts w:ascii="Amiri" w:hAnsi="Amiri" w:eastAsia="Amiri" w:cs="Amiri"/>
          <w:color w:val="111111"/>
          <w:sz w:val="28"/>
          <w:sz w:val="28"/>
          <w:szCs w:val="28"/>
          <w:rtl w:val="true"/>
          <w:lang w:bidi="ar-SA"/>
        </w:rPr>
        <w:t xml:space="preserve">فَقُلْتُ ، وَ أَنَّا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فِدَاكَ أبی وَ أمّی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حُبّاً وَ كَرَامَةً یا أَبَا الْحَسَنِ ، أَدْخِلْهَا علیک فی لیلتنا هَذِهِ أَوْ لیلة غَدٍ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عِنْدِهِ فَرَحاً مَسْرُوراً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رَسُولُ اللَّهِ صَلَّى اللَّهُ علیه وَ آلِهِ أَزْوَاجِهِ لیزيّنّ فَاطِمَةَ وَ لیطيّبنها وَ یفرش لَهَا بیتا لیدخلها عَلَيَّ ، فَفَعَلْنَ </w:t>
      </w:r>
    </w:p>
    <w:p>
      <w:pPr>
        <w:pStyle w:val="BookText"/>
        <w:rPr/>
      </w:pPr>
      <w:r>
        <w:rPr>
          <w:rFonts w:ascii="Amiri" w:hAnsi="Amiri" w:eastAsia="Amiri" w:cs="Amiri"/>
          <w:color w:val="111111"/>
          <w:sz w:val="28"/>
          <w:sz w:val="28"/>
          <w:szCs w:val="28"/>
          <w:rtl w:val="true"/>
          <w:lang w:bidi="ar-SA"/>
        </w:rPr>
        <w:t>ذلك وَ أَخَذَ رَسُولُ اَللَّهِ مِنَ اَلدَّرَاهِمِ اَلَّتِي دَفَعَهَا إِلَى أُمِّ سَلَمَةَ مِنْ ثَمَنِ الدِّرْعِ عَشَرَةَ دَرَاهِمَ فَدَفَعَها إلى عَلِيٍ ثُمَّ قَالَ اِشْتَرِ تَمْراً وَ سَمْناً وَ أَقِطاً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فَاشْتَرَيْتُ بِأَرْبَعَةِ دَرَاهِمَ تَمْراً وَ بِخَمْسَةِ دَرَاهِمَ سَمْناً وَ بِدِرْهَمٍ أَقِطا وَ أَقْبَلَتْ بِهِ إِلَى رَسُولِ اَللَّهِ صَلَّى اَللَّهُ عَلَيْهِ وَ آلِهِ فَحَسَرَ اَلنَّبِيُّ عَنْ ذِرَاعَيْهِ وَ دَعَا بِسُفْرَةٍ مِنْ أَدَمٍ وَ جَعَلَ يشدخُ اَلتَّمْرَ بِالسَّمْنِ وَ يَخْلِطُهُ بِالْأَقِطِ حَتَّى اِتَّخَذَهُ حِيْساً ثُمَّ قَالَ لِي يَا عَلِيُّ أَدْعْ مَنْ أَحْبَبْتَ فَخَرَجْتُ إِلَى اَلْمَسْجِدِ وَ أَصْحَابُ رَسُولِ اَللَّهِ صَلَّى اَللَّهُ عَلَيْهِ وَ آلِهِ مُتَوَافِرُونَ فَقُلْتُ أَجِيبُوا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مطلب را براى او ذكر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نكنید،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در این باب سخن گوئیم؛ زیرا كه سخن زن‌ها در این موضوع دل چسب تر است براى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برگشت و بر امّ سلمه داخل شد، و او را آگاه كرد از مطلب، و آگاه كرد همه زن‌هاى پیغمبر را كه مادرهاى مؤمنان مى‌باشند، همه ایشان جمع شدند در نزد رسول خدا، در آن وقت آن حضرت در خانه عایشه بود، دور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فداى تو باد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شده‌ایم براى كارى كه اگر خدیجه زنده بود چشم او روشن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را یاد كردیم، رسول خدا گریه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كو مانند خدیجه، مرا تصدیق كرد وقتى كه مردمان مرا تكذیب مى‌كردند، و مرا بر دین خدا كمک مى‌كرد، و در ترویج آن مدد مى‌نمود به مال خود، و خدا امر فرمود كه او را بشارت دهم به خانه‌اى كه در بهشت از جواهر و زمرّد بنا شده كه هیچ اضطراب و سختى و مشقّتى در آن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مادرهاى ما فداى تو باد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چیزى را یاد نكردى مگر این كه همین طور بوده، غیر از این كه او بسوى پروردگار خود رفت، و خدا به همین جهت بر او گوارا كرده و مى‌كند، و جمع كند میان ما و او در درجات بهشت </w:t>
      </w:r>
    </w:p>
    <w:p>
      <w:pPr>
        <w:pStyle w:val="BookText"/>
        <w:rPr/>
      </w:pPr>
      <w:r>
        <w:rPr>
          <w:rFonts w:ascii="IRNazanin" w:hAnsi="IRNazanin" w:eastAsia="IRNazanin"/>
          <w:color w:val="111111"/>
          <w:sz w:val="28"/>
          <w:sz w:val="28"/>
          <w:szCs w:val="28"/>
          <w:rtl w:val="true"/>
          <w:lang w:bidi="fa-IR"/>
        </w:rPr>
        <w:t>و رحمت و رضوان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 برادر توست در دین تو و پسر عموى تو پسر ابو طالب است، دوست مى‌دارد كه بر زوجه خود فاطمه درآید، و تفرقه خود را به فاطمه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درخواست آن را نمى‌كند؟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كردن او از تو او را مانع شده،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طلب على و او را بنزد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نزد رسول خدا بیرون رفتم، یافتم كه على منتظر من است كه از جواب رسول خدا سؤال كند، چون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در پیش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اجابت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رسول خدا وارد شدم در حجره عایشه بود، چون وارد شدم زنان آن حضرت برخاستند و داخل خانه‌هاى خود شدند، من مقابل روى پیغمبر نشستم، و از فرط حیا سرم را بزیر انداختم،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مى‌دارى كه زوجه‌ات را بر تو وارد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كه سرم بزیر افتاده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فداى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محبّت و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یا فردا شب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برخواستم و از نزد او شادان و خوشحال 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امر فرمود به زن‌هاى خود كه فاطمه را زینت و خوشبو كنند و بیارایند و خانه‌اى براى او فرش كنند تا على در آن درآید، زنان آن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از درهم‌هائى كه به امّ سلمه سپرده بود از بهاى زره ده درهم برداشت و به على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و روغن و كشک بخر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درهم از آن را خرما، و پنج درهم از آن را روغن، و یک درهم كشک خریدم و آوردم نزد پیغمبر صلّى اللّه علیه و آله، پس آن حضرت آستین‌هاى خود را بالا زد و سفره‌اى </w:t>
      </w:r>
    </w:p>
    <w:p>
      <w:pPr>
        <w:pStyle w:val="BookText"/>
        <w:rPr/>
      </w:pPr>
      <w:r>
        <w:rPr>
          <w:rFonts w:ascii="IRNazanin" w:hAnsi="IRNazanin" w:eastAsia="IRNazanin"/>
          <w:color w:val="111111"/>
          <w:sz w:val="28"/>
          <w:sz w:val="28"/>
          <w:szCs w:val="28"/>
          <w:rtl w:val="true"/>
          <w:lang w:bidi="fa-IR"/>
        </w:rPr>
        <w:t>خواست، و خرماها را با روغن شكست و نرم كرد، و آن ها را با كشک مخلوط نمود، و از آن ها حیس ترتیب داد، حیس نام این نحوه خوراک است،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 مى‌دارى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بجانب مسجد بیرون رفتم و به اصحاب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رسول خدا صلّى اللّه علیه و آله را اجابت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خبر</w:t>
      </w:r>
    </w:p>
    <w:p>
      <w:pPr>
        <w:pStyle w:val="BookText"/>
        <w:rPr/>
      </w:pPr>
      <w:r>
        <w:rPr>
          <w:rFonts w:ascii="Amiri" w:hAnsi="Amiri" w:eastAsia="Amiri" w:cs="Amiri"/>
          <w:color w:val="111111"/>
          <w:sz w:val="28"/>
          <w:sz w:val="28"/>
          <w:szCs w:val="28"/>
          <w:rtl w:val="true"/>
          <w:lang w:bidi="ar-SA"/>
        </w:rPr>
        <w:t>فَقَامَ اَلْقَوْمُ بِأَجْمَعِهِمْ وَ أَقْبَلُوا نَحْوَ رَسُولِ اَللَّهِ صَلَّى اَللَّهُ عَلَيْهِ و آله فَدَخَلتُ عَلَى رَسُولِ اَللَّهِ فَأَخْبَرْتُهُ أَنَّ اَلْقَوْمَ كَثِيرٌ فَجَلَّلَ رَسُولُ اَللَّهِ صَلَّى اَللَّهُ عَلَيْهِ وَ آلِهِ السفْرَةَ بِمِنْدِيلٍ ثُمَّ قَالَ أَدْخِلْ عَلَيَّ عَشَرَةً بَعْدَ عَشَرَةٍ فَفَعَلْتُ ذَلِكَ فَجَعَلوا يَأْكُلُونَ وَ يَخْرُجُونَ وَ اَلسُّفْرَةُ لاَ يَنْقُصُ مَا عَلَيْهَا حَتَّى لَقَدْ أَكَلَ مِنْ ذَلِكَ اَلحَيْسِ سَبْعُمِائَةِ رَجُلٍ وَ اِمْرَأَةٍ كُلُّ ذَلِكَ بِبَرَكَةِ كَفِّ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ثُمَّ دَعَا اَلنبي بِابْنَتِهِ فاطِمَةَ وَ دَعَا بِعَلِيٍ فَأَخَذَ عَلِيّاً بِيَمِينِهِ وَ أَخَذَ فَاطِمَةَ بِشِمَالِهِ فجمعهما إِلَى صَدْرِهِ فقبل بَيْنَ أَعْيُنِهِمَا وَ دَفَعَ فَاطِمَةَ إِلَى عَلِيٍ عليه السلام وَ قَالَ يَا عَلِيُّ نِعْمَ اَلزَّوْجَةُ زوجَتُك ثُمَّ أَقْبَلَ عَلَى فَاطِمَةَ وَ قَالَ يَا فَاطِمَةُ نِعْمَ اَلْبَعْلُ بَعْلُكِ ثُمَّ قَامَ مَعَهُمَا يَمْشِي بَيْنَهُمَا حَتَّى أدخلهُمَا بَيْتَهُمَا اَلَّذِي بُنِي </w:t>
      </w:r>
      <w:r>
        <w:rPr>
          <w:rStyle w:val="FootnoteAnchor"/>
          <w:rtl w:val="true"/>
        </w:rPr>
        <w:footnoteReference w:id="223"/>
      </w:r>
      <w:r>
        <w:rPr>
          <w:rFonts w:ascii="Amiri" w:hAnsi="Amiri" w:eastAsia="Amiri" w:cs="Amiri"/>
          <w:color w:val="111111"/>
          <w:sz w:val="28"/>
          <w:sz w:val="28"/>
          <w:szCs w:val="28"/>
          <w:rtl w:val="true"/>
          <w:lang w:bidi="ar-SA"/>
        </w:rPr>
        <w:t xml:space="preserve">لَهُمَا ، ثُمَّ خَرَجَ مِنْ عِنْدَهُمَا ، فَأَخَذَ بعضادتی الْبَابِ ،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طهّركما اللَّهِ وَ طَهِّرْ نسلكما ، أَنَا سِلْمُ لِمَنْ سالمكما ، وَ حَرْبُ لِمَنْ حارَبَكُما ، أَسْتَوْدِعُكُمَا اللَّهَ وَ أسْتَخلفه عَلَیْکُما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وَ مَكَثَ رَسُولُ اَللَّهِ صَلَّى اَللَّهُ عَلَيْهِ وَ آلِهِ بَعْدَ ذَلِكَ ثَلاَثاً لاَ يَدْخُلُ عَلَيْنَا فَلَمَّا كَانَ فِي صَبِيحَةِ اَلْيَوْمِ اَلرَّابِعِ جَاءَنا لِيَدْخُلَ عَلَيْنَا فَصَادَفَ فِي حُجْرَتِنَا أَسْمَاءَ بِنْتَ عُمَيْسٍ اَلْخَثْعَمِيَّةَ فَقَالَ لَهَا مَا يُوقِفُكِ هَاهُنَا و فِي اَلْحُجْرَةِ رَجُلٌ فَقَالَتْ فِدَاكَ أَبِي وَ أُمِّي إِنَّ اَلْفَتَاةَ إِذَا زُفَّتْ إِلَى زَوْجِهَا تَحْتَاجُ إِلَى اِمْرَأَةٍ تَتَعَهَّدُهَا وَ تَقُومُ بِحَوَائِجِهَا وَ إِنِّي لَأَقْضِي حَوَائِجَ فَاطِمَةَ وَ أَقُومَ بِأَمْرِهَا فَتَغَرْغَرَتْ عَيْنَاهُ بِالدُّمُوعِ وَ قَالَ يَا أَسْمَاءُ قَضَى اَللَّهُ لَكِ حَوَائِجَ اَلدُّنْيَا وَ اَلْآخِرَةِ </w:t>
      </w:r>
    </w:p>
    <w:p>
      <w:pPr>
        <w:pStyle w:val="BookText"/>
        <w:rPr/>
      </w:pPr>
      <w:r>
        <w:rPr>
          <w:rFonts w:ascii="Amiri" w:hAnsi="Amiri" w:eastAsia="Amiri" w:cs="Amiri"/>
          <w:color w:val="111111"/>
          <w:sz w:val="28"/>
          <w:sz w:val="28"/>
          <w:szCs w:val="28"/>
          <w:rtl w:val="true"/>
          <w:lang w:bidi="ar-SA"/>
        </w:rPr>
        <w:t>قَالَ عَلِيٌ عَلَيْهِ السَّلاَمُ وَ كَانَتْ غَدَاةً قَرِيرَةً وَ كُنْتُ أَنَا و فَاطِمَةُ تَحْتَ اَلْعَبَاءِ فَلَمَّا سَمِعْنَا كَلاَمَ رَسُولِ اَللَّهِ صَلَّى اَللَّهُ عَلَيْهِ وَ آلِهِ لِأَسْمَاءَ ذَهَبْنَا لنقوم فَنَظَرَ إِلَيْنَا رَسُولُ اَللَّهِ فَقَالَ سَأَلْتُكُمَا بِحَقِّي عَلَيْكُمَا لاَ تَفتَرِقَا حَتَّى أدخُلَ عَليْكُما فَرَجَعَ كُلُّ وَاحِدٍ مِنَّا إِلَى صَاحِبِهِ وَ دَخَلَ عَلَيْنَا رَسُولُ اَللَّهِ صَلَّى اَللَّهُ عَلَيْهِ وَ آلِهِ و جَلَسَ عِنْدَ رُؤُوسِنَا وَ أَدْخَلَ رِجْلَيْهِ فِيمَا بَيْنَنَا فَأَخَذَتْ رِجْلَهُ اَلْيُمْنَى وَ ضَمَمْتُهَا إِلَى صَدْرِي وَ أَخَذَتْ فَاطِمَةُ رِجْلَهَا اَلْيُسْرَى فَضَمَّتْهَا إِلَى صَدْرِهَا وَ جَعَلْنَا ندفىء رِجْلَيْ رَسُولِ اَللَّهِ صَلَّى اَللَّهُ عَلَيْهِ وَ آلِهِ حَتَّى دُفِيَتْ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يَا عَلِيُّ آتِنِي بِكُوزٍ مِنْ مَاءٍ فَأَتَيْتُهُ بِكُوزٍ مِنْ مَاءٍ فَتَفَلَ فِيهِ ثَلاَثاً وَ قَرَأَ عَلَيْهِ آيَاتٍ مِنْ كِتَابِ اَللَّهِ عَزَّ وَ جَلَّ وَ قَالَ يَا عَلِيُّ أَشْرَبُهُ وَ اُتْرُكْ مِنْهُ قَلِيلاً فَفَعَلْتُ ذلك فَرَشَ رَسُولُ اَللَّهِ صَلَّى اللَّهُ عَلَيْهِ وَ آلِهِ بَاقِيَ اَلْمَاءِ عَلَى رَأْسِي وَ صَدْرِي وَ قَالَ أَذْهَبَ اَللَّهُ عَنْكَ اَلرِّجْسَ يَا أَبَا اَلْحَسَنِ وَ طَهَّرَكَ تَطْهِيراً ثُمَّ قَالَ اِئْتِنِي بِمَاءٍ جَدِيدٍ فَأَتَيْتُهُ فَتَفَلَ فِيهِ أَيْضاً ثَلاَثاً وَ قَرَأَ عَلَيْهِ آيَاتٍ مِنْ كِتَابِ اَللَّهِ عَزَّ وَ جَلَّ وَ دَفَعَهُ إِلَى اِبْنَتِهِ فَاطِمَةَ وَ قَالَ أَشْرَبِي هَذَا اَلْمَاءَ وَ اُتْرُكِي مِنْهُ قَلِيلاً فَفَعَلَتْ فَاطِمَة و رَشَّ اَلنَّبِيُّ صَلَّى اللَّهُ عَلَيْهِ وَ آلِهِ بَاقِيَ اَلْمَاءِ عَلَى رَأْسِهَا وَ صَدْرِهَا وَ قَالَ أَذْهَبَ اَللَّهُ عَنْكِ اَلرِّجْسَ وَ طَهَّرَكِ تَطْهِيراً وَ أَمَرَنِي بِالْخُرُوجِ عَنِ اَلْبَيْتِ وَ خَلَاَ بِابْنَتِهِ وَ قَالَ كَيْفَ أَنْتِ يَا بُنَيَّةِ يَا فَاطِمَةُ وَ كَيْفَ رَأَيْتِ زَوْجَكِ قَالَتْ يَا أبَت خَيْرُ زَوْجٍ إِلاَّ أَنَّهُ دَخَلَ عَلَيَّ نِسَاءُ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پس همه قوم برخواستند و رو آوردند بسوى رسول خدا صلّى اللّه علیه و آله، من به آن حضرت خبر دادم كه جمعيّت زیادند، رسول خدا سفره را به دستمالى كه به آن وصل فرمود بزرگتر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آن ها را بر من وارد كن، همین كار را كردم، مى‌آمدند مى‌خوردند و بیرون مى‌رفتند، و از سفره چیزى كم نمى‌شد، تا این كه هفتصد نفر مرد و زن از آن غذاى حیس خوردند، و همه این ها به بركت كف مبارک رسول خدا صلّى اللّه علیه و آله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دختر خود فاطمه را پیش خواند و على را هم خواند، و دست راست على را گرفت و دست چپ فاطمه را، و هر دو را به سینه خود چسبانید، و میان دو </w:t>
      </w:r>
    </w:p>
    <w:p>
      <w:pPr>
        <w:pStyle w:val="BookText"/>
        <w:rPr/>
      </w:pPr>
      <w:r>
        <w:rPr>
          <w:rFonts w:ascii="IRNazanin" w:hAnsi="IRNazanin" w:eastAsia="IRNazanin"/>
          <w:color w:val="111111"/>
          <w:sz w:val="28"/>
          <w:sz w:val="28"/>
          <w:szCs w:val="28"/>
          <w:rtl w:val="true"/>
          <w:lang w:bidi="fa-IR"/>
        </w:rPr>
        <w:t>چشم‌هاى هر دو را بوسید، و دست فاطمه را بدست على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زنیست زن تو، پس رو به جانب فاطمه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شوهرى است شوهر تو، پس برخواست پیغمبر با آن ها در میان ایشان با هم مى‌رفتند، تا این كه آن ها را داخل خانه‌اى كه براى ایشان بنا نموده بودند نمود، و از نزد ایشان بیرون رفت، و دو طرف چهارچوبه در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گرداند خدا شما را، و طاهر گرداند نسل شما را، و من راضیم از كسى كه به شما و حكم شما راضى باشد، و در جنگم با آن كه با شما و حكم شما در جنگ باشد، و شما را بخدا مى‌سپارم، و خدا خلیفه من است بر شما، و طلب مى‌كنم از او خلافت بر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تا سه روز نزد ما نیامد، صبح روز چهارم آمد كه بر ما وارد شود تصادف كرد با ساعتى كه اسماء دختر عمیس خثعميّه در حجره ما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توقّف كرده‌اى و حال آن كه مرد در حجره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دخترهاى جوان هنگام زفاف با شوهرها شان محتاجند به زنى كه امر آن ها را تعهّد كند، و به حاجت هائى كه دارد قیام كند، و من به امر فاطمه به حاجت‌هاى او قیام مى‌كنم، و امر او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چشم‌هاى پیغمبر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حاجت‌هاى دنیا و آخرت تو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سرمائى بود و من و فاطمه در زیر عباء بودیم، چون سخن پیغمبر با اسماء را شنیدیم كه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درخواست مى‌كنم بحقّى كه بر شما دارم از همدیگر جدا نشوید تا من بر شما وارد شوم، پس هر كدام از ما برگشتیم بسوى یار خود، و پیغمبر صلّى اللّه علیه و آله وارد شد نزد سرهاى ما نشست، و پاهاى خود را در میان ما درآورد، من پاى راست او را گرفتم و به سینه خود چسبانیدم، و فاطمه پاى چپ او را گرفت و به سینه خود چسبانید، و ما پاهاى رسول خدا را بخود نزدیک مى‌كردیم تا گرم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كوزه آب براى من بیاور، كوزه آبى براى او آوردم بر آن </w:t>
      </w:r>
    </w:p>
    <w:p>
      <w:pPr>
        <w:pStyle w:val="BookText"/>
        <w:rPr/>
      </w:pPr>
      <w:r>
        <w:rPr>
          <w:rFonts w:ascii="IRNazanin" w:hAnsi="IRNazanin" w:eastAsia="IRNazanin"/>
          <w:color w:val="111111"/>
          <w:sz w:val="28"/>
          <w:sz w:val="28"/>
          <w:szCs w:val="28"/>
          <w:rtl w:val="true"/>
          <w:lang w:bidi="fa-IR"/>
        </w:rPr>
        <w:t>دمید بنحوى كه از لعاب دهان آن حضرت در آن ریخت تا سه مرتبه، و چند آیه‌اى از قرآن بر آن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بیاشام و كمى از آن را باقى‌گذار، پس همین كار را كردم آن حضرت باقیمانده آب را بر سر و سینه من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ببرد از تو هر نجاست و پلیدى را و طاهر گرداند تو را طاهر گردانیدنى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كوزه‌اى دیگر با آب تازه برایم بیاور، نیز بر آن دمید سه مرتبه، و از لعاب دهان خود در آن ریخت، و چند آیه از كتاب خدا بر آن خواند، و به دختر خود داد تا آشامید، و كمى از آن را باقى گذارد آن را بر سر و سینه او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ببرد از تو هرپلیدى و نجاستى را، و طاهر گرداند تو را طاهر گردانیدنى، و مرا امر فرمود به بیرون رفتن از خانه، و با دختر خود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چگونه‌اى تو اى دخترك من فاطمه؟ و شوهر خود را چگونه دیده‌اى؟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شوهرست، الّا این كه بر من زن‌هاى قریش كه بر من وارد مى‌شوند یا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خبر</w:t>
      </w:r>
    </w:p>
    <w:p>
      <w:pPr>
        <w:pStyle w:val="BookText"/>
        <w:rPr/>
      </w:pPr>
      <w:r>
        <w:rPr>
          <w:rFonts w:ascii="Amiri" w:hAnsi="Amiri" w:eastAsia="Amiri" w:cs="Amiri"/>
          <w:color w:val="111111"/>
          <w:sz w:val="28"/>
          <w:sz w:val="28"/>
          <w:szCs w:val="28"/>
          <w:rtl w:val="true"/>
          <w:lang w:bidi="ar-SA"/>
        </w:rPr>
        <w:t xml:space="preserve">وَ قُلْنَ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رَسُولَ اللَّهِ مِنْ رَجُلٍ فقیر لَا مَالَ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مَا أَبُوكِ بِفَقِيرٍ وَ لاَ بَعْلُكِ بِفَقِيرٍ وَ لَقَدْ عُرِضَتْ عَلَيَّ خَزائِنُ الأَرْضِ مِنَ الذَّهَبِ وَ الْفِضَّةِ فَاخْتَرْتُ مَا عِنْدَ رَبِّي عَزَّ وَ جَلَّ يَا بُنَيَّةِ لَوْ تَعْلَمِينَ مَا يَعْلَمُ أَبُوكِ لسمِجَتِ اَلدُّنْيَا فِي عَيْنِكِ وَ اَللَّهِ يَا بُنيَّة مَا آلوتُك نُصْحاً أَنْ زَوَّجْتُكِ أَقْدَمَهُمْ سِلْماً و أَكْثَرَهُمْ عِلْماً وَ أَعْظَمَهُمْ حِلْماً يَا بُنَيَّةِ إِنَّ اَللَّهَ عَزَّ وَ جَلَّ اِطَّلَعَ إِلَى الْأَرْضِ اِطِّلاعَةً فَاخْتَارَ مِنْ أَهْلِهَا رَجُلَيْنِ فَجَعَلَ أَحَدَهُمَا أَبَاكِ وَ اَلْآخَرَ بَعْلَكِ يَا بُنَيَّةِ نِعْمَ اَلزَّوْجُ زوْجُكِ لاَ تَعْصِي لَهُ أَمْراً ثُمَّ صَاحَ بِي رَسُولُ اَللَّهِ صَلَّى اَللَّهُ عَلَيْهِ وَ آلِهِ فَقُلْتُ لَبَّيْكَ يَا رَسُولَ اَللَّهِ قَالَ أَدْخِلْ بَيْتَكَ وَ الطُفْ بِزَوْجَتِك وَ ارفُقْ بِها فَإِنَّ فاطِمَة بَضْعَةٌ مِنِّي يُؤْلِمُنِي مَا يُؤْلِمُهَا وَ يَسُرُّنِي مَا يَسُرُّهَا أَسْتَوْدِعُكُمَا اَللَّهَ وَ أستخْلِفُهُ عَلَيكُما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فَوَ اَللَّهِ مَا أَغْضَبْتُهَا وَ لاَ أَكْرَهْتُهَا مِنْ بَعْدِ ذَلِكَ عَلَى أَمْرٍ حَتَّى قَبَضَهَا اَللَّهُ عَزَّ وَ جَلَّ إِلَيْهِ وَ لاَ أَغْضَبَتْنِي وَ لاَ عَصَتْ لِي أَمْراً وَ لَقَدْ كُنْتُ أَنْظُرُ إِلَيْهَا فَتَنْجَلِي عَنِّي اَلْغُمُومُ وَ اَلْأَحْزَانُ </w:t>
      </w:r>
    </w:p>
    <w:p>
      <w:pPr>
        <w:pStyle w:val="BookText"/>
        <w:rPr/>
      </w:pPr>
      <w:r>
        <w:rPr>
          <w:rFonts w:ascii="Amiri" w:hAnsi="Amiri" w:eastAsia="Amiri" w:cs="Amiri"/>
          <w:color w:val="111111"/>
          <w:sz w:val="28"/>
          <w:sz w:val="28"/>
          <w:szCs w:val="28"/>
          <w:rtl w:val="true"/>
          <w:lang w:bidi="ar-SA"/>
        </w:rPr>
        <w:t>بِنَظَرَتِی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ثُمَّ قَامَ رَسُولُ اَللَّهِ صَلَّى اَللَّهُ عَلَيْهِ وَ آلِهِ لِيَنْصَرِفَ فَقَالَتْ لَهُ فَاطِمَةُ يَا أَبَةِ لاَ طَاقَةَ لِي بِخِدْمَةِ اَلْبَيْتِ فَأَخْدِمْنِي خَادِماً يَخْدُمُنِي وَ يُعِينُنِي عَلَى أَمْرِ البَيْت</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أَيُّمَا أَحَبُّ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أَوْ خیر مِنَ الْخَادِمِ ؟</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الْخَادِمِ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 خیر مِنَ الْخَادِمِ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تُكَبِّرِينَ اَللَّهَ فِي كُلِّ يَوْمٍ أَرْبَعاً وَ ثَلاَثِينَ تَكْبِيرَةً وَ تُحَمِّدِينَهُ ثَلاَثاً وَ ثَلاَثِينَ مَرَّةً وَ تُسَبِّحِينَهُ ثَلاَثاً وَ ثَلاَثِينَ مَرَّةً فَتِلْكَ مِائَةٌ فِي اللِّسانِ وَ أَلْفٌ فِي اَلْمِيزَانِ يَا فَاطِمَةُ إِنَّكِ إِنْ قُلْتِهَا فِي صَبِيحَةِ كُلِّ يَوْمٍ كَفَاكِ اَللَّهُ مَا أَهَمَّكِ مِنْ أَمْرِ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گفتند كه رسول خدا تو را به مرد محتاجى كه هیچ مالى ندارد تزویج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فقیر است، و نه شوهرت فقیر است، هرآینه بر من عرضه داشته شد خزینه‌هاى زمین از طلا و نقره، و من اختیار كردم آن چه را كه نزد پروردگار من كه غالب و بزرگ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مى‌دانستى آن چه را كه پدرت مى‌داند قبیح و زشت مى‌آمد دنیا در پیش چشم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یاد مى‌كنم كه من در نصیحت كردن به تو كوتاهى نكردم، تو را تزویج كردم به پیش قدم ترین مردمان در اسلام آوردن، و پر علم‌ترین ایشان در علم و دانش، و بزرگترین ایشان در عقل و بردبارى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نگریست بسوى زمین نگریستنى خاص، و از اهل آن دو تن را اختیار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دو مرد پدرت بود، و دیگرى 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شوهرى است شوهر تو، نافرمانى نكن او را در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مرا صدا زد،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لبّیک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در خانه‌ات، و با زنت لطف كن، و با او مدارا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دردناک كند مرا آن چه كه او را دردناک كند، و شاد گرداند مرا آن چه كه او را شاد گرداند، شما را به خدا مى‌سپارم، و او را خلیفه خود قرار مى‌دهم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یاد مى‌كنم كه بعد از این او را بغضب در نیاوردم، و بر امرى كه مكروه خاطر او باشد وادار و اكراه نكردم، تا وقتى كه خداى عزّ و جل روح او را بسوى خود قبض كرد، و او هم مرا بغضب در نیاورد، و نافرمانى من نكرد در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كه نگاه مى‌كردم بسبب نگاه كردن به او غم‌ها و اندوه‌ها از دلم بیرون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صلّى اللّه علیه و آله برخواست كه برود،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خدمت خانه را ندارم، خادمى براى من برگمار كه مرا خدمت كند و در امر خانه كمک كند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یک را دوست‌تر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یا چیزى كه بهتر از خادم باشد؟</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كه بهتر از خادم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روزى سى و 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سى و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صد مرتبه مى‌شود به زبان، و هزار مرتبه در میزان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روز صبح آن را گفتى كفایت مى‌كند تو را خدا آن چه را كه در فكر توست و قصد آن را دارى از امر دنیا و آخرت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فاطمه زهراء را با امیر المؤمنین علیهما السّلام را جماعت بسیارى از بزرگان علماء اهل سنّت و جماعت در كتب خود بطرق كثیره روایت كرده‌اند، كه محتوى چگونگى ازدواج ایشان در آسمان‌ها و زمین و فضائل و مناقب و بسیارى از خصائص ایشان است، كه این مختصر گنجایش ذكر همه آن ها </w:t>
      </w:r>
      <w:bookmarkStart w:id="397" w:name="pg8777_126981"/>
    </w:p>
    <w:p>
      <w:pPr>
        <w:pStyle w:val="BookText"/>
        <w:rPr/>
      </w:pPr>
      <w:bookmarkEnd w:id="397"/>
      <w:r>
        <w:rPr>
          <w:rFonts w:ascii="IRNazanin" w:hAnsi="IRNazanin" w:eastAsia="IRNazanin"/>
          <w:color w:val="111111"/>
          <w:sz w:val="28"/>
          <w:sz w:val="28"/>
          <w:szCs w:val="28"/>
          <w:rtl w:val="true"/>
          <w:lang w:bidi="fa-IR"/>
        </w:rPr>
        <w:t>را ندارد، و آن چه در این كتاب تذكّر داده مى‌شود قطره‌ایست از بحار و اندكى است از بسیار، و از جمله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گنجى شافعى، و سمعانى، و ابن بطّه در كتاب ابانه، و مسند احمد بن حنبل، و سنن ابى داود، و فضائل احمد، و تاریخ خطیب، و تاریخ بلاذرى، و كتاب ابن شاهین، و حلیه ابو نعیم، و مروزى در كتاب فضائل فاطمه، و بلاذرى در كتاب تاریخ، و عكبرى در كتاب ابانه، و احمد در كتاب فضائل، و ابن مؤذن، و ابن مردویه در كتاب فضائل امیر المؤمنین، و خوارزمى در كتاب مناقب، و محبّ الدین احمد بن عبد اللّه در كتاب ذخائر العقبى، و محمّد بن عبّاس بن نجیح در كتاب فوائد، و حافظ محمّد بن محمود نجّار در كتاب تذییل تاریخ، و ابو بشر محمّد بن احمد بن حمّاد انصارى معروف به دولابى در كتاب الذرّيّة الطاهره، و شیرویه دیلمى، و یحیى بن معین در كتاب امالى </w:t>
      </w:r>
      <w:r>
        <w:rPr>
          <w:rStyle w:val="FootnoteAnchor"/>
          <w:rtl w:val="true"/>
        </w:rPr>
        <w:footnoteReference w:id="225"/>
      </w:r>
    </w:p>
    <w:p>
      <w:pPr>
        <w:pStyle w:val="Heading3"/>
        <w:numPr>
          <w:ilvl w:val="2"/>
          <w:numId w:val="1"/>
        </w:numPr>
        <w:rPr/>
      </w:pPr>
      <w:bookmarkStart w:id="398" w:name="__RefHeading___Toc3527489_653776707"/>
      <w:bookmarkStart w:id="399" w:name="_Toc150"/>
      <w:bookmarkEnd w:id="398"/>
      <w:r>
        <w:rPr>
          <w:rtl w:val="true"/>
        </w:rPr>
        <w:t>تحفه خدا پس از ازدواج به على و فاطمه</w:t>
      </w:r>
      <w:bookmarkEnd w:id="3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كفایه الطالب به سند خود از صاحب كتاب معاجم مسندا از عبد اللّه بن مسعود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حدیث كنم براى شما حدیثى را كه از رسول خدا صلّى اللّه علیه و آله شنیدم تا این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عَنْ رَسُولِ اَللَّهِ صَلَّى اَللَّهُ عَلَيْهِ وَ آلِهِ فِي غَزْوَةِ تَبُوكَ وَ نَحْنُ نَسِيرُ مَعَهُ يَقُولُ إِنَّ اَللَّهَ تَعَالَى أَمَرَنِي أَنْ أُزَوِّجَ فَاطِمَةَ عَلِيّاً ففعلت فَقَالَ جَبْرَئِيلُ إِنَّ اَللَّهَ تَعَالَى بَنى جَنَّةً مِن لُؤلُؤَةٍ قَصَبَةٍ بَيْنَ كُلِّ قَصَبَةٍ إِلَى قصَبَةٍ لُؤْلُؤَةً مِنْ يَاقُوتٍ مُشَدَّدَةً بِالذَّهَبِ وَ جَعَلَ سُقُوفَهَا زَبَرْجَداً أَخْضَرَ وَ جَعَلَ فِيهَا طَاقَاتٍ مِنَ اَللُّؤْلُؤِ مُكلَّلة بِالْيَاقُوتِ ثُمَّ جَعَلَ عَلَيْهَا غُرَفاً لَبِنَةً مِنْ ذَهَبٍ وَ لَبِنَةً مِن فِضَّةٍ وَ لَبِنَةً مِن دُرٍ وَ لَبِنَةً مِنْ يَاقُوتٍ و لَبِنَةً مِنْ زَبَرْجَدٍ ثُمَّ جَعَلَ فِيهَا عُيُوناً تَنْبُعُ فِي نَوَاحِيهَا وَ حُفَّتْ بِالْأَنْهَارِ وَ جَعَلَ عَلَى اَلْأَنْهَارِ قِبَاباً مِنْ درٍ قَدْ شعبت بسَلاسِلِ اَلذَّهَبِ وَ حُفَّتْ بِأَنْوَاعِ اَلشَّجَرِ وَ بَنَى فِي كُلِّ قَصْرٍ قُبَّةً وَ جَعَلَ فِيهِ أَرِيكَةً مِنْ دُرَّةٍ بَيْضَاءَ غَشَّاهَا اَلسُّنْدُسُ وَ الاستِبرق فرَشَ أَرْضَهَا بِالزَّعْفَرَانِ وَ فَتَقَ ما بَينَ ذَلِكَ بِالْمِسْكِ وَ اَلْعَنْبَرِ وَ</w:t>
      </w:r>
    </w:p>
    <w:p>
      <w:pPr>
        <w:pStyle w:val="BookText"/>
        <w:rPr/>
      </w:pPr>
      <w:r>
        <w:rPr>
          <w:rFonts w:ascii="Amiri" w:hAnsi="Amiri" w:eastAsia="Amiri" w:cs="Amiri"/>
          <w:color w:val="111111"/>
          <w:sz w:val="28"/>
          <w:sz w:val="28"/>
          <w:szCs w:val="28"/>
          <w:rtl w:val="true"/>
          <w:lang w:bidi="ar-SA"/>
        </w:rPr>
        <w:t>جَعَلَ فِي كُلِّ قُبَّةٍ حَوْرَاءَ وَ اَلْقُبَّةُ لَهَا مِائَةُ بَابٍ عَلَى كُلِّ بَابٍ عينانِ جَارِيَتَانِ وَ شَجَرَتَانِ فِي كُلِّ قُبَّةٍ مِفْرَشٌ وَ مَكْتُوبٌ حَوْلَ اَلْقِبَابِ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جَبْرَئِيلُ لِمَنْ بَنَى اَللَّهُ عَزَّ وَ جَلَّ هَذِهِ اَلْجِنَانَ قَالَ بَنَاهَا لِفَاطِمَةَ وَ عَلِيٍ سِوَى جَنَّاتِهِمَا تُحْفَةً أَتْحَفَهُمَا اَللَّهُ وَ أَقَرَّ يَا مُحَمَّدُ عَيْنُكَ صَلَّى اَللَّهُ عَلَيْكَ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ترجمه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صلّى اللّه علیه و آله در جنگ تبوک كه با او مى‌رفتیم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امر كرد كه فاطمه را با على تزویج كنم، و چون تزویج كردم جبرئیل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بهشتى بنا كرد از لؤلؤ كه بین هر ستونى تا ستون دیگر از یاقوت است كه با طلا محكم بسته شده، و سقف‌هاى آن را از زبرجد سبز قرار داده، و طاق‌هاى آن را از لؤلؤ برق‌دهنده با یاقوت قرار داده، و غرفه‌هائى در آن قرار داد كه یک خشت آن از طلا و یک خشت آن از نقره، و یک خشت آن از در، و یک خشت آن از یاقوت، و یک خشت آن از زبرجد است، و در آن چشمه‌هائى جوشنده‌اى قرار داده كه نهرهائى اطراف آن ها را فرو </w:t>
      </w:r>
    </w:p>
    <w:p>
      <w:pPr>
        <w:pStyle w:val="BookText"/>
        <w:rPr/>
      </w:pPr>
      <w:r>
        <w:rPr>
          <w:rFonts w:ascii="IRNazanin" w:hAnsi="IRNazanin" w:eastAsia="IRNazanin"/>
          <w:color w:val="111111"/>
          <w:sz w:val="28"/>
          <w:sz w:val="28"/>
          <w:szCs w:val="28"/>
          <w:rtl w:val="true"/>
          <w:lang w:bidi="fa-IR"/>
        </w:rPr>
        <w:t>گرفته، و بالاى آن نهرها قبّه‌هائى از در قرار داده كه شعبه شعبه مى‌شود به زنجیرهاى طلا، و دور آن قبّه‌ها را انواع درخت‌ها احاطه كرده، و در هر قصرى قبّه‌اى بنا نموده، و در هر قبّه تختى قرار داده از یک دانه درّ سفید، و آن را به سندس و استبرق پوشانیده، و فرش زمین آن به زعفران پیراسته كه در میان آن مشک و عنبر آمیخته، و در هر قبّه‌اى حوريّه‌ایست، و براى هر قبّه‌اى صد در قرار داده، كه بر هر درى دو چشمه جارى و دو درخت است، و هر قبّه‌اى مفروش و در اطراف آن آیه الكرسى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را خدا براى چه كسى آفریده؟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براى فاطمه و على آفریده، و این غیر از بهشت‌هاى ایشان است، تحفه‌ایست كه خدا به ایشان تحفه داده، چشمت روشن باد اى رسول خدا، و رحمت همیشگى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از تاریخ خطیب، و كتاب ابن مردویه، و ابن مؤذّن، و شیرویه، به سندهاى خودشان از على بن جعده، به سند خود از ابن عبّاس و جابر روایت كرده‌اند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كَانَتِ اَللَّيْلَةُ اَلَّتِي زُفَّتْ فَاطِمَةُ إِلَى عَلِيٍ كَانَ اَلنَّبِيُّ أَمَامَهَا وَ جَبْرَئِيلُ عَنْ يَمِينِهَا وَ مِيكَائِيلُ عَنْ يَسَارِهَا وَ سَبْعُونَ أَلْفَ مَلَكٍ مِنْ خَلْفِهَا يُسَبِّحُونَ اَللَّهَ وَ يُقدّسونه حتّى طلع اَلفَجر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زفاف كه فاطمه را به خانه على مى‌بردند، پیغمبر در جلو او مى‌رفت، و جبرئیل از طرف راست او، و میکائیل از طرف چپ او، و هفتاد هزار فرشته از عقب سر او مى‌رفتند و خدا را تسبیح و تقدیس مى‌كردند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از ابن شاهین به اسناد خود از ابى ايّوب روایت كرده كه 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 آلِهِ لِفَاطِمَةَ إِنَّ عَلِيَّ بنَ أَبِي طالِبٍ مِمَّنْ قَدْ عَرَفْتِ قَرابَتَهُ وَ فَضْلَهُ مِنَ الإِسْلامِ وَ إِنِّي سَأَلْتُ رَبِّي أَنْ يُزَوِّجَكِ خَيرَ خَلقِهِ وَ أَحَبَّهُمْ إِلَيهِ وَ قَد ذَكَرَ مِن أمرِكِ شَيئاً فَما تَرَين؟ </w:t>
      </w:r>
    </w:p>
    <w:p>
      <w:pPr>
        <w:pStyle w:val="BookText"/>
        <w:rPr/>
      </w:pPr>
      <w:r>
        <w:rPr>
          <w:rFonts w:ascii="Amiri" w:hAnsi="Amiri" w:eastAsia="Amiri" w:cs="Amiri"/>
          <w:color w:val="111111"/>
          <w:sz w:val="28"/>
          <w:sz w:val="28"/>
          <w:szCs w:val="28"/>
          <w:rtl w:val="true"/>
          <w:lang w:bidi="ar-SA"/>
        </w:rPr>
        <w:t xml:space="preserve">فَسَكَتَتْ ، فَخَرَجَ رَسُولُ اللَّهِ صَلَّى اللَّهُ علیه وَ آلِهِ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سُكُوتِهَا إِقْرَارُهَا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پیغمبر صلّى اللّه علیه و آله به فاطمه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از كسانى است كه شناخته‌اى خویشاوندى و فضل او را از اسلام، و من از پروردگار خود خواستم كه تو را تزویج كند با بهترین خلق خود و محبوب ترین ایشان نزد او، و او چیزى را از امر تو یاد فرمود، پس چگونه مى‌بینى؟ فاطمه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از خانه بیرون آمد در حالتى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سكوت او اقرار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مردویه نیز روایت كرده كه آن حضرت به 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خَطِيباً لِنَفسِكَ فَقَالَ اَلْحَمْدُ لِلَّهِ اَلَّذِي قَرُبَ مِنْ حامِدِيهِ وَ دَنَا مِنْ سَائِلِيهِ وَ وَعَدَ اَلْجَنَّةَ مَنْ يَتَّقِيهِ وَ أَنْذَرَ بِالنَّاسِ مَنْ يعْصيه نَحْمَدُهُ عَلَى قَدِيمِ إِحْسَانِهِ وَ أَيادِيهِ حَمْدَ مَنْ يَعْلَمُ أَنَّهُ خالِقُهُ وَ بارِيهِ وَ مُمِيتِهِ وَ مُحْيِيَهِ وَ سائِلُهُ عَنْ مَساوِيهِ وَ نَسْتَعِينُهُ وَ نَسْتَهْدِيهِ وَ نُؤْمِنُ بِهِ وَ نَسْتَكْفِيهِ وَ نَشْهَدُ أَنْ لاَ إِلَهَ إِلاَّ اَللَّهُ وَحْدَهُ لاَ شَرِيكَ لَهُ شَهَادَةً تَبْلُغُهُ وَ تُرضِيهِ وَ أَنَّ مُحَمَّداً عَبدُهُ وَ رَسُولُهُ صَلاةً تُزْلِفُهُ وَ تُحظِيهِ وَ تَرْفَعُهُ وَ تَصْطَفِيهِ وَ اَلنِّكَاحُ مِمَّا أَمَرَ اَللَّهُ بِهِ وَ يُرْضِيهِ وَ اِجْتِمَاعِنَا مِمَّا قَدَّرَهُ اَللَّهُ وَ أَذِنَ فِيهِ وَ هَذَا رَسُولُ اَللَّهِ زَوَّجَنِي اِبْنَتَهُ فَاطِمَةَ عَلَى خَمْسِمِائَةِ دِرْهَمٍ وَ قَدْ رَضِيتُ فَاسْأَلُوهُ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زَوَّجْتُكَ ابنتی فَاطِمَةُ عَلَى مَا زَوْجُكِ الرحمان ، وَ قَدْ رضیت بِمَا رِضَى اللَّهُ لَهَا ، فَدُونَكَ أَهْلَكَ فَإِنَّكَ أَحَقُّ بِهَا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الْأَخُ أَنْتَ ، وَ نِعْمَ الْخَتَنُ أَنْتَ ، وَ نِعْمَ الصَّاحِبِ أَنْتَ ، وَ كَفَاكَ بِرِضَى اللَّهِ رَضّاً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علی سَاجِداً شُكْراً لِلَّهِ تَعَالَى وَ هُوَ یَقول رَبِّ أَوْزِعْنِی أَنْ أَشْكُرَ نِعْمَتَكَ الَّتِی أَنْعَمْتَ عَلَيَ الآیة</w:t>
      </w:r>
      <w:r>
        <w:rPr>
          <w:rStyle w:val="FootnoteAnchor"/>
          <w:rtl w:val="true"/>
        </w:rPr>
        <w:footnoteReference w:id="229"/>
      </w:r>
      <w:r>
        <w:rPr>
          <w:rFonts w:ascii="Amiri" w:hAnsi="Amiri" w:eastAsia="Amiri" w:cs="Amiri"/>
          <w:color w:val="111111"/>
          <w:sz w:val="28"/>
          <w:sz w:val="28"/>
          <w:szCs w:val="28"/>
          <w:rtl w:val="true"/>
          <w:lang w:bidi="ar-SA"/>
        </w:rPr>
        <w:t xml:space="preserve">،فَقَالَ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 رَأْسَهُ 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عَلَیْکُما ، وَ بَارِكْ فیکُما ، </w:t>
      </w:r>
    </w:p>
    <w:p>
      <w:pPr>
        <w:pStyle w:val="BookText"/>
        <w:rPr/>
      </w:pPr>
      <w:r>
        <w:rPr>
          <w:rFonts w:ascii="Amiri" w:hAnsi="Amiri" w:eastAsia="Amiri" w:cs="Amiri"/>
          <w:color w:val="111111"/>
          <w:sz w:val="28"/>
          <w:sz w:val="28"/>
          <w:szCs w:val="28"/>
          <w:rtl w:val="true"/>
          <w:lang w:bidi="ar-SA"/>
        </w:rPr>
        <w:t xml:space="preserve">وَ أَسْعَدُ جَدَّكُمَا ، وَ جَمَعَ بینكما ، وَ أَخْرَجَ مِنْكُمَا الكثیر الطِّيبَ ، ثُمَّ أَمَرَ النبی صَلَّى اللَّهُ علیه وَ آلِهِ بِطَبَقٍ بُسْرُ وَ أَمَرَ بنهبه ، وَ دَخَلَ حُجْرَةِ النِّسَاءِ وَ أَمَرَ بِضَرْبِ الدَّفِّ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خطبه بخوان براى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مختصّ ذات خدائیست كه هر كه او را ستایش كند به او نزدیک مى‌شود خدا، و هر كه او را بخواهد به او نزدیک شود، و وعده داده است خدا بهشت را به كسى كه از او بپرهیزد، و ترسانیده است به آتش هر كه را كه نافرمانى او كند، ستایش مى‌كنیم او را بر احسان قدیم او و نعمت‌هاى او، نحوه ستایش كردن كسى كه مى‌داند كه خدا آفریننده او است، و نعمت‌هادهنده و پدید آورنده و میراننده و زنده كننده و سؤال كننده از بدى‌هاى او است، و از او یارى مى‌طلبیم و طلب هدایت مى‌كنیم، و به او مى‌گرویم و مى‌خواهیم كه امور ما را كفایت كند، و شهادت مى‌دهیم به این كه نیست خدائى مگر خداى یکتائى كه هیچ شریک و انبازى ندارد، شهادتى كه به او برسد و او را خشنود كند، و شهادت مى‌دهیم به این كه محمّد بنده و فرستاده اوست، صلواتى كه او را رستگار كند و از آن بهره‌مند شود و بالا برد و اختیار 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كه نكاح از چیزهائى است كه خدا به آن امر فرموده و موجب رضایت اوست، و جمع شدن ما از چیزهائى است كه خدا تقدیر كرده و در آن اذن داده است، و اینست رسول خدا صلّى اللّه علیه و آله كه با من تزویج كرده است فاطمه دختر خود را به صداق پانصد درهم، پس از او سؤال كنید و شاهد باشید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كردم با تو دختر خود فاطمه را به صداق آن چه كه تزویج كرده است تو را خداى بخشنده، و راضى شدم به آن چه كه خدا به آن راضى است براى او، پس این اهل توست در مقابل تو و تو سزاوار و حق‌دارترى به آن از من</w:t>
      </w:r>
      <w:r>
        <w:rPr>
          <w:rFonts w:eastAsia="IRNazanin" w:cs="IRNazanin"/>
          <w:color w:val="111111"/>
          <w:sz w:val="28"/>
          <w:szCs w:val="28"/>
          <w:rtl w:val="true"/>
          <w:lang w:bidi="fa-IR"/>
        </w:rPr>
        <w:t xml:space="preserve">. </w:t>
      </w:r>
      <w:bookmarkStart w:id="400" w:name="pg8777_126992"/>
    </w:p>
    <w:p>
      <w:pPr>
        <w:pStyle w:val="BookText"/>
        <w:rPr/>
      </w:pPr>
      <w:bookmarkEnd w:id="400"/>
      <w:r>
        <w:rPr>
          <w:rFonts w:ascii="IRNazanin" w:hAnsi="IRNazanin" w:eastAsia="IRNazanin"/>
          <w:color w:val="111111"/>
          <w:sz w:val="28"/>
          <w:sz w:val="28"/>
          <w:szCs w:val="28"/>
          <w:rtl w:val="true"/>
          <w:lang w:bidi="fa-IR"/>
        </w:rPr>
        <w:t>و در خبر دیگر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برادرى هستى تو، و خوب دامادى هستى تو، و خوب رفیقى هستى تو، و كفایت مى‌كند تو را رضایت خدا رضایتى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سجده كرد براى سپاسگزارى از خداى تعالى،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الهام كن كه سپاس گزارى كنم نعمت تو را كه بر من انعام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علیه و آله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خود را بلند كرد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گرداند بر شما و در حقّ شما، و نیکو گرداند كوشش شما را، و جمع كند میان شما، و بیرون آورد از شما ذرّیه پاکیزه بسیارى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دستور داد طبق خرمائى بیاورند، و فرمود میل كنند، و داخل حجره زن‌ها شد و امر كرد كه دف بزنند</w:t>
      </w:r>
      <w:r>
        <w:rPr>
          <w:rFonts w:eastAsia="IRNazanin" w:cs="IRNazanin"/>
          <w:color w:val="111111"/>
          <w:sz w:val="28"/>
          <w:szCs w:val="28"/>
          <w:rtl w:val="true"/>
          <w:lang w:bidi="fa-IR"/>
        </w:rPr>
        <w:t>.</w:t>
      </w:r>
    </w:p>
    <w:p>
      <w:pPr>
        <w:pStyle w:val="Heading3"/>
        <w:numPr>
          <w:ilvl w:val="2"/>
          <w:numId w:val="1"/>
        </w:numPr>
        <w:rPr/>
      </w:pPr>
      <w:bookmarkStart w:id="401" w:name="__RefHeading___Toc3527491_653776707"/>
      <w:bookmarkStart w:id="402" w:name="_Toc151"/>
      <w:bookmarkEnd w:id="401"/>
      <w:r>
        <w:rPr>
          <w:rtl w:val="true"/>
        </w:rPr>
        <w:t>كیفيّت بردن فاطمه به خانه على علیهما السلام</w:t>
      </w:r>
      <w:bookmarkEnd w:id="402"/>
    </w:p>
    <w:p>
      <w:pPr>
        <w:pStyle w:val="BookText"/>
        <w:rPr/>
      </w:pPr>
      <w:r>
        <w:rPr>
          <w:rFonts w:ascii="IRNazanin" w:hAnsi="IRNazanin" w:eastAsia="IRNazanin"/>
          <w:color w:val="111111"/>
          <w:sz w:val="28"/>
          <w:sz w:val="28"/>
          <w:szCs w:val="28"/>
          <w:rtl w:val="true"/>
          <w:lang w:bidi="fa-IR"/>
        </w:rPr>
        <w:t>از ابن بابویه در كتاب مولد فاطمه روایت شده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اَلنَّبِيُّ صَلَّى اللَّهُ عَلَيْهِ وَ آلِهِ بَنَاتِ عَبْدِ الْمُطَّلِبِ وَ نِسَاءَ الْمُهَاجِرِينَ وَ اَلْأَنْصَارِ أَنْ يَمْضِينَ فِي صُحْبَةِ فَاطِمَةَ وَ أَنْ يَفْرَحْنَ وَ يَرْجُزْنَ وَ يُكَبِّرْنَ وَ يَحْمَدْنَ وَ لاَ يَقُولَنَّ مَا لاَ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فَأَرْكَبَهَا عَلَى نَاقَتِهِ وَ في رِوَايَةٍ عَلَى بَغْلَتِهِ اَلشَّهْبَاءِ وَ أَخَذَ سَلْمَانُ زِمَامَهَا حَوْلَهَا سَبْعُونَ أَلْفَ حَوْرَاءَ وَ اَلنَّبِيُّ صَلَّى اللَّهُ عَلَيْهِ وَ آلِهِ وَ حَمْزَةُ و عَقِيلٌ وَ جَعْفَرٌ وَ أَهْلُ البَيْتِ يَمْشُونَ خَلْفَهَا مُشْتَهِرِينَ سُيُوفَهُمْ وَ نِسَاءُ اَلنَّبِيِّ صَلَّى اَللَّهُ عَلَيْهِ وَ آلِهِ قُدَّامَهَا يرْجُزْنَ فأنشأت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اشكرنه فی كُلِّ حالات</w:t>
      </w:r>
    </w:p>
    <w:p>
      <w:pPr>
        <w:pStyle w:val="BookText"/>
        <w:rPr/>
      </w:pPr>
      <w:r>
        <w:rPr>
          <w:rFonts w:ascii="Amiri" w:hAnsi="Amiri" w:eastAsia="Amiri" w:cs="Amiri"/>
          <w:color w:val="111111"/>
          <w:sz w:val="28"/>
          <w:sz w:val="28"/>
          <w:szCs w:val="28"/>
          <w:rtl w:val="true"/>
          <w:lang w:bidi="ar-SA"/>
        </w:rPr>
        <w:t xml:space="preserve">و اذْكُرْنَ مَا أَنْعَمَ رَبِّ الْعُلى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 xml:space="preserve">فقد هَدَانَا بَعْدَ كُفْرُ وَ 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نَعَشْنَا رَبِّ السماوات</w:t>
      </w:r>
    </w:p>
    <w:p>
      <w:pPr>
        <w:pStyle w:val="BookText"/>
        <w:rPr/>
      </w:pPr>
      <w:r>
        <w:rPr>
          <w:rFonts w:ascii="Amiri" w:hAnsi="Amiri" w:eastAsia="Amiri" w:cs="Amiri"/>
          <w:color w:val="111111"/>
          <w:sz w:val="28"/>
          <w:sz w:val="28"/>
          <w:szCs w:val="28"/>
          <w:rtl w:val="true"/>
          <w:lang w:bidi="ar-SA"/>
        </w:rPr>
        <w:t xml:space="preserve">و سرن مَعَ خیر نِسَاءِ الْوَرَى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تفدى بعمّات وَ خالات</w:t>
      </w:r>
    </w:p>
    <w:p>
      <w:pPr>
        <w:pStyle w:val="BookText"/>
        <w:rPr/>
      </w:pPr>
      <w:r>
        <w:rPr>
          <w:rFonts w:ascii="Amiri" w:hAnsi="Amiri" w:eastAsia="Amiri" w:cs="Amiri"/>
          <w:color w:val="111111"/>
          <w:sz w:val="28"/>
          <w:sz w:val="28"/>
          <w:szCs w:val="28"/>
          <w:rtl w:val="true"/>
          <w:lang w:bidi="ar-SA"/>
        </w:rPr>
        <w:t xml:space="preserve">یا بِنْتِ مِنْ فَضْلِهِ ذُو الْعُلى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بالوحی مِنْهُ وَ الرسالات</w:t>
      </w:r>
    </w:p>
    <w:p>
      <w:pPr>
        <w:pStyle w:val="BookText"/>
        <w:rPr/>
      </w:pPr>
      <w:r>
        <w:rPr>
          <w:rFonts w:ascii="Amiri" w:hAnsi="Amiri" w:eastAsia="Amiri" w:cs="Amiri"/>
          <w:color w:val="111111"/>
          <w:sz w:val="28"/>
          <w:sz w:val="28"/>
          <w:szCs w:val="28"/>
          <w:rtl w:val="true"/>
          <w:lang w:bidi="ar-SA"/>
        </w:rPr>
        <w:t xml:space="preserve">ثم قَالَتْ عَائِشَةُ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نِسْوَةٍ استترن بالمعاجر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اذْكُرْنَ مَا يَحْسُنُ فِي اَلْمَحَاضِرِ </w:t>
      </w:r>
    </w:p>
    <w:p>
      <w:pPr>
        <w:pStyle w:val="BookText"/>
        <w:rPr/>
      </w:pPr>
      <w:r>
        <w:rPr>
          <w:rFonts w:ascii="Amiri" w:hAnsi="Amiri" w:eastAsia="Amiri" w:cs="Amiri"/>
          <w:color w:val="111111"/>
          <w:sz w:val="28"/>
          <w:sz w:val="28"/>
          <w:szCs w:val="28"/>
          <w:rtl w:val="true"/>
          <w:lang w:bidi="ar-SA"/>
        </w:rPr>
        <w:t xml:space="preserve">وَ اذْكُرْنَ رَبِّ النَّاسِ إِذْ یخصّنا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بدینه مَعَ كُلُّ عَبْدٍ شاكر</w:t>
      </w:r>
    </w:p>
    <w:p>
      <w:pPr>
        <w:pStyle w:val="BookText"/>
        <w:rPr/>
      </w:pPr>
      <w:r>
        <w:rPr>
          <w:rFonts w:ascii="Amiri" w:hAnsi="Amiri" w:eastAsia="Amiri" w:cs="Amiri"/>
          <w:color w:val="111111"/>
          <w:sz w:val="28"/>
          <w:sz w:val="28"/>
          <w:szCs w:val="28"/>
          <w:rtl w:val="true"/>
          <w:lang w:bidi="ar-SA"/>
        </w:rPr>
        <w:t xml:space="preserve">و الْحَمْدُ لِلَّهِ عَلَى إفضاله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الشُّكْرُ لِلَّهِ العزیز القادر</w:t>
      </w:r>
    </w:p>
    <w:p>
      <w:pPr>
        <w:pStyle w:val="BookText"/>
        <w:rPr/>
      </w:pPr>
      <w:r>
        <w:rPr>
          <w:rFonts w:ascii="Amiri" w:hAnsi="Amiri" w:eastAsia="Amiri" w:cs="Amiri"/>
          <w:color w:val="111111"/>
          <w:sz w:val="28"/>
          <w:sz w:val="28"/>
          <w:szCs w:val="28"/>
          <w:rtl w:val="true"/>
          <w:lang w:bidi="ar-SA"/>
        </w:rPr>
        <w:t xml:space="preserve">سَرن بِهَا فَاللَّهُ أَعْطَى ذِكْرَهَا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 xml:space="preserve">ثمّ قَالَتْ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خیر نِسَاءِ الْبِشْرِ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بِفَضْلِ مَنْ خَصَّ بآی الزمر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أعنی عَلِيّاً خیر مِنْ فی الْحَضَرِ</w:t>
      </w:r>
    </w:p>
    <w:p>
      <w:pPr>
        <w:pStyle w:val="BookText"/>
        <w:rPr/>
      </w:pPr>
      <w:r>
        <w:rPr>
          <w:rFonts w:ascii="Amiri" w:hAnsi="Amiri" w:eastAsia="Amiri" w:cs="Amiri"/>
          <w:color w:val="111111"/>
          <w:sz w:val="28"/>
          <w:sz w:val="28"/>
          <w:szCs w:val="28"/>
          <w:rtl w:val="true"/>
          <w:lang w:bidi="ar-SA"/>
        </w:rPr>
        <w:t xml:space="preserve">فَسرن جاراتی بِهَا فَإِنَّهَا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كریمة بِنْتِ عظیم الخطر</w:t>
      </w:r>
    </w:p>
    <w:p>
      <w:pPr>
        <w:pStyle w:val="BookText"/>
        <w:rPr/>
      </w:pPr>
      <w:r>
        <w:rPr>
          <w:rFonts w:ascii="Amiri" w:hAnsi="Amiri" w:eastAsia="Amiri" w:cs="Amiri"/>
          <w:color w:val="111111"/>
          <w:sz w:val="28"/>
          <w:sz w:val="28"/>
          <w:szCs w:val="28"/>
          <w:rtl w:val="true"/>
          <w:lang w:bidi="ar-SA"/>
        </w:rPr>
        <w:t xml:space="preserve">ثم قَالَتْ معاذة أُمُّ سَعْدِ بْنِ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قَوْلًا فیه مَا فیه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أَذْكُرَ الخیر وَ أبدیه</w:t>
      </w:r>
    </w:p>
    <w:p>
      <w:pPr>
        <w:pStyle w:val="BookText"/>
        <w:rPr/>
      </w:pPr>
      <w:r>
        <w:rPr>
          <w:rFonts w:ascii="Amiri" w:hAnsi="Amiri" w:eastAsia="Amiri" w:cs="Amiri"/>
          <w:color w:val="111111"/>
          <w:sz w:val="28"/>
          <w:sz w:val="28"/>
          <w:szCs w:val="28"/>
          <w:rtl w:val="true"/>
          <w:lang w:bidi="ar-SA"/>
        </w:rPr>
        <w:t xml:space="preserve">مُحَمَّد خَیر بَنِی 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فیه مِنْ كِبْرٍ وَ لَا تیه</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فَاللَّهَ بالخیر یجازیه</w:t>
      </w:r>
    </w:p>
    <w:p>
      <w:pPr>
        <w:pStyle w:val="BookText"/>
        <w:rPr/>
      </w:pPr>
      <w:r>
        <w:rPr>
          <w:rFonts w:ascii="Amiri" w:hAnsi="Amiri" w:eastAsia="Amiri" w:cs="Amiri"/>
          <w:color w:val="111111"/>
          <w:sz w:val="28"/>
          <w:sz w:val="28"/>
          <w:szCs w:val="28"/>
          <w:rtl w:val="true"/>
          <w:lang w:bidi="ar-SA"/>
        </w:rPr>
        <w:t xml:space="preserve">و نَحْنُ مَعَ بِنْتِ نبی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ذی شَرَفُ قَدْ مَكَّنْتَ فیه</w:t>
      </w:r>
    </w:p>
    <w:p>
      <w:pPr>
        <w:pStyle w:val="BookText"/>
        <w:rPr/>
      </w:pPr>
      <w:r>
        <w:rPr>
          <w:rFonts w:ascii="Amiri" w:hAnsi="Amiri" w:eastAsia="Amiri" w:cs="Amiri"/>
          <w:color w:val="111111"/>
          <w:sz w:val="28"/>
          <w:sz w:val="28"/>
          <w:szCs w:val="28"/>
          <w:rtl w:val="true"/>
          <w:lang w:bidi="ar-SA"/>
        </w:rPr>
        <w:t xml:space="preserve">فی ذِرْوَةِ شامخة أَصْلِهَا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أَرَى شِیْئَا یَدانیه</w:t>
      </w:r>
    </w:p>
    <w:p>
      <w:pPr>
        <w:pStyle w:val="BookText"/>
        <w:rPr/>
      </w:pPr>
      <w:r>
        <w:rPr>
          <w:rFonts w:ascii="Amiri" w:hAnsi="Amiri" w:eastAsia="Amiri" w:cs="Amiri"/>
          <w:color w:val="111111"/>
          <w:sz w:val="28"/>
          <w:sz w:val="28"/>
          <w:szCs w:val="28"/>
          <w:rtl w:val="true"/>
          <w:lang w:bidi="ar-SA"/>
        </w:rPr>
        <w:t>وَ كانَتِ النِّسوَةُ رَجَعنَ أَوَّلَ بَيْتٍ مِنْ كُلِّ رَجَزٍ ثُمَّ يكبرن و دخلن اَلدَّارَ ثُمَّ أَنْفَذَ رَسُولُ اَللَّهِ إِلَى عَلِيٍ وَ دَعَاهُ إِلَى اَلْمَسْجِدِ ثُمَّ دَعَا فَاطِمَةَ فَأَخَذَ يَدَيْهَا وَ وَضَعَهَا فِي يَدِهِ وَ قَالَ بَارَكَ اَللَّهُ فِي اِبْنَةِ رَسُولِ اَللَّهِ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ابن مردويه إِنَّ اَلنَّبِيَّ صَلَّى اَللَّهُ عَلَيْهِ وَ آلِهِ سَأَلَ مَاءً فَأَخَذَ مِنْهُ جُرْعَةً فَتَمَضْمَضَ بِهَا ثُمَّ مَجَّهَا فِي اَلْقَعْبِ ثُمَّ صَبَّهَا على رَأسها ثُمَّ قَالَ أَقْبِلِي فَلَمَّا أَقْبَلَتْ نَضَحَ مِنْ بَيْنِ ثَدْيَيْهَا ثُمَّ قَالَ أَدْبِرِي فَلَمَّا أَدْبرَتْ نَضَحَ مِنْ بَيْنِ كَتِفَيْهَا ثُمَّ دَعَا لَهُمَا وَ قَالَ اَللَّهُمَّ بَارِكْ فِيهِمَا وَ بَارِكْ عَلَيْهِمَا وَ بَارِكْ فِي </w:t>
      </w:r>
      <w:bookmarkStart w:id="403" w:name="pg8777_126996"/>
    </w:p>
    <w:p>
      <w:pPr>
        <w:pStyle w:val="BookText"/>
        <w:rPr/>
      </w:pPr>
      <w:bookmarkEnd w:id="403"/>
      <w:r>
        <w:rPr>
          <w:rFonts w:ascii="Amiri" w:hAnsi="Amiri" w:eastAsia="Amiri" w:cs="Amiri"/>
          <w:color w:val="111111"/>
          <w:sz w:val="28"/>
          <w:sz w:val="28"/>
          <w:szCs w:val="28"/>
          <w:rtl w:val="true"/>
          <w:lang w:bidi="ar-SA"/>
        </w:rPr>
        <w:t>نَسْلَيْهِمَا أَوْ شِبْلَيْهِمَا</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3527493_653776707"/>
      <w:bookmarkStart w:id="405" w:name="_Toc152"/>
      <w:bookmarkEnd w:id="404"/>
      <w:r>
        <w:rPr>
          <w:rtl w:val="true"/>
        </w:rPr>
        <w:t>ترجمه</w:t>
      </w:r>
      <w:bookmarkEnd w:id="405"/>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پیغمبر صلّى اللّه علیه و آله دختران عبد المطّلب و زنان مهاجرین و انصار را كه با فاطمه بروند و شادى كنند و رجز بخوانند و تكبیر بگویند، و حمد كنند خداى را، و چیزى را كه خدا راضى نباشد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فاطمه را بر ناقه خود سوار كرد، و در روایت دیگر بر بغله شهبا یعنى بر استر مخصوص خود سوار كرد، سلمان زمام او را مى‌كشید، و در اطراف فاطمه هفتادهزار حوريّه گرد آمدند، و پیغمبر و حمزه و عقیل و جعفر و اهل بیت از عقب او روانه شدند با شمشیرهاى كشیده، و زن‌هاى پیغمبر در پیش روى او رجزخوانان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سرودى را خواند كه ترجمه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 اى دختران بیارى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هر حالتى سپاس پروردگار</w:t>
      </w:r>
    </w:p>
    <w:p>
      <w:pPr>
        <w:pStyle w:val="BookText"/>
        <w:rPr/>
      </w:pPr>
      <w:r>
        <w:rPr>
          <w:rFonts w:ascii="IRNazanin" w:hAnsi="IRNazanin" w:eastAsia="IRNazanin"/>
          <w:color w:val="111111"/>
          <w:sz w:val="28"/>
          <w:sz w:val="28"/>
          <w:szCs w:val="28"/>
          <w:rtl w:val="true"/>
          <w:lang w:bidi="fa-IR"/>
        </w:rPr>
        <w:t xml:space="preserve">نعمت حق را كنید یاد دمادم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كرده ما را بلطف زهر بلا بركنار</w:t>
      </w:r>
    </w:p>
    <w:p>
      <w:pPr>
        <w:pStyle w:val="BookText"/>
        <w:rPr/>
      </w:pPr>
      <w:r>
        <w:rPr>
          <w:rFonts w:ascii="IRNazanin" w:hAnsi="IRNazanin" w:eastAsia="IRNazanin"/>
          <w:color w:val="111111"/>
          <w:sz w:val="28"/>
          <w:sz w:val="28"/>
          <w:szCs w:val="28"/>
          <w:rtl w:val="true"/>
          <w:lang w:bidi="fa-IR"/>
        </w:rPr>
        <w:t xml:space="preserve">داده است ما را نجات ز كفر و غىّ و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به او نموده‌ایم اختیار</w:t>
      </w:r>
    </w:p>
    <w:p>
      <w:pPr>
        <w:pStyle w:val="BookText"/>
        <w:rPr/>
      </w:pPr>
      <w:r>
        <w:rPr>
          <w:rFonts w:ascii="IRNazanin" w:hAnsi="IRNazanin" w:eastAsia="IRNazanin"/>
          <w:color w:val="111111"/>
          <w:sz w:val="28"/>
          <w:sz w:val="28"/>
          <w:szCs w:val="28"/>
          <w:rtl w:val="true"/>
          <w:lang w:bidi="fa-IR"/>
        </w:rPr>
        <w:t xml:space="preserve">روید با بهترین زنان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او جان ما و جان خویش و تبار</w:t>
      </w:r>
    </w:p>
    <w:p>
      <w:pPr>
        <w:pStyle w:val="BookText"/>
        <w:rPr/>
      </w:pPr>
      <w:r>
        <w:rPr>
          <w:rFonts w:ascii="IRNazanin" w:hAnsi="IRNazanin" w:eastAsia="IRNazanin"/>
          <w:color w:val="111111"/>
          <w:sz w:val="28"/>
          <w:sz w:val="28"/>
          <w:szCs w:val="28"/>
          <w:rtl w:val="true"/>
          <w:lang w:bidi="fa-IR"/>
        </w:rPr>
        <w:t xml:space="preserve">دختر ختم رسل كه داده او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وحى خویش برون ز حدّ و شمار</w:t>
      </w:r>
    </w:p>
    <w:p>
      <w:pPr>
        <w:pStyle w:val="Heading3"/>
        <w:numPr>
          <w:ilvl w:val="2"/>
          <w:numId w:val="1"/>
        </w:numPr>
        <w:rPr/>
      </w:pPr>
      <w:bookmarkStart w:id="406" w:name="__RefHeading___Toc3527495_653776707"/>
      <w:bookmarkStart w:id="407" w:name="_Toc153"/>
      <w:bookmarkEnd w:id="406"/>
      <w:r>
        <w:rPr>
          <w:rtl w:val="true"/>
        </w:rPr>
        <w:t>ترجمه سرود عایشه</w:t>
      </w:r>
      <w:bookmarkEnd w:id="407"/>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ستر و عفاف ببر كنید اى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سخن سر كنید بگاه نطق و بیان</w:t>
      </w:r>
    </w:p>
    <w:p>
      <w:pPr>
        <w:pStyle w:val="BookText"/>
        <w:rPr/>
      </w:pPr>
      <w:r>
        <w:rPr>
          <w:rFonts w:ascii="IRNazanin" w:hAnsi="IRNazanin" w:eastAsia="IRNazanin"/>
          <w:color w:val="111111"/>
          <w:sz w:val="28"/>
          <w:sz w:val="28"/>
          <w:szCs w:val="28"/>
          <w:rtl w:val="true"/>
          <w:lang w:bidi="fa-IR"/>
        </w:rPr>
        <w:t xml:space="preserve">داده شما را خدا بدین خود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او در سپاس كوشید چون بندگان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 را سزاست كه برترى دادتان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او را رواست بقدرت و عزّ و شان </w:t>
      </w:r>
      <w:bookmarkStart w:id="408" w:name="pg8777_126998"/>
    </w:p>
    <w:p>
      <w:pPr>
        <w:pStyle w:val="BookText"/>
        <w:rPr/>
      </w:pPr>
      <w:bookmarkEnd w:id="408"/>
      <w:r>
        <w:rPr>
          <w:rFonts w:ascii="IRNazanin" w:hAnsi="IRNazanin" w:eastAsia="IRNazanin"/>
          <w:color w:val="111111"/>
          <w:sz w:val="28"/>
          <w:sz w:val="28"/>
          <w:szCs w:val="28"/>
          <w:rtl w:val="true"/>
          <w:lang w:bidi="fa-IR"/>
        </w:rPr>
        <w:t xml:space="preserve">روید با فاطمه كه كرده حقّش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پاکى و پاکیزگى فزونتر از دیگران</w:t>
      </w:r>
    </w:p>
    <w:p>
      <w:pPr>
        <w:pStyle w:val="Heading3"/>
        <w:numPr>
          <w:ilvl w:val="2"/>
          <w:numId w:val="1"/>
        </w:numPr>
        <w:rPr/>
      </w:pPr>
      <w:bookmarkStart w:id="409" w:name="__RefHeading___Toc3527497_653776707"/>
      <w:bookmarkStart w:id="410" w:name="_Toc154"/>
      <w:bookmarkEnd w:id="409"/>
      <w:r>
        <w:rPr>
          <w:rtl w:val="true"/>
        </w:rPr>
        <w:t>ترجمه سرود حفصه</w:t>
      </w:r>
      <w:bookmarkEnd w:id="410"/>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زن‌هاى دهر دختر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زیباى او هم چو مه انور است</w:t>
      </w:r>
    </w:p>
    <w:p>
      <w:pPr>
        <w:pStyle w:val="BookText"/>
        <w:rPr/>
      </w:pPr>
      <w:r>
        <w:rPr>
          <w:rFonts w:ascii="IRNazanin" w:hAnsi="IRNazanin" w:eastAsia="IRNazanin"/>
          <w:color w:val="111111"/>
          <w:sz w:val="28"/>
          <w:sz w:val="28"/>
          <w:szCs w:val="28"/>
          <w:rtl w:val="true"/>
          <w:lang w:bidi="fa-IR"/>
        </w:rPr>
        <w:t xml:space="preserve">فضیلتش داده حق بر همه خلق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خیر البشر كه بر سران افسر است</w:t>
      </w:r>
    </w:p>
    <w:p>
      <w:pPr>
        <w:pStyle w:val="BookText"/>
        <w:rPr/>
      </w:pPr>
      <w:r>
        <w:rPr>
          <w:rFonts w:ascii="IRNazanin" w:hAnsi="IRNazanin" w:eastAsia="IRNazanin"/>
          <w:color w:val="111111"/>
          <w:sz w:val="28"/>
          <w:sz w:val="28"/>
          <w:szCs w:val="28"/>
          <w:rtl w:val="true"/>
          <w:lang w:bidi="fa-IR"/>
        </w:rPr>
        <w:t xml:space="preserve">داده تو را همسرى فاطمه هم چون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همسران افضل و بالاتر است</w:t>
      </w:r>
    </w:p>
    <w:p>
      <w:pPr>
        <w:pStyle w:val="BookText"/>
        <w:rPr/>
      </w:pPr>
      <w:r>
        <w:rPr>
          <w:rFonts w:ascii="IRNazanin" w:hAnsi="IRNazanin" w:eastAsia="IRNazanin"/>
          <w:color w:val="111111"/>
          <w:sz w:val="28"/>
          <w:sz w:val="28"/>
          <w:szCs w:val="28"/>
          <w:rtl w:val="true"/>
          <w:lang w:bidi="fa-IR"/>
        </w:rPr>
        <w:t xml:space="preserve">روید اى دختران بهمرهش زانكه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كریمه دخت رسول حبیبه داور است</w:t>
      </w:r>
    </w:p>
    <w:p>
      <w:pPr>
        <w:pStyle w:val="Heading3"/>
        <w:numPr>
          <w:ilvl w:val="2"/>
          <w:numId w:val="1"/>
        </w:numPr>
        <w:rPr/>
      </w:pPr>
      <w:bookmarkStart w:id="411" w:name="__RefHeading___Toc3527499_653776707"/>
      <w:bookmarkStart w:id="412" w:name="_Toc155"/>
      <w:bookmarkEnd w:id="411"/>
      <w:r>
        <w:rPr>
          <w:rtl w:val="true"/>
        </w:rPr>
        <w:t>ترجمه سرود مادر سعد بن معاذ</w:t>
      </w:r>
      <w:bookmarkEnd w:id="412"/>
    </w:p>
    <w:p>
      <w:pPr>
        <w:pStyle w:val="BookText"/>
        <w:rPr/>
      </w:pPr>
      <w:r>
        <w:rPr>
          <w:rFonts w:ascii="IRNazanin" w:hAnsi="IRNazanin" w:eastAsia="IRNazanin"/>
          <w:color w:val="111111"/>
          <w:sz w:val="28"/>
          <w:sz w:val="28"/>
          <w:szCs w:val="28"/>
          <w:rtl w:val="true"/>
          <w:lang w:bidi="fa-IR"/>
        </w:rPr>
        <w:t>مادر سعد بن معاذ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بگفته‌اى دم زنم كه هست در او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او بود ز خیر گویم عیان</w:t>
      </w:r>
    </w:p>
    <w:p>
      <w:pPr>
        <w:pStyle w:val="BookText"/>
        <w:rPr/>
      </w:pPr>
      <w:r>
        <w:rPr>
          <w:rFonts w:ascii="IRNazanin" w:hAnsi="IRNazanin" w:eastAsia="IRNazanin"/>
          <w:color w:val="111111"/>
          <w:sz w:val="28"/>
          <w:sz w:val="28"/>
          <w:szCs w:val="28"/>
          <w:rtl w:val="true"/>
          <w:lang w:bidi="fa-IR"/>
        </w:rPr>
        <w:t xml:space="preserve">خیر بنى آدم است رسول ربّ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كبر و نخوت تهى با همه كس مهربان</w:t>
      </w:r>
    </w:p>
    <w:p>
      <w:pPr>
        <w:pStyle w:val="BookText"/>
        <w:rPr/>
      </w:pPr>
      <w:r>
        <w:rPr>
          <w:rFonts w:ascii="IRNazanin" w:hAnsi="IRNazanin" w:eastAsia="IRNazanin"/>
          <w:color w:val="111111"/>
          <w:sz w:val="28"/>
          <w:sz w:val="28"/>
          <w:szCs w:val="28"/>
          <w:rtl w:val="true"/>
          <w:lang w:bidi="fa-IR"/>
        </w:rPr>
        <w:t xml:space="preserve">رشد و هدایت از او ز فضل او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جزایش خدا بخیر در هر زمان</w:t>
      </w:r>
    </w:p>
    <w:p>
      <w:pPr>
        <w:pStyle w:val="BookText"/>
        <w:rPr/>
      </w:pPr>
      <w:r>
        <w:rPr>
          <w:rFonts w:ascii="IRNazanin" w:hAnsi="IRNazanin" w:eastAsia="IRNazanin"/>
          <w:color w:val="111111"/>
          <w:sz w:val="28"/>
          <w:sz w:val="28"/>
          <w:szCs w:val="28"/>
          <w:rtl w:val="true"/>
          <w:lang w:bidi="fa-IR"/>
        </w:rPr>
        <w:t xml:space="preserve">مائیم بر اهل او پیرو خدمتگزار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بعزّ و شرف نیست چو او در جهان</w:t>
      </w:r>
    </w:p>
    <w:p>
      <w:pPr>
        <w:pStyle w:val="BookText"/>
        <w:rPr/>
      </w:pPr>
      <w:r>
        <w:rPr>
          <w:rFonts w:ascii="IRNazanin" w:hAnsi="IRNazanin" w:eastAsia="IRNazanin"/>
          <w:color w:val="111111"/>
          <w:sz w:val="28"/>
          <w:sz w:val="28"/>
          <w:szCs w:val="28"/>
          <w:rtl w:val="true"/>
          <w:lang w:bidi="fa-IR"/>
        </w:rPr>
        <w:t xml:space="preserve">مقام او بس بلندمرتبه‌اش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ممكنات نیست بمانند آن</w:t>
      </w:r>
    </w:p>
    <w:p>
      <w:pPr>
        <w:pStyle w:val="BookText"/>
        <w:rPr/>
      </w:pPr>
      <w:r>
        <w:rPr>
          <w:rFonts w:ascii="IRNazanin" w:hAnsi="IRNazanin" w:eastAsia="IRNazanin"/>
          <w:color w:val="111111"/>
          <w:sz w:val="28"/>
          <w:sz w:val="28"/>
          <w:szCs w:val="28"/>
          <w:rtl w:val="true"/>
          <w:lang w:bidi="fa-IR"/>
        </w:rPr>
        <w:t>زن‌ها هر بیتى را كه مى‌خواندند از هر رجز و سرودى باز برمى‌گشتند بیت اول آن را مى‌خواندند، و پس از آن تكبیر مى‌گفتند تا این كه داخل خانه شدند، پس رسول خدا صلّى اللّه علیه و آله فرستاد بسوى على و او را به مسجد خواند، و پس از آن فاطمه را پیش خود خواند و دو دست او را گرفت و گذارد در دست على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گرداند خدا بر دختر رسول خدا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ابن مردویه است كه رسول خدا آب خواست و از آن جرعه‌اى گرفت و مضمضه كرد، و آب را برگرداند در ظرف و ریخت آن را بر سر فاطمه،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چون پیش آمد پاشید میان دو پستان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كن، چون پشت كرد پاشید در میان دو شانه او و دعا كرد براى هر دو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مبارک گردان در ایشان، و مبارک </w:t>
      </w:r>
    </w:p>
    <w:p>
      <w:pPr>
        <w:pStyle w:val="BookText"/>
        <w:rPr/>
      </w:pPr>
      <w:r>
        <w:rPr>
          <w:rFonts w:ascii="IRNazanin" w:hAnsi="IRNazanin" w:eastAsia="IRNazanin"/>
          <w:color w:val="111111"/>
          <w:sz w:val="28"/>
          <w:sz w:val="28"/>
          <w:szCs w:val="28"/>
          <w:rtl w:val="true"/>
          <w:lang w:bidi="fa-IR"/>
        </w:rPr>
        <w:t>گردان برایشان، و بركت بده در نسل ایشان، یا در دو فرزند ایشان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ازدواج فاطمه بسیار است در این مختصر به اقتصار و اختصار كوشیده شد، و سخن خود را در این فصل پایان مى‌دهم</w:t>
      </w:r>
      <w:r>
        <w:rPr>
          <w:rFonts w:eastAsia="IRNazanin" w:cs="IRNazanin"/>
          <w:color w:val="111111"/>
          <w:sz w:val="28"/>
          <w:szCs w:val="28"/>
          <w:rtl w:val="true"/>
          <w:lang w:bidi="fa-IR"/>
        </w:rPr>
        <w:t xml:space="preserve">. </w:t>
      </w:r>
      <w:bookmarkStart w:id="413" w:name="pg8777_127003"/>
    </w:p>
    <w:p>
      <w:pPr>
        <w:pStyle w:val="Heading2"/>
        <w:numPr>
          <w:ilvl w:val="1"/>
          <w:numId w:val="1"/>
        </w:numPr>
        <w:rPr/>
      </w:pPr>
      <w:bookmarkStart w:id="414" w:name="__RefHeading___Toc3527501_653776707"/>
      <w:bookmarkStart w:id="415" w:name="_Toc156"/>
      <w:bookmarkEnd w:id="413"/>
      <w:bookmarkEnd w:id="414"/>
      <w:r>
        <w:rPr>
          <w:rtl w:val="true"/>
        </w:rPr>
        <w:t>فصل نهم</w:t>
      </w:r>
      <w:r>
        <w:rPr>
          <w:rtl w:val="true"/>
        </w:rPr>
        <w:t xml:space="preserve">: </w:t>
      </w:r>
      <w:r>
        <w:rPr>
          <w:rtl w:val="true"/>
        </w:rPr>
        <w:t>در بیان مختصرى از فضائل امیر مؤمنان علیه السّلام و نام پاره‌اى از كتب عامّه كه در مناقب آن جناب نوشته شده</w:t>
      </w:r>
      <w:bookmarkEnd w:id="415"/>
    </w:p>
    <w:p>
      <w:pPr>
        <w:pStyle w:val="Heading3"/>
        <w:numPr>
          <w:ilvl w:val="2"/>
          <w:numId w:val="1"/>
        </w:numPr>
        <w:rPr/>
      </w:pPr>
      <w:bookmarkStart w:id="416" w:name="__RefHeading___Toc3527503_653776707"/>
      <w:bookmarkStart w:id="417" w:name="_Toc157"/>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 xml:space="preserve">همانا در عظمت مقام و بلندى مرتبه شفیعه امّت و خاتون قیامت فاطمه زهراء سلام اللّه علیها كفایت مى‌كند جمله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خَلَقَ أمیر المؤمنین لَمَّا كَانَ لِفَاطِمَةَ كُفْوُ عَلَى الْأَرْضِ </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نیافریده بود امیر المؤمنین علیه السّلام را كسى مساوى و لایق همسرى براى فاطمه در روى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رحمه اللّه در كتاب عیون اخبار الرضا بسند متّصل از حضرت رضا علیه السّلام از پدرانش از رسول خدا صلّى اللّه علیه و آله روایت نموده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قَالَ لِي رَسُولُ اَللَّهِ صَلَّى اَللَّهُ عَلَيْهِ وَ آلِهِ يَا عَلِيُّ لَقَدْ عَاتَبَنِي رِجَالٌ مِنْ قُرَيْشٍ فِي أَمْرِ فَاطِمَةَ وَ قَالُوا خَطَبْنَاهَا إِلَيْكَ فَمَنَعتَنَا وَ زَوَّجْتِ عَلِيّاً فَقُلْتُ لَهُمْ وَ اَللَّهِ مَا أَنَا مَنَعْتُكُمْ وَ زَوَّجْتُهُ بَلِ اَللَّهُ مَنَعَكُمْ و زوجه فهَبَطَ عَلَي جَبْرَئِيلُ فَقَالَ يَا مُحَمَّدُ إِنَّ اللَّهَ جلَّ جلالُهُ يَقُولُ لَوْ لَمْ أَخْلُقْ عَلِيّاً لَمَا كَانَ لِفَاطِمَةَ كُفْوٌ عَلَى وَجْهِ اَلْأَرْضِ آدَمُ فَمَنْ دُونَهُ </w:t>
      </w:r>
      <w:r>
        <w:rPr>
          <w:rStyle w:val="FootnoteAnchor"/>
          <w:rtl w:val="true"/>
        </w:rPr>
        <w:footnoteReference w:id="23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براى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قریش با من عتاب كردند در امر فاطمه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خواستگارى نمودیم او را از تو و ما را منع كردى </w:t>
      </w:r>
      <w:bookmarkStart w:id="418" w:name="pg8777_127005"/>
    </w:p>
    <w:p>
      <w:pPr>
        <w:pStyle w:val="BookText"/>
        <w:rPr/>
      </w:pPr>
      <w:bookmarkEnd w:id="418"/>
      <w:r>
        <w:rPr>
          <w:rFonts w:ascii="IRNazanin" w:hAnsi="IRNazanin" w:eastAsia="IRNazanin"/>
          <w:color w:val="111111"/>
          <w:sz w:val="28"/>
          <w:sz w:val="28"/>
          <w:szCs w:val="28"/>
          <w:rtl w:val="true"/>
          <w:lang w:bidi="fa-IR"/>
        </w:rPr>
        <w:t>و تزویج كردى با على،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كه من شما را منع نكردم و با او تزویج كردم، بلكه خدا شما را منع كرد و تزویج كرد او را، پس جبرئیل فرود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نیافریده بودم على را هرآینه براى فاطمه كسى مساوى و لایق همسرى براى او نبود در روى زمین؛ از آدم و غیر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طرق مختلفه با اندك تغییرى روایت شده، و از جمله شواهدى است كه دلالت دارد بر افضليّت على و فاطمه علیهما السّلام از همه انبیاء و مرسلین غیر از خاتم الأنبیاء صلّى اللّه علیه و آله، علاوه بر شواهد و دلائل دیگرى كه از طرق خاصّه و عامّه روایت شده، و از كتب متقدّمین و متأخّرین از ایشان تصریح و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احدى از انبیاء و مرسلین لیاقت كفويّت و همسرى با صدّیقه طاهره سلام اللّه علیها را نداشته‌اند بغیر از وجود مبارک امیر المؤمنین على علیه السّلام از آدم تا خاتم صلّى اللّه علیه و آله كه شرح فضائل و مناقب آن حضرت از حيّز شماره و احصاء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اوراق را در نظر آمد كه به پاره‌اى از روایات آن از طرق اهل سنّت و جماعت براى آگاه شدن برادران دینى خاطرنشان نمایم</w:t>
      </w:r>
      <w:r>
        <w:rPr>
          <w:rFonts w:eastAsia="IRNazanin" w:cs="IRNazanin"/>
          <w:color w:val="111111"/>
          <w:sz w:val="28"/>
          <w:szCs w:val="28"/>
          <w:rtl w:val="true"/>
          <w:lang w:bidi="fa-IR"/>
        </w:rPr>
        <w:t>.</w:t>
      </w:r>
    </w:p>
    <w:p>
      <w:pPr>
        <w:pStyle w:val="Heading3"/>
        <w:numPr>
          <w:ilvl w:val="2"/>
          <w:numId w:val="1"/>
        </w:numPr>
        <w:rPr/>
      </w:pPr>
      <w:bookmarkStart w:id="419" w:name="__RefHeading___Toc3527505_653776707"/>
      <w:bookmarkStart w:id="420" w:name="_Toc158"/>
      <w:bookmarkEnd w:id="419"/>
      <w:r>
        <w:rPr>
          <w:rtl w:val="true"/>
        </w:rPr>
        <w:t>روایت اولى</w:t>
      </w:r>
      <w:bookmarkEnd w:id="420"/>
    </w:p>
    <w:p>
      <w:pPr>
        <w:pStyle w:val="BookText"/>
        <w:rPr/>
      </w:pPr>
      <w:r>
        <w:rPr>
          <w:rFonts w:ascii="IRNazanin" w:hAnsi="IRNazanin" w:eastAsia="IRNazanin"/>
          <w:color w:val="111111"/>
          <w:sz w:val="28"/>
          <w:sz w:val="28"/>
          <w:szCs w:val="28"/>
          <w:rtl w:val="true"/>
          <w:lang w:bidi="fa-IR"/>
        </w:rPr>
        <w:t>ابو المؤيّد موفّق بن احمد بن محمّد بكرى مكّى حنفى معروف به اخطب خوارزم در كتاب مناقب خود، به دو سند متّصل از ابن عبّاس از رسول خدا صلّى اللّه علیه و آله روایت كرده كه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لَوْ أَنَّ الْغِيَاضَ أَقْلامٌ و الْبَحْرَ مِدَادٌ وَ الْجِنَّ حُسَّابٌ وَ الْإِنْسَ كُتَّابٌ مَا أَحْصَوْا فَضَائِلَ عَلِيِّ بْنِ أَبِي طَالِب </w:t>
      </w:r>
      <w:r>
        <w:rPr>
          <w:rStyle w:val="FootnoteAnchor"/>
          <w:rtl w:val="true"/>
        </w:rPr>
        <w:footnoteReference w:id="233"/>
      </w:r>
      <w:bookmarkStart w:id="421" w:name="pg8777_127007"/>
    </w:p>
    <w:p>
      <w:pPr>
        <w:pStyle w:val="BookText"/>
        <w:rPr/>
      </w:pPr>
      <w:bookmarkEnd w:id="421"/>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درخت‌ها قلم گردد، و همه دریاها مركّب شود، و همه جنّیان حساب كننده شوند، و همه آدمیان نویسنده گردند، فضیلت‌هاى على بن ابى طالب را نمى‌توانند بشمارند و احصاء كنند</w:t>
      </w:r>
      <w:r>
        <w:rPr>
          <w:rFonts w:eastAsia="IRNazanin" w:cs="IRNazanin"/>
          <w:color w:val="111111"/>
          <w:sz w:val="28"/>
          <w:szCs w:val="28"/>
          <w:rtl w:val="true"/>
          <w:lang w:bidi="fa-IR"/>
        </w:rPr>
        <w:t>.</w:t>
      </w:r>
    </w:p>
    <w:p>
      <w:pPr>
        <w:pStyle w:val="Heading3"/>
        <w:numPr>
          <w:ilvl w:val="2"/>
          <w:numId w:val="1"/>
        </w:numPr>
        <w:rPr/>
      </w:pPr>
      <w:bookmarkStart w:id="422" w:name="__RefHeading___Toc3527507_653776707"/>
      <w:bookmarkStart w:id="423" w:name="_Toc159"/>
      <w:bookmarkEnd w:id="422"/>
      <w:r>
        <w:rPr>
          <w:rtl w:val="true"/>
        </w:rPr>
        <w:t>روایت دوم</w:t>
      </w:r>
      <w:bookmarkEnd w:id="423"/>
    </w:p>
    <w:p>
      <w:pPr>
        <w:pStyle w:val="BookText"/>
        <w:rPr/>
      </w:pPr>
      <w:r>
        <w:rPr>
          <w:rFonts w:ascii="IRNazanin" w:hAnsi="IRNazanin" w:eastAsia="IRNazanin"/>
          <w:color w:val="111111"/>
          <w:sz w:val="28"/>
          <w:sz w:val="28"/>
          <w:szCs w:val="28"/>
          <w:rtl w:val="true"/>
          <w:lang w:bidi="fa-IR"/>
        </w:rPr>
        <w:t>و نیز در همان كتاب به همان سند از ابن شاذان مسندا از رسول خدا صلّى اللّه علیه و آله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لِأَخِي علي فَضَائِلَ لاَ تُحْصَى كَثِيرَةً فَمَنْ ذَكَرَ فَضيلَةً مِن فَضائِلِهِ مُقِرّاً بِها غَفَرَ اَللَّهُ لَهُ مَا تَقَدَّمَ مِنْ ذَنْبِهِ وَ مَا تَأَخَّرَ وَ مَن كَتَبَ فَضِيلَةً مِن فَضَائِلِهِ لَمْ تَزَلِ اَلْمَلاَئِكَةُ تَسْتَغْفِرُ لَهُ مَا بَقِيَ لِذَلِكَ اَلْكِتَابِ رَسْمٌ وَ مَنِ اِسْتَمَعَ إِلَى فَضِيلَةٍ مِنْ فَضَائِلِهِ غَفَرَ اَللَّهُ لَهُ الذُّنُوبَ اَلَّتِي اِكْتَسَبَهَا بِالاِسْتِمَاعِ وَ مَنْ نَظَرَ إِلَى كِتَابٍ مِنْ فَضَائِلِهِ غَفَرَ اَللَّهُ لَهُ اَلذُّنُوبَ اَلَّتِي اِكْتَسَبَهَا بِالنَّظَر</w:t>
      </w:r>
    </w:p>
    <w:p>
      <w:pPr>
        <w:pStyle w:val="BookText"/>
        <w:rPr/>
      </w:pPr>
      <w:r>
        <w:rPr>
          <w:rFonts w:ascii="Amiri" w:hAnsi="Amiri" w:eastAsia="Amiri" w:cs="Amiri"/>
          <w:color w:val="111111"/>
          <w:sz w:val="28"/>
          <w:sz w:val="28"/>
          <w:szCs w:val="28"/>
          <w:rtl w:val="true"/>
          <w:lang w:bidi="ar-SA"/>
        </w:rPr>
        <w:t xml:space="preserve">ثُمَّ قَالَ اَلنَّظَرُ إِلَى أَخِي عَلِيِّ بْنِ أَبِي طَالِبٍ عِبَادَةٌ وَ ذِكْرُهُ عِبَادَةٌ وَ لاَ يَقْبَلُ اَللَّهُ إِيمَانَ عَبْدٍ إِلاَّ بِوَلاَيَتِهِ وَ اَلْبَرَاءَةِ مِنْ أَعْدَائِه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برادرم على فضیلت‌هاى بسیارى قرار داده، كسى كه ذكر كند فضیلتى از فضائل او را در حالتى كه اقراركننده باشد به آن، مى‌آمرزد خدا گناهان گذشته و آینده او را، و كسى كه بنویسد فضیلتى از فضائل او را همیشه طلب آمرزش مى‌كنند براى او فرشتگان، و كسى كه استماع كند فضیلتى از فضائل او را مى‌آمرزد خدا براى او گناهانى را كه كسب كرده است به سبب استماع، و كسى كه نظر كند به كتابى از فضائل او مى‌آمرزد خدا گناهان او را كه از راه نظر كردن كسب كرده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كردن بسوى برادرم على بن ابى طالب عبادت است، و ذكر او كردن عبادت است، و خدا نمى‌پذیرد ایمان بنده‌اى را مگر به دوست داشتن او و بیزارى جستن از </w:t>
      </w:r>
      <w:bookmarkStart w:id="424" w:name="pg8777_127010"/>
    </w:p>
    <w:p>
      <w:pPr>
        <w:pStyle w:val="BookText"/>
        <w:rPr/>
      </w:pPr>
      <w:bookmarkEnd w:id="424"/>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w:t>
      </w:r>
    </w:p>
    <w:p>
      <w:pPr>
        <w:pStyle w:val="Heading3"/>
        <w:numPr>
          <w:ilvl w:val="2"/>
          <w:numId w:val="1"/>
        </w:numPr>
        <w:rPr/>
      </w:pPr>
      <w:bookmarkStart w:id="425" w:name="__RefHeading___Toc3527509_653776707"/>
      <w:bookmarkStart w:id="426" w:name="_Toc160"/>
      <w:bookmarkEnd w:id="425"/>
      <w:r>
        <w:rPr>
          <w:rtl w:val="true"/>
        </w:rPr>
        <w:t>روایت سوم</w:t>
      </w:r>
      <w:bookmarkEnd w:id="426"/>
    </w:p>
    <w:p>
      <w:pPr>
        <w:pStyle w:val="BookText"/>
        <w:rPr/>
      </w:pPr>
      <w:r>
        <w:rPr>
          <w:rFonts w:ascii="IRNazanin" w:hAnsi="IRNazanin" w:eastAsia="IRNazanin"/>
          <w:color w:val="111111"/>
          <w:sz w:val="28"/>
          <w:sz w:val="28"/>
          <w:szCs w:val="28"/>
          <w:rtl w:val="true"/>
          <w:lang w:bidi="fa-IR"/>
        </w:rPr>
        <w:t>و نیز خوارزمى در مناقب خود بسند خود از ابن عبّاس روایت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لاِبْنِ عَبَّاسٍ سُبْحَانَ اَللَّهِ مَا أَكْثَرَ مَنَاقِبَ عَلِيٍ وَ فَضَائِلِهِ إِنِّي لَأَحْسَبُهَا ثَلاَثَةَ آلاَفٍ فَقَالَ اِبْنُ عَبَّاسٍ أَوْ لاَ تَقُولُ إِنَّهَا إِلَيَّ ثَلاَثِينَ أَلْفاً أَقْرَبُ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روى تعجّب، چقدر زیاد است منقبت‌هاى على و فضیلت‌هاى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سه‌هزار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نمى‌گوئى آن ها نزد من به سى هزار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خبر صاحب مناقب، اخطب خطباء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كلام ابن عبّاس بر آن چه كه امام حافظ احمد بن حنبل گفته، و او هم چنان كه اصحاب حدیث تعریف كرده‌اند او را بهترین اقران خود و امام زمان خود مى‌دانسته و در این فن به او اقتداء مى‌شده در ظاهر و واضح كردن، و فارس میدانى بوده در حافظيّت كه از سوارهاى این میدان، مسابقه را مى‌برده، و روایت او مورد قبول همه بوده، و همه تصدیق مى‌كردند، محمول است بر آن چه دانسته شد كه امام احمد بن حنبل و كسانى كه به روش او بوده‌اند و راه او را مى‌پیمودند و هیزم ریسمان او بودند و مجلس او را پر مى‌كردند و میل آن ها به برتر دانستن شیخین بوده، روایت او مانند عمود صبح است كه ممكن نباشد پوشانیدن آن، در این باب چنین روایت كرده در روایت چهارم</w:t>
      </w:r>
      <w:r>
        <w:rPr>
          <w:rFonts w:eastAsia="IRNazanin" w:cs="IRNazanin"/>
          <w:color w:val="111111"/>
          <w:sz w:val="28"/>
          <w:szCs w:val="28"/>
          <w:rtl w:val="true"/>
          <w:lang w:bidi="fa-IR"/>
        </w:rPr>
        <w:t>:</w:t>
      </w:r>
    </w:p>
    <w:p>
      <w:pPr>
        <w:pStyle w:val="Heading3"/>
        <w:numPr>
          <w:ilvl w:val="2"/>
          <w:numId w:val="1"/>
        </w:numPr>
        <w:rPr/>
      </w:pPr>
      <w:bookmarkStart w:id="427" w:name="__RefHeading___Toc3527511_653776707"/>
      <w:bookmarkStart w:id="428" w:name="_Toc161"/>
      <w:bookmarkEnd w:id="427"/>
      <w:r>
        <w:rPr>
          <w:rtl w:val="true"/>
        </w:rPr>
        <w:t>روایت چهارم</w:t>
      </w:r>
      <w:bookmarkEnd w:id="4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 خود از منصور طوسى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سَمِعْتُ عَنْ أَحْمَدَ بْنِ حَنْبَلٍ يَقُولُ مَا جَاءَ لِأَحَدٍ مِنْ أَصْحَابِ رَسُولِ اَللَّهِ صَلَّى اَللَّهُ عَلَيْهِ وَ آلِهِ مِنَ اَلْفَضَائِلِ مِثْلَ مَا جَاءَ لِعَلِيِّ بْنِ أَبِي طَالِبٍ عَلَيْهِ السَّلاَم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احمد بن حنبل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براى هیچ یک از اصحاب رسول خدا صلّى اللّه علیه و آله از فضیلت‌ها مانند آن چه كه براى على بن ابى طالب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كسى نبوده كه متّهم به غلوّ و اغراق‌گوئى باشد نسبت به وجود مبارک امیر مؤمنان على علیه السّلام، از كسانى بوده كه فضیلت مى‌داده است خلفاء، خصوص خلیفه اول و خلیفه دوم را بر على علیه السّلام، چنان چه خوارزمى در مناقب تصریح به آن كرده است، كلام او واقع‌گوئى بوده، و كلام وقتى قیمت دارد كه از روى واقع گفته شود و از غلوّ و مبالغه دور باشد، و اگر این سخن را در حقّ یکى از خلفاء یا غیر آن ها مى‌گفت از حقیقت خارج و تلقّى به قبول نمى‌شد، و صدور این كلام ناشى از اعتدال حب و بغض او و استقامت در میزان تقسیم اشخاص و تحدید شخصیت‌هاى آن ها بوده، از این راه خدا حق را به زبان او جارى كرده، و از این باب است كه احمد بن حنبل و اسماعیل بن اسحاق قاضى و احمد بن شعیب بن على نسّائى بنابر آن چه ابن عبد البرّ در استیعاب، و ابن حجر در صواعق محرقه، و شبلنجى در نور الأبصار، و این دو نفر اخیر زیاد كرده‌اند ابو على نیشابورى را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يُرِدْ فِي حَقِّ أَحَدٍ مِنَ الصَّحَابَةِ بِالْأَسَانِيدِ الْحِسَانِ أَكْثَرُ مَا جَاءَ فِي عَلِيٍ عَلَيْهِ السَّلاَمُ </w:t>
      </w:r>
      <w:r>
        <w:rPr>
          <w:rStyle w:val="FootnoteAnchor"/>
          <w:rtl w:val="true"/>
        </w:rPr>
        <w:footnoteReference w:id="23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در حق هیچ یک از صحابه با سندهاى نیکو بیشتر از آن چه در </w:t>
      </w:r>
    </w:p>
    <w:p>
      <w:pPr>
        <w:pStyle w:val="BookText"/>
        <w:rPr/>
      </w:pPr>
      <w:r>
        <w:rPr>
          <w:rFonts w:ascii="IRNazanin" w:hAnsi="IRNazanin" w:eastAsia="IRNazanin"/>
          <w:color w:val="111111"/>
          <w:sz w:val="28"/>
          <w:sz w:val="28"/>
          <w:szCs w:val="28"/>
          <w:rtl w:val="true"/>
          <w:lang w:bidi="fa-IR"/>
        </w:rPr>
        <w:t>حقّ على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بجاى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یرد فی حَقُّ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یرو فَضَائِلِ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بجاى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فِی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رَوی فی فَضَائِلِ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حتّى جاحظ ابو عثمان عمرو بن بحر متوفّاى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 كسانى است كه از امام علیه السّلام منحرف بوده، و خلفاء پیش از او را بر او ترجیح مى‌داده، چنان چه ثعالبى كه یکى از علماء عامّه است بنابر نقل بعضى از بزرگان از كتاب ثمار القلوب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يَعْلَمُ رَجُلٌ فِي اَلْأَرْضِ مَتَى ذُكِرَ اَلسَّبْقُ فِي اَلْإِسْلامِ وَ التَّقَدُّمِ فِيهِ وَ مَتَى ذكرُ اَلنَّجْدَةِ وَ اَلذَّبِّ عَنِ الْإِسْلَامِ وَ مَتَى ذُكِرَ اَلْفِقْهُ فِي اَلدِّينِ وَ مَتَى ذَكِرَ اَلزُّهْدُ فِي اَلْأَمْوَالِ اَلَّتِي تَتَنَاصَرُ اَلنَّاسُ عَلَيْهَا وَ مَتَى ذَكَرَ اَلْإِعْطَاءَ فِي اَلْمَاعُونِ كَانَ مَذْكُوراً في هَذِهِ اَلْأَخْلاَلِ كُلِّهَا إِلاَّ عَلِيٌ رَضِيَ اللَّهُ عَنْهُ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نشده است كه مردى در روى زمین زمانى كه سخن از سابقه در اسلام و پیش‌قدم بودن در آن بمیان مى‌آید، و زمانى كه از شجاعت و دفاع از اسلام سخن گفته شود، و زمانى كه ذكر دانائى در امر دین پیش آید، و زمانى كه سخن از زهد در اموال كه مردمان به آن یارى مى‌طلبند به میان آید، و زمانى كه سخن از ماعون یعنى عطاء و بخشش و انفاق مال و دادن زكات و حقوق واجبه و قرض دادن و عاریه دادن متاع و اثاثیه خانه گفته شود، در همه آن چه كه گفته شد مانند على رضی اللّه عنه كه در همه این ها اولويّت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حقیقه از جاحظ چنین اعترافى بسیار غریب و عجیب و حیرت‌انگیز است در حقّ على علیه السّلام كه در حق‌گوئى با نفس خود چنین نزاعى بكند، و على‌رغم خود چنین سخنى بر زبان جارى كند، با این كه چنین اقرار و اعترافى براى او بسیار مشکل بوده</w:t>
      </w:r>
      <w:r>
        <w:rPr>
          <w:rFonts w:eastAsia="IRNazanin" w:cs="IRNazanin"/>
          <w:color w:val="111111"/>
          <w:sz w:val="28"/>
          <w:szCs w:val="28"/>
          <w:rtl w:val="true"/>
          <w:lang w:bidi="fa-IR"/>
        </w:rPr>
        <w:t xml:space="preserve">. </w:t>
      </w:r>
      <w:bookmarkStart w:id="429" w:name="pg8777_127016"/>
    </w:p>
    <w:p>
      <w:pPr>
        <w:pStyle w:val="BookText"/>
        <w:rPr/>
      </w:pPr>
      <w:bookmarkEnd w:id="429"/>
      <w:r>
        <w:rPr>
          <w:rFonts w:ascii="IRNazanin" w:hAnsi="IRNazanin" w:eastAsia="IRNazanin"/>
          <w:color w:val="111111"/>
          <w:sz w:val="28"/>
          <w:sz w:val="28"/>
          <w:szCs w:val="28"/>
          <w:rtl w:val="true"/>
          <w:lang w:bidi="fa-IR"/>
        </w:rPr>
        <w:t>در صورتى كه جاحظ با آن تعصّبى كه دارد در حقّ على علیه السّلام این طور معتقد باشد و چنین سخنى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ابن ابى الحدید معتزلى تعجّبى نیست كه در فضائل على علیه السّلام در شرح نهج البلاغه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فَضائله علَيْهِ السَّلاَم فَإِنَّهَا بَلَغَتْ مِنَ الْعَظْمِ وَ الْجَلالَةِ وَ اَلاِنْتِشَارِ وَ اَلاِشْتِهَارِ مُبَلَّغاً يُسمُجُ مَعَهُ اَلتَّعَرُّضُ لِذِكْرِهَا وَ اَلتَّصَدِّي لِتَفْصِيلِهَا فَصَارَتْ كَمَا قَالَ أَبُو العيناء لِعُبَيْدِ اَللَّهِ بْنِ يَحْيَى بْنِ خَاقَانَ وَزِيرُ اَلْمُتَوَكِّلِ وَ اَلْمُعْتَمَدُ رَأَيْتَنِي فِيما أَتَعَاطَى مِنْ صُوفِ فَضْلِكَ كَالْمُخْبِرِ عَنْ ضَوْءِ النَّهارِ اَلْبَاهِرِ وَ اَلْقَمَرِ اَلزَّاهِرِ اَلَّذِي لاَ يَخْفَى عَلَى اَلنَّاظِرِ فأقينت أَنِّي حَيْثُ اِنْتَهَى بِي اَلْقَوْلُ مَنْسُوبٌ إِلَى الْعَجْزِ مقْصر عَنِ الْغايَةِ فَانْصَرَفْتُ عَنِ اَلثَّنَاءِ عَلَيْكَ إِلَى الدُّعاءِ لَكَ وَ وَكَلْتُ اَلْإِخْبَارَ عَنْكَ إِلَى عِلْمِ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أَقُولُ فِي رَجُلٍ أَقَرَّ لَهُ أَعداؤُهُ وَ خُصُومُهُ بِالْفَضْلِ وَ لَمْ يمكنهم جَحْدُ مَنَاقِبِهِ وَ لاَ كِتْمَانُ فَضَائِلِهِ </w:t>
      </w:r>
      <w:r>
        <w:rPr>
          <w:rStyle w:val="FootnoteAnchor"/>
          <w:rtl w:val="true"/>
        </w:rPr>
        <w:footnoteReference w:id="239"/>
      </w:r>
    </w:p>
    <w:p>
      <w:pPr>
        <w:pStyle w:val="Heading3"/>
        <w:numPr>
          <w:ilvl w:val="2"/>
          <w:numId w:val="1"/>
        </w:numPr>
        <w:rPr/>
      </w:pPr>
      <w:bookmarkStart w:id="430" w:name="__RefHeading___Toc3527513_653776707"/>
      <w:bookmarkStart w:id="431" w:name="_Toc162"/>
      <w:bookmarkEnd w:id="430"/>
      <w:r>
        <w:rPr>
          <w:rtl w:val="true"/>
        </w:rPr>
        <w:t>ترجمه كلام ابن ابى الحدید</w:t>
      </w:r>
      <w:bookmarkEnd w:id="4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فضائل آن حضرت علیه السّلام اینست كه به اندازه‌اى بزرگ و باجلالت و انتشار دارد و مشهور است، بجائى رسیده كه قبیح است متعرّض ذكر آن شدن، و بتفصیل آن پرداختن، باید هم چنان گفت كه ابو العیناء به عبید اللّه پسر یحیى پسر خاقان وزیر متوكّل عبّاسى و معتمد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مى‌بینى كه جرأت وصف كردن فضل تو را ندارم و قبیح مى‌دانم، و اگر بخواهم فضل تو را وصف كنم مانند كسى هستم كه روشنى روز روشن را وصف كند كه بر هیچ بیننده‌اى پوشیده نیست، و یقین مى‌دانم وقتى كلام به این جا رسید كه من عاجز از وصف كردن باشم و فكر من نارسا باشد از توصیف، سزاوار است كه از آن منصرف شوم و واگذار كنم خبر دادن از فضل تو را به دانستن مردمان، و بجاى آن به دعا </w:t>
      </w:r>
    </w:p>
    <w:p>
      <w:pPr>
        <w:pStyle w:val="BookText"/>
        <w:rPr/>
      </w:pPr>
      <w:r>
        <w:rPr>
          <w:rFonts w:ascii="Amiri" w:hAnsi="Amiri" w:eastAsia="Amiri" w:cs="Amiri"/>
          <w:color w:val="111111"/>
          <w:sz w:val="28"/>
          <w:sz w:val="28"/>
          <w:szCs w:val="28"/>
          <w:rtl w:val="true"/>
          <w:lang w:bidi="ar-SA"/>
        </w:rPr>
        <w:t>كردن براى تو مبادرت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چه بگویم در حقّ مردى كه دشمنان او اقرار به فضائل او دارند، و نمى‌توانند آن را انكار كنند و روپوشى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دیگران اول كسانى كه بر این قول قائلند نیستند، و نه از آن كسانى كه در اقلّیت باشند نسبت به فضیلت‌هاى على علیه السّلام چنان چه حكایت شده از محمّد بن ادریس امام شافعى‌ها و از او حكایت كرده است خیابانى در وقایع الأيّام خود از كتاب انوار البهيّه نقل كرده،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ادریس شافعى امام مذهب شافعيّه متوفّاى سال دویست و چهار هجرى كه شیخ و استاد ابن حنبل است در فقه و حدیث و روایت، در جواب كسى كه از على علیه السّلام از او سؤال كرد،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مى‌گوئى در حقّ كسى كه دوستان او فضائل او را پنهان كردند از ترس دشمن، و دشمنان او از روى عداوت و حسد فضائل او را مخفى داشتند، و میان این دو پر كرده است فضائل او میان مشرق و مغرب را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نظیر این حكایت را علّامه حلّى أعلى اللّه مقامه در كتاب كشف الیقین </w:t>
      </w:r>
      <w:r>
        <w:rPr>
          <w:rStyle w:val="FootnoteAnchor"/>
          <w:rtl w:val="true"/>
        </w:rPr>
        <w:footnoteReference w:id="241"/>
      </w:r>
      <w:r>
        <w:rPr>
          <w:rFonts w:ascii="IRNazanin" w:hAnsi="IRNazanin" w:eastAsia="IRNazanin"/>
          <w:color w:val="111111"/>
          <w:sz w:val="28"/>
          <w:sz w:val="28"/>
          <w:szCs w:val="28"/>
          <w:rtl w:val="true"/>
          <w:lang w:bidi="fa-IR"/>
        </w:rPr>
        <w:t>از بعضى از فضلاء عامّه نقل كرده با اندک تفاوتى كه معناى آن تغییر داده نمى‌شود، و دلالت بر اتّحاد فكر این دو دارد، و مضمون هر دو یکى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كتاب ثمار القلوب فی المضاف و المنسوب گفته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 ذُيُوعَ مَنَاقِبِ اَلْإِمَامِ وَ اِشْتِهَارِهَا أَنْ صَارَتْ مضرب اَلْمَثَلِ فِي اَلْكَثْرَةِ وَ اَلشُّيُوعِ عَلَى حَدِّ مَا ذَكَرَهُ الثعالِبيُّ مِنْ أَنَّ مُحَمَّدَ بْنَ مكرم قَالَ لِأَبِي عَلِيٍ اَلْبَصِيرُ فُضُولُكَ وَ اَللَّهِ أَكْثَرُ مِنْ فَضَائِلِ </w:t>
      </w:r>
      <w:bookmarkStart w:id="432" w:name="pg8777_127020"/>
    </w:p>
    <w:p>
      <w:pPr>
        <w:pStyle w:val="BookText"/>
        <w:rPr/>
      </w:pPr>
      <w:bookmarkEnd w:id="432"/>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و اظهار و اشتهار مناقب امام علیه السّلام بقدرى زیاد است كه ضرب‌المثل شده و بسرحدّ شیاع رسیده، چنان چه ثعالبى، كه یکى از بزرگان عامّه است،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مكرم به ابى على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فضول‌هاى تو بذات خدا سوگند بیشتر است از فضائل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فضائل لا تعدّ و لا تحصى، علماء خاصّه و عامّه حتّى بعضى از دانشمندان خارج از دین اسلام، در ضمن كتب و مؤلّفات متنوّعه براى امیر مؤمنان على علیه السّلام نوشته‌اند و طبع و نشر شده، كتب مستقلّه دیگرى در مناقب آن حضرت نوشته شده كه همه آن ها قطره‌ایست از دریاها، و مشتى است از خروارها، و اندكى است از بسیارها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آن كتب از حيّز تحدید و شماره بیرون است كه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لاَ يُنْزَفُ وَ كَلِمَاتُ اللّه اَللَّهِ لاَ تُوصَفُ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معدودى از آن ها را كه برخورده‌ام و یا بزرگان از آن ها حكایت كرده‌اند از مؤلّفات و مصنّفات علماء عامّه به ذكر نام‌هاى آن ها مبادرت مى‌نمایم، و از خود در این كتاب بیادگار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تر آن باشد كه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گردد از زبان دیگران</w:t>
      </w:r>
    </w:p>
    <w:p>
      <w:pPr>
        <w:pStyle w:val="BookText"/>
        <w:rPr/>
      </w:pPr>
      <w:r>
        <w:rPr>
          <w:rFonts w:ascii="Amiri" w:hAnsi="Amiri" w:eastAsia="Amiri" w:cs="Amiri"/>
          <w:color w:val="111111"/>
          <w:sz w:val="28"/>
          <w:sz w:val="28"/>
          <w:szCs w:val="28"/>
          <w:rtl w:val="true"/>
          <w:lang w:bidi="ar-SA"/>
        </w:rPr>
        <w:t xml:space="preserve">وَ مَنَاقِبِ شَهِدَ الْعَدُوِّ بِفَضْلِهِ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الْفَضْلُ مَا شَهِدْتُ بِهِ الأعداء</w:t>
      </w:r>
    </w:p>
    <w:p>
      <w:pPr>
        <w:pStyle w:val="BookText"/>
        <w:rPr/>
      </w:pPr>
      <w:r>
        <w:rPr>
          <w:rFonts w:ascii="Amiri" w:hAnsi="Amiri" w:eastAsia="Amiri" w:cs="Amiri"/>
          <w:color w:val="111111"/>
          <w:sz w:val="28"/>
          <w:sz w:val="28"/>
          <w:szCs w:val="28"/>
          <w:rtl w:val="true"/>
          <w:lang w:bidi="ar-SA"/>
        </w:rPr>
        <w:t xml:space="preserve">كملیحة شَهِدْتُ بِهَا ضَرَّاءَهَا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الْحَسَنُ مَا شَهِدْتُ بِهَا الضَّرَّاءِ</w:t>
      </w:r>
    </w:p>
    <w:p>
      <w:pPr>
        <w:pStyle w:val="Heading3"/>
        <w:numPr>
          <w:ilvl w:val="2"/>
          <w:numId w:val="1"/>
        </w:numPr>
        <w:rPr/>
      </w:pPr>
      <w:bookmarkStart w:id="433" w:name="__RefHeading___Toc3527515_653776707"/>
      <w:bookmarkStart w:id="434" w:name="_Toc163"/>
      <w:bookmarkEnd w:id="433"/>
      <w:r>
        <w:rPr>
          <w:rtl w:val="true"/>
        </w:rPr>
        <w:t>كتاب‌هائى كه علماء عامّه در فضائل و مناقب آن حضرت نوشته‌اند</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مقالات در مناقب امیر المؤمنین، تألیف ابى جعفر اسكافى، متوفّاى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العلويّه، تألیف ابى عثمان عمرو بن بحر جاحظ، متوفّاى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هجرى، چنان چه ابن شهر آشوب در مناقب </w:t>
      </w:r>
      <w:r>
        <w:rPr>
          <w:rStyle w:val="FootnoteAnchor"/>
          <w:rtl w:val="true"/>
        </w:rPr>
        <w:footnoteReference w:id="242"/>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علی رضی اللّه عنه، تألیف محمّد بن حسین ازدى، متوفّاى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چنان چه علّامه امینى رحمه اللّه در الغدیر </w:t>
      </w:r>
      <w:r>
        <w:rPr>
          <w:rStyle w:val="FootnoteAnchor"/>
          <w:rtl w:val="true"/>
        </w:rPr>
        <w:footnoteReference w:id="243"/>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خصائص امیر المؤمنین، تألیف حافظ احمد بن شعیب نسائى، متوفّاى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مكرّر چاپ شده، و در نجف اشرف نیز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مطبعه حیدريّه بطبع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طرق حدیث الطیر، تألیف محمّد بن جریر طبرى، متوفّاى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بنابر نقل ابن كثیر در تاریخ </w:t>
      </w:r>
      <w:r>
        <w:rPr>
          <w:rStyle w:val="FootnoteAnchor"/>
          <w:rtl w:val="true"/>
        </w:rPr>
        <w:footnoteReference w:id="244"/>
      </w:r>
      <w:r>
        <w:rPr>
          <w:rFonts w:ascii="Amiri" w:hAnsi="Amiri" w:eastAsia="Amiri" w:cs="Amiri"/>
          <w:color w:val="111111"/>
          <w:sz w:val="28"/>
          <w:sz w:val="28"/>
          <w:szCs w:val="28"/>
          <w:rtl w:val="true"/>
          <w:lang w:bidi="ar-SA"/>
        </w:rPr>
        <w:t>خود و خود او ادّعاى مشاهده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البرهان فی النصّ الجليّ على امیر المؤمنین علی كرّم اللّه وجهه، تألیف شمشاطى عدوى، متوفّاى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رضى اللّه عنه، تألیف ابى بكر خوارزمى، متوفّاى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حدیث الغدیر، تألیف شمس الدین ذهبى، متوفّاى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جمع طرق حدیث غدیر كه روایت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حدیث طیر، تألیف شمس الدین مذكور كه طرق آن را جمع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حدیث غدیر در جزء على بن عمر دار قطنى، متوفّاى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حدیث الولایه، تألیف ذهبى فوق الذكر كه طرق آن را جمع و </w:t>
      </w:r>
    </w:p>
    <w:p>
      <w:pPr>
        <w:pStyle w:val="BookText"/>
        <w:rPr/>
      </w:pPr>
      <w:r>
        <w:rPr>
          <w:rFonts w:ascii="IRNazanin" w:hAnsi="IRNazanin" w:eastAsia="IRNazanin"/>
          <w:color w:val="111111"/>
          <w:sz w:val="28"/>
          <w:sz w:val="28"/>
          <w:szCs w:val="28"/>
          <w:rtl w:val="true"/>
          <w:lang w:bidi="fa-IR"/>
        </w:rPr>
        <w:t>تألیف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علی بن أبی طالب، تألیف احمد بن محمّد طبرى شهیر به خلیلى كه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قاهره تألیف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خصائص ابى نعیم متوفّاى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سيّد محسن امین شامى رحمه اللّه در كتاب اعیان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الخصائص العلويّة على سائر البريّة، تألیف ابى الفتح نطنزى متولّد سال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علی بن أبی طالب، تألیف على بن محمّد فقیه شافعى معروف به ابن مغازلى، متوفّاى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مزیل اللبس عن حدیث ردّ الشمس، تألیف محمّد بن یوسف دمشقى صالحى شاگرد ابن جوزى متولّد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أسنى المطالب فی مناقب علی بن أبی طالب، تألیف محمّد بن على بن یوسف جزرى شافعى دمشقى، متوفّاى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در اول آن كتاب شرط كرده در آن كه هر خبرى كه مى‌نویسد از مناقب امیر المؤمنین علیه السّلام متواتر یا صحیح یا حسن باشد كه دو نسخه از آن یافت شده است در كتاب خانه صاحب عبقات در هند، چنان چه حكایت شده از علّامه محقّق سيّد محمّد رضا موسوى خرسان در نجف اشرف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درّ بحر المناقب فی تفضیل علی بن أبی طالب، فارسى، تألیف على بن ابراهیم ملقّب به درویش برهان، كه یک نسخه از آن در كتاب خانه مجلس </w:t>
      </w:r>
    </w:p>
    <w:p>
      <w:pPr>
        <w:pStyle w:val="BookText"/>
        <w:rPr/>
      </w:pPr>
      <w:r>
        <w:rPr>
          <w:rFonts w:ascii="IRNazanin" w:hAnsi="IRNazanin" w:eastAsia="IRNazanin"/>
          <w:color w:val="111111"/>
          <w:sz w:val="28"/>
          <w:sz w:val="28"/>
          <w:szCs w:val="28"/>
          <w:rtl w:val="true"/>
          <w:lang w:bidi="fa-IR"/>
        </w:rPr>
        <w:t xml:space="preserve">طهران تحت شماره </w:t>
      </w:r>
      <w:r>
        <w:rPr>
          <w:rFonts w:eastAsia="IRNazanin" w:cs="IRNazanin"/>
          <w:color w:val="111111"/>
          <w:sz w:val="28"/>
          <w:szCs w:val="28"/>
          <w:lang w:bidi="fa-IR"/>
        </w:rPr>
        <w:t>16111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احادیث مسنده در مناقب امیر المؤمنین على بن ابى طالب كرّم اللّه وجهه، تألیف محمّد بن محمّد شهیر به جزرى، بنابر آن چه موسوى خرسان فوق الذكر نقل كرده كتابیست خطّى كه نسخه آن در كتاب خانه مصر به رقم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أرجح المطالب فی مناقب علی بن أبی طالب به لغت اردو تألیف عبد اللّه بسمل در هند طبع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الأربعین فی المنتقى من مناقب أمیر المؤمنین علی المرتضى، تألیف احمد بن اسماعیل قزوینى، بنابر آن چه سيّد ابن طاووس در كتاب یقین </w:t>
      </w:r>
      <w:r>
        <w:rPr>
          <w:rStyle w:val="FootnoteAnchor"/>
          <w:rtl w:val="true"/>
        </w:rPr>
        <w:footnoteReference w:id="247"/>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اربعین در مناقب امیر المؤمنین، تألیف جلال الدین عطاء اللّه بن فضل اللّه حسینى شیرازى، متوفّاى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أسنى المطالب فی مناقب عليّ بن أبی طالب، تألیف ابراهیم اكفانى، به نقل موسوى خرسان، كتاب با حجم بزرگى است كه آن یک جزء از چهار جزء از كتاب الخلفاء الأربعه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الأربعین المنتقى من فضائل علی المرتضى، تألیف ابى الخیر احمد بن اسماعیل بن یوسف طالقانى، خطّى است چاپ نشده، بنا به نقل خرسان نسخه‌اى از آن در كتاب خانه سلیمانيّه در تركيّه به رقم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مجموعه‌ایست كه تاریخ كتابت آن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ردّ الشمس لأمیر المؤمنین، تألیف اخطب خوارزم مؤلّف كتاب </w:t>
      </w:r>
    </w:p>
    <w:p>
      <w:pPr>
        <w:pStyle w:val="BookText"/>
        <w:rPr/>
      </w:pPr>
      <w:r>
        <w:rPr>
          <w:rFonts w:ascii="IRNazanin" w:hAnsi="IRNazanin" w:eastAsia="IRNazanin"/>
          <w:color w:val="111111"/>
          <w:sz w:val="28"/>
          <w:sz w:val="28"/>
          <w:szCs w:val="28"/>
          <w:rtl w:val="true"/>
          <w:lang w:bidi="fa-IR"/>
        </w:rPr>
        <w:t xml:space="preserve">مناقب خوارزمی، بنابر نقل ابن شهر آشوب در مناقب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خوارزمى تألیف اخطب خوارزم متولّد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طرق من روى ردّ الشمس، تألیف ابى بكر ورّاق، بنابر نقل ابن شهر آشوب در كتاب مناقب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السیره العلويّة بذكر المآثر المرتضويّة، تألیف شاه محمّد حافظ، بنا بر نقل خرسان در اردویه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العقد الثمین فی إثبات وصایة أمیر المؤمنین، تألیف محمّد بن على شوكانى، متوفّاى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فتح المطالب فی مناقب علی بن أبی طالب، تألیف شمس الدین ذهبى سابق الذكر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فضائل أمیر المؤمنین، در یک جزء مشتمل بر دوازده حدیث است، تألیف ابو على حسن بن على بن حسن بن على بن عمّار كه سيّد ابن طاووس آن را دیده و از آن در كتاب یقین </w:t>
      </w:r>
      <w:r>
        <w:rPr>
          <w:rStyle w:val="FootnoteAnchor"/>
          <w:rtl w:val="true"/>
        </w:rPr>
        <w:footnoteReference w:id="251"/>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فضائل امیر المؤمنین در دو جزء، تألیف عثمان بن احمد معروف به ابن عمران سمّاك، بنابر نقل سيّد ابن طاووس در كتاب یقین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فضائل علی بن أبی طالب، تألیف ابى بكر احمد بن حسین بیهقى </w:t>
      </w:r>
    </w:p>
    <w:p>
      <w:pPr>
        <w:pStyle w:val="BookText"/>
        <w:rPr/>
      </w:pPr>
      <w:r>
        <w:rPr>
          <w:rFonts w:ascii="IRNazanin" w:hAnsi="IRNazanin" w:eastAsia="IRNazanin"/>
          <w:color w:val="111111"/>
          <w:sz w:val="28"/>
          <w:sz w:val="28"/>
          <w:szCs w:val="28"/>
          <w:rtl w:val="true"/>
          <w:lang w:bidi="fa-IR"/>
        </w:rPr>
        <w:t>زرندى در كتاب نظم درر السمطین از او نقل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قول الجلی فی فضل علی، تألیف جلال الدین سیوطى، متوفّاى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بنابر نقل خرسان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آن در خزانه تیموريّه ضمن مجموعه خطّى در مجامیع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دیگر در كتاب خانه ناصريّه عامّه در لكنهور هند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فضائل علی بن أبی طالب، تألیف شیخ محمّد نور العربى صاحب كتاب أنوار المحمّديّة، بنابر نقل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قول الجلی فی فضل علی، تألیف ابى الحسن محمّد بن محمّد بن عبد الرحمان بكرى صدّیقى، متوفّاى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خرسان نیز نسخه‌اى از آن در خزانه تیمورى به رقم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صفحه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حدیث أنا مدینة العلم، تألیف جلال الدین سیوطى، در طرق آن حدیث تخصیص داده با عدّه‌اى از تألیف خود بنابر نقل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حدیث ردّ شمس، تألیف محمّد بن الحسین ازدى موصلى گنجى شافعى در كتاب كفایه الطالب </w:t>
      </w:r>
      <w:r>
        <w:rPr>
          <w:rStyle w:val="FootnoteAnchor"/>
          <w:rtl w:val="true"/>
        </w:rPr>
        <w:footnoteReference w:id="253"/>
      </w:r>
      <w:r>
        <w:rPr>
          <w:rFonts w:ascii="Amiri" w:hAnsi="Amiri" w:eastAsia="Amiri" w:cs="Amiri"/>
          <w:color w:val="111111"/>
          <w:sz w:val="28"/>
          <w:sz w:val="28"/>
          <w:szCs w:val="28"/>
          <w:rtl w:val="true"/>
          <w:lang w:bidi="ar-SA"/>
        </w:rPr>
        <w:t>از او نقل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الدرایة فی حدیث الولایة، تألیف حافظ مسعود بن ناصر سجستانى، متوفّاى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یک نسخه آن را سيّد جمال الدین بن طاووس داشته، و نسخه دیگرى شیخ عماد الدین طبرى مؤلّف كتاب بشاره المصطفى لشیعه المرتضى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كشف اللبس فی حدیث ردّ الشمس، تألیف جلال الدین سیوطى، بنابر نقل صاحب حاشیه صواعق محرقه ابن حجر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خرسان </w:t>
      </w:r>
    </w:p>
    <w:p>
      <w:pPr>
        <w:pStyle w:val="BookText"/>
        <w:rPr/>
      </w:pPr>
      <w:r>
        <w:rPr>
          <w:rFonts w:ascii="Amiri" w:hAnsi="Amiri" w:eastAsia="Amiri" w:cs="Amiri"/>
          <w:color w:val="111111"/>
          <w:sz w:val="28"/>
          <w:sz w:val="28"/>
          <w:szCs w:val="28"/>
          <w:rtl w:val="true"/>
          <w:lang w:bidi="ar-SA"/>
        </w:rPr>
        <w:t>ذكر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القول العلی فی شرح أثر أمیر المؤمنین علی، تألیف ابى العون محمّد احمد سفارینى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كفایه الطالب فی مناقب علی بن أبی طالب، تألیف محمّد بن یوسف گنجى شافعى، متوفّاى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مكرّر طبع شده كه از جمله آن ها طبع نجف اشرف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كفایة الطالب لمناقب علی بن أبی طالب، تألیف محمّد حبیب اللّه یوسف مدنى شنفطینى از اعلام قرن چهاردهم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ما نزل فی القرآن فی أمیر المؤمنین، تألیف ابى نعیم اصفهانى مؤلّف حلیة الأولیاء، كذا قال ابن شهر آشوب فی المناقب </w:t>
      </w:r>
      <w:r>
        <w:rPr>
          <w:rStyle w:val="FootnoteAnchor"/>
          <w:rtl w:val="true"/>
        </w:rPr>
        <w:footnoteReference w:id="254"/>
      </w:r>
      <w:r>
        <w:rPr>
          <w:rFonts w:ascii="IRNazanin" w:hAnsi="IRNazanin" w:eastAsia="IRNazanin"/>
          <w:color w:val="111111"/>
          <w:sz w:val="28"/>
          <w:sz w:val="28"/>
          <w:szCs w:val="28"/>
          <w:rtl w:val="true"/>
          <w:lang w:bidi="fa-IR"/>
        </w:rPr>
        <w:t xml:space="preserve">و امینى در الغدیر </w:t>
      </w:r>
      <w:r>
        <w:rPr>
          <w:rStyle w:val="FootnoteAnchor"/>
          <w:rtl w:val="true"/>
        </w:rPr>
        <w:footnoteReference w:id="255"/>
      </w:r>
      <w:r>
        <w:rPr>
          <w:rFonts w:ascii="Amiri" w:hAnsi="Amiri" w:eastAsia="Amiri" w:cs="Amiri"/>
          <w:color w:val="111111"/>
          <w:sz w:val="28"/>
          <w:sz w:val="28"/>
          <w:szCs w:val="28"/>
          <w:rtl w:val="true"/>
          <w:lang w:bidi="ar-SA"/>
        </w:rPr>
        <w:t xml:space="preserve">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ما نزل من القرآن فی علی أمیر المؤمنین،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التنزیل فی النصّ على أمیر المؤمنین، تألیف محمّد بن احمد بن ابى ثلج، بنابر نقل علّامه محقّق سيّد محمّد رضا موسوى خرسان از ابن طاووس در كتاب یقین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المراتب فی فضائل علی بن أبی طالب، تألیف اسماعیل بن احمد بستى، بنابر نقل خرسان نسخه‌اى از آن در كتاب خانه ناصريّه عامّه در لكنهور هند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مسند أمیر المؤمنین و أخباره و فضائله، تألیف یعقوب بن شیبه، بنا </w:t>
      </w:r>
    </w:p>
    <w:p>
      <w:pPr>
        <w:pStyle w:val="BookText"/>
        <w:rPr/>
      </w:pPr>
      <w:r>
        <w:rPr>
          <w:rFonts w:ascii="IRNazanin" w:hAnsi="IRNazanin" w:eastAsia="IRNazanin"/>
          <w:color w:val="111111"/>
          <w:sz w:val="28"/>
          <w:sz w:val="28"/>
          <w:szCs w:val="28"/>
          <w:rtl w:val="true"/>
          <w:lang w:bidi="fa-IR"/>
        </w:rPr>
        <w:t xml:space="preserve">بر نقل ابن شهرآشوب در مناقب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المعارج العلى فی مناقب المرتضى، تألیف محمّد صدر العالم، بنا بر نقل خرسان نسخه‌اى از آن در كتاب خانه ناصريّه عامّه لكنهور هند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مقامات در مناقب امیر المؤمنین، تألیف ابن شاهین، بنابر نقل ابن شهر آشوب در مناقب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مرتضوى، فارسى، تألیف محمّد صالح مروزى متخلّص به كشفى، خطّى، نسخه‌اى از آن در تبریز در كتاب خانه دولتى تربیت در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نسخه خطّى قدیمى هم در نزد این مؤلّف قاصر موجود است در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مناقب علی بن أبی طالب رضی اللّه عنه، تألیف احمد بن حنبل امام مذهب حنبلى‌ها بنابر نقل محبّ الدین طبرى در كتاب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علی بن أبی طالب، تألیف فقیر عینى، چاپ حیدر آباد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مناقب علی بن أبی طالب، تألیف امیر محمّد صالح ترمذى بنقل خرسان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مناقب علی بن أبی طالب، تألیف حافظ احمد بن موسى بن مردویه، بنا بنقل اخطب خوارزم در كتاب مناقب خود در فصل نهم، و سيّد ابن طاووس در كتاب یقین </w:t>
      </w:r>
      <w:r>
        <w:rPr>
          <w:rStyle w:val="FootnoteAnchor"/>
          <w:rtl w:val="true"/>
        </w:rPr>
        <w:footnoteReference w:id="259"/>
      </w:r>
      <w:r>
        <w:rPr>
          <w:rFonts w:ascii="IRNazanin" w:hAnsi="IRNazanin" w:eastAsia="IRNazanin"/>
          <w:color w:val="111111"/>
          <w:sz w:val="28"/>
          <w:sz w:val="28"/>
          <w:szCs w:val="28"/>
          <w:rtl w:val="true"/>
          <w:lang w:bidi="fa-IR"/>
        </w:rPr>
        <w:t>و غیر آن ها</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علی بن أبی طالب، تألیف محمّد بن احمد عجمى، متوفّاى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مناقب على بن ابى طالب و حسنین، تألیف مصطفى زرگلى، بنا به نقل خرسان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علی بن أبی طالب، چاپ بمبئى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بنام مؤلّف آن تصریح نشده، غیر این كه در صفحه دوم آن چنین بر مى‌آید كه نحوه وضع حافظ ابى عبد اللّه بلخى شافعى است، بنا به نقل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مناقب على بن ابى طالب و فضائل بنى هاشم، به روایت محمّد بن یوسف غرّمقرى، ابن طاوس در كتاب یقین </w:t>
      </w:r>
      <w:r>
        <w:rPr>
          <w:rStyle w:val="FootnoteAnchor"/>
          <w:rtl w:val="true"/>
        </w:rPr>
        <w:footnoteReference w:id="26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منقبه المطهّرین در فضائل امیر المؤمنین، تألیف ابى نعیم اصفهانى، بنابر نقل ابن شهر آشوب در كتاب مناقب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نزول القرآن فی شأن أمیر المؤمنین، تألیف ابى بكر محمّد بن مؤمن شیرازى كه ابن شهر آشوب در مناقب </w:t>
      </w:r>
      <w:r>
        <w:rPr>
          <w:rStyle w:val="FootnoteAnchor"/>
          <w:rtl w:val="true"/>
        </w:rPr>
        <w:footnoteReference w:id="263"/>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نفائس المنن فی فضائل أبی الحسن، تألیف شاه محمّد حافظ در دو جزء به زبان اردو در هند چاپ شده، بنابر نقل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نیل المطالب فی ما ورد فی الإمام علی بن أبی طالب كرّم اللّه وجهه، نقل از كتاب ایضاح المكنون </w:t>
      </w:r>
      <w:r>
        <w:rPr>
          <w:rStyle w:val="FootnoteAnchor"/>
          <w:rtl w:val="true"/>
        </w:rPr>
        <w:footnoteReference w:id="264"/>
      </w:r>
      <w:r>
        <w:rPr>
          <w:rFonts w:ascii="IRNazanin" w:hAnsi="IRNazanin" w:eastAsia="IRNazanin"/>
          <w:color w:val="111111"/>
          <w:sz w:val="28"/>
          <w:sz w:val="28"/>
          <w:szCs w:val="28"/>
          <w:rtl w:val="true"/>
          <w:lang w:bidi="fa-IR"/>
        </w:rPr>
        <w:t>بنا به گفته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نیل المطالب فیما ورد فی الإمام علی بن أبی طالب، مشتمل بر </w:t>
      </w:r>
    </w:p>
    <w:p>
      <w:pPr>
        <w:pStyle w:val="BookText"/>
        <w:rPr/>
      </w:pPr>
      <w:r>
        <w:rPr>
          <w:rFonts w:ascii="IRNazanin" w:hAnsi="IRNazanin" w:eastAsia="IRNazanin"/>
          <w:color w:val="111111"/>
          <w:sz w:val="28"/>
          <w:sz w:val="28"/>
          <w:szCs w:val="28"/>
          <w:rtl w:val="true"/>
          <w:lang w:bidi="fa-IR"/>
        </w:rPr>
        <w:t xml:space="preserve">دقایق احوال و اخبار آن جناب، چاپ مصر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بنابر نقل سركیس در كتاب معجم </w:t>
      </w:r>
      <w:r>
        <w:rPr>
          <w:rStyle w:val="FootnoteAnchor"/>
          <w:rtl w:val="true"/>
        </w:rPr>
        <w:footnoteReference w:id="265"/>
      </w:r>
      <w:r>
        <w:rPr>
          <w:rFonts w:ascii="IRNazanin" w:hAnsi="IRNazanin" w:eastAsia="IRNazanin"/>
          <w:color w:val="111111"/>
          <w:sz w:val="28"/>
          <w:sz w:val="28"/>
          <w:szCs w:val="28"/>
          <w:rtl w:val="true"/>
          <w:lang w:bidi="fa-IR"/>
        </w:rPr>
        <w:t>به نقل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صواعق المحرقه، تألیف احمد بن حجر هیتمى مكّى، در باب نهم در طى پنج فصل فضائل و مناقب على علیه السّلام را ذكر كرده از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ینابیع المودّه، تألیف شیخ سلیمان حسینى بلخى حنفى نقش بندى قندوزى، چاپ بمبئى محلّه چبورگلى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ذخائر العقبى فی مناقب ذوی القربى، تألیف محبّ الدین احمد بن عبد اللّه طبرى، متوفّاى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چاپ قاهره مصر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نور الأبصار، تألیف شبلنجى،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تاریخ ابن عساكر، حافظ على بن هبه اللّه دمشقى شافعى، متوفّاى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یک جلد بزرگ آن مخصوص ترجمه امیر 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الإمام علی بن أبی طالب، تألیف عبد الفتّاح عبد المقصود در پنج جزء، بنابر نقل خرسان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الإمام علی بن أبی طالب، تألیف عمر ابو النصر،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الإمام علی بن أبی طالب، تألیف، محمّد صبیح،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الإمام علی بن أبی طالب، تألیف محمّد رضاى مصرى، مطبوع در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الإمام علی بن أبی طالب، تألیف محمّد الهادى عطيّه، مطبوع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كتب عامّه كه بر آن مطلّع شدم در فضائل و مناقب امیر مؤمنان على علیه السّلام بر سبیل حصر در این عددها نیست كه تذكّرا در این كتاب شرح داده شد، </w:t>
      </w:r>
      <w:r>
        <w:rPr>
          <w:rStyle w:val="FootnoteAnchor"/>
          <w:rtl w:val="true"/>
        </w:rPr>
        <w:footnoteReference w:id="267"/>
      </w:r>
      <w:r>
        <w:rPr>
          <w:rFonts w:ascii="IRNazanin" w:hAnsi="IRNazanin" w:eastAsia="IRNazanin"/>
          <w:color w:val="111111"/>
          <w:sz w:val="28"/>
          <w:sz w:val="28"/>
          <w:szCs w:val="28"/>
          <w:rtl w:val="true"/>
          <w:lang w:bidi="fa-IR"/>
        </w:rPr>
        <w:t>و بر اهل انصاف پوشیده نیست كه هیچ یک از صحابه رسول خدا فضائل و مناقبى را كه على علیه السّلام دارا بوده نداشته‌اند، و احدى هم نداشته و نخواهند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بغیر از على علیه السّلام از آدم تا خاتم احدى لیاقت همسرى و كفويّت با وليّة اللّه عظمى و عصمت كبرى فاطمه زهراء سلام اللّه علیها را نداشته است</w:t>
      </w:r>
      <w:r>
        <w:rPr>
          <w:rFonts w:eastAsia="IRNazanin" w:cs="IRNazanin"/>
          <w:color w:val="111111"/>
          <w:sz w:val="28"/>
          <w:szCs w:val="28"/>
          <w:rtl w:val="true"/>
          <w:lang w:bidi="fa-IR"/>
        </w:rPr>
        <w:t xml:space="preserve">. </w:t>
      </w:r>
      <w:bookmarkStart w:id="435" w:name="pg8777_127042"/>
    </w:p>
    <w:p>
      <w:pPr>
        <w:pStyle w:val="Heading3"/>
        <w:numPr>
          <w:ilvl w:val="2"/>
          <w:numId w:val="1"/>
        </w:numPr>
        <w:rPr/>
      </w:pPr>
      <w:bookmarkStart w:id="436" w:name="__RefHeading___Toc3527517_653776707"/>
      <w:bookmarkStart w:id="437" w:name="_Toc164"/>
      <w:bookmarkEnd w:id="435"/>
      <w:bookmarkEnd w:id="436"/>
      <w:r>
        <w:rPr>
          <w:rtl w:val="true"/>
        </w:rPr>
        <w:t>فصل دهم</w:t>
      </w:r>
      <w:r>
        <w:rPr>
          <w:rtl w:val="true"/>
        </w:rPr>
        <w:t xml:space="preserve">: </w:t>
      </w:r>
      <w:r>
        <w:rPr>
          <w:rtl w:val="true"/>
        </w:rPr>
        <w:t>در بیان افضلیّت فاطمه علیها السلام از همه زن های جهانیان حتّی مریم مادر عیسی علی نبیّنا و آله الصلاه و السلام</w:t>
      </w:r>
      <w:bookmarkEnd w:id="437"/>
    </w:p>
    <w:p>
      <w:pPr>
        <w:pStyle w:val="Heading4"/>
        <w:numPr>
          <w:ilvl w:val="3"/>
          <w:numId w:val="1"/>
        </w:numPr>
        <w:rPr/>
      </w:pPr>
      <w:bookmarkStart w:id="438" w:name="__RefHeading___Toc3527519_653776707"/>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صدوق المحدّثین ابن بابویه رضوان اللّه علیه در كتاب معانى الأخبار بسند متّصل از مفضّل روایت كرده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أَخْبِرْنِي عَنْ قَوْلِ رَسُولِ اَللَّهِ صَلَّى اَللَّهُ عَلَيْهِ وَ آلِه فِي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سَيِّدَةِ نِسَاءِ عَالَمِهَا فَقَالَ ذَاكَ لِمَرْيَمَ كَانَتْ سَيِّدَةَ نِسَاءِ عَالَمِهَا ؟ وَ فَاطِمَةُ سَيِّدَةُ نِسَاءِ الْعَالَمِينَ مِنَ اَلْأَوَّلِينَ وَ اَلْآخِرِينَ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ابى عبد اللّه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گفته رسول خدا صلّى اللّه علیه و آله در حقّ فاطمه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سيّده زن‌هاى جهانیان است، آیا سيّده زن‌هاى عالم خود مى‌باشد؟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است براى مریم سيّده عالم خود بوده، و فاطمه سيّده زن‌هاى جهانیان است از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شیخ صدوق علیه الرحمه در كتاب امالى مسندا حدیث طویلى را از ابن عبّاس نقل فرموده كه محلّ شاهد ما در این مقام از آن حدیث این است كه پیغمبر اكرم صلّى اللّه علیه و آله فرمود</w:t>
      </w:r>
      <w:r>
        <w:rPr>
          <w:rFonts w:eastAsia="IRNazanin" w:cs="IRNazanin"/>
          <w:color w:val="111111"/>
          <w:sz w:val="28"/>
          <w:szCs w:val="28"/>
          <w:rtl w:val="true"/>
          <w:lang w:bidi="fa-IR"/>
        </w:rPr>
        <w:t xml:space="preserve">: </w:t>
      </w:r>
      <w:bookmarkStart w:id="440" w:name="pg8777_127044"/>
    </w:p>
    <w:p>
      <w:pPr>
        <w:pStyle w:val="BookText"/>
        <w:rPr/>
      </w:pPr>
      <w:bookmarkEnd w:id="440"/>
      <w:r>
        <w:rPr>
          <w:rFonts w:ascii="Amiri" w:hAnsi="Amiri" w:eastAsia="Amiri" w:cs="Amiri"/>
          <w:color w:val="111111"/>
          <w:sz w:val="28"/>
          <w:sz w:val="28"/>
          <w:szCs w:val="28"/>
          <w:rtl w:val="true"/>
          <w:lang w:bidi="ar-SA"/>
        </w:rPr>
        <w:t>وَ كَأَنِّي أَنْظُرُ إِلَى اِبْنَتِي فَاطِمَةَ قَدْ أَقْبَلَتْ يَوْمَ اَلْقِيَامَةِ عَلَى نَجِيبٍ مِنْ نُورٍ عَنْ يَمِينِهَا سَبْعُونَ أَلْفَ مَلَكٍ وَ بَيْنَ يَدَيْهَا سَبْعُونَ أَلْفَ مَلَكٍ وَ عَنْ يَسَارِهَا سَبْعُونَ أَلْفَ مَلَكٍ وَ خَلْفَهَا سَبْعُونَ أَلْفَ مَلَكٍ تَقُودُ مُؤْمِنَاتِ أُمَّتِي إِلَى الْجَنَّةِ 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لَسَيِّدَةُ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أهی سَيِّدَةِ نِسَاءِ عَالِمُهَا ؟</w:t>
      </w:r>
    </w:p>
    <w:p>
      <w:pPr>
        <w:pStyle w:val="BookText"/>
        <w:rPr/>
      </w:pPr>
      <w:r>
        <w:rPr>
          <w:rFonts w:ascii="Amiri" w:hAnsi="Amiri" w:eastAsia="Amiri" w:cs="Amiri"/>
          <w:color w:val="111111"/>
          <w:sz w:val="28"/>
          <w:sz w:val="28"/>
          <w:szCs w:val="28"/>
          <w:rtl w:val="true"/>
          <w:lang w:bidi="ar-SA"/>
        </w:rPr>
        <w:t xml:space="preserve">فَقَالَ ذَاكَ لِمَرْيَمَ بِنْتِ عِمْرَانَ فَأَمَّا ابْنَتِي فَاطِمَةُ فَهِي سَيِّدَةُ نِسَاءِ اَلْعَالَمِينَ مِنَ اَلْأَوَّلِينَ وَ اَلْآخِرِينَ اَلْحَدِيثَ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مى‌بینم كه در روز قیامت فاطمه بر مركبى از نور سوار است، و هفتاد هزار ملک از طرف راست او، و هفتاد هزار ملک از پیش روى او، و هفتادهزار ملک از طرف چپ او، و هفتاد هزار ملک از پشت سر اوست، و مى‌كشاند زنان امّت را بسوى بهشت، و هر زنى كه نماز پنجگانه روزانه و شبانه خود را بجاى آورده، و روزه ماه رمضان را گرفته، و حجّ خانه خدا را بجاى آورده، و زكات مال خود را داده، و اطاعت شوهر خود را كرده، و پس از من على را دوست داشته باشد، به شفاعت دختر من فاطمه داخل بهشت مى‌شود، و فاطمه سيّده زن‌هاى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 سيّده زن‌هاى عالم خود مى‌باشد؟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مریم دختر عمران است، و امّا دختر من فاطمه سيّده زن‌هاى جهانیان است از اوّلین و آخرین، تا آخر حدیث</w:t>
      </w:r>
      <w:r>
        <w:rPr>
          <w:rFonts w:eastAsia="IRNazanin" w:cs="IRNazanin"/>
          <w:color w:val="111111"/>
          <w:sz w:val="28"/>
          <w:szCs w:val="28"/>
          <w:rtl w:val="true"/>
          <w:lang w:bidi="fa-IR"/>
        </w:rPr>
        <w:t>.</w:t>
      </w:r>
    </w:p>
    <w:p>
      <w:pPr>
        <w:pStyle w:val="Heading4"/>
        <w:numPr>
          <w:ilvl w:val="3"/>
          <w:numId w:val="1"/>
        </w:numPr>
        <w:rPr/>
      </w:pPr>
      <w:bookmarkStart w:id="441" w:name="__RefHeading___Toc3527521_653776707"/>
      <w:bookmarkStart w:id="442" w:name="_Toc166"/>
      <w:bookmarkEnd w:id="441"/>
      <w:r>
        <w:rPr>
          <w:rtl w:val="true"/>
        </w:rPr>
        <w:t>تحقیق مؤلّف قاصر در این مقام</w:t>
      </w:r>
      <w:bookmarkEnd w:id="44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بسیارى از طرق خاصّه و عامّه از وجود مبارک خاتم الأنبیاء صلّى اللّه علیه و آله راجع </w:t>
      </w:r>
    </w:p>
    <w:p>
      <w:pPr>
        <w:pStyle w:val="BookText"/>
        <w:rPr/>
      </w:pPr>
      <w:r>
        <w:rPr>
          <w:rFonts w:ascii="IRNazanin" w:hAnsi="IRNazanin" w:eastAsia="IRNazanin"/>
          <w:color w:val="111111"/>
          <w:sz w:val="28"/>
          <w:sz w:val="28"/>
          <w:szCs w:val="28"/>
          <w:rtl w:val="true"/>
          <w:lang w:bidi="fa-IR"/>
        </w:rPr>
        <w:t>به سيّده زنان جهانیان بودن فاطمه زهراء سلام اللّه علیها روایت شده، و بنصّ صریح قرآن درباره مریم دختر عمران مادر عیسى علیه السّلام نیز آن مخدّره را خداوند متعال از زبان ملائكه به سمت صفوت بر زنان جهانیان خاطرنشان ساخته بفرموده خود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الْمَلائِكَةُ یا مَرْيَمُ إِنَّ اللَّهَ اصْطَفاكِ وَ طَهَّرَكِ وَ اصْطَفاكِ عَلى نِساءِ الْعالَمِینَ</w:t>
      </w:r>
      <w:r>
        <w:rPr>
          <w:rStyle w:val="FootnoteAnchor"/>
          <w:rtl w:val="true"/>
        </w:rPr>
        <w:footnoteReference w:id="270"/>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 اى پیغمبر زمانى را كه ملائكه به مریم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اختیار كرده و فضیلت داده است تو را و پاک و پاکیزه گردانیده از هر پلیدى و اختیار كرده و برترى داده است تو را بر زن‌هاى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زن‌هاى پیغمبر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نِساءَ النَّبِيِّ لَسْتُنَّ كَأَحَدٍ مِنَ النِّساءِ إِنِ اتَّقَيْتُنَ</w:t>
      </w:r>
      <w:r>
        <w:rPr>
          <w:rStyle w:val="FootnoteAnchor"/>
          <w:rtl w:val="true"/>
        </w:rPr>
        <w:footnoteReference w:id="271"/>
      </w:r>
      <w:r>
        <w:rPr>
          <w:rFonts w:ascii="IRNazanin" w:hAnsi="IRNazanin" w:eastAsia="IRNazanin"/>
          <w:color w:val="111111"/>
          <w:sz w:val="28"/>
          <w:sz w:val="28"/>
          <w:szCs w:val="28"/>
          <w:rtl w:val="true"/>
          <w:lang w:bidi="fa-IR"/>
        </w:rPr>
        <w:t>اى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هیچ یک از زن‌ها نیستید اگر تقوى و پرهیز كارى را پیشه خود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یکى از این دو آیه خدا امتیاز داده است حضرت مریم را به دو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طهارت و پاکى او از گناه و معصیت و هر پلیدى، و دیگر به سيّده زنان جهانیان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امتیاز داده است زنان رسول خود صلّى اللّه علیه و آله را بر سایر زن‌هاى دنیا هرگاه اهل تقوى و پرهیزكارى باشند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دو مطلب دانسته شد مقدّمة براى نزدیک شدن ذهن‌ها از باب تمهید مقدّمه جهت امتیاز هر دو را تا اندازه‌اى كه در خور فهم كوتاه این مؤلّف حقیر است ذكر مى‌كنم، و پس از آن به بیان اصل مقصدى كه در مقام بیان آن هستم مى‌پردازم، و رجاء و اثق از كشّاف رموز حقائق آن است كه از عثرات و لغزش‌هاى در نوشتن و گفتن، این روسیاه را حفظ فرماید، و به الهامات غیبيّه </w:t>
      </w:r>
      <w:bookmarkStart w:id="443" w:name="pg8777_127048"/>
    </w:p>
    <w:p>
      <w:pPr>
        <w:pStyle w:val="BookText"/>
        <w:rPr/>
      </w:pPr>
      <w:bookmarkEnd w:id="443"/>
      <w:r>
        <w:rPr>
          <w:rFonts w:ascii="IRNazanin" w:hAnsi="IRNazanin" w:eastAsia="IRNazanin"/>
          <w:color w:val="111111"/>
          <w:sz w:val="28"/>
          <w:sz w:val="28"/>
          <w:szCs w:val="28"/>
          <w:rtl w:val="true"/>
          <w:lang w:bidi="fa-IR"/>
        </w:rPr>
        <w:t xml:space="preserve">خود مددم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دعاى خسته دلان مستجاب كن </w:t>
      </w:r>
      <w:r>
        <w:rPr>
          <w:rFonts w:eastAsia="IRNazanin" w:cs="IRNazanin"/>
          <w:color w:val="111111"/>
          <w:sz w:val="28"/>
          <w:szCs w:val="28"/>
          <w:rtl w:val="true"/>
          <w:lang w:bidi="fa-IR"/>
        </w:rPr>
        <w:t>».</w:t>
      </w:r>
    </w:p>
    <w:p>
      <w:pPr>
        <w:pStyle w:val="Heading4"/>
        <w:numPr>
          <w:ilvl w:val="3"/>
          <w:numId w:val="1"/>
        </w:numPr>
        <w:rPr/>
      </w:pPr>
      <w:bookmarkStart w:id="444" w:name="__RefHeading___Toc3527523_653776707"/>
      <w:bookmarkStart w:id="445" w:name="_Toc167"/>
      <w:bookmarkEnd w:id="444"/>
      <w:r>
        <w:rPr>
          <w:rtl w:val="true"/>
        </w:rPr>
        <w:t>وجه امتیاز مریم از سائر زن‌ها</w:t>
      </w:r>
      <w:bookmarkEnd w:id="445"/>
    </w:p>
    <w:p>
      <w:pPr>
        <w:pStyle w:val="BookText"/>
        <w:rPr/>
      </w:pPr>
      <w:r>
        <w:rPr>
          <w:rFonts w:ascii="IRNazanin" w:hAnsi="IRNazanin" w:eastAsia="IRNazanin"/>
          <w:color w:val="111111"/>
          <w:sz w:val="28"/>
          <w:sz w:val="28"/>
          <w:szCs w:val="28"/>
          <w:rtl w:val="true"/>
          <w:lang w:bidi="fa-IR"/>
        </w:rPr>
        <w:t>بدان كه در وجه امتیاز مریم از سائر زن‌ها وجوهى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خدا او را صفوت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آن كه او را مورد لطف خاص خود قرار داده تا بفراغت بال مشغول عبادت پروردگار خود باشد و تابع مرضات و خشنودى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او را چنین اختیار كرده كه بر زنان عالم‌هاى زمان خود سیادت و برترى داشته باشد در اثر تقوى و پرهیزكارى و اختیار كردن زهد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اصطفاء و اختیار كردن خدا او را براى بوجود آوردن پیغمبر اولو العزمى از او بدون این كه آن پیغمبر پدرى داشته باشد، و اصطفاء دوم طاهر گردانیدن خدا او را بسبب نور ایمان از ظلمات شرک و كفر، و سیادت دادن به او بر تمام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صفوت دادن خدا او را به طاهر گردانیدنش از كلّیه كثافت‌ها و نجاست‌هائى كه سایر زن‌ها به آن آلوده مى‌شوند و بر آن ها عارض مى‌شود مانند حیض و نفاس تا صلاحيّت خدمت مسجد را داشته باشد، و اصطفاء دوم طاهر كردن باطن اوست از اخلاق ذمیمه و طبیعت‌هاى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منقول در بحار از حضرت ابى جعفر علیه السّلام اصطفاء او از ذرّیه انبیاء قرار دادن اوست، و طاهر گردانیدن اوست از سفاح و زنا، و اصطفاء دوم براى تولّد یافتن عیسى است از او بدون شوهر، و این موجب مزيّت و شرافت او بر زن‌هاى عالم اوست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اول به طهارت براى رفع تهمت یهود و نسبت زنا به او دادن، و اصطفاى دوم براى خصیصه ولادت عیسى است از او بدون شوهر، و </w:t>
      </w:r>
      <w:bookmarkStart w:id="446" w:name="pg8777_127051"/>
    </w:p>
    <w:p>
      <w:pPr>
        <w:pStyle w:val="BookText"/>
        <w:rPr/>
      </w:pPr>
      <w:bookmarkEnd w:id="446"/>
      <w:r>
        <w:rPr>
          <w:rFonts w:ascii="IRNazanin" w:hAnsi="IRNazanin" w:eastAsia="IRNazanin"/>
          <w:color w:val="111111"/>
          <w:sz w:val="28"/>
          <w:sz w:val="28"/>
          <w:szCs w:val="28"/>
          <w:rtl w:val="true"/>
          <w:lang w:bidi="fa-IR"/>
        </w:rPr>
        <w:t>این خصیصه ایست كه احدى از زن‌هاى جهانیان در آن شركت نداشته و ندارند حتّى فاطمه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بمجرّد داشتن این خصیصه دلیل نمى‌شود بر این كه حضرت مریم افضل از حضرت فاطمه سلام اللّه علیها باشد هر چند جهت فضیلتى براى مریم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براى استغراق بگیریم، و جمع محلّى به الف و لام مفید عموم هم باشد، در میان زن‌هاى تمام عوالم فضیلت آوردن چنین فرزندى مانند حضرت عیسى مخصوص به مریم باشد به افضليّت فاطمه زهراء ضررى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ولادت حضرت امیر المؤمین على علیه السّلام در اندرون خانه كعبه كه این فضیلت اختصاص به آن حضرت دارد، و وجود مبارک حضرت خاتم الأنبیاء صلّى اللّه علیه و آله، ولادتش در خانه كعبه دلیل افضليّت آن حضرت بر رسول خدا نیست، و مسلّماً رسول خدا صلّى اللّه علیه و آله از على علیه السّلام افضل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حرام بودن استشفاء به تربت پیغمبر، و قرار دادن خدا شفاء را در تربت حضرت سيّد الشهداء خصیصه ایست مخصوص به حسین علیه السّلام امّا دلیل افضليّت آن حضرت بر پیغمبر صلّى اللّه علیه و آله نیست</w:t>
      </w:r>
      <w:r>
        <w:rPr>
          <w:rFonts w:eastAsia="IRNazanin" w:cs="IRNazanin"/>
          <w:color w:val="111111"/>
          <w:sz w:val="28"/>
          <w:szCs w:val="28"/>
          <w:rtl w:val="true"/>
          <w:lang w:bidi="fa-IR"/>
        </w:rPr>
        <w:t>.</w:t>
      </w:r>
    </w:p>
    <w:p>
      <w:pPr>
        <w:pStyle w:val="Heading4"/>
        <w:numPr>
          <w:ilvl w:val="3"/>
          <w:numId w:val="1"/>
        </w:numPr>
        <w:rPr/>
      </w:pPr>
      <w:bookmarkStart w:id="447" w:name="__RefHeading___Toc3527525_653776707"/>
      <w:bookmarkStart w:id="448" w:name="_Toc168"/>
      <w:bookmarkEnd w:id="447"/>
      <w:r>
        <w:rPr>
          <w:rtl w:val="true"/>
        </w:rPr>
        <w:t>وجه امتیاز زنان رسول خدا بر سائر زن‌ها</w:t>
      </w:r>
      <w:bookmarkEnd w:id="44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امتیاز زن‌هاى رسول خدا صلّى اللّه علیه و آله براى این است كه خداى عزّ و جل آن ها را شرافت داده بر سایر زن‌ها به سبب انتساب ایشان به آن حضرت بشرط تقوى داشتن و پرهیز كارى ایشان و اجتناب از معصیت نمودن، چنان چه در كتاب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نِساءَ النَّبِيِّ لَسْتُنَّ كَأَحَدٍ مِنَ النِّساءِ إِنِ اتَّقَيْتُنَ</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زن‌هاى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احدى از زن‌ها نیستید اگر متّقین و پرهیز كاران باشید، یعنى شما شرافت و برترى بر آن ها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شریفه عموميّت دارد، و نكره در سیاق نفى مفید عموم استغراقى است، و معناى آیه بطور تفصیل چنین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پیغمبر احدى از زن‌هاى دیگر از اولین و آخرین و سابقین و لاحقین تا روز قیامت مساوى با شما نیستند در فضیلت و برترى اگر اهل تقوى باشید، و اهل تقوى نمى‌شود كسى مگر این كه معصوم از گناه باشد از روى حقیقت و واقعيّت، پس نتیجه این مى‌شود كه زن‌هاى اهل تقواى پیغمبر كه معصومات از گناهانند اشرفند از سایر زن‌هائى كه اتّصاف دارند بصفت تقوى و معصومه بودن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جهت شرافتى كه براى زن‌هاى باتقوى و باعصمت پیغمبر تنصیص شده بسبب نسبت زن و شوهرى است كه در میان ایشان و آن حضرت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مى‌برى به اولاد پیغمبر از پسر و دخترانى كه معصوم از گناه و پاک و پاکیزه از هر عیبى باشند، و گناه كبیر و صغیرى بلكه ترک اولائى هم از آن ها سر نزند، و از توفیقات و تأییدات إلهيّه بتمام معنى محظوظ و بهره‌مند باشند، كه ایشان جزء پدر و از لطیفه‌هاى سرّ اویند، و سلاله و چكیده اویند، و نسبت آن ها به پیغمبر بمراتب از زنان باتقوى و باعصمت پیغمبر زیادتر، بلكه طرف مقایسه با هم دیگر نیستند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كه گفته شد اولاد جزء پدرند به گوشت گران نیاید و تعجّب نكنى؛ زیرا كه كلام خدا حاكى از آن است در آن جائى كه مى‌فرماید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لَهُ مِنْ عِبادِهِ جُزْءاً</w:t>
      </w:r>
      <w:r>
        <w:rPr>
          <w:rStyle w:val="FootnoteAnchor"/>
          <w:rtl w:val="true"/>
        </w:rPr>
        <w:footnoteReference w:id="272"/>
      </w:r>
      <w:r>
        <w:rPr>
          <w:rFonts w:ascii="IRNazanin" w:hAnsi="IRNazanin" w:eastAsia="IRNazanin"/>
          <w:color w:val="111111"/>
          <w:sz w:val="28"/>
          <w:sz w:val="28"/>
          <w:szCs w:val="28"/>
          <w:rtl w:val="true"/>
          <w:lang w:bidi="fa-IR"/>
        </w:rPr>
        <w:t>در جواب كفّارى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بَنات اللّه، یعنى ملائكه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براى خدا از بندگان او جزئى را، یعنى ملائكه را جزء او و دختران او خواندند</w:t>
      </w:r>
      <w:r>
        <w:rPr>
          <w:rFonts w:eastAsia="IRNazanin" w:cs="IRNazanin"/>
          <w:color w:val="111111"/>
          <w:sz w:val="28"/>
          <w:szCs w:val="28"/>
          <w:rtl w:val="true"/>
          <w:lang w:bidi="fa-IR"/>
        </w:rPr>
        <w:t xml:space="preserve">. </w:t>
      </w:r>
      <w:bookmarkStart w:id="449" w:name="pg8777_127055"/>
    </w:p>
    <w:p>
      <w:pPr>
        <w:pStyle w:val="BookText"/>
        <w:rPr/>
      </w:pPr>
      <w:bookmarkEnd w:id="449"/>
      <w:r>
        <w:rPr>
          <w:rFonts w:ascii="IRNazanin" w:hAnsi="IRNazanin" w:eastAsia="IRNazanin"/>
          <w:color w:val="111111"/>
          <w:sz w:val="28"/>
          <w:sz w:val="28"/>
          <w:szCs w:val="28"/>
          <w:rtl w:val="true"/>
          <w:lang w:bidi="fa-IR"/>
        </w:rPr>
        <w:t>پس كسى كه اندک فهم و ادراک و دانشى داشته باشد كه نسبت فاطمه به رسول خدا صلّى اللّه علیه و آله بزرگتر و شدیدتر و بیشتر است از زنانى كه نسبت مصاهرت و سببى با پیغمبر دارند، جاى شک و تردیدى براى او باقى نخواهد ماند، خصوصا وقتى كه خدا به عصمت او شهادت داده باشد از هر رجس و پلیدى و قذارتى بنصّ آیه تطهیر كه بنفس خود متولّى اذهاب رجس از او و تطهیر او شده، و همه مسلمانان اتّفاق دارند كه فاطمه علیها السّلام از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ثبوت تقوى و طهارت و عصمت او ثابت است مساوى نبودن احدى از زن‌هاى اولین و آخرین با آن بى‌بى معظّمه از جهت كرامت پدر بزرگوارش و كرامت شخصى خودش از حیث وليّة اللّه بودن، و حجّت بودن او بر خلق خدا، هم چنانى كه پدر و شوهر و فرزندانش حجّت‌هائى هستند بر خلق، فرقى میان او و میان ایشان نیست، و از همین جهت است كه هنگامى كه بر پدر ارجمند خود وارد مى‌شد آن بزرگوار به او خوش‌آمد مى‌فرمود، و دست او را مى‌بوسید، و هنگام ورود او را استقبال مى‌كرد، و هنگام بیرون رفتن او را بدرقه مى‌كرد، طبق احادیث و اخبار وارده در این باب كه بعضى از آن ها در این كتاب به محلّ خود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واجب مى‌شود تخصیص دادن آیه </w:t>
      </w:r>
      <w:r>
        <w:rPr>
          <w:rFonts w:ascii="Amiri" w:hAnsi="Amiri" w:eastAsia="Amiri" w:cs="Amiri"/>
          <w:color w:val="111111"/>
          <w:sz w:val="28"/>
          <w:sz w:val="28"/>
          <w:szCs w:val="28"/>
          <w:rtl w:val="true"/>
          <w:lang w:bidi="ar-SA"/>
        </w:rPr>
        <w:t>وَ اصْطَفاكِ عَلى نِساءِ الْعالَمِینَ</w:t>
      </w:r>
      <w:r>
        <w:rPr>
          <w:rFonts w:ascii="IRNazanin" w:hAnsi="IRNazanin" w:eastAsia="IRNazanin"/>
          <w:color w:val="111111"/>
          <w:sz w:val="28"/>
          <w:sz w:val="28"/>
          <w:szCs w:val="28"/>
          <w:rtl w:val="true"/>
          <w:lang w:bidi="fa-IR"/>
        </w:rPr>
        <w:t xml:space="preserve"> كه در حقّ مریم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بر عالم زمان خود مریم نه بر هر عالمى تا این شرافت اختصاص داده شود به خود خاتم الأنبیاء صلّى اللّه علیه و آله و فاطمه سلام اللّه علیها</w:t>
      </w:r>
      <w:r>
        <w:rPr>
          <w:rFonts w:eastAsia="IRNazanin" w:cs="IRNazanin"/>
          <w:color w:val="111111"/>
          <w:sz w:val="28"/>
          <w:szCs w:val="28"/>
          <w:rtl w:val="true"/>
          <w:lang w:bidi="fa-IR"/>
        </w:rPr>
        <w:t>.</w:t>
      </w:r>
    </w:p>
    <w:p>
      <w:pPr>
        <w:pStyle w:val="Heading4"/>
        <w:numPr>
          <w:ilvl w:val="3"/>
          <w:numId w:val="1"/>
        </w:numPr>
        <w:rPr/>
      </w:pPr>
      <w:bookmarkStart w:id="450" w:name="__RefHeading___Toc3527527_653776707"/>
      <w:bookmarkStart w:id="451" w:name="_Toc169"/>
      <w:bookmarkEnd w:id="450"/>
      <w:r>
        <w:rPr>
          <w:rtl w:val="true"/>
        </w:rPr>
        <w:t>ایراد و اشکالى و جواب از آن</w:t>
      </w:r>
      <w:bookmarkEnd w:id="4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كه جایز باشد تخصیص دادن آیه مریم به آیه نساء النبى، هم چنین جایز است تخصیص دادن آیه نساء النبى نیز به آن آیه، به این كه بگوئیم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نساء </w:t>
      </w:r>
    </w:p>
    <w:p>
      <w:pPr>
        <w:pStyle w:val="BookText"/>
        <w:rPr/>
      </w:pPr>
      <w:r>
        <w:rPr>
          <w:rFonts w:ascii="IRNazanin" w:hAnsi="IRNazanin" w:eastAsia="IRNazanin"/>
          <w:color w:val="111111"/>
          <w:sz w:val="28"/>
          <w:sz w:val="28"/>
          <w:szCs w:val="28"/>
          <w:rtl w:val="true"/>
          <w:lang w:bidi="fa-IR"/>
        </w:rPr>
        <w:t xml:space="preserve">النَبی لَسْتُنَّ كَأَحَدٍ مِنَ النِّساءِ إِنِ اتقیتن مَا عَدَا مریم لِأَنَّهَا سَيِّدَةِ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زن‌هاى پیغمبر نیستید شما مانند احدى از زن‌ها اگر داراى تقوى باشید سواى مریم؛ زیرا كه او سيّده زن‌هاى عالم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آیه عموم و خصوص من وجه و ترجیح و تخصیصى است كه هریک از آن ها محتاج به دیگرى است كه احتیاج دارد به مرجّح و دلیلى، و الّا آن چه كه گفته شد در بوته اجمال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ایراد و اشکال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فرضى كه مرجّحى نباشد استدلال كردن بر فضیلت دادن مریم به آیه‌اى كه ذكر شد ساقط مى‌شود، چنان چه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الِاحْتِمَالِ بَطَلَ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مورد و مستشكل است دلیل دیگرى بر اثبات مدّعاى خود اقامه كند و حجّت دیگرى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آن چه گفته شد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مورد در این مقام بر عدم مرجّح بى‌مورد است، بلكه مرجّح موجود است، به این بیان كه هرگاه فرض شود تساوى مریم علیها السّلام با فاطمه زهراء سلام اللّه علیها در طهارت و عصمت با تفاوت فاحشى كه دارد آیه مریم با آیه تطهیر براى تأمّل كننده و صاحب ذهن صائب از تأكید و مبالغه‌اى كه در آیه تطهیر هست با تصریح به اذهاب رجس بطور مطلق و تأكید در طهارت بخلاف آیه مریم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طهارت و عصمت فاطمه و مریم هر دو مساوى با یک دیگر، لكن فاطمه زهراء سلام اللّه علیها شرف انتساب با پیغمبر خاتم صلّى اللّه علیه و آله را دارد، كه سلطنت مطلقه بر تمام خلق مخصوص به آن حضرت است، ولى مریم علیها السّلام چنین شرفى را ندارد، مریم داراى یک شرف ذاتى است، امّا فاطمه، جمع كرده است میان دو شرف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عصمت و طهارت، و شرف انتساب حقیقى با خاتم الأنبیاء صلّى اللّه علیه و آله، و هرگز آن كه داراى یک شرف ذاتى است با آن كه </w:t>
      </w:r>
    </w:p>
    <w:p>
      <w:pPr>
        <w:pStyle w:val="BookText"/>
        <w:rPr/>
      </w:pPr>
      <w:r>
        <w:rPr>
          <w:rFonts w:ascii="IRNazanin" w:hAnsi="IRNazanin" w:eastAsia="IRNazanin"/>
          <w:color w:val="111111"/>
          <w:sz w:val="28"/>
          <w:sz w:val="28"/>
          <w:szCs w:val="28"/>
          <w:rtl w:val="true"/>
          <w:lang w:bidi="fa-IR"/>
        </w:rPr>
        <w:t xml:space="preserve">داراى دو شرف ذاتى است در فضیلت مساوى نیستند، و هرگاه گفته شود كه این هر دو با هم مساویند ترجیح بلا مرجّح لازم مى‌آید، و آن بر خدا قبیح است، وَ تَعَالَى اللَّهُ عَنْ ذَلِكَ عُلُوّاً كبیرا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واجب مى‌شود تخصیص آیه مریم براى زن‌هاى عالم خودش باشد نه بطور مطلق، و باقى نماند آیه زهراء سلام اللّه علیها بر عموم خود پس از ثابت بودن طهارت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ایرادكننده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تقریرى كه گفته شد زن‌هاى پیغمبر افضلند از همه زنان حتّى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عصمت آن ها ثابت شود و بنصّ خدا و رسول او یا به اجماع و دلیل عقل قاطع قائل به افضلیت آن ها هم مى‌شویم؛ زیرا كه خدا عصمت را در آن ها شرط دانسته بفرموده خود كه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اتَّقَيْتُنَ</w:t>
      </w:r>
      <w:r>
        <w:rPr>
          <w:rFonts w:ascii="IRNazanin" w:hAnsi="IRNazanin" w:eastAsia="IRNazanin"/>
          <w:color w:val="111111"/>
          <w:sz w:val="28"/>
          <w:sz w:val="28"/>
          <w:szCs w:val="28"/>
          <w:rtl w:val="true"/>
          <w:lang w:bidi="fa-IR"/>
        </w:rPr>
        <w:t xml:space="preserve"> و در این جا لازم و ملزوم هر دو باطلند، و ملازمه هم ظاهر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سيّده زنان جهانیان فاطمه زهراء سلام اللّه علیها بنصّ قرآن و اجماع مسلمانان، خاصّه فرقه ناجیه شیعه اماميّه اثنا عشريّه عصمت و طهارتش ثابت است، و فضیلت او بر زن‌هاى جهانیان از آفتاب تابان روشن‌تر است، و محتاج به تفصیل زیادتر نیست، اَلْحَمْدُ لِلَّهِ اَلَّذِي هَدَانَا لِهَذَا وَ مَا كُنَّا لِنَهْتَدِيَ لَوْ لاَ أَنْ هَدَانَا اَللَّهُ وَ صَلَّى اَللَّهُ عَلَيْهَا وَ عَلَى أَبِيهَا وَ بَعْلِهَا وَ بَنِيهَا</w:t>
      </w:r>
      <w:r>
        <w:rPr>
          <w:rFonts w:eastAsia="Amiri" w:cs="Amiri" w:ascii="Amiri" w:hAnsi="Amiri"/>
          <w:color w:val="111111"/>
          <w:sz w:val="28"/>
          <w:szCs w:val="28"/>
          <w:rtl w:val="true"/>
          <w:lang w:bidi="ar-SA"/>
        </w:rPr>
        <w:t xml:space="preserve">. </w:t>
      </w:r>
      <w:bookmarkStart w:id="452" w:name="pg8777_127061"/>
    </w:p>
    <w:p>
      <w:pPr>
        <w:pStyle w:val="Heading2"/>
        <w:numPr>
          <w:ilvl w:val="1"/>
          <w:numId w:val="1"/>
        </w:numPr>
        <w:rPr/>
      </w:pPr>
      <w:bookmarkStart w:id="453" w:name="__RefHeading___Toc3527529_653776707"/>
      <w:bookmarkStart w:id="454" w:name="_Toc170"/>
      <w:bookmarkEnd w:id="452"/>
      <w:bookmarkEnd w:id="453"/>
      <w:r>
        <w:rPr>
          <w:rtl w:val="true"/>
        </w:rPr>
        <w:t>فصل یازدهم</w:t>
      </w:r>
      <w:r>
        <w:rPr>
          <w:rtl w:val="true"/>
        </w:rPr>
        <w:t xml:space="preserve">: </w:t>
      </w:r>
      <w:r>
        <w:rPr>
          <w:rtl w:val="true"/>
        </w:rPr>
        <w:t>در بیان این كه فاطمه زهراء سلام اللّه علیها افضل از تمام انبیاء و مرسلین است غیر از پدر بزرگوار خود</w:t>
      </w:r>
      <w:bookmarkEnd w:id="454"/>
    </w:p>
    <w:p>
      <w:pPr>
        <w:pStyle w:val="Heading3"/>
        <w:numPr>
          <w:ilvl w:val="2"/>
          <w:numId w:val="1"/>
        </w:numPr>
        <w:rPr/>
      </w:pPr>
      <w:bookmarkStart w:id="455" w:name="__RefHeading___Toc3527531_653776707"/>
      <w:bookmarkStart w:id="456" w:name="_Toc171"/>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عصمت كبرى فاطمه زهراء سلام اللّه علیها بعد از پدر بزرگوارش افضل از تمام انبیاء و مرسلین است 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این مدّعا به تمهید مقدّمه‌اى خاطر علاقه‌مندان از اهل ایمان را تذكّر مى‌دهیم، و سپس به بیان اصل مقصد مى‌پردازیم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خداى عزّ و جل در كلام معجز نظام خود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إِبْراهِیمَ وَ آلَ عِمْرانَ عَلَى الْعالَمِینَ، ذُرِّيَّةً بَعْضُها مِنْ بَعْضٍ وَ اللَّهُ سَمِیعٌ عَلِیمٌ</w:t>
      </w:r>
      <w:r>
        <w:rPr>
          <w:rStyle w:val="FootnoteAnchor"/>
          <w:rtl w:val="true"/>
        </w:rPr>
        <w:footnoteReference w:id="273"/>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اختیار كرده است آدم و نوح و آل ابراهیم و آل عمران را بر جهانیان، ذرّیه‌اى هستند كه بعضى از ایشان از بعضى دیگر بوجود آمده‌اند و خدا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74"/>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ترین شما نزد خدا كسى است كه پرهیزكار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كه آل ابراهیم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و غیر متّقى، متّقى از آن ها صفوت‌هاى خدا و داراى كرامتند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متّقى از آن ها داراى كرامت </w:t>
      </w:r>
      <w:bookmarkStart w:id="457" w:name="pg8777_127063"/>
    </w:p>
    <w:p>
      <w:pPr>
        <w:pStyle w:val="BookText"/>
        <w:rPr/>
      </w:pPr>
      <w:bookmarkEnd w:id="457"/>
      <w:r>
        <w:rPr>
          <w:rFonts w:ascii="IRNazanin" w:hAnsi="IRNazanin" w:eastAsia="IRNazanin"/>
          <w:color w:val="111111"/>
          <w:sz w:val="28"/>
          <w:sz w:val="28"/>
          <w:szCs w:val="28"/>
          <w:rtl w:val="true"/>
          <w:lang w:bidi="fa-IR"/>
        </w:rPr>
        <w:t>و صفوت‌هاى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تقوى زیادتر باشد كرامت بزرگتر و فزون تر و قرب به خدا بیشتر است، و هرگاه تقوى نباشد كرامت و اصطفائى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هركسى به اندازه تقوى و پرهیزكارى اوست، چنان چه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رَفَعْنا بَعْضَهُمْ فَوْقَ بَعْضٍ دَرَجاتٍ</w:t>
      </w:r>
      <w:r>
        <w:rPr>
          <w:rStyle w:val="FootnoteAnchor"/>
          <w:rtl w:val="true"/>
        </w:rPr>
        <w:footnoteReference w:id="275"/>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بردیم درجات بعضى را بر بعضى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276"/>
      </w:r>
      <w:r>
        <w:rPr>
          <w:rFonts w:ascii="IRNazanin" w:hAnsi="IRNazanin" w:eastAsia="IRNazanin"/>
          <w:color w:val="111111"/>
          <w:sz w:val="28"/>
          <w:sz w:val="28"/>
          <w:szCs w:val="28"/>
          <w:rtl w:val="true"/>
          <w:lang w:bidi="fa-IR"/>
        </w:rPr>
        <w:t>یعنى بعضى از آن پیغمبران را بر بعض دیگر فضیلت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الْمُجاهِدِینَ بِأَمْوالِهِمْ وَ أَنْفُسِهِمْ عَلَى الْقاعِدِینَ دَرَجَةً</w:t>
      </w:r>
      <w:r>
        <w:rPr>
          <w:rStyle w:val="FootnoteAnchor"/>
          <w:rtl w:val="true"/>
        </w:rPr>
        <w:footnoteReference w:id="277"/>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داده است خدا جهاد كنندگان بر مال‌ها و نفس‌هاى خود را بر نشسته‌گان، یعنى آن هائى كه با مال‌ها و جان‌هاى خود جهاد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اصطفاء و كرامت روى پایه تقوى و پرهیز كاریست، و اهل اصطفاء از آل ابراهیم در تقوى و پرهیزكارى با هم متفاوتند، و در میان آل ابراهیم برتر و بالاتر از حیث تقوى و پرهیز كارى و اصطفاء از وجود مبارک حضرت خاتم الأنبیاء محمّد مصطفى صلّى اللّه علیه و آله نیست كه خدا او را رحمت عالمیان قرار داده، و به شرف خاتميّت مشرّف ساخته</w:t>
      </w:r>
      <w:r>
        <w:rPr>
          <w:rFonts w:eastAsia="IRNazanin" w:cs="IRNazanin"/>
          <w:color w:val="111111"/>
          <w:sz w:val="28"/>
          <w:szCs w:val="28"/>
          <w:rtl w:val="true"/>
          <w:lang w:bidi="fa-IR"/>
        </w:rPr>
        <w:t>.</w:t>
      </w:r>
    </w:p>
    <w:p>
      <w:pPr>
        <w:pStyle w:val="Heading3"/>
        <w:numPr>
          <w:ilvl w:val="2"/>
          <w:numId w:val="1"/>
        </w:numPr>
        <w:rPr/>
      </w:pPr>
      <w:bookmarkStart w:id="458" w:name="__RefHeading___Toc3527533_653776707"/>
      <w:bookmarkStart w:id="459" w:name="_Toc172"/>
      <w:bookmarkEnd w:id="458"/>
      <w:r>
        <w:rPr>
          <w:rtl w:val="true"/>
        </w:rPr>
        <w:t>نكته قابل توجّه</w:t>
      </w:r>
      <w:bookmarkEnd w:id="45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قدر متیقّن و مسلّم اراده از آل در آیه مبارکه اولاد است، و در باقى خویشاوندان نسبى و سببى محلّ خلاف است در میان علماء و ارباب تفاسیر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 در آیه مطلق و بدون قید مى‌باشد، و براى اولاد ذكور تخصیص داده نشده تا اصطفاء اختصاص به مردان داده شود و زن‌ها محروم از آن باشند، پس واجب است كه بر عموم حمل شود، چنان چه بناى لفظ بر حمل حقیقيّت است، مگر آن كه دلیلى بر عدم آن قائم شود، پس آل ابراهیم هركه باشد از مرد و زن اطلاق لفظ آل بر آن صادق است مطلقا، لذا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دلالت دارد آل ابراهیم بر مرد و زن هر دو كه اهل اصطفاء هستند بشرطى كه متّقى و پرهیز كار باشند و با طهارت، چنان كه در آیه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گفته شده، و در آیه تطهیر تصریح به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فاطمه زهراء سلام اللّه علیها از اهل بیتى است كه خدا به طهارت او شهادت داده، و ذهاب هرگونه پلیدى و رجسى از او در اعلى مرتبه از عصمت است و بالا ترین مقام طهارت، از این جهت برابرى مى‌كند و مساوى است با غیر خود یعنى انبیاء و مرسلینى كه اهل اصطفایند در صورتى كه فرض شود مساوى بودن او با آن ها در عصمت، و حال این كه این طور نیست، بلكه مقام و درجه او بالا تر است از همه آن ها غیر از پدر بزرگوارش، چنان چه ادلّه آن ها را بعد از این در این كتاب خواهى دانست، پس اصطفاء او بر همه خلق است غیر از انبیاء</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این كه ادلّه قطعيّه دلالت دارد بر این كه محمّد صلّى اللّه علیه و آله افضل همه خلایق و اشرف همه انبیاء و مرسلین و خاتم ایشان است نزد فریقین از خاصّه و عامّه، و اخبار هریک از طرفین بر آن ها ظهور دارد و مستغنى از اقامه دلیل است، و صدّیقه طاهره سلام اللّه علیها نسبت حقیقيّه ذاتيّه‌اى با آن حضرت دارد كه این نسبت براى احدى غیر از او نیست در میانه همه خلق بعلّت فرزند و بضعه و جزء، و لطیفه سرّ او بودن داراى شرافت و فخر و مجد ذاتى و نسبى هر دو بوده، لذا از سایر انبیاء و مرسلین افضل و اشرف مى‌باشد؛ زیرا كه هر یک از آن ها داراى یک </w:t>
      </w:r>
    </w:p>
    <w:p>
      <w:pPr>
        <w:pStyle w:val="BookText"/>
        <w:rPr/>
      </w:pPr>
      <w:r>
        <w:rPr>
          <w:rFonts w:ascii="IRNazanin" w:hAnsi="IRNazanin" w:eastAsia="IRNazanin"/>
          <w:color w:val="111111"/>
          <w:sz w:val="28"/>
          <w:sz w:val="28"/>
          <w:szCs w:val="28"/>
          <w:rtl w:val="true"/>
          <w:lang w:bidi="fa-IR"/>
        </w:rPr>
        <w:t>شرافت و یک فخرند، و آن بى‌بى معظّمه داراى شرف و فخر ذاتى و شرف و فخر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صاحب دو شرافت افضل است از صاحب یک شرافت، پس بدلیل واضح در افضليّت صدّیقه طاهره از سائر پیغمبران غیر از پدر بزرگوارش هیچ گونه شک و تردیدى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w:t>
      </w:r>
    </w:p>
    <w:p>
      <w:pPr>
        <w:pStyle w:val="BookText"/>
        <w:rPr/>
      </w:pPr>
      <w:r>
        <w:rPr>
          <w:rFonts w:ascii="IRNazanin" w:hAnsi="IRNazanin" w:eastAsia="IRNazanin"/>
          <w:color w:val="111111"/>
          <w:sz w:val="28"/>
          <w:sz w:val="28"/>
          <w:szCs w:val="28"/>
          <w:rtl w:val="true"/>
          <w:lang w:bidi="fa-IR"/>
        </w:rPr>
        <w:t>آن چه در بیان افضليّت حضرت فاطمه سلام اللّه علیها از انبیاء و رسل ذكر شد بنابر مذاق قاطبه مسلمانان است، و امّا بنابر مذاق فرقه ناجیه شیعه دوازده امامى دائره استدلال بر افضليّت آن حضرت بر آن ها وسیع‌تر است از كثرت اخبار و تظافر آثارى كه از مصادر وحى و تنزیل روایت شده، چنان چه به بعضى از آن ها در فصول آتیه فضلا از آن چه قبلاً تذكّر داده شد،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فضائل و مناقبى كه بر آن احدى از انبیاء و رسل إلهيّه سبقت نگرفته‌اند، و از سابقین و لاحقین كسى در آن شركت نداشته و ندارد، نزول صحیفه‌ایست براى او كه علوم اولین و آخرین در آن از هر جهتى جمع و مندرج است از بلایا و منایا و آجال و فصل الخطاب حتّى دیه خراشى كه بر پوست بدنى وارد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فضائل خاصّه او این بوده كه خدا امیر مؤمنان علیه السّلام را براى كفويّت او آفریده، و الّا براى زوجيّت و همسرى او از آدم تا خاتم كفو و همسرى براى او نبود، چنان چه روایت شده كه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أَنْ خَلَقَ اللَّهُ أمیر المؤمنین لِفَاطِمَةَ لَمْ یکن لَهَا كُفْوُ مِنْ آدَمُ فَمَنْ دُونَهُ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این نیز دلیل است بر افضليّت فاطمه بر جمیع انبیاء و مرسلین غیر از پدر بزرگوارش</w:t>
      </w:r>
      <w:r>
        <w:rPr>
          <w:rFonts w:eastAsia="IRNazanin" w:cs="IRNazanin"/>
          <w:color w:val="111111"/>
          <w:sz w:val="28"/>
          <w:szCs w:val="28"/>
          <w:rtl w:val="true"/>
          <w:lang w:bidi="fa-IR"/>
        </w:rPr>
        <w:t xml:space="preserve">. </w:t>
      </w:r>
      <w:bookmarkStart w:id="460" w:name="pg8777_127070"/>
    </w:p>
    <w:p>
      <w:pPr>
        <w:pStyle w:val="Heading3"/>
        <w:numPr>
          <w:ilvl w:val="2"/>
          <w:numId w:val="1"/>
        </w:numPr>
        <w:rPr/>
      </w:pPr>
      <w:bookmarkStart w:id="461" w:name="__RefHeading___Toc3527535_653776707"/>
      <w:bookmarkStart w:id="462" w:name="_Toc173"/>
      <w:bookmarkEnd w:id="460"/>
      <w:bookmarkEnd w:id="461"/>
      <w:r>
        <w:rPr>
          <w:rtl w:val="true"/>
        </w:rPr>
        <w:t>حكایتى زیبا در بیان حدیثى از فضائل فاطمه</w:t>
      </w:r>
      <w:bookmarkEnd w:id="462"/>
    </w:p>
    <w:p>
      <w:pPr>
        <w:pStyle w:val="BookText"/>
        <w:rPr/>
      </w:pPr>
      <w:r>
        <w:rPr>
          <w:rFonts w:ascii="IRNazanin" w:hAnsi="IRNazanin" w:eastAsia="IRNazanin"/>
          <w:color w:val="111111"/>
          <w:sz w:val="28"/>
          <w:sz w:val="28"/>
          <w:szCs w:val="28"/>
          <w:rtl w:val="true"/>
          <w:lang w:bidi="fa-IR"/>
        </w:rPr>
        <w:t>نگارنده مؤلّف قاصر حسن میر جهانى طباطبائى جرقوئى اصفهانى عفى اللّه عن جرائمه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نجف اشرف مشرّف بودم، بر حسب اتّفاق براى اخذ كتابى از فضیله العلّامه خلد مقام شیخ محمّد سماوى مؤلّف كتاب ابصار العین فى انصار الحسین علیه السّلام شرف خدمت ایشان را حاصل كردم، در مكتبه ایشان به كتابى مخطوط كه در مقابل داشتند نگاه مى‌كردم، از نام آن كتاب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كشف اللآلى تألیف عالم جلیل شیخ صالح بن عبد الوهّاب بن العرندس حلّى است، كه یکى از علماء بزرگ شیعه بوده از علماء قرن نهم، و كتاب را به من دادند، كتابى بود به قطع وزیرى، كاغذ زرد، قریب سیصد صفحه بخطّ شیخ احمد تونى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كه مشغول دیدن عناوین آن بودم، برخورد كردم به حدیثى كه مكرّر از زبان معدودى از بزرگان اهل فضل شنیده بودم بطور مرسل و هرچند تفحّص كرده و از بعضى از محدّثین از سند آن پرسش مى‌كردم اظهار بى‌اطّلاعى مى‌كردند، و بعضى هم از احادیث موضوعه مى‌دانستند، دیدم در آن حدیث را مسندا نقل نموده، از مرحوم سماوى استجازه استنساخ آن را نمودم، ایشان هم مضایقه نفرمودند، من با نهایت خوشحالى در همان مجلس حدیث را نوشتم چون در فضیلت بى‌بى معظّمه فاطمه زهراء سلام اللّه علیها بود مقتضى دیدم كه در این كتاب درج نمایم، و العهده على راویه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كشف اللآلي لِصَالِحِ بْنِ عبْدِ الوهَّاب بن العرنْدسِ أَنَّهُ رَوَى عَنِ اَلشَّيْخِ إِبْرَاهِيمَ بْنِ الْحَسَنِ الذرّاق عَنِ اَلشَّيْخِ عَلِيِّ بن هلال الجزائريِّ عَنِ الشَّيْخِ أَحْمَدَ بن فهد اَلْحُلِي عَنِ اَلشَّيْخِ زَيْنِ اَلدِّينِ عَلِيِّ بْنِ اَلْحَسَنِ الخازن الحائري عَنِ اَلشَّيْخِ أَبِي عَبْدِ اَللَّهِ مُحمَّدِ بنِ مكي الشَّهيدِ بِطُرُقِهِ المُتَّصلةِ إِلَى أَبِي جَعْفَرٍ مُحَمَّدِ بْنِ عَلِيِّ بْنِ موسى بن بابويه القمِّي بِطَرِيقِهِ إِلَى </w:t>
      </w:r>
      <w:bookmarkStart w:id="463" w:name="pg8777_127072"/>
    </w:p>
    <w:p>
      <w:pPr>
        <w:pStyle w:val="BookText"/>
        <w:rPr/>
      </w:pPr>
      <w:bookmarkEnd w:id="463"/>
      <w:r>
        <w:rPr>
          <w:rFonts w:ascii="Amiri" w:hAnsi="Amiri" w:eastAsia="Amiri" w:cs="Amiri"/>
          <w:color w:val="111111"/>
          <w:sz w:val="28"/>
          <w:sz w:val="28"/>
          <w:szCs w:val="28"/>
          <w:rtl w:val="true"/>
          <w:lang w:bidi="ar-SA"/>
        </w:rPr>
        <w:t>جَابِرِ بْنِ يَزِيد اَلجعفيِّ عَنْ جَابِرِ بْنِ عَبْدِ اَللَّهِ اَلْأَنْصَارِيِّ عَنْ رَسُولِ اَللَّهِ صَلَّى اَللَّهُ عَلَيْهِ وَ آلِهِ عَنِ اَللَّهِ تَبَارَكَ وَ تَعَالَى أَنَّهُ قَالَ يَا أَحْمَدُ لَوْلاَكَ لَمَا خَلَقْتُ اَلْأَفْلاَكَ وَ لَوْ لاَ عَلِيٌ لَمَا خَلَقْتُكَ وَ لَوْ لاَ فَاطِمَةُ لَمَا خَلَقْتُكُمَا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الْأَسْرَارِ التی أَمَرَنَا رَسُولُ اللَّهِ صَلَّى اللَّهُ علیه وَ آلِهِ بِكِتْمَانِهِ الَّا عَنْ أَهْلِهِ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مذكور از جابر بن عبد اللّه انصارى از رسول خدا صلّى اللّه علیه و آله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افلاك را نمى‌آفریدم، و اگر على نبود تو را نمى‌آفریدم، و اگر فاطمه نبود هیچ‌یک از شما را نمى‌آفریدم</w:t>
      </w:r>
      <w:r>
        <w:rPr>
          <w:rFonts w:eastAsia="IRNazanin" w:cs="IRNazanin"/>
          <w:color w:val="111111"/>
          <w:sz w:val="28"/>
          <w:szCs w:val="28"/>
          <w:rtl w:val="true"/>
          <w:lang w:bidi="fa-IR"/>
        </w:rPr>
        <w:t>.</w:t>
      </w:r>
    </w:p>
    <w:p>
      <w:pPr>
        <w:pStyle w:val="Heading3"/>
        <w:numPr>
          <w:ilvl w:val="2"/>
          <w:numId w:val="1"/>
        </w:numPr>
        <w:rPr/>
      </w:pPr>
      <w:bookmarkStart w:id="464" w:name="__RefHeading___Toc3527537_653776707"/>
      <w:bookmarkStart w:id="465" w:name="_Toc174"/>
      <w:bookmarkEnd w:id="464"/>
      <w:r>
        <w:rPr>
          <w:rtl w:val="true"/>
        </w:rPr>
        <w:t>تحقیقى از مؤلّف قاصر</w:t>
      </w:r>
      <w:bookmarkEnd w:id="465"/>
    </w:p>
    <w:p>
      <w:pPr>
        <w:pStyle w:val="BookText"/>
        <w:rPr/>
      </w:pPr>
      <w:r>
        <w:rPr>
          <w:rFonts w:ascii="IRNazanin" w:hAnsi="IRNazanin" w:eastAsia="IRNazanin"/>
          <w:color w:val="111111"/>
          <w:sz w:val="28"/>
          <w:sz w:val="28"/>
          <w:szCs w:val="28"/>
          <w:rtl w:val="true"/>
          <w:lang w:bidi="fa-IR"/>
        </w:rPr>
        <w:t>مؤلّف كتاب كشف اللآلى یکى از علماء قرن نهم هجرى بوده، و او یکى از مؤلّفین از علماء شیعه در فقه و اصول و حدیث بوده، كانَ عالِمَاً ناِسكَاً زاهِدَاً وَرْعَاً اَدیباً شاعراً، و در حدود هشت صد و چهل هجرى تقریباً وفات یافته، و قبر او در حلّه هیفاء مزارى است كه به آن تبرّک مى‌جویند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سلسله راویان حدیث همه عدل امامى و از بزرگان مشیخه بشمار مى‌روند، و سند حدیث در نهایت اتقان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كه در این جا مقتضى بحث در اطراف آن است مفهوم متن حدیث است، نسبت به جمله دوم و سوّم كه بیشتر مغزها تحمّل حمل آن را ندارد، از این راه این حدیث در نزد ایشان تلقّى به قبول نیست، و بسا انكار مى‌كنند و موضوع مى‌دانند، و حال آن كه این هر سه اعضاء رئیسه و فاطمه زهراء سلام اللّه علیها مجمع البحرین دریاى نبوّت و دریاى علم و مجمع النورین، نور نبوّت و نور امامت است، و ذوات مقدّسه محمّد و على و فاطمه هر سه قائم به یک دیگرند، كه </w:t>
      </w:r>
    </w:p>
    <w:p>
      <w:pPr>
        <w:pStyle w:val="BookText"/>
        <w:rPr/>
      </w:pPr>
      <w:r>
        <w:rPr>
          <w:rFonts w:ascii="IRNazanin" w:hAnsi="IRNazanin" w:eastAsia="IRNazanin"/>
          <w:color w:val="111111"/>
          <w:sz w:val="28"/>
          <w:sz w:val="28"/>
          <w:szCs w:val="28"/>
          <w:rtl w:val="true"/>
          <w:lang w:bidi="fa-IR"/>
        </w:rPr>
        <w:t>اگر هر كدام از آن ها نبودند دیگرى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تقریب به ذهن تنظیر مى‌كنیم تمام عوالم امكانيّه را به شخص تامّ الخلقه مركّب از اعضاء و جوارح داخليّه و خارجيّه، كه بعضى از اجزاء و اعضاء آن خادمه و بعضى مخدومه، و در اجزاء مخدومه هم بعضى از آن ها رئیسه‌اند كه قوام و بقاء سائر اعضاء بواسطه آن هاست، كه اگر آن ها نباشند باقى آن ها هیچ كدام نخواهند بود، و قوام اعضاء رئیسه هم هر كدام از آن ها به یک دیگر است، مثلاً اعضاء رئیسه در بدن هر شخصى عبارت است از دماغ كه بمنزله پیغمبر است در بدن، و قلب كه بمنزله امام است در آن، و جگر كه مجمع البحرین آن دو است، پس اگر گفته شود اگر دماغ نبود قلب هم نبود، و اگر جگر كه منشأ رسانیدن خون به قلب و از آن به دماغ و سائر اعضاء است نبود نه دماغ بود و نه قلب، جاى تردید و اشکالى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جان جهان است و جهان جمله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ملائكه قواى این تن</w:t>
      </w:r>
    </w:p>
    <w:p>
      <w:pPr>
        <w:pStyle w:val="BookText"/>
        <w:rPr/>
      </w:pPr>
      <w:r>
        <w:rPr>
          <w:rFonts w:ascii="IRNazanin" w:hAnsi="IRNazanin" w:eastAsia="IRNazanin"/>
          <w:color w:val="111111"/>
          <w:sz w:val="28"/>
          <w:sz w:val="28"/>
          <w:szCs w:val="28"/>
          <w:rtl w:val="true"/>
          <w:lang w:bidi="fa-IR"/>
        </w:rPr>
        <w:t xml:space="preserve">افلاک و عناصر و موالید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همین است دگرها همه فن</w:t>
      </w:r>
    </w:p>
    <w:p>
      <w:p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در پیرامون این حدیث شرح داده شد جواب كسانى است كه مى‌گویند از ظاهر متن حدیث لازم مى‌آید كه فاطمه سلام اللّه علیها افضل از پدر بزرگوار و شوهر عالى‌مقدارش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 غلطى است كه ذهن سلیم متتبّع از آن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مستفیض بلكه متواتر نبوى صلّى اللّه علیه و آله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رُوحی الَّتِی بَینَ 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حدیث را فریقین روایت كرده‌اند پیغمبر اكرم صلّى اللّه علیه و آله فاطمه علیها السّلام را به عضويّت خود معرفى فرموده، و آن بى‌بى معظّمه را روح خود خوانده بر سبیل حقیقت است نه مجاز</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قاضى عضدى صاحب مواقف كه گفته است این كلام پیغمبر از باب </w:t>
      </w:r>
    </w:p>
    <w:p>
      <w:pPr>
        <w:pStyle w:val="BookText"/>
        <w:rPr/>
      </w:pPr>
      <w:r>
        <w:rPr>
          <w:rFonts w:ascii="IRNazanin" w:hAnsi="IRNazanin" w:eastAsia="IRNazanin"/>
          <w:color w:val="111111"/>
          <w:sz w:val="28"/>
          <w:sz w:val="28"/>
          <w:szCs w:val="28"/>
          <w:rtl w:val="true"/>
          <w:lang w:bidi="fa-IR"/>
        </w:rPr>
        <w:t>مبالغه و كثرت محبّت بوده نسبت به آن حضرت و بر وجه مجاز بوده نه اغراض دیگرى، قابل قبول نیست؛ زیرا كه مقام شامخ رسالت بالا تر از آن است كه مجاز گوئى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بضعه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جزء است، و اصل در جزء عدم جواز تفكیک است از كل در صفات آن، به این بیان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داراى صفتى باشد آن صفت نسبت به ذات موصوف شامل تمام اعضاى اوست بر وجه حقیقت، و شكّى نیست كه نسبت حمل آن به اعضاء موصوف برابر و یکسان است، و تفكیک میان اعضاء به سلب وصف از بعض دیگر یا به تفاوت آن با اعضاء دیگر از حیث شدّت و ضعف یا كم و زیاد غلط و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شخصى به صفت سخاوت متّصف باشد، مى‌گویند آن شخص داراى ملكه سخاوت است، و نمى‌گویند كه چشم او یا گوش او یا دست او این ملكه سخاوت را ندارد، یا هر كدام از آن ها كه باشد سخاوتش كم تر است یا زیاد تر از سایر اعضاى او، و بقدرى این مطلب ظاهر و روشن است كه محتاج به دلیل و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عینا در موضوع حضرت ختمى مرتبت صلّى اللّه علیه و آله نیز در مقام فضیلت و متّصف بودن به آن جارى است در فضائلى كه دارد سواى فضیلت نبوّت و رسالت كه آن به دلیل خاص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نمى‌شود كه فلان عضو یا روح مبارکش فاقد وصف فضیلتى یا اوصاف فضائل اوست، یا بهره آن عضو یا روح از اعضاء دیگر آن حضرت كمتر است یا ضعیف تر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مى‌گوئیم حدیث مستفیض بلكه متواتر بضعه و حدیث روح بر وجه حقیقت است نه مجاز، و افضليّت آن بى‌بى معظّمه از جمیع انبیاء و رسل مسلّم </w:t>
      </w:r>
      <w:bookmarkStart w:id="466" w:name="pg8777_127077"/>
    </w:p>
    <w:p>
      <w:pPr>
        <w:pStyle w:val="BookText"/>
        <w:rPr/>
      </w:pPr>
      <w:bookmarkEnd w:id="466"/>
      <w:r>
        <w:rPr>
          <w:rFonts w:ascii="IRNazanin" w:hAnsi="IRNazanin" w:eastAsia="IRNazanin"/>
          <w:color w:val="111111"/>
          <w:sz w:val="28"/>
          <w:sz w:val="28"/>
          <w:szCs w:val="28"/>
          <w:rtl w:val="true"/>
          <w:lang w:bidi="fa-IR"/>
        </w:rPr>
        <w:t>است به استثناء پدر بزرگوار و شوهر عالى مقدارش، صلوات اللّه علیهم و على آلهم الطيّبین</w:t>
      </w:r>
      <w:r>
        <w:rPr>
          <w:rFonts w:eastAsia="IRNazanin" w:cs="IRNazanin"/>
          <w:color w:val="111111"/>
          <w:sz w:val="28"/>
          <w:szCs w:val="28"/>
          <w:rtl w:val="true"/>
          <w:lang w:bidi="fa-IR"/>
        </w:rPr>
        <w:t>.</w:t>
      </w:r>
    </w:p>
    <w:p>
      <w:pPr>
        <w:pStyle w:val="Heading3"/>
        <w:numPr>
          <w:ilvl w:val="2"/>
          <w:numId w:val="1"/>
        </w:numPr>
        <w:rPr/>
      </w:pPr>
      <w:bookmarkStart w:id="467" w:name="__RefHeading___Toc3527539_653776707"/>
      <w:bookmarkStart w:id="468" w:name="_Toc175"/>
      <w:bookmarkEnd w:id="467"/>
      <w:r>
        <w:rPr>
          <w:rtl w:val="true"/>
        </w:rPr>
        <w:t>ایراد و دفع آن</w:t>
      </w:r>
      <w:bookmarkEnd w:id="468"/>
    </w:p>
    <w:p>
      <w:pPr>
        <w:pStyle w:val="BookText"/>
        <w:rPr/>
      </w:pPr>
      <w:r>
        <w:rPr>
          <w:rFonts w:ascii="IRNazanin" w:hAnsi="IRNazanin" w:eastAsia="IRNazanin"/>
          <w:color w:val="111111"/>
          <w:sz w:val="28"/>
          <w:sz w:val="28"/>
          <w:szCs w:val="28"/>
          <w:rtl w:val="true"/>
          <w:lang w:bidi="fa-IR"/>
        </w:rPr>
        <w:t xml:space="preserve">اگر كسى بگوید كه انبیاء علیهم السّلام مساوى و برابرند با فاطمه زهراء سلام اللّه علیها در عصمت و طهارت، و لیکن آن ها را خصیصه ایست كه در زهراء علیها السّلام نیست، و آن مرد بودن آن ها است به حكم </w:t>
      </w:r>
      <w:r>
        <w:rPr>
          <w:rFonts w:ascii="Amiri" w:hAnsi="Amiri" w:eastAsia="Amiri" w:cs="Amiri"/>
          <w:color w:val="111111"/>
          <w:sz w:val="28"/>
          <w:sz w:val="28"/>
          <w:szCs w:val="28"/>
          <w:rtl w:val="true"/>
          <w:lang w:bidi="ar-SA"/>
        </w:rPr>
        <w:t>الرِّجالُ قَوَّامُونَ عَلَى النِّساءِ بِما فَضَّلَ اللَّهُ بَعْضَهُمْ عَلى بَعْضٍ</w:t>
      </w:r>
      <w:r>
        <w:rPr>
          <w:rStyle w:val="FootnoteAnchor"/>
          <w:rtl w:val="true"/>
        </w:rPr>
        <w:footnoteReference w:id="280"/>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ایشان است بر زن‌ها قیام ولایت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معلّل به دو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موهوبى از جانب خدا، و آن فضیلت دادن خداست ایشان را بر زن‌ها به چیزهاى بسیارى از كمال عقل و حسن تدبیر و زیادى قوّت در اعمال و طاعات، و از همین جهات است كه به پیغمبرى مخصوص شدند، و اختصاص داده شدند به امامت و ولایت، و اقامه شعائر و جهاد، و قبول شدن شهادات ایشان در هر كارى، و دو برابر بردن بهره ارث 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علّت كسبى كه نفقه زن‌ها را بدهند و صداق و مهر آن ها را ادا كنند، با این كه فائده نكاح مشترک بین آن هاست، و ضرورتا مرد بهتر از زن است هر چند شرف انتساب به پیغمبر براى زهراء علیها السّلام باشد آن نسبت عرضيّه است نه ذاتيّه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مى‌شود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نزد همه دانشمندان بنحوى كه نمى‌توانند انكار كنند آن را احدى از مسلمانان و شک و تردیدى ندارند كه خداى عزّ و جل كرامت و فضل و شرف را به طهارت و تقوى و علم و معرفت مقرّر كرده، نه به مرد و زن بودن، و براى </w:t>
      </w:r>
    </w:p>
    <w:p>
      <w:pPr>
        <w:pStyle w:val="BookText"/>
        <w:rPr/>
      </w:pPr>
      <w:r>
        <w:rPr>
          <w:rFonts w:ascii="IRNazanin" w:hAnsi="IRNazanin" w:eastAsia="IRNazanin"/>
          <w:color w:val="111111"/>
          <w:sz w:val="28"/>
          <w:sz w:val="28"/>
          <w:szCs w:val="28"/>
          <w:rtl w:val="true"/>
          <w:lang w:bidi="fa-IR"/>
        </w:rPr>
        <w:t>همین است كه هرگاه زن صالحه و مؤمنه باشد و مرد فاسق و فاجر باشد، و هم چنین هرگاه زن به طهارت و تقوى نزدیک تر باشد و علم او بیشتر باشد و مرد تقوى و طهارت نداشته باشد و جاهل باشد، چنین زنى اشرف از آنچنان مرد است البتّه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مى‌بینیم كه اگر مرد بى‌تقوى شد ولایت او ساقط مى‌شود، و كرامتى براى او نخواهد بود، و اگر مرد فاسق شد مطلقا شهادت او پذیرفته نمى‌شود، و عكس آن زن صالحه باتقوى بسا مالک مرد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مزيّت و فضیلت براى مرد وقتى حاصل مى‌شود كه با طهارت و تقوى باشد، و هرگاه بدون طهارت و تقوى باشد، و اگر مرد و زن در طهارت و تقوى و علم مساوى باشند مرد افضل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رجحان داشته باشد از هر جهتى بر مرد او افضل است از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افضليّت مرد منوط به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مساوات او با زن در تقوى و علم و سایر جهات فضل، و دیگر مساوات هر دو با هم در رتبه و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وقتى كه زن بالاتر از مرد باشد در رتبه و درجه و در مقام علّیت باشد و مرد در مقام معلوليّت، بدون شک و تردید زن افضل از مرد است بالضروره از جهت مساوى نبودن علّت با معلول، و نور با منیر، در هیچ حالى از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صدّیقه طاهره سلام اللّه علیها بنصّ كلام خدا عصمت و طهارت او ثابت، چنان چه خدا به عصمت و طهارت او شهادت داده به آن چه كه مافوق ندارد، و از او برده است كلّیه پلیدى‌ها و رجس‌ها و اقذار ظاهريّه و باطنيّه را از گناهان و خطاهاى ظاهره و باطنه، كبیره و صغیره، حتّى از ترک اولى و حدیث نفس و كلّیه چیزهائى كه خدا نمى‌خواهد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آراسته بودن آن حضرت به علوم ظاهره و باطنه، و ثبوت اعلميّت از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پیغمبران غیر از پدر بزرگوار و شوهر عالى مقدار خود، بنحوى كه ائمّه طاهرین صلوات اللّه علیهم اجمعین افتخار مى‌فرمودند به صحیفه فاطمه كه در آن است علم به آن چه كه گذشته و آن چه كه تا قیام قیامت بعد از این بیاید و واقع شود، و آن چه در زمان او موجود بوده، دلیل است نیز بر افضليّت او بر تمام انبیاء و رسل غیر از پدر و شوهرش صَلَّى اللَّهُ علیها وَ عَلَى أبیها وَ بَعْلِهَا وَ بنیها </w:t>
      </w:r>
      <w:r>
        <w:rPr>
          <w:rFonts w:eastAsia="IRNazanin" w:cs="IRNazanin"/>
          <w:color w:val="111111"/>
          <w:sz w:val="28"/>
          <w:szCs w:val="28"/>
          <w:rtl w:val="true"/>
          <w:lang w:bidi="fa-IR"/>
        </w:rPr>
        <w:t xml:space="preserve">. . </w:t>
      </w:r>
      <w:bookmarkStart w:id="469" w:name="pg8777_127084"/>
    </w:p>
    <w:p>
      <w:pPr>
        <w:pStyle w:val="Heading2"/>
        <w:numPr>
          <w:ilvl w:val="1"/>
          <w:numId w:val="1"/>
        </w:numPr>
        <w:rPr/>
      </w:pPr>
      <w:bookmarkStart w:id="470" w:name="__RefHeading___Toc3527541_653776707"/>
      <w:bookmarkStart w:id="471" w:name="_Toc176"/>
      <w:bookmarkEnd w:id="469"/>
      <w:bookmarkEnd w:id="470"/>
      <w:r>
        <w:rPr>
          <w:rtl w:val="true"/>
        </w:rPr>
        <w:t xml:space="preserve">فصل دوازدهم </w:t>
      </w:r>
      <w:r>
        <w:rPr>
          <w:rtl w:val="true"/>
        </w:rPr>
        <w:t xml:space="preserve">: </w:t>
      </w:r>
      <w:r>
        <w:rPr>
          <w:rtl w:val="true"/>
        </w:rPr>
        <w:t>در بیان این كه فاطمه علیها السّلام ولایت كلّیه داشته اند</w:t>
      </w:r>
      <w:bookmarkEnd w:id="471"/>
    </w:p>
    <w:p>
      <w:pPr>
        <w:pStyle w:val="Heading3"/>
        <w:numPr>
          <w:ilvl w:val="2"/>
          <w:numId w:val="1"/>
        </w:numPr>
        <w:rPr/>
      </w:pPr>
      <w:bookmarkStart w:id="472" w:name="__RefHeading___Toc3527543_653776707"/>
      <w:bookmarkStart w:id="473" w:name="_Toc177"/>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از جمله آیات دالّه بر ولایت كلّیه داشتن فاطمه زهراء سلام اللّه علیها آیه مبارکه تطهیر است به اتّفاق فریقین كه در شأن اهل البیت نازل شده، و مراد از اهل البیت وجود مبارک پیغمبر و امیر المؤمنین على و فاطمه زهراء و حسن و حسین صلوات اللّه علیهم اجمعین‌اند، بنابر روایات اكثر مفسّرین عامّه، و اجماع مفسّرین خاصّه، و ملحق به ایشانند نه امام دیگر از فرزندان حسین علیه السّلام، و احدى از انبیاء و مرسلین تا چه رسد به سایر مؤمنین در آن شركت ندارند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كه علاوه بر ملكه عصمت و طهارتى كه سایر انبیاء و مرسلینى كه داراى ولایت جزئيّه بوده‌اند و آن معظّمه دارا بوده‌اند، در ولایت كلّيّه هم، با پدر بزرگوار و شوهر عالى‌مقدار خود شركت داشته و هم راه و هم قدم بوده، و هیچ گاه ترک اولائى از او سر نزده، و از درجات رضا و خوشنودى مولاى خود به هیچ وجه نكاسته، و غریزه خود را به زیور لقب عصمه اللهى آراسته و پیراسته است، لذا به اتّفاق علماء اسلامى از شیعه و سنّى او را از اهل البیت بشمار درآورده‌اند، و در اخبار و آثار به این معنى تنصیص و تصریح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صدوق علیه الرحمه در كتاب امالى مسندا از ابن عبّاس روایت كرده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 وَ عِنْدَهُ عَلِيٌ وَ فَاطِمَةُ وَ الْحَسَنُ وَ الْحُسَيْنُ عَلَيْهِمُ السَّلاَمُ فَقَالَ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إِنَّ هَؤُلاءِ أَهْلُ بَيْتِي وَ أكرِمَ النَّاسَ فَأَحِبَّ مَنْ أَحَبَّهُمْ وَ أَبْغِضْ مَنْ أَبْغَضَهُمْ وَ وَالِ مَنْ وَالاهُمْ وَ عَادِ مَنْ عاداهُمْ وَ أَعِنْ مَنْ أَعانَهُمْ وَ اجْعَلْهُمْ مُطَهَّرِينَ مِنْ كُلِّ رِجْس، </w:t>
      </w:r>
    </w:p>
    <w:p>
      <w:pPr>
        <w:pStyle w:val="BookText"/>
        <w:rPr/>
      </w:pPr>
      <w:r>
        <w:rPr>
          <w:rFonts w:ascii="Amiri" w:hAnsi="Amiri" w:eastAsia="Amiri" w:cs="Amiri"/>
          <w:color w:val="111111"/>
          <w:sz w:val="28"/>
          <w:sz w:val="28"/>
          <w:szCs w:val="28"/>
          <w:rtl w:val="true"/>
          <w:lang w:bidi="ar-SA"/>
        </w:rPr>
        <w:t xml:space="preserve">معصومین مِنْ كُلِّ ذَنْبٍ ، وَ أَيَّدَهُمْ بِرُوحِ الْقُدُسِ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علیه و آله نشسته بود در حالتى كه على و فاطمه و حسن و حسین علیهم السّلام در نزد او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مى‌دانى كه این ها اهل بیت منند، و گرامى ترین مردمانند، دوست بدار كسى را كه ایشان را دوست بدارد، و خشمگین باش بر كسى كه بر ایشان خشمگین است، و دوستى كن با آن هائى كه با ایشان دوستى كنند، و دشمنى كن با آن هائى كه با ایشان دشمنى كنند، و ایشان را طاهر و پاکیزه گردان از پلیدى‌ها و هرگونه رجسى، و معصوم قرار ده ایشان را از هر معصیت و گناه و ترک اولائى، و مدد كن ایشان را به جبرئیل امین یا به روح مقدّسى كه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صدور ترک اولى از آن بى‌بى معظّمه جایز باشد، نمى‌توانیم در عصمت و طهارت او را در ردیف سایر انبیاء و مرسلین و معصومین قرار دهیم به لحاظ نسبى بودن امور؛ زیرا كه ترک اولى عبارت است از دست دادن بعضى از درجات رضاى مولى نسبت به انبیاء و مرسلین،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الْأَبْرَارِ سَيِّئَاتٍ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ها تعبیر به معصیت شده، نظیر آن چه كه خدا در حقّ آدم صفىّ اللّه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عَصى آدَمُ رَبَّهُ فَغَوى ثُمَّ اجْتَباهُ رَبُّهُ فَتابَ عَلَيْهِ وَ هَدى</w:t>
      </w:r>
      <w:r>
        <w:rPr>
          <w:rStyle w:val="FootnoteAnchor"/>
          <w:rtl w:val="true"/>
        </w:rPr>
        <w:footnoteReference w:id="282"/>
      </w:r>
      <w:r>
        <w:rPr>
          <w:rFonts w:ascii="IRNazanin" w:hAnsi="IRNazanin" w:eastAsia="IRNazanin"/>
          <w:color w:val="111111"/>
          <w:sz w:val="28"/>
          <w:sz w:val="28"/>
          <w:szCs w:val="28"/>
          <w:rtl w:val="true"/>
          <w:lang w:bidi="fa-IR"/>
        </w:rPr>
        <w:t>یا در حقّ موسى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أَفاقَ قالَ سُبْحانَكَ تُبْتُ إِلَيْكَ وَ أَنَا أَوَّلُ الْمُؤْمِنِینَ</w:t>
      </w:r>
      <w:r>
        <w:rPr>
          <w:rStyle w:val="FootnoteAnchor"/>
          <w:rtl w:val="true"/>
        </w:rPr>
        <w:footnoteReference w:id="283"/>
      </w:r>
      <w:r>
        <w:rPr>
          <w:rFonts w:ascii="IRNazanin" w:hAnsi="IRNazanin" w:eastAsia="IRNazanin"/>
          <w:color w:val="111111"/>
          <w:sz w:val="28"/>
          <w:sz w:val="28"/>
          <w:szCs w:val="28"/>
          <w:rtl w:val="true"/>
          <w:lang w:bidi="fa-IR"/>
        </w:rPr>
        <w:t>و مانند این دو نسبت به بعضى از انبیاء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صحّت اطلاق معصیت بر ترك اولى، چون از صاحبان ولایت كلّیه و زمام داران عالم امكان كه مقرّبان خیلى خیلى نزدیک به </w:t>
      </w:r>
    </w:p>
    <w:p>
      <w:pPr>
        <w:pStyle w:val="BookText"/>
        <w:rPr/>
      </w:pPr>
      <w:r>
        <w:rPr>
          <w:rFonts w:ascii="IRNazanin" w:hAnsi="IRNazanin" w:eastAsia="IRNazanin"/>
          <w:color w:val="111111"/>
          <w:sz w:val="28"/>
          <w:sz w:val="28"/>
          <w:szCs w:val="28"/>
          <w:rtl w:val="true"/>
          <w:lang w:bidi="fa-IR"/>
        </w:rPr>
        <w:t>خدایند، صدور معصیت به هر عنوانى كه فرض شود محال است، هم چنین از صدّیقه طاهره سلام اللّه علیها هم كه از مصادیق آیه شریفه تطهیر است و با پدر و شوهر و فرزندانش در پاک بودن از هرگونه رجس و پلیدى و قذارتى هم ترازو و هم‌سنگ است، و در ملكه عصمت با آن ها شریک و برابر است، صدور آن چه اطلاق معصیت بر آن شود از گناه و خطا و ترک اولى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لازم دانستن فرقه ناجیه اماميّه اثنا عشريّه شرط عدم صدور ترک اولى را از ایشان این است كه صاحبان ولایت مطلقه در تمامى ملكات فاضله و صفات ممدوحه باید افضل باشند از صاحبان ولایت مقيّده، و در ملكه عصمت هم باید از آن ها برتر باشند، و برترى ایشان به آن است كه ترک اولائى از ایشان صادر نشود، و امّا نسبت به صاحبان ولایت جزئيّه ارتكاب ترك اولى برایشان ضررى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صاحبان ولایت كلّيّه با شؤون ولایتى و كمال قربى كه به خداوند دارند ارتكاب آن ناشایسته است؛ زیرا كه در این صورت تفاوتى با آن ها ندارند، و افضل و فاضل مساوى و در یک درجه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كه گفته شد واضح و روشن گردید كه آیه تطهیر در شأن كسانى از اهل البیت نازل شده كه داراى ملكه عصمتى بوده‌اند كه هیچ گونه ترک اولائى از ایشان سر نزده كه منافى با داشتن منصب ولایت مطلقه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عصمت كبرى سلام اللّه علیها به اتّفاق شیعه و سنّى از جمله اهل البیت مى‌باشد، و در ولایت مطلقه با پدر و شوهر و فرزندانش شركت دارد، و هم چنین با همه ائمّه نه‌گانه دیگر از اولاد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چهارده نور پاک احدى از خلق خدا از اوّلین و آخرین در این دو منصب با ایشان شریک نیست، صَلَّى اللَّهُ علیها وَ عَلَى أبیها وَ بَعْلِهَا وَ بنیها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آیات دالّه بر ولایت كلّيّه داشتن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بودن تمام خلایق عالم امكان از شناختن حقیقت و نورانيّت و پایه درجات و مقامات آن بى‌بى معظّمه از نظر محیط بودن آن حضرت بر آن ها، و محاط بودن آن ها از حیث وجود و علم و قدرت و هر كمالى، به این تقریر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كلّيّه حضرت خاتم الأنبیاء صلّى اللّه علیه و آله و اهل بیت و آل اطهارش وجودا و علما احاطه به ممكنات دارند، به دلیل آیات و اخبار بسیار كه در كتب معتبره از خاصّه و عامّه روایت شده، و بسیارى از آن ها را مؤلّف قاصر در جزء اول و دوم كتاب ولایت كلّيّه كه جزء اوّل آن در طهران بچاپ رسیده بیان كرده‌ام، كه شناسائى خود را از عموم خلق سلب فرموده‌اند، كه به بعضى از آن ها در این جا اشاره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فرات بن ابراهیم مسنداً از حضرت صادق علیه السّلام روایت كرده در ضمن حدیثى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سمّیت فَاطِمَةَ لِأَنَّ الْخَلْقَ فطموا عَنْ مَعْرِفَتِهَا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فاطمه نامیده شد براى آن كه خلق از شناختن او جدا شده‌اند، یعنى به كنه معرفت او راه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سیزده نفر معصومین دیگر هم از كنه معرفت ایشان عاجز مانده‌اند، و یقینا مراد معرفت ظاهرى نیست كه در ظاهر ایشان را نشناخته باشند، هركسى به قدر ظرفيّت و استعداد خود از معرفت ظاهرى آن ها بهره‌مند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اشخاص ضعیف الایمان و سست عقیده از شنیدن فى الجمله‌اى از مقامات عالیه ایشان تعجّب مى‌كنند بخاطر خود مى‌گذرانند كه چگونه مى‌شود عقل‌هاى این همه مردمان از شناختن یک دختر عاجز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چنین شخصى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قدرى در حالات مؤمنان بافضیلت </w:t>
      </w:r>
      <w:bookmarkStart w:id="474" w:name="pg8777_127092"/>
    </w:p>
    <w:p>
      <w:pPr>
        <w:pStyle w:val="BookText"/>
        <w:rPr/>
      </w:pPr>
      <w:bookmarkEnd w:id="474"/>
      <w:r>
        <w:rPr>
          <w:rFonts w:ascii="IRNazanin" w:hAnsi="IRNazanin" w:eastAsia="IRNazanin"/>
          <w:color w:val="111111"/>
          <w:sz w:val="28"/>
          <w:sz w:val="28"/>
          <w:szCs w:val="28"/>
          <w:rtl w:val="true"/>
          <w:lang w:bidi="fa-IR"/>
        </w:rPr>
        <w:t>فكر كن، چون خودت داراى چنان فضیلتى نیستى نمى‌توانى مرتبه فضل آن ها را بفهمى، تا چه رسد به مقامات شامخه اهل بیت پیغمبر كه بتوانى كنه ذات آن ها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جلیل و عالم نبیل سيّد محمّد بن هبه اللّه قزوینى رحمه اللّه در رساله ولایت خود، روایتى در این باب از حسین بن سعید اهوازى در كتاب المؤمن خود از حضرت صادق علیه السّلام روایت كرده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يَقْدِرُ اَلْخَلاَئِقُ عَلَى كُنْهِ صِفَةِ اَللَّهِ تَعَالَى فَكَذَلِكَ لاَ يَقْدِرُ عَلَى كُنْهِ صِفَةِ رَسُولِ اَللَّهِ صَلَّى اللَّهُ عَلَيْهِ وَ آلِهِ وَ كَمَا لاَ يَقْدِرُ عَلَى كُنْهِ صِفَةِ اَلرَّسُولِ كَذَلِكَ لاَ يَقْدِرُ عَلَى كُنْهِ صِفَةِ اَلْإِمَامِ علَيْهِ السَّلاَمُ وَ كَمَا لاَ يُقْدَرُ عَلَى كُنهِ صِفَةِ الإِمامِ لاَ يُقْدِرُ عَلَى كُنهِ صِفَةِ اَلْمُؤْمِن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بر حقیقت صفت خداى تعالى قادر نیستند، و هم چنین قادر نیستند بر حقیقت صفت رسول خدا صلّى اللّه علیه و آله، و هم چنان كه قادر نیستند بر حقیقت صفت رسول خدا قادر نیستند بر حقیقت صفت امام علیه السّلام، و هم چنان كه قادر بر حقیقت امام نیستند قادر بر حقیقت صفت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خلق از حقیقت صفت مؤمن و شناختن آن عاجز باشند كجا مى‌توانند حقیقت امام یا پیغمبر یا خدا را بفهمند و بشناسند؟</w:t>
      </w:r>
      <w:r>
        <w:rPr>
          <w:rFonts w:eastAsia="IRNazanin" w:cs="IRNazanin"/>
          <w:color w:val="111111"/>
          <w:sz w:val="28"/>
          <w:szCs w:val="28"/>
          <w:rtl w:val="true"/>
          <w:lang w:bidi="fa-IR"/>
        </w:rPr>
        <w:t>!</w:t>
      </w:r>
    </w:p>
    <w:p>
      <w:pPr>
        <w:pStyle w:val="Heading3"/>
        <w:numPr>
          <w:ilvl w:val="2"/>
          <w:numId w:val="1"/>
        </w:numPr>
        <w:rPr/>
      </w:pPr>
      <w:bookmarkStart w:id="475" w:name="__RefHeading___Toc3527545_653776707"/>
      <w:bookmarkStart w:id="476" w:name="_Toc178"/>
      <w:bookmarkEnd w:id="475"/>
      <w:r>
        <w:rPr>
          <w:rtl w:val="true"/>
        </w:rPr>
        <w:t>حقیقت پیغمبر و امام و زهراء را بشر نمى‌تواند بشناسد</w:t>
      </w:r>
      <w:bookmarkEnd w:id="47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اصول كافى، و در كتاب امالى شیخ صدوق، و در كتاب عیون اخبار الرضا تألیف صدوق، و در كتاب احتجاج طبرسى، و در كتاب غیبت نعمانى، و غیر این ها مسندا از عبد العزیز بن مسلم از حضرت رضا علیه السّلام حدیث مفصّلى را در صفات جامعه امام علیه السّلام كه محلّ شاهد ما در این جا از آن حدیث این است كه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هَيهاتَ فَمَن ذا الَّذِي يَبْلُغُ مَعْرِفَةَ الإِمامِ أو يُمْكِنُهُ اخْتِيارُهُ ضَلَّتِ الْعُقُولُ وَ تَاهَتِ الْحُلُومُ وَ حَارَتِ الْأَلْبابُ وَ خَسِئَتِ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أَتَظَنُّونَ أَنَّ ذَلِكَ فِي غَيْرِ آلِ الرَّسُولِ مُحَمَّدٍ صَلَّى اللَّهُ عَلَيْهِ وَ آلِهِ كَذَبَتْهُمْ وَ اَللَّهِ أَنْفُسُهُمْ وَ مَنَّتْهُمُ اَلْأَبَاطِيلُ فَارْتَقَوْا مرتقا صَعْباً دَحْضاً</w:t>
      </w:r>
    </w:p>
    <w:p>
      <w:pPr>
        <w:pStyle w:val="BookText"/>
        <w:rPr/>
      </w:pPr>
      <w:r>
        <w:rPr>
          <w:rFonts w:ascii="Amiri" w:hAnsi="Amiri" w:eastAsia="Amiri" w:cs="Amiri"/>
          <w:color w:val="111111"/>
          <w:sz w:val="28"/>
          <w:sz w:val="28"/>
          <w:szCs w:val="28"/>
          <w:rtl w:val="true"/>
          <w:lang w:bidi="ar-SA"/>
        </w:rPr>
        <w:t xml:space="preserve">تَزِلُّ عَنْهُ إِلَى الْحَضِيضِ أَقْدَامُهُمْ رَامُوا إِقَامَةَ الْإِمَامِ بِعُقُولٍ حَائِرَةٍ بَائِرَةٍ نَاقِصَةٍ وَ آرَاءٍ مُضِلَّةٍ فَلَمْ يَزْدَادُوا مِنْهُ إِلاَّ بُعْداً قَاتَلَهُمُ اَللَّهُ أَنَّى يُؤْفَكُونَ وَ لَقَدْ رَامُوا صَعْباً وَ قَالُوا إِفْكاً وَ ضَلُّوا ضَلاَلاً بَعِيداً وَ وَقَعُوا فِي اَلْحَيْرَةِ إِذْ تَرَكُوا اَلْإِمَامَ عَلَى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ترجمه حدیث</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كه برسد به كنه معرفت امام، یا براى او ممكن باشد اختیار كردن چنین امامى، دور است دور است چنین گمانى، عقل‌ها گم و سرگردان مى‌شود، و صاحبان عقول متحيّر مى‌مانند، و چشم‌ها منع مى‌كند، و بزرگان كوچک مى‌گردند، و حكماء در تحيّر مى‌مانند، و فكر خردمندان كوتاه است، و خطبا از وصف كردن امام خسته مى‌مانند، و اهل خرد به نادانى فرو مى‌مانند، و شعراء وامى‌مانند، و صاحبان ادب عاجز مى‌شوند، </w:t>
      </w:r>
    </w:p>
    <w:p>
      <w:pPr>
        <w:pStyle w:val="BookText"/>
        <w:rPr/>
      </w:pPr>
      <w:r>
        <w:rPr>
          <w:rFonts w:ascii="IRNazanin" w:hAnsi="IRNazanin" w:eastAsia="IRNazanin"/>
          <w:color w:val="111111"/>
          <w:sz w:val="28"/>
          <w:sz w:val="28"/>
          <w:szCs w:val="28"/>
          <w:rtl w:val="true"/>
          <w:lang w:bidi="fa-IR"/>
        </w:rPr>
        <w:t>و فصحاء و بلغاء خسته مى‌شوند از وصف كردن شأنى از شؤون امام، یا فضیلتى از فضیلت‌هاى او، كو عقل‌هائى كه بتواند امام را بشناسد؟ و كو آن‌كسى كه بتواند؟ همه اقرار به تقصیر خود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مى‌توانند همه صفات او را وصف كنند، یا كنه صفات او را تعریف كنند، یا بیابند كسى را كه قائم‌مقام او باشد، و بى‌نیاز كند مانند بى‌نیاز كردن او؟ نه چنین است، چنین كسى پیدا نمى‌شود، و از كجا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ستاره‌اى است كه دست گیر ندگان از آن كوتاه است، و وصف‌كنندگان نمى‌توانند او را وصف كنند، كجا مى‌توانند چنین امامى را خودشان اختیار كنند؟ و كجا عقل‌های شان مى‌رسد به آن؟ و كجا مى‌توانند مانند چنین امامى را پیدا كنند؟ آیا چنین گمان مى‌كنند كه در غیر آل محمّد صلّى اللّه علیه و آله مى‌توانند چنین امامى پیدا كنند؟</w:t>
      </w:r>
    </w:p>
    <w:p>
      <w:pPr>
        <w:pStyle w:val="BookText"/>
        <w:rPr/>
      </w:pPr>
      <w:r>
        <w:rPr>
          <w:rFonts w:ascii="IRNazanin" w:hAnsi="IRNazanin" w:eastAsia="IRNazanin"/>
          <w:color w:val="111111"/>
          <w:sz w:val="28"/>
          <w:sz w:val="28"/>
          <w:szCs w:val="28"/>
          <w:rtl w:val="true"/>
          <w:lang w:bidi="fa-IR"/>
        </w:rPr>
        <w:t>بذات خدا قسم نفس‌هاى ایشان ایشان را تكذیب مى‌كند، و این آرزوهاى باطل آن ها را مى‌كشد، هرآینه ایشان بالا رفته‌اند به جایگاه بلند دشوارى كه قدم‌هایشان خواهد لغزید و فروخواهند افتاد، چنین قصدى كرده‌اند كه به عقل‌هاى سرگردان خود و فكرهاى كوتاه خود و رأى‌هاى گمراه كننده خود امامى برپا كنند، چیزى را براى خود زیاد نمى‌كنند مگر این كه از حق دور مى‌شوند، خدا بكشد ایشان را چگونه دروغ‌سازى مى‌كنند و دروغ مى‌گویند، و گمراه شده‌اند گمراه شدن بسیار دورى، و در سرگردانى افتاده‌اند زمانى كه امام را از روى بصیرت شناختند و ترک او كردند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پى بردن به كنه مقام و حقیقت صاحبان ولایت مطلقه از محالات است، و ماسواى از ایشان كه نسبت به مقام و منزلت ایشان مردهاشان سمت غلامى و زن‌هاشان سمت كنیزى ایشان را دارند، كجا مى‌توانند به تمام معنى عارف شؤون و كنه حقایق و عظمت مراتب ایشان شوند؛ زیرا كه ملكه ولایت مطلقه و اولو الأمرى غیر از ملكات عادیه ظاهريّه است كه اهل ظاهر به </w:t>
      </w:r>
    </w:p>
    <w:p>
      <w:pPr>
        <w:pStyle w:val="BookText"/>
        <w:rPr/>
      </w:pPr>
      <w:r>
        <w:rPr>
          <w:rFonts w:ascii="IRNazanin" w:hAnsi="IRNazanin" w:eastAsia="IRNazanin"/>
          <w:color w:val="111111"/>
          <w:sz w:val="28"/>
          <w:sz w:val="28"/>
          <w:szCs w:val="28"/>
          <w:rtl w:val="true"/>
          <w:lang w:bidi="fa-IR"/>
        </w:rPr>
        <w:t>كنه آن بتوانند برسند، یا اگر هم نتوانند حقیقت آن را بفهمند از امارات ظاهريّه براى فهمیدن آن راهى بدست شان بیاید، مانند حسن ظاهرى كه كاشف از ملكه عدالت است مثلاً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كه پى بردن به كنه و حقیقت ولایت مطلقه، یا به تعبیر دیگر سلطنت كلّيّه إلهيّه نسبت به تمام سلاسل عوالم امكانيّه از فهم بشر عادى و لو هر اندازه داراى مقام علم و دانش باشد بیرون است، مگر این كه مخصوصین به این منصب خدائى خودشان پى به كنه حقیقت هم دیگر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فقیه علّامه عزّ الدین ابو محمّد حسن بن سلیمان حلّى تلمیذ شهید اوّل صاحب لمعه اعلى اللّه مقامها در كتاب المحتضر قول رسول اكرم صلّى اللّه علیه و آله را 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مَا عَرَفَ اَللَّهَ إِلاَّ أَنَا وَ أَنْتَ وَ مَا عَرَفَنِي إِلاَّ اَللَّهُ وَ أَنْتَ وَ مَا عَرَفَكَ إِلاَّ اَللَّهُ وَ أَنَا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خدا را، یا على، كسى جز من و تو، و نشناخت مرا كسى جز خدا و تو، و نشناخت تو را كسى جز خدا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راجع به امام ششم حضرت صادق علیه السّلام از صفوان بن یحیى از بعضى از رجال او از آن حضرت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لَقَدْ أعطینا عَلِمَ الأولین وَ الآخرین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 عِنْدَكُمْ عَلِمَ الغیب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و يحك إِنِّي لَأَعْلَمُ مَا فِي أَصْلاَبِ اَلرِّجَالِ وَ أَرْحَامِ النِّسَاءِ و يحكم وَسِّعُوا صُدُورَكُمْ وَ لْتَبْصُرْ أَعْيُنُكُمْ وَ لْتَعْ قُلُوبُكُمْ فَنَحْنُ حُجَّةُ اَللَّهِ تَعَالَى فِي خَلْقِهِ وَ لَن يسعَ ذَلِكَ إِلاَّ صَدرُ كُلِّ مُؤْمِنٍ قَوِيٍ قُوتُهُ كَقُوَّةِ جِبَالِ تِهَامَةَ إِلاَّ بِإِذْنِ اَللَّهِ وَ اَللَّهِ لَوْ أَرَدْتُ أَنْ أُحْصِيَ لَكُمْ كُلَّ </w:t>
      </w:r>
    </w:p>
    <w:p>
      <w:pPr>
        <w:pStyle w:val="BookText"/>
        <w:rPr/>
      </w:pPr>
      <w:r>
        <w:rPr>
          <w:rFonts w:ascii="Amiri" w:hAnsi="Amiri" w:eastAsia="Amiri" w:cs="Amiri"/>
          <w:color w:val="111111"/>
          <w:sz w:val="28"/>
          <w:sz w:val="28"/>
          <w:szCs w:val="28"/>
          <w:rtl w:val="true"/>
          <w:lang w:bidi="ar-SA"/>
        </w:rPr>
        <w:t>حَصَاةً عَلَيْهَا لَأَخْبَرْتُكُمْ وَ مَا مِنْ يَوْمٍ وَ لاَ لَيْلَةٍ إِلاَّ وَ اَلْحَصَى يلِدُ إِيلاَداً كَمَا يَلِدُ هَذَا اَلْخَلْقُ وَ اَللَّهِ لَتَبَاغَضُونَ بَعْدِي حَتَّى يَأْكُلَ بَعْضُكُمْ بَعْضاً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كه ما عطا كرده شدیم علم اولین و آخرین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از یاران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نزد شما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تو باد، من قطعا مى‌دانم آن چه را كه در پشت پدران و رحم‌هاى مادران است، رحمت بر شما باد، سینه‌هاى خود را گشایش دهید، باید ببیند چشم‌هاى شما، و باید نگاه دارى كند دل‌هاى شما، ما حجّت خداى تعالى هستیم در میان خلق او، و توسعه قبول این سخن را ندارد مگر سینه پر قوّت مؤمن صاحب قوّت كه قوّت او مانند قوّت كوه‌هاى حجاز باشد به اذن خدا، بذات خدا سوگند اگر بخواهم همه سنگریزه‌ها را براى شما بشمارم همه آن ها را كه روى زمین است مى‌شمارم و خبر مى‌دهم شما را، نیست روز و شبى مگر این كه این سنگریزه‌ها مى‌زایند زائیدنى هم چنانى كه این خلق مى‌زایند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بذات خدا سوگند كه شما كینه هم دیگر را در بعد از من در دل‌هاى خود خواهید گرفت تا این كه مى‌خورد بعضى از ایشان بعض دیگر را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 دالّه بر ولایت كلّيّه داشتن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نداشتن احدى از خلق عالم است از آدم تا خاتم براى همسر شدن با آن وليّه اللّه عظمى سلام اللّه علیها غیر از وجود مبارک پسر عمّ بزرگوارش ولىّ اللّه اعظم امیر المؤمنین على علیه السّلام، لیاقت نداشته‌اند؛ زیرا در امر مزاوجت كفويّت یعنى هم شأن یک دیگر بودن از مقرّرات شریعت مقدّسه اسلاميّه است، و قطع نظر از آن بناى عرف هم بر همین است، چنان چه در عرب هم مرسوم بوده در بسیارى از موارد كفويّت رعایت مى‌شده، حتّى در جنگ‌هاى تن‌به‌تن هم بسیار مورد نظر بوده، و در امر </w:t>
      </w:r>
    </w:p>
    <w:p>
      <w:pPr>
        <w:pStyle w:val="BookText"/>
        <w:rPr/>
      </w:pPr>
      <w:r>
        <w:rPr>
          <w:rFonts w:ascii="IRNazanin" w:hAnsi="IRNazanin" w:eastAsia="IRNazanin"/>
          <w:color w:val="111111"/>
          <w:sz w:val="28"/>
          <w:sz w:val="28"/>
          <w:szCs w:val="28"/>
          <w:rtl w:val="true"/>
          <w:lang w:bidi="fa-IR"/>
        </w:rPr>
        <w:t>مزاوجت بالخصوص گذشته از وجهه شرعى جنبه طبیعى هم داشته و دارد، چنان چه هر صنفى با صنف خود میل دارد ازدواج كند، عالم با عالم، تاجر با تاجر و هكذا چنان چه شاعر 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كبوتر با كبوتر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همجنس با همجنس پرواز</w:t>
      </w:r>
    </w:p>
    <w:p>
      <w:pPr>
        <w:pStyle w:val="BookText"/>
        <w:rPr/>
      </w:pPr>
      <w:r>
        <w:rPr>
          <w:rFonts w:ascii="IRNazanin" w:hAnsi="IRNazanin" w:eastAsia="IRNazanin"/>
          <w:color w:val="111111"/>
          <w:sz w:val="28"/>
          <w:sz w:val="28"/>
          <w:szCs w:val="28"/>
          <w:rtl w:val="true"/>
          <w:lang w:bidi="fa-IR"/>
        </w:rPr>
        <w:t>و این امر طبیعى بشر است، گرچه در تحقّق كفويّت غیر از اتّحاد در صنعت و شغل امور دیگرى هم مدخليّت دارد كه هر فامیل و قومى بیشتر آن را اهمّيّت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طبقه انبیاء و اولیاء كفويّت و هم‌شأن بودن را در علم و معرفت و قرب بخدا و شرافت معنويّه و زهد و تقوى مى‌دانند، و ثروتمند بودن و ریاست و صنعت و دنیادارى به هیچ وجه منظور نظرهاى ایشان نیست؛ زیرا با مقام نبوّت و مرتبه امامت كاملا منافات دارد و با یک دیگر معارضند، و آن چه گفته شد بسیار آشكار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تقدیم این مقدّمه، تذكّر داده مى‌شود اخبارى چند با اندک اختلاف لفظى و اتّحاد در معنى از خاصّه و عامّه روایت شده به این مضمون كه اگر امیر المؤمنین على علیه السّلام بوجود نیامده بود براى او همسر و كفوى در مردان این جهان نبود از آدم تا خاتم، از جمله آن ها است خبر نبوى 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أَنَّ اللَّهَ خَلَقَ أمیر المؤمنین لِفَاطِمَةَ لَمْ یکن لَهَا كُفْوُ مِنْ آدَمُ فَمَنْ دُونَهُ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امیر المؤمنین علیه السّلام را نیافریده بود براى فاطمه، همسرى براى او نبود از آدم تا برسد به كسانى كه بعد از آدم بوجود آمده و مى‌آیند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بشاره المصطفى لشیعه المرتضى روایت كرده است به سند خود در ضمن حدیثى از حضرت صادق علیه السّلام تا آن جائى كه شخص اعرابى در حقّ </w:t>
      </w:r>
    </w:p>
    <w:p>
      <w:pPr>
        <w:pStyle w:val="BookText"/>
        <w:rPr/>
      </w:pPr>
      <w:r>
        <w:rPr>
          <w:rFonts w:ascii="IRNazanin" w:hAnsi="IRNazanin" w:eastAsia="IRNazanin"/>
          <w:color w:val="111111"/>
          <w:sz w:val="28"/>
          <w:sz w:val="28"/>
          <w:szCs w:val="28"/>
          <w:rtl w:val="true"/>
          <w:lang w:bidi="fa-IR"/>
        </w:rPr>
        <w:t>حضرت فاطمه سلام اللّه علیها دعا كرد و گفت در حضور پیغمبر 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أَعْطِ فَاطِمَةَ عَلَيْهَا السَّلاَمُ مَا لاَ عَيْنٌ رَأَتْ وَ لاَ أُذُنٌ سَمِعَتْ فَأَمِنَ اَلنَّبِيُّ صَلَّى اللَّهُ عَلَيْهِ وَ آلِهِ وَ أَقْبَلَ إِلَى أَصْحَابِهِ فَقَالَ إِنَّ اَللَّهَ تَعَالَى قَدْ أَعْطَى فَاطِمَةَ فِي اَلدُّنْيَا ذَلِكَ أَنَا أَبُوهَا وَ مَا أَحَدٌ مِنَ الْعَالَمِينَ مِثْلِي وَ عَلِيٌ عَلَيْهِ السَّلاَمُ بَعْلُهَا وَ لَوْ لاَ عَلِيٌ مَا كَانَ لِفَاطِمَةَ كُفوٌ أَبَداً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 به فاطمه علیها السّلام چیزى را كه هیچ چشمى ندیده باشد و هیچ گوشى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آمین گفت، و رو كرد به یاران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دنیا آن را به فاطمه داده است، من پدر او هستم، و على علیه السّلام شوهر اوست، و احدى از مردان جهانیان مانند من نیستند، و اگر على نبود هرگز همسرى براى فاطمه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و واضح است كه این مقام و مرتبه فقط براى انتساب فاطمه به پیغمبر نیست، چنان چه آن حضرت دخترهاى دیگرى هم داشته، و هیچ یک از آن ها داراى این مرتبه و مقام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بى‌بى معظّمه داراى رتبه ولایت مطلقه نمى‌بود همسرى جز على علیه السّلام نداشتن، و نفى لیاقت همسرى و همتائى با سایر انبیاء و اولیاء تا چه رسد به دیگران معنائى نداشت، نیکو تدبّر كن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آیات دالّه بر ولایت كلّیه داشتن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مصحف بر آن حضرت پس از رحلت پدر بزرگوارش كه در آن است خبرهاى آن چه كه بوده است و آن چه كه خواهد بود تا قیام قیامت، و در آن است شماره آن چه كه در آسمان‌هاست از نام‌هاى فرشتگان و غیر آن ها، و شماره آن چه كه خدا خلق فرموده از انبیاء و مرسلین، و نام‌هاى ایشان، و نام‌هاى آن كسانى كه بر آن ها مبعوث شده‌اند، و نام‌هاى كسانى كه ایشان را تكذیب كردند، و نام‌هاى كسانى كه به ایشان ایمان </w:t>
      </w:r>
    </w:p>
    <w:p>
      <w:pPr>
        <w:pStyle w:val="BookText"/>
        <w:rPr/>
      </w:pPr>
      <w:r>
        <w:rPr>
          <w:rFonts w:ascii="IRNazanin" w:hAnsi="IRNazanin" w:eastAsia="IRNazanin"/>
          <w:color w:val="111111"/>
          <w:sz w:val="28"/>
          <w:sz w:val="28"/>
          <w:szCs w:val="28"/>
          <w:rtl w:val="true"/>
          <w:lang w:bidi="fa-IR"/>
        </w:rPr>
        <w:t>آوردند، و نام‌هاى همه اهل ایمان و همه كفّار از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صفت هر شهر و قصبه و دهكده‌اى كه در روى زمین بنا شده و پس از این بنا خواهد شد از شرق و غرب زمین، و عدد هر چند نفر مؤمنى كه در هر شهر یا دهى مى‌باشد، و عدد هر چند نفر كافرى كه در آن ها بوده 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صفات قرن‌هاى پیشین و قصّه‌هاى آنان و كسانى كه در آن ها سلطنت و حكومت داشته‌اند و شماره نام‌هاى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نام‌هاى امامان و پیشوایان و صفات آن ها، و آن چه را كه هر یک از آن ها مالک بوده‌اند، و كیفيّت رجعت‌هائى كه در آن ها بوده، و مدّت عمرهاى ایشان، و صفات اهل بهشت، و شماره كسانى كه در آن داخل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بیان اوصاف جهنّم، و نام‌هاى كسانى كه در آن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علم تمام قرآن بنحوى كه نازل شده، و علم تورات و علم انجیل و علم زبور بنحوى كه هر كدام از آن ها نازل شده، و شماره هر درخت و سنگریزه و كلوخى كه در تمام روى زمین هست، چنان چه در كتاب دلائل الامامه طبرى كه یکى از كتب معتبره معروفه است با سلسله سند روایت شده، و جامع این اوراق در فصل هفتم نقل كرده‌ام تمام حدیث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چه حضرت امام محمّد باقر علیه السّلام در ضمن آن حدیث فرموده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كَانَتْ صَلَوَاتُ اللَّهِ عَلَيْهَا طَاعَتُهَا مَفْرُوضَةٌ عَلَى جَمِيعِ مَنْ خَلَقَ اَللَّهُ مِنَ الْجِنِّ وَ اَلْإِنْسِ وَ اَلطَّيْرِ وَ اَلْبَهَائِمِ وَ اَلْأَنْبِيَاءِ وَ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Style w:val="FootnoteAnchor"/>
          <w:rtl w:val="true"/>
        </w:rPr>
        <w:footnoteReference w:id="29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واجب شده است طاعت آن معظّمه بر همه </w:t>
      </w:r>
    </w:p>
    <w:p>
      <w:pPr>
        <w:pStyle w:val="BookText"/>
        <w:rPr/>
      </w:pPr>
      <w:r>
        <w:rPr>
          <w:rFonts w:ascii="IRNazanin" w:hAnsi="IRNazanin" w:eastAsia="IRNazanin"/>
          <w:color w:val="111111"/>
          <w:sz w:val="28"/>
          <w:sz w:val="28"/>
          <w:szCs w:val="28"/>
          <w:rtl w:val="true"/>
          <w:lang w:bidi="fa-IR"/>
        </w:rPr>
        <w:t xml:space="preserve">آن كسانى كه خدا آفریده است از جنّ و انس و پرندگان و چهارپایان و پیغمبران و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گفته است شاعر ماهر این بیت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نمى‌گویم كه آن علیا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پیغمبر ولى دارد كتاب</w:t>
      </w:r>
    </w:p>
    <w:p>
      <w:pPr>
        <w:pStyle w:val="BookText"/>
        <w:rPr/>
      </w:pPr>
      <w:r>
        <w:rPr>
          <w:rFonts w:ascii="IRNazanin" w:hAnsi="IRNazanin" w:eastAsia="IRNazanin"/>
          <w:color w:val="111111"/>
          <w:sz w:val="28"/>
          <w:sz w:val="28"/>
          <w:szCs w:val="28"/>
          <w:rtl w:val="true"/>
          <w:lang w:bidi="fa-IR"/>
        </w:rPr>
        <w:t>مؤلّف قاصر دنباله آن بدیهه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او تالى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كو جسم و مصحف جان بود</w:t>
      </w:r>
    </w:p>
    <w:p>
      <w:pPr>
        <w:pStyle w:val="BookText"/>
        <w:rPr/>
      </w:pPr>
      <w:r>
        <w:rPr>
          <w:rFonts w:ascii="IRNazanin" w:hAnsi="IRNazanin" w:eastAsia="IRNazanin"/>
          <w:color w:val="111111"/>
          <w:sz w:val="28"/>
          <w:sz w:val="28"/>
          <w:szCs w:val="28"/>
          <w:rtl w:val="true"/>
          <w:lang w:bidi="fa-IR"/>
        </w:rPr>
        <w:t xml:space="preserve">شرح تحقیقىّ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مصحف ز ربّ العالمین</w:t>
      </w:r>
    </w:p>
    <w:p>
      <w:pPr>
        <w:pStyle w:val="BookText"/>
        <w:rPr/>
      </w:pPr>
      <w:r>
        <w:rPr>
          <w:rFonts w:ascii="IRNazanin" w:hAnsi="IRNazanin" w:eastAsia="IRNazanin"/>
          <w:color w:val="111111"/>
          <w:sz w:val="28"/>
          <w:sz w:val="28"/>
          <w:szCs w:val="28"/>
          <w:rtl w:val="true"/>
          <w:lang w:bidi="fa-IR"/>
        </w:rPr>
        <w:t xml:space="preserve">محتوى در آن علومى بى‌حساب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اسرار مبدء تا مآب</w:t>
      </w:r>
    </w:p>
    <w:p>
      <w:pPr>
        <w:pStyle w:val="BookText"/>
        <w:rPr/>
      </w:pPr>
      <w:r>
        <w:rPr>
          <w:rFonts w:ascii="IRNazanin" w:hAnsi="IRNazanin" w:eastAsia="IRNazanin"/>
          <w:color w:val="111111"/>
          <w:sz w:val="28"/>
          <w:sz w:val="28"/>
          <w:szCs w:val="28"/>
          <w:rtl w:val="true"/>
          <w:lang w:bidi="fa-IR"/>
        </w:rPr>
        <w:t xml:space="preserve">جمله اسرار ما اوحى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 انبیا پیدا در اوست</w:t>
      </w:r>
    </w:p>
    <w:p>
      <w:pPr>
        <w:pStyle w:val="BookText"/>
        <w:rPr/>
      </w:pPr>
      <w:r>
        <w:rPr>
          <w:rFonts w:ascii="IRNazanin" w:hAnsi="IRNazanin" w:eastAsia="IRNazanin"/>
          <w:color w:val="111111"/>
          <w:sz w:val="28"/>
          <w:sz w:val="28"/>
          <w:szCs w:val="28"/>
          <w:rtl w:val="true"/>
          <w:lang w:bidi="fa-IR"/>
        </w:rPr>
        <w:t xml:space="preserve">لیک غیر از صاحب علم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از آن نگردد كامیاب</w:t>
      </w:r>
    </w:p>
    <w:p>
      <w:pPr>
        <w:pStyle w:val="BookText"/>
        <w:rPr/>
      </w:pPr>
      <w:r>
        <w:rPr>
          <w:rFonts w:ascii="IRNazanin" w:hAnsi="IRNazanin" w:eastAsia="IRNazanin"/>
          <w:color w:val="111111"/>
          <w:sz w:val="28"/>
          <w:sz w:val="28"/>
          <w:szCs w:val="28"/>
          <w:rtl w:val="true"/>
          <w:lang w:bidi="fa-IR"/>
        </w:rPr>
        <w:t xml:space="preserve">وارث آن مصحف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زهرا نیست كس غیر از امام</w:t>
      </w:r>
    </w:p>
    <w:p>
      <w:pPr>
        <w:pStyle w:val="BookText"/>
        <w:rPr/>
      </w:pPr>
      <w:r>
        <w:rPr>
          <w:rFonts w:ascii="IRNazanin" w:hAnsi="IRNazanin" w:eastAsia="IRNazanin"/>
          <w:color w:val="111111"/>
          <w:sz w:val="28"/>
          <w:sz w:val="28"/>
          <w:szCs w:val="28"/>
          <w:rtl w:val="true"/>
          <w:lang w:bidi="fa-IR"/>
        </w:rPr>
        <w:t>حاصل آن كه نزول چنین مصحفى بر آن حضرت و بعلاوه فرمایش امام صادق علیه السّلام در ضمن حدیث نزول مصحف، دلالت دارد بر این كه آن بى‌بى معظّمه سلام اللّه علیها در داشتن ولایت كلّیه هم دوش و هم طراز پدر بزرگوار و شوهر عالى‌مقدار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دالّه بر ولایت كلّیه داشتن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شریفى است كه در كتاب امالى شیخ قدّس اللّه روحه روایت شده از حسین بن ابراهیم قزوینى از محمّد بن رهبان، از على بن حسین، از عبّاس بن محمّد حسینى، از پدرش، از صفوان، از حسین بن ابى غندر، از اسحاق بن عمّار، از ابى عبد اللّه علیه السّلام كه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أَمْهَرَ فَاطِمَةَ رُبُعُ الدنیا ، فربعها لَهَا ، وَ أَمْهَرَ الْجَنَّةِ وَ النَّارِ ، تَدْخُلُ أعداءها النَّارِ </w:t>
      </w:r>
    </w:p>
    <w:p>
      <w:pPr>
        <w:pStyle w:val="BookText"/>
        <w:rPr/>
      </w:pPr>
      <w:r>
        <w:rPr>
          <w:rFonts w:ascii="Amiri" w:hAnsi="Amiri" w:eastAsia="Amiri" w:cs="Amiri"/>
          <w:color w:val="111111"/>
          <w:sz w:val="28"/>
          <w:sz w:val="28"/>
          <w:szCs w:val="28"/>
          <w:rtl w:val="true"/>
          <w:lang w:bidi="ar-SA"/>
        </w:rPr>
        <w:t xml:space="preserve">وَ تَدْخُلُ أولیاءها الْجَنَّةِ ، وَ هی الصدیقة الْكُبْرى ، وَ عَلَى مَعْرِفَتِهَا دَارَتِ الْقُرُونِ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یک دنیا را مهر فاطمه قرار داده، پس چهار یک دنیا مال اوست، و بهشت و جهنّم را مهر او قرار داده تا داخل كند دشمنان خود را در آتش، و داخل كند دوستان خود را در بهشت، و اوست صدّیقه كبرى كه بر شناسائى او دور زده است قرن‌هاى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زنى است در میان تمام زن‌هاى اوّلین و آخرین كه چهار یک تمام دنیا یا نصف دنیا طبق بعضى از اخبار دیگر، و تمام بهشت و جهنّم را خدا مهر او قرار داده باشد، و بعلاوه عاقد او ذات اقدس احديّت، و در عرش جبرئیل امین، و در بیت المعمور راحیل ملك خطبه خوان، و ملائكه حاملین عرش شاهدهاى ازدواج، و نثاركننده رضوان خازن بهشت، و طبق نثار درخت طوبى، و نثار آن درّ و یاقوت و مرجان، و پیغمبر خدا مشّاطه او باشند، و معرفت او بر تمام حاملین عرش و فرشتگان آسمان‌هاى هفت‌گانه و حور العین بهشتى و تمام خلق اوّلین و آخرین از انبیاء و مرسلین حتّى پدر بزرگوارش واجب باشد، و بر معرفت او دور زند همه قرن‌هاى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خصوصيّات و اوصاف بالا تر از این ها چنان چه بعضى از آن ها در این كتاب به محلّ خود ذكر خواهد شد از ولایت كلّیه مطلقه بركنار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 ثمّ حاشا و كلّا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قطع و یقین طبق آیات و اخبار بسیار، مسلّما آن بى‌بى معظّمه وليّه اللّه و با پدر بزرگوار و شوهر عالى‌مقدار خود هم دوش و همراه و داراى مقام ولایت مطلقه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اخبار نیازمند بودن همه انبیاء و مرسلین در دنیا و آخرت به شفاعت آن بى‌بى معظّمه، و امارت او بر تمام اهل محشر، طبق آیات و اخبار و احادیث و آثار مرويّه بطرق فریقین از خاصّه و عامّه بسیار است، به برخى از آن ها در این اوراق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مؤلّف به هیچ ارزنده را از ذیل عنایت این بى‌بى معظّمه و پدر و شوهر و فرزندان طيّبین و طاهرینش كوتاه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دالّه بر ولایت كلّیه داشتن صدّیقه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كیفيّت وارد شدن آن بى‌بى معظّمه است در زمین محشر با تشریفات عظیمه‌اى كه بعد از پدر بزرگوار و شوهر عالى‌مقدارش براى احدى نخواهد بود، چنان چه علّامه مجلسى اعلى اللّه مقامه در بحار از كتاب امالى شیخ صدوق بسند خود از ابى جعفر محمّد بن على الباقر علیهما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جَابِرَ بْنَ عَبْدِ اَللَّهِ اَلْأَنْصَارِيَّ يَقُولُ قَالَ رَسُولُ اَللَّهِ صَلَّى اللَّهُ عَلَيْهِ وَ آلِهِ إِذَا كَانَ يَوْمُ اَلْقِيَامَةِ تُقْبِلُ اِبْنَتِي فَاطِمَةُ عَلَى نَاقَةٍ مِنْ نُوقِ اَلْجَنَّةِ مُدَبَّجَةَ الْجَنبَيْنِ خِطامُها مِن لُؤلُؤٍ رَطْبٍ قَوائِمُها مِنَ اَلزُّمُرُّدِ اَلْأَخْضَرِ ذَنَبُهَا مِنَ اَلْمِسْكِ الْأَذْفَرِ عيناهَا يَاقُوتَتَانِ حَمْرَاوَانِ عَلَيْهَا قُبَّةٌ مِنْ نُورٍ يُرَى ظَاهِرُهَا مِنْ بَاطِنِهَا وَ بَاطِنُهَا مِنْ ظَاهِرِهَا دَاخِلُهَا عَفْوُ اَللَّهِ وَ خَارِجُهَا رَحْمَةُ اَللَّهِ عَلَى رَأْسِهَا تَاجٌ مِنَ اَلنُّورِ لِلتَّاجِ سَبْعُونَ رُكناً كُلُّ رُكنٍ مُرَصَّعٌ بِالدُّرِّ وَ اليَاقوتِ يُضِيءُ كَما يُضِيءُ اَلْكَوْكَبُ الدُّرِّيُّ فِي أُفُقِ اَلسَّمَاءِ وَ عَنْ يَمِينِهَا سَبْعُونَ أَلْفَ مَلَكٍ وَ عَنْ شِمَالِهَا سَبْعُونَ أَلْفَ مَلَكٍ وَ جَبْرَئِيلُ آخِذٌ بِخِطَامِ اَلنَّاقَةِ يُنَادِي بِأَعْلَى صَوْتِهِ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غُضُّوا أَبْصَارَكُمْ حَتَّى تَجُوزَ فَاطِمَةُ بِنْتُ مُحَمَّدٍ صَلَّى اللَّهُ عَلَيْهِ وَ آلِهِ فَلاَ يَبْقَى يَوْمَئِذٍ نَبِيٌ وَ لاَ رَسُولٌ وَ لاَ صِدِّيقٌ وَ لاَ شَهِيدٌ إِلاَّ غَضُّوا أَبْصَارَهُمْ حَتَّى تَجُوزَ فَاطِمَةُ فَتَسِيرُ حَتَّى تُحَاذِيَ عَرْشَ رَبِّهَا جَلَّ جَلاَلُهُ فَتَنْزُخُ بِنَفْسِهَا عَنْ نَاقَتِهَا وَ تَقُولُ إِلَهِي وَ سَيِّدِي احْكُمْ بَيْنِي وَ بَيْنَ مَنْ ظَلَمَنِي اَللّهُمَّ احْكُمْ بَيْني وَ بَيْنَ مَنْ قَتَلَ وُلْدِي فَإِنَّ اَلنِّدَاءَ مِنْ قِبَلِ اَللَّهِ جَلَّ جَلاَلُهُ يَا حَبِيبَتِي وَ اِبْنَةَ حَبِيبِي سَلِينِي تُعْطَيْ وَ اشْفَعِي تُشَفَّعِي فَوَ عِزَّتِي و جَلَالِي لَاجَازَنِي ظُلْمُ ظَالِمٍ فَتَقُولُ لَاجَازِيَ إِلَهِي </w:t>
      </w:r>
    </w:p>
    <w:p>
      <w:pPr>
        <w:pStyle w:val="BookText"/>
        <w:rPr/>
      </w:pPr>
      <w:r>
        <w:rPr>
          <w:rFonts w:ascii="Amiri" w:hAnsi="Amiri" w:eastAsia="Amiri" w:cs="Amiri"/>
          <w:color w:val="111111"/>
          <w:sz w:val="28"/>
          <w:sz w:val="28"/>
          <w:szCs w:val="28"/>
          <w:rtl w:val="true"/>
          <w:lang w:bidi="ar-SA"/>
        </w:rPr>
        <w:t xml:space="preserve">و سيّدی ذرّیتی وَ شیعتی وَ شیعة ذرّیتی وَ محبّی وَ محبّی ذرّيّتی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ذرّیة فَاطِمَةَ وَ شیعتها وَ محبّوها وَ محبّو ذرّیتها ؟</w:t>
      </w:r>
    </w:p>
    <w:p>
      <w:pPr>
        <w:pStyle w:val="BookText"/>
        <w:rPr/>
      </w:pPr>
      <w:r>
        <w:rPr>
          <w:rFonts w:ascii="Amiri" w:hAnsi="Amiri" w:eastAsia="Amiri" w:cs="Amiri"/>
          <w:color w:val="111111"/>
          <w:sz w:val="28"/>
          <w:sz w:val="28"/>
          <w:szCs w:val="28"/>
          <w:rtl w:val="true"/>
          <w:lang w:bidi="ar-SA"/>
        </w:rPr>
        <w:t xml:space="preserve">فیقبلون وَ قَدْ أَحاطَ بِهِمْ مَلَائِكَةُ الرَّحْمَةُ ، فَتَقَدَّمَهُمْ فَاطِمَةَ حَتَّى تُدْخِلُهُمُ الْجَنَّةِ </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جابر بن عبد اللّه انصارى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روى مى‌آورد دختر من فاطمه در حالتى كه بر ناقه‌اى از ناقه‌هاى بهشت سوار است، كه دو پهلوى آن ناقه به ابریشم زینت كرده شده است، و مهار آن از مروارید تر، و چهار دست و پاى آن از زمرّد سبز، و دم آن از مشک خوش بو، و دو چشم آن از دو دانه یاقوت سرخ است، و بالاى آن قبّه ایست از نور كه داخل آن از بیرون و بیرون آن از داخل آن دیده مى‌شود، در داخل آن عفو و بخشش خداست، و در داخل آن رحمت خدا است، و بر سر آن تاجى است از نور كه براى آن تاج هفتاد ركن است كه هر ركنى زینت كرده شده است به درّ و یاقوت، نور مى‌دهد هم چنانى كه ستاره درخشنده نور مى‌دهد در كرانه آسمان، و از طرف راست او هفتادهزار فرشته، و از طرف چپ او هفتادهزار فرشته، و جبرئیل زمام ناقه او را گرفته به بلندترین صداى خود ندا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خود را بپوشید تا فاطمه دختر محمّد صلّى اللّه علیه و آله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سیر مى‌كند تا برابر عرش پروردگار خود جلّ جلاله، پس خود را از ناقه مى‌اندازد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 میان من و میان كسانى كه به من ظلم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 میان من و میان كسى كه فرزندان مرا كشته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جانب خداى جلّ جلاله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ظالم نمى‌گذرم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مى‌گوید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نمى‌گذرم، خداى من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ذرّیه‌ام و شیعیانم و شیعیان ذرّیه‌ام و دوستانم و </w:t>
      </w:r>
    </w:p>
    <w:p>
      <w:pPr>
        <w:pStyle w:val="BookText"/>
        <w:rPr/>
      </w:pPr>
      <w:r>
        <w:rPr>
          <w:rFonts w:ascii="IRNazanin" w:hAnsi="IRNazanin" w:eastAsia="IRNazanin"/>
          <w:color w:val="111111"/>
          <w:sz w:val="28"/>
          <w:sz w:val="28"/>
          <w:szCs w:val="28"/>
          <w:rtl w:val="true"/>
          <w:lang w:bidi="fa-IR"/>
        </w:rPr>
        <w:t>دوستان ذرّیه‌ام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خدائى كه بزرگست جلال او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ذرّیه فاطمه و شیعیان او و دوستان او و دوستان ذرّیه او، پس پیش مى‌آیند و فرشتگان رحمت اطراف آن ها را مى‌گیرند، و فاطمه در پیش روى آن هاست تا آن ها را داخل بهشت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ابراهیم از سلیمان بن محمّد به اسناد خود از ابن عبّاس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 المؤمنین علیه السّلام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رَسُولُ اللَّهِ صَلَّى اللَّهُ علیه وَ آلِهِ ذَاتَ یوم عَلَى فَاطِمَةَ وَ هی حزینة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حَزَنَكَ یا بِنِيَّةٍ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ذَكَرْتَ الْمَحْشَرُ وَ وُقُوفُ النَّاسِ عُرَاةً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بُنَيَّةِ يَوْمٌ عَظِيمٌ وَ لَكِنْ قَدْ أَخْبَرَنِي جَبْرَئِيلُ عَنِ اَللَّهِ عَزَّ و جلّ أَنَّهُ قَالَ أَوَّلُ مَنْ يَنْشَقُّ عَنْهُ الْأَرْضُ يَوْمَ الْقِيَامَةِ أَنَا ثُمَّ إِبْرَاهِيمُ ثُمَّ بَعْلُكِ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بُنَيَّةِ يَوْمٌ عَظِيمٌ وَ لَكِنْ قَدْ أَخْبَرَنِي جَبْرَئِيلُ عَنِ اَللَّهِ عَزَّ و جلّ أَنَّهُ قَالَ أَوَّلُ مَنْ يَنْشَقُّ عَنْهُ الْأَرْضُ يَوْمَ الْقِيَامَةِ أَنَا ثُمَّ إِبْرَاهِيمُ ثُمَّ بَعْلُكِ عَلِيُّ بْنُ أَبِي طَالِب </w:t>
      </w:r>
      <w:r>
        <w:rPr>
          <w:rStyle w:val="FootnoteAnchor"/>
          <w:rtl w:val="true"/>
        </w:rPr>
        <w:footnoteReference w:id="294"/>
      </w:r>
      <w:r>
        <w:rPr>
          <w:rFonts w:ascii="Amiri" w:hAnsi="Amiri" w:eastAsia="Amiri" w:cs="Amiri"/>
          <w:color w:val="111111"/>
          <w:sz w:val="28"/>
          <w:sz w:val="28"/>
          <w:szCs w:val="28"/>
          <w:rtl w:val="true"/>
          <w:lang w:bidi="ar-SA"/>
        </w:rPr>
        <w:t>بِنَجِيبَةٍ مِنْ نُورٍ زِمَامُهَا مِنْ لُؤْلُؤٍ رَطْبٍ عَلَيْهَا مِحَفَّةٌ مِنْ ذَهَبٍ فَتَرْكَبِينَهَا وَ يَقُودُ زوقائيلُ بِزِمَامِهَا وَ بَيْنَ يَدَيْكِ سَبْعُونَ أَلْفَ مَلَكٍ بِأَيْدِيهِمْ ألوِيَةُ اَلتَّسْبِيحِ فَإِذَا جَدَّ بكِ السير استقبَلتك سَبْعُونَ أَلْفَ حَوْراءَ يَسْتَبْشِرُونَ بِالنَّظَرِ إِلَيكَ بِيَدِ كُلِّ واحِدَةٍ مِنْهُنَّ مِجْمَرَةٌ مِنْ نُورٍ يَسْطَعُ مِنْهَا رِيحُ الْعُودِ مِنْ غَيْرِ نَارٍ وَ عَلَيْهِنَّ أَكاليلُ الجَوهَرِ مُرَصَّعَةٌ بِالزَّبَرْجَدِ الأَخضَرِ فيسرنَ عَن يَمِينِكَ</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علیه و آله وارد شد بر فاطمه در حالتى كه فاطمه اندوهگین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اندوهگین كرده؟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محشر افتادم كه مردمان برهنه مى‌ایستند در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بزرگى است، و لیکن جبرئیل از جانب خدا مرا خبر داد كه اول كسى كه مى‌شكافد زمین را در روز قیامت من هستم، پس از من ابراهیم است، و پس از او شوهر تو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 جبرئیل را بسوى تو مى‌فرستد با هفتاد هزار ملک ، و هفت قبّه نور بر سر قبر تو نصب خواهد كرد، بعد از آن اسرافیل با سه حلّه نور بر سر قبر تو توقّف مى‌كند و تو را ندا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بسوى محشر خود بیا، پس تو برمى‌خیزى در كمال ایمنى در حالتى كه عورتت پوشیده باشد، و حلّه‌ها را اسرافیل به تو مى‌دهد و تو آن ها را مى‌پوشى، و زوقائیل بنزد تو مى‌آید و ناقه‌اى از نور براى تو مى‌آورد كه مهار آن را مروارید تر باشد، و بر آن جهازى از طلا باشد، و تو بر آن سوار مى‌شوى، و زوقائیل زمام آن را خواهد كشید، و هفتاد هزار ملک در پیش روى تو روانه شوند كه در دست هر یک پرچم‌هاى تسبیح باشد، و چون مقدارى راه سیر كنى هفتاد هزار حوریه استقبال كنند تو را، و با خوش حالى بسوى تو نظر كنند، كه در دست هر یک از آن ها مجمره‌اى از نور باشد كه بوى عود از آن ساطع باشد بدون آتش، و بر سر هر یک تاج‌هاى جواهر باشد مرصّع به زبرجد سبز، و آن ها از جانب راست تو روانه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قبرت روانه شوى، مریم دختر عمران به استقبال تو آید با مانند آن چه از حور كه با تو است، و بر تو سلام كنند، و او با كسانى كه با اویند از جانب چپ تو روانه شوند، پس مادرت خدیجه دختر خویلد اول زن مؤمنه به خدا و رسول او تو را استقبال كند، كه در دست هر یک كه هفتادهزار ملكند پرچم‌هاى تكبیر باشد و با تو روانه شوند، و چون نزدیک محشر رسى حوّاء با هفتادهزار حوريّه به استقبال تو آید و با او باشد آسیه دختر مزاحم، همه آن ها بهمراه تو روانه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سِرْتِ مِن قَبركِ اِسْتَقْبَلَتْكِ مَرْيَمُ بِنْتُ عِمْرانَ فِي مِثْلِ مَنْ مَعَكَ مِنَ الْحُورِ الْعِينِ فَتُسَلِّمُ عَلَيْكِ وَ تَسِيرُ هي و مَنْ مَعَهَا عَنْ يَسَارِكِ ثُمَّ تَسْتَقْبِلُكِ أُمُّكِ خَدِيجَةُ بنت خويلد أَوَّلُ اَلْمُؤْمِنَاتِ بِاللَّهِ وَ بِرَسُولِهِ وَ مَعَهَا سَبْعُونَ أَلْفَ مَلَكٍ بِأَيْدِيهِمْ ألوية التَّكبيرِ فَإذا قَرُبْتِ مِنَ الجمع اِسْتَقْبَلَتْكِ حَوَّاءُ فِي سَبْعِينَ أَلْفَ حَوْرَاءَ وَ مَعَهَا آسِيَةُ بِنْتُ مُزَاحِمٍ فَتَسِيرَانِ هُمَا وَ مَنْ مَعَهُمَا مَعَك </w:t>
      </w:r>
      <w:r>
        <w:rPr>
          <w:rStyle w:val="FootnoteAnchor"/>
          <w:rtl w:val="true"/>
        </w:rPr>
        <w:footnoteReference w:id="295"/>
      </w:r>
      <w:r>
        <w:rPr>
          <w:rFonts w:ascii="Amiri" w:hAnsi="Amiri" w:eastAsia="Amiri" w:cs="Amiri"/>
          <w:color w:val="111111"/>
          <w:sz w:val="28"/>
          <w:sz w:val="28"/>
          <w:szCs w:val="28"/>
          <w:rtl w:val="true"/>
          <w:lang w:bidi="ar-SA"/>
        </w:rPr>
        <w:t>فَإِذَا تَوَسَّطَتِ اَلْجَمْعَ وَ ذَلِكَ أَنَّ اَللَّهَ يَجْمَعُ اَلْخَلاَئِقَ فِي صَعِيدٍ وَاحِدٍ فَيَسْتَوِي بِهِمُ اَلْأَقْدَام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ینادی المنادی مِنْ تَحْتِ الْعَرْشِ یسمع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حَتَّى تَجُوزَ فَاطِمَةَ بِنْتِ </w:t>
      </w:r>
    </w:p>
    <w:p>
      <w:pPr>
        <w:pStyle w:val="BookText"/>
        <w:rPr/>
      </w:pPr>
      <w:r>
        <w:rPr>
          <w:rFonts w:ascii="Amiri" w:hAnsi="Amiri" w:eastAsia="Amiri" w:cs="Amiri"/>
          <w:color w:val="111111"/>
          <w:sz w:val="28"/>
          <w:sz w:val="28"/>
          <w:szCs w:val="28"/>
          <w:rtl w:val="true"/>
          <w:lang w:bidi="ar-SA"/>
        </w:rPr>
        <w:t>مُحَمَّدٍ صلى اللّه عليْه وَ آلِهِ وَ مَنْ مَعَهَا فَلاَ يَنْظُرُ إِلَيْكَ يَوْمَئِذٍ إِلاَّ إبراهِيمُ خَلِيلُ اَلرَّحْمَنِ وَ عَلِيُّ بْنِ أَبِي طَالِبٍ وَ يَطْلُبُ آدَمُ حَوَّاءَ فَيَرَاهَا مَعَ أُمِّكِ خَدِيجَةَ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لَكَ مِنْبَرٌ مِنَ النُّورِ فِيهِ سَبْعُ مَرَاقٍ بَيْنَ المِرْقَاةِ إِلَى الْمِرْقَاةِ صُفُوفُ المَلائِكَةِ بِأَيْدِيهِمْ أَلْوِيَةٌ مِنَ اَلنُّورِ وَ تَصْطَفُ الْحُورُ الْعِينُ عَنْ يَمِينِ اَلْمِنْبَرِ وَ عَنْ يَسَارِهِ وَ أَقْرَبُ اَلنِّسَاءِ مِنْكِ عَنْ يَسَارِكِ حَوَّاءَ وَ آسِيَةُ فَإِذَا صِرْتِ فِي أَعْلَى اَلْمِنْبَرِ أَتَاكِ جَبْرَئِيلُ فَيَقُولُ لَكِ يَا فَاطِمَةُ سَلِي حَاجَتَكِ فَتَقُولِينَ يَا رَبِّ أَرِنِي الْحَسَنَ وَ اَلْحُسَيْنَ فَيَأْتِيَانِكِ و أَوْدَاجُ الْحُسَيْنِ تَشْخُبُ دَماً وَ هُوَ يَقُولُ يا رَبِّ خُذْ لِيَ اَلْيَوْمَ حَقِّي مِمَّنْ ظَلَمَنِي فَيَغْضَبُ عِنْدَ ذَلِكَ اَلْجَلِيلُ وَ يَغْضَبُ لِغَضَبِهِ جَهَنَّمُ و الملائكة أجمعون فَتَزْفِرُ جَهَنَّمُ عِنْدَ ذَلِكَ زَفْرَةً ثُمَّ يَخْرُجُ فَوْجٌ مِنَ النَّارِ يَلْتَقِطُ قَتَلَةَ الْحُسَيْنِ وَ أَبنائِهِمْ وَ أَبْنَاءِ أَبْنَائِهِمْ وَ يَقُولُونَ يَا رَبِّ لَمْ نَحْضُرِ اَلْحُسَيْنَ فَيَقُولُ اَللَّهُ لِزَبَانِيَةِ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خُذُوهُمْ بِسِيمَاهُمْ بِزُرْقَةِ اَلْأَعْيُنِ وَ سَوَادِ اَلْوُجُوهِ خُذُوا بِنَوَاصِيهِمْ فَأَلْقُوهُمْ فِي اَلدَّرْكِ اَلْأَسْفَلِ مِنَ النَّارِ فَإِنَّهُمْ كَانُوا أَشَدَّ عَلَى أَوْلِيَاءِ اَلْحُسَيْنِ مِنْ آبَائِهِمُ اَلَّذِينَ حَارَبُوا اَلْحُسَيْنَ فَقَتَلُوهُ فَتَسْمَعِينَ أشهقتهم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جَبْرَئِيلُ يَا فَاطِمَةُ سَلِي حَاجَتَكِ فَتَقُولينَ يَا رَبِّ شِيعَتِي فَيَقُولُ اَللَّهُ قَدْ غَفَرْتُ لَهُمْ فَتَقُولِينَ يَا رَبِّ شِيعَةُ وُلْدِي فَيَقُولُ اَللَّهُ قَدْ غَفَرْتُ لَهُمْ فَتَقُولِينَ يَا رَبِّ شِيعَةُ شِيعَتِي فَيَقُولُ اَللَّهُ اِنْطَلِقِي فَمَنِ اِعْتَصَمَ بِكِ فَهُوَ مَعَكَ فِي اَلْجَنَّةِ فَعِنْدَ ذَلِكَ تَوَدُّ اَلْخَلاَئِقُ أَنَّهُمْ كَانُوا فاطميينَ فَتَسِيرِينَ وَ مَعَكِ شِيعَتُكِ وَ شِيعَةُ وُلْدِكِ وَ شِيعَةُ أَمِيرِ اَلْمُؤْمِنِينَ آمِنة رَوْعَاتِهِمْ مَسْتُورَةً عَوْراتُهُمْ قَدْ ذَهَبَتْ عَنْهُمُ الشَّدَائِدُ وَ سَهُلَتْ لَهُمُ اَلْمَوَارِدَ يَخَافُ اَلنَّاسُ وَ هُمْ لاَ يَخَافُونَ وَ يَظْمَأُ اَلنَّاسُ وَ هُمْ لاَ يَظْمَأُونَ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بَلَغْتِ بَابَ اَلْجَنَّةِ تَلَقَّتْكِ اثنى عَشَرَ أَلْفَ حُورٍ لَمْ يَتَلَقَّيْنَ أَحَداً قَبْلَكِ وَ لا يَتَلَقَّيْنَ أَحَداً كَانَ بَعْدَكِ بِأَيْدِيهِمْ حِرَابٌ مِنْ نُورٍ عَلَى نَجَائِبَ مِنْ نُورٍ رَحَائِلُهَا مِنَ الذَّهَبِ الْأَصْفَرِ وَ الياقُوتِ أَزِمَّتُهَا مِنْ لُؤْلُؤٍ رَطْبٍ عَلَى كُلِّ نجيبة نُمْرُقَةٌ مِنْ سُنْدُسٍ مَنْضُودٍ فَإِذَا دَخَلْتِ اَلْجَنَّةَ تُبَاشِرُ بِكِ أَهلُها وَ وُضِعَ لشيعتك مَوَائِدُ مِنْ جَوْهَرٍ عَلَى عُمُدٍ مِنْ نُورٍ فَيَأْكُلُونَ مِنْهَا وَ اَلنَّاسُ فِي اَلْحِسَابِ، </w:t>
      </w:r>
    </w:p>
    <w:p>
      <w:pPr>
        <w:pStyle w:val="BookText"/>
        <w:rPr/>
      </w:pPr>
      <w:r>
        <w:rPr>
          <w:rFonts w:ascii="Amiri" w:hAnsi="Amiri" w:eastAsia="Amiri" w:cs="Amiri"/>
          <w:color w:val="111111"/>
          <w:sz w:val="28"/>
          <w:sz w:val="28"/>
          <w:szCs w:val="28"/>
          <w:rtl w:val="true"/>
          <w:lang w:bidi="ar-SA"/>
        </w:rPr>
        <w:t xml:space="preserve">وَ هُمْ فیما اشْتَهَتْ أَنْفُسُهُمْ خالِدُونَ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الحدیث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محشر رسى و آن جا جائى است كه خلایق همه در یک جا جمع مى‌شود در حالى كه قدم‌هاى آن ها مساوى باشد، پس نداكننده‌اى از زیر عرش ندا مى‌كند كه همه خلایق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چشم‌هاى خود را تا فاطمه دختر محمّد صلّى اللّه علیه و آله بگذرد با كسانى كه با او هستند، پس كسى تو را نبیند مگر ابراهیم خلیل الرحمان و على بن ابى طالب و آدم به طلب حوّا مى‌آید، مى‌بیند كه او با مادرت خدیجه در پیش روى تو مى‌باشند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منبرى از نور براى تو نصب مى‌كنند كه هفت پایه داشته باشد، و در میان پایه‌ها ملائكه صف مى‌كشند، و در دست هر یک از آن ها پرچمى از نور باشد، و حور العین از طرف راست و چپ منبر صف كشند، و نزدیک ترین از جانب چپ تو حوّاء و آسیه باشند، چون بر منبر بالا روى جبرئیل بنزد تو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به من بنما، پس آن ها نزد تو حاضر شوند در حالتى كه خون از رگ‌هاى حسینت مى‌ریزد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داد مرا از كسانى كه به من ظلم كردند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خداى بزرگ غضب مى‌كند، و جهنّم هم به غضب او غضب مى‌كند با همه فرشتگان، در آن هنگام شعله‌هاى آتش از آن بیرون آید و كشندگان حسین و فرزندان كشندگان و فرزندان فرزندان ایشان را برچیند در حالى كه آن ها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بجنگ با حسین حاضر نشدیم، خدا به شعله‌هاى آتش جهنّم مى‌فرماید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سیمای شان بگیرید، هر كدام از آن ها كه چشم‌های شان زاق و روهای شان سیاه است موهاى جلو سرهاى آن ها را بگیرید و در درک‌هاى پائین‌ترین از آتش بیندازید كه این ها در ظلم كردن سخت‌تر گرفتند بر دوستان حسین از پدران شان كه با حسین جنگیدند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فاطمه، تو مى‌شنوى فریادهاى آن ها را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فرزندانم را مى‌خواهم، 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آمرزیدم، پس تو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شیعیانم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كه تو را دست‌آویز خود قرار داد او را با خود در بهشت ببر، در آن حال همه خلایق دوست دارند كه از شیعیان فاطمه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تو مى‌روى و با تواند شیعیان تو و شیعیان فرزندان تو و شیعیان امیر المؤمنین با خاطرهاى آسوده و عورت‌هاى پوشیده، در حالتى كه همه سختى‌ها از آن ها برداشته شده، و وارد شدن در مواردى كه مردمان از آن ها مى‌ترسند براى ایشان آسان مى‌شود، و ایشان سیراب مى‌شوند و آنان سیراب نمى‌شوند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در بهشت برسى دوازده هزار حوريّه با تو تلاقى مى‌كنند كه پیش از تو با احدى تلاقى نكرده‌اند و بعد از تو نیز با احدى تلاقى نخواهند كرد، كه در دست ایشان است حربه‌هائى از نور، و بر اسب‌هائى از نور سوارند كه زین‌هاى آن ها از طلاى زرد و یاقوت است، و زمام‌هاى آن ها از مروارید تر مى‌باشد، و بر هر اسبى مسندى از سندس قرار داده شده، پس چون داخل بهشت شوى اهل آن تو را بشارت مى‌دهند، و براى شیعیان تو </w:t>
      </w:r>
    </w:p>
    <w:p>
      <w:pPr>
        <w:pStyle w:val="BookText"/>
        <w:rPr/>
      </w:pPr>
      <w:r>
        <w:rPr>
          <w:rFonts w:ascii="IRNazanin" w:hAnsi="IRNazanin" w:eastAsia="IRNazanin"/>
          <w:color w:val="111111"/>
          <w:sz w:val="28"/>
          <w:sz w:val="28"/>
          <w:szCs w:val="28"/>
          <w:rtl w:val="true"/>
          <w:lang w:bidi="fa-IR"/>
        </w:rPr>
        <w:t xml:space="preserve">ظرف‌هاى خوردنى از جواهر مى‌گذارند بالاى پایه‌هائى از نور، و آن ها از آن ظرف‌ها مى‌خورند در حالى كه مردمان مشغول حساب پس دادن مى‌باشند، و ایشان در آن چه اشت هاى آن را دارند جاویدان 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شفاعت صدّیقه كبرى سلام اللّه علیها بقدرى توسعه دارد كه هر كه داخل بهشت شود حتّى انبیاء و مرسلین رهین شفاعت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یعنى چه؟</w:t>
      </w:r>
    </w:p>
    <w:p>
      <w:pPr>
        <w:pStyle w:val="BookText"/>
        <w:rPr/>
      </w:pPr>
      <w:r>
        <w:rPr>
          <w:rFonts w:ascii="IRNazanin" w:hAnsi="IRNazanin" w:eastAsia="IRNazanin"/>
          <w:color w:val="111111"/>
          <w:sz w:val="28"/>
          <w:sz w:val="28"/>
          <w:szCs w:val="28"/>
          <w:rtl w:val="true"/>
          <w:lang w:bidi="fa-IR"/>
        </w:rPr>
        <w:t>اصل لغت شفاعت مشتق از شفع است، و شفع در لغت به معناى جفت كردن است، و هم چنین است لفظ شفعه كه مراد از آن جفت كردن شریک است حقّ خود را با شریک خود به شرائطى كه در كتب فقهيّه در باب شفعه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معناى شفاعت جفت كردن شفیع است، در موقع حساب مقدارى از حسنات خود را با حسنات آن كسى كه طلب شفاعت مى‌كند تا حسنات او بر گناهان او فزونى یابد، و از همین باب است اطلاق شفیع و شافع بر خداى عزّ و جل كه این دو از اسماء إلهيّه‌اند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شفاعت درخواست بخشش و میانجى گرى باشد كه در زبان‌ها متبادر و شایع است، این معنى در حقّ خدا درست نباشد؛ زیرا كه خداوند متعال جلّت عظمته مافوقى ندارد كه اطلاق میانجى گرى و درخواست بخشش در حقّ او صادق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معنائى كه در لفظ شفیع و شافع نسبت به خداى تعالى گفته شد منافات ندارد با این كه بسیارى از شفاعت‌ها بعنوان میانجى‌گرى و درخواست بخشش صورت گیرد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اطلاق معناى اول كه جفت كردن مقدارى از حسنات با حسنات دیگرى باشد، و اطلاق معناى میانجى‌گرى و درخواست بخشش، به تمام معنى در حقّ </w:t>
      </w:r>
    </w:p>
    <w:p>
      <w:pPr>
        <w:pStyle w:val="BookText"/>
        <w:rPr/>
      </w:pPr>
      <w:r>
        <w:rPr>
          <w:rFonts w:ascii="IRNazanin" w:hAnsi="IRNazanin" w:eastAsia="IRNazanin"/>
          <w:color w:val="111111"/>
          <w:sz w:val="28"/>
          <w:sz w:val="28"/>
          <w:szCs w:val="28"/>
          <w:rtl w:val="true"/>
          <w:lang w:bidi="fa-IR"/>
        </w:rPr>
        <w:t>غیر از خدا صادق مى‌آید، و فرد اجلى و اتمّ این گونه شفاعت مخصوص محمّد و آل محمّد صلوات اللّه علیهم اجمعین است، و به مقتضاى اخبار بسیار شفاعت‌هاى طبقات شفاعت‌كنندگان در قیامت نسبت به شفاعت‌هاى پیغمبر خاتم و ائمّه معصومین نظیر قطره‌ایست نسبت به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اشخاص متتبّع در اخبار پیغمبر و ائمّه اطهار پوشیده نخواهد ماند كه شفاعت صدّیقه كبرى سلام اللّه علیها از همه شفاعت‌ها برتر و بالاتر، و توسعه آن زیادتر است از سایر شفعاء، و از جهاتى چند ممتاز مى‌باشد، و این كاشف است از داشتن آن بى‌بى معظّمه مقام ولایت كلّیه مطلقه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 آن حضرت شامل حال غیر شیعه نیز مى‌شود، چنان چه از خبر تفسیر فرات بن ابراهیم كه ذیلا ذكر مى‌شود استفاده مى‌شود، كه پیغمبر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خداى تعالى مى‌فرماید خطاب به فاطمه زهراء صلوات اللّه و سلامه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لاَ أَنْظُرُ في محاسبة العبادِ حَتَّى تَدْخُلِي اَلْجَنَّةَ أَنْتِ وَ ذُرِّيَّتُكِ وَ شِيعَتُكِ وَ مَنْ أَوْلاَكُمْ مَعْرُوفاً مِمَّنْ لَيْسَ هُوَ مِنْ شِيعَتِكِ قَبْلَ أَنْ أَنْظُرَ فِي مُحَاسَبَةِ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فَتَدْخُلُ فَاطِمَةُ اِبْنَتِي الْجَنَّةَ وَ ذُرِّيَّتُهَا وَ شِيعَتُهَا وَ مَنْ أَوْلاَهَا مَعْرُوفاً ممَّنْ لَيْسَ هُوَ مِنْ شِيعَتِهَا فَهُوَ قَوْلُ اَللَّهِ تَعَالَى فِي كِتَابِهِ لا يَحْزُنُهُمُ الْفَزَعُ الْأَكْبَرُ</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یُومَ الْقِیامَة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فِی مَا اشْتَهَتْ أَنْفُسُهُمْ خالِدُونَ</w:t>
      </w:r>
      <w:r>
        <w:rPr>
          <w:rStyle w:val="FootnoteAnchor"/>
          <w:rtl w:val="true"/>
        </w:rPr>
        <w:footnoteReference w:id="298"/>
      </w:r>
      <w:r>
        <w:rPr>
          <w:rFonts w:ascii="Amiri" w:hAnsi="Amiri" w:eastAsia="Amiri" w:cs="Amiri"/>
          <w:color w:val="111111"/>
          <w:sz w:val="28"/>
          <w:sz w:val="28"/>
          <w:szCs w:val="28"/>
          <w:rtl w:val="true"/>
          <w:lang w:bidi="ar-SA"/>
        </w:rPr>
        <w:t xml:space="preserve">وَ هی وَ اللَّهِ فَاطِمَةَ وَ ذُرِّيَّتِهَا وَ شیعتها وَ مِنْ أَوْلَادِهِمْ مَعْرُوفاً مِمَّنْ لیس هُوَ مِنْ شِیعَتِها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حساب بندگان نمى‌كنم تا این كه تو و ذرّیه تو و شیعیان تو و كسانى كه از شیعیان تو نیستند و به تو احسان كرده‌اند و به ذرّیه و شیعیان تو احسان كرده‌اند داخل بهشت شوید پیش از محاسبه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دختر من و ذرّیه او و شیعیان او و كسانى كه به او و آن هائى كه ذرّیه و شیعیان او احسان كرده‌اند و از شیعیان او نیستند داخل بهشت مى‌شوند، و اینست كه خداى تعالى در كتاب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نمى‌كند ایشان را فزع بزرگ‌تر كه هول روز قیامت باشد در حالتى كه در آن چه مایل آن هستند و مى‌خواهند جاویدان مى‌باشند، و ایشان فاطمه و ذرّیه او و شیعیان او و كسانى كه به ایشان احسان كرده‌اند و از شیعیان او نیستند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طویلى از رسول خدا صلّى اللّه علیه و آله روایت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إِذَا بَعَثَ اَلْخَلاَئِقَ مِنَ اَلْأَوَّلِينَ وَ اَلْآخِرِينَ نَادَى مُنَادِي رَبِّنَا مِنْ تَحْتِ عَرْشِهِ يَا مَعْشَرَ الْخَلاَئِقِ غُضُّوا أَبْصَارَكُمْ لِتَجُوزَ فَاطِمَةُ بِنْتُ مُحَمَّدٍ سَيِّدَةُ نِساءِ الْعَالَمِينَ عَلَى الصِّراطِ فَتَغُضُّ اَلْخَلاَئِقُ كُلُّهُمْ أَبْصَارَهُمْ فَتَجُوزُ فَاطِمَةُ عَلَى اَلصِّرَاطِ لاَ يَبْقَى أَحَدٌ فِي اَلْقِيَامَةِ إِلاَّ غَضَّ بَصَرَهُ عَنهَا إِلاَّ مُحَمَّدٌ و عَلِيٌ وَ الْحَسَنِ وَ الْحُسَيْنِ وَ اَلطَّاهِرِينَ مِنْ أَوْلاَدِهِمْ فَإِنَّهُمْ مَحَارِمُهَا وَ أَوْلاَدُهَا فَإِذَا دَخَلَتِ الْجَنَّةَ بَقِيَ مِرْطُها مَمْدُوداً عَلَى اَلصِّرَاطِ طَرَفٌ مِنْهُ بِيَدِهَا و هِيَ فِي الْجَنَّةِ وَ طَرَفٌ فِي عَرَصَاتِ الْقِيَامَةِ فَيُنادِي مُنادِي رَبِّنَا يَا أَيُّها الْمُحِبُّونَ لِفَاطِمَةَ تَعَلَّقُوا بِأَهْدابِ مِرْطِ فَاطِمَةَ سَيِّدَةِ نِسَاءِ اَلْعَالَمِينَ فَلا يَبْقَى لِمُحِبِّ فَاطِمَةَ إِلاَّ تَعَلَّقَ بِهُدبَةٍ مِن أَهدابِ مِرطِها حَتَّى يَتَعَلَّقَ بِها أَكْثَرُ مِنْ أَلْفِ فِئَامٍ وَ أَلْفِ فِئَامٍ وَ أَلْفِ فِئامٍ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فِئَامُ وَاحِدٍ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ینجون بِهَا مِنَ النَّارِ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تبارک و تعالى برانگیزد خلایق اوّلین و آخرین را، منادى پروردگار ما از زیر عرش خود ندا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خود را بپوشید تا فاطمه دختر محمّد سيّده زن‌هاى جهانیان بر صراط بگذرد، پس خلایق چشم‌هاى خود را مى‌پوشند و فاطمه بر صراط مى‌گذرد، و باقى نمى‌ماند در قیامت احدى مگر این كه چشم خود را از او پوشیده است، مگر محمّد و على و حسن و حسین و طاهرین از اولاد فاطمه كه محرم‌هاى او هستند 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داخل بهشت شود باقى مى‌گذارد چادر خود را كشیده روى صراط كه یک طرف بدست خود اوست در بهشت، و یک طرف آن در عرصات محشر است در قیامت، پس منادى پروردگار ما ندا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شوید هر كدام از شما به رشته‌اى از رشته‌هاى چادر او، پس بیشتر از هزار فئام و هزار فئام و هزار فئام بر آن رشته‌ها آویزان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فئام چقدر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نفر كه نجات مى‌یابند به سبب آن از آتش</w:t>
      </w:r>
      <w:r>
        <w:rPr>
          <w:rFonts w:eastAsia="IRNazanin" w:cs="IRNazanin"/>
          <w:color w:val="111111"/>
          <w:sz w:val="28"/>
          <w:szCs w:val="28"/>
          <w:rtl w:val="true"/>
          <w:lang w:bidi="fa-IR"/>
        </w:rPr>
        <w:t xml:space="preserve">. </w:t>
      </w:r>
      <w:bookmarkStart w:id="477" w:name="pg8777_127136"/>
    </w:p>
    <w:p>
      <w:pPr>
        <w:pStyle w:val="Heading2"/>
        <w:numPr>
          <w:ilvl w:val="1"/>
          <w:numId w:val="1"/>
        </w:numPr>
        <w:rPr/>
      </w:pPr>
      <w:bookmarkStart w:id="478" w:name="__RefHeading___Toc3527547_653776707"/>
      <w:bookmarkStart w:id="479" w:name="_Toc179"/>
      <w:bookmarkEnd w:id="477"/>
      <w:bookmarkEnd w:id="478"/>
      <w:r>
        <w:rPr>
          <w:rtl w:val="true"/>
        </w:rPr>
        <w:t>فصل سیزدهم</w:t>
      </w:r>
      <w:r>
        <w:rPr>
          <w:rtl w:val="true"/>
        </w:rPr>
        <w:t xml:space="preserve">: </w:t>
      </w:r>
      <w:r>
        <w:rPr>
          <w:rtl w:val="true"/>
        </w:rPr>
        <w:t>در بیان علم فاطمه علیها السّلام</w:t>
      </w:r>
      <w:bookmarkEnd w:id="479"/>
    </w:p>
    <w:p>
      <w:pPr>
        <w:pStyle w:val="Heading3"/>
        <w:numPr>
          <w:ilvl w:val="2"/>
          <w:numId w:val="1"/>
        </w:numPr>
        <w:rPr/>
      </w:pPr>
      <w:bookmarkStart w:id="480" w:name="__RefHeading___Toc3527549_653776707"/>
      <w:bookmarkStart w:id="481" w:name="_Toc180"/>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حضرت فاطمه زهرا سلام اللّه علیها مانند پدر بزرگوار و شوهر عالى‌مقدار خود عالمه بما كان و ما یکون و ما هو كائن بوده، یعنى گذشته و حال و آینده همه را مى‌دانسته به علم موهوبى إلهى، لیکن در مواردى كه خدا مى‌خواست و اقتضاء داشت اظهار مى‌فرمود، و هر چه را مى‌خواست بداند اراده مى‌كرد و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اوراق به بعضى دلائل آن اشاره مى‌شود</w:t>
      </w:r>
      <w:r>
        <w:rPr>
          <w:rFonts w:eastAsia="IRNazanin" w:cs="IRNazanin"/>
          <w:color w:val="111111"/>
          <w:sz w:val="28"/>
          <w:szCs w:val="28"/>
          <w:rtl w:val="true"/>
          <w:lang w:bidi="fa-IR"/>
        </w:rPr>
        <w:t>.</w:t>
      </w:r>
    </w:p>
    <w:p>
      <w:pPr>
        <w:pStyle w:val="Heading3"/>
        <w:numPr>
          <w:ilvl w:val="2"/>
          <w:numId w:val="1"/>
        </w:numPr>
        <w:rPr/>
      </w:pPr>
      <w:bookmarkStart w:id="482" w:name="__RefHeading___Toc3527551_653776707"/>
      <w:bookmarkStart w:id="483" w:name="_Toc181"/>
      <w:bookmarkEnd w:id="482"/>
      <w:r>
        <w:rPr>
          <w:rtl w:val="true"/>
        </w:rPr>
        <w:t>دلیل اول</w:t>
      </w:r>
      <w:bookmarkEnd w:id="483"/>
    </w:p>
    <w:p>
      <w:pPr>
        <w:pStyle w:val="BookText"/>
        <w:rPr/>
      </w:pPr>
      <w:r>
        <w:rPr>
          <w:rFonts w:ascii="IRNazanin" w:hAnsi="IRNazanin" w:eastAsia="IRNazanin"/>
          <w:color w:val="111111"/>
          <w:sz w:val="28"/>
          <w:sz w:val="28"/>
          <w:szCs w:val="28"/>
          <w:rtl w:val="true"/>
          <w:lang w:bidi="fa-IR"/>
        </w:rPr>
        <w:t>در بحار الأنوار علّامه مجلسى اعلى اللّه مقامه بسند خود روایت كرده از حارثه بن قدامه، از سلمان فارسى رضی اللّه عنه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عَمَّارٍ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یا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شَهِدْتُ علی بْنِ أبی طَالِبٍ علیه السَّلَامُ وَ قَدْ وَلَجَ عَلَى فَاطِمَةَ علیها السَّلَامُ ، فَلَمَّا أَبْصَرْتَ بِهِ نَادَتِ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 لأحدّثك بِمَا كَانَ وَ بِمَا هُوَ كَائِنُ وَ بِمَا لَمْ یکن إِلَى یوم القیامة حَتَّى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فَرَأَيْتُ أَمِيرَ الْمُؤْمِنِينَ عَلَيْهِ السَّلاَمُ يَرْجِعُ اَلْقَهْقَرَى فَرَجَعْتُ بِرُجُوعِهِ إِذْ دَخَلَ عَلَى اَلنَّبِيِّ صَلَّى اَللَّهُ عَلَيْهِ وَ آلِهِ فَقَالَ لَهُ أَدْنِ يَا أَبَا الْحَسَنِ فَدَنَا فَلَمَّا اطْمَئنَّ بِهِ الْمَجْلِسُ قَالَ لَهُ تُحَدِّثُني أمْ أُحَدِّثُك؟</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مِنْكَ أَحْسَنَ یا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بِكَ وَ قَدْ دَخَلْتُ عَلَى فَاطِمَةَ وَ قَالَتْ كیت وَ كیت ،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w:t>
      </w:r>
    </w:p>
    <w:p>
      <w:pPr>
        <w:pStyle w:val="BookText"/>
        <w:rPr/>
      </w:pPr>
      <w:r>
        <w:rPr>
          <w:rFonts w:ascii="Amiri" w:hAnsi="Amiri" w:eastAsia="Amiri" w:cs="Amiri"/>
          <w:color w:val="111111"/>
          <w:sz w:val="28"/>
          <w:sz w:val="28"/>
          <w:szCs w:val="28"/>
          <w:rtl w:val="true"/>
          <w:lang w:bidi="ar-SA"/>
        </w:rPr>
        <w:t xml:space="preserve">فَقَالَ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تَعْلَمُ ؟ فَسَجَدَ علی علیه السَّلَامُ شُكْراً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فَخَرَجَ أَمِيرُ اَلْمُؤْمِنِينَ وَ خَرَجْتُ بِخُرُوجِهِ فولج عَلَى فَاطِمَةَ عليها السَّلاَم وَ وَلَجَتْ مَعَهُ فَقَالَتْ كَأَنَّكَ رَجَعْتَ إِلَى أَبِي فَأَخْبَرْتُهُ بِمَا قُلْتُهُ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یا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اِعْلَمْ يَا أَبَا اَلْحَسَنِ أَنَّ اَللَّهَ تَعَالَى خَلَقَ نُورِي و كَانَ يُسَبِّحُ اللّه جلَّ جلالُه ثُمَّ أَوْدَعَهُ شَجَرَةً مِنْ شَجَرِ اَلْجَنَّةِ فأضاءت فَلَمَّا دَخَلَ أَبِي اَلْجَنَّةَ أوْحَى الله إليه إِلهاماً أَنِ اِقْتَطِفِ الثَّمَرَةَ مِنْ تِلْكَ اَلشَّجَرَةِ وَ أَدِرْهَا فِي لَهَوَاتِكَ فَفَعَلَ فَأَوْدَعَنِي اَللَّهُ سُبْحَانَهُ فِي صُلْبِ أَبِي ثُمَّ أَوْدَعَنِي خَدِيجَةَ بِنْتَ خُوَيْلِدٍ فَوَضَعَتْنِي وَ أَنَا مِنْ ذَلِكَ اَلنُّورِ أَعْلَمُ مَا كَانَ وَ مَا يَكُونُ وَ مَا لَمْ يَكُنْ يَا أَبَا اَلْحَسَنِ اَلْمُؤْمِنُ يَنْظُرُ بِنُورِ اَللَّهِ تَعَالَى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عمّار براى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بدهم تو را به امر عجیبى؟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حدیث كن مرا اى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حاضر بودم با على بن ابى طالب كه بر فاطمه وارد شد، چون فاطمه او را دید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بسوى من تا حدیث كنم براى تو به آن چه كه از پیش بوده و آن چه كه فعلا هست و آن چه كه بعد از این خواهد بود تا روز قیامت تا قیامت برپا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 مؤمنان واپس برگشت، من هم با او برگشتم تا این كه بر پیغمبر صلّى اللّه علیه و آله وارد شد، و آن حضرت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آن جناب بنزدیک آن حضرت رفت، چون مجلس آرام گرفت پیغمبر اكرم صلّى اللّه علیه و آله به او فرمود</w:t>
      </w:r>
      <w:r>
        <w:rPr>
          <w:rFonts w:eastAsia="IRNazanin" w:cs="IRNazanin"/>
          <w:color w:val="111111"/>
          <w:sz w:val="28"/>
          <w:szCs w:val="28"/>
          <w:rtl w:val="true"/>
          <w:lang w:bidi="fa-IR"/>
        </w:rPr>
        <w:t xml:space="preserve">: </w:t>
      </w:r>
      <w:bookmarkStart w:id="484" w:name="pg8777_127141"/>
    </w:p>
    <w:p>
      <w:pPr>
        <w:pStyle w:val="BookText"/>
        <w:rPr/>
      </w:pPr>
      <w:bookmarkEnd w:id="484"/>
      <w:r>
        <w:rPr>
          <w:rFonts w:ascii="IRNazanin" w:hAnsi="IRNazanin" w:eastAsia="IRNazanin"/>
          <w:color w:val="111111"/>
          <w:sz w:val="28"/>
          <w:sz w:val="28"/>
          <w:szCs w:val="28"/>
          <w:rtl w:val="true"/>
          <w:lang w:bidi="fa-IR"/>
        </w:rPr>
        <w:t>آیا تو حدیث مى‌كنى براى من یا من براى تو حدیث كنم؟</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تو نیکو تر است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فاطمه وارد شدى و با تو چنین و چنان گفت و تو برگشتى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از نور ماست؟</w:t>
      </w:r>
    </w:p>
    <w:p>
      <w:pPr>
        <w:pStyle w:val="BookText"/>
        <w:rPr/>
      </w:pPr>
      <w:r>
        <w:rPr>
          <w:rFonts w:ascii="IRNazanin" w:hAnsi="IRNazanin" w:eastAsia="IRNazanin"/>
          <w:color w:val="111111"/>
          <w:sz w:val="28"/>
          <w:sz w:val="28"/>
          <w:szCs w:val="28"/>
          <w:rtl w:val="true"/>
          <w:lang w:bidi="fa-IR"/>
        </w:rPr>
        <w:t>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نمى‌دانى؟ على علیه السّلام سجده شكر براى خداى تعالى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امیر مؤمنان و من هم با او بیرون شدم، او وارد بر فاطمه شد و من هم با او وارد شدم،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بازگشتى بسوى پدرم و به آن چه من گفتم او را خبر دادى؟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اى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آفرید نور مرا در حالتى كه تسبیح مى‌كرد خدائى را كه بزرگ است جلال او، پس آن را در درختى از درخت‌هاى بهشت گذارد، بهشت از آن روشن شد، و چون پدرم داخل بهشت شد وحى فرستاد خدا بسوى او و او را الهام كرد كه از میوه این درخت بگیر و در دهان خود گذار، پس پدرم این كار را كرد، خداى تعالى مرا در صلب او قرار داد، و پدرم مرا در رحم مادرم خدیجه دختر خویلد سپرد، و او مرا بر زمین گذارد، و من از آن نور مى‌دانم آن چه را كه از پیش بوده است و آن چه كه مى‌باشد و آن چه كه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نور خداى تعالى مى‌بیند</w:t>
      </w:r>
      <w:r>
        <w:rPr>
          <w:rFonts w:eastAsia="IRNazanin" w:cs="IRNazanin"/>
          <w:color w:val="111111"/>
          <w:sz w:val="28"/>
          <w:szCs w:val="28"/>
          <w:rtl w:val="true"/>
          <w:lang w:bidi="fa-IR"/>
        </w:rPr>
        <w:t>.</w:t>
      </w:r>
    </w:p>
    <w:p>
      <w:pPr>
        <w:pStyle w:val="Heading3"/>
        <w:numPr>
          <w:ilvl w:val="2"/>
          <w:numId w:val="1"/>
        </w:numPr>
        <w:rPr/>
      </w:pPr>
      <w:bookmarkStart w:id="485" w:name="__RefHeading___Toc3527553_653776707"/>
      <w:bookmarkStart w:id="486" w:name="_Toc182"/>
      <w:bookmarkEnd w:id="485"/>
      <w:r>
        <w:rPr>
          <w:rtl w:val="true"/>
        </w:rPr>
        <w:t>دلیل دوم</w:t>
      </w:r>
      <w:bookmarkEnd w:id="4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ابى جعفر امام محمّد باقر علیه السّلام كه در فصل نام‌هاى آن حضرت قبلاً شرح داده شد كه در ضمن آن حدیث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لَقَدْ فطمها اللَّهُ تَعَالَى بِالْعِلْمِ وَ عَنِ الطَّمْثِ فِی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همان حدیث از رسول خدا صلّى اللّه علیه و آله از خداى تعالى قبل از این فقره از حدیث نقل فرموده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فَطَمتكَ </w:t>
      </w:r>
      <w:bookmarkStart w:id="487" w:name="pg8777_127143"/>
    </w:p>
    <w:p>
      <w:pPr>
        <w:pStyle w:val="BookText"/>
        <w:rPr/>
      </w:pPr>
      <w:bookmarkEnd w:id="487"/>
      <w:r>
        <w:rPr>
          <w:rFonts w:ascii="Amiri" w:hAnsi="Amiri" w:eastAsia="Amiri" w:cs="Amiri"/>
          <w:color w:val="111111"/>
          <w:sz w:val="28"/>
          <w:sz w:val="28"/>
          <w:szCs w:val="28"/>
          <w:rtl w:val="true"/>
          <w:lang w:bidi="ar-SA"/>
        </w:rPr>
        <w:t xml:space="preserve">بِالْعِلم </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منقطع ساختم به علم از همه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عمق دریاى علم حضرت زهرا سلام اللّه علیها نه اندازه‌ایست كه صاحبان ولایت جزئيّه بتوانند به آن پى برند، و مراد بى‌بى علیها السّلام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دلیل اول ذكر شد اسرارى است كه در نزد خداوند متعال مكنون و مخزون است، و آن غیر از حوادث كونيّه، و بیرون از محتویات لوح محفوظ و لوح محو و اثبات است كه از خصائص صاحبان ولایت مطلقه است، تا چه رسد به علوم سائر انبیاء غیر از پدر بزرگوارش، و كسى سزاوار چنین مقام و مرتبه‌ایست كه به فرمایش حضرت امام محمّد باقر علیه السّلام كه خدا او را به سبب علم منقطع ساخته است از دیگران در عالم میثاق</w:t>
      </w:r>
      <w:r>
        <w:rPr>
          <w:rFonts w:eastAsia="IRNazanin" w:cs="IRNazanin"/>
          <w:color w:val="111111"/>
          <w:sz w:val="28"/>
          <w:szCs w:val="28"/>
          <w:rtl w:val="true"/>
          <w:lang w:bidi="fa-IR"/>
        </w:rPr>
        <w:t>.</w:t>
      </w:r>
    </w:p>
    <w:p>
      <w:pPr>
        <w:pStyle w:val="Heading3"/>
        <w:numPr>
          <w:ilvl w:val="2"/>
          <w:numId w:val="1"/>
        </w:numPr>
        <w:rPr/>
      </w:pPr>
      <w:bookmarkStart w:id="488" w:name="__RefHeading___Toc3527555_653776707"/>
      <w:bookmarkStart w:id="489" w:name="_Toc183"/>
      <w:bookmarkEnd w:id="488"/>
      <w:r>
        <w:rPr>
          <w:rtl w:val="true"/>
        </w:rPr>
        <w:t>دلیل سوم</w:t>
      </w:r>
      <w:bookmarkEnd w:id="489"/>
    </w:p>
    <w:p>
      <w:pPr>
        <w:pStyle w:val="BookText"/>
        <w:rPr/>
      </w:pPr>
      <w:r>
        <w:rPr>
          <w:rFonts w:ascii="IRNazanin" w:hAnsi="IRNazanin" w:eastAsia="IRNazanin"/>
          <w:color w:val="111111"/>
          <w:sz w:val="28"/>
          <w:sz w:val="28"/>
          <w:szCs w:val="28"/>
          <w:rtl w:val="true"/>
          <w:lang w:bidi="fa-IR"/>
        </w:rPr>
        <w:t>سخن گفتن آن حضرت در شكم مادر، و تسلیت دادن او به مادر ستوده سیر خود، و خبر به مادر خود دادن از گذشته و آینده، و امر به صبر نمودن او مادر را، و انیس او بودن تا هنگامى كه وضع حمل او شد</w:t>
      </w:r>
      <w:r>
        <w:rPr>
          <w:rFonts w:eastAsia="IRNazanin" w:cs="IRNazanin"/>
          <w:color w:val="111111"/>
          <w:sz w:val="28"/>
          <w:szCs w:val="28"/>
          <w:rtl w:val="true"/>
          <w:lang w:bidi="fa-IR"/>
        </w:rPr>
        <w:t>.</w:t>
      </w:r>
    </w:p>
    <w:p>
      <w:pPr>
        <w:pStyle w:val="Heading3"/>
        <w:numPr>
          <w:ilvl w:val="2"/>
          <w:numId w:val="1"/>
        </w:numPr>
        <w:rPr/>
      </w:pPr>
      <w:bookmarkStart w:id="490" w:name="__RefHeading___Toc3527557_653776707"/>
      <w:bookmarkStart w:id="491" w:name="_Toc184"/>
      <w:bookmarkEnd w:id="490"/>
      <w:r>
        <w:rPr>
          <w:rtl w:val="true"/>
        </w:rPr>
        <w:t>دلیل چهارم</w:t>
      </w:r>
      <w:bookmarkEnd w:id="491"/>
    </w:p>
    <w:p>
      <w:pPr>
        <w:pStyle w:val="BookText"/>
        <w:rPr/>
      </w:pPr>
      <w:r>
        <w:rPr>
          <w:rFonts w:ascii="IRNazanin" w:hAnsi="IRNazanin" w:eastAsia="IRNazanin"/>
          <w:color w:val="111111"/>
          <w:sz w:val="28"/>
          <w:sz w:val="28"/>
          <w:szCs w:val="28"/>
          <w:rtl w:val="true"/>
          <w:lang w:bidi="fa-IR"/>
        </w:rPr>
        <w:t>تكلّم كردن او در هنگام ولادت، و شهادت دادن او به یگانگى خدا، و این كه پدرش آقاى همه انبیاء، و شوهرش آقاى همه اوصیاء، و فرزندانش آقایان همه اسباط و دخترزادگان انبیایند</w:t>
      </w:r>
      <w:r>
        <w:rPr>
          <w:rFonts w:eastAsia="IRNazanin" w:cs="IRNazanin"/>
          <w:color w:val="111111"/>
          <w:sz w:val="28"/>
          <w:szCs w:val="28"/>
          <w:rtl w:val="true"/>
          <w:lang w:bidi="fa-IR"/>
        </w:rPr>
        <w:t>.</w:t>
      </w:r>
    </w:p>
    <w:p>
      <w:pPr>
        <w:pStyle w:val="Heading3"/>
        <w:numPr>
          <w:ilvl w:val="2"/>
          <w:numId w:val="1"/>
        </w:numPr>
        <w:rPr/>
      </w:pPr>
      <w:bookmarkStart w:id="492" w:name="__RefHeading___Toc3527559_653776707"/>
      <w:bookmarkStart w:id="493" w:name="_Toc185"/>
      <w:bookmarkEnd w:id="492"/>
      <w:r>
        <w:rPr>
          <w:rtl w:val="true"/>
        </w:rPr>
        <w:t>دلیل پنجم</w:t>
      </w:r>
      <w:bookmarkEnd w:id="49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عالمه بودن آن بى‌بى معظّمه به یگانگى خدا در هنگام ولادت، و دانستن و اقرار كردن به این كه خدا را پیغمبرانى است و پدر او سيّد همه آن هاست</w:t>
      </w:r>
      <w:r>
        <w:rPr>
          <w:rFonts w:eastAsia="IRNazanin" w:cs="IRNazanin"/>
          <w:color w:val="111111"/>
          <w:sz w:val="28"/>
          <w:szCs w:val="28"/>
          <w:rtl w:val="true"/>
          <w:lang w:bidi="fa-IR"/>
        </w:rPr>
        <w:t xml:space="preserve">. </w:t>
      </w:r>
      <w:bookmarkStart w:id="494" w:name="pg8777_127145"/>
    </w:p>
    <w:p>
      <w:pPr>
        <w:pStyle w:val="Heading3"/>
        <w:numPr>
          <w:ilvl w:val="2"/>
          <w:numId w:val="1"/>
        </w:numPr>
        <w:rPr/>
      </w:pPr>
      <w:bookmarkStart w:id="495" w:name="__RefHeading___Toc3527561_653776707"/>
      <w:bookmarkStart w:id="496" w:name="_Toc186"/>
      <w:bookmarkEnd w:id="494"/>
      <w:bookmarkEnd w:id="495"/>
      <w:r>
        <w:rPr>
          <w:rtl w:val="true"/>
        </w:rPr>
        <w:t>دلیل ششم</w:t>
      </w:r>
      <w:bookmarkEnd w:id="496"/>
    </w:p>
    <w:p>
      <w:pPr>
        <w:pStyle w:val="BookText"/>
        <w:rPr/>
      </w:pPr>
      <w:r>
        <w:rPr>
          <w:rFonts w:ascii="IRNazanin" w:hAnsi="IRNazanin" w:eastAsia="IRNazanin"/>
          <w:color w:val="111111"/>
          <w:sz w:val="28"/>
          <w:sz w:val="28"/>
          <w:szCs w:val="28"/>
          <w:rtl w:val="true"/>
          <w:lang w:bidi="fa-IR"/>
        </w:rPr>
        <w:t>آن كه در حین ولادت مى‌دانست كه شوهرش كه خواهد بود، و او سيّد همه اوصیاء انبیاء خواهد بود</w:t>
      </w:r>
      <w:r>
        <w:rPr>
          <w:rFonts w:eastAsia="IRNazanin" w:cs="IRNazanin"/>
          <w:color w:val="111111"/>
          <w:sz w:val="28"/>
          <w:szCs w:val="28"/>
          <w:rtl w:val="true"/>
          <w:lang w:bidi="fa-IR"/>
        </w:rPr>
        <w:t>.</w:t>
      </w:r>
    </w:p>
    <w:p>
      <w:pPr>
        <w:pStyle w:val="Heading3"/>
        <w:numPr>
          <w:ilvl w:val="2"/>
          <w:numId w:val="1"/>
        </w:numPr>
        <w:rPr/>
      </w:pPr>
      <w:bookmarkStart w:id="497" w:name="__RefHeading___Toc3527563_653776707"/>
      <w:bookmarkStart w:id="498" w:name="_Toc187"/>
      <w:bookmarkEnd w:id="497"/>
      <w:r>
        <w:rPr>
          <w:rtl w:val="true"/>
        </w:rPr>
        <w:t>دلیل هفتم</w:t>
      </w:r>
      <w:bookmarkEnd w:id="498"/>
    </w:p>
    <w:p>
      <w:pPr>
        <w:pStyle w:val="BookText"/>
        <w:rPr/>
      </w:pPr>
      <w:r>
        <w:rPr>
          <w:rFonts w:ascii="IRNazanin" w:hAnsi="IRNazanin" w:eastAsia="IRNazanin"/>
          <w:color w:val="111111"/>
          <w:sz w:val="28"/>
          <w:sz w:val="28"/>
          <w:szCs w:val="28"/>
          <w:rtl w:val="true"/>
          <w:lang w:bidi="fa-IR"/>
        </w:rPr>
        <w:t>مى‌دانست كه پس از بحدّ رشد رسیدن و شوهر كردن فرزندانى از او بوجود خواهد آمد كه آقاى سبط هاى انبیاء باشند</w:t>
      </w:r>
      <w:r>
        <w:rPr>
          <w:rFonts w:eastAsia="IRNazanin" w:cs="IRNazanin"/>
          <w:color w:val="111111"/>
          <w:sz w:val="28"/>
          <w:szCs w:val="28"/>
          <w:rtl w:val="true"/>
          <w:lang w:bidi="fa-IR"/>
        </w:rPr>
        <w:t>.</w:t>
      </w:r>
    </w:p>
    <w:p>
      <w:pPr>
        <w:pStyle w:val="Heading3"/>
        <w:numPr>
          <w:ilvl w:val="2"/>
          <w:numId w:val="1"/>
        </w:numPr>
        <w:rPr/>
      </w:pPr>
      <w:bookmarkStart w:id="499" w:name="__RefHeading___Toc3527565_653776707"/>
      <w:bookmarkStart w:id="500" w:name="_Toc188"/>
      <w:bookmarkEnd w:id="499"/>
      <w:r>
        <w:rPr>
          <w:rtl w:val="true"/>
        </w:rPr>
        <w:t>دلیل هشتم</w:t>
      </w:r>
      <w:bookmarkEnd w:id="500"/>
    </w:p>
    <w:p>
      <w:pPr>
        <w:pStyle w:val="BookText"/>
        <w:rPr/>
      </w:pPr>
      <w:r>
        <w:rPr>
          <w:rFonts w:ascii="IRNazanin" w:hAnsi="IRNazanin" w:eastAsia="IRNazanin"/>
          <w:color w:val="111111"/>
          <w:sz w:val="28"/>
          <w:sz w:val="28"/>
          <w:szCs w:val="28"/>
          <w:rtl w:val="true"/>
          <w:lang w:bidi="fa-IR"/>
        </w:rPr>
        <w:t>سخن گفتن او با زنانى كه از جانب خدا وقت ولادت او براى وضع حمل مادرش حاضر شده بودند جهت یارى او</w:t>
      </w:r>
      <w:r>
        <w:rPr>
          <w:rFonts w:eastAsia="IRNazanin" w:cs="IRNazanin"/>
          <w:color w:val="111111"/>
          <w:sz w:val="28"/>
          <w:szCs w:val="28"/>
          <w:rtl w:val="true"/>
          <w:lang w:bidi="fa-IR"/>
        </w:rPr>
        <w:t>.</w:t>
      </w:r>
    </w:p>
    <w:p>
      <w:pPr>
        <w:pStyle w:val="Heading3"/>
        <w:numPr>
          <w:ilvl w:val="2"/>
          <w:numId w:val="1"/>
        </w:numPr>
        <w:rPr/>
      </w:pPr>
      <w:bookmarkStart w:id="501" w:name="__RefHeading___Toc3527567_653776707"/>
      <w:bookmarkStart w:id="502" w:name="_Toc189"/>
      <w:bookmarkEnd w:id="501"/>
      <w:r>
        <w:rPr>
          <w:rtl w:val="true"/>
        </w:rPr>
        <w:t>دلیل نهم</w:t>
      </w:r>
      <w:bookmarkEnd w:id="502"/>
    </w:p>
    <w:p>
      <w:pPr>
        <w:pStyle w:val="BookText"/>
        <w:rPr/>
      </w:pPr>
      <w:r>
        <w:rPr>
          <w:rFonts w:ascii="IRNazanin" w:hAnsi="IRNazanin" w:eastAsia="IRNazanin"/>
          <w:color w:val="111111"/>
          <w:sz w:val="28"/>
          <w:sz w:val="28"/>
          <w:szCs w:val="28"/>
          <w:rtl w:val="true"/>
          <w:lang w:bidi="fa-IR"/>
        </w:rPr>
        <w:t>سلام كردن او به آن زن‌ها جداجدا، و گفتن او نام‌هاى هر یک را به ترتیب، كه این نیز دلیل علم آن حضرت است</w:t>
      </w:r>
      <w:r>
        <w:rPr>
          <w:rFonts w:eastAsia="IRNazanin" w:cs="IRNazanin"/>
          <w:color w:val="111111"/>
          <w:sz w:val="28"/>
          <w:szCs w:val="28"/>
          <w:rtl w:val="true"/>
          <w:lang w:bidi="fa-IR"/>
        </w:rPr>
        <w:t>.</w:t>
      </w:r>
    </w:p>
    <w:p>
      <w:pPr>
        <w:pStyle w:val="Heading3"/>
        <w:numPr>
          <w:ilvl w:val="2"/>
          <w:numId w:val="1"/>
        </w:numPr>
        <w:rPr/>
      </w:pPr>
      <w:bookmarkStart w:id="503" w:name="__RefHeading___Toc3527569_653776707"/>
      <w:bookmarkStart w:id="504" w:name="_Toc190"/>
      <w:bookmarkEnd w:id="503"/>
      <w:r>
        <w:rPr>
          <w:rtl w:val="true"/>
        </w:rPr>
        <w:t>دلیل دهم</w:t>
      </w:r>
      <w:bookmarkEnd w:id="504"/>
    </w:p>
    <w:p>
      <w:pPr>
        <w:pStyle w:val="BookText"/>
        <w:rPr/>
      </w:pPr>
      <w:r>
        <w:rPr>
          <w:rFonts w:ascii="IRNazanin" w:hAnsi="IRNazanin" w:eastAsia="IRNazanin"/>
          <w:color w:val="111111"/>
          <w:sz w:val="28"/>
          <w:sz w:val="28"/>
          <w:szCs w:val="28"/>
          <w:rtl w:val="true"/>
          <w:lang w:bidi="fa-IR"/>
        </w:rPr>
        <w:t>صحیفه یا مصحفى است كه پس از رحلت رسول خدا صلّى اللّه علیه و آله جبرئیل امین به امر ربّ العالمین با ملائكه بسیار براى او آورد كه در آن است جمیع علوم اوّلین و آخرین، و آن تالى تلو قرآن و سه برابر قرآن است، و هیچ چیزى از گذشته و آینده و علوم بلایا و منایا و آجال در آن فروگذار نشده، و ائمّه علیهم السّلام به آن مصحف افتخار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صدّیقه طاهره سلام اللّه علیها احادیث مختلفه‌اى روایت شده كه مشعر است بر چند قول كه حاكى از پنج مصحف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دلائل الإمامه طبرى از حضرت باقر علیه السّلام كه ذكر شد كه آن مصحفى بوده كه در شب جمعه‌اى جبرئیل و میکائیل و اسرافیل نزول بر او كرده </w:t>
      </w:r>
      <w:bookmarkStart w:id="505" w:name="pg8777_127147"/>
    </w:p>
    <w:p>
      <w:pPr>
        <w:pStyle w:val="BookText"/>
        <w:rPr/>
      </w:pPr>
      <w:bookmarkEnd w:id="505"/>
      <w:r>
        <w:rPr>
          <w:rFonts w:ascii="IRNazanin" w:hAnsi="IRNazanin" w:eastAsia="IRNazanin"/>
          <w:color w:val="111111"/>
          <w:sz w:val="28"/>
          <w:sz w:val="28"/>
          <w:szCs w:val="28"/>
          <w:rtl w:val="true"/>
          <w:lang w:bidi="fa-IR"/>
        </w:rPr>
        <w:t xml:space="preserve">و در كنارش گذاردند، و پس از تبلیغ سلام خدا بر آن بى‌بى معظّمه و جواب شنیدن عروج به آسمان نموده، و آن در دو جلد از زبرجد سرخ بوده و ورق‌هاى آن از درّ سفید بوده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علیه السّلام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مصحف را خدا املاء كرده و بسوى او وحى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صادقى است نیز كه فرموده آن مصحف كلام خدا بوده كه بر پیغمبر وحى فرستاده، و آن حضرت املاء فرموده و على علیه السّلام به خطّ خود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فرمایش امام صادق علیه السّلام است كه فرموده، بعد از وفات پیغمبر صلّى اللّه علیه و آله چون حزن و اندوه فاطمه در مفارقت پدرش زیاد بود روزها جبرئیل براى تعزیت و تسلیت آن حضرت به زمین مى‌آمده، و از مكان و مقام پدر بزرگوارش به او خبر مى‌داد، و آن چه پس از او بر ذرّیه او وارد مى‌شود او را باخبر مى‌كرد، و او به على علیه السّلام مى‌گفت، و آن حضرت به خطّ خود 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ذات اقدس احديّت به او القاء مى‌فرمود و او براى على علیه السّلام املاء مى‌كرد و آن حضرت مى‌نوشت، چنان چه از امام صادق روایت شده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دانسته باد كه براى متتبّع جاى هیچ گونه شک و تردیدى نیست در جمع بین اخبار مأثوره و اقوال منقوله در این باب، و اللّه الهادى إلى طریق الصواب</w:t>
      </w:r>
      <w:r>
        <w:rPr>
          <w:rFonts w:eastAsia="IRNazanin" w:cs="IRNazanin"/>
          <w:color w:val="111111"/>
          <w:sz w:val="28"/>
          <w:szCs w:val="28"/>
          <w:rtl w:val="true"/>
          <w:lang w:bidi="fa-IR"/>
        </w:rPr>
        <w:t>.</w:t>
      </w:r>
    </w:p>
    <w:p>
      <w:pPr>
        <w:pStyle w:val="Heading3"/>
        <w:numPr>
          <w:ilvl w:val="2"/>
          <w:numId w:val="1"/>
        </w:numPr>
        <w:rPr/>
      </w:pPr>
      <w:bookmarkStart w:id="506" w:name="__RefHeading___Toc3527571_653776707"/>
      <w:bookmarkStart w:id="507" w:name="_Toc191"/>
      <w:bookmarkEnd w:id="506"/>
      <w:r>
        <w:rPr>
          <w:rtl w:val="true"/>
        </w:rPr>
        <w:t>دلیل یازدهم</w:t>
      </w:r>
      <w:bookmarkEnd w:id="5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خبر طویلى از حضرت صادق علیه السّلام كه ابن شهر آشوب در كتاب مناقب از كتاب قاضى ابو محمّد كرخى نقل نموده است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تَعَالَى أَعْطَى عَشَرَةَ أَشْيَاءَ لِعَشَرَةٍ مِنَ النِّساءِ التَّوْبة لِحَوَّاءَ زَوْجَةِ آدَمَ و الجمال لِسَارَةَ زَوْجَةِ إِبْرَاهِيمَ وَ الْحِفَاظَ لِرَحِيمَة زَوْجَةُ أَيُّوبَ وَ اَلحُرْمَةَ لِآسِيَةَ زَوْجَةِ فِرْعَوْنَ وَ اَلْحِكْمَةَ لِزَليخَا زَوْجَةَ يُوسُفَ وَ اَلْعَقْلَ لِبِلْقِيسَ زَوْجَةِ سُلَيْمَانَ وَ اَلصَّبْرِ لبرحانة أُمِّ مُوسَى وَ اَلصَّفْوَةُ لمَرْيَمَ أُمِّ عِيسَى وَ اَلرِّضَا لِخَدِيجَةَ زَوْجَةِ اَلْمُصْطَفَى وَ الْعِلْمُ لِفَاطِمَةَ زَوْجَةِ الْمُرْتَضى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عطا فرموده ده چیز را به ده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حوّا زن آدم، و جمال را به ساره زن ابراهیم، و حفاظ و خود نگاه دارى را به رحیمه زن أيّوب، و حرمت را به آسیه زن فرعون، و حكمت را به زلیخا زن یوسف، و عقل را به بلقیس زن سلیمان، و صبر را به برحانه مادر موسى، و صفوت را به مریم مادر عیسى، و رضا و خشنودى را به خدیجه زن محمّد مصطفى صلّى اللّه علیه و آله، و علم را به فاطمه زن على مرتضى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بدیهه‌گوئى مؤلّف قاصر</w:t>
      </w:r>
    </w:p>
    <w:p>
      <w:pPr>
        <w:pStyle w:val="BookText"/>
        <w:rPr/>
      </w:pPr>
      <w:r>
        <w:rPr>
          <w:rFonts w:ascii="IRNazanin" w:hAnsi="IRNazanin" w:eastAsia="IRNazanin"/>
          <w:color w:val="111111"/>
          <w:sz w:val="28"/>
          <w:sz w:val="28"/>
          <w:szCs w:val="28"/>
          <w:rtl w:val="true"/>
          <w:lang w:bidi="fa-IR"/>
        </w:rPr>
        <w:t xml:space="preserve">اى فاطمه مظهر صفات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شده ز نام حق مشتق</w:t>
      </w:r>
    </w:p>
    <w:p>
      <w:pPr>
        <w:pStyle w:val="BookText"/>
        <w:rPr/>
      </w:pPr>
      <w:r>
        <w:rPr>
          <w:rFonts w:ascii="IRNazanin" w:hAnsi="IRNazanin" w:eastAsia="IRNazanin"/>
          <w:color w:val="111111"/>
          <w:sz w:val="28"/>
          <w:sz w:val="28"/>
          <w:szCs w:val="28"/>
          <w:rtl w:val="true"/>
          <w:lang w:bidi="fa-IR"/>
        </w:rPr>
        <w:t xml:space="preserve">آئینه طلعت خدائى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علم مصطفائى تو</w:t>
      </w:r>
    </w:p>
    <w:p>
      <w:pPr>
        <w:pStyle w:val="BookText"/>
        <w:rPr/>
      </w:pPr>
      <w:r>
        <w:rPr>
          <w:rFonts w:ascii="IRNazanin" w:hAnsi="IRNazanin" w:eastAsia="IRNazanin"/>
          <w:color w:val="111111"/>
          <w:sz w:val="28"/>
          <w:sz w:val="28"/>
          <w:szCs w:val="28"/>
          <w:rtl w:val="true"/>
          <w:lang w:bidi="fa-IR"/>
        </w:rPr>
        <w:t xml:space="preserve">بردى سبق از زنان به یکتائى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بى‌شبه نظیر و مثل و همتائى</w:t>
      </w:r>
    </w:p>
    <w:p>
      <w:pPr>
        <w:pStyle w:val="BookText"/>
        <w:rPr/>
      </w:pPr>
      <w:r>
        <w:rPr>
          <w:rFonts w:ascii="IRNazanin" w:hAnsi="IRNazanin" w:eastAsia="IRNazanin"/>
          <w:color w:val="111111"/>
          <w:sz w:val="28"/>
          <w:sz w:val="28"/>
          <w:szCs w:val="28"/>
          <w:rtl w:val="true"/>
          <w:lang w:bidi="fa-IR"/>
        </w:rPr>
        <w:t xml:space="preserve">تو سيّده زنان امكانى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درّ بحر فیض رحمانى</w:t>
      </w:r>
    </w:p>
    <w:p>
      <w:pPr>
        <w:pStyle w:val="BookText"/>
        <w:rPr/>
      </w:pPr>
      <w:r>
        <w:rPr>
          <w:rFonts w:ascii="IRNazanin" w:hAnsi="IRNazanin" w:eastAsia="IRNazanin"/>
          <w:color w:val="111111"/>
          <w:sz w:val="28"/>
          <w:sz w:val="28"/>
          <w:szCs w:val="28"/>
          <w:rtl w:val="true"/>
          <w:lang w:bidi="fa-IR"/>
        </w:rPr>
        <w:t xml:space="preserve">خورشید جلال ذو الجلالى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جمال لا یزالى تو</w:t>
      </w:r>
    </w:p>
    <w:p>
      <w:pPr>
        <w:pStyle w:val="BookText"/>
        <w:rPr/>
      </w:pPr>
      <w:r>
        <w:rPr>
          <w:rFonts w:ascii="IRNazanin" w:hAnsi="IRNazanin" w:eastAsia="IRNazanin"/>
          <w:color w:val="111111"/>
          <w:sz w:val="28"/>
          <w:sz w:val="28"/>
          <w:szCs w:val="28"/>
          <w:rtl w:val="true"/>
          <w:lang w:bidi="fa-IR"/>
        </w:rPr>
        <w:t xml:space="preserve">مصباح رسالت و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توئى و زهره زهرا</w:t>
      </w:r>
    </w:p>
    <w:p>
      <w:pPr>
        <w:pStyle w:val="BookText"/>
        <w:rPr/>
      </w:pPr>
      <w:r>
        <w:rPr>
          <w:rFonts w:ascii="Amiri" w:hAnsi="Amiri" w:eastAsia="Amiri" w:cs="Amiri"/>
          <w:color w:val="111111"/>
          <w:sz w:val="28"/>
          <w:sz w:val="28"/>
          <w:szCs w:val="28"/>
          <w:rtl w:val="true"/>
          <w:lang w:bidi="ar-SA"/>
        </w:rPr>
        <w:t xml:space="preserve">داده است خدا تو را جلال و 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الكبرت ستوده در قرآن</w:t>
      </w:r>
    </w:p>
    <w:p>
      <w:pPr>
        <w:pStyle w:val="BookText"/>
        <w:rPr/>
      </w:pPr>
      <w:r>
        <w:rPr>
          <w:rFonts w:ascii="IRNazanin" w:hAnsi="IRNazanin" w:eastAsia="IRNazanin"/>
          <w:color w:val="111111"/>
          <w:sz w:val="28"/>
          <w:sz w:val="28"/>
          <w:szCs w:val="28"/>
          <w:rtl w:val="true"/>
          <w:lang w:bidi="fa-IR"/>
        </w:rPr>
        <w:t xml:space="preserve">تو واسطه وجوب و امكانى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جهانیان همه جانى</w:t>
      </w:r>
    </w:p>
    <w:p>
      <w:pPr>
        <w:pStyle w:val="BookText"/>
        <w:rPr/>
      </w:pPr>
      <w:r>
        <w:rPr>
          <w:rFonts w:ascii="IRNazanin" w:hAnsi="IRNazanin" w:eastAsia="IRNazanin"/>
          <w:color w:val="111111"/>
          <w:sz w:val="28"/>
          <w:sz w:val="28"/>
          <w:szCs w:val="28"/>
          <w:rtl w:val="true"/>
          <w:lang w:bidi="fa-IR"/>
        </w:rPr>
        <w:t xml:space="preserve">خود بضعه ختم انبیائى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خلق مرتضائى تو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مى‌ننمود خلقت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جزا نبد تو را همسر </w:t>
      </w:r>
    </w:p>
    <w:p>
      <w:pPr>
        <w:pStyle w:val="BookText"/>
        <w:rPr/>
      </w:pPr>
      <w:r>
        <w:rPr>
          <w:rFonts w:ascii="IRNazanin" w:hAnsi="IRNazanin" w:eastAsia="IRNazanin"/>
          <w:color w:val="111111"/>
          <w:sz w:val="28"/>
          <w:sz w:val="28"/>
          <w:szCs w:val="28"/>
          <w:rtl w:val="true"/>
          <w:lang w:bidi="fa-IR"/>
        </w:rPr>
        <w:t xml:space="preserve">كو چون تو زنى در عالم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وجود گوهرى انسان</w:t>
      </w:r>
    </w:p>
    <w:p>
      <w:pPr>
        <w:pStyle w:val="BookText"/>
        <w:rPr/>
      </w:pPr>
      <w:r>
        <w:rPr>
          <w:rFonts w:ascii="IRNazanin" w:hAnsi="IRNazanin" w:eastAsia="IRNazanin"/>
          <w:color w:val="111111"/>
          <w:sz w:val="28"/>
          <w:sz w:val="28"/>
          <w:szCs w:val="28"/>
          <w:rtl w:val="true"/>
          <w:lang w:bidi="fa-IR"/>
        </w:rPr>
        <w:t xml:space="preserve">از فیض دم تو زنده ماند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رخ توست آدم و حوّا</w:t>
      </w:r>
    </w:p>
    <w:p>
      <w:pPr>
        <w:pStyle w:val="BookText"/>
        <w:rPr/>
      </w:pPr>
      <w:r>
        <w:rPr>
          <w:rFonts w:ascii="IRNazanin" w:hAnsi="IRNazanin" w:eastAsia="IRNazanin"/>
          <w:color w:val="111111"/>
          <w:sz w:val="28"/>
          <w:sz w:val="28"/>
          <w:szCs w:val="28"/>
          <w:rtl w:val="true"/>
          <w:lang w:bidi="fa-IR"/>
        </w:rPr>
        <w:t xml:space="preserve">محبوبه ذات كرد گارى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زمام دارى تو</w:t>
      </w:r>
    </w:p>
    <w:p>
      <w:pPr>
        <w:pStyle w:val="BookText"/>
        <w:rPr/>
      </w:pPr>
      <w:r>
        <w:rPr>
          <w:rFonts w:ascii="IRNazanin" w:hAnsi="IRNazanin" w:eastAsia="IRNazanin"/>
          <w:color w:val="111111"/>
          <w:sz w:val="28"/>
          <w:sz w:val="28"/>
          <w:szCs w:val="28"/>
          <w:rtl w:val="true"/>
          <w:lang w:bidi="fa-IR"/>
        </w:rPr>
        <w:t xml:space="preserve">در كف گیرى لواى شاهى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حكومت الهى را</w:t>
      </w:r>
    </w:p>
    <w:p>
      <w:pPr>
        <w:pStyle w:val="BookText"/>
        <w:rPr/>
      </w:pPr>
      <w:r>
        <w:rPr>
          <w:rFonts w:ascii="IRNazanin" w:hAnsi="IRNazanin" w:eastAsia="IRNazanin"/>
          <w:color w:val="111111"/>
          <w:sz w:val="28"/>
          <w:sz w:val="28"/>
          <w:szCs w:val="28"/>
          <w:rtl w:val="true"/>
          <w:lang w:bidi="fa-IR"/>
        </w:rPr>
        <w:t xml:space="preserve">جبریل امین شود ثنا خوانت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به جنان مطیع فرمانت</w:t>
      </w:r>
    </w:p>
    <w:p>
      <w:pPr>
        <w:pStyle w:val="BookText"/>
        <w:rPr/>
      </w:pPr>
      <w:r>
        <w:rPr>
          <w:rFonts w:ascii="IRNazanin" w:hAnsi="IRNazanin" w:eastAsia="IRNazanin"/>
          <w:color w:val="111111"/>
          <w:sz w:val="28"/>
          <w:sz w:val="28"/>
          <w:szCs w:val="28"/>
          <w:rtl w:val="true"/>
          <w:lang w:bidi="fa-IR"/>
        </w:rPr>
        <w:t xml:space="preserve">اى عصمت حق وليّه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 خدا شفیعه محشر</w:t>
      </w:r>
    </w:p>
    <w:p>
      <w:pPr>
        <w:pStyle w:val="BookText"/>
        <w:rPr/>
      </w:pPr>
      <w:r>
        <w:rPr>
          <w:rFonts w:ascii="IRNazanin" w:hAnsi="IRNazanin" w:eastAsia="IRNazanin"/>
          <w:color w:val="111111"/>
          <w:sz w:val="28"/>
          <w:sz w:val="28"/>
          <w:szCs w:val="28"/>
          <w:rtl w:val="true"/>
          <w:lang w:bidi="fa-IR"/>
        </w:rPr>
        <w:t xml:space="preserve">من مجرم و عاصى و گنه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شفاعت تو را دارم</w:t>
      </w:r>
    </w:p>
    <w:p>
      <w:pPr>
        <w:pStyle w:val="BookText"/>
        <w:rPr/>
      </w:pPr>
      <w:r>
        <w:rPr>
          <w:rFonts w:ascii="IRNazanin" w:hAnsi="IRNazanin" w:eastAsia="IRNazanin"/>
          <w:color w:val="111111"/>
          <w:sz w:val="28"/>
          <w:sz w:val="28"/>
          <w:szCs w:val="28"/>
          <w:rtl w:val="true"/>
          <w:lang w:bidi="fa-IR"/>
        </w:rPr>
        <w:t xml:space="preserve">از كرده خویش شرم سارم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ز شمر گناه دارم من</w:t>
      </w:r>
    </w:p>
    <w:p>
      <w:pPr>
        <w:pStyle w:val="BookText"/>
        <w:rPr/>
      </w:pPr>
      <w:r>
        <w:rPr>
          <w:rFonts w:ascii="Amiri" w:hAnsi="Amiri" w:eastAsia="Amiri" w:cs="Amiri"/>
          <w:color w:val="111111"/>
          <w:sz w:val="28"/>
          <w:sz w:val="28"/>
          <w:szCs w:val="28"/>
          <w:rtl w:val="true"/>
          <w:lang w:bidi="ar-SA"/>
        </w:rPr>
        <w:t xml:space="preserve">بس منفعلم ز كرده‌هاى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خجلت زده‌ام من از خطاى خود</w:t>
      </w:r>
    </w:p>
    <w:p>
      <w:pPr>
        <w:pStyle w:val="BookText"/>
        <w:rPr/>
      </w:pPr>
      <w:r>
        <w:rPr>
          <w:rFonts w:ascii="IRNazanin" w:hAnsi="IRNazanin" w:eastAsia="IRNazanin"/>
          <w:color w:val="111111"/>
          <w:sz w:val="28"/>
          <w:sz w:val="28"/>
          <w:szCs w:val="28"/>
          <w:rtl w:val="true"/>
          <w:lang w:bidi="fa-IR"/>
        </w:rPr>
        <w:t xml:space="preserve">در هر دو جهان گران بود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روسیه ى خود در آزارم</w:t>
      </w:r>
    </w:p>
    <w:p>
      <w:pPr>
        <w:pStyle w:val="BookText"/>
        <w:rPr/>
      </w:pPr>
      <w:r>
        <w:rPr>
          <w:rFonts w:ascii="IRNazanin" w:hAnsi="IRNazanin" w:eastAsia="IRNazanin"/>
          <w:color w:val="111111"/>
          <w:sz w:val="28"/>
          <w:sz w:val="28"/>
          <w:szCs w:val="28"/>
          <w:rtl w:val="true"/>
          <w:lang w:bidi="fa-IR"/>
        </w:rPr>
        <w:t xml:space="preserve">گر دست مرا نگیرى از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درد مرا نمى‌كند درمان</w:t>
      </w:r>
    </w:p>
    <w:p>
      <w:pPr>
        <w:pStyle w:val="BookText"/>
        <w:rPr/>
      </w:pPr>
      <w:r>
        <w:rPr>
          <w:rFonts w:ascii="IRNazanin" w:hAnsi="IRNazanin" w:eastAsia="IRNazanin"/>
          <w:color w:val="111111"/>
          <w:sz w:val="28"/>
          <w:sz w:val="28"/>
          <w:szCs w:val="28"/>
          <w:rtl w:val="true"/>
          <w:lang w:bidi="fa-IR"/>
        </w:rPr>
        <w:t xml:space="preserve">اى دوستى تو حرز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حبّ تو راحت روان من</w:t>
      </w:r>
    </w:p>
    <w:p>
      <w:pPr>
        <w:pStyle w:val="BookText"/>
        <w:rPr/>
      </w:pPr>
      <w:r>
        <w:rPr>
          <w:rFonts w:ascii="IRNazanin" w:hAnsi="IRNazanin" w:eastAsia="IRNazanin"/>
          <w:color w:val="111111"/>
          <w:sz w:val="28"/>
          <w:sz w:val="28"/>
          <w:szCs w:val="28"/>
          <w:rtl w:val="true"/>
          <w:lang w:bidi="fa-IR"/>
        </w:rPr>
        <w:t xml:space="preserve">در دوستى تو و عزیزانت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قدمم بجان جانانت</w:t>
      </w:r>
    </w:p>
    <w:p>
      <w:pPr>
        <w:pStyle w:val="BookText"/>
        <w:rPr/>
      </w:pPr>
      <w:r>
        <w:rPr>
          <w:rFonts w:ascii="IRNazanin" w:hAnsi="IRNazanin" w:eastAsia="IRNazanin"/>
          <w:color w:val="111111"/>
          <w:sz w:val="28"/>
          <w:sz w:val="28"/>
          <w:szCs w:val="28"/>
          <w:rtl w:val="true"/>
          <w:lang w:bidi="fa-IR"/>
        </w:rPr>
        <w:t xml:space="preserve">دانى كه بصدق ادّعا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بدرت شفیع مى‌آرم</w:t>
      </w:r>
    </w:p>
    <w:p>
      <w:pPr>
        <w:pStyle w:val="BookText"/>
        <w:rPr/>
      </w:pPr>
      <w:r>
        <w:rPr>
          <w:rFonts w:ascii="IRNazanin" w:hAnsi="IRNazanin" w:eastAsia="IRNazanin"/>
          <w:color w:val="111111"/>
          <w:sz w:val="28"/>
          <w:sz w:val="28"/>
          <w:szCs w:val="28"/>
          <w:rtl w:val="true"/>
          <w:lang w:bidi="fa-IR"/>
        </w:rPr>
        <w:t xml:space="preserve">زین راه بسى امید وارم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 حد فزون خطا دارم من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عمر نموده‌ام ثنا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برهانیم ز حیرانى </w:t>
      </w:r>
      <w:bookmarkStart w:id="508" w:name="pg8777_127153"/>
    </w:p>
    <w:p>
      <w:pPr>
        <w:pStyle w:val="Heading2"/>
        <w:numPr>
          <w:ilvl w:val="1"/>
          <w:numId w:val="1"/>
        </w:numPr>
        <w:rPr/>
      </w:pPr>
      <w:bookmarkStart w:id="509" w:name="__RefHeading___Toc3527573_653776707"/>
      <w:bookmarkStart w:id="510" w:name="_Toc192"/>
      <w:bookmarkEnd w:id="508"/>
      <w:bookmarkEnd w:id="509"/>
      <w:r>
        <w:rPr>
          <w:rtl w:val="true"/>
        </w:rPr>
        <w:t>فصل چهاردهم</w:t>
      </w:r>
      <w:r>
        <w:rPr>
          <w:rtl w:val="true"/>
        </w:rPr>
        <w:t xml:space="preserve">: </w:t>
      </w:r>
      <w:r>
        <w:rPr>
          <w:rtl w:val="true"/>
        </w:rPr>
        <w:t>در بیان پاره ای از مناقب فاطمه علیها السّلام</w:t>
      </w:r>
      <w:bookmarkEnd w:id="510"/>
    </w:p>
    <w:p>
      <w:pPr>
        <w:pStyle w:val="Heading3"/>
        <w:numPr>
          <w:ilvl w:val="2"/>
          <w:numId w:val="1"/>
        </w:numPr>
        <w:rPr/>
      </w:pPr>
      <w:bookmarkStart w:id="511" w:name="__RefHeading___Toc3527575_653776707"/>
      <w:bookmarkStart w:id="512" w:name="_Toc193"/>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مناقب فاطمه زهراء سلام اللّه علیها بیش از آن است كه در این مختصر توان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كتب خاصّه و عامّه ذكر شده، نگارنده به بیان چند منقبت در این جا اكتفا مى‌كنم، علاقه‌مندان به دانستن زیاده از آن چه ذكر مى‌شود به كتب مبسوطه از عربى و فارسى مراجعه فرمایند</w:t>
      </w:r>
      <w:r>
        <w:rPr>
          <w:rFonts w:eastAsia="IRNazanin" w:cs="IRNazanin"/>
          <w:color w:val="111111"/>
          <w:sz w:val="28"/>
          <w:szCs w:val="28"/>
          <w:rtl w:val="true"/>
          <w:lang w:bidi="fa-IR"/>
        </w:rPr>
        <w:t>.</w:t>
      </w:r>
    </w:p>
    <w:p>
      <w:pPr>
        <w:pStyle w:val="Heading3"/>
        <w:numPr>
          <w:ilvl w:val="2"/>
          <w:numId w:val="1"/>
        </w:numPr>
        <w:rPr/>
      </w:pPr>
      <w:bookmarkStart w:id="513" w:name="__RefHeading___Toc3527577_653776707"/>
      <w:bookmarkStart w:id="514" w:name="_Toc194"/>
      <w:bookmarkEnd w:id="513"/>
      <w:r>
        <w:rPr>
          <w:rtl w:val="true"/>
        </w:rPr>
        <w:t>منقبت اول</w:t>
      </w:r>
      <w:bookmarkEnd w:id="514"/>
    </w:p>
    <w:p>
      <w:pPr>
        <w:pStyle w:val="BookText"/>
        <w:rPr/>
      </w:pPr>
      <w:r>
        <w:rPr>
          <w:rFonts w:ascii="IRNazanin" w:hAnsi="IRNazanin" w:eastAsia="IRNazanin"/>
          <w:color w:val="111111"/>
          <w:sz w:val="28"/>
          <w:sz w:val="28"/>
          <w:szCs w:val="28"/>
          <w:rtl w:val="true"/>
          <w:lang w:bidi="fa-IR"/>
        </w:rPr>
        <w:t>در كتاب دلائل الإمامه طبرى، بسند متّصل از حضرت باقر علیه السّلام، از پدر بزرگوارش على بن الحسین، از پدر بزرگوارش حسین بن على، از پدر بزرگوارش، از محمّد بن عمّار بن یاسر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لِعَلِيٍ يَوْمَ زَوَّجهُ فاطِمةَ يَا عَلِيُّ اِرْفَعْ رَأْسَكَ إِلَى اَلسَّمَاءِ فَانْظُرْ مَا تَرى؟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جِوَارِ مزيّنات مَعَهُنَّ هدایا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فَأُولئِكَ خَدَمُكَ وَ خَدَمُ فَاطِمَةَ فِي الجَنَّةِ اِنْطَلِقْ إِلَى مَنْزِلِكَ وَ لاَ تُحْدِثْ شَيْئاً حَتَّى آتِيَكَ فَمَا كَانَ إِلاَّ كَلاَّ و لاَ حَتَّى مَضَى رَسُولُ اَللَّهِ صَلَّى اَللَّهُ عَلَيْهِ وَ آلِهِ إِلَى مَنْزِلِهِ وَ أَمَرَنِي أَنْ أُهْدِيَ لَهُمَا طَيبَا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عَمَّارٌ فَلَمَّا كَانَ مِنَ اَلْغَدِ جِئْتُ إِلَى مَنْزِلِ فَاطِمَةَ عَلَيْهَا السَّلاَمُ وَ كَانَ مَعِي اَلطِّيبَ فَقَالَتْ يَا أَبَا اَلْيَقْظَانِ مَا هَذَا اَلطِّيبُ؟ </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أمرنی به أبوك أن أهدیه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أتانی من السماء طیب مع جوار من الحور العین، و إنّ فیهنّ جاریة حسناء كأنّها 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 بهذا الطیب؟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رضوان خازن الجنان، و أمر هؤلاء الجواری أن ینحدون معی، و مع كلّ واحدة منهنّ ثمرة من ثمار الجنان فی الید الیمنى، و فی الید الیسرى طاقة من ریاحین الجنّه، و نظرت إلى الجواری و إلى حسنهنّ،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 لأهل بیتك و لشیعتك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أفیکنّ من أزواج ابن عمّی أحد؟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زوجته فی الدنیا و الآخرة، و نحن خدمك و خدم ذرّيّتك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بالحسن، فلمّا رزقته حملت بعد أربعین یوما بالحسین، ثمّ رزقت زینب و أمّ كلثوم، و حملت بمحسن، فلمّا قبض رسول اللّه صلّى اللّه علیه و آله و جرى ما جرى فی یوم دخول القوم علیها دارها، و إخراج ابن عمّها أمیر المؤمنین، و ما لحقها من الرجل، أسقطت به ولدا تماما، و كان ذلك أصل مرضها و وفاتها صلوات اللّه علیها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شنیدم روزى از رسول خدا صلّى اللّه علیه و آله كه مى‌فرمود به على علیه السّلام در روزى كه فاطمه را با او تزویج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كن بسوى آسمان و ببین چه مى‌بینى؟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مى‌بینم دخترهائى را زینت كرده كه با آن هاست هديّه‌هائى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خدمت گزاران تو و خدمت گزاران زن تو هستند در بهشت، برو به خانه خودت و حدیث نكن چیزى را تا من بیایم بنزد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 مؤمنان به منزل خود رفت و به هیچ وجه سخنى نفرمود تا این كه رسول خدا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w:t>
      </w:r>
      <w:bookmarkStart w:id="515" w:name="pg8777_127157"/>
    </w:p>
    <w:p>
      <w:pPr>
        <w:pStyle w:val="BookText"/>
        <w:rPr/>
      </w:pPr>
      <w:bookmarkEnd w:id="515"/>
      <w:r>
        <w:rPr>
          <w:rFonts w:ascii="Amiri" w:hAnsi="Amiri" w:eastAsia="Amiri" w:cs="Amiri"/>
          <w:color w:val="111111"/>
          <w:sz w:val="28"/>
          <w:sz w:val="28"/>
          <w:szCs w:val="28"/>
          <w:rtl w:val="true"/>
          <w:lang w:bidi="ar-SA"/>
        </w:rPr>
        <w:t>فرمود كه بوى خوشى را براى آن دو به هديّه ببرم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به منزل فاطمه رفتم و با من بود بوى خوشى،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یقظان، كنیه عمّار است، این بوى خوش چیست كه آورده‌اى؟</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مرا امر كرد كه براى تو هديّه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دخترانى از حور العین براى من از آسمان بوى خوش آورده‌اند، كه در میان ایشان دخترى بود بسیار خوش‌رو مانند 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بوى خوش را كى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خازن بهشت فرمان داد این حوریان را كه با من بیایند در حالى كه در دست راست هر یک از آن ها میوه‌هاى بهشت بود، و در دست چپ هر یک از آن ها شاخه‌اى از ریحان‌هاى بهشتى بود، چون آن حوریان را با آن حسن و جمال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كى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تو و اهل بیت تو و شیعیان مؤمن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از زن‌هاى پسر عمّم كسى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او هستى در دنیا و آخرت، و ما خدمت گزاران تو و خدمت گزاران ذرّیه تو مى‌باشیم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حسن حامله شد، چون خدا او را روزى او كرد، پس از چهل روز به حسین حامله شد، پس از آن زینب و امّ كلثوم را به او داد، و پس از آن به محسن حامله شد، و چون پیغمبر از دنیا رفت و شد آن چه شد در روزى كه قوم به خانه او هجوم آوردند و پسر عمّش را از خانه بیرون بردند، و آن مرد به فاطمه كرد آن چه را كه كرد، او را سقط كرد در حالى كه تمام خلقت پسرى شده بود، و همین حادثه سبب بیمارى و شهادت او شد، صلوات خدا بر او باد</w:t>
      </w:r>
      <w:r>
        <w:rPr>
          <w:rFonts w:eastAsia="IRNazanin" w:cs="IRNazanin"/>
          <w:color w:val="111111"/>
          <w:sz w:val="28"/>
          <w:szCs w:val="28"/>
          <w:rtl w:val="true"/>
          <w:lang w:bidi="fa-IR"/>
        </w:rPr>
        <w:t>.</w:t>
      </w:r>
    </w:p>
    <w:p>
      <w:pPr>
        <w:pStyle w:val="Heading3"/>
        <w:numPr>
          <w:ilvl w:val="2"/>
          <w:numId w:val="1"/>
        </w:numPr>
        <w:rPr/>
      </w:pPr>
      <w:bookmarkStart w:id="516" w:name="__RefHeading___Toc3527579_653776707"/>
      <w:bookmarkStart w:id="517" w:name="_Toc195"/>
      <w:bookmarkEnd w:id="516"/>
      <w:r>
        <w:rPr>
          <w:rtl w:val="true"/>
        </w:rPr>
        <w:t>منقبت دوم</w:t>
      </w:r>
      <w:bookmarkEnd w:id="517"/>
    </w:p>
    <w:p>
      <w:pPr>
        <w:pStyle w:val="BookText"/>
        <w:rPr/>
      </w:pPr>
      <w:r>
        <w:rPr>
          <w:rFonts w:ascii="IRNazanin" w:hAnsi="IRNazanin" w:eastAsia="IRNazanin"/>
          <w:color w:val="111111"/>
          <w:sz w:val="28"/>
          <w:sz w:val="28"/>
          <w:szCs w:val="28"/>
          <w:rtl w:val="true"/>
          <w:lang w:bidi="fa-IR"/>
        </w:rPr>
        <w:t>حدیث ولیمه ازدواج آن حضرت است با امیر مؤمنان علیهما السّلام نیز در كتاب دلائل الإمامة، به سند متّصل از حضرت صادق علیه السّلام روایت كرده كه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زَوَّجَ رَسُولُ اَللَّهِ صَلَّى اللَّهُ عَلَيْهِ وَ آلِهِ فَاطِمَةَ عَلَيْهَا السَّلاَمُ مِنْ عَلِيٍ عَلَيْهِ السَّلاَمُ قَالَ مَنْ حَضَرَ نِكَاحَ عَلِيٍ فَليَحضُر </w:t>
      </w:r>
    </w:p>
    <w:p>
      <w:pPr>
        <w:pStyle w:val="BookText"/>
        <w:rPr/>
      </w:pP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الْمُنَافِقُونَ و قَالُوا إِنَّ الَّذِينَ حَضَرُوا العَقدَ حُشرٌ مِنَ اَلنَّاسِ وَ إِنَّ مُحَمَّداً سَيَضَعُ طَعَاماً لاَ يَكْفِي عَشَرَةَ أُنَاسٍ فَيَفْتَضِحُ مُحَمَّدٌ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اَلنَّبِيَّ صَلَّى اَللَّهُ عَلَيْهِ وَ آلِهِ فَدَعَا عَمَّيْهِ حَمْزَةَ وَ اَلْعَبَّاسِ وَ أَقَامَهُمَا عَلَى بَابِ دَارِهِ وَ قَالَ لَهُمَا أَدْخِلَا اَلنَّاسَ عشرةً عَشَرَةً وَ دَعَا بِعَلِيٍ وَ عَقِيلٍ فَأَزَّرَهُمَا بِبُرْدَيْنِ يَمَانِيَّيْنِ وَ قَالَ لَهُمَا أَنْقِلاَ عَلَى أَهْلِ اَلتَّوْحِيدِ الماء وَ اعْلَمْ يَا أَخِي أَنَّ خِدْمَتَكَ لِلْمُسْلِمِينَ أفضَلُ مِن كَرَامَتِكَ لَهُمْ فجعل النَّاسُ يَرِدُونَ عشرَةً عَشَرَةً فَيَأْكُلُونَ وَ يَصْدُرُونَ حَتَّى أَكَلَ اَلنَّاسُ مِنْ طَعَامِهِ ثَلاثَةَ أَيَّامٍ وَ اَلنَّبِيُّ صَلَّى اللَّهُ عَلَيْهِ وَ آلِهِ يَجْمَعُ بَيْنَ اَلصَّلاَتَيْنِ فِي الظُّهْرِ وَ الْعَصْرِ وَ فِي الْمَغْرِبِ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اَلنَّبِيُّ صَلَّى اللَّهُ عَلَيْهِ وَ آلِهِ بِعَمِّهِ اَلْعَبَّاسِ فَقَالَ لَهُ يَا عَمِّ مَالِي أَرَى اَلنَّاسَ يَصْدُرُونَ وَ لاَ يَعُودُون؟</w:t>
      </w:r>
    </w:p>
    <w:p>
      <w:pPr>
        <w:pStyle w:val="BookText"/>
        <w:rPr/>
      </w:pPr>
      <w:r>
        <w:rPr>
          <w:rFonts w:ascii="Amiri" w:hAnsi="Amiri" w:eastAsia="Amiri" w:cs="Amiri"/>
          <w:color w:val="111111"/>
          <w:sz w:val="28"/>
          <w:sz w:val="28"/>
          <w:szCs w:val="28"/>
          <w:rtl w:val="true"/>
          <w:lang w:bidi="ar-SA"/>
        </w:rPr>
        <w:t>قَالَ يَابنَ أَخِي لَمْ يَبْقَ فِي اَلْمَدِينَةِ مُؤْمِنٌ إِلاَّ وَ قَدْ أَكَلَ مِنْ طَعَامِكَ حَتَّى إِنَّ جَمَاعَةً دَخَلُوا فِي عِدَادِ اَلْمُؤْمِنِينَ فَأَحْبَبْنَا أَنْ لاَ نمنعهم لِيَرَوْا مَا أَعْطَاكَ اَللَّهُ تَعَالَى مِنَ اَلْمَنْزِلَةِ اَلْعَظِيمَةِ وَ الدَّرَجَةِ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صَلَّى اللَّهُ علیه وَ 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عَدَدَ الْقَوْمِ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وَ لَكِنْ إِذَا أَحْبَبْتَ أَنْ تَعْرِفَ عَدَدَهُمْ فعلیک بِعَمِّكَ حَمْزَةَ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فَدَعَا حَمْزَةَ فَجَاءَ وَ هُوَ يَجُرُّ سَيْفَهُ عَلَى اَلصَّفَا وَ كَانَ لاَ يُفَارِقُهُ شَفَقَةً عَلَى دِينِ اَللَّهِ وَ لَمَّا دَخَلَ رَأَى اَلنَّبِيَّ ضَاحِكاً فَقَالَ لَهُ يَا عَمِّ مَا لِي أَرَى اَلنَّاسَ يَصْدُرُونَ وَ لاَ يَعُودُونَ؟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لِكَرَامَتِكَ عَلَى رَبِّكَ ، لَقَدْ أُطْعِمَ النَّاسُ مِنْ طَعَامِكَ حَتَّى مَا تَخَلَّفَ عَنْهُ مُوَحِّدُ وَ لَا مُلْحِدُ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طَعِمَ مِنْهُمْ ؟ هَلْ تَعْرِفُ عَدَدَهُمْ ؟</w:t>
      </w:r>
    </w:p>
    <w:p>
      <w:pPr>
        <w:pStyle w:val="BookText"/>
        <w:rPr/>
      </w:pPr>
      <w:r>
        <w:rPr>
          <w:rFonts w:ascii="Amiri" w:hAnsi="Amiri" w:eastAsia="Amiri" w:cs="Amiri"/>
          <w:color w:val="111111"/>
          <w:sz w:val="28"/>
          <w:sz w:val="28"/>
          <w:szCs w:val="28"/>
          <w:rtl w:val="true"/>
          <w:lang w:bidi="ar-SA"/>
        </w:rPr>
        <w:t>قَالَ وَ اَللَّهِ مَا شَذَّ عَلَيَّ رَجُلٌ وَاحِدٌ لَقَدْ أَكَلَ مِنْ طَعَامِكَ فِي أَيَّامِكَ الثَّلاَثَةِ بِعِدتِهَا ثَلاَثَةُ آلَافٍ مِنَ اَلْمُسْلِمِينَ وَ ثَلاَثُمِائَةِ رَجُلٍ مِنَ اَلْمُنَافِقِينَ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اَلنَّبِيُّ صَلَّى اللَّهُ عَلَيْهِ وَ آلِهِ حَتَّى بَدَتْ نَوَاجِذُهُ ثُمَّ دَعَا بِصحافٍ وَ جَعَلَ يَغْرِفُ فِيهَا وَ يَبْعَثُ بِهِ مَعْ </w:t>
      </w:r>
    </w:p>
    <w:p>
      <w:pPr>
        <w:pStyle w:val="BookText"/>
        <w:rPr/>
      </w:pPr>
      <w:r>
        <w:rPr>
          <w:rFonts w:ascii="Amiri" w:hAnsi="Amiri" w:eastAsia="Amiri" w:cs="Amiri"/>
          <w:color w:val="111111"/>
          <w:sz w:val="28"/>
          <w:sz w:val="28"/>
          <w:szCs w:val="28"/>
          <w:rtl w:val="true"/>
          <w:lang w:bidi="ar-SA"/>
        </w:rPr>
        <w:t>عَبْدِ اَللَّهِ بْنِ اَلزُّبَيْرِ وَ عَبْدِ اَللَّهِ بْنِ عُقْبَةَ إِلَى بُيُوتِ الْأَرَامِلِ وَ الضُّعَفاءِ وَ الْمَسَاكِينِ مِنَ الْمُسْلِمِينَ وَ اَلْمُسْلِمَاتِ وَ اَلْمُعَاهَدِينَ وَ المعاهَداتِ حَتَّى لَمْ يَبْقَ يَوْمَئِذٍ بِالْمَدِينَةِ دَارٌ وَ لاَ مَنْزِلٌ إِلاَّ دَخَلَ عَلَيْهِ مِنْ طَعَامِهِ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فیکم رَجُلٍ یعرف المنافقین ؟ فَأَمْسَكَ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حَذیفِة بْنِ الیَمان ؟</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تزویج كرد رسول خدا صلّى اللّه علیه و آله فاطمه را با على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نكاح على حاضر بوده باید به طعام او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هائى كه در مجلس عقد حاضر بودند گروه بسیارى از مردمان بوده‌اند، و محمّد طعامى مى‌سازد كه براى ده نفر كافى نیست، و محمّد امروز رسوا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بگوش پیغمبر رسید، پس دو عموى خود عبّاس و حمزه را طلبید، و آن ها را بر در خانه خود برپا داشت،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مردمان را داخل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را با عقیل بنزد خود خواند، و دو برد یمانى را بر ایشان ازار كرد و فرمود تا براى اهل توحید، یعنى مسلمانان، آب ببرند، و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تو به مسلمانان برترى دارد از اكرام كردن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 ده نفر ده نفر وارد مى‌شدند و طعام مى‌خوردند و بیرون مى‌رفتند، و تا سه روز مردمان را اطعام كردند، و رسول خدا صلّى اللّه علیه و آله در این سه روز میان نماز ظهر و عصر و میان مغرب و نماز عشا جمع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عموى خود عبّاس را بنزد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مى‌بینم كه مردمان بیرون مى‌روند و برنمى‌گردند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هیچ مؤمنى باقى نمانده كه طعام نخورده باشد، تا این اندازه كه جمعى هم كه مؤمن نبودند با ایشان داخل شدند، كه ما دوست نداشتیم آن ها را </w:t>
      </w:r>
    </w:p>
    <w:p>
      <w:pPr>
        <w:pStyle w:val="BookText"/>
        <w:rPr/>
      </w:pPr>
      <w:r>
        <w:rPr>
          <w:rFonts w:ascii="IRNazanin" w:hAnsi="IRNazanin" w:eastAsia="IRNazanin"/>
          <w:color w:val="111111"/>
          <w:sz w:val="28"/>
          <w:sz w:val="28"/>
          <w:szCs w:val="28"/>
          <w:rtl w:val="true"/>
          <w:lang w:bidi="fa-IR"/>
        </w:rPr>
        <w:t>منع كنیم تا ببینند منزلت بزرگ و درجه بلندى را كه خداى تعالى به تو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علیه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شماره كسانى كه طعام خوردند مى‌دانى؟</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 لیکن اگر مى‌خواهى شماره آن ها را بدانى از عمویت حمزه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حمزه را خواست، حمزه آمد در حالى كه شمشیر خود را بر زمین مى‌كشید، و هیچ گاه براى یارى دین خدا آن را از خود جدا نمى‌كرد، چون آمد پیغمبر را خندان دید،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مى‌بینم كه مردمان بیرون مى‌روند و برنمى‌گردند؟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گرامى بودن توست در نزد پروردگارت كه همه آن ها از طعام تو خوردند تا اندازه‌اى كه هیچ موحّد و ملحدى نماند كه طعام نخورده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آن هائى كه طعام خوردند مى‌دانى؟</w:t>
      </w:r>
    </w:p>
    <w:p>
      <w:pPr>
        <w:pStyle w:val="BookText"/>
        <w:rPr/>
      </w:pP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طعامى كه این سه روز داده شد براى احدى كم نیامد، و در این سه روز سه‌هزار مسلمان و سیصد نفر منافق از آن طعام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چنان خنده‌اى كرد كه دندان‌هاى نواجذ او ظاهر شد، و قدح‌هاى بزرگى را طلبید و آن ها را پر از طعام مى‌كرد و عبد اللّه پسر زبیر و عبد اللّه پسر عقبه آن ها را در خانه‌هاى بیوه زنان و اشخاص ناتوان و گدایان مردهاى مسلمانان و زن‌هاى ایشان و مردهائى كه با مسلمانان پیمان بسته بودند و مسلمان نبودند و زن‌هاى آن ها مى‌بردند، تا اندازه‌اى كه باقى نماند در مدینه خانه و منزلى كه از طعام آن حضرت صلّى اللّه علیه و آله در آن داخل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در میان شما هست كه اشخاص منافق را بشناسد؟</w:t>
      </w:r>
    </w:p>
    <w:p>
      <w:pPr>
        <w:pStyle w:val="BookText"/>
        <w:rPr/>
      </w:pPr>
      <w:r>
        <w:rPr>
          <w:rFonts w:ascii="IRNazanin" w:hAnsi="IRNazanin" w:eastAsia="IRNazanin"/>
          <w:color w:val="111111"/>
          <w:sz w:val="28"/>
          <w:sz w:val="28"/>
          <w:szCs w:val="28"/>
          <w:rtl w:val="true"/>
          <w:lang w:bidi="fa-IR"/>
        </w:rPr>
        <w:t>مردمان جواب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حذیفه پسر یمانى؟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فی ضَعُفَ مِنْ عِلَّةٍ بی ، وَ بیدى هراوة أتوكّأ علیها ، فَلَمَّا سمعت </w:t>
      </w:r>
    </w:p>
    <w:p>
      <w:pPr>
        <w:pStyle w:val="BookText"/>
        <w:rPr/>
      </w:pPr>
      <w:r>
        <w:rPr>
          <w:rFonts w:ascii="Amiri" w:hAnsi="Amiri" w:eastAsia="Amiri" w:cs="Amiri"/>
          <w:color w:val="111111"/>
          <w:sz w:val="28"/>
          <w:sz w:val="28"/>
          <w:szCs w:val="28"/>
          <w:rtl w:val="true"/>
          <w:lang w:bidi="ar-SA"/>
        </w:rPr>
        <w:t xml:space="preserve">النبی صَلَّى اللَّهُ علیه وَ آلِهِ یسأل عنّی لَمْ أَمْلِكْ نفسی أَنْ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المنافقین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المسؤول بِأَعْلَمَ مِنَ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أَدْنِ مِنِّي فَدَنَوْتُ فَقَالَ لِي اِسْتَقْبِلِ اَلْقِبْلَةَ بِوَجْهِكَ ففعلت فَوَضَعَ اَلنَّبِيُّ صَلَّى اللَّهُ عليْهِ و آلِهِ يَمِينَهُ بَيْنَ مَنْكِبِي فَوَجَدْتُ بَرْدَ أَنامِلِهِ فِي صَدْرِي وَ عَرَفْتُ الْمُنافِقِينَ بِأَسْمائِهِمْ وَ أَسْمَاءِ آبَائِهِمْ وَ أُمَّهَاتِهِمْ وَ ذَهَبَتِ الْعِلَّةُ مِنْ جَسَدِي و رَمَيْتُ هِرَاوَتِي مِنْ يَدِي فَقَالَ اِنْطَلِقْ وَ أْتِنِي بِالْمُنَافِقِينَ رجلا رَجُلاً</w:t>
      </w:r>
    </w:p>
    <w:p>
      <w:pPr>
        <w:pStyle w:val="BookText"/>
        <w:rPr/>
      </w:pPr>
      <w:r>
        <w:rPr>
          <w:rFonts w:ascii="Amiri" w:hAnsi="Amiri" w:eastAsia="Amiri" w:cs="Amiri"/>
          <w:color w:val="111111"/>
          <w:sz w:val="28"/>
          <w:sz w:val="28"/>
          <w:szCs w:val="28"/>
          <w:rtl w:val="true"/>
          <w:lang w:bidi="ar-SA"/>
        </w:rPr>
        <w:t>قَالَ فَلَمْ أَزَلْ أَدْعُوهُمْ وَ أُخْرِجُهُمْ مِنْ بُيُوتِهِمْ وَ أجمعهم حَوْلَ مَنْزِلِ اَلنَّبِيِّ صَلَّى اَللَّهُ عَلَيْهِ وَ آلِهِ حَتَّى جَمَعْتُ مِائَةً وَ اِثْنَيْنِ وَ سَبْعِينَ رَجُلاً ليس فيهم من يؤمِنُ باللّهِ و يقرّ بنبوّة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فَدَعَا اَلنَّبِيُّ صَلَّى اللَّهُ عَلَيْهِ وَ آلِهِ عَلِيّاً عَلَيْهِ السَّلاَمُ وَ قَالَ اِحْمِلْ هَذِهِ اَلصَّحْفَةَ إِلَى اَلْقَوْمِ</w:t>
      </w:r>
    </w:p>
    <w:p>
      <w:pPr>
        <w:pStyle w:val="BookText"/>
        <w:rPr/>
      </w:pPr>
      <w:r>
        <w:rPr>
          <w:rFonts w:ascii="Amiri" w:hAnsi="Amiri" w:eastAsia="Amiri" w:cs="Amiri"/>
          <w:color w:val="111111"/>
          <w:sz w:val="28"/>
          <w:sz w:val="28"/>
          <w:szCs w:val="28"/>
          <w:rtl w:val="true"/>
          <w:lang w:bidi="ar-SA"/>
        </w:rPr>
        <w:t>قَالَ عَلِيٌ فَأَتَيْتُ لِأَحْمِلَهَا فَلَمْ أطِق فَاسْتَعَنْتُ بِأَخِي عَقِيلٍ فَلَمْ نَقْدِرْ فَتَكَامَلَ مَعِي أَرْبَعُونَ رَجُلاً فَلَمْ نَقْدِرْ عَلَيْهَا وَ اَلنَّبِيُّ قَائمٌ عَلَى بَابِ اَلْحُجْرَةِ يَنْظُرُ إِلَيْنَا وَ يَتَبَسَّمُ فَلَمَّا رَآنَا وَ لاَ طَاقَةَ بِنَا عَلَيْهَا قَالَ تَبَاعَدُوا عَنْهَا فَتَبَاعَدْنَا فَطَرَحَ ذيلٌ بردته عَلَى عَاتِقِهِ وَ وَضَعَ كَفَّهُ تَحْتَ الصَّحْفَةِ وَ حَمْلِهَا وَ جَعَلَ يَجْرِي بِهَا كَمَا ينْحَدِرُ سَحَابٌ فِي صَبَبٍ وَ وَضَعَ الصَّحْفَةَ بَيْنَ أَيْدِي الْمُنَافِقِينَ وَ كُشِفَ اَلْغِطَاءُ عَنْهَا وَ اَلصَّحْفَةُ عَلَى حَالِهَا لَمْ يَنْقُصْ مِنْهَا وَ لاَ وَزْنُ خَرْدَلَةٍ بِبَرَكَتِهَ</w:t>
      </w:r>
    </w:p>
    <w:p>
      <w:pPr>
        <w:pStyle w:val="BookText"/>
        <w:rPr/>
      </w:pPr>
      <w:r>
        <w:rPr>
          <w:rFonts w:ascii="Amiri" w:hAnsi="Amiri" w:eastAsia="Amiri" w:cs="Amiri"/>
          <w:color w:val="111111"/>
          <w:sz w:val="28"/>
          <w:sz w:val="28"/>
          <w:szCs w:val="28"/>
          <w:rtl w:val="true"/>
          <w:lang w:bidi="ar-SA"/>
        </w:rPr>
        <w:t>فَلَمَّا نَظَرَ اَلْمُنَافِقُونَ إِلَى ذَلِكَ قَالَ بَعْضُهُمْ لِبَعْضٍ وَ أَقْبَلَ الأصاغرُ عَلَى اَلْأَكَابِرِ وَ قَالُوا لاَ جُزِيْتُمْ عَنَّا خَيْراً أَنْتُمْ صَدَدٌ تمُونا عَنِ اَلْهُدَى بَعْدَ إِذْ جَاءَنَا وَ تصدونا عَنْ دِينِ مُحَمَّدٍ وَ لاَ بَيَانَ أَوْثَقُ مِمَّا رَأَيْنَا وَ لاَ شَرَعَ أَوْضَحُ مِمَّا سَمِعْنَا وَ أَنْكَرَ الْأَكَابِرُ عَلَى اَلْأَصَاغِرِ فَقَالُوا لاَ تَعْجَبُوا مِنْ هَذَا فَإِنَّ هَذَا قَلِيلٌ مِنْ سِحْرِ مُحَمَّدٍ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اَلنَّبِيُّ صَلَّى اللَّهُ عَلَيْهِ وَ آلِهِ مَقَالَتَهُمْ حزِنَ حُزْناً شَدِيداً وَ قَالَ كُلُوا لاَ أَشْبَعَ اَللَّهُ بُطُونَكُمْ فَكانَ الرَّجُلُ مِنْهُمْ يَلْتَقِمُ اَللُّقْمَةَ مِنَ اَلصَّحْفَةِ وَ يَهْوِي بِهَا إِلَى فِيهِ فَيَلُوكُهَا لَوْكاً شَدِيداً يَمِيناً وَ شِمَالاً حَتَّى إِذَا هَمَّ أَنْ يَبْلَعَهَا خَرَجَتِ اَللُّقْمَةُ مِن فِيهِ كَأَنَّهَا حَجَرٌ فَلَمَّا طَالَ ذَلِكَ عَلَيْهِمْ فَزِعُوا إِلَى </w:t>
      </w:r>
    </w:p>
    <w:p>
      <w:pPr>
        <w:pStyle w:val="BookText"/>
        <w:rPr/>
      </w:pPr>
      <w:r>
        <w:rPr>
          <w:rFonts w:ascii="Amiri" w:hAnsi="Amiri" w:eastAsia="Amiri" w:cs="Amiri"/>
          <w:color w:val="111111"/>
          <w:sz w:val="28"/>
          <w:sz w:val="28"/>
          <w:szCs w:val="28"/>
          <w:rtl w:val="true"/>
          <w:lang w:bidi="ar-SA"/>
        </w:rPr>
        <w:t>رَسُولِ اَللَّهِ صَلَّى اللَّهُ عَلَيْهِ وَ آلِهِ فَقَالُوا يَا مُحَمَّدُ فَقَالَ اَلنَّبِيُّ صَلَّى اللَّهُ عَلَيْهِ وَ آلِهِ يَا مُحَمَّدُ فَقَالُوا يَا أَبَا الْقَاسِمِ فَقَالَ النَّبِيُّ صَلَّى اللَّهُ عَلَيْهِ وَ آلِهِ يَا أَبَا اَلْقَاسِمِ فَقَالُوا يَا رَسُولَ اَللَّهِ فَقَالَ لَبَّيْكُمْ</w:t>
      </w:r>
    </w:p>
    <w:p>
      <w:pPr>
        <w:pStyle w:val="BookText"/>
        <w:rPr/>
      </w:pPr>
      <w:r>
        <w:rPr>
          <w:rFonts w:ascii="Amiri" w:hAnsi="Amiri" w:eastAsia="Amiri" w:cs="Amiri"/>
          <w:color w:val="111111"/>
          <w:sz w:val="28"/>
          <w:sz w:val="28"/>
          <w:szCs w:val="28"/>
          <w:rtl w:val="true"/>
          <w:lang w:bidi="ar-SA"/>
        </w:rPr>
        <w:t>وَ كَانَ صَلَّى اللَّهُ عَلَيْهِ وَ آلِهِ إِذَا نُودِيَ بِاسْمِهِ يَا أَحْمَدُ يَا مُحَمَّدُ أَجَابَ بِهِمَا وَ إِذَا نُودِيَ بِكُنْيَتِهِ أَجَابَ بِهَا وَ إِذَا نُودِيَ بِالرِّسَالَةِ وَ اَلنُّبُوَّةِ أَجَابَ بِالتَّلْبِيَةِ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التَّوْبَةُ ، فَمَا نَعُودَ إِلَى نفاقنا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عَلَى قَدَمَيْهِ وَ رَفَعَ يَدَيْهِ إِلَى السَّماءِ وَ قَالَ اَللَّهُمَّ إِنْ كَانُوا صَادِقِينَ فَتُبْ عَلَيْهِمْ وَ إِلاَّ فَأَرِنِي فِيهِم آيَةً لا تَكونُ مَسخاً لِأَنَّهُ رَحِيمٌ بِأُمَّتِه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أَشْبَهَ ذَلِكَ الیَوم بِیوم القِیامة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مرضى كه داشتم ناتوان بودم، و در دست من عصائى بود كه به آن تكیه مى‌كردم، چون شنیدم كه پیغمبر از من مى‌پرسد مالک نفس خودم نشدم تا این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منافقین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شده از سؤال كننده دانا تر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نزدیک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بطرف قبله كن، رو بقبله كردم، پیغمبر دست راست خود را در میان دو شانه من گذارد، سردى سر انگشت‌هاى او را در سینه خود یافتم، و منافقین را شناختم به نام‌هایشان و نام‌هاى پدران شان و مادران آن ها، و درد از جسدم بیرون رفت، و عصا را انداختم از دست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مردهاى </w:t>
      </w:r>
    </w:p>
    <w:p>
      <w:pPr>
        <w:pStyle w:val="BookText"/>
        <w:rPr/>
      </w:pPr>
      <w:r>
        <w:rPr>
          <w:rFonts w:ascii="IRNazanin" w:hAnsi="IRNazanin" w:eastAsia="IRNazanin"/>
          <w:color w:val="111111"/>
          <w:sz w:val="28"/>
          <w:sz w:val="28"/>
          <w:szCs w:val="28"/>
          <w:rtl w:val="true"/>
          <w:lang w:bidi="fa-IR"/>
        </w:rPr>
        <w:t>منافقین را یک به یک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ها را از خانه‌هاشان بیرون آوردم، و همه ایشان را دور خانه پیغمبر جمع كردم، شماره آن ها یک صد و هفتاد و دو نفر بودند، كه هیچ یک از آن ها ایمان به خدا و اقرار به رسالت رسول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على علیه السّلام را پیش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قدح یا سینى طعام را بردار و نزد این جماعت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آمدم كه آن را بردارم طاقت نیاوردم از سنگینى آن، برادرم عقیل را به كمک خود طلبیدم باز نتوانستیم برداریم، تا چهل نفر با من كمک كردند باز نتوانستیم آن را بلند كنیم، و پیغمبر درب حجره ایستاده بود و به ما نگاه مى‌كرد، چون دید ما طاقت برداشتن آن را نداریم تبسّم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از آن، ما دور شدیم، پس آن حضرت دامن رداى خود را بر شانه خود انداخت و دست خود را در زیر قدح یا سینى گذارد و آن را برداشت، و هم چنان كه ابر باران مى‌ریزد در مقابل هر یک از آن ها مى‌ریخت، و قدح یا سینى را در مقابل منافقین گذارد و روپوش را از روى آن برداشت و ظرف بحال خود باقى بود و چیزى از طعام آن كم نمى‌شد ولو به اندازه خردلى به بركت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منافقین این حالت را دیدند بعضى از آن ها به بعضى دیگر و كوچكترها به بزرگ ترها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جزاى خیر نبینید كه راه هدایت ما را بستید پس از آن كه هدایت بما روى آورد، و ما را از دین محمّد بازداشتید، هیچ بیانى محلّ وثوق‌تر از آن چه كه ما دیدیم نیست، و هیچ شریعتى روشن‌تر از آن چه شنیده‌ایم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بزرگان ایشان بر كوچک تران خود انكار مى‌كردند، و به آن 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نكنید از آن چه كه دیدید، این چیز كمى از جادوهاى محمّد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پیغمبر گفتگوى آن ها را شنید اندوه و حزن شدیدى بر آن حضرت روى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خدا شكم‌هاى شما را سیر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مردى از آن ها لقمه‌اى كه از آن </w:t>
      </w:r>
    </w:p>
    <w:p>
      <w:pPr>
        <w:pStyle w:val="BookText"/>
        <w:rPr/>
      </w:pPr>
      <w:r>
        <w:rPr>
          <w:rFonts w:ascii="IRNazanin" w:hAnsi="IRNazanin" w:eastAsia="IRNazanin"/>
          <w:color w:val="111111"/>
          <w:sz w:val="28"/>
          <w:sz w:val="28"/>
          <w:szCs w:val="28"/>
          <w:rtl w:val="true"/>
          <w:lang w:bidi="fa-IR"/>
        </w:rPr>
        <w:t>ظرف برمى‌داشت و در دهان خود مى‌گذارد هر چه مى‌جوئید جوئیده نمى‌شد، ولو هر چند بطرف راست و چپ دهان مى‌گردانید، چون مى‌خواست لقمه را جوئیده نشده فرو برد از دهانش بیرون مى‌افتاد مانند سنگ مى‌شد، چون این حالت بر ایشان طول كشید در نزد رسول خدا بفزع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ایشان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آن حضرت این بود كه هرگاه آن حضرت را بنام احمد یا محمّد ندا مى‌كردند به همان نام‌ها جواب مى‌داد، و هرگاه به كنیه او را ندا مى‌كردند به همان كنیه جواب مى‌فرمود، هرگاه به نام نبى یا رسول خدا ندا مى‌كردند در جواب لبّیک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كردیم دیگر هرگز به نفاقى كه داشتیم برنمى‌گردیم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بر روى دو پا ایستاد، و دو دست خود را بجانب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راست مى‌گویند توبه آن ها را بپذیر، و اگر نه به من بنما آیت و نشانه‌اى را كه مسخى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كلام براى آن است كه آن حضرت در حقّ امّت مهربان بود نمى‌خواست مسخ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شباهت داشت آن روز به روز قیامت، چنان چه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است كه روهائى سفید مى‌شود، و روزى است كه روهائى سیاه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حدیث</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آمَنَ بِالنَّبِيِّ صلّى الله عليه وَ آلِهِ فَصَارَ وَجْهُهُ كَالشَّمْسِ فِي إِشْرَاقِهَا وَ كَالْقَمَرِ فِي نُورِهِ وَ أَمَّا مَنْ كَفَرَ مِنَ الْمُنَافِقِينَ وَ انْقَلَبَ فِي النِّفَاقِ و الشِّقَاقِ فَصَارَ وَجْهُهُ كَاللَّيْلِ فِي ظلاَمِهِ وَ آمَنَ بِالنَّبِيِّ صَلَّى اللَّهُ عَلَيْهِ وَ آلِهِ مِائَةُ رَجُلٍ وَ بَقِيَ بِالنِّفَاقِ وَ الشِّقَاقِ اِثْنَانِ وَ سَبْعُونَ رَجُلاً فَاسْتَبْشَرَ اَلنَّبِيُّ صلَّى اللَّهُ عَلَيْهِ وَ آلِهِ بِإِيمَانٍ مَنْ آمَنَ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هَدَى اَللَّهُ هَؤُلاَءِ بِبَرَكَةِ عَلِيٍ وَ فَاطِمَةَ وَ خَرَجَ اَلْمُؤْمِنُونَ مُتَعَجِّبِينَ مِنْ بَرَكَةِ الصَّحْفَةِ وَ مَنْ أَكَلَ مِنْهَا مِنَ اَلنَّاسِ فأنشد ابن رواحة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نَبِيِّكُمْ خیر النبيین كُلَّهُم</w:t>
      </w:r>
    </w:p>
    <w:p>
      <w:pPr>
        <w:pStyle w:val="BookText"/>
        <w:rPr/>
      </w:pPr>
      <w:r>
        <w:rPr>
          <w:rFonts w:ascii="Amiri" w:hAnsi="Amiri" w:eastAsia="Amiri" w:cs="Amiri"/>
          <w:color w:val="111111"/>
          <w:sz w:val="28"/>
          <w:sz w:val="28"/>
          <w:szCs w:val="28"/>
          <w:rtl w:val="true"/>
          <w:lang w:bidi="ar-SA"/>
        </w:rPr>
        <w:t>كَمَثَلِ سُلَیْمان یکلّمه النَّمْلِ</w:t>
      </w:r>
    </w:p>
    <w:p>
      <w:pPr>
        <w:pStyle w:val="BookText"/>
        <w:rPr/>
      </w:pPr>
      <w:r>
        <w:rPr>
          <w:rFonts w:ascii="Amiri" w:hAnsi="Amiri" w:eastAsia="Amiri" w:cs="Amiri"/>
          <w:color w:val="111111"/>
          <w:sz w:val="28"/>
          <w:sz w:val="28"/>
          <w:szCs w:val="28"/>
          <w:rtl w:val="true"/>
          <w:lang w:bidi="ar-SA"/>
        </w:rPr>
        <w:t>فَقَالَ اَلنَّبِيُّ صَلَّى اللَّهُ عَلَيْهِ وَ آلِهِ أَسْمَعْتَ خَيْراً يابن رَواحَةَ إِن سليمان نبيٌ وَ أَنَا خَيْرٌ مِنْهُ وَ لاَ فَخْرَ كَلَّمَتْهُ اَلنَّمْلَةُ وَ سَبَّحَتْ فِي يَدِي صِغَارُ اَلْحَصَى وَ أَنَا خَيْرُ اَلنَّبِيِّينَ وَ لاَ فَخْرَ فَكُلُّهُمْ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 عَلِمْتُ أَنَّ الْحَصَى سَبَّحَ فی كَفَّكَ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بعثنی بِالْحَقِّ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رَجُلٌ مِنَ اَلْيَهُودِ فَقَالَ وَ الَّذِي كَلَّمَ مُوسَى بْنَ عِمْرانَ عَلَى الطُّورِ مَا سَبَّحَ فِي كَفِّكَ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بَلَى وَ اَلَّذِي كَلَّمَنِي بِالرَّفِيعِ اَلْأَعْلَى مِن وَرَاءِ سَبْعِينَ حِجَاباً غِلَظُ كُلِّ حِجَابٍ مِائَةُ عَامٍ ثُمَّ قَبَضَ فِي كَفِّهِ شَيْئاً مِنَ اَلْحَصَى فَوَضَعَهُ في رَاحَتِهِ فَسَمِعْنَا لَهُ دَوِيّاً كَدَوِيِّ اَلْأُذُنِ إِذَا سُدَّتْ بِالْأَصَابِعِ فَلَمَّا سَمِعَ اَلْيَهُودِيُّ ذَلِكَ قَالَ يَا مُحَمَّدُ لاَ أثر بَعْدَ عينٍ أَشْهَدُ أَنْ لاَ إِلَهَ إِلاَّ اَللَّهُ وَحْدَهُ لاَ شَرِيكَ لَهُ وَ أَنْتَ يَا مُحَمَّدُ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 مِنْ المنافقین أَرْبَعُونَ رَجُلًا وَ بقی اثْنَانِ وَ ثَلَاثُونَ رَجُلًا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ترجمه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ایمان بیاورد به پیغمبر، مى‌گردد روى او چون آفتاب در وقت تابیدن، و چون ماه در نورانى بودن، و امّا كسى كه كافر شد از منافقین و برگشت به كفر و نفاق، روى او چون شب تاریک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آوردند به پیغمبر یک‌صد نفر از منافقین، و به نفاق و كفر باقیماندند هفتاد و دو نفر از آن ها، پس خوش حال شد پیغمبر به سبب ایمان آوردن كسانى كه ایمان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خدا هدایت مى‌كند به </w:t>
      </w:r>
    </w:p>
    <w:p>
      <w:pPr>
        <w:pStyle w:val="BookText"/>
        <w:rPr/>
      </w:pPr>
      <w:r>
        <w:rPr>
          <w:rFonts w:ascii="IRNazanin" w:hAnsi="IRNazanin" w:eastAsia="IRNazanin"/>
          <w:color w:val="111111"/>
          <w:sz w:val="28"/>
          <w:sz w:val="28"/>
          <w:szCs w:val="28"/>
          <w:rtl w:val="true"/>
          <w:lang w:bidi="fa-IR"/>
        </w:rPr>
        <w:t>بركت على و فاطمه، و مؤمنین بیرون رفتند در حالى كه تعجب‌كننده بودند از بركت آن ظرف طعام و كسانى از مردمان كه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رواحه شعرى را از خود انشا كرد كه معناى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بهترین همه پیغمبران است مانند سلیمان است كه مورچه با او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 این را مى‌شنوى، اى پسر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نبى بود و من از او بهترم و فخرى نیست، مورچه با او سخن گفت، و سنگ ریزه‌ها در دست من تسبیح مى‌كنند، و من بهتر از پیغمبرانم و فخرى نیست، و برادرهاى منند همه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سنگریزه در دست تو تسبیح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قسم به آن خدائى كه مرا براستى به پیغمبرى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مردى از یهود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خدائى كه در كوه طور با موسى بن عمران سخن گفت سنگریزه در دست تو تسبیح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سوگند به آن كسى كه در رفیع اعلا یعنى در عالم معراج از پشت هفتاد حجاب با من سخن گفت كه هر حجابى كلفتى آن بقدر صد سال راه است، پس چیزى از سنگریزه‌ها را در كف دست خود گذارد صدائى از آن ها شنیده شد مانند صدائى كه در گوش‌ها ظاهر شود هنگامى كه دو انگشت را در گوش كنند براى جلوگیرى از نشنیدن صدا، چون مرد یهودى آن صدا را از سنگ ریزه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چشم هیچ اثرى نمى‌ماند، گواهى مى‌دهم كه نیست خدائى مگر خداى یگانه كه هیچ شریکى و انبازى براى او نیست و تو اى محمّد رسول هستى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چهل نفر دیگر از منافقین ایمان آوردند، و سى و دو نفر از آن ها به نفاق خود باقى ماندند</w:t>
      </w:r>
      <w:r>
        <w:rPr>
          <w:rFonts w:eastAsia="IRNazanin" w:cs="IRNazanin"/>
          <w:color w:val="111111"/>
          <w:sz w:val="28"/>
          <w:szCs w:val="28"/>
          <w:rtl w:val="true"/>
          <w:lang w:bidi="fa-IR"/>
        </w:rPr>
        <w:t xml:space="preserve">. </w:t>
      </w:r>
      <w:bookmarkStart w:id="518" w:name="pg8777_127177"/>
    </w:p>
    <w:p>
      <w:pPr>
        <w:pStyle w:val="Heading3"/>
        <w:numPr>
          <w:ilvl w:val="2"/>
          <w:numId w:val="1"/>
        </w:numPr>
        <w:rPr/>
      </w:pPr>
      <w:bookmarkStart w:id="519" w:name="__RefHeading___Toc3527581_653776707"/>
      <w:bookmarkStart w:id="520" w:name="_Toc196"/>
      <w:bookmarkEnd w:id="518"/>
      <w:bookmarkEnd w:id="519"/>
      <w:r>
        <w:rPr>
          <w:rtl w:val="true"/>
        </w:rPr>
        <w:t>منقبت سوم</w:t>
      </w:r>
      <w:bookmarkEnd w:id="520"/>
    </w:p>
    <w:p>
      <w:pPr>
        <w:pStyle w:val="BookText"/>
        <w:rPr/>
      </w:pPr>
      <w:r>
        <w:rPr>
          <w:rFonts w:ascii="IRNazanin" w:hAnsi="IRNazanin" w:eastAsia="IRNazanin"/>
          <w:color w:val="111111"/>
          <w:sz w:val="28"/>
          <w:sz w:val="28"/>
          <w:szCs w:val="28"/>
          <w:rtl w:val="true"/>
          <w:lang w:bidi="fa-IR"/>
        </w:rPr>
        <w:t>در بحار از كتاب خرائج و مناقب روایت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اِسْتَقْرَضَ مِنْ يهودي شَعِيراً فَاسْتَرْهَنَهُ شَيْئاً فَدَفَعَ إِلَيْهِ مُلَاءَةَ فَاطِمَةَ رَهْناً وَ كَانَ مِنَ اَلصُّوفِ فَأَدْخَلَهَا اَلْيَهُودِيُّ إِلَى دَارٍ وَ وَضَعَها فِي بَيْتٍ فَلَمَّا كَانَتِ اللَّيْلَةُ دَخَلَتْ زَوْجَتُهُ اَلْبَيْتَ اَلَّذِي فِيهِ الْمُلَاءَةُ يُشْعِلُ فَرَأَتْ نُوراً سَاطِعاً فِي اَلْبَيْتِ أَضَاءَ بِهِ كُلُّهُ فَانْصَرَفَتْ إِلَى زَوْجِهَا فَأخْبرَتهُ بِأَنَّهَا رَأَتْ فِي ذَلِكَ البيت ضوء عَظِيماً فَتَعَجَّبَ اَلْيَهُودِيُّ زَوْجُهَا وَ قَدْ نَسِيَ أَنَّ في بيته مُلَاءَةَ فَاطِمَةَ فَنَهَضَ مُسْرِعاً وَ دَخَلَ البَيتَ فَإِذا ضِياءُ المُلاءَةِ يَنشُرُ شُعَاعُهَا كَأَنَّهُ يَشْتَعِلُ مِنْ بَدْرٍ مُنِيرٍ يَلْمَعُ مِنْ قَرِيبٍ فَتَعَجَّبَ مِنْ ذَلِكَ فأنعمَ اَلنَّظَرَ فِي مَوْضِعِ اَلْمُلاَءَةِ فَعَلِمَ أَنَّ ذَلِكَ اَلنُّورَ مِنْ مُلاَءَةِ فَاطِمَةَ فَخَرَجَ اَلْيَهُودِيُّ يَعْدُو إِلَى أَقْرِبَائِهِ وَ زَوْجَتُهُ تَعْدُو إِلَى أَقْرِبَائِهَا فَاجْتَمَعَ ثَمَانُونَ مِنَ اَلْيَهُودِ فرأَوْا ذَلِكَ فَأَسْلَمُوا كُلُّهُم </w:t>
      </w:r>
      <w:r>
        <w:rPr>
          <w:rStyle w:val="FootnoteAnchor"/>
          <w:rtl w:val="true"/>
        </w:rPr>
        <w:footnoteReference w:id="30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علیه السّلام از شخصى یهودى قدرى جو بعنوان قرض خواست، و او از آن حضرت بعنوان گرو خواست، آن جناب چادر فاطمه را كه از پشم بود به او رهن داد، و یهودى آن را در خانه خود برد و در اطاقى گذارد، چون شب شد زن او داخل آن اطاقى كه چادر فاطمه در آن بود شد، نور مشتعل برافروخته‌اى را دید كه همه اطاق را روشن كرده، بنزد شوهر خود رفت و به او خبر داد كه چنین نور بزرگى را در آن جا دیده، شوهر یهودى او تعجّب كرد و فراموش كرده بود كه چادر فاطمه را در آن جا گذارده، شتابان از جا برخاست و در آن اطاق داخل شد، دید روشنى و شعاع چادر از نزدیک مانند ماه شب چهارده مى‌درخشد و خانه را پر كرده، خوب نظر كرد در آن جائى كه چادر را گذارده بود از روى تعجّب دانست كه این نور از چادر فاطمه درخشان است، از خانه بیرون رفت و خویشان و نزدیکان خود را خبر كرد، و زن او هم رفت و خویشان و نزدیکان خود را خبر كرد، </w:t>
      </w:r>
      <w:bookmarkStart w:id="521" w:name="pg8777_127179"/>
    </w:p>
    <w:p>
      <w:pPr>
        <w:pStyle w:val="BookText"/>
        <w:rPr/>
      </w:pPr>
      <w:bookmarkEnd w:id="521"/>
      <w:r>
        <w:rPr>
          <w:rFonts w:ascii="IRNazanin" w:hAnsi="IRNazanin" w:eastAsia="IRNazanin"/>
          <w:color w:val="111111"/>
          <w:sz w:val="28"/>
          <w:sz w:val="28"/>
          <w:szCs w:val="28"/>
          <w:rtl w:val="true"/>
          <w:lang w:bidi="fa-IR"/>
        </w:rPr>
        <w:t>هشتاد نفر یهودى در آن خانه جمع شدند، و از دیدن آن نور همه ایشان مسلمان شدند</w:t>
      </w:r>
      <w:r>
        <w:rPr>
          <w:rFonts w:eastAsia="IRNazanin" w:cs="IRNazanin"/>
          <w:color w:val="111111"/>
          <w:sz w:val="28"/>
          <w:szCs w:val="28"/>
          <w:rtl w:val="true"/>
          <w:lang w:bidi="fa-IR"/>
        </w:rPr>
        <w:t>.</w:t>
      </w:r>
    </w:p>
    <w:p>
      <w:pPr>
        <w:pStyle w:val="Heading3"/>
        <w:numPr>
          <w:ilvl w:val="2"/>
          <w:numId w:val="1"/>
        </w:numPr>
        <w:rPr/>
      </w:pPr>
      <w:bookmarkStart w:id="522" w:name="__RefHeading___Toc3527583_653776707"/>
      <w:bookmarkStart w:id="523" w:name="_Toc197"/>
      <w:bookmarkEnd w:id="522"/>
      <w:r>
        <w:rPr>
          <w:rtl w:val="true"/>
        </w:rPr>
        <w:t>منقبت چهارم</w:t>
      </w:r>
      <w:bookmarkEnd w:id="523"/>
    </w:p>
    <w:p>
      <w:pPr>
        <w:pStyle w:val="BookText"/>
        <w:rPr/>
      </w:pPr>
      <w:r>
        <w:rPr>
          <w:rFonts w:ascii="IRNazanin" w:hAnsi="IRNazanin" w:eastAsia="IRNazanin"/>
          <w:color w:val="111111"/>
          <w:sz w:val="28"/>
          <w:sz w:val="28"/>
          <w:szCs w:val="28"/>
          <w:rtl w:val="true"/>
          <w:lang w:bidi="fa-IR"/>
        </w:rPr>
        <w:t>در كتاب عیون المعجزات از حارثه بن قدامه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سلمان از عمّار كه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مرا خبر داد خبر عجیبى،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حاضر بودم كه على بن ابى طالب وارد شد بر فاطمه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عَمَّارٍ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یا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شَهِدْتُ عَلِيَّ بْنَ أَبِي طَالِبٍ عَلَيْهِ السَّلاَمُ وَ قَدْ وَلَجَ عَلَى فَاطِمَةَ فَلَمَّا أَبْصَرَتْ بِهِ نادت أدن لِأُحَدِّثَكَ بِمَا كَانَ وَ بِمَا هُوَ كائِنٌ وَ بِمَا لَمْ يَكُنْ إِلَى يَوْمِ اَلْقِيَامَةِ حَتَّى تَقُومَ اَلسَّاعَة</w:t>
      </w:r>
    </w:p>
    <w:p>
      <w:pPr>
        <w:pStyle w:val="BookText"/>
        <w:rPr/>
      </w:pPr>
      <w:r>
        <w:rPr>
          <w:rFonts w:ascii="Amiri" w:hAnsi="Amiri" w:eastAsia="Amiri" w:cs="Amiri"/>
          <w:color w:val="111111"/>
          <w:sz w:val="28"/>
          <w:sz w:val="28"/>
          <w:szCs w:val="28"/>
          <w:rtl w:val="true"/>
          <w:lang w:bidi="ar-SA"/>
        </w:rPr>
        <w:t>قَالَ عَمَّارٌ فَرَأَيْتُ أَمِيرَ الْمُؤْمِنِينَ عَلَيْهِ السَّلاَمُ يَرْجِعُ اَلْقَهْقَرَى فَرَجَعْتُ بِرُجُوعِهِ إِذْ دَخَلَ عَلَى اَلنَّبِيِّ صَلَّى اَللَّهُ عَلَيْهِ وَ آلِهِ فَقَالَ لَهُ أَدْنِ يَا أَبَا الْحَسَنِ فَدَنَا فَلَمَّا اطْمَئنَّ بِهِ الْمَجْلِسُ قَالَ لَهُ تُحَدِّثُني أمْ أُحَدِّثُك؟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مِنْكَ أَحْسَنَ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بِكَ وَ قَدْ دَخَلْتُ عَلَى فَاطِمَةَ وَ قَالَتْ لَكَ كیت وَ كیت ،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w:t>
      </w:r>
    </w:p>
    <w:p>
      <w:pPr>
        <w:pStyle w:val="BookText"/>
        <w:rPr/>
      </w:pPr>
      <w:r>
        <w:rPr>
          <w:rFonts w:ascii="Amiri" w:hAnsi="Amiri" w:eastAsia="Amiri" w:cs="Amiri"/>
          <w:color w:val="111111"/>
          <w:sz w:val="28"/>
          <w:sz w:val="28"/>
          <w:szCs w:val="28"/>
          <w:rtl w:val="true"/>
          <w:lang w:bidi="ar-SA"/>
        </w:rPr>
        <w:t xml:space="preserve">قَالَ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تَعْلَمُ ؟ فَسَجَدَ علی علیه السَّلَامُ شُكْراً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فَخَرَجَ أَمِيرُ اَلْمُؤْمِنِينَ وَ خَرَجْتُ بِخُرُوجِهِ فولجَ عَلَى فَاطِمَةَ وَ وَلَجْتُ مَعَهُ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رَجَعَتْ إِلَى أبی فَأَخْبَرْتُهُ بِمَا قُلْتَهُ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یا فَاطِمَةَ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اِعْلَمْ يَا أَبَا اَلْحَسَنِ أَنَّ اَللَّهَ تَعَالَى خَلَقَ نُورِي و كان يسبّح اَللَّهَ تَعَالَى ثُمَّ أَوْدَعَهُ شَجَرَةً مِنْ شَجَرِ اَلْجَنَّةِ فأضاءت فَلَمَّا دَخَلَ أَبِي اَلْجَنَّةَ أَوْحَى اَللَّهُ إِليْهِ إِلْهَاماً أَنِ اِقْتَطِفِ اَلثَّمَرَةَ مِنْ تِلْكَ اَلشَّجَرَةِ وَ أَدِرْهَا فِي لَهَوَاتِكَ فَفَعَلَ فَأَوْدَعَنِي اَللَّهُ سُبْحَانَهُ فِي صُلْبِ أَبِي ثُمَّ أَوْدَعَنِي خَدِيجَةَ بِنْتَ خُوَيْلِدٍ فَوَضَعَتْنِي وَ أَنَا مِنْ ذَلِكَ اَلنُّورِ أَعْلَمُ مَا كَانَ وَ مَا يَكُونُ وَ مَا لَمْ يَكُنْ يَا أَبَا اَلْحَسَنِ اَلْمُؤْمِنُ </w:t>
      </w:r>
    </w:p>
    <w:p>
      <w:pPr>
        <w:pStyle w:val="BookText"/>
        <w:rPr/>
      </w:pPr>
      <w:r>
        <w:rPr>
          <w:rFonts w:ascii="Amiri" w:hAnsi="Amiri" w:eastAsia="Amiri" w:cs="Amiri"/>
          <w:color w:val="111111"/>
          <w:sz w:val="28"/>
          <w:sz w:val="28"/>
          <w:szCs w:val="28"/>
          <w:rtl w:val="true"/>
          <w:lang w:bidi="ar-SA"/>
        </w:rPr>
        <w:t xml:space="preserve">ینظر بِنُورِ اللَّهُ تَعَالَى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عمّار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مى‌دهم تو را به امرى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 برایم اى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حاضر بودم با على بن ابى طالب علیه السّلام كه وارد شد بر فاطمه، چون فاطمه او را دید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تا براى تو حدیث كنم آن چه را كه بوده است و به آن چه كه خواهد بود و به آن چه كه نبوده است و نمى‌باشد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 مؤمنان واپس برگشت، من هم با او برگشتم، تا این كه بر پیغمبر صلّى اللّه علیه و آله درآمد، پس آن حضرت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اى ابا الحسن، على علیه السّلام بنزدیک آن حضرت آمد، چون با او در مجلس قرار گرفت به على علیه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براى من حدیث مى‌كنى یا من براى تو حدیث كنم؟</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كردن از تو نیکو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مى‌بینم كه بر فاطمه داخل شدى و او با تو این طور و این طور گفت و تو برگشتى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از نور ماست؟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نمى‌دانى؟ پس على براى شكر گذارى خداى تعالى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بیرون آمد و من هم با او بیرون آمدم و او بر فاطمه وارد شد و من هم با او وارد شدم، پس فاطمه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برگشتى بنزد پدرم و به او خبر دادى آن چه را كه من گفتم برایت؟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بوده، اى فاطمه</w:t>
      </w:r>
      <w:r>
        <w:rPr>
          <w:rFonts w:eastAsia="IRNazanin" w:cs="IRNazanin"/>
          <w:color w:val="111111"/>
          <w:sz w:val="28"/>
          <w:szCs w:val="28"/>
          <w:rtl w:val="true"/>
          <w:lang w:bidi="fa-IR"/>
        </w:rPr>
        <w:t xml:space="preserve">. </w:t>
      </w:r>
      <w:bookmarkStart w:id="524" w:name="pg8777_127184"/>
    </w:p>
    <w:p>
      <w:pPr>
        <w:pStyle w:val="BookText"/>
        <w:rPr/>
      </w:pPr>
      <w:bookmarkEnd w:id="524"/>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ابا الحسن كه خداى تعالى آفرید نور مرا در حالتى كه تسبیح مى‌كرد خداى تعالى را، پس آن را به درختى از درخت‌هاى بهشت سپرد و آن درخت نورانى شد، تا هنگامى كه پدرم داخل بهشت شد، وحى فرستاد خدا بسوى او به وحى الهامى كه این میوه را از این درخت بچین و آن را در دهان خود دور ده و بخور، پدرم چنین كرد، پس آن نور را خدا در پشت پدرم سپرد، و پدرم آن را به خدیجه دختر خویلد سپرد، و او مرا بر زمین نهاد، و من از جهت آن نور مى‌دانم آن چه را كه بوده است و آن چه را كه مى‌باشد و آن چه را كه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مؤمن به نور خدا 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قبلاً نوشته شده در این جا، دوباره تكرار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شریف دلالت دارد بر این كه فاطمه زهراء سَلَامُ اللَّهِ عَلَیْها عَالَمِهِ بِمَا كَانَ وَ مَا یَکُون وَ مَا لَمْ یَکُن است</w:t>
      </w:r>
      <w:r>
        <w:rPr>
          <w:rFonts w:eastAsia="IRNazanin" w:cs="IRNazanin"/>
          <w:color w:val="111111"/>
          <w:sz w:val="28"/>
          <w:szCs w:val="28"/>
          <w:rtl w:val="true"/>
          <w:lang w:bidi="fa-IR"/>
        </w:rPr>
        <w:t>.</w:t>
      </w:r>
    </w:p>
    <w:p>
      <w:pPr>
        <w:pStyle w:val="Heading3"/>
        <w:numPr>
          <w:ilvl w:val="2"/>
          <w:numId w:val="1"/>
        </w:numPr>
        <w:rPr/>
      </w:pPr>
      <w:bookmarkStart w:id="525" w:name="__RefHeading___Toc3527585_653776707"/>
      <w:bookmarkStart w:id="526" w:name="_Toc198"/>
      <w:bookmarkEnd w:id="525"/>
      <w:r>
        <w:rPr>
          <w:rtl w:val="true"/>
        </w:rPr>
        <w:t>منقبت پنجم</w:t>
      </w:r>
      <w:bookmarkEnd w:id="526"/>
    </w:p>
    <w:p>
      <w:pPr>
        <w:pStyle w:val="BookText"/>
        <w:rPr/>
      </w:pPr>
      <w:r>
        <w:rPr>
          <w:rFonts w:ascii="IRNazanin" w:hAnsi="IRNazanin" w:eastAsia="IRNazanin"/>
          <w:color w:val="111111"/>
          <w:sz w:val="28"/>
          <w:sz w:val="28"/>
          <w:szCs w:val="28"/>
          <w:rtl w:val="true"/>
          <w:lang w:bidi="fa-IR"/>
        </w:rPr>
        <w:t>در كتاب صحیفة الأبرار تألیف خلد مقام حجّه الاسلام مامقانى تبریزى رحمه اللّه است كه از كتاب روضه الشهداء ملّا حسین كاشفى از كتاب ستّین الجامع للطائف البساتین نقل كرده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رَجُلًا مِنَ الْمُنَافِقِينَ عَيَّرَ أَمِيرُ اَلْمُؤْمِنِينَ عَلَيْهِ السَّلاَمُ فِي تَزْوِيجِ فَاطِمَةَ وَ قَالَ يَا عَلِيُّ إِنَّكَ أَفْضَلُ اَلْعَرَبِ وَ أَشْجَعُهَا وَ قَدْ تَزَوَّجَتْ بِعَائِلَةٍ لاَ تَمْلِكُ قُوتَ يَوْمِهَا وَ لَوْ تَزَوَّجْتُ بِبِنْتِي لَمَلَأْتُ دَارِي وَ دَارَكَ مِنْ نُوقٍ مُوقَرَة بِأَجْهِزَةٍ نفيسَة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إِنَّا قَوْمٌ نَرْضَى بِمَا قَدَرَ اَللَّهُ وَ لاَ نُرِيدُ إِلاَّ رِضَا اَللَّهِ وَ فَخْرُنَا بِالْأَعْمَالِ لاَ بِالْأَمْوَالِ قَالَ فَحَمِدَ اَللَّهَ ذَلِكَ مِنْهُ وَ إِذَا بِهَاتِفٍ يُنَادِي يَا عَلِيُّ اِرْفَعْ رَأْسَكَ وَ لْتَنْظُرْ إِلَى جَهَازِ بِنْتِ رَسُولِ اَللَّهِ صَلَّى اللَّهُ عَلَيْهِ وَ آلِهِ فَرَفَعَ أَمِيرُ اَلْمُؤْمِنِينَ عَلَيْهِ السَّلاَمُ رَأْسَهُ و إِذَا هُوَ بِحُجُبٍ مِنْ نُورٍ إِلَى اَلْعَرْشِ اَلْعَظِيمِ وَ رَأَى تَحْتَ العَرْشِ فضاء وَسِيعاً مَمْلُوَّةً مِنْ نُوقِ الْجَنَّةِ عَلَيْهَا أحْمالُ الدُّرِّ وَ الجَواهِرِ وَ اَلْمِسْكِ وَ اَلْعَنْبَرِ وَ عَلَى كُلِّ نَاقَةٍ جارِيَةٌ كَالشَّمْسِ اَلضَّاحِيَةِ وَ زِمَامُ كُلِّ نَاقَةٍ بِيَدِ غُلاَمٍ كَالْبَدْرِ فِي اَلْكَمَالِ </w:t>
      </w:r>
    </w:p>
    <w:p>
      <w:pPr>
        <w:pStyle w:val="BookText"/>
        <w:rPr/>
      </w:pPr>
      <w:r>
        <w:rPr>
          <w:rFonts w:ascii="Amiri" w:hAnsi="Amiri" w:eastAsia="Amiri" w:cs="Amiri"/>
          <w:color w:val="111111"/>
          <w:sz w:val="28"/>
          <w:sz w:val="28"/>
          <w:szCs w:val="28"/>
          <w:rtl w:val="true"/>
          <w:lang w:bidi="ar-SA"/>
        </w:rPr>
        <w:t xml:space="preserve">یَنادون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جَهَازِ فَاطِمَةُ بِنْتُ مُحَمَّدٍ صَلَّى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فَفَرِحَ عَلِيٌ عَلَيْهِ السَّلاَمُ مِنْ ذَلِكَ فَرَحاً شَدِيداً فَتَرَكَ ذَلِكَ اَلمُنافِقَ وَ دَخَلَ عَلَى فَاطِمَةَ اَلزَّهْرَاءِ لِيُخْبِرَهَا بِمَا رَأَى فَلَمَّا أَبْصَرَ بِهَا فَاطِمَةَ قَالَتْ يَا عَلِيُّ تُخْبِرُنِي أَمْ أُخْبِرُكَ قَالَ بَلْ أَخْبِرِينِي يَا فَاطِمَةُ فَأَخْبَرَتْهُ فَاطِمَةُ عليها السَّلاَم بِكُلِّ مَا جَرَى بَيْنَهُ وَ بَيْنَ ذَلِكَ اَلْمُنَافِقِ وَ مَا رَآهُ أَمِيرُ الْمُؤْمِنِينَ عَلَيْهِ السَّلاَمُ مِنْ جَهَازِهَا عِنْدَ رَبِّ الْعَالَمِين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منافقین سرزنش كرد امیر مؤمنان علیه السّلام را در تزویج او با فاطمه،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 و بالا ترین عربى و شجاع ترین آن ها، تزویج كردى با زنى كه قوت روزانه خود را ندارد، و حال آن كه اگر دخترم را گرفته بودى پر مى‌كردم خانه خودم و خانه تو را از ناقه‌هائى كه بار آن ها جهازهاى نفیسى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هستیم كه خوشنودیم به آن چه كه خدا مقدّر مى‌كند، و نمى‌خواهیم مگر خشنودى خدا را، و فخر ما به كارها است نه به مال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پسندید این سخن را از او، ناگاه هاتفى او را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بجانب بالا كن، و ببین جهاز دختر رسول خدا صلّى اللّه علیه و آله را، پس امیر مؤمنان سر خود را بالا كرد حجاب‌هاى نورى را دید از بالاى سر خود تا عرش بزرگ، و در زیر عرش فضاى وسیعى را دید كه پر است از ناقه‌هاى بهشتى كه بارهاى آن ها همه درّ و جواهر و مشک و عنبر است، و بالاى هر ناقه دخترى‌ست مانند آفتاب تابان، و مهار هر ناقه‌اى در دست غلامى‌ست مانند شب چهارده، و همه آن ها ندا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جهاز فاطمه دختر محمّد صلّى اللّه علیه و آله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علیه السّلام شاد شد از دیدن آن ها شاد شدن شدیدى، پس آن شخص منافق </w:t>
      </w:r>
      <w:bookmarkStart w:id="527" w:name="pg8777_127188"/>
    </w:p>
    <w:p>
      <w:pPr>
        <w:pStyle w:val="BookText"/>
        <w:rPr/>
      </w:pPr>
      <w:bookmarkEnd w:id="527"/>
      <w:r>
        <w:rPr>
          <w:rFonts w:ascii="IRNazanin" w:hAnsi="IRNazanin" w:eastAsia="IRNazanin"/>
          <w:color w:val="111111"/>
          <w:sz w:val="28"/>
          <w:sz w:val="28"/>
          <w:szCs w:val="28"/>
          <w:rtl w:val="true"/>
          <w:lang w:bidi="fa-IR"/>
        </w:rPr>
        <w:t>را واگذارد و بر فاطمه علیها السّلام وارد شد تا او را خبر دهد به آن چه كه دیده، چون فاطمه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خبر مى‌دهى یا من تو را خبر دهم؟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مرا خبر ده، پس فاطمه علیها السّلام از آن چه بین امیر مؤمنان و آن شخص منافق گفتگو شده بود و آن چه كه آن حضرت از جهاز فاطمه نزد پروردگار جهانیان دیده بود خبر داد</w:t>
      </w:r>
      <w:r>
        <w:rPr>
          <w:rFonts w:eastAsia="IRNazanin" w:cs="IRNazanin"/>
          <w:color w:val="111111"/>
          <w:sz w:val="28"/>
          <w:szCs w:val="28"/>
          <w:rtl w:val="true"/>
          <w:lang w:bidi="fa-IR"/>
        </w:rPr>
        <w:t>.</w:t>
      </w:r>
    </w:p>
    <w:p>
      <w:pPr>
        <w:pStyle w:val="Heading3"/>
        <w:numPr>
          <w:ilvl w:val="2"/>
          <w:numId w:val="1"/>
        </w:numPr>
        <w:rPr/>
      </w:pPr>
      <w:bookmarkStart w:id="528" w:name="__RefHeading___Toc3527587_653776707"/>
      <w:bookmarkStart w:id="529" w:name="_Toc199"/>
      <w:bookmarkEnd w:id="528"/>
      <w:r>
        <w:rPr>
          <w:rtl w:val="true"/>
        </w:rPr>
        <w:t>منقبت ششم</w:t>
      </w:r>
      <w:bookmarkEnd w:id="529"/>
    </w:p>
    <w:p>
      <w:pPr>
        <w:pStyle w:val="BookText"/>
        <w:rPr/>
      </w:pPr>
      <w:r>
        <w:rPr>
          <w:rFonts w:ascii="IRNazanin" w:hAnsi="IRNazanin" w:eastAsia="IRNazanin"/>
          <w:color w:val="111111"/>
          <w:sz w:val="28"/>
          <w:sz w:val="28"/>
          <w:szCs w:val="28"/>
          <w:rtl w:val="true"/>
          <w:lang w:bidi="fa-IR"/>
        </w:rPr>
        <w:t>در كتاب امالى شیخ بسند خود از جابر بن عبد اللّه انصارى چنین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زَوَّجَ رَسُولُ اَللَّهِ صَلَّى اَللَّهُ عَلَيْهِ وَ آلِهِ فَاطِمَةَ مِنْ عَلِيٍ أَتَاهُ اَلنَّاسُ مِنْ قُرَيْشٍ فَقَالُوا إِنَّكَ زَوَّجْتَ عَلِيّاً بِمَهْرٍ خَسِيسٍ فَقَالَ مَا أَنَا زَوَّجْتُ عَلِيّاً وَ لَكِنَّ اَللَّهَ زَوَّجَهُ لَيْلَةَ اسري بِي عِنْدَ سِدْرَةِ اَلْمُنْتَهَى أَوْحَى اَللَّهُ إِلَى اَلسِّدْرَةِ أَنْ أَنْثُرِي مَا عَلَيْكِ فَنَثَرَتِ الدُّرَّ وَ الْجَوْهَرَ وَ الْمَرْجَانَ فَابْتَدَرَتِ الْحُورُ اَلْعِيْنُ فَالْتَقَطْنَ فهُنَّ يَتَهَادَيْنَهُ وَ يَتَفَاخَرُونَ وَ يَقُلْنَ هَذَا مِنْ نُثَارِ فَاطِمَةَ بِنْتِ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الزِّفَافِ أَتَى اَلنَّبِيَّ صلّى اَللَّهُ عَلَيْهِ وَ آلهِ بِبَغْلَتِهِ اَلشَّهْبَاءِ وَ ثَنَى عَلَيْهَا قَطِيفَةً وَ قَالَ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ارْكَبِي و أَمَرَ سَلْمَانَ أَنْ يَقُودَهَا وَ النَّبِيُّ يَسُوقُهَا فَبَيْنَمَا هُوَ فِي بَعْضِ الطَّرِيقِ إِذْ سَمِعَ اَلنَّبِيُّ صَلَّى اللَّهُ عَلَيْهِ وَ آلِهِ وَجْبَةً فَإِذَا هُوَ بِجَبْرَئِيلَ فِي سَبْعِينَ أَلْفاً و مِيكَائِيلَ فِي سَبْعِينَ أَلْفاً فَقَالَ اَلنَّبِيُّ صَلَّى اللَّهُ عَلَيْهِ وَ آلِهِ مَا أَهْبَطَكُمْ إِلَى اَلْأَرْضِ قَالُوا جِئْنَا نَزُفُّ فَاطِمَةَ إِلَى عَلِيِّ بْنِ أَبِي طَالِبٍ عَلَيْهِ السَّلاَمُ فَكَبَّرَ جَبْرَئِيلُ وَ كَبَّرَ مِيكائيلُ وَ كَبَّرَتِ الْمَلَائِكَةُ وَ كَبَّرَ مُحَمَّدٌ صَلَّى اللَّهُ عَلَيْهِ وَ آلِهِ فَوَقَعَ التَّكْبِيرُ عَلَى الْعَرَائِسِ مِنْ تِلْكَ اللَّيْلَةِ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ترجمه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تزویج كرد رسول خدا صلّى اللّه علیه و آله فاطمه را با على، مردمانى از قریش بنزد او آمدند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تزویج كردى على را به مهرى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تزویج نكردم على را، و لیکن خدا تزویج كرد او را در شبى كه سیر داد مرا نزد سدره المنتهى، وحى </w:t>
      </w:r>
      <w:bookmarkStart w:id="530" w:name="pg8777_127190"/>
    </w:p>
    <w:p>
      <w:pPr>
        <w:pStyle w:val="BookText"/>
        <w:rPr/>
      </w:pPr>
      <w:bookmarkEnd w:id="530"/>
      <w:r>
        <w:rPr>
          <w:rFonts w:ascii="IRNazanin" w:hAnsi="IRNazanin" w:eastAsia="IRNazanin"/>
          <w:color w:val="111111"/>
          <w:sz w:val="28"/>
          <w:sz w:val="28"/>
          <w:szCs w:val="28"/>
          <w:rtl w:val="true"/>
          <w:lang w:bidi="fa-IR"/>
        </w:rPr>
        <w:t>فرمود خدا بسوى سدره كه نثار كن آن چه را كه بر توست از درّ و گوهر و مرجان، پس حور العین مبادرت كردند در برچیدن آن ها، و براى یک دیگر بهدیه مى‌بردند، و فخر مى‌كردند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از نثار فاطمه دختر محمّد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زفاف شد پیغمبر بغله شهبا را آورد، و قطیفه‌اى را دو تا كرد و بر روى آن انداخت،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به سلمان امر فرمود كه مهار آن را بكشد، و خود پیغمبر آن را مى‌راند، در حالى كه بعضى از راه را رفته بودند پیغمبر صلّى اللّه علیه و آله صداى تعظیم و تكریمى را شنید كه آن صداى جبرئیل بود با هفتاد هزار، و صداى میکائیل بود با هفتاد هزار،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زمین فرود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زفاف فاطمه است كه او را بنزد على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تكبیر گفت، و میکائیل نیز تكبیر گفت، و ملائكه تكبیر گفتند، و محمّد صلّى اللّه علیه و آله تكبیر گفت، به همین جهت سنّت شد از همان شب تكبیر گفتن در عروسى‌ها</w:t>
      </w:r>
      <w:r>
        <w:rPr>
          <w:rFonts w:eastAsia="IRNazanin" w:cs="IRNazanin"/>
          <w:color w:val="111111"/>
          <w:sz w:val="28"/>
          <w:szCs w:val="28"/>
          <w:rtl w:val="true"/>
          <w:lang w:bidi="fa-IR"/>
        </w:rPr>
        <w:t>.</w:t>
      </w:r>
    </w:p>
    <w:p>
      <w:pPr>
        <w:pStyle w:val="Heading3"/>
        <w:numPr>
          <w:ilvl w:val="2"/>
          <w:numId w:val="1"/>
        </w:numPr>
        <w:rPr/>
      </w:pPr>
      <w:bookmarkStart w:id="531" w:name="__RefHeading___Toc3527589_653776707"/>
      <w:bookmarkStart w:id="532" w:name="_Toc200"/>
      <w:bookmarkEnd w:id="531"/>
      <w:r>
        <w:rPr>
          <w:rtl w:val="true"/>
        </w:rPr>
        <w:t>منقبت هفتم</w:t>
      </w:r>
      <w:bookmarkEnd w:id="532"/>
    </w:p>
    <w:p>
      <w:pPr>
        <w:pStyle w:val="BookText"/>
        <w:rPr/>
      </w:pPr>
      <w:r>
        <w:rPr>
          <w:rFonts w:ascii="IRNazanin" w:hAnsi="IRNazanin" w:eastAsia="IRNazanin"/>
          <w:color w:val="111111"/>
          <w:sz w:val="28"/>
          <w:sz w:val="28"/>
          <w:szCs w:val="28"/>
          <w:rtl w:val="true"/>
          <w:lang w:bidi="fa-IR"/>
        </w:rPr>
        <w:t>شیخ صدوق علیه الرحمه در كتاب امالى، و دیگران نیز در كتب خود از امیر مؤمنان علیه السّلام در حدیث ازدواج آن حضرت با فاطمه روایتى فرموده، و حدیث را به این جا كشانیده كه پیغمبر اكرم از جبرئیل حكایت فرموده كه جبرئیل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پروردگار ندا كرد كه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مَلاَئِكَتِي وَ سُكَّانَ جَنَّتِي باركوا عَلَى عَلِيِّ بْن أَبي طالبٍ حَبِيبِ مُحَمَّدٍ وَ فَاطِمَةَ بِنْتِ مُحَمَّدٍ فَقَدْ بَارَكْتُ عَلَيْهِمَا إِلَى أَنْ قَالَ فَقَالَ رَاحِيلُ اَلْمَلَكُ يَا رَبِّ وَ مَا بَرَكَتُكَ فِيهِما بِأَكْثَرَ مِمَّا رَأَيْنَا لَهُمَا فِي جَنَّاتِكَ وَ دَارِكَ فَقَالَ عَزَّ وَ جَلَّ يَا رَاحِيلُ إِنَّ مِنْ بَرَكَتِي عَلَيْهِمَا أَنْ أجمعَهُما عَلَى مَحَبَّتِي وَ أَجْعَلُهُمَا حُجَّةً عَلَى خَلْقِي وَ عِزَّتِي وَ جَلاَلِي لَأَخْلُقَنَّ مِنْهُمَا خَلْقاً وَ لَأُنْشِأَنَّ مِنْهُمَا ذُرِّيَّةً أَجْعَلُهُمْ خُزَّانِي فِي أَرْضِي وَ مَعَادِنَ لِعِلْمِي وَ دُعاةً إِلى دِينِي بِهِم أَحتَجُّ عَلَى خَلْقِي بَعدَ النَّبِيِّينَ </w:t>
      </w:r>
    </w:p>
    <w:p>
      <w:pPr>
        <w:pStyle w:val="BookText"/>
        <w:rPr/>
      </w:pPr>
      <w:r>
        <w:rPr>
          <w:rFonts w:ascii="Amiri" w:hAnsi="Amiri" w:eastAsia="Amiri" w:cs="Amiri"/>
          <w:color w:val="111111"/>
          <w:sz w:val="28"/>
          <w:sz w:val="28"/>
          <w:szCs w:val="28"/>
          <w:rtl w:val="true"/>
          <w:lang w:bidi="ar-SA"/>
        </w:rPr>
        <w:t xml:space="preserve">وَ الْمُرْسَلین، الحدیث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و ساكنان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بگوئید بر على بن ابى طالب حبیب محمّد و فاطمه دختر محمّد كه من بر ایشان مبارک باد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بركت دادن تو بر ایشان بیشتر از آن چه ما دیده‌ایم در بهشت‌ها و خانه تو؟ 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دادن من بر ای شان این است كه جمع مى‌كنم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 داشتن خودم، و قرار مى‌دهم ایشان را حجّت بر خلق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بعزّت و جلال خودم قسم هرآینه مى‌آفرینم از این دو خلقى را، و ایجاد مى‌كنم از ایشان ذرّیه‌اى را، و آن ها را خزینه‌دارهاى خودم قرار مى‌دهم در زمین خود، و معدن‌هاى علم خود، و دعوت‌كنندگان به دین خود مى‌گردانم، و به ایشان احتجاج مى‌كنم بر خلق خود پس از پیغمبران و فرستادگان، تا آخر حدیث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سزاوار چنین بركتى نباشد كسى كه خطبه‌كننده او امیر مؤمنان، و مخطوبه او سيّده زنان جهانیان دختر پیغمبر آخر الزمان، و عقد كننده او پروردگار جلیل، و ترجمان او امین وحى خدا جبرئیل، و خطیب او افصح همه فرشتگان راحیل، و شهود او ملائكه ملأ اعلى، و صداق او جنّه المأوى، و نثار او درّ و یاقوت و مرجان، و نثاركننده آن رضوان خازن جنان، و مجلس جشن او بیت المعمور، و خدمت گزاران او فرشتگان و حوران بهشت 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 xml:space="preserve">نَادِرَةُ الْكَوْنِ رُوحَ پاک پیمبر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شافعة الْحَشْرِ سِرْ خَالِقِ اكبر</w:t>
      </w:r>
    </w:p>
    <w:p>
      <w:pPr>
        <w:pStyle w:val="BookText"/>
        <w:rPr/>
      </w:pPr>
      <w:r>
        <w:rPr>
          <w:rFonts w:ascii="Amiri" w:hAnsi="Amiri" w:eastAsia="Amiri" w:cs="Amiri"/>
          <w:color w:val="111111"/>
          <w:sz w:val="28"/>
          <w:sz w:val="28"/>
          <w:szCs w:val="28"/>
          <w:rtl w:val="true"/>
          <w:lang w:bidi="ar-SA"/>
        </w:rPr>
        <w:t xml:space="preserve">قلزم جَوِّدِ وَ عطا حَبیبه یزدان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زینت عَرْشِ خَدّاً وَلِيُّهُ داور</w:t>
      </w:r>
    </w:p>
    <w:p>
      <w:pPr>
        <w:pStyle w:val="BookText"/>
        <w:rPr/>
      </w:pPr>
      <w:r>
        <w:rPr>
          <w:rFonts w:ascii="Amiri" w:hAnsi="Amiri" w:eastAsia="Amiri" w:cs="Amiri"/>
          <w:color w:val="111111"/>
          <w:sz w:val="28"/>
          <w:sz w:val="28"/>
          <w:szCs w:val="28"/>
          <w:rtl w:val="true"/>
          <w:lang w:bidi="ar-SA"/>
        </w:rPr>
        <w:t xml:space="preserve">فاطمة الطُّهْرَ دخت احْمَدِ مُرْسَلٍ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وَاسِطَةٍ الفیض جَفَّتْ ساقى كوثُر</w:t>
      </w:r>
    </w:p>
    <w:p>
      <w:pPr>
        <w:pStyle w:val="BookText"/>
        <w:rPr/>
      </w:pPr>
      <w:r>
        <w:rPr>
          <w:rFonts w:ascii="IRNazanin" w:hAnsi="IRNazanin" w:eastAsia="IRNazanin"/>
          <w:color w:val="111111"/>
          <w:sz w:val="28"/>
          <w:sz w:val="28"/>
          <w:szCs w:val="28"/>
          <w:rtl w:val="true"/>
          <w:lang w:bidi="fa-IR"/>
        </w:rPr>
        <w:t xml:space="preserve">صفوت حق صاحب مقام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انوار یازده درّ گوهر</w:t>
      </w:r>
    </w:p>
    <w:p>
      <w:pPr>
        <w:pStyle w:val="BookText"/>
        <w:rPr/>
      </w:pPr>
      <w:r>
        <w:rPr>
          <w:rFonts w:ascii="IRNazanin" w:hAnsi="IRNazanin" w:eastAsia="IRNazanin"/>
          <w:color w:val="111111"/>
          <w:sz w:val="28"/>
          <w:sz w:val="28"/>
          <w:szCs w:val="28"/>
          <w:rtl w:val="true"/>
          <w:lang w:bidi="fa-IR"/>
        </w:rPr>
        <w:t xml:space="preserve">فاتحه علم و حلم و نسل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زهد و قدس و طهر مطهّر</w:t>
      </w:r>
    </w:p>
    <w:p>
      <w:pPr>
        <w:pStyle w:val="BookText"/>
        <w:rPr/>
      </w:pPr>
      <w:r>
        <w:rPr>
          <w:rFonts w:ascii="Amiri" w:hAnsi="Amiri" w:eastAsia="Amiri" w:cs="Amiri"/>
          <w:color w:val="111111"/>
          <w:sz w:val="28"/>
          <w:sz w:val="28"/>
          <w:szCs w:val="28"/>
          <w:rtl w:val="true"/>
          <w:lang w:bidi="ar-SA"/>
        </w:rPr>
        <w:t xml:space="preserve">فرض نموده خدا اطاعت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ممكنات ز اكبر و اصغر</w:t>
      </w:r>
    </w:p>
    <w:p>
      <w:pPr>
        <w:pStyle w:val="BookText"/>
        <w:rPr/>
      </w:pPr>
      <w:r>
        <w:rPr>
          <w:rFonts w:ascii="IRNazanin" w:hAnsi="IRNazanin" w:eastAsia="IRNazanin"/>
          <w:color w:val="111111"/>
          <w:sz w:val="28"/>
          <w:sz w:val="28"/>
          <w:szCs w:val="28"/>
          <w:rtl w:val="true"/>
          <w:lang w:bidi="fa-IR"/>
        </w:rPr>
        <w:t xml:space="preserve">داده خدایش كتاب گرچه نبى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عطایش علوم بى‌حدّ و بى‌مرّ</w:t>
      </w:r>
    </w:p>
    <w:p>
      <w:pPr>
        <w:pStyle w:val="BookText"/>
        <w:rPr/>
      </w:pPr>
      <w:r>
        <w:rPr>
          <w:rFonts w:ascii="IRNazanin" w:hAnsi="IRNazanin" w:eastAsia="IRNazanin"/>
          <w:color w:val="111111"/>
          <w:sz w:val="28"/>
          <w:sz w:val="28"/>
          <w:szCs w:val="28"/>
          <w:rtl w:val="true"/>
          <w:lang w:bidi="fa-IR"/>
        </w:rPr>
        <w:t xml:space="preserve">ریزه‌خور خوان اوست مؤمن 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فرمان اوست طارم اخضر</w:t>
      </w:r>
    </w:p>
    <w:p>
      <w:pPr>
        <w:pStyle w:val="BookText"/>
        <w:rPr/>
      </w:pPr>
      <w:r>
        <w:rPr>
          <w:rFonts w:ascii="IRNazanin" w:hAnsi="IRNazanin" w:eastAsia="IRNazanin"/>
          <w:color w:val="111111"/>
          <w:sz w:val="28"/>
          <w:sz w:val="28"/>
          <w:szCs w:val="28"/>
          <w:rtl w:val="true"/>
          <w:lang w:bidi="fa-IR"/>
        </w:rPr>
        <w:t xml:space="preserve">ارض و سماوات شد ز نورش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كون را وجودش محور</w:t>
      </w:r>
    </w:p>
    <w:p>
      <w:pPr>
        <w:pStyle w:val="BookText"/>
        <w:rPr/>
      </w:pPr>
      <w:r>
        <w:rPr>
          <w:rFonts w:ascii="IRNazanin" w:hAnsi="IRNazanin" w:eastAsia="IRNazanin"/>
          <w:color w:val="111111"/>
          <w:sz w:val="28"/>
          <w:sz w:val="28"/>
          <w:szCs w:val="28"/>
          <w:rtl w:val="true"/>
          <w:lang w:bidi="fa-IR"/>
        </w:rPr>
        <w:t xml:space="preserve">خلقت نورش ز ممكنات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آن ها ظهور اوست مؤخّر</w:t>
      </w:r>
    </w:p>
    <w:p>
      <w:pPr>
        <w:pStyle w:val="BookText"/>
        <w:rPr/>
      </w:pPr>
      <w:r>
        <w:rPr>
          <w:rFonts w:ascii="IRNazanin" w:hAnsi="IRNazanin" w:eastAsia="IRNazanin"/>
          <w:color w:val="111111"/>
          <w:sz w:val="28"/>
          <w:sz w:val="28"/>
          <w:szCs w:val="28"/>
          <w:rtl w:val="true"/>
          <w:lang w:bidi="fa-IR"/>
        </w:rPr>
        <w:t xml:space="preserve">كس نتوان پى برد به كنه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ذات اوست غیر میسّر</w:t>
      </w:r>
    </w:p>
    <w:p>
      <w:pPr>
        <w:pStyle w:val="BookText"/>
        <w:rPr/>
      </w:pPr>
      <w:r>
        <w:rPr>
          <w:rFonts w:ascii="IRNazanin" w:hAnsi="IRNazanin" w:eastAsia="IRNazanin"/>
          <w:color w:val="111111"/>
          <w:sz w:val="28"/>
          <w:sz w:val="28"/>
          <w:szCs w:val="28"/>
          <w:rtl w:val="true"/>
          <w:lang w:bidi="fa-IR"/>
        </w:rPr>
        <w:t xml:space="preserve">اوست محیط و محاط مى‌نتواند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ببرد بر محیط خود فتدبّر</w:t>
      </w:r>
    </w:p>
    <w:p>
      <w:pPr>
        <w:pStyle w:val="BookText"/>
        <w:rPr/>
      </w:pPr>
      <w:r>
        <w:rPr>
          <w:rFonts w:ascii="IRNazanin" w:hAnsi="IRNazanin" w:eastAsia="IRNazanin"/>
          <w:color w:val="111111"/>
          <w:sz w:val="28"/>
          <w:sz w:val="28"/>
          <w:szCs w:val="28"/>
          <w:rtl w:val="true"/>
          <w:lang w:bidi="fa-IR"/>
        </w:rPr>
        <w:t xml:space="preserve">كس نشناسد مقام رفعت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پدر و مرتضى كه بودش شوهر</w:t>
      </w:r>
    </w:p>
    <w:p>
      <w:pPr>
        <w:pStyle w:val="BookText"/>
        <w:rPr/>
      </w:pPr>
      <w:r>
        <w:rPr>
          <w:rFonts w:ascii="IRNazanin" w:hAnsi="IRNazanin" w:eastAsia="IRNazanin"/>
          <w:color w:val="111111"/>
          <w:sz w:val="28"/>
          <w:sz w:val="28"/>
          <w:szCs w:val="28"/>
          <w:rtl w:val="true"/>
          <w:lang w:bidi="fa-IR"/>
        </w:rPr>
        <w:t xml:space="preserve">همسر او كس نبد در عالم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نمى‌گشت خلق حیدر صفدر</w:t>
      </w:r>
    </w:p>
    <w:p>
      <w:pPr>
        <w:pStyle w:val="BookText"/>
        <w:rPr/>
      </w:pPr>
      <w:r>
        <w:rPr>
          <w:rFonts w:ascii="IRNazanin" w:hAnsi="IRNazanin" w:eastAsia="IRNazanin"/>
          <w:color w:val="111111"/>
          <w:sz w:val="28"/>
          <w:sz w:val="28"/>
          <w:szCs w:val="28"/>
          <w:rtl w:val="true"/>
          <w:lang w:bidi="fa-IR"/>
        </w:rPr>
        <w:t xml:space="preserve">بست خدا عقد او بعرش 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مرتضى كننده خیبر</w:t>
      </w:r>
    </w:p>
    <w:p>
      <w:pPr>
        <w:pStyle w:val="BookText"/>
        <w:rPr/>
      </w:pPr>
      <w:r>
        <w:rPr>
          <w:rFonts w:ascii="IRNazanin" w:hAnsi="IRNazanin" w:eastAsia="IRNazanin"/>
          <w:color w:val="111111"/>
          <w:sz w:val="28"/>
          <w:sz w:val="28"/>
          <w:szCs w:val="28"/>
          <w:rtl w:val="true"/>
          <w:lang w:bidi="fa-IR"/>
        </w:rPr>
        <w:t xml:space="preserve">نحله كابین او جحیم و جنان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با ربع ارض كرد مقرّر</w:t>
      </w:r>
    </w:p>
    <w:p>
      <w:pPr>
        <w:pStyle w:val="BookText"/>
        <w:rPr/>
      </w:pPr>
      <w:r>
        <w:rPr>
          <w:rFonts w:ascii="IRNazanin" w:hAnsi="IRNazanin" w:eastAsia="IRNazanin"/>
          <w:color w:val="111111"/>
          <w:sz w:val="28"/>
          <w:sz w:val="28"/>
          <w:szCs w:val="28"/>
          <w:rtl w:val="true"/>
          <w:lang w:bidi="fa-IR"/>
        </w:rPr>
        <w:t xml:space="preserve">شاهد این ازدواج خیل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حور و عین بمحضر داور</w:t>
      </w:r>
    </w:p>
    <w:p>
      <w:pPr>
        <w:pStyle w:val="BookText"/>
        <w:rPr/>
      </w:pPr>
      <w:r>
        <w:rPr>
          <w:rFonts w:ascii="IRNazanin" w:hAnsi="IRNazanin" w:eastAsia="IRNazanin"/>
          <w:color w:val="111111"/>
          <w:sz w:val="28"/>
          <w:sz w:val="28"/>
          <w:szCs w:val="28"/>
          <w:rtl w:val="true"/>
          <w:lang w:bidi="fa-IR"/>
        </w:rPr>
        <w:t xml:space="preserve">مجرى ایجاب عقد ذات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 در قبول گشت مؤمّر</w:t>
      </w:r>
    </w:p>
    <w:p>
      <w:pPr>
        <w:pStyle w:val="BookText"/>
        <w:rPr/>
      </w:pPr>
      <w:r>
        <w:rPr>
          <w:rFonts w:ascii="IRNazanin" w:hAnsi="IRNazanin" w:eastAsia="IRNazanin"/>
          <w:color w:val="111111"/>
          <w:sz w:val="28"/>
          <w:sz w:val="28"/>
          <w:szCs w:val="28"/>
          <w:rtl w:val="true"/>
          <w:lang w:bidi="fa-IR"/>
        </w:rPr>
        <w:t xml:space="preserve">كرد به امر خدا نثار در این جشن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خود را درخت طوبى یک سر</w:t>
      </w:r>
    </w:p>
    <w:p>
      <w:pPr>
        <w:pStyle w:val="BookText"/>
        <w:rPr/>
      </w:pPr>
      <w:r>
        <w:rPr>
          <w:rFonts w:ascii="IRNazanin" w:hAnsi="IRNazanin" w:eastAsia="IRNazanin"/>
          <w:color w:val="111111"/>
          <w:sz w:val="28"/>
          <w:sz w:val="28"/>
          <w:szCs w:val="28"/>
          <w:rtl w:val="true"/>
          <w:lang w:bidi="fa-IR"/>
        </w:rPr>
        <w:t xml:space="preserve">از درّ و یاقوت و لعل و لؤلؤ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بخود برگرفته از زر و زیور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پى برچیدنش جمیع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بر یک دیگر گرفته سراسر </w:t>
      </w:r>
      <w:bookmarkStart w:id="533" w:name="pg8777_127196"/>
    </w:p>
    <w:p>
      <w:pPr>
        <w:pStyle w:val="BookText"/>
        <w:rPr/>
      </w:pPr>
      <w:bookmarkEnd w:id="533"/>
      <w:r>
        <w:rPr>
          <w:rFonts w:ascii="IRNazanin" w:hAnsi="IRNazanin" w:eastAsia="IRNazanin"/>
          <w:color w:val="111111"/>
          <w:sz w:val="28"/>
          <w:sz w:val="28"/>
          <w:szCs w:val="28"/>
          <w:rtl w:val="true"/>
          <w:lang w:bidi="fa-IR"/>
        </w:rPr>
        <w:t xml:space="preserve">تا بقیامت برند هدیه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نثار زواج بانوى محشر</w:t>
      </w:r>
    </w:p>
    <w:p>
      <w:pPr>
        <w:pStyle w:val="BookText"/>
        <w:rPr/>
      </w:pPr>
      <w:r>
        <w:rPr>
          <w:rFonts w:ascii="Amiri" w:hAnsi="Amiri" w:eastAsia="Amiri" w:cs="Amiri"/>
          <w:color w:val="111111"/>
          <w:sz w:val="28"/>
          <w:sz w:val="28"/>
          <w:szCs w:val="28"/>
          <w:rtl w:val="true"/>
          <w:lang w:bidi="ar-SA"/>
        </w:rPr>
        <w:t xml:space="preserve">دخت رسول خدا و عصمت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و ناموس حقّ و زهره ازهر</w:t>
      </w:r>
    </w:p>
    <w:p>
      <w:pPr>
        <w:pStyle w:val="BookText"/>
        <w:rPr/>
      </w:pPr>
      <w:r>
        <w:rPr>
          <w:rFonts w:ascii="IRNazanin" w:hAnsi="IRNazanin" w:eastAsia="IRNazanin"/>
          <w:color w:val="111111"/>
          <w:sz w:val="28"/>
          <w:sz w:val="28"/>
          <w:szCs w:val="28"/>
          <w:rtl w:val="true"/>
          <w:lang w:bidi="fa-IR"/>
        </w:rPr>
        <w:t xml:space="preserve">جان بفدایت كه خود تو سرّ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ایجاد را تو باشى لنگر</w:t>
      </w:r>
    </w:p>
    <w:p>
      <w:pPr>
        <w:pStyle w:val="BookText"/>
        <w:rPr/>
      </w:pPr>
      <w:r>
        <w:rPr>
          <w:rFonts w:ascii="IRNazanin" w:hAnsi="IRNazanin" w:eastAsia="IRNazanin"/>
          <w:color w:val="111111"/>
          <w:sz w:val="28"/>
          <w:sz w:val="28"/>
          <w:szCs w:val="28"/>
          <w:rtl w:val="true"/>
          <w:lang w:bidi="fa-IR"/>
        </w:rPr>
        <w:t xml:space="preserve">هست رضایت رضاى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خشم خداى خالق اكبر</w:t>
      </w:r>
    </w:p>
    <w:p>
      <w:pPr>
        <w:pStyle w:val="BookText"/>
        <w:rPr/>
      </w:pPr>
      <w:r>
        <w:rPr>
          <w:rFonts w:ascii="IRNazanin" w:hAnsi="IRNazanin" w:eastAsia="IRNazanin"/>
          <w:color w:val="111111"/>
          <w:sz w:val="28"/>
          <w:sz w:val="28"/>
          <w:szCs w:val="28"/>
          <w:rtl w:val="true"/>
          <w:lang w:bidi="fa-IR"/>
        </w:rPr>
        <w:t xml:space="preserve">گرچه گنهكار و روسیاه و حقیرم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امیدم كه خود مرانیم از در</w:t>
      </w:r>
    </w:p>
    <w:p>
      <w:pPr>
        <w:pStyle w:val="BookText"/>
        <w:rPr/>
      </w:pPr>
      <w:r>
        <w:rPr>
          <w:rFonts w:ascii="IRNazanin" w:hAnsi="IRNazanin" w:eastAsia="IRNazanin"/>
          <w:color w:val="111111"/>
          <w:sz w:val="28"/>
          <w:sz w:val="28"/>
          <w:szCs w:val="28"/>
          <w:rtl w:val="true"/>
          <w:lang w:bidi="fa-IR"/>
        </w:rPr>
        <w:t xml:space="preserve">عاصى حیران كه زاد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جودت نكوبد او در دیگر</w:t>
      </w:r>
    </w:p>
    <w:p>
      <w:pPr>
        <w:pStyle w:val="Heading3"/>
        <w:numPr>
          <w:ilvl w:val="2"/>
          <w:numId w:val="1"/>
        </w:numPr>
        <w:rPr/>
      </w:pPr>
      <w:bookmarkStart w:id="534" w:name="__RefHeading___Toc3527591_653776707"/>
      <w:bookmarkStart w:id="535" w:name="_Toc201"/>
      <w:bookmarkEnd w:id="534"/>
      <w:r>
        <w:rPr>
          <w:rtl w:val="true"/>
        </w:rPr>
        <w:t>منقبت هشتم</w:t>
      </w:r>
      <w:bookmarkEnd w:id="535"/>
    </w:p>
    <w:p>
      <w:pPr>
        <w:pStyle w:val="BookText"/>
        <w:rPr/>
      </w:pPr>
      <w:r>
        <w:rPr>
          <w:rFonts w:ascii="IRNazanin" w:hAnsi="IRNazanin" w:eastAsia="IRNazanin"/>
          <w:color w:val="111111"/>
          <w:sz w:val="28"/>
          <w:sz w:val="28"/>
          <w:szCs w:val="28"/>
          <w:rtl w:val="true"/>
          <w:lang w:bidi="fa-IR"/>
        </w:rPr>
        <w:t>شیخ محمّد صبّان در كتاب اسعاف الراغبین از طبرانى و ابن حيّان از ابى هریره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إِنَّ مَلَكاً مِنَ اَلسَّمَاءِ لَمْ يَكُنْ زَارَنِي فَاسْتَأْذَنَ رَبِّي فِي زِيَارَتِي فَبَشَّرَنِي و أَخْبَرَنِي أَنَّ فَاطِمَةَ سَيِّدَةُ نِسَاءِ أُمَّتِي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از آسمان كه مرا زیارت نكرده بود از پروردگار من اذن خواست كه مرا زیارت كند، مرا بشارت داد و خبر داد كه فاطمه سيّده زن‌هاى امّت من است</w:t>
      </w:r>
      <w:r>
        <w:rPr>
          <w:rFonts w:eastAsia="IRNazanin" w:cs="IRNazanin"/>
          <w:color w:val="111111"/>
          <w:sz w:val="28"/>
          <w:szCs w:val="28"/>
          <w:rtl w:val="true"/>
          <w:lang w:bidi="fa-IR"/>
        </w:rPr>
        <w:t>.</w:t>
      </w:r>
    </w:p>
    <w:p>
      <w:pPr>
        <w:pStyle w:val="Heading3"/>
        <w:numPr>
          <w:ilvl w:val="2"/>
          <w:numId w:val="1"/>
        </w:numPr>
        <w:rPr/>
      </w:pPr>
      <w:bookmarkStart w:id="536" w:name="__RefHeading___Toc3527593_653776707"/>
      <w:bookmarkStart w:id="537" w:name="_Toc202"/>
      <w:bookmarkEnd w:id="536"/>
      <w:r>
        <w:rPr>
          <w:rtl w:val="true"/>
        </w:rPr>
        <w:t>منقبت نهم</w:t>
      </w:r>
      <w:bookmarkEnd w:id="537"/>
    </w:p>
    <w:p>
      <w:pPr>
        <w:pStyle w:val="BookText"/>
        <w:rPr/>
      </w:pPr>
      <w:r>
        <w:rPr>
          <w:rFonts w:ascii="IRNazanin" w:hAnsi="IRNazanin" w:eastAsia="IRNazanin"/>
          <w:color w:val="111111"/>
          <w:sz w:val="28"/>
          <w:sz w:val="28"/>
          <w:szCs w:val="28"/>
          <w:rtl w:val="true"/>
          <w:lang w:bidi="fa-IR"/>
        </w:rPr>
        <w:t>نیز در كتاب اسعاف بطرق عدیده از عدّه‌اى از صحابه چنین روایت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صَلَّى اَللَّهُ عَلَيْهِ وَ آلِهِ قَالَ إِذَا كَانَ يَوْمُ اَلْقِيَامَةِ نادَى مُنَادٍ مِنْ بُطْنَانِ اَلْعَرْشِ يَا أَهْلَ اَلْجَمْعِ نَكِّسُوا رُؤُوسَكُمْ وَ غُضُّوا أَبْصَارَكُمْ حَتَّى تَمُرَّ فَاطِمَةُ بِنْتُ مُحَمَّدٍ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بَكْرٍ فی الغیلانیات عَنْ أبی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مَعَ سبعین أَلْفَ جاریة مِنْ </w:t>
      </w:r>
      <w:bookmarkStart w:id="538" w:name="pg8777_127198"/>
    </w:p>
    <w:p>
      <w:pPr>
        <w:pStyle w:val="BookText"/>
        <w:rPr/>
      </w:pPr>
      <w:bookmarkEnd w:id="538"/>
      <w:r>
        <w:rPr>
          <w:rFonts w:ascii="Amiri" w:hAnsi="Amiri" w:eastAsia="Amiri" w:cs="Amiri"/>
          <w:color w:val="111111"/>
          <w:sz w:val="28"/>
          <w:sz w:val="28"/>
          <w:szCs w:val="28"/>
          <w:rtl w:val="true"/>
          <w:lang w:bidi="ar-SA"/>
        </w:rPr>
        <w:t xml:space="preserve">الحُورُ الْعِینْ كَمرّ البَرق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نداكننده‌اى از باطن عرش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خود را بزیر بیندازید، و چشم‌هاى خود را بپوشید تا فاطمه دختر محمّد از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ابى بكر در كتاب غیلانیات از ابى ايّوب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مى‌گذرد با هفتاد هزار دختر از حور العین مانند گذشتن برق، یعنى بسرعت گذشتن برق</w:t>
      </w:r>
      <w:r>
        <w:rPr>
          <w:rFonts w:eastAsia="IRNazanin" w:cs="IRNazanin"/>
          <w:color w:val="111111"/>
          <w:sz w:val="28"/>
          <w:szCs w:val="28"/>
          <w:rtl w:val="true"/>
          <w:lang w:bidi="fa-IR"/>
        </w:rPr>
        <w:t>.</w:t>
      </w:r>
    </w:p>
    <w:p>
      <w:pPr>
        <w:pStyle w:val="Heading3"/>
        <w:numPr>
          <w:ilvl w:val="2"/>
          <w:numId w:val="1"/>
        </w:numPr>
        <w:rPr/>
      </w:pPr>
      <w:bookmarkStart w:id="539" w:name="__RefHeading___Toc3527595_653776707"/>
      <w:bookmarkStart w:id="540" w:name="_Toc203"/>
      <w:bookmarkEnd w:id="539"/>
      <w:r>
        <w:rPr>
          <w:rtl w:val="true"/>
        </w:rPr>
        <w:t>منقبت دهم</w:t>
      </w:r>
      <w:bookmarkEnd w:id="540"/>
    </w:p>
    <w:p>
      <w:pPr>
        <w:pStyle w:val="BookText"/>
        <w:rPr/>
      </w:pPr>
      <w:r>
        <w:rPr>
          <w:rFonts w:ascii="IRNazanin" w:hAnsi="IRNazanin" w:eastAsia="IRNazanin"/>
          <w:color w:val="111111"/>
          <w:sz w:val="28"/>
          <w:sz w:val="28"/>
          <w:szCs w:val="28"/>
          <w:rtl w:val="true"/>
          <w:lang w:bidi="fa-IR"/>
        </w:rPr>
        <w:t>در كتاب صحیفه الأبرار از كتاب خرائج روایت كرده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اَلْيَهُودَ كَانَ لَهُمْ عُرْسٌ فَجَاءُوا إِلَى اَلنَّبِيِّ صَلَّى اَللَّهُ عَلَيْهِ وَ آلِهِ وَ قَالُوا لَنَا حَقُّ اَلْجِوَارِ فَنَسْأَلُكَ أَنْ تَبْعَثَ فَاطِمَةَ اِبْنَتَكَ إِلَى دَارِنَا حَتَّى يَزْدَادَ عرسنا بِهَا وَ أَلَحُّوا عَلَيْهِ فَقَالَ إِنَّهَا زَوْجَةُ عَلِيِّ بْنِ أَبِي طَالِبٍ وَ هِيَ بِحُكْمِهِ فَسَأَلوهُ أَنْ يَشْفَعَ إِلَى عَلِيٍ عَلَيْهِ السَّلاَمُ فِي ذَلِكَ وَ قَدْ جَمَعَ اَلْيَهُودُ الطم وَ اَلرَّمَّ مِنَ الْحُلِيِّ وَ الْحُلَلِ وَ ظَنَّ اَلْيَهُودُ أَنَّ فَاطِمَةَ تَدْخُلُ فِي بِذْلَتِهَا وَ أَرَادُوا اسْتِهَانَةً بِهَا فَجَاءَ جَبْرَئِيلُ بِثِيَابٍ مِنَ اَلْجَنَّةِ وَ حُلِيٍ وَ حُلَلٍ لَمْ يَرَوْا مِثْلهَا فَلَبِسَتْهَا فَاطِمَةُ وَ تَحَلَّتْ بِهَا فَتَعَجَّبَ اَلنَّاسُ مِنْ زِينَتِهَا وَ أَلْوَانِهَا وَ طِيبِهَا فَلَمَّا دَخَلَتْ فَاطِمَةُ دَارَ الْيَهُودِ سَجَدَتْ لَهَا نِساؤهُم يُقَبِّلنَ الْأَرْضَ بَيْنَ يَدَيْهَا وَ أَسْلَمَ بِسَبَبِ مَا رَأَوْا خَلْقٌ كَثِيرٌ مِنَ الْيَهُودِ</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ترجمه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طایفه‌اى از یهود عروسى داشتند، آمدند نزد پیغمبر صلّى اللّه علیه و آله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ماست حقّ همسایگى، خواهش مى‌كنیم كه فاطمه را به خانه ما بفرستى تا زیاد شود رونق عروسى ما، و به آن حضرت اصرار كردند، در جواب ایشان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على بن </w:t>
      </w:r>
    </w:p>
    <w:p>
      <w:pPr>
        <w:pStyle w:val="BookText"/>
        <w:rPr/>
      </w:pPr>
      <w:r>
        <w:rPr>
          <w:rFonts w:ascii="IRNazanin" w:hAnsi="IRNazanin" w:eastAsia="IRNazanin"/>
          <w:color w:val="111111"/>
          <w:sz w:val="28"/>
          <w:sz w:val="28"/>
          <w:szCs w:val="28"/>
          <w:rtl w:val="true"/>
          <w:lang w:bidi="fa-IR"/>
        </w:rPr>
        <w:t>ابى طالب است و در حكم و فرمان اوست، پس خواهش كردند كه آن حضرت نزد على علیه السّلام شفاعت كند در آن موضوع، و جماعت یهود جمع كردند لباس‌ها و كمربندهاى عتیقه خود را و زینت‌ها و زیورهائى كه داشتند، و گمان مى‌كردند كه فاطمه زینت نكرده مى‌آید، و مى‌خواستند او را خفّت و خوارى دهند، پس جبرئیل نازل شد با جامه‌ها و زینت و زیورهاى بهشتى كه مانند آن ها را ندیده بودند، و فاطمه آن ها را پوشید و به آن ها زینت كرد، بنحوى كه تعجب كردند مردمان از زینت او و رنگ‌ها و بوهاى خوش آن ها، چون فاطمه با آن زینت‌هاى تمام وارد خانه یهود شد، زن‌هاى ایشان به او سجده كردند، و در برابر او زمین را بوسیدند، و به این سبب خلق بسیارى از یهود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حضرت فاطمه سلام اللّه علیها از شماره و اندازه بالا تر از آن است كه در كتب مفصّله درج شود، تا چه رسد به این مختصر به قلم بنده قاصر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 xml:space="preserve">كسى شماره كند قدر فضل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قطره قطره تواند شمرد دریا را</w:t>
      </w:r>
    </w:p>
    <w:p>
      <w:pPr>
        <w:pStyle w:val="BookText"/>
        <w:rPr/>
      </w:pPr>
      <w:r>
        <w:rPr>
          <w:rFonts w:ascii="IRNazanin" w:hAnsi="IRNazanin" w:eastAsia="IRNazanin"/>
          <w:color w:val="111111"/>
          <w:sz w:val="28"/>
          <w:sz w:val="28"/>
          <w:szCs w:val="28"/>
          <w:rtl w:val="true"/>
          <w:lang w:bidi="fa-IR"/>
        </w:rPr>
        <w:t xml:space="preserve">كجا عقول بشر درک مى‌تواند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عزّ و جلال بتول عذرا را</w:t>
      </w:r>
    </w:p>
    <w:p>
      <w:pPr>
        <w:pStyle w:val="BookText"/>
        <w:rPr/>
      </w:pPr>
      <w:r>
        <w:rPr>
          <w:rFonts w:ascii="IRNazanin" w:hAnsi="IRNazanin" w:eastAsia="IRNazanin"/>
          <w:color w:val="111111"/>
          <w:sz w:val="28"/>
          <w:sz w:val="28"/>
          <w:szCs w:val="28"/>
          <w:rtl w:val="true"/>
          <w:lang w:bidi="fa-IR"/>
        </w:rPr>
        <w:t xml:space="preserve">بود حقیقت زهرا یکى معمّائى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 نكند حل این معمّا را</w:t>
      </w:r>
    </w:p>
    <w:p>
      <w:pPr>
        <w:pStyle w:val="BookText"/>
        <w:rPr/>
      </w:pPr>
      <w:r>
        <w:rPr>
          <w:rFonts w:ascii="IRNazanin" w:hAnsi="IRNazanin" w:eastAsia="IRNazanin"/>
          <w:color w:val="111111"/>
          <w:sz w:val="28"/>
          <w:sz w:val="28"/>
          <w:szCs w:val="28"/>
          <w:rtl w:val="true"/>
          <w:lang w:bidi="fa-IR"/>
        </w:rPr>
        <w:t xml:space="preserve">كسى بجز پدر و شوهرش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معرّفى آن مهر عالم‌آرا را</w:t>
      </w:r>
    </w:p>
    <w:p>
      <w:pPr>
        <w:pStyle w:val="BookText"/>
        <w:rPr/>
      </w:pPr>
      <w:r>
        <w:rPr>
          <w:rFonts w:ascii="IRNazanin" w:hAnsi="IRNazanin" w:eastAsia="IRNazanin"/>
          <w:color w:val="111111"/>
          <w:sz w:val="28"/>
          <w:sz w:val="28"/>
          <w:szCs w:val="28"/>
          <w:rtl w:val="true"/>
          <w:lang w:bidi="fa-IR"/>
        </w:rPr>
        <w:t xml:space="preserve">فروغ نور جمالش اگر نبود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رونقى این نه رواق بالا را</w:t>
      </w:r>
    </w:p>
    <w:p>
      <w:pPr>
        <w:pStyle w:val="BookText"/>
        <w:rPr/>
      </w:pPr>
      <w:r>
        <w:rPr>
          <w:rFonts w:ascii="IRNazanin" w:hAnsi="IRNazanin" w:eastAsia="IRNazanin"/>
          <w:color w:val="111111"/>
          <w:sz w:val="28"/>
          <w:sz w:val="28"/>
          <w:szCs w:val="28"/>
          <w:rtl w:val="true"/>
          <w:lang w:bidi="fa-IR"/>
        </w:rPr>
        <w:t xml:space="preserve">نزاد مادر گیتى جز او چنین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امّ ابیها رسول یکتا را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پاک رسول و جهان جان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نبود نبد كفوى آن دل آرا را </w:t>
      </w:r>
      <w:bookmarkStart w:id="541" w:name="pg8777_127202"/>
    </w:p>
    <w:p>
      <w:pPr>
        <w:pStyle w:val="Heading2"/>
        <w:numPr>
          <w:ilvl w:val="1"/>
          <w:numId w:val="1"/>
        </w:numPr>
        <w:rPr/>
      </w:pPr>
      <w:bookmarkStart w:id="542" w:name="__RefHeading___Toc3527597_653776707"/>
      <w:bookmarkStart w:id="543" w:name="_Toc204"/>
      <w:bookmarkEnd w:id="541"/>
      <w:bookmarkEnd w:id="542"/>
      <w:r>
        <w:rPr>
          <w:rtl w:val="true"/>
        </w:rPr>
        <w:t>فصل پانزدهم</w:t>
      </w:r>
      <w:r>
        <w:rPr>
          <w:rtl w:val="true"/>
        </w:rPr>
        <w:t xml:space="preserve">: </w:t>
      </w:r>
      <w:r>
        <w:rPr>
          <w:rtl w:val="true"/>
        </w:rPr>
        <w:t>در بیان پاره ای از فضائل و مناقب آن حضرت که در کتب عامّه و از طرق ایشان روایت شده</w:t>
      </w:r>
      <w:bookmarkEnd w:id="543"/>
    </w:p>
    <w:p>
      <w:pPr>
        <w:pStyle w:val="Heading3"/>
        <w:numPr>
          <w:ilvl w:val="2"/>
          <w:numId w:val="1"/>
        </w:numPr>
        <w:rPr/>
      </w:pPr>
      <w:bookmarkStart w:id="544" w:name="__RefHeading___Toc3527599_653776707"/>
      <w:bookmarkStart w:id="545" w:name="_Toc205"/>
      <w:bookmarkEnd w:id="544"/>
      <w:r>
        <w:rPr>
          <w:rtl w:val="true"/>
        </w:rPr>
        <w:t>اشاره</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پاره ای از فضائل و مناقب آن حضرت که در کتب عامّه و از طرق ایشان روایت شده </w:t>
      </w:r>
      <w:r>
        <w:rPr>
          <w:rStyle w:val="FootnoteAnchor"/>
          <w:rtl w:val="true"/>
        </w:rPr>
        <w:footnoteReference w:id="317"/>
      </w:r>
    </w:p>
    <w:p>
      <w:pPr>
        <w:pStyle w:val="Heading3"/>
        <w:numPr>
          <w:ilvl w:val="2"/>
          <w:numId w:val="1"/>
        </w:numPr>
        <w:rPr/>
      </w:pPr>
      <w:bookmarkStart w:id="546" w:name="__RefHeading___Toc3527601_653776707"/>
      <w:bookmarkStart w:id="547" w:name="_Toc206"/>
      <w:bookmarkEnd w:id="546"/>
      <w:r>
        <w:rPr>
          <w:rtl w:val="true"/>
        </w:rPr>
        <w:t>حدیث اول</w:t>
      </w:r>
      <w:bookmarkEnd w:id="547"/>
    </w:p>
    <w:p>
      <w:pPr>
        <w:pStyle w:val="BookText"/>
        <w:rPr/>
      </w:pPr>
      <w:r>
        <w:rPr>
          <w:rFonts w:ascii="IRNazanin" w:hAnsi="IRNazanin" w:eastAsia="IRNazanin"/>
          <w:color w:val="111111"/>
          <w:sz w:val="28"/>
          <w:sz w:val="28"/>
          <w:szCs w:val="28"/>
          <w:rtl w:val="true"/>
          <w:lang w:bidi="fa-IR"/>
        </w:rPr>
        <w:t>در كتاب ذخائر العقبى تألیف علّامه محبّ الدین طبرى، و در كتاب علّامه شیخ احمد بن یوسف دمشقى موسوم به اخبار الدول، و در كتاب مناقب علّامه ابن مغازلى نقل از مناقب عبد اللّه شافعى، و در كتاب ینابیع المودّه تألیف علّامه شیخ سلیمان بلخى، و در كتاب وسیلة المآل علّامه حضرمى، جمیعا از ابن عبّاس رحمه اللّه روایت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النبی صَلَّى اللَّهُ علیه وَ آلِهِ یکثر تقبیل فَاطِمَةَ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تُكْثِرُ تقبیل فَاطِمَةَ ، فَقَالَ صَلَّى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جبْرئِيلَ لَيْلَةَ اُسْرِي بِي أَدْخِلْنِي الْجَنَّةَ فَأَطْعِمْنِي مِنْ جَمِيعِ ثِمَارِهَا فَصَارَ مَاءً فِي صُلْبِي فَحَمَلَتْ خَدِيجَةُ بِفَاطِمَةَ فَإِذَا اشتقت لِتِلْكَ اَلثِّمَارِ قَبَّلْتُ فَاطِمَةَ فَأَصَبْتُ مِنْ رَائِحَتِهَا جَمِيعَ تِلْكَ اَلثِّمَارِ اَلَّتِي أَكَلْتَهَا قَالَ الطبرِيُّ خَرَجَهُ أَبُو الْفَضْلِ بنُ خيْرون </w:t>
      </w:r>
      <w:r>
        <w:rPr>
          <w:rStyle w:val="FootnoteAnchor"/>
          <w:rtl w:val="true"/>
        </w:rPr>
        <w:footnoteReference w:id="31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بسیار مى‌بوسید فاطمه را، 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بسیار مى‌بوسى </w:t>
      </w:r>
      <w:bookmarkStart w:id="548" w:name="pg8777_127204"/>
    </w:p>
    <w:p>
      <w:pPr>
        <w:pStyle w:val="BookText"/>
        <w:rPr/>
      </w:pPr>
      <w:bookmarkEnd w:id="548"/>
      <w:r>
        <w:rPr>
          <w:rFonts w:ascii="IRNazanin" w:hAnsi="IRNazanin" w:eastAsia="IRNazanin"/>
          <w:color w:val="111111"/>
          <w:sz w:val="28"/>
          <w:sz w:val="28"/>
          <w:szCs w:val="28"/>
          <w:rtl w:val="true"/>
          <w:lang w:bidi="fa-IR"/>
        </w:rPr>
        <w:t>فاطمه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جبرئیل مرا سیر داد، مرا داخل بهشت كرد و به من خورانید از همه میوه‌هاى آن، پس آن ها آبى شد در پشت من، و خدیجه به فاطمه حامله شد، لذا هرگاه مشتاق آن میوه‌ها مى‌شوم فاطمه را مى‌بوسم، بوى همه آن میوه‌هائى كه خورده‌ام از او استشمام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ذهبى هم در كتاب میزان الاعتدال </w:t>
      </w:r>
      <w:r>
        <w:rPr>
          <w:rStyle w:val="FootnoteAnchor"/>
          <w:rtl w:val="true"/>
        </w:rPr>
        <w:footnoteReference w:id="319"/>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w:t>
      </w:r>
    </w:p>
    <w:p>
      <w:pPr>
        <w:pStyle w:val="Heading3"/>
        <w:numPr>
          <w:ilvl w:val="2"/>
          <w:numId w:val="1"/>
        </w:numPr>
        <w:rPr/>
      </w:pPr>
      <w:bookmarkStart w:id="549" w:name="__RefHeading___Toc3527603_653776707"/>
      <w:bookmarkStart w:id="550" w:name="_Toc207"/>
      <w:bookmarkEnd w:id="549"/>
      <w:r>
        <w:rPr>
          <w:rtl w:val="true"/>
        </w:rPr>
        <w:t>حدیث دوم</w:t>
      </w:r>
      <w:bookmarkEnd w:id="550"/>
    </w:p>
    <w:p>
      <w:pPr>
        <w:pStyle w:val="BookText"/>
        <w:rPr/>
      </w:pPr>
      <w:r>
        <w:rPr>
          <w:rFonts w:ascii="IRNazanin" w:hAnsi="IRNazanin" w:eastAsia="IRNazanin"/>
          <w:color w:val="111111"/>
          <w:sz w:val="28"/>
          <w:sz w:val="28"/>
          <w:szCs w:val="28"/>
          <w:rtl w:val="true"/>
          <w:lang w:bidi="fa-IR"/>
        </w:rPr>
        <w:t>حاكم نیشابورى در كتاب مستدرک، مسندا از سعید بن مسيّب، از سعد بن مالک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أَتَانِي جَبْرَئِيلُ عَلَيْهِ الصلاة و السَّلامُ بِسَفَرْجَلَةٍ مِنَ اَلْجَنَّةِ فَأَكَلْتُهَا لَيْلَةَ اِسْرِي بِي فَعَلِقَتْ خَدِيجَةُ بِفَاطِمَةَ فَكُنْتُ إِذَا اشتقتُ رَائِحَةَ اَلْجَنَّةِ شَمِمْتُ رَقَبَةَ فَاطِمَةَ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الصلاه و السلام در شبى كه مرا سیر داد گلابى یا بهى از بهشت براى من آورد و من آن را خوردم، و با خدیجه آویختم به فاطمه حامله شد، پس هر وقت مشتاق بوى بهشت مى‌شوم گردن فاطمه را مى‌بویم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نیز علّامه مولى على متّقى هندى در كتاب كنز العمّال </w:t>
      </w:r>
      <w:r>
        <w:rPr>
          <w:rStyle w:val="FootnoteAnchor"/>
          <w:rtl w:val="true"/>
        </w:rPr>
        <w:footnoteReference w:id="321"/>
      </w:r>
      <w:r>
        <w:rPr>
          <w:rFonts w:ascii="Amiri" w:hAnsi="Amiri" w:eastAsia="Amiri" w:cs="Amiri"/>
          <w:color w:val="111111"/>
          <w:sz w:val="28"/>
          <w:sz w:val="28"/>
          <w:szCs w:val="28"/>
          <w:rtl w:val="true"/>
          <w:lang w:bidi="ar-SA"/>
        </w:rPr>
        <w:t xml:space="preserve">و در كتاب منتخب كنز العمّال </w:t>
      </w:r>
      <w:r>
        <w:rPr>
          <w:rStyle w:val="FootnoteAnchor"/>
          <w:rtl w:val="true"/>
        </w:rPr>
        <w:footnoteReference w:id="322"/>
      </w:r>
      <w:r>
        <w:rPr>
          <w:rFonts w:ascii="IRNazanin" w:hAnsi="IRNazanin" w:eastAsia="IRNazanin"/>
          <w:color w:val="111111"/>
          <w:sz w:val="28"/>
          <w:sz w:val="28"/>
          <w:szCs w:val="28"/>
          <w:rtl w:val="true"/>
          <w:lang w:bidi="fa-IR"/>
        </w:rPr>
        <w:t>نیز روایت كرده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علّامه بدخشى در كتاب مفتاح النجاه </w:t>
      </w:r>
      <w:r>
        <w:rPr>
          <w:rStyle w:val="FootnoteAnchor"/>
          <w:rtl w:val="true"/>
        </w:rPr>
        <w:footnoteReference w:id="323"/>
      </w:r>
      <w:r>
        <w:rPr>
          <w:rFonts w:ascii="IRNazanin" w:hAnsi="IRNazanin" w:eastAsia="IRNazanin"/>
          <w:color w:val="111111"/>
          <w:sz w:val="28"/>
          <w:sz w:val="28"/>
          <w:szCs w:val="28"/>
          <w:rtl w:val="true"/>
          <w:lang w:bidi="fa-IR"/>
        </w:rPr>
        <w:t>از طریق حاكم و عربه از سعد بن ابى وقّاص عیناً نقل كرده</w:t>
      </w:r>
      <w:r>
        <w:rPr>
          <w:rFonts w:eastAsia="IRNazanin" w:cs="IRNazanin"/>
          <w:color w:val="111111"/>
          <w:sz w:val="28"/>
          <w:szCs w:val="28"/>
          <w:rtl w:val="true"/>
          <w:lang w:bidi="fa-IR"/>
        </w:rPr>
        <w:t xml:space="preserve">. </w:t>
      </w:r>
      <w:bookmarkStart w:id="551" w:name="pg8777_127206"/>
    </w:p>
    <w:p>
      <w:pPr>
        <w:pStyle w:val="BookText"/>
        <w:rPr/>
      </w:pPr>
      <w:bookmarkEnd w:id="551"/>
      <w:r>
        <w:rPr>
          <w:rFonts w:ascii="IRNazanin" w:hAnsi="IRNazanin" w:eastAsia="IRNazanin"/>
          <w:color w:val="111111"/>
          <w:sz w:val="28"/>
          <w:sz w:val="28"/>
          <w:szCs w:val="28"/>
          <w:rtl w:val="true"/>
          <w:lang w:bidi="fa-IR"/>
        </w:rPr>
        <w:t xml:space="preserve">و علّامه عبد اللّه شافعى در مناقب از مناقب ابن مغازلى </w:t>
      </w:r>
      <w:r>
        <w:rPr>
          <w:rStyle w:val="FootnoteAnchor"/>
          <w:rtl w:val="true"/>
        </w:rPr>
        <w:footnoteReference w:id="324"/>
      </w:r>
      <w:r>
        <w:rPr>
          <w:rFonts w:ascii="IRNazanin" w:hAnsi="IRNazanin" w:eastAsia="IRNazanin"/>
          <w:color w:val="111111"/>
          <w:sz w:val="28"/>
          <w:sz w:val="28"/>
          <w:szCs w:val="28"/>
          <w:rtl w:val="true"/>
          <w:lang w:bidi="fa-IR"/>
        </w:rPr>
        <w:t>به خیلى تغییر كمى نقل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علّامه الامرتسرى در كتاب ارجح المطالب </w:t>
      </w:r>
      <w:r>
        <w:rPr>
          <w:rStyle w:val="FootnoteAnchor"/>
          <w:rtl w:val="true"/>
        </w:rPr>
        <w:footnoteReference w:id="325"/>
      </w:r>
      <w:r>
        <w:rPr>
          <w:rFonts w:ascii="IRNazanin" w:hAnsi="IRNazanin" w:eastAsia="IRNazanin"/>
          <w:color w:val="111111"/>
          <w:sz w:val="28"/>
          <w:sz w:val="28"/>
          <w:szCs w:val="28"/>
          <w:rtl w:val="true"/>
          <w:lang w:bidi="fa-IR"/>
        </w:rPr>
        <w:t xml:space="preserve">نیز این حدیث را از مستدرک حاكم از سعد بن ابى وقّاص نقل كرده، كما فى كتاب إحقاق الحقّ </w:t>
      </w:r>
      <w:r>
        <w:rPr>
          <w:rStyle w:val="FootnoteAnchor"/>
          <w:rtl w:val="true"/>
        </w:rPr>
        <w:footnoteReference w:id="326"/>
      </w:r>
      <w:r>
        <w:rPr>
          <w:rFonts w:ascii="IRNazanin" w:hAnsi="IRNazanin" w:eastAsia="IRNazanin"/>
          <w:color w:val="111111"/>
          <w:sz w:val="28"/>
          <w:sz w:val="28"/>
          <w:szCs w:val="28"/>
          <w:rtl w:val="true"/>
          <w:lang w:bidi="fa-IR"/>
        </w:rPr>
        <w:t>قاضى شهید رحمه اللّه به قلم فقیه اهل البیت آیة اللّه العظمى آقاى سيّد شهاب الدین نجفى دام ظلّه العالى</w:t>
      </w:r>
      <w:r>
        <w:rPr>
          <w:rFonts w:eastAsia="IRNazanin" w:cs="IRNazanin"/>
          <w:color w:val="111111"/>
          <w:sz w:val="28"/>
          <w:szCs w:val="28"/>
          <w:rtl w:val="true"/>
          <w:lang w:bidi="fa-IR"/>
        </w:rPr>
        <w:t>.</w:t>
      </w:r>
    </w:p>
    <w:p>
      <w:pPr>
        <w:pStyle w:val="Heading3"/>
        <w:numPr>
          <w:ilvl w:val="2"/>
          <w:numId w:val="1"/>
        </w:numPr>
        <w:rPr/>
      </w:pPr>
      <w:bookmarkStart w:id="552" w:name="__RefHeading___Toc3527605_653776707"/>
      <w:bookmarkStart w:id="553" w:name="_Toc208"/>
      <w:bookmarkEnd w:id="552"/>
      <w:r>
        <w:rPr>
          <w:rtl w:val="true"/>
        </w:rPr>
        <w:t>حدیث سوم</w:t>
      </w:r>
      <w:bookmarkEnd w:id="553"/>
    </w:p>
    <w:p>
      <w:pPr>
        <w:pStyle w:val="BookText"/>
        <w:rPr/>
      </w:pPr>
      <w:r>
        <w:rPr>
          <w:rFonts w:ascii="IRNazanin" w:hAnsi="IRNazanin" w:eastAsia="IRNazanin"/>
          <w:color w:val="111111"/>
          <w:sz w:val="28"/>
          <w:sz w:val="28"/>
          <w:szCs w:val="28"/>
          <w:rtl w:val="true"/>
          <w:lang w:bidi="fa-IR"/>
        </w:rPr>
        <w:t>علّامه اخطب خوارزم ابو المؤيّد موفّق در كتاب مقتل الحسین، و علّامه عسقلانى در كتاب لسان المیزان، و از ابى بكر شافعى در كتاب فوائد روایت كرده‌اند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لَمَّا أَنْ مَاتَ وَلَدِي مِنْ خَدِيجَةَ أَوْحَى اَللَّهُ إِلَيَّ أَنْ أُمْسِكْ عَنْ خَدِيجَةَ وَ كُنْتُ لَهَا عَاشِقاً فَسَأَلْتُ اَللَّهَ أَنْ يَجْمَعَ بَيْنِي وَ بَيْنَهَا فَأَتَانِي جَبْرَئِيلُ فِي شَهْرِ رَمَضَانَ لَيْلَةَ جُمُعَةٍ لِأَرْبَعٍ وَ عِشْرِينَ وَ مَعَهُ طَبَقٌ مِنْ رُطَبِ اَلْجَنَّةِ فَقَالَ لِي يَا مُحَمَّدُ كُلُّ هَذَا وَ وَاقَعَ خَدِيجَةَ اَللَّيْلَةَ فَفَعَلت فَحَمَلَتْ بِفَاطِمَةَ فَمَا لَثَمَتْ فَاطِمَةُ إِلاَّ وَجَدْتُ رِيحَ ذَلِكَ اَلرُّطَبِ وَ هُوَ فِي عِتْرَتِهَا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مردند فرزندانى كه از خدیجه داشتم، وحى فرستاد خدا بسوى من كه از خدیجه امساک كن، و حال آن كه من عاشق او بودم، از خدا خواستم كه جمع كند میان من و او را، پس جبرئیل در ماه رمضانى شب جمعه‌اى را بنزد </w:t>
      </w:r>
      <w:bookmarkStart w:id="554" w:name="pg8777_127208"/>
    </w:p>
    <w:p>
      <w:pPr>
        <w:pStyle w:val="BookText"/>
        <w:rPr/>
      </w:pPr>
      <w:bookmarkEnd w:id="554"/>
      <w:r>
        <w:rPr>
          <w:rFonts w:ascii="IRNazanin" w:hAnsi="IRNazanin" w:eastAsia="IRNazanin"/>
          <w:color w:val="111111"/>
          <w:sz w:val="28"/>
          <w:sz w:val="28"/>
          <w:szCs w:val="28"/>
          <w:rtl w:val="true"/>
          <w:lang w:bidi="fa-IR"/>
        </w:rPr>
        <w:t>من آمد كه بیست و چهارم ماه بود، و طبقى از رطب بهشت با خود براى من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این را و با خدیجه جمع شو در این شب، پس مواقعه با او كردم و خدیجه حامله شد به فاطمه، و نبوسیدم و نمى‌بوسم فاطمه را مگر این كه بوى آن رطب را از او استشمام مى‌كنم، و آن بو در عترت او هست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شمس الدین ذهبى در كتاب میزان الاعتدال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بفاطمة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بر وجه تلخیص نقل كرده است این حدیث را</w:t>
      </w:r>
      <w:r>
        <w:rPr>
          <w:rFonts w:eastAsia="IRNazanin" w:cs="IRNazanin"/>
          <w:color w:val="111111"/>
          <w:sz w:val="28"/>
          <w:szCs w:val="28"/>
          <w:rtl w:val="true"/>
          <w:lang w:bidi="fa-IR"/>
        </w:rPr>
        <w:t>.</w:t>
      </w:r>
    </w:p>
    <w:p>
      <w:pPr>
        <w:pStyle w:val="Heading3"/>
        <w:numPr>
          <w:ilvl w:val="2"/>
          <w:numId w:val="1"/>
        </w:numPr>
        <w:rPr/>
      </w:pPr>
      <w:bookmarkStart w:id="555" w:name="__RefHeading___Toc3527607_653776707"/>
      <w:bookmarkStart w:id="556" w:name="_Toc209"/>
      <w:bookmarkEnd w:id="555"/>
      <w:r>
        <w:rPr>
          <w:rtl w:val="true"/>
        </w:rPr>
        <w:t>حدیث چهارم</w:t>
      </w:r>
      <w:bookmarkEnd w:id="556"/>
    </w:p>
    <w:p>
      <w:pPr>
        <w:pStyle w:val="BookText"/>
        <w:rPr/>
      </w:pPr>
      <w:r>
        <w:rPr>
          <w:rFonts w:ascii="IRNazanin" w:hAnsi="IRNazanin" w:eastAsia="IRNazanin"/>
          <w:color w:val="111111"/>
          <w:sz w:val="28"/>
          <w:sz w:val="28"/>
          <w:szCs w:val="28"/>
          <w:rtl w:val="true"/>
          <w:lang w:bidi="fa-IR"/>
        </w:rPr>
        <w:t>حافظ ابو بكر بغدادى در كتاب تاریخ بغداد، و علّامه محبّ الدین طبرى در كتاب ذخیرة العقبى، از ابى سعید در كتاب شرف النبوّه، و علّامه شیخ سلیمان بلخى در كتاب ینابیع المودّه، و علّامه شیخ عبید اللّه الامرتسرى در كتاب ارجح المطالب، و علّامه حضرمى در كتاب وسیله المآل از ابى سعید در كتاب شرف النبوّه، از عایشه روایت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مالک إِذَا جَاءَتْ فَاطِمَةُ قَبِلَتْهَا حَتَّى تَجْعَلَ لِسَانَكَ فی فیها كُلُّهُ كَأَنَّكَ ترید أَنْ تلعقها عَسَلًا ؟</w:t>
      </w:r>
    </w:p>
    <w:p>
      <w:pPr>
        <w:pStyle w:val="BookText"/>
        <w:rPr/>
      </w:pPr>
      <w:r>
        <w:rPr>
          <w:rFonts w:ascii="Amiri" w:hAnsi="Amiri" w:eastAsia="Amiri" w:cs="Amiri"/>
          <w:color w:val="111111"/>
          <w:sz w:val="28"/>
          <w:sz w:val="28"/>
          <w:szCs w:val="28"/>
          <w:rtl w:val="true"/>
          <w:lang w:bidi="ar-SA"/>
        </w:rPr>
        <w:t xml:space="preserve">قَالَ نَعَمْ يَا عَائِشَةُ إِنِّي لَمَّا أُسْرِيَ بِي إِلَى السَّماءِ أَدْخَلَنِي جَبْرَئِيلُ الْجَنَّةَ فَنَاوَلَنِي مِنْهَا تُفَّاحَةً فأَكَلْتُهَا فَصَارَتْ نُطْفَةً فِي صُلْبِي فَلَمَّا نَزَلْتُ وَاقَعْتُ خَدِيجَةَ فَفَاطِمَةُ مِنْ تِلكَ النُّطْفَةِ وَ هِيَ حَوْراءُ إِنسِيَّةٌ كُلَّمَا اشتقتُ إِلى الجَنَّةِ قَبِلتُها </w:t>
      </w:r>
      <w:r>
        <w:rPr>
          <w:rStyle w:val="FootnoteAnchor"/>
          <w:rtl w:val="true"/>
        </w:rPr>
        <w:footnoteReference w:id="32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چیست كه تو هر وقت فاطمه وارد مى‌شود او را </w:t>
      </w:r>
      <w:bookmarkStart w:id="557" w:name="pg8777_127210"/>
    </w:p>
    <w:p>
      <w:pPr>
        <w:pStyle w:val="BookText"/>
        <w:rPr/>
      </w:pPr>
      <w:bookmarkEnd w:id="557"/>
      <w:r>
        <w:rPr>
          <w:rFonts w:ascii="IRNazanin" w:hAnsi="IRNazanin" w:eastAsia="IRNazanin"/>
          <w:color w:val="111111"/>
          <w:sz w:val="28"/>
          <w:sz w:val="28"/>
          <w:szCs w:val="28"/>
          <w:rtl w:val="true"/>
          <w:lang w:bidi="fa-IR"/>
        </w:rPr>
        <w:t>مى‌بوسى، تا این كه همه زبان خود را در دهان او مى‌گذارى، گویا مى‌خواهى مانند عسل او را بلیسى؟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عایشه، چون سیر داده شدم به آسمان، جبرئیل مرا داخل بهشت كرد، و از میوه‌هاى بهشت سیبى به من خورانید و من آن را خوردم، نطفه‌اى شد در پشت من، چون فرود آمدم با خدیجه نزدیکى كردم فاطمه از آن نطفه بوجود آمد، و او حوريّه‌ایست بصورت انسان، هر وقت مشتاق بهشت مى‌شوم او را مى‌بوسم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بغداد بدل از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تلک التفّاحه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58" w:name="__RefHeading___Toc3527609_653776707"/>
      <w:bookmarkStart w:id="559" w:name="_Toc210"/>
      <w:bookmarkEnd w:id="558"/>
      <w:r>
        <w:rPr>
          <w:rtl w:val="true"/>
        </w:rPr>
        <w:t>حدیث پنجم</w:t>
      </w:r>
      <w:bookmarkEnd w:id="559"/>
    </w:p>
    <w:p>
      <w:pPr>
        <w:pStyle w:val="BookText"/>
        <w:rPr/>
      </w:pPr>
      <w:r>
        <w:rPr>
          <w:rFonts w:ascii="IRNazanin" w:hAnsi="IRNazanin" w:eastAsia="IRNazanin"/>
          <w:color w:val="111111"/>
          <w:sz w:val="28"/>
          <w:sz w:val="28"/>
          <w:szCs w:val="28"/>
          <w:rtl w:val="true"/>
          <w:lang w:bidi="fa-IR"/>
        </w:rPr>
        <w:t xml:space="preserve">علّامه ابو المؤيّد اخطب خوارزم متوفّاى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مقتل الحسین بسند متّصل از عایشة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أَرَى رَسُولَ اَللَّهِ صَلَّى اَللَّهُ عَلَيْهِ وَ آلِهِ يُقَبِّلُ فَاطِمَةَ فَقُلْتُ يَا رَسُولَ اَللَّهِ إِنِّي أَرَاكَ تَفْعَلُ شَيْئاً مَا كُنْتَ أَرَاكَ تَفْعَلُهُ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حُمَيْرَاءُ إِنَّهُ لَمَّا كَانَ لَيْلَةُ أُسْرِيَ بِي إِلى السَّماءِ أُدخِلتُ الْجَنَّةَ فَوَقَفْتُ عَلَى شَجَرَةٍ مِنْ شَجَرِ اَلْجَنَّةِ لَمْ أَرَ في الجَنَّةِ شَجَرَةً هِيَ أَحْسَنُ مِنها وَ لاَ أَبْيَضَ مِنْهَا وَرَقَةً وَ لا أَطْيَبَ ثَمَرَةً فَتَنَاوَلْتُ ثَمَرَةً مِنْ ثَمَرِها فَأَكَلْتُهَا فَصَارَتْ نُطْفَةً فِي صُلْبِي فَلَمَّا هَبَطْتُ إِلَى الْأَرْضِ وَاقَعْتُ خَدِيجَةَ فَحَمَلَتْ بِفَاطِمَةَ فَإِذَا اشتقتُ إِلَى رَائِحَةِ اَلْجَنَّةِ شَمِمْتُ رَائِحَةَ فَاطِمَةَ يَا حُمَيْرَاءُ إِنَّ فَاطِمَةَ لَيْسَتْ كَنِسَاءِ اَلْآدَمِيِّينَ وَ لاَ تَعْتَلُّ كَمَا يَعْتَلِلْن </w:t>
      </w:r>
      <w:r>
        <w:rPr>
          <w:rStyle w:val="FootnoteAnchor"/>
          <w:rtl w:val="true"/>
        </w:rPr>
        <w:footnoteReference w:id="33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مى‌دیدم رسول خدا صلّى اللّه علیه و آله را كه كارى مى‌كرد كه پیش از آن ندیده بودم آن را بكند، مى‌بوسید فاطمه را،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شبى كه به آسمان سیر داده شدم و داخل بهشت شدم، برخوردم به درختى از درخت‌هاى بهشت كه مانند آن را </w:t>
      </w:r>
      <w:bookmarkStart w:id="560" w:name="pg8777_127212"/>
    </w:p>
    <w:p>
      <w:pPr>
        <w:pStyle w:val="BookText"/>
        <w:rPr/>
      </w:pPr>
      <w:bookmarkEnd w:id="560"/>
      <w:r>
        <w:rPr>
          <w:rFonts w:ascii="IRNazanin" w:hAnsi="IRNazanin" w:eastAsia="IRNazanin"/>
          <w:color w:val="111111"/>
          <w:sz w:val="28"/>
          <w:sz w:val="28"/>
          <w:szCs w:val="28"/>
          <w:rtl w:val="true"/>
          <w:lang w:bidi="fa-IR"/>
        </w:rPr>
        <w:t>ندیدم در بهشت كه آن نیکو ترین درخت‌هاى بهشت بود، و برگ‌هاى آن سفید تر از همه آن ها بود، و ندیدم پاکیزه تر و خوش بوتر میوه‌اى از میوه‌هاى آن، پس میوه‌اى از میوه‌هاى آن درخت را خوردم نطفه‌اى شد در پشت من، چون به زمین فرود آمدم با خدیجه نزدیکى كردم به فاطمه حامله شد، هر وقت كه مشتاق بوى بهشت مى‌شوم بوى فاطمه را استشمام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زن‌هاى آدمیان نیست، و علّت حیض نمى‌بیند مانند سایر زن‌ها كه علّت مى‌بینند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شمس الدین محمّد بن احمد بن عثمان بن قایماز ذهبى دمشقى متوفّاى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میزان الاعتدال </w:t>
      </w:r>
      <w:r>
        <w:rPr>
          <w:rStyle w:val="FootnoteAnchor"/>
          <w:rtl w:val="true"/>
        </w:rPr>
        <w:footnoteReference w:id="331"/>
      </w:r>
      <w:r>
        <w:rPr>
          <w:rFonts w:ascii="IRNazanin" w:hAnsi="IRNazanin" w:eastAsia="IRNazanin"/>
          <w:color w:val="111111"/>
          <w:sz w:val="28"/>
          <w:sz w:val="28"/>
          <w:szCs w:val="28"/>
          <w:rtl w:val="true"/>
          <w:lang w:bidi="fa-IR"/>
        </w:rPr>
        <w:t>به اندک اختلافى در لفظ از ثورى از هشام از پدرش از عایشه همین حدیث را نقل كرده</w:t>
      </w:r>
      <w:r>
        <w:rPr>
          <w:rFonts w:eastAsia="IRNazanin" w:cs="IRNazanin"/>
          <w:color w:val="111111"/>
          <w:sz w:val="28"/>
          <w:szCs w:val="28"/>
          <w:rtl w:val="true"/>
          <w:lang w:bidi="fa-IR"/>
        </w:rPr>
        <w:t>.</w:t>
      </w:r>
    </w:p>
    <w:p>
      <w:pPr>
        <w:pStyle w:val="Heading3"/>
        <w:numPr>
          <w:ilvl w:val="2"/>
          <w:numId w:val="1"/>
        </w:numPr>
        <w:rPr/>
      </w:pPr>
      <w:bookmarkStart w:id="561" w:name="__RefHeading___Toc3527611_653776707"/>
      <w:bookmarkStart w:id="562" w:name="_Toc211"/>
      <w:bookmarkEnd w:id="561"/>
      <w:r>
        <w:rPr>
          <w:rtl w:val="true"/>
        </w:rPr>
        <w:t>حدیث ششم</w:t>
      </w:r>
      <w:bookmarkEnd w:id="562"/>
    </w:p>
    <w:p>
      <w:pPr>
        <w:pStyle w:val="BookText"/>
        <w:rPr/>
      </w:pPr>
      <w:r>
        <w:rPr>
          <w:rFonts w:ascii="IRNazanin" w:hAnsi="IRNazanin" w:eastAsia="IRNazanin"/>
          <w:color w:val="111111"/>
          <w:sz w:val="28"/>
          <w:sz w:val="28"/>
          <w:szCs w:val="28"/>
          <w:rtl w:val="true"/>
          <w:lang w:bidi="fa-IR"/>
        </w:rPr>
        <w:t xml:space="preserve">علّامه شیخ عبد الرحمان بن عبد السلام صفورى شافعى بغدادى متوفّاى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نزهه المجالس از نسفى و غیر او روایت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دَخَلَ اَلنَّبِيُّ اَلْجَنَّةَ لَيْلَةَ اَلْمِعْرَاجِ وَ رَأَى قَصْرَ خَدِيجَة المتقدم ذكرهُ أَخَذَ جَبْرَئِيلُ تُفَّاحَةً مِن شَجر القصرِ وَ قَالَ يَا مُحَمَّدُ كُلُّ هَذِهِ اَلتُّفَّاحَةِ فَإِنَّ اَللَّهَ تَعَالَى يَخْلُقُ مِنْهَا بِنْتاً تَحْمِلُ بِهَا خَدِيجَةُ ففعل فَلَمَّا حَمَلَتْ خَدِيجَةُ بِفَاطِمَةَ وَجَدَتْ رَائِحَةَ اَلْجَنَّةِ تِسْعَةَ أَشْهُرٍ فَلَمَّا وضعتها انتقَلَت اَلرَّائِحَةُ إِلَيْهَا فَكَانَ النَّبِيُّ صَلَّى اللَّهُ عَلَيْهِ وَ آلِهِ إِذَا اِشْتَاقَ إِلَى اَلجَنة قَبَّلَ فَاطِمَةَ فَلَمَّا كَبِرَتْ قَالَ رَسُولُ اَللَّهِ صَلَّى اَللَّهُ عَلَيْهِ وَ آلِهِ يَا ترَى لِمَنْ هَذِهِ اَلْحَوْرَاءُ فَجَاءَهُ جَبْرَئِيلُ وَ قَالَ إِنَّ اَللَّهَ يُقْرِؤُكَ اَلسَّلاَمَ وَ يَقُولُ 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كَانَ عَقْدُ فَاطِمَةَ فِي مَوْطِنِهَا فِي قَصْرِ أُمِّهَا فِي اَلْجَنَّةِ الْخَاطِبُ إِسْرَافِيلُ وَ جَبْرَئِيلُ وَ مِيكائيلَ الشُّهُودِ وَ اَلْوَلِيِّ رَبِّ الْعِزَّةِ وَ اَلزَّوْجِ عَلِي رَضِيَ اَللَّهُ عَنْهُ </w:t>
      </w:r>
      <w:r>
        <w:rPr>
          <w:rStyle w:val="FootnoteAnchor"/>
          <w:rtl w:val="true"/>
        </w:rPr>
        <w:footnoteReference w:id="332"/>
      </w:r>
      <w:bookmarkStart w:id="563" w:name="pg8777_127214"/>
    </w:p>
    <w:p>
      <w:pPr>
        <w:pStyle w:val="BookText"/>
        <w:rPr/>
      </w:pPr>
      <w:bookmarkEnd w:id="563"/>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در شب معراج داخل بهشت شد، و قصر خدیجه كبرى را كه قبلاً ذكر شد دید، جبرئیل سیبى از درخت قصر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این سیب را كه خدا مى‌آفریند از آن دخترى را كه خدیجه به آن حامله مى‌شود، پس پیغمبر این كار را كرد، چون خدیجه به فاطمه حامله شد تا نه ماه بوى بهشت را استشمام مى‌كرد، چون وضع حمل او شد آن بو به فاطمه منتقل شد، و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مى‌بینى از این حوريّه؟ پس جبرئیل نازل شد بنزد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و به تو مى‌فرماید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عقد فاطمه در جایگاهش در قصر مادرش در بهشت بسته شد، خطبه خواننده جبرئیل، و اسرافیل و میکائیل شاهدهاى عقد، و ولى پروردگار عزیز، و شوهر على علیه السّلام است</w:t>
      </w:r>
      <w:r>
        <w:rPr>
          <w:rFonts w:eastAsia="IRNazanin" w:cs="IRNazanin"/>
          <w:color w:val="111111"/>
          <w:sz w:val="28"/>
          <w:szCs w:val="28"/>
          <w:rtl w:val="true"/>
          <w:lang w:bidi="fa-IR"/>
        </w:rPr>
        <w:t>.</w:t>
      </w:r>
    </w:p>
    <w:p>
      <w:pPr>
        <w:pStyle w:val="Heading3"/>
        <w:numPr>
          <w:ilvl w:val="2"/>
          <w:numId w:val="1"/>
        </w:numPr>
        <w:rPr/>
      </w:pPr>
      <w:bookmarkStart w:id="564" w:name="__RefHeading___Toc3527613_653776707"/>
      <w:bookmarkStart w:id="565" w:name="_Toc212"/>
      <w:bookmarkEnd w:id="564"/>
      <w:r>
        <w:rPr>
          <w:rtl w:val="true"/>
        </w:rPr>
        <w:t>حدیث هفتم</w:t>
      </w:r>
      <w:bookmarkEnd w:id="565"/>
    </w:p>
    <w:p>
      <w:pPr>
        <w:pStyle w:val="BookText"/>
        <w:rPr/>
      </w:pPr>
      <w:r>
        <w:rPr>
          <w:rFonts w:ascii="IRNazanin" w:hAnsi="IRNazanin" w:eastAsia="IRNazanin"/>
          <w:color w:val="111111"/>
          <w:sz w:val="28"/>
          <w:sz w:val="28"/>
          <w:szCs w:val="28"/>
          <w:rtl w:val="true"/>
          <w:lang w:bidi="fa-IR"/>
        </w:rPr>
        <w:t>علّامه شیخ شعیب ابو مدین بن سعد مصرى در كتاب الروض الفائق از بعضى از راویها روایت كرده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خَدِيجَةَ اَلْكُبْرَى رَضِيَ اَللَّهُ عَنْهَا تَمَنَّتْ يَوْماً مِنَ الْأَيَّامِ عَلَى سَيِّدِ اَلْأَنَامِ أَنْ تَنْظُرَ إِلَى بَعْضِ فَاكِهَةِ دَارِ السَّلام فَأَتَى جَبْرَئِيلُ إِلَى اَلْمُفَضَّلِ عَلَى الْكُونَيْنِ مِنَ اَلْجَنَّةِ بتفّاحتين و قَالَ يَا مُحَمَّدُ يَقُولُ لَكَ مَنْ جَعَلَ لِكُلِّ شَيْءٍ قَدْراً كُلَّ وَاحِدَةٍ وَ أَطْعِمِ اَلْأُخْرَى لِخَدِيجَةَ اَلْكُبْرَى وَ أَغشَّهَا فَإِنِّي خَالِقٌ مِنْكُمَا فَاطِمَةَ اَلزَّهْرَاءِ فَفَعَلَ المختار مَا أَشَارَ بِهِ اَلْأَمِينُ وَ أَمَرَ إِلَى أَنْ قَالَ وَ كَانَ المُختَارُ كُلَّمَا اشْتَاقَ إِلَى اَلْجَنَّةِ وَ نَعِيمُهَا قَبْلَ فَاطِمَةَ و شم طِيبِ نَسِيمِهَا فَيَقُولُ حِينَ يَسْتَنشِقُ نَسَمَتُهَا اَلْقُدَسِيَّةَ إِنَّ فَاطِمَةَ لَحَوْرَاءُ إِنْسِيَّةٌ</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خدیجه كبرى رضى اللّه عنها روزى از روزها از سيّد انام تمنّا كرد كه بعضى از میوه‌هاى بهشت را ببیند، پس جبرئیل دو سیب از بهشت براى پیغمبرى كه </w:t>
      </w:r>
      <w:bookmarkStart w:id="566" w:name="pg8777_127216"/>
    </w:p>
    <w:p>
      <w:pPr>
        <w:pStyle w:val="BookText"/>
        <w:rPr/>
      </w:pPr>
      <w:bookmarkEnd w:id="566"/>
      <w:r>
        <w:rPr>
          <w:rFonts w:ascii="IRNazanin" w:hAnsi="IRNazanin" w:eastAsia="IRNazanin"/>
          <w:color w:val="111111"/>
          <w:sz w:val="28"/>
          <w:sz w:val="28"/>
          <w:szCs w:val="28"/>
          <w:rtl w:val="true"/>
          <w:lang w:bidi="fa-IR"/>
        </w:rPr>
        <w:t>فضیلت داده شده است بر همه هستى‌ها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براى هر چیزى قدر و اندازه‌اى قرار داده تو را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این دو سیب را تو بخور، و آن دیگرى را به خدیجه كبرى بخوران، و با او نزدیکى كن كه من آفریننده‌ام از شما دو نفر، فاطمه زهراء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مختار كرد آن چه را كه جبرئیل امین به آن اشاره نمود و امر به آن كرد، تا این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پیغمبر مختار مشتاق به بهشت و نعمت‌هاى آن مى‌شد فاطمه را مى‌بوسید، و بوى خوش او را استشمام مى‌نمود از استنشاق نسیم پاکیزه زهراء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حوريّه‌ایست بصورت انسان</w:t>
      </w:r>
      <w:r>
        <w:rPr>
          <w:rFonts w:eastAsia="IRNazanin" w:cs="IRNazanin"/>
          <w:color w:val="111111"/>
          <w:sz w:val="28"/>
          <w:szCs w:val="28"/>
          <w:rtl w:val="true"/>
          <w:lang w:bidi="fa-IR"/>
        </w:rPr>
        <w:t>.</w:t>
      </w:r>
    </w:p>
    <w:p>
      <w:pPr>
        <w:pStyle w:val="Heading3"/>
        <w:numPr>
          <w:ilvl w:val="2"/>
          <w:numId w:val="1"/>
        </w:numPr>
        <w:rPr/>
      </w:pPr>
      <w:bookmarkStart w:id="567" w:name="__RefHeading___Toc3527615_653776707"/>
      <w:bookmarkStart w:id="568" w:name="_Toc213"/>
      <w:bookmarkEnd w:id="567"/>
      <w:r>
        <w:rPr>
          <w:rtl w:val="true"/>
        </w:rPr>
        <w:t>حدیث هشتم</w:t>
      </w:r>
      <w:bookmarkEnd w:id="568"/>
    </w:p>
    <w:p>
      <w:pPr>
        <w:pStyle w:val="BookText"/>
        <w:rPr/>
      </w:pPr>
      <w:r>
        <w:rPr>
          <w:rFonts w:ascii="IRNazanin" w:hAnsi="IRNazanin" w:eastAsia="IRNazanin"/>
          <w:color w:val="111111"/>
          <w:sz w:val="28"/>
          <w:sz w:val="28"/>
          <w:szCs w:val="28"/>
          <w:rtl w:val="true"/>
          <w:lang w:bidi="fa-IR"/>
        </w:rPr>
        <w:t>علّامه شیخ عبد الرحمن صفورى شافعى در كتاب نزهه المجالس روایت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أُمُّهَا خَدِيجَةُ لَمَّا حَمَلَتْ بِفَاطِمَةَ كَانَتْ حَمْلاً خَفِيفاً تُكَلِّمُنِي مِنْ بَاطِنِي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فاطمه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فاطمه حامله شدم حمل سبكى بود، از داخل شكم من با من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را قندوزى بلخى در كتاب ینابیع المودّه </w:t>
      </w:r>
      <w:r>
        <w:rPr>
          <w:rStyle w:val="FootnoteAnchor"/>
          <w:rtl w:val="true"/>
        </w:rPr>
        <w:footnoteReference w:id="335"/>
      </w:r>
      <w:r>
        <w:rPr>
          <w:rFonts w:ascii="IRNazanin" w:hAnsi="IRNazanin" w:eastAsia="IRNazanin"/>
          <w:color w:val="111111"/>
          <w:sz w:val="28"/>
          <w:sz w:val="28"/>
          <w:szCs w:val="28"/>
          <w:rtl w:val="true"/>
          <w:lang w:bidi="fa-IR"/>
        </w:rPr>
        <w:t>نیز روایت كرده است</w:t>
      </w:r>
      <w:r>
        <w:rPr>
          <w:rFonts w:eastAsia="IRNazanin" w:cs="IRNazanin"/>
          <w:color w:val="111111"/>
          <w:sz w:val="28"/>
          <w:szCs w:val="28"/>
          <w:rtl w:val="true"/>
          <w:lang w:bidi="fa-IR"/>
        </w:rPr>
        <w:t>.</w:t>
      </w:r>
    </w:p>
    <w:p>
      <w:pPr>
        <w:pStyle w:val="Heading3"/>
        <w:numPr>
          <w:ilvl w:val="2"/>
          <w:numId w:val="1"/>
        </w:numPr>
        <w:rPr/>
      </w:pPr>
      <w:bookmarkStart w:id="569" w:name="__RefHeading___Toc3527617_653776707"/>
      <w:bookmarkStart w:id="570" w:name="_Toc214"/>
      <w:bookmarkEnd w:id="569"/>
      <w:r>
        <w:rPr>
          <w:rtl w:val="true"/>
        </w:rPr>
        <w:t>حدیث نهم</w:t>
      </w:r>
      <w:bookmarkEnd w:id="57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حسن بن مولوى امان اللّه دهلوى عظیم آبادى در كتاب تجهیز الجیش </w:t>
      </w:r>
      <w:bookmarkStart w:id="571" w:name="pg8777_127218"/>
    </w:p>
    <w:p>
      <w:pPr>
        <w:pStyle w:val="BookText"/>
        <w:rPr/>
      </w:pPr>
      <w:bookmarkEnd w:id="571"/>
      <w:r>
        <w:rPr>
          <w:rFonts w:ascii="IRNazanin" w:hAnsi="IRNazanin" w:eastAsia="IRNazanin"/>
          <w:color w:val="111111"/>
          <w:sz w:val="28"/>
          <w:sz w:val="28"/>
          <w:szCs w:val="28"/>
          <w:rtl w:val="true"/>
          <w:lang w:bidi="fa-IR"/>
        </w:rPr>
        <w:t>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شیخ عزّ الدین عبد السلام شافعى در رساله خود بنام مدح الخلفاء الراشدین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لَمَّا حَمَلَتْ خَدِيجَةُ كَانَتْ تُكَلِّمُهَا مَا فِي بَطْنِهَا وَ كَانَتْ تَكْتُمُهَا عَنِ اَلنَّبِيِّ صَلَّى الله عليه وَ آلِهِ فَدَخَلَ عَلَيْهَا يَوْماً وَ وَجَدهَا تَتَكَلَّمُ وَ لَيْسَ مَعَها غَيْرُهَا فَسَأَلَهَا عَمَّنْ كَانَتْ تُخَاطِبُهُ فَقَالَتْ مَعَ مَا فِي بَطْنِي فَإِنَّهُ يَتَكَلَّمُ مَعِي فَقَالَ اَلنَّبِيُّ صَلَّى اللَّهُ عَلَيْهِ وَ آلِهِ أَبْشِرِي يَا خَدِيجَةُ هَذِهِ بِنْتٌ جَعَلهَا اَللَّهُ أَمْ أَحَدَ عَشَرَ مِنْ خُلَفَائِي يَخْرُجُونَ بَعْدِي وَ بَعْدَ أَبِيهِم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حامله شد خدیجه به فاطمه، در شكم مادر با مادر خود سخن مى‌گفت، و خدیجه آن را از پیغمبر صلّى اللّه علیه و آله كتمان مى‌كرد، تا آن كه روزى پیغمبر وارد شد و یافت خدیجه را كه سخن مى‌گوید، و حال آن كه غیر از او كسى با او نبود، پس پرسید از آن كه با او سخن مى‌گوید،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شكم من است زیرا كه با من سخن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اى خدیجه این دخترى است كه خدا قرار مى‌دهد او را مادر یازده نفر جانشین‌هاى من كه بیرون مى‌آیند بعد از من و بعد از پدر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نصّ صریح است بر این كه یازده نفر خلیفه‌هاى پیغمبر مادر و مادر بزرگ ایشان فاطمه زهراء سلام اللّه علیها است بعد از پدر و پدر بزرگشان امیر المؤمنین على بن ابى طالب علیه السّلام كه خلیفه بلافصل پیغمبر صلّى اللّه علیه و آله است، و پس از خاتم الأنبیاء، دانسته حقّ ایشان را غصب كرده‌اند، چنان چه در محلّ خود در این كتاب شرح داده مى‌شود</w:t>
      </w:r>
      <w:r>
        <w:rPr>
          <w:rFonts w:eastAsia="IRNazanin" w:cs="IRNazanin"/>
          <w:color w:val="111111"/>
          <w:sz w:val="28"/>
          <w:szCs w:val="28"/>
          <w:rtl w:val="true"/>
          <w:lang w:bidi="fa-IR"/>
        </w:rPr>
        <w:t>.</w:t>
      </w:r>
    </w:p>
    <w:p>
      <w:pPr>
        <w:pStyle w:val="Heading3"/>
        <w:numPr>
          <w:ilvl w:val="2"/>
          <w:numId w:val="1"/>
        </w:numPr>
        <w:rPr/>
      </w:pPr>
      <w:bookmarkStart w:id="572" w:name="__RefHeading___Toc3527619_653776707"/>
      <w:bookmarkStart w:id="573" w:name="_Toc215"/>
      <w:bookmarkEnd w:id="572"/>
      <w:r>
        <w:rPr>
          <w:rtl w:val="true"/>
        </w:rPr>
        <w:t>حدیث دهم</w:t>
      </w:r>
      <w:bookmarkEnd w:id="57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شعیب ابو مدین بن سعد مصرى عمراوى در كتاب خود الروض </w:t>
      </w:r>
      <w:bookmarkStart w:id="574" w:name="pg8777_127220"/>
    </w:p>
    <w:p>
      <w:pPr>
        <w:pStyle w:val="BookText"/>
        <w:rPr/>
      </w:pPr>
      <w:bookmarkEnd w:id="574"/>
      <w:r>
        <w:rPr>
          <w:rFonts w:ascii="IRNazanin" w:hAnsi="IRNazanin" w:eastAsia="IRNazanin"/>
          <w:color w:val="111111"/>
          <w:sz w:val="28"/>
          <w:sz w:val="28"/>
          <w:szCs w:val="28"/>
          <w:rtl w:val="true"/>
          <w:lang w:bidi="fa-IR"/>
        </w:rPr>
        <w:t>الفائق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سَأَلَهُ الْكُفَّارُ أَنْ يُرِيَهُمُ انشقاق اَلْقَمَرِ وَ قَدْ بَانَ لِخَدِيجَةَ حَمَلَهَا بِفَاطِمَةَ وَ ظَهَرَ قالَت خَدِيجَةُ وَا خَيْبَةَ مَنْ كذب مُحَمَّداً وَ هُوَ خَيْرُ رَسُولٍ وَ نَبِيٍ فَنَادَتْ فَاطِمَةُ مِنْ بَطْنِهَا يَا أُمَّاهْ لاَ تَحْزَنِي وَ لاَ تَرْهَبِي فَإِنَّ اَللَّهَ مَعَ أَبِي فَلَمَّا تَمَّ أمد حَمْلَهَا وَ انقضى وَضَعَتْ فَاطِمَةُ فَأَشْرَقَ بِنُورِ وَجْهِهَا اَلْفَضَاء</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كفّار از رسول خدا صلّى اللّه علیه و آله درخواست كردند شكافتن ماه را، خدیجه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از محروميّت و زیانكارى كسى كه محمّد را تكذیب كند و حال آن كه او بهترین رسول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در شكم مادر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و نترس؛ زیرا كه خدا با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حمل خدیجه بسر آمد و وقتش منقضى شد فاطمه متولّد شد، و بنور روى خود فضا را روشن كرد</w:t>
      </w:r>
      <w:r>
        <w:rPr>
          <w:rFonts w:eastAsia="IRNazanin" w:cs="IRNazanin"/>
          <w:color w:val="111111"/>
          <w:sz w:val="28"/>
          <w:szCs w:val="28"/>
          <w:rtl w:val="true"/>
          <w:lang w:bidi="fa-IR"/>
        </w:rPr>
        <w:t>.</w:t>
      </w:r>
    </w:p>
    <w:p>
      <w:pPr>
        <w:pStyle w:val="Heading3"/>
        <w:numPr>
          <w:ilvl w:val="2"/>
          <w:numId w:val="1"/>
        </w:numPr>
        <w:rPr/>
      </w:pPr>
      <w:bookmarkStart w:id="575" w:name="__RefHeading___Toc3527621_653776707"/>
      <w:bookmarkStart w:id="576" w:name="_Toc216"/>
      <w:bookmarkEnd w:id="575"/>
      <w:r>
        <w:rPr>
          <w:rtl w:val="true"/>
        </w:rPr>
        <w:t>حدیث یازدهم</w:t>
      </w:r>
      <w:bookmarkEnd w:id="576"/>
    </w:p>
    <w:p>
      <w:pPr>
        <w:pStyle w:val="BookText"/>
        <w:rPr/>
      </w:pPr>
      <w:r>
        <w:rPr>
          <w:rFonts w:ascii="IRNazanin" w:hAnsi="IRNazanin" w:eastAsia="IRNazanin"/>
          <w:color w:val="111111"/>
          <w:sz w:val="28"/>
          <w:sz w:val="28"/>
          <w:szCs w:val="28"/>
          <w:rtl w:val="true"/>
          <w:lang w:bidi="fa-IR"/>
        </w:rPr>
        <w:t xml:space="preserve">علّامه ابن عساكر در كتاب منتخب تاریخ كبیر، از زبیر بن بكّار، از ابن عبّاس روایت كرده در سبب نزول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خَدِيجَةُ عَبْدَ اَللَّهِ بْنَ مُحَمَّدٍ ثُمَّ أَبْطَأَ عَلَيْهِمَا اَلْوَلَدُ مِنْ بَعْدُ فَبَيْنَمَا رَسُولُ اَللَّهِ صَلَّى اَللَّهُ عَلَيْهِ وَ آلِهِ يُكَلِّمُ رَجُلاً وَ اَلْعَاصُ بْنُ اَلْوَائِلِ يَنْظُرُ إِلَيْهِ إِذْ قَالَ لَهُ رَجُلٌ مَنْ هذَا قَالَ هَذَا اَلْأَبْتَرُ وَ كَانَتْ قُرَيشٌ إِذا وُلِدَ لِلرَّجُلِ وَلَدٌ ثُمَّ أَبْطَأَ عَلَيْهِ اَلْوَلَدُ مِنْ بَعْدِهِ قَالُوا هَذَا اَلْأَبْتَرُ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338"/>
      </w:r>
      <w:r>
        <w:rPr>
          <w:rFonts w:ascii="Amiri" w:hAnsi="Amiri" w:eastAsia="Amiri" w:cs="Amiri"/>
          <w:color w:val="111111"/>
          <w:sz w:val="28"/>
          <w:sz w:val="28"/>
          <w:szCs w:val="28"/>
          <w:rtl w:val="true"/>
          <w:lang w:bidi="ar-SA"/>
        </w:rPr>
        <w:t xml:space="preserve">أَيْ مُبْغِضُكَ هُوَ اَلْأَبْتَرُ اَلَّذِي بَتَرَ مِنْ كُلِّ خَيْرٍ ثُمَّ وَلَدَتْ لَهُ زَيْنَبَ فَرقَيَّةُ فَالْقَاسِمُ فَالطَّاهِرُ فَالْمُطَهْرُ فَالطِّيبُ فالمطيب فَأَمُّ كُلْثُومٍ فَفَاطِمَةُ وَ كَانَتْ أَصْغَرَهُمْ </w:t>
      </w:r>
    </w:p>
    <w:p>
      <w:pPr>
        <w:pStyle w:val="BookText"/>
        <w:rPr/>
      </w:pPr>
      <w:r>
        <w:rPr>
          <w:rFonts w:ascii="Amiri" w:hAnsi="Amiri" w:eastAsia="Amiri" w:cs="Amiri"/>
          <w:color w:val="111111"/>
          <w:sz w:val="28"/>
          <w:sz w:val="28"/>
          <w:szCs w:val="28"/>
          <w:rtl w:val="true"/>
          <w:lang w:bidi="ar-SA"/>
        </w:rPr>
        <w:t>وَ كَانَتْ خَدِيجَةُ إِذَا ولدَت وَلَداً دَفَعَتْهُ لِمَنْ يَرْضِعُهُ فَلَمَّا وَلَدَتْ فَاطِمَةُ لَمْ تُرْضِعْهَا أَحَدٌ غَيْرُها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زائید خدیجه عبد اللّه پسر محمّد را، پس از آن بتأخیر انداخت زائیدن را و فرزندى براى ایشان بوجود نیامد، در این میانه رسول خدا صلّى اللّه علیه و آله با مردى سخن مى‌گفت و عاص بن وائل بسوى او مى‌نگریست، ناگاه مردى از او پرسید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كیست؟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ابتر است؛ زیرا كه در میان قریش چنین رسم بود كه هرگاه مردى فرزندى براى او زائیده مى‌شد و بعد از آن بتأخیر مى‌افتاد و فرزندى نمى‌آورد او را ابتر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بر آن حضرت وحى فرستاد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كینه تو را دارد او ابتر است، یعنى خیر از او بریده شده و قطع شده از او هر خیرى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خدیجه براى او زینب را زائید، و بعد از آن رقيّه، و بعد از آن قاسم، و بعد از آن طاهر، و بعد از آن مطهّر، و بعد از آن طيّب، و بعد از آن مطيّب، و بعد از آن امّ كلثوم را زائید، و پس از آن فاطمه را آورد و او كوچک ترین فرزندان آن حضرت بود، و خدیجه هر وقت فرزندى مى‌آورد به شیردهنده‌اى مى‌داد كه او را شیر دهد، امّا چون فاطمه متولّد شد احدى غیر از خدیجه او را شیر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أَبُو الْفِدَاءُ ابْنِ كثیر دُرٍّ كِتَابِ خود البدایه وَ النهایه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خدیجة إِذَا وَلَدَتْ وَلَداً دَفَعَتْهُ إِلَى مَنْ یرضعه ، فَلَمَّا وَلَدَتْ فَاطِمَةُ لَمْ یَرْضَعها غَیرَها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هر وقت فرزندى مى‌آورد او را به دیگرى مى‌داد تا شیر دهد، ولى چون فاطمه تولّد یافت غیر از خودش كسى او را شیر نداد</w:t>
      </w:r>
      <w:r>
        <w:rPr>
          <w:rFonts w:eastAsia="IRNazanin" w:cs="IRNazanin"/>
          <w:color w:val="111111"/>
          <w:sz w:val="28"/>
          <w:szCs w:val="28"/>
          <w:rtl w:val="true"/>
          <w:lang w:bidi="fa-IR"/>
        </w:rPr>
        <w:t xml:space="preserve">. </w:t>
      </w:r>
      <w:bookmarkStart w:id="577" w:name="pg8777_127224"/>
    </w:p>
    <w:p>
      <w:pPr>
        <w:pStyle w:val="Heading3"/>
        <w:numPr>
          <w:ilvl w:val="2"/>
          <w:numId w:val="1"/>
        </w:numPr>
        <w:rPr/>
      </w:pPr>
      <w:bookmarkStart w:id="578" w:name="__RefHeading___Toc3527623_653776707"/>
      <w:bookmarkStart w:id="579" w:name="_Toc217"/>
      <w:bookmarkEnd w:id="577"/>
      <w:bookmarkEnd w:id="578"/>
      <w:r>
        <w:rPr>
          <w:rtl w:val="true"/>
        </w:rPr>
        <w:t>حدیث دوازدهم</w:t>
      </w:r>
      <w:bookmarkEnd w:id="579"/>
    </w:p>
    <w:p>
      <w:pPr>
        <w:pStyle w:val="BookText"/>
        <w:rPr/>
      </w:pPr>
      <w:r>
        <w:rPr>
          <w:rFonts w:ascii="IRNazanin" w:hAnsi="IRNazanin" w:eastAsia="IRNazanin"/>
          <w:color w:val="111111"/>
          <w:sz w:val="28"/>
          <w:sz w:val="28"/>
          <w:szCs w:val="28"/>
          <w:rtl w:val="true"/>
          <w:lang w:bidi="fa-IR"/>
        </w:rPr>
        <w:t>حافظ ابو بكر احمد بن على شافعى در كتاب تاریخ بغداد بسند متّصل از ابن عبّاس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اِبْنَتِي فَاطِمَةُ حَوْرَاءَ آدَمِيَّةٌ لَمْ تَحِضْ وَ لَمْ تَطْمَثْ وَ إِنَّمَا سَمَّاهَا فَاطِمَةَ لِأَنَّ اَللَّهَ فَطَمَهَا وَ محِبِّيهَا عَنِ اَلنَّار</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حوريّه‌ایست بصورت آدم، خون حیض و نفاس ندیده و نمى‌بیند، و او را فاطمه نام گذارده براى این كه بازمى‌دارد خدا او و دوستانش را از آتش</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را نیز علّامه محبّ الدین طبرى در ذخائر العقبى </w:t>
      </w:r>
      <w:r>
        <w:rPr>
          <w:rStyle w:val="FootnoteAnchor"/>
          <w:rtl w:val="true"/>
        </w:rPr>
        <w:footnoteReference w:id="342"/>
      </w:r>
      <w:r>
        <w:rPr>
          <w:rFonts w:ascii="Amiri" w:hAnsi="Amiri" w:eastAsia="Amiri" w:cs="Amiri"/>
          <w:color w:val="111111"/>
          <w:sz w:val="28"/>
          <w:sz w:val="28"/>
          <w:szCs w:val="28"/>
          <w:rtl w:val="true"/>
          <w:lang w:bidi="ar-SA"/>
        </w:rPr>
        <w:t xml:space="preserve">و علّامه مولى على متّقى هندى در كنز العمّال </w:t>
      </w:r>
      <w:r>
        <w:rPr>
          <w:rStyle w:val="FootnoteAnchor"/>
          <w:rtl w:val="true"/>
        </w:rPr>
        <w:footnoteReference w:id="343"/>
      </w:r>
      <w:r>
        <w:rPr>
          <w:rFonts w:ascii="IRNazanin" w:hAnsi="IRNazanin" w:eastAsia="IRNazanin"/>
          <w:color w:val="111111"/>
          <w:sz w:val="28"/>
          <w:sz w:val="28"/>
          <w:szCs w:val="28"/>
          <w:rtl w:val="true"/>
          <w:lang w:bidi="fa-IR"/>
        </w:rPr>
        <w:t xml:space="preserve">و علّامه بدخشى در مفتاح النجاه، </w:t>
      </w:r>
      <w:r>
        <w:rPr>
          <w:rStyle w:val="FootnoteAnchor"/>
          <w:rtl w:val="true"/>
        </w:rPr>
        <w:footnoteReference w:id="344"/>
      </w:r>
      <w:r>
        <w:rPr>
          <w:rFonts w:ascii="IRNazanin" w:hAnsi="IRNazanin" w:eastAsia="IRNazanin"/>
          <w:color w:val="111111"/>
          <w:sz w:val="28"/>
          <w:sz w:val="28"/>
          <w:szCs w:val="28"/>
          <w:rtl w:val="true"/>
          <w:lang w:bidi="fa-IR"/>
        </w:rPr>
        <w:t xml:space="preserve">و علّامه بدخشى در رشفه الصادى </w:t>
      </w:r>
      <w:r>
        <w:rPr>
          <w:rStyle w:val="FootnoteAnchor"/>
          <w:rtl w:val="true"/>
        </w:rPr>
        <w:footnoteReference w:id="345"/>
      </w:r>
      <w:r>
        <w:rPr>
          <w:rFonts w:ascii="IRNazanin" w:hAnsi="IRNazanin" w:eastAsia="IRNazanin"/>
          <w:color w:val="111111"/>
          <w:sz w:val="28"/>
          <w:sz w:val="28"/>
          <w:szCs w:val="28"/>
          <w:rtl w:val="true"/>
          <w:lang w:bidi="fa-IR"/>
        </w:rPr>
        <w:t xml:space="preserve">و علّامه اللأمرتسرى در ارجح المطالب </w:t>
      </w:r>
      <w:r>
        <w:rPr>
          <w:rStyle w:val="FootnoteAnchor"/>
          <w:rtl w:val="true"/>
        </w:rPr>
        <w:footnoteReference w:id="346"/>
      </w:r>
      <w:r>
        <w:rPr>
          <w:rFonts w:ascii="IRNazanin" w:hAnsi="IRNazanin" w:eastAsia="IRNazanin"/>
          <w:color w:val="111111"/>
          <w:sz w:val="28"/>
          <w:sz w:val="28"/>
          <w:szCs w:val="28"/>
          <w:rtl w:val="true"/>
          <w:lang w:bidi="fa-IR"/>
        </w:rPr>
        <w:t xml:space="preserve">و علّامه عبد الرؤوف شافعى مناوى متوفّاى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جامع صغیر، </w:t>
      </w:r>
      <w:r>
        <w:rPr>
          <w:rStyle w:val="FootnoteAnchor"/>
          <w:rtl w:val="true"/>
        </w:rPr>
        <w:footnoteReference w:id="347"/>
      </w:r>
      <w:r>
        <w:rPr>
          <w:rFonts w:ascii="IRNazanin" w:hAnsi="IRNazanin" w:eastAsia="IRNazanin"/>
          <w:color w:val="111111"/>
          <w:sz w:val="28"/>
          <w:sz w:val="28"/>
          <w:szCs w:val="28"/>
          <w:rtl w:val="true"/>
          <w:lang w:bidi="fa-IR"/>
        </w:rPr>
        <w:t xml:space="preserve">و علّامه حضرمى در كتاب وسیله المآل </w:t>
      </w:r>
      <w:r>
        <w:rPr>
          <w:rStyle w:val="FootnoteAnchor"/>
          <w:rtl w:val="true"/>
        </w:rPr>
        <w:footnoteReference w:id="348"/>
      </w:r>
      <w:r>
        <w:rPr>
          <w:rFonts w:ascii="Amiri" w:hAnsi="Amiri" w:eastAsia="Amiri" w:cs="Amiri"/>
          <w:color w:val="111111"/>
          <w:sz w:val="28"/>
          <w:sz w:val="28"/>
          <w:szCs w:val="28"/>
          <w:rtl w:val="true"/>
          <w:lang w:bidi="ar-SA"/>
        </w:rPr>
        <w:t xml:space="preserve">و علّامه نبهانى در كتاب الشرف المؤبّد </w:t>
      </w:r>
      <w:r>
        <w:rPr>
          <w:rStyle w:val="FootnoteAnchor"/>
          <w:rtl w:val="true"/>
        </w:rPr>
        <w:footnoteReference w:id="349"/>
      </w:r>
      <w:r>
        <w:rPr>
          <w:rFonts w:ascii="IRNazanin" w:hAnsi="IRNazanin" w:eastAsia="IRNazanin"/>
          <w:color w:val="111111"/>
          <w:sz w:val="28"/>
          <w:sz w:val="28"/>
          <w:szCs w:val="28"/>
          <w:rtl w:val="true"/>
          <w:lang w:bidi="fa-IR"/>
        </w:rPr>
        <w:t>روایت كرده‌اند</w:t>
      </w:r>
      <w:r>
        <w:rPr>
          <w:rFonts w:eastAsia="IRNazanin" w:cs="IRNazanin"/>
          <w:color w:val="111111"/>
          <w:sz w:val="28"/>
          <w:szCs w:val="28"/>
          <w:rtl w:val="true"/>
          <w:lang w:bidi="fa-IR"/>
        </w:rPr>
        <w:t xml:space="preserve">. </w:t>
      </w:r>
      <w:bookmarkStart w:id="580" w:name="pg8777_127225"/>
    </w:p>
    <w:p>
      <w:pPr>
        <w:pStyle w:val="Heading3"/>
        <w:numPr>
          <w:ilvl w:val="2"/>
          <w:numId w:val="1"/>
        </w:numPr>
        <w:rPr/>
      </w:pPr>
      <w:bookmarkStart w:id="581" w:name="__RefHeading___Toc3527625_653776707"/>
      <w:bookmarkStart w:id="582" w:name="_Toc218"/>
      <w:bookmarkEnd w:id="580"/>
      <w:bookmarkEnd w:id="581"/>
      <w:r>
        <w:rPr>
          <w:rtl w:val="true"/>
        </w:rPr>
        <w:t>حدیث سیزدهم</w:t>
      </w:r>
      <w:bookmarkEnd w:id="582"/>
    </w:p>
    <w:p>
      <w:pPr>
        <w:pStyle w:val="BookText"/>
        <w:rPr/>
      </w:pPr>
      <w:r>
        <w:rPr>
          <w:rFonts w:ascii="IRNazanin" w:hAnsi="IRNazanin" w:eastAsia="IRNazanin"/>
          <w:color w:val="111111"/>
          <w:sz w:val="28"/>
          <w:sz w:val="28"/>
          <w:szCs w:val="28"/>
          <w:rtl w:val="true"/>
          <w:lang w:bidi="fa-IR"/>
        </w:rPr>
        <w:t>علّامه ابن صبّان در كتاب اسعاف الراغبین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النسائی أَنَّهُ صَلَّى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ابنتی فَاطِمَةَ حَوْرَاءَ آدميّة ؛ لَمْ تَحِضْ وَ لَمْ تَطْمَثُ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روایت كرده است نسائى كه آن حضرت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من حوريّه‌ایست آدمى؛ حیض نمى‌بیند، نفاس هم نمى‌بیند</w:t>
      </w:r>
      <w:r>
        <w:rPr>
          <w:rFonts w:eastAsia="IRNazanin" w:cs="IRNazanin"/>
          <w:color w:val="111111"/>
          <w:sz w:val="28"/>
          <w:szCs w:val="28"/>
          <w:rtl w:val="true"/>
          <w:lang w:bidi="fa-IR"/>
        </w:rPr>
        <w:t>.</w:t>
      </w:r>
    </w:p>
    <w:p>
      <w:pPr>
        <w:pStyle w:val="Heading3"/>
        <w:numPr>
          <w:ilvl w:val="2"/>
          <w:numId w:val="1"/>
        </w:numPr>
        <w:rPr/>
      </w:pPr>
      <w:bookmarkStart w:id="583" w:name="__RefHeading___Toc3527627_653776707"/>
      <w:bookmarkStart w:id="584" w:name="_Toc219"/>
      <w:bookmarkEnd w:id="583"/>
      <w:r>
        <w:rPr>
          <w:rtl w:val="true"/>
        </w:rPr>
        <w:t>حدیث چهاردهم</w:t>
      </w:r>
      <w:bookmarkEnd w:id="584"/>
    </w:p>
    <w:p>
      <w:pPr>
        <w:pStyle w:val="BookText"/>
        <w:rPr/>
      </w:pPr>
      <w:r>
        <w:rPr>
          <w:rFonts w:ascii="IRNazanin" w:hAnsi="IRNazanin" w:eastAsia="IRNazanin"/>
          <w:color w:val="111111"/>
          <w:sz w:val="28"/>
          <w:sz w:val="28"/>
          <w:szCs w:val="28"/>
          <w:rtl w:val="true"/>
          <w:lang w:bidi="fa-IR"/>
        </w:rPr>
        <w:t xml:space="preserve">علّامه شیخ سلیمان بلخى قندوزى متوفّاى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ینابیع المودّه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عَبْدِ اَللَّهِ مَرْفُوعاً اِبْنَتِي فَاطِمَةُ حَوْرَاء آدَمِيَّةٌ لَمْ تَحِضْ وَ لَمْ تَطْمَثْ إِنَّمَا سَمَّاهَا اَللَّهُ فَاطِمَةَ لِأَنَّ اَللَّهَ عَزَّ وَ جَلَّ فَطَمَهَا وَ وَلَدَها وَ مُحِبِّيها عَنِ النَّارِ أَخْرَجَهُ الْحافِظُ الْغَسَّانِي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جابر مرفوعاً از رسول خدا صلّى اللّه علیه و آله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حوريّه‌ایست آدمى؛ حیض و نفاس نمى‌بیند، و خدا او را فاطمه نامیده براى این كه خداى عزّ و جل او را و فرزندان او و محبّان او را از آتش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است این خبر را حافظ غسّانى</w:t>
      </w:r>
      <w:r>
        <w:rPr>
          <w:rFonts w:eastAsia="IRNazanin" w:cs="IRNazanin"/>
          <w:color w:val="111111"/>
          <w:sz w:val="28"/>
          <w:szCs w:val="28"/>
          <w:rtl w:val="true"/>
          <w:lang w:bidi="fa-IR"/>
        </w:rPr>
        <w:t>.</w:t>
      </w:r>
    </w:p>
    <w:p>
      <w:pPr>
        <w:pStyle w:val="Heading3"/>
        <w:numPr>
          <w:ilvl w:val="2"/>
          <w:numId w:val="1"/>
        </w:numPr>
        <w:rPr/>
      </w:pPr>
      <w:bookmarkStart w:id="585" w:name="__RefHeading___Toc3527629_653776707"/>
      <w:bookmarkStart w:id="586" w:name="_Toc220"/>
      <w:bookmarkEnd w:id="585"/>
      <w:r>
        <w:rPr>
          <w:rtl w:val="true"/>
        </w:rPr>
        <w:t>حدیث پانزدهم</w:t>
      </w:r>
      <w:bookmarkEnd w:id="586"/>
    </w:p>
    <w:p>
      <w:pPr>
        <w:pStyle w:val="BookText"/>
        <w:rPr/>
      </w:pPr>
      <w:r>
        <w:rPr>
          <w:rFonts w:ascii="IRNazanin" w:hAnsi="IRNazanin" w:eastAsia="IRNazanin"/>
          <w:color w:val="111111"/>
          <w:sz w:val="28"/>
          <w:sz w:val="28"/>
          <w:szCs w:val="28"/>
          <w:rtl w:val="true"/>
          <w:lang w:bidi="fa-IR"/>
        </w:rPr>
        <w:t>علّامه اخطب خوارزم در مقتل الحسین بسند متّصل از موسى بن جعفر، از پدرانش، از رسول خدا صلّى اللّه علیه و آله روایت كرده كه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إِنَّمَا سُمِّيَتْ اِبْنَتِي فَاطِمَةَ لِأَنَّ اَللَّهَ عَزَّ وَ جَلَّ فَطَمَهَا وَ فَطَمَ مَن أَحَبَّها مِنَ اَلنَّارِ</w:t>
      </w:r>
      <w:r>
        <w:rPr>
          <w:rFonts w:eastAsia="Amiri" w:cs="Amiri" w:ascii="Amiri" w:hAnsi="Amiri"/>
          <w:color w:val="111111"/>
          <w:sz w:val="28"/>
          <w:szCs w:val="28"/>
          <w:rtl w:val="true"/>
          <w:lang w:bidi="ar-SA"/>
        </w:rPr>
        <w:t xml:space="preserve">. </w:t>
      </w:r>
      <w:r>
        <w:rPr>
          <w:rStyle w:val="FootnoteAnchor"/>
          <w:rtl w:val="true"/>
        </w:rPr>
        <w:footnoteReference w:id="352"/>
      </w:r>
      <w:bookmarkStart w:id="587" w:name="pg8777_127227"/>
    </w:p>
    <w:p>
      <w:pPr>
        <w:pStyle w:val="BookText"/>
        <w:rPr/>
      </w:pPr>
      <w:bookmarkEnd w:id="587"/>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نامیده شد براى این كه خداى عزّ و جل بازمى‌دارد او را و بازمى‌دارد كسى را كه او را دوست بدارد از آتش</w:t>
      </w:r>
      <w:r>
        <w:rPr>
          <w:rFonts w:eastAsia="IRNazanin" w:cs="IRNazanin"/>
          <w:color w:val="111111"/>
          <w:sz w:val="28"/>
          <w:szCs w:val="28"/>
          <w:rtl w:val="true"/>
          <w:lang w:bidi="fa-IR"/>
        </w:rPr>
        <w:t>.</w:t>
      </w:r>
    </w:p>
    <w:p>
      <w:pPr>
        <w:pStyle w:val="Heading3"/>
        <w:numPr>
          <w:ilvl w:val="2"/>
          <w:numId w:val="1"/>
        </w:numPr>
        <w:rPr/>
      </w:pPr>
      <w:bookmarkStart w:id="588" w:name="__RefHeading___Toc3527631_653776707"/>
      <w:bookmarkStart w:id="589" w:name="_Toc221"/>
      <w:bookmarkEnd w:id="588"/>
      <w:r>
        <w:rPr>
          <w:rtl w:val="true"/>
        </w:rPr>
        <w:t>حدیث شانزدهم</w:t>
      </w:r>
      <w:bookmarkEnd w:id="589"/>
    </w:p>
    <w:p>
      <w:pPr>
        <w:pStyle w:val="BookText"/>
        <w:rPr/>
      </w:pPr>
      <w:r>
        <w:rPr>
          <w:rFonts w:ascii="IRNazanin" w:hAnsi="IRNazanin" w:eastAsia="IRNazanin"/>
          <w:color w:val="111111"/>
          <w:sz w:val="28"/>
          <w:sz w:val="28"/>
          <w:szCs w:val="28"/>
          <w:rtl w:val="true"/>
          <w:lang w:bidi="fa-IR"/>
        </w:rPr>
        <w:t>علّامه محب الدین طبرى در كتاب ذخائر العقبى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رَضِيَ اَللَّهُ عَنْهُ قَالَ قَالَ رَسُولُ اَللَّهِ صَلَّى اَللَّهُ عَلَيْهِ وَ آلِهِ لِفَاطِمَةَ يَا فَاطِمَةُ تَدْرِينَ لِمَ سُمِّيَتْ فَاطِمَةُ؟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لَمْ سمّیت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فطمها وَ ذرّیتها عَنِ النَّارِ یوم القیامة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على رضی اللّه عنه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صلّى اللّه علیه و آله به فاطمه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 فاطمه نامیده شدى؟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نامیده شده؟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او را و ذرّیه او را روز قیامت بازمى‌دارد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بعد از نقل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حافظ دمشقى بیرون آورده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كثیرى از علماى عامّه این خبر را در كتب خود بطرق مختلفه روایت كرده‌اند كه از جمله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قندوزى در ینابیع المودّه، </w:t>
      </w:r>
      <w:r>
        <w:rPr>
          <w:rStyle w:val="FootnoteAnchor"/>
          <w:rtl w:val="true"/>
        </w:rPr>
        <w:footnoteReference w:id="354"/>
      </w:r>
      <w:r>
        <w:rPr>
          <w:rFonts w:ascii="Amiri" w:hAnsi="Amiri" w:eastAsia="Amiri" w:cs="Amiri"/>
          <w:color w:val="111111"/>
          <w:sz w:val="28"/>
          <w:sz w:val="28"/>
          <w:szCs w:val="28"/>
          <w:rtl w:val="true"/>
          <w:lang w:bidi="ar-SA"/>
        </w:rPr>
        <w:t xml:space="preserve">و علّامه صفورى در كتاب نزهه المجالس </w:t>
      </w:r>
      <w:r>
        <w:rPr>
          <w:rStyle w:val="FootnoteAnchor"/>
          <w:rtl w:val="true"/>
        </w:rPr>
        <w:footnoteReference w:id="355"/>
      </w:r>
      <w:r>
        <w:rPr>
          <w:rFonts w:ascii="IRNazanin" w:hAnsi="IRNazanin" w:eastAsia="IRNazanin"/>
          <w:color w:val="111111"/>
          <w:sz w:val="28"/>
          <w:sz w:val="28"/>
          <w:szCs w:val="28"/>
          <w:rtl w:val="true"/>
          <w:lang w:bidi="fa-IR"/>
        </w:rPr>
        <w:t xml:space="preserve">و علّامه ابن مغازلى </w:t>
      </w:r>
      <w:r>
        <w:rPr>
          <w:rStyle w:val="FootnoteAnchor"/>
          <w:rtl w:val="true"/>
        </w:rPr>
        <w:footnoteReference w:id="356"/>
      </w:r>
      <w:r>
        <w:rPr>
          <w:rFonts w:ascii="IRNazanin" w:hAnsi="IRNazanin" w:eastAsia="IRNazanin"/>
          <w:color w:val="111111"/>
          <w:sz w:val="28"/>
          <w:sz w:val="28"/>
          <w:szCs w:val="28"/>
          <w:rtl w:val="true"/>
          <w:lang w:bidi="fa-IR"/>
        </w:rPr>
        <w:t xml:space="preserve">در مناقب خود، و علّامه عبد العزیز محمّد بن صدیق قمارى در كتاب التحذیر، </w:t>
      </w:r>
      <w:r>
        <w:rPr>
          <w:rStyle w:val="FootnoteAnchor"/>
          <w:rtl w:val="true"/>
        </w:rPr>
        <w:footnoteReference w:id="357"/>
      </w:r>
      <w:r>
        <w:rPr>
          <w:rFonts w:ascii="IRNazanin" w:hAnsi="IRNazanin" w:eastAsia="IRNazanin"/>
          <w:color w:val="111111"/>
          <w:sz w:val="28"/>
          <w:sz w:val="28"/>
          <w:szCs w:val="28"/>
          <w:rtl w:val="true"/>
          <w:lang w:bidi="fa-IR"/>
        </w:rPr>
        <w:t xml:space="preserve">و شیخ ابراهیم بن عامر بن على عبیدى مالکى متوفّاى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عمده التحقیق </w:t>
      </w:r>
      <w:r>
        <w:rPr>
          <w:rStyle w:val="FootnoteAnchor"/>
          <w:rtl w:val="true"/>
        </w:rPr>
        <w:footnoteReference w:id="358"/>
      </w:r>
      <w:r>
        <w:rPr>
          <w:rFonts w:ascii="IRNazanin" w:hAnsi="IRNazanin" w:eastAsia="IRNazanin"/>
          <w:color w:val="111111"/>
          <w:sz w:val="28"/>
          <w:sz w:val="28"/>
          <w:szCs w:val="28"/>
          <w:rtl w:val="true"/>
          <w:lang w:bidi="fa-IR"/>
        </w:rPr>
        <w:t xml:space="preserve">و علّامه حضرمى </w:t>
      </w:r>
      <w:bookmarkStart w:id="590" w:name="pg8777_127229"/>
    </w:p>
    <w:p>
      <w:pPr>
        <w:pStyle w:val="BookText"/>
        <w:rPr/>
      </w:pPr>
      <w:bookmarkEnd w:id="590"/>
      <w:r>
        <w:rPr>
          <w:rFonts w:ascii="Amiri" w:hAnsi="Amiri" w:eastAsia="Amiri" w:cs="Amiri"/>
          <w:color w:val="111111"/>
          <w:sz w:val="28"/>
          <w:sz w:val="28"/>
          <w:szCs w:val="28"/>
          <w:rtl w:val="true"/>
          <w:lang w:bidi="ar-SA"/>
        </w:rPr>
        <w:t xml:space="preserve">در كتاب مودّه القربى </w:t>
      </w:r>
      <w:r>
        <w:rPr>
          <w:rStyle w:val="FootnoteAnchor"/>
          <w:rtl w:val="true"/>
        </w:rPr>
        <w:footnoteReference w:id="359"/>
      </w:r>
      <w:r>
        <w:rPr>
          <w:rFonts w:ascii="IRNazanin" w:hAnsi="IRNazanin" w:eastAsia="IRNazanin"/>
          <w:color w:val="111111"/>
          <w:sz w:val="28"/>
          <w:sz w:val="28"/>
          <w:szCs w:val="28"/>
          <w:rtl w:val="true"/>
          <w:lang w:bidi="fa-IR"/>
        </w:rPr>
        <w:t xml:space="preserve">و در كتاب وسیله المآل </w:t>
      </w:r>
      <w:r>
        <w:rPr>
          <w:rStyle w:val="FootnoteAnchor"/>
          <w:rtl w:val="true"/>
        </w:rPr>
        <w:footnoteReference w:id="360"/>
      </w:r>
      <w:r>
        <w:rPr>
          <w:rFonts w:ascii="IRNazanin" w:hAnsi="IRNazanin" w:eastAsia="IRNazanin"/>
          <w:color w:val="111111"/>
          <w:sz w:val="28"/>
          <w:sz w:val="28"/>
          <w:szCs w:val="28"/>
          <w:rtl w:val="true"/>
          <w:lang w:bidi="fa-IR"/>
        </w:rPr>
        <w:t xml:space="preserve">و علّامه عبید اللّه الأمرتسرى در ارجح المطالب </w:t>
      </w:r>
      <w:r>
        <w:rPr>
          <w:rStyle w:val="FootnoteAnchor"/>
          <w:rtl w:val="true"/>
        </w:rPr>
        <w:footnoteReference w:id="361"/>
      </w:r>
      <w:r>
        <w:rPr>
          <w:rFonts w:ascii="Amiri" w:hAnsi="Amiri" w:eastAsia="Amiri" w:cs="Amiri"/>
          <w:color w:val="111111"/>
          <w:sz w:val="28"/>
          <w:sz w:val="28"/>
          <w:szCs w:val="28"/>
          <w:rtl w:val="true"/>
          <w:lang w:bidi="ar-SA"/>
        </w:rPr>
        <w:t xml:space="preserve">و علّامه نبهانى در كتاب الأنوار المحمّديّه </w:t>
      </w:r>
      <w:r>
        <w:rPr>
          <w:rStyle w:val="FootnoteAnchor"/>
          <w:rtl w:val="true"/>
        </w:rPr>
        <w:footnoteReference w:id="362"/>
      </w:r>
      <w:r>
        <w:rPr>
          <w:rFonts w:ascii="IRNazanin" w:hAnsi="IRNazanin" w:eastAsia="IRNazanin"/>
          <w:color w:val="111111"/>
          <w:sz w:val="28"/>
          <w:sz w:val="28"/>
          <w:szCs w:val="28"/>
          <w:rtl w:val="true"/>
          <w:lang w:bidi="fa-IR"/>
        </w:rPr>
        <w:t xml:space="preserve">و علّامه احمد بن حجر هیتمى در كتاب الصواعق المحرقه </w:t>
      </w:r>
      <w:r>
        <w:rPr>
          <w:rStyle w:val="FootnoteAnchor"/>
          <w:rtl w:val="true"/>
        </w:rPr>
        <w:footnoteReference w:id="363"/>
      </w:r>
      <w:r>
        <w:rPr>
          <w:rFonts w:ascii="IRNazanin" w:hAnsi="IRNazanin" w:eastAsia="IRNazanin"/>
          <w:color w:val="111111"/>
          <w:sz w:val="28"/>
          <w:sz w:val="28"/>
          <w:szCs w:val="28"/>
          <w:rtl w:val="true"/>
          <w:lang w:bidi="fa-IR"/>
        </w:rPr>
        <w:t xml:space="preserve">و علّامه شیخ محمّد صبّان مصرى در كتاب إسعاف الراغبین </w:t>
      </w:r>
      <w:r>
        <w:rPr>
          <w:rStyle w:val="FootnoteAnchor"/>
          <w:rtl w:val="true"/>
        </w:rPr>
        <w:footnoteReference w:id="364"/>
      </w:r>
      <w:r>
        <w:rPr>
          <w:rFonts w:ascii="IRNazanin" w:hAnsi="IRNazanin" w:eastAsia="IRNazanin"/>
          <w:color w:val="111111"/>
          <w:sz w:val="28"/>
          <w:sz w:val="28"/>
          <w:szCs w:val="28"/>
          <w:rtl w:val="true"/>
          <w:lang w:bidi="fa-IR"/>
        </w:rPr>
        <w:t xml:space="preserve">و علّامه حمزاوى در مشارق الأنوار، </w:t>
      </w:r>
      <w:r>
        <w:rPr>
          <w:rStyle w:val="FootnoteAnchor"/>
          <w:rtl w:val="true"/>
        </w:rPr>
        <w:footnoteReference w:id="365"/>
      </w:r>
      <w:r>
        <w:rPr>
          <w:rFonts w:ascii="IRNazanin" w:hAnsi="IRNazanin" w:eastAsia="IRNazanin"/>
          <w:color w:val="111111"/>
          <w:sz w:val="28"/>
          <w:sz w:val="28"/>
          <w:szCs w:val="28"/>
          <w:rtl w:val="true"/>
          <w:lang w:bidi="fa-IR"/>
        </w:rPr>
        <w:t xml:space="preserve">و نیز علّامه نبهانى در كتاب جواهر البحار </w:t>
      </w:r>
      <w:r>
        <w:rPr>
          <w:rStyle w:val="FootnoteAnchor"/>
          <w:rtl w:val="true"/>
        </w:rPr>
        <w:footnoteReference w:id="366"/>
      </w:r>
      <w:r>
        <w:rPr>
          <w:rFonts w:ascii="Amiri" w:hAnsi="Amiri" w:eastAsia="Amiri" w:cs="Amiri"/>
          <w:color w:val="111111"/>
          <w:sz w:val="28"/>
          <w:sz w:val="28"/>
          <w:szCs w:val="28"/>
          <w:rtl w:val="true"/>
          <w:lang w:bidi="ar-SA"/>
        </w:rPr>
        <w:t xml:space="preserve">، و علّامه عبد السلام بن عبد الرحمان صفورى در كتاب المحاسن المجتمعه </w:t>
      </w:r>
      <w:r>
        <w:rPr>
          <w:rStyle w:val="FootnoteAnchor"/>
          <w:rtl w:val="true"/>
        </w:rPr>
        <w:footnoteReference w:id="367"/>
      </w:r>
      <w:r>
        <w:rPr>
          <w:rFonts w:ascii="IRNazanin" w:hAnsi="IRNazanin" w:eastAsia="IRNazanin"/>
          <w:color w:val="111111"/>
          <w:sz w:val="28"/>
          <w:sz w:val="28"/>
          <w:szCs w:val="28"/>
          <w:rtl w:val="true"/>
          <w:lang w:bidi="fa-IR"/>
        </w:rPr>
        <w:t>و جمع كثیرى دیگر در كتب خود به اندک اختلافى روایت كرده‌اند</w:t>
      </w:r>
      <w:r>
        <w:rPr>
          <w:rFonts w:eastAsia="IRNazanin" w:cs="IRNazanin"/>
          <w:color w:val="111111"/>
          <w:sz w:val="28"/>
          <w:szCs w:val="28"/>
          <w:rtl w:val="true"/>
          <w:lang w:bidi="fa-IR"/>
        </w:rPr>
        <w:t>.</w:t>
      </w:r>
    </w:p>
    <w:p>
      <w:pPr>
        <w:pStyle w:val="Heading3"/>
        <w:numPr>
          <w:ilvl w:val="2"/>
          <w:numId w:val="1"/>
        </w:numPr>
        <w:rPr/>
      </w:pPr>
      <w:bookmarkStart w:id="591" w:name="__RefHeading___Toc3527633_653776707"/>
      <w:bookmarkStart w:id="592" w:name="_Toc222"/>
      <w:bookmarkEnd w:id="591"/>
      <w:r>
        <w:rPr>
          <w:rtl w:val="true"/>
        </w:rPr>
        <w:t>حدیث هفدهم چرا فاطمه بتول نامیده شده ؟</w:t>
      </w:r>
      <w:bookmarkEnd w:id="592"/>
    </w:p>
    <w:p>
      <w:pPr>
        <w:pStyle w:val="BookText"/>
        <w:rPr/>
      </w:pPr>
      <w:r>
        <w:rPr>
          <w:rFonts w:ascii="IRNazanin" w:hAnsi="IRNazanin" w:eastAsia="IRNazanin"/>
          <w:color w:val="111111"/>
          <w:sz w:val="28"/>
          <w:sz w:val="28"/>
          <w:szCs w:val="28"/>
          <w:rtl w:val="true"/>
          <w:lang w:bidi="fa-IR"/>
        </w:rPr>
        <w:t>شیخ سلیمان بلخى قندوزى در ینابیع المودّه از رسول خدا صلّى اللّه علیه و آله روایت نموده كه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سمّیت فَاطِمَةُ الْبَتُولُ ؛ لِأَنَّهَا تَبَتَّلَتِ مِنْ الحیض وَ النِّفَاسِ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368"/>
      </w:r>
      <w:bookmarkStart w:id="593" w:name="pg8777_127231"/>
    </w:p>
    <w:p>
      <w:pPr>
        <w:pStyle w:val="BookText"/>
        <w:rPr/>
      </w:pPr>
      <w:bookmarkEnd w:id="593"/>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بتول نامیده شد براى این كه از حیض و نفاس منقطع شده یعنى حیض و نفاس نمى‌بیند</w:t>
      </w:r>
      <w:r>
        <w:rPr>
          <w:rFonts w:eastAsia="IRNazanin" w:cs="IRNazanin"/>
          <w:color w:val="111111"/>
          <w:sz w:val="28"/>
          <w:szCs w:val="28"/>
          <w:rtl w:val="true"/>
          <w:lang w:bidi="fa-IR"/>
        </w:rPr>
        <w:t>.</w:t>
      </w:r>
    </w:p>
    <w:p>
      <w:pPr>
        <w:pStyle w:val="Heading3"/>
        <w:numPr>
          <w:ilvl w:val="2"/>
          <w:numId w:val="1"/>
        </w:numPr>
        <w:rPr/>
      </w:pPr>
      <w:bookmarkStart w:id="594" w:name="__RefHeading___Toc3527635_653776707"/>
      <w:bookmarkStart w:id="595" w:name="_Toc223"/>
      <w:bookmarkEnd w:id="594"/>
      <w:r>
        <w:rPr>
          <w:rtl w:val="true"/>
        </w:rPr>
        <w:t>حدیث هجدهم</w:t>
      </w:r>
      <w:bookmarkEnd w:id="595"/>
    </w:p>
    <w:p>
      <w:pPr>
        <w:pStyle w:val="BookText"/>
        <w:rPr/>
      </w:pPr>
      <w:r>
        <w:rPr>
          <w:rFonts w:ascii="IRNazanin" w:hAnsi="IRNazanin" w:eastAsia="IRNazanin"/>
          <w:color w:val="111111"/>
          <w:sz w:val="28"/>
          <w:sz w:val="28"/>
          <w:szCs w:val="28"/>
          <w:rtl w:val="true"/>
          <w:lang w:bidi="fa-IR"/>
        </w:rPr>
        <w:t>علّامه مولى محمّد صالح كشفى حنفى در كتاب مناقب مرتضويّه خطّى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فی حدیث عَنْ النبی صَلَّى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سمّیت فَاطِمَةَ بتولا ؛ لِأَنَّهَا تَبَتَّلَتِ وَ تَقَطَّعَتْ عَمَّا هُوَ مُعْتَادُ الْعَوْرَاتِ فی كُلِّ شَهْرٍ ، وَ لِأَنَّهَا تَرْجِعُ كُلُّ لیلة بِكْراً ، وَ سمّیت مریم بتولا لِأَنَّهَا وَلَدَتْ عیسى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رضی اللَّهُ عَنْهَا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حدیثى از پیغمبر صلّى اللّه علیه و 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بتول نامیده شده بعلّت این كه جدا شده و بریده شده است از آن چه زن‌ها به آن عادت دارند در هر ماهى، و براى این كه در هر شبى برمى‌گردد بحال بكارت، و مریم بتول نامیده شد براى این كه عیسى را در حالى كه بكر بود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 سلمه رضى اللّه عنها</w:t>
      </w:r>
      <w:r>
        <w:rPr>
          <w:rFonts w:eastAsia="IRNazanin" w:cs="IRNazanin"/>
          <w:color w:val="111111"/>
          <w:sz w:val="28"/>
          <w:szCs w:val="28"/>
          <w:rtl w:val="true"/>
          <w:lang w:bidi="fa-IR"/>
        </w:rPr>
        <w:t>.</w:t>
      </w:r>
    </w:p>
    <w:p>
      <w:pPr>
        <w:pStyle w:val="Heading3"/>
        <w:numPr>
          <w:ilvl w:val="2"/>
          <w:numId w:val="1"/>
        </w:numPr>
        <w:rPr/>
      </w:pPr>
      <w:bookmarkStart w:id="596" w:name="__RefHeading___Toc3527637_653776707"/>
      <w:bookmarkStart w:id="597" w:name="_Toc224"/>
      <w:bookmarkEnd w:id="596"/>
      <w:r>
        <w:rPr>
          <w:rtl w:val="true"/>
        </w:rPr>
        <w:t>حدیث نوزدهم</w:t>
      </w:r>
      <w:bookmarkEnd w:id="597"/>
    </w:p>
    <w:p>
      <w:pPr>
        <w:pStyle w:val="BookText"/>
        <w:rPr/>
      </w:pPr>
      <w:r>
        <w:rPr>
          <w:rFonts w:ascii="IRNazanin" w:hAnsi="IRNazanin" w:eastAsia="IRNazanin"/>
          <w:color w:val="111111"/>
          <w:sz w:val="28"/>
          <w:sz w:val="28"/>
          <w:szCs w:val="28"/>
          <w:rtl w:val="true"/>
          <w:lang w:bidi="fa-IR"/>
        </w:rPr>
        <w:t>علّامه حضرمى در كتاب مودّه القربى از رسول خدا صلّى اللّه علیه و آله چنین روایت كرده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سمّیت فَاطِمَةُ الْبَتُولُ ؛ لِأَنَّهَا تَبَتَّلَتِ مِنْ الحیض وَ النِّفَاسِ ؛ لِأَنَّ ذَلِكَ عیب فی بَنَاتِ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نُقْصَانٍ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نیست كه فاطمه، بتول نامیده شد براى این كه از حیض و نفاس بریده </w:t>
      </w:r>
      <w:bookmarkStart w:id="598" w:name="pg8777_127233"/>
    </w:p>
    <w:p>
      <w:pPr>
        <w:pStyle w:val="BookText"/>
        <w:rPr/>
      </w:pPr>
      <w:bookmarkEnd w:id="598"/>
      <w:r>
        <w:rPr>
          <w:rFonts w:ascii="IRNazanin" w:hAnsi="IRNazanin" w:eastAsia="IRNazanin"/>
          <w:color w:val="111111"/>
          <w:sz w:val="28"/>
          <w:sz w:val="28"/>
          <w:szCs w:val="28"/>
          <w:rtl w:val="true"/>
          <w:lang w:bidi="fa-IR"/>
        </w:rPr>
        <w:t>شده، زیرا كه آن دو عیب است در دختران پیغمبران یا نقص است</w:t>
      </w:r>
      <w:r>
        <w:rPr>
          <w:rFonts w:eastAsia="IRNazanin" w:cs="IRNazanin"/>
          <w:color w:val="111111"/>
          <w:sz w:val="28"/>
          <w:szCs w:val="28"/>
          <w:rtl w:val="true"/>
          <w:lang w:bidi="fa-IR"/>
        </w:rPr>
        <w:t>.</w:t>
      </w:r>
    </w:p>
    <w:p>
      <w:pPr>
        <w:pStyle w:val="Heading3"/>
        <w:numPr>
          <w:ilvl w:val="2"/>
          <w:numId w:val="1"/>
        </w:numPr>
        <w:rPr/>
      </w:pPr>
      <w:bookmarkStart w:id="599" w:name="__RefHeading___Toc3527639_653776707"/>
      <w:bookmarkStart w:id="600" w:name="_Toc225"/>
      <w:bookmarkEnd w:id="599"/>
      <w:r>
        <w:rPr>
          <w:rtl w:val="true"/>
        </w:rPr>
        <w:t>حدیث بیستم</w:t>
      </w:r>
      <w:bookmarkEnd w:id="600"/>
    </w:p>
    <w:p>
      <w:pPr>
        <w:pStyle w:val="BookText"/>
        <w:rPr/>
      </w:pPr>
      <w:r>
        <w:rPr>
          <w:rFonts w:ascii="IRNazanin" w:hAnsi="IRNazanin" w:eastAsia="IRNazanin"/>
          <w:color w:val="111111"/>
          <w:sz w:val="28"/>
          <w:sz w:val="28"/>
          <w:szCs w:val="28"/>
          <w:rtl w:val="true"/>
          <w:lang w:bidi="fa-IR"/>
        </w:rPr>
        <w:t>علّامه الأمرتسرى در كتاب ارجح المطالب از على روایت نموده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النبی صَلَّى اللَّهُ علیه وَ آلِهِ سُئِلَ عَنِ بَتُولُ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سَمِعْنَاكَ یا رَسُولَ اللَّهِ تَقُولُ مریم بَتُولُ وَ فَاطِمَةَ بَتُولُ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التی لَمْ تَرَ حُمْرَةً قَطُّ أی لَمْ تَحِضْ ؛ فَإِنْ الحیض مَكْرُوهُ فی بَنَاتِ الأنبیاء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صلّى اللّه علیه و آله سؤال شد و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از تو كه مى‌گوئى مریم بتول است و فاطمه هم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زنى را گویند هرگز سرخى ندیده باشد یعنى هرگز حیض ندیده باشد؛ زیرا كه حیض در دخترهاى پیغمبران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حاكم بیرون آورده</w:t>
      </w:r>
      <w:r>
        <w:rPr>
          <w:rFonts w:eastAsia="IRNazanin" w:cs="IRNazanin"/>
          <w:color w:val="111111"/>
          <w:sz w:val="28"/>
          <w:szCs w:val="28"/>
          <w:rtl w:val="true"/>
          <w:lang w:bidi="fa-IR"/>
        </w:rPr>
        <w:t>.</w:t>
      </w:r>
    </w:p>
    <w:p>
      <w:pPr>
        <w:pStyle w:val="Heading3"/>
        <w:numPr>
          <w:ilvl w:val="2"/>
          <w:numId w:val="1"/>
        </w:numPr>
        <w:rPr/>
      </w:pPr>
      <w:bookmarkStart w:id="601" w:name="__RefHeading___Toc3527641_653776707"/>
      <w:bookmarkStart w:id="602" w:name="_Toc226"/>
      <w:bookmarkEnd w:id="601"/>
      <w:r>
        <w:rPr>
          <w:rtl w:val="true"/>
        </w:rPr>
        <w:t>حدیث بیست و یکم</w:t>
      </w:r>
      <w:bookmarkEnd w:id="602"/>
    </w:p>
    <w:p>
      <w:pPr>
        <w:pStyle w:val="BookText"/>
        <w:rPr/>
      </w:pPr>
      <w:r>
        <w:rPr>
          <w:rFonts w:ascii="IRNazanin" w:hAnsi="IRNazanin" w:eastAsia="IRNazanin"/>
          <w:color w:val="111111"/>
          <w:sz w:val="28"/>
          <w:sz w:val="28"/>
          <w:szCs w:val="28"/>
          <w:rtl w:val="true"/>
          <w:lang w:bidi="fa-IR"/>
        </w:rPr>
        <w:t>علّامه مجد الدین ابن اثیر جزرى در كتاب نهایه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سمّیت فَاطِمَةُ الْبَتُولُ ؛ لانقطاعها عَنْ نِسَاءِ زَمَانِهَا فَضْلًا وَ دینا وَ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الدنیا إِلَى اللَّهِ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فاطمه به بتول براى جدا بودن او از زنان زمان خود از حیث فضل و دین 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 بودن او از دنیا بسوى خدا</w:t>
      </w:r>
      <w:r>
        <w:rPr>
          <w:rFonts w:eastAsia="IRNazanin" w:cs="IRNazanin"/>
          <w:color w:val="111111"/>
          <w:sz w:val="28"/>
          <w:szCs w:val="28"/>
          <w:rtl w:val="true"/>
          <w:lang w:bidi="fa-IR"/>
        </w:rPr>
        <w:t>.</w:t>
      </w:r>
    </w:p>
    <w:p>
      <w:pPr>
        <w:pStyle w:val="Heading3"/>
        <w:numPr>
          <w:ilvl w:val="2"/>
          <w:numId w:val="1"/>
        </w:numPr>
        <w:rPr/>
      </w:pPr>
      <w:bookmarkStart w:id="603" w:name="__RefHeading___Toc3527643_653776707"/>
      <w:bookmarkStart w:id="604" w:name="_Toc227"/>
      <w:bookmarkEnd w:id="603"/>
      <w:r>
        <w:rPr>
          <w:rtl w:val="true"/>
        </w:rPr>
        <w:t>حدیث بیست و دوم</w:t>
      </w:r>
      <w:bookmarkEnd w:id="60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لغت و ادب جمال الدین ابو الفضل محمّد بن مكرم بن منظور مصرى </w:t>
      </w:r>
      <w:bookmarkStart w:id="605" w:name="pg8777_127235"/>
    </w:p>
    <w:p>
      <w:pPr>
        <w:pStyle w:val="BookText"/>
        <w:rPr/>
      </w:pPr>
      <w:bookmarkEnd w:id="605"/>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هجرى در كتاب لسان العرب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أحمد بن یحیى عن فاطمة رضوان اللّه علیها بنت سيّدنا رسول اللّه صلّى اللّه علیه و آله لم قیل لها البتول؟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نساء أهل زمانها و نساء الأمّة عفافا و فضلا و دینا و حسبا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الدنیا إِلَى اللَّهِ عَزَّ وَ جَلَّ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یحیى سؤال شد از فاطمه رضوان اللّه علیها دختر سيّد ما رسول خدا صلّى اللّه علیه و آله كه چرا به او بتول گفته شده؟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 بودن او از زنان اهل زمان خود و زنان امّت از حیث عفّت و فضیلت و دین 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جدائى او از دنیا بسوى خداى عزّ و جل</w:t>
      </w:r>
      <w:r>
        <w:rPr>
          <w:rFonts w:eastAsia="IRNazanin" w:cs="IRNazanin"/>
          <w:color w:val="111111"/>
          <w:sz w:val="28"/>
          <w:szCs w:val="28"/>
          <w:rtl w:val="true"/>
          <w:lang w:bidi="fa-IR"/>
        </w:rPr>
        <w:t>.</w:t>
      </w:r>
    </w:p>
    <w:p>
      <w:pPr>
        <w:pStyle w:val="Heading3"/>
        <w:numPr>
          <w:ilvl w:val="2"/>
          <w:numId w:val="1"/>
        </w:numPr>
        <w:rPr/>
      </w:pPr>
      <w:bookmarkStart w:id="606" w:name="__RefHeading___Toc3527645_653776707"/>
      <w:bookmarkStart w:id="607" w:name="_Toc228"/>
      <w:bookmarkEnd w:id="606"/>
      <w:r>
        <w:rPr>
          <w:rtl w:val="true"/>
        </w:rPr>
        <w:t>حدیث بیست و سوم</w:t>
      </w:r>
      <w:bookmarkEnd w:id="607"/>
    </w:p>
    <w:p>
      <w:pPr>
        <w:pStyle w:val="BookText"/>
        <w:rPr/>
      </w:pPr>
      <w:r>
        <w:rPr>
          <w:rFonts w:ascii="IRNazanin" w:hAnsi="IRNazanin" w:eastAsia="IRNazanin"/>
          <w:color w:val="111111"/>
          <w:sz w:val="28"/>
          <w:sz w:val="28"/>
          <w:szCs w:val="28"/>
          <w:rtl w:val="true"/>
          <w:lang w:bidi="fa-IR"/>
        </w:rPr>
        <w:t xml:space="preserve">علّامه نسّابه محمّد مرتضى الحسینى حنفى متوفّاى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 العروس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لَقَّبْتْ فَاطِمَةَ بِنْتَ سَيِّد اَلْمُرْسَلِينَ عَلَيْهِمَا الصلاةُ و السَّلاَمُ وَ عَلَى ذُرِّيَّتِهِمَا بالبتولِ تَشْبِيهاً بِهَا فِي اَلْمَنْزِلَةِ عِنْدَ اَللَّهِ تَعَالَى قَالَهُ اَلزَّمَخْشَرِيُّ وَ قَالَ تغلب لاِنْقِطاعها عَنْ نِسَاءِ زَمَانِهَا و نِسَاءِ اَلْأُمَّةِ فَضْلاً وَ دِيناً وَ حَسَباً وَ عَفَافاً وَ هِيَ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شد فاطمه دختر آقاى همه پیغمبران علیهما الصلاة و السلام و على ذرّیتها به بتول براى تشبیه كردن اوست در قدر و منزلت نزد خداى تعالى، این قول زمخشرى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 بودن اوست از زن‌هاى زمان خود و زن‌هاى امّت از حیث فضیلت و دین و حسب و عفّت، و او سيّده زن‌هاى جهانیان است</w:t>
      </w:r>
      <w:r>
        <w:rPr>
          <w:rFonts w:eastAsia="IRNazanin" w:cs="IRNazanin"/>
          <w:color w:val="111111"/>
          <w:sz w:val="28"/>
          <w:szCs w:val="28"/>
          <w:rtl w:val="true"/>
          <w:lang w:bidi="fa-IR"/>
        </w:rPr>
        <w:t xml:space="preserve">. </w:t>
      </w:r>
      <w:bookmarkStart w:id="608" w:name="pg8777_127237"/>
    </w:p>
    <w:p>
      <w:pPr>
        <w:pStyle w:val="Heading3"/>
        <w:numPr>
          <w:ilvl w:val="2"/>
          <w:numId w:val="1"/>
        </w:numPr>
        <w:rPr/>
      </w:pPr>
      <w:bookmarkStart w:id="609" w:name="__RefHeading___Toc3527647_653776707"/>
      <w:bookmarkStart w:id="610" w:name="_Toc229"/>
      <w:bookmarkEnd w:id="608"/>
      <w:bookmarkEnd w:id="609"/>
      <w:r>
        <w:rPr>
          <w:rtl w:val="true"/>
        </w:rPr>
        <w:t>حدیث بیست و چهارم سیده نساء العالمین</w:t>
      </w:r>
      <w:bookmarkEnd w:id="610"/>
    </w:p>
    <w:p>
      <w:pPr>
        <w:pStyle w:val="BookText"/>
        <w:rPr/>
      </w:pPr>
      <w:r>
        <w:rPr>
          <w:rFonts w:ascii="IRNazanin" w:hAnsi="IRNazanin" w:eastAsia="IRNazanin"/>
          <w:color w:val="111111"/>
          <w:sz w:val="28"/>
          <w:sz w:val="28"/>
          <w:szCs w:val="28"/>
          <w:rtl w:val="true"/>
          <w:lang w:bidi="fa-IR"/>
        </w:rPr>
        <w:t>بدان كه جمع كثیرى در كتب خود در حدیث سيّده گفتن پیغمبر به فاطمه در مرض موت آن حضرت، بطرق كثیره از عایشه روایت كرده‌اند كه پیغمبر اكرم صلّى اللّه علیه و آله در آن حال به فاطمه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ترضین أَنْ تكونی سَيِّدَةِ نِسَاءِ العالمین ، أَوْ سَيِّدَةِ نِسَاءِ هَذِهِ الْأُمَّةُ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نیستى كه بوده باشى سيّده زن‌هاى جهانیان، یا سيّده زن‌هاى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جمله ایشانند حافظ ابو داود طیالسى در كتاب مسند خود بسند خود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مورّخ شهیر ابن سعد در كتاب الطبقات الكبرى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علّامه نسائى در كتاب خصائص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حاكم ابو عبد اللّه نیشابورى در كتاب مستدرک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علّامه نبهانى بیروتى در كتاب جواهر البحار</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علّامه ابن عبد البرّ اندلسى در كتاب استیعاب </w:t>
      </w:r>
      <w:r>
        <w:rPr>
          <w:rStyle w:val="FootnoteAnchor"/>
          <w:rtl w:val="true"/>
        </w:rPr>
        <w:footnoteReference w:id="38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ابو نعیم در كتاب حلیه الأولیاء</w:t>
      </w:r>
      <w:r>
        <w:rPr>
          <w:rFonts w:eastAsia="IRNazanin" w:cs="IRNazanin"/>
          <w:color w:val="111111"/>
          <w:sz w:val="28"/>
          <w:szCs w:val="28"/>
          <w:rtl w:val="true"/>
          <w:lang w:bidi="fa-IR"/>
        </w:rPr>
        <w:t xml:space="preserve">. </w:t>
      </w:r>
      <w:r>
        <w:rPr>
          <w:rStyle w:val="FootnoteAnchor"/>
          <w:rtl w:val="true"/>
        </w:rPr>
        <w:footnoteReference w:id="381"/>
      </w:r>
      <w:bookmarkStart w:id="611" w:name="pg8777_127239"/>
    </w:p>
    <w:p>
      <w:pPr>
        <w:pStyle w:val="BookText"/>
        <w:rPr/>
      </w:pPr>
      <w:bookmarkEnd w:id="611"/>
      <w:r>
        <w:rPr>
          <w:rFonts w:ascii="IRNazanin" w:hAnsi="IRNazanin" w:eastAsia="IRNazanin"/>
          <w:color w:val="111111"/>
          <w:sz w:val="28"/>
          <w:sz w:val="28"/>
          <w:szCs w:val="28"/>
          <w:rtl w:val="true"/>
          <w:lang w:bidi="fa-IR"/>
        </w:rPr>
        <w:t xml:space="preserve">و علّامه ابو المؤيّد موفّق بن احمد در كتاب مقتل الحسین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 علّامه بغوى متوفّاى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مصابیح السنّه</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علّامه ابن اثیر جزرى در كتاب اسد الغابه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علّامه ذهبى در كتاب تاریخ الاسلام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امام الحفّاظ شهاب الدین ابن حجر عسقلانى در الاصابه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علّامه سیوطى در كتاب خصائص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علّامه مولى على متّقى هندى در كتاب كنز العمّال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علّامه عارف شیخ داود بن سلیمان نقش بندى خالدى در كتاب صلح الإخوان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علّامه شهیر به قلندى هندى حنفى در كتاب الروض الأزهر</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علّامه زبیدى حنفى در كتاب اتحاف الساده المتقین </w:t>
      </w:r>
      <w:r>
        <w:rPr>
          <w:rStyle w:val="FootnoteAnchor"/>
          <w:rtl w:val="true"/>
        </w:rPr>
        <w:footnoteReference w:id="391"/>
      </w:r>
    </w:p>
    <w:p>
      <w:pPr>
        <w:pStyle w:val="Heading3"/>
        <w:numPr>
          <w:ilvl w:val="2"/>
          <w:numId w:val="1"/>
        </w:numPr>
        <w:rPr/>
      </w:pPr>
      <w:bookmarkStart w:id="612" w:name="__RefHeading___Toc3527649_653776707"/>
      <w:bookmarkStart w:id="613" w:name="_Toc230"/>
      <w:bookmarkEnd w:id="612"/>
      <w:r>
        <w:rPr>
          <w:rtl w:val="true"/>
        </w:rPr>
        <w:t>حدیث بیست و پنجم</w:t>
      </w:r>
      <w:bookmarkEnd w:id="61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غیر عایشه نیز در ضمن احادیثى بطرق كثیره از پیغمبر اكرم صلّى اللّه علیه و آله روایت </w:t>
      </w:r>
    </w:p>
    <w:p>
      <w:pPr>
        <w:pStyle w:val="BookText"/>
        <w:rPr/>
      </w:pPr>
      <w:r>
        <w:rPr>
          <w:rFonts w:ascii="IRNazanin" w:hAnsi="IRNazanin" w:eastAsia="IRNazanin"/>
          <w:color w:val="111111"/>
          <w:sz w:val="28"/>
          <w:sz w:val="28"/>
          <w:szCs w:val="28"/>
          <w:rtl w:val="true"/>
          <w:lang w:bidi="fa-IR"/>
        </w:rPr>
        <w:t>كرده‌اند، و از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ابو نعیم اصفهانى متوفّاى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حلیه الأولیاء كه در ضمن حدیثى پیغمبر اكرم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بِنِيَّةٍ ، أَمَّا ترضین أَنْ تكونی سَيِّدَةِ نِسَاءِ العالمین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 فأین مریم ابْنَتَ عِمْرَانَ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سَيِّدَةِ نِسَاءِ عَالِمُهَا ، وَ أَنْتَ سَيِّدَةِ نِسَاءِ عالمك ، وَ اللَّهُ زَوْجَتَكَ سَيِّداً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نیستى كه سيّده زن‌هاى جهانیان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است مریم دختر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سيّده زنان عالم خود است و تو سيّده زنان عالم خودت مى‌باشى، و خدا تو را تزویج كرد با سيّدى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كرده‌اند آن را علّامه ابن عبد البرّ متوفّاى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استیعاب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علّامه ابو المؤيّد موفّق بن احمد اخطب خوارزم در كتاب مقتل الحسین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علّامه طحاوى متوفّاى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مشکل الآثار</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علّامه مجد الدین ابن اثیر جزرى در كتاب المختار فى مناقب الأخیار</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علّامه محبّ الدین طبرى در كتاب ذخائر العقبى </w:t>
      </w:r>
      <w:r>
        <w:rPr>
          <w:rStyle w:val="FootnoteAnchor"/>
          <w:rtl w:val="true"/>
        </w:rPr>
        <w:footnoteReference w:id="39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قاضى ابو المحاسن یوسف بن موسى حنفى در كتاب المعتصر من المختصر </w:t>
      </w:r>
      <w:r>
        <w:rPr>
          <w:rStyle w:val="FootnoteAnchor"/>
          <w:rtl w:val="true"/>
        </w:rPr>
        <w:footnoteReference w:id="398"/>
      </w:r>
      <w:r>
        <w:rPr>
          <w:rFonts w:ascii="IRNazanin" w:hAnsi="IRNazanin" w:eastAsia="IRNazanin"/>
          <w:color w:val="111111"/>
          <w:sz w:val="28"/>
          <w:sz w:val="28"/>
          <w:szCs w:val="28"/>
          <w:rtl w:val="true"/>
          <w:lang w:bidi="fa-IR"/>
        </w:rPr>
        <w:t>تألیف ابى الولید باجى مالکى</w:t>
      </w:r>
      <w:r>
        <w:rPr>
          <w:rFonts w:eastAsia="IRNazanin" w:cs="IRNazanin"/>
          <w:color w:val="111111"/>
          <w:sz w:val="28"/>
          <w:szCs w:val="28"/>
          <w:rtl w:val="true"/>
          <w:lang w:bidi="fa-IR"/>
        </w:rPr>
        <w:t xml:space="preserve">. </w:t>
      </w:r>
      <w:bookmarkStart w:id="614" w:name="pg8777_127243"/>
    </w:p>
    <w:p>
      <w:pPr>
        <w:pStyle w:val="BookText"/>
        <w:rPr/>
      </w:pPr>
      <w:bookmarkEnd w:id="614"/>
      <w:r>
        <w:rPr>
          <w:rFonts w:ascii="IRNazanin" w:hAnsi="IRNazanin" w:eastAsia="IRNazanin"/>
          <w:color w:val="111111"/>
          <w:sz w:val="28"/>
          <w:sz w:val="28"/>
          <w:szCs w:val="28"/>
          <w:rtl w:val="true"/>
          <w:lang w:bidi="fa-IR"/>
        </w:rPr>
        <w:t xml:space="preserve">و علّامه ذهبى در كتاب تاریخ الاسلام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علّامه زرندى در كتاب نظم درر السمطین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علّامه زین الدین ابو الفضل متوفّاى سال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طرح التثریب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حافظ ابن حجر عسقلانى در كتاب اصابه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 علّامه باكثیر حضرمى در كتاب وسیله المآل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علّامه سیوطى در كتاب الثغور الباسمه فی مناقب سيّدتنا فاطمه</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615" w:name="__RefHeading___Toc3527651_653776707"/>
      <w:bookmarkStart w:id="616" w:name="_Toc231"/>
      <w:bookmarkEnd w:id="615"/>
      <w:r>
        <w:rPr>
          <w:rtl w:val="true"/>
        </w:rPr>
        <w:t>حدیث بیست و ششم</w:t>
      </w:r>
      <w:bookmarkEnd w:id="616"/>
    </w:p>
    <w:p>
      <w:pPr>
        <w:pStyle w:val="BookText"/>
        <w:rPr/>
      </w:pPr>
      <w:r>
        <w:rPr>
          <w:rFonts w:ascii="IRNazanin" w:hAnsi="IRNazanin" w:eastAsia="IRNazanin"/>
          <w:color w:val="111111"/>
          <w:sz w:val="28"/>
          <w:sz w:val="28"/>
          <w:szCs w:val="28"/>
          <w:rtl w:val="true"/>
          <w:lang w:bidi="fa-IR"/>
        </w:rPr>
        <w:t>علّامه ابن ابى الحدید در شرح نهج البلاغه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بِمَحْضَرِ اَلْخَاصِّ وَ العام مِرَاراً لاَ مَرَّةً وَاحِدَةً فِي مَقَامَاتٍ مُخْتَلِفَةٍ لاَ فِي مَقَامٍ وَاحِدٍ أَنَّهَا أَيُّ فَاطِمَةُ سَيِّدَةُ نِسَاءِ اَلْعَالَمِينَ</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 در محضر خاص و عام چندین مرتبه نه یک مرتبه در جاهاى مختلف نه در یک جا كه او، یعنى فاطمه، سيّده زن‌هاى جهانیان است</w:t>
      </w:r>
      <w:r>
        <w:rPr>
          <w:rFonts w:eastAsia="IRNazanin" w:cs="IRNazanin"/>
          <w:color w:val="111111"/>
          <w:sz w:val="28"/>
          <w:szCs w:val="28"/>
          <w:rtl w:val="true"/>
          <w:lang w:bidi="fa-IR"/>
        </w:rPr>
        <w:t>.</w:t>
      </w:r>
    </w:p>
    <w:p>
      <w:pPr>
        <w:pStyle w:val="Heading3"/>
        <w:numPr>
          <w:ilvl w:val="2"/>
          <w:numId w:val="1"/>
        </w:numPr>
        <w:rPr/>
      </w:pPr>
      <w:bookmarkStart w:id="617" w:name="__RefHeading___Toc3527653_653776707"/>
      <w:bookmarkStart w:id="618" w:name="_Toc232"/>
      <w:bookmarkEnd w:id="617"/>
      <w:r>
        <w:rPr>
          <w:rtl w:val="true"/>
        </w:rPr>
        <w:t>حدیث بیست و هفتم فاطمه سیده نساء اهل الجنه</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بیست و هفتم فاطمه سیده نساء اهل الجنه </w:t>
      </w:r>
      <w:r>
        <w:rPr>
          <w:rStyle w:val="FootnoteAnchor"/>
          <w:rtl w:val="true"/>
        </w:rPr>
        <w:footnoteReference w:id="40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آن چه جماعت عامّه از حذیفه در این موضوع روایت كرده‌اند در </w:t>
      </w:r>
    </w:p>
    <w:p>
      <w:pPr>
        <w:pStyle w:val="BookText"/>
        <w:rPr/>
      </w:pPr>
      <w:r>
        <w:rPr>
          <w:rFonts w:ascii="IRNazanin" w:hAnsi="IRNazanin" w:eastAsia="IRNazanin"/>
          <w:color w:val="111111"/>
          <w:sz w:val="28"/>
          <w:sz w:val="28"/>
          <w:szCs w:val="28"/>
          <w:rtl w:val="true"/>
          <w:lang w:bidi="fa-IR"/>
        </w:rPr>
        <w:t>ضمن حدیث یا مجزّى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ترمذى در صحیح خود بسند خود از حذیفه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سَألتنِي أُمِّي مَتَى عَهْدُكَ تَعْنِي بِالنَّبِيِّ صَلَّى اَللَّهُ عَلَيْهِ وَ آلِهِ فَقُلْتُ مَا لِي بِهِ مِنْ عَهْدٍ مُنْذُ كَذَا فَنَالَتْ مِنِّي فَقُلْتُ دَعِينِي آتِي اَلنَّبِيَّ صَلَّى اَللَّهُ عَلَيْهِ وَ آلِهِ وَ أُصَلِّي مَعَهُ اَلْمَغْرِبَ وَ أَسْأَلُهُ أَنْ يَسْتَغْفِرَ لِي وَ لَكَ فَأَتَيْتُ اَلنَّبِيَّ صَلَّى اَللَّهُ عَلَيْهِ وَ آلِهِ وَ صَلَّيْتُ مَعَهُ اَلْمَغْرِبَ فَصَلَّى حَتَّى صَلَّى اَلْعِشَاءَ ثُمَّ انفلت فَتَبِعْتُهُ فَسَمِعَ صَوْتِي فَقَالَ مَنْ هَذَا حُذَيْفَةُ قُلْتُ نَعَمْ قَالَ مَا حَاجَتُك غَفَرَ اَللَّهُ لَكَ وَ لِأُمِّك قَالَ إِنَّ هَذَا مَلكٌ لَمْ يَنْزِلِ الْأَرْضَ قَطُّ قَبْلَ هَذِهِ اَللَّيْلَةِ اِسْتَأْذَنَ رَبَّهُ أَنْ يُسَلِّمَ عَلَيَّ وَ يُبَشِّرنِي بِأَنَّ فَاطِمَةَ سَيِّدَةُ نِسَاءِ أَهْلِ اَلْجَنَّةِ و أَنَّ 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عهد كرده‌اى قصد ملاقات پیغمبر صلّى اللّه علیه و آله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عهدى نكردم فلان وقت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بروم بسوى پیغمبر صلّى اللّه علیه و آله و نماز مغرب را با او گزارم و از او بخواهم كه طلب آمرزش كند براى من و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بنزد پیغمبر صلّى اللّه علیه و آله و نماز مغرب را با او خواندم، و او نماز گزارد تا آن كه نماز عشاء را خواند با نافله، و من پیروى كردم او را، چون صداى مرا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كیست؟</w:t>
      </w:r>
    </w:p>
    <w:p>
      <w:pPr>
        <w:pStyle w:val="BookText"/>
        <w:rPr/>
      </w:pPr>
      <w:r>
        <w:rPr>
          <w:rFonts w:ascii="IRNazanin" w:hAnsi="IRNazanin" w:eastAsia="IRNazanin"/>
          <w:color w:val="111111"/>
          <w:sz w:val="28"/>
          <w:sz w:val="28"/>
          <w:szCs w:val="28"/>
          <w:rtl w:val="true"/>
          <w:lang w:bidi="fa-IR"/>
        </w:rPr>
        <w:t>حذیفه؟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دارى خدا بیامرزد تو را و مادرت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فرشته‌ایست كه هرگز به زمین نیامده پیش از این شب، از خدا اذن گرفته كه بر من سلام كند، و مرا بشارت دهد كه فاطمه سيّده زنان اهل بهشت است، و این كه حسن و حسین دو آقایان جوانان اهل بهشتند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احمد بن حنبل در مسند خود مانند آن چه ترمذى در صحیح خود روایت كرده سندا و متنا روایت كرده با زیادتى‌اى كه ذكر كرده كه متمّم حدیث است، و آن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فَعَرَضَ لَهُ عَارِضُ فناجاه ثُمَّ ذَهَبَ ، فأتبعته فَسَمِعَ صوتی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قَالَ مَالِكٌ فَحَدَّثْتُهُ بِالْأَمْرِ فَقَالَ غَفَرَ اَللَّهُ لَكَ وَ لِأُمِّك ثُمَّ قَالَ أَمَا رَأَيْتَ اَلْعَارِضَ اَلَّذِي عَرَضَ لِي قُبَيْلُ قَالَ قُلْتُ بَلَى قَالَ فَهُوَ مَلَكٌ مِنَ اَلْمَلاَئِكَةِ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 بر آن حضرت عارضى، پس با او نجوى كرد و رفت، من از دنبال او رفتم، صداى مرا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امر مادر را حدیث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براى تو و براى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عارض را دیدى كه كمى پیش بر من عارض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فرشته‌اى بود از فرشتگان، پس باقى حدیث را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كسانى كه این حدیث را از حذیفه به اسناد خود روایت كرده‌اند و آن را صحیح الاسناد شمرده‌اند حاكم نیشابورى است در كتاب مستدرک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حافظ ابو نعیم اصفهانى در كتاب حلیه الأولیاء</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حافظ بیهقى در كتاب الاعتقاد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علّامه هبه اللّه بن عساكر دمشقى متوفّاى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كتاب التاریخ بنابر آن چه در منتخب اوست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علّامه ابو المؤيّد موفّق بن احمد اخطب خوارزم در كتاب مقتل الحسین </w:t>
      </w:r>
      <w:r>
        <w:rPr>
          <w:rStyle w:val="FootnoteAnchor"/>
          <w:rtl w:val="true"/>
        </w:rPr>
        <w:footnoteReference w:id="41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مجد الدین ابن اثیر جزرى در كتاب المختار فى مناقب الأخیار، و در </w:t>
      </w:r>
    </w:p>
    <w:p>
      <w:pPr>
        <w:pStyle w:val="BookText"/>
        <w:rPr/>
      </w:pPr>
      <w:r>
        <w:rPr>
          <w:rFonts w:ascii="Amiri" w:hAnsi="Amiri" w:eastAsia="Amiri" w:cs="Amiri"/>
          <w:color w:val="111111"/>
          <w:sz w:val="28"/>
          <w:sz w:val="28"/>
          <w:szCs w:val="28"/>
          <w:rtl w:val="true"/>
          <w:lang w:bidi="ar-SA"/>
        </w:rPr>
        <w:t xml:space="preserve">كتاب جامع الاصول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 علّامه عزّ الدین جزرى در كتاب اسد الغابه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علّامه حموینى در فرائد السمطین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 علّامه گنجى شافعى در كتاب كفایه الطالب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علّامه باكثیر حضرمى در كتاب وسیله المآل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علّامه بغوى در كتاب مصابیح السنّه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علّامه محبّ الدین طبرى در كتاب ذخائر العقبى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علّامه مولى على متّقى در كتاب كنز العمّال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علّامه ابو عبد اللّه محمّد بن عثمان بغدادى در كتاب المنتخب از صحیح بخارى و صحیح مسلم </w:t>
      </w:r>
      <w:r>
        <w:rPr>
          <w:rStyle w:val="FootnoteAnchor"/>
          <w:rtl w:val="true"/>
        </w:rPr>
        <w:footnoteReference w:id="42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محمّد بن احمد بن عثمان ذهبى در كتاب تاریخ الاسلام، و نیز در كتاب سیر اعلام النبلاء، و نیز در كتاب تلخیص المستدرک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 علّامه ابن الدیبع شیبانى در كتاب تیسیر الوصول إلى جامع الاصول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علّامه ابن كثیر دمشقى در كتاب البدایه و النهایه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علّامه شیخ نور الدین على بن صبّاغ مالکى در كتاب فصول المهمّه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علّامه شیخ جلال الدین عبد الرحمان شافعى در كتاب الحاوى للفتاوى، و در كتاب خصائص الكبرى، و در كتاب الجامع الصغیر، و در كتاب الحبائک فى أخبار الملائک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علّامه احمد بن حجر هیتمى در كتاب الصواعق المحرقه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 علّامه دشتكى در روضه الأحباب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 علّامه شیخ عبد الهادى ابیارى در كتاب العرائس الواضحه، و در كتاب جالیه الكدر در شرح منظومه برزنجى </w:t>
      </w:r>
      <w:r>
        <w:rPr>
          <w:rStyle w:val="FootnoteAnchor"/>
          <w:rtl w:val="true"/>
        </w:rPr>
        <w:footnoteReference w:id="42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سيّد محمّد صدیق حسن خان هندى بهوبالى متوفّاى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حسن الاسوه</w:t>
      </w:r>
      <w:r>
        <w:rPr>
          <w:rFonts w:eastAsia="IRNazanin" w:cs="IRNazanin"/>
          <w:color w:val="111111"/>
          <w:sz w:val="28"/>
          <w:szCs w:val="28"/>
          <w:rtl w:val="true"/>
          <w:lang w:bidi="fa-IR"/>
        </w:rPr>
        <w:t xml:space="preserve">. </w:t>
      </w:r>
      <w:r>
        <w:rPr>
          <w:rStyle w:val="FootnoteAnchor"/>
          <w:rtl w:val="true"/>
        </w:rPr>
        <w:footnoteReference w:id="430"/>
      </w:r>
      <w:bookmarkStart w:id="619" w:name="pg8777_127254"/>
    </w:p>
    <w:p>
      <w:pPr>
        <w:pStyle w:val="BookText"/>
        <w:rPr/>
      </w:pPr>
      <w:bookmarkEnd w:id="619"/>
      <w:r>
        <w:rPr>
          <w:rFonts w:ascii="IRNazanin" w:hAnsi="IRNazanin" w:eastAsia="IRNazanin"/>
          <w:color w:val="111111"/>
          <w:sz w:val="28"/>
          <w:sz w:val="28"/>
          <w:szCs w:val="28"/>
          <w:rtl w:val="true"/>
          <w:lang w:bidi="fa-IR"/>
        </w:rPr>
        <w:t xml:space="preserve">و علّامه قندوزى در كتاب ینابیع المودّه </w:t>
      </w:r>
      <w:r>
        <w:rPr>
          <w:rStyle w:val="FootnoteAnchor"/>
          <w:rtl w:val="true"/>
        </w:rPr>
        <w:footnoteReference w:id="431"/>
      </w:r>
      <w:r>
        <w:rPr>
          <w:rFonts w:ascii="IRNazanin" w:hAnsi="IRNazanin" w:eastAsia="IRNazanin"/>
          <w:color w:val="111111"/>
          <w:sz w:val="28"/>
          <w:sz w:val="28"/>
          <w:szCs w:val="28"/>
          <w:rtl w:val="true"/>
          <w:lang w:bidi="fa-IR"/>
        </w:rPr>
        <w:t>به سه طریق روایت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علّامه الأمرتسرى در كتاب ارجح المطالب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 علّامه ابو عثمان عمرو بن بحریشى جاحظ در كتاب تاریخ جامع الاصول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 علّامه ملّا على قارى هروى در جمع الوسائل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علّامه شفشاونى و ردیفى مصرى در كتاب سعد الشموس و الأقمار</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علّامه شیخ یوسف نبهانى در كتاب الفتح الكبیر</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علّامه شهیر به قلندر فهدى در كتاب الروض الأزهر</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 علّامه سيّد على شهاب الدین همدانى علوى در كتاب مودّه القربى </w:t>
      </w:r>
      <w:r>
        <w:rPr>
          <w:rStyle w:val="FootnoteAnchor"/>
          <w:rtl w:val="true"/>
        </w:rPr>
        <w:footnoteReference w:id="438"/>
      </w:r>
    </w:p>
    <w:p>
      <w:pPr>
        <w:pStyle w:val="Heading3"/>
        <w:numPr>
          <w:ilvl w:val="2"/>
          <w:numId w:val="1"/>
        </w:numPr>
        <w:rPr/>
      </w:pPr>
      <w:bookmarkStart w:id="620" w:name="__RefHeading___Toc3527655_653776707"/>
      <w:bookmarkStart w:id="621" w:name="_Toc233"/>
      <w:bookmarkEnd w:id="620"/>
      <w:r>
        <w:rPr>
          <w:rtl w:val="true"/>
        </w:rPr>
        <w:t>حدیث بیست و هشتم</w:t>
      </w:r>
      <w:bookmarkEnd w:id="621"/>
    </w:p>
    <w:p>
      <w:pPr>
        <w:pStyle w:val="BookText"/>
        <w:rPr/>
      </w:pPr>
      <w:r>
        <w:rPr>
          <w:rFonts w:ascii="Amiri" w:hAnsi="Amiri" w:eastAsia="Amiri" w:cs="Amiri"/>
          <w:color w:val="111111"/>
          <w:sz w:val="28"/>
          <w:sz w:val="28"/>
          <w:szCs w:val="28"/>
          <w:rtl w:val="true"/>
          <w:lang w:bidi="ar-SA"/>
        </w:rPr>
        <w:t xml:space="preserve">نیز راجع به روایت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امیر مؤمنان على علیه السّلام از طریق عامّه روایت شده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نور الدین على بن ابى بكر هیتمى متوفّاى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كتاب مجمع الزوائد، بسند خود از طبرانى مسندا، از على بن ابى طالب علیه السّلام </w:t>
      </w:r>
      <w:bookmarkStart w:id="622" w:name="pg8777_127256"/>
    </w:p>
    <w:p>
      <w:pPr>
        <w:pStyle w:val="BookText"/>
        <w:rPr/>
      </w:pPr>
      <w:bookmarkEnd w:id="622"/>
      <w:r>
        <w:rPr>
          <w:rFonts w:ascii="IRNazanin" w:hAnsi="IRNazanin" w:eastAsia="IRNazanin"/>
          <w:color w:val="111111"/>
          <w:sz w:val="28"/>
          <w:sz w:val="28"/>
          <w:szCs w:val="28"/>
          <w:rtl w:val="true"/>
          <w:lang w:bidi="fa-IR"/>
        </w:rPr>
        <w:t>روایت كرده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صلى الله عليه وَ آلِهِ قَالَ لِفَاطِمَةَ أَلا تَرْضَيْنَ أَنْ تَكُونِي سَيِّدَةَ نِسَاءِ أَهْلِ الْجَنَّةِ وَ ابْنَاكِ سَيِّدَيْ شَبَابِ أَهْلِ اَلْجَنَّةِ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نیستى كه بوده باشى سيّده زن‌هاى اهل بهشت، و دو پسرت دو سيّد جوانان اهل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جلال الدین عبد الرحمان سیوطى شافعى متوفّاى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الثغور الباسمه فى مناقب سيّدتنا فاطمه </w:t>
      </w:r>
      <w:r>
        <w:rPr>
          <w:rStyle w:val="FootnoteAnchor"/>
          <w:rtl w:val="true"/>
        </w:rPr>
        <w:footnoteReference w:id="440"/>
      </w:r>
      <w:r>
        <w:rPr>
          <w:rFonts w:ascii="IRNazanin" w:hAnsi="IRNazanin" w:eastAsia="IRNazanin"/>
          <w:color w:val="111111"/>
          <w:sz w:val="28"/>
          <w:sz w:val="28"/>
          <w:szCs w:val="28"/>
          <w:rtl w:val="true"/>
          <w:lang w:bidi="fa-IR"/>
        </w:rPr>
        <w:t>این حدیث را از على علیه السّلام روایت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قندوزى در كتاب ینابیع المودّه از على علیه السّلام روایت كرده و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فِی رَوایة طَویلة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زَوجتی فَاطِمَةَ الزَّهْرَاءِ سَيِّدَةِ نِسَاءِ أَهْلِ الْجَنَّةِ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روایتى طولانى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من فاطمه زهراء سيّده زن‌هاى بهشت است</w:t>
      </w:r>
      <w:r>
        <w:rPr>
          <w:rFonts w:eastAsia="IRNazanin" w:cs="IRNazanin"/>
          <w:color w:val="111111"/>
          <w:sz w:val="28"/>
          <w:szCs w:val="28"/>
          <w:rtl w:val="true"/>
          <w:lang w:bidi="fa-IR"/>
        </w:rPr>
        <w:t>.</w:t>
      </w:r>
    </w:p>
    <w:p>
      <w:pPr>
        <w:pStyle w:val="Heading3"/>
        <w:numPr>
          <w:ilvl w:val="2"/>
          <w:numId w:val="1"/>
        </w:numPr>
        <w:rPr/>
      </w:pPr>
      <w:bookmarkStart w:id="623" w:name="__RefHeading___Toc3527657_653776707"/>
      <w:bookmarkStart w:id="624" w:name="_Toc234"/>
      <w:bookmarkEnd w:id="623"/>
      <w:r>
        <w:rPr>
          <w:rtl w:val="true"/>
        </w:rPr>
        <w:t>كسانى كه این حدیث را از عایشه نقل كرده‌اند</w:t>
      </w:r>
      <w:bookmarkEnd w:id="624"/>
    </w:p>
    <w:p>
      <w:pPr>
        <w:pStyle w:val="BookText"/>
        <w:rPr/>
      </w:pPr>
      <w:r>
        <w:rPr>
          <w:rFonts w:ascii="IRNazanin" w:hAnsi="IRNazanin" w:eastAsia="IRNazanin"/>
          <w:color w:val="111111"/>
          <w:sz w:val="28"/>
          <w:sz w:val="28"/>
          <w:szCs w:val="28"/>
          <w:rtl w:val="true"/>
          <w:lang w:bidi="fa-IR"/>
        </w:rPr>
        <w:t xml:space="preserve">حافظ ابو عبد اللّه بخارى در صحیح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علّامه نسائى در كتاب الخصائص </w:t>
      </w:r>
      <w:r>
        <w:rPr>
          <w:rStyle w:val="FootnoteAnchor"/>
          <w:rtl w:val="true"/>
        </w:rPr>
        <w:footnoteReference w:id="44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طحاوى متوفّاى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مشکل الآثار</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علّامه بلاذرى در كتاب انساب الأشراف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علّامه ابن كثیر دمشقى در كتاب البدایه و النهایه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علّامه محمّد بن عبد اللّه خطیب عمرى تبریزى متوفّاى قرن هشتم هجرى در كتاب مشکاه المصابیح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علّامه ذهبى در كتاب تاریخ الاسلام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علّامه محمّد بن یوسف زرندى حنفى در كتاب نظم درر السمطین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علّامه محبّ الدین طبرى در كتاب ذخائر العقبى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علّامه مولى على متّقى هندى در كتاب كنز العمّال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علّامه شیخ مخدوم حنفى در كتاب بذل القوّه فى حوادث سنیّ النبوّه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علّامه احمد بن محمّد بن ابى بكر بن عبد الملک قسطلانى در كتاب ارشاد السارى </w:t>
      </w:r>
      <w:r>
        <w:rPr>
          <w:rStyle w:val="FootnoteAnchor"/>
          <w:rtl w:val="true"/>
        </w:rPr>
        <w:footnoteReference w:id="45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بدر الدین ابو محمّد محمود بن احمد عینى در كتاب عمده القارى‌ء فى شرح صحیح البخارى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علّامه شیخ عبد القادر بن عبد الكریم و ردیفى خیرانى بریشى شفشاونى مصرى در كتاب سعد الشموس و الأقمار</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علّامه بدخشى در كتاب مفتاح النجاه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علّامه نبهانى در كتاب الأنوار المحمّدیه</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علّامه شیخ سلیمان قندوزى بلخى در كتاب ینابیع المودّه</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علّامه كافى مونسى در كتاب السیف الیمانى المسلول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علّامه سهیلى عبد الرحمان خثعمى مراكشى در كتاب الروض الأنف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علّامه ابو حفص عمر بن احمد بن شاهین در كتاب فضائل سيّده النساء</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علّامه باكثیر حضرمى در كتاب وسیله المآل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علّامه یافعى در كتاب مرآه الجنان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علّامه امان اللّه دهلوى در كتاب تجهیز الجیش </w:t>
      </w:r>
      <w:r>
        <w:rPr>
          <w:rStyle w:val="FootnoteAnchor"/>
          <w:rtl w:val="true"/>
        </w:rPr>
        <w:footnoteReference w:id="46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عبید اللّه حنفى الأمرتسرى در كتاب ارجح المطالب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علّامه بدخشى در كتاب مفتاح النجاه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كسانى كه در این موضوع از امّ سلمه از فاطمه روایت كرده‌اند</w:t>
      </w:r>
    </w:p>
    <w:p>
      <w:pPr>
        <w:pStyle w:val="BookText"/>
        <w:rPr/>
      </w:pPr>
      <w:r>
        <w:rPr>
          <w:rFonts w:ascii="IRNazanin" w:hAnsi="IRNazanin" w:eastAsia="IRNazanin"/>
          <w:color w:val="111111"/>
          <w:sz w:val="28"/>
          <w:sz w:val="28"/>
          <w:szCs w:val="28"/>
          <w:rtl w:val="true"/>
          <w:lang w:bidi="fa-IR"/>
        </w:rPr>
        <w:t>حافظ ترمذى در صحیح خود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مؤرّخ شهیر ابو عبد اللّه محمّد بن سعد بن منیع مشهور به ابن سعد متوفّاى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هجرى در كتاب الطبقات الكبرى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علّامه نسائى متوفّاى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الخصائص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علّامه محبّ الدین طبرى در كتاب ذخائر العقبى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علّامه عزّ الدین بن اثیر الجزرى در كتاب اسد الغابه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علّامه مبارک بن اثیر در كتاب جامع الاصول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علّامه خطیب تبریزى عمرى در كتاب مشکاه المصابیح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علّامه عسقلانى در كتاب الإصابه</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مولى على متّقى هندى در كتاب منتخب كنز العمّال </w:t>
      </w:r>
      <w:r>
        <w:rPr>
          <w:rStyle w:val="FootnoteAnchor"/>
          <w:rtl w:val="true"/>
        </w:rPr>
        <w:footnoteReference w:id="475"/>
      </w:r>
      <w:bookmarkStart w:id="625" w:name="pg8777_127265"/>
    </w:p>
    <w:p>
      <w:pPr>
        <w:pStyle w:val="BookText"/>
        <w:rPr/>
      </w:pPr>
      <w:bookmarkEnd w:id="625"/>
      <w:r>
        <w:rPr>
          <w:rFonts w:ascii="IRNazanin" w:hAnsi="IRNazanin" w:eastAsia="IRNazanin"/>
          <w:color w:val="111111"/>
          <w:sz w:val="28"/>
          <w:sz w:val="28"/>
          <w:szCs w:val="28"/>
          <w:rtl w:val="true"/>
          <w:lang w:bidi="fa-IR"/>
        </w:rPr>
        <w:t xml:space="preserve">علّامه عبد الرحمن سیوطى در كتاب الثغور الباسمه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علّامه شیبانى معروف به ابن دیبع در كتاب تیسیر الوصول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علّامه قندوزى در كتاب ینابیع المودّه</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علّامه بدخشى در كتاب مفتاح النجاه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علّامه ابو حفص عمر بن احمد بن شاهین در كتاب فضائل سيّده النساء</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علّامه مجد الدین ابن اثیر جزرى در كتاب المختار فى مناقب الأخیار</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علّامه حضرمى در كتاب وسیله المآل، و در كتاب المغازى و السیر</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626" w:name="__RefHeading___Toc3527659_653776707"/>
      <w:bookmarkStart w:id="627" w:name="_Toc235"/>
      <w:bookmarkEnd w:id="626"/>
      <w:r>
        <w:rPr>
          <w:rtl w:val="true"/>
        </w:rPr>
        <w:t>روایت‌كنندگان از ابى سعید خدرى</w:t>
      </w:r>
      <w:bookmarkEnd w:id="627"/>
    </w:p>
    <w:p>
      <w:pPr>
        <w:pStyle w:val="Heading4"/>
        <w:numPr>
          <w:ilvl w:val="3"/>
          <w:numId w:val="1"/>
        </w:numPr>
        <w:rPr/>
      </w:pPr>
      <w:bookmarkStart w:id="628" w:name="__RefHeading___Toc3527661_653776707"/>
      <w:bookmarkStart w:id="629" w:name="_Toc236"/>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 xml:space="preserve">حافظ ابن عبد البرّ در كتاب استیعاب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حافظ احمد بن حنبل در كتاب مسند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حاكم ابو عبد اللّه نیشابورى در كتاب المستدرک </w:t>
      </w:r>
      <w:r>
        <w:rPr>
          <w:rStyle w:val="FootnoteAnchor"/>
          <w:rtl w:val="true"/>
        </w:rPr>
        <w:footnoteReference w:id="48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ابو بكر بیهقى شافعى در كتاب الاعتقاد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علّامه محبّ الدین طبرى در كتاب ذخائر العقبى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علّامه نسائى متوفّاى سال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خصائص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علّامه ذهبى در كتاب تاریخ الاسلام، و در كتاب تلخیص المستدرک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علّامه محمّد بن یوسف جمال الدین زرندى حنفى در كتاب نظم درر السمطین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علّامه ابن كثیر دمشقى در كتاب البدایه و النهایه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امام حافظ ابن حجر عسقلانى در كتاب الاصابه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علّامه احمد بن حجر هیتمى در كتاب الصواعق المحرقه</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علّامه مولى على متّقى هندى در كتاب كنز العمّال، و در كتاب منتخب كنز العمّال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حافظ نور الدین ابو بكر بن على هیتمى در كتاب مجمع الزوائد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سیوطى در كتاب خصائص، و در كتاب الثغور الباسمه، و نیز در كتاب </w:t>
      </w:r>
    </w:p>
    <w:p>
      <w:pPr>
        <w:pStyle w:val="BookText"/>
        <w:rPr/>
      </w:pP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علّامه شیخ صفى الدین احمد بن عبد اللّه بن ابى الخیر خزرجى انصارى ساعدى متوفّاى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خلاصه تذهیب الكمال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علّامه مناوى در كتاب كنوز الحقائق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علّامه ابن حجر عسقلانى در كتاب تهذیب التهذیب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علّامه قندوزى در كتاب ینابیع المودّه</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علّامه بدخشى در كتاب مفتاح النجاه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علّامه باكثیر حضرمى در كتاب وسیله المآل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علّامه كاكوردى شهیر به قلندر هندى در كتاب الروض الأزهر</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علّامه نبهانى در كتاب الفتح الكبیر، و در كتاب جواهر البحار</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عامّه راویان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سَيِّدُهُ نِسَاءُ أَهْلِ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و مرسل بسیار است، در این جا به همین اندازه اكتفا شد</w:t>
      </w:r>
      <w:r>
        <w:rPr>
          <w:rFonts w:eastAsia="IRNazanin" w:cs="IRNazanin"/>
          <w:color w:val="111111"/>
          <w:sz w:val="28"/>
          <w:szCs w:val="28"/>
          <w:rtl w:val="true"/>
          <w:lang w:bidi="fa-IR"/>
        </w:rPr>
        <w:t xml:space="preserve">. </w:t>
      </w:r>
      <w:bookmarkStart w:id="630" w:name="pg8777_127271"/>
    </w:p>
    <w:p>
      <w:pPr>
        <w:pStyle w:val="Heading4"/>
        <w:numPr>
          <w:ilvl w:val="3"/>
          <w:numId w:val="1"/>
        </w:numPr>
        <w:rPr/>
      </w:pPr>
      <w:bookmarkStart w:id="631" w:name="__RefHeading___Toc3527663_653776707"/>
      <w:bookmarkStart w:id="632" w:name="_Toc237"/>
      <w:bookmarkEnd w:id="630"/>
      <w:bookmarkEnd w:id="631"/>
      <w:r>
        <w:rPr>
          <w:rtl w:val="true"/>
        </w:rPr>
        <w:t>حدیث بیست و نهم</w:t>
      </w:r>
      <w:r>
        <w:rPr>
          <w:rtl w:val="true"/>
        </w:rPr>
        <w:t xml:space="preserve">: </w:t>
      </w:r>
      <w:r>
        <w:rPr>
          <w:rtl w:val="true"/>
        </w:rPr>
        <w:t>فاطمه خیر نساء الامه</w:t>
      </w:r>
      <w:bookmarkEnd w:id="632"/>
    </w:p>
    <w:p>
      <w:pPr>
        <w:pStyle w:val="BookText"/>
        <w:rPr/>
      </w:pPr>
      <w:r>
        <w:rPr>
          <w:rFonts w:ascii="IRNazanin" w:hAnsi="IRNazanin" w:eastAsia="IRNazanin"/>
          <w:color w:val="111111"/>
          <w:sz w:val="28"/>
          <w:sz w:val="28"/>
          <w:szCs w:val="28"/>
          <w:rtl w:val="true"/>
          <w:lang w:bidi="fa-IR"/>
        </w:rPr>
        <w:t>بدان كه جماعتى از بزرگان علماء این حدیث را مسنداً و مرسلاً در كتب خود روایت كرده‌اند، در این جا چند نفر از بزرگان آن ها نام برده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علّامه كمشخانوى در كتاب راموز الأحادیث از طریق خطیب و ابن عساكر از ابن مسعود روایت كرده كه پیغمبر اكرم صلّى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رِجَالِكُمُ علی ، وَ خیر شَبَابُكُمْ الْحَسَنِ وَ الحسین ، وَ خیر نِسَائِكُمْ فَاطِمَةَ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مردهاى شما على است، و بهترین جوان‌هاى شما حسن و حسین‌اند، و بهترین زن‌هاى شما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بدخشى در كتاب مفتاح النجاه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علّامه الامرتسرى در كتاب ارجح المطالب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علّامه مولى محمّد صالح كشفى حنفى ترمذى در كتاب مناقب مرتضويّه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كسانى كه خیر نساء امّت بودن فاطمه را از رسول خدا به روایت عایشه نقل كرده‌اند</w:t>
      </w:r>
    </w:p>
    <w:p>
      <w:pPr>
        <w:pStyle w:val="BookText"/>
        <w:rPr/>
      </w:pPr>
      <w:r>
        <w:rPr>
          <w:rFonts w:ascii="IRNazanin" w:hAnsi="IRNazanin" w:eastAsia="IRNazanin"/>
          <w:color w:val="111111"/>
          <w:sz w:val="28"/>
          <w:sz w:val="28"/>
          <w:szCs w:val="28"/>
          <w:rtl w:val="true"/>
          <w:lang w:bidi="fa-IR"/>
        </w:rPr>
        <w:t>و او را بعد از پیغمبر بر همه كس افضل بودن او را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نیشابورى در كتاب مستدرک بسند خود از عایشه روایت كرده كه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أَحَداً أَفْضَلُ مِنْ فَاطِمَةَ غَیر أَبیها </w:t>
      </w:r>
      <w:r>
        <w:rPr>
          <w:rFonts w:eastAsia="Amiri" w:cs="Amiri" w:ascii="Amiri" w:hAnsi="Amiri"/>
          <w:color w:val="111111"/>
          <w:sz w:val="28"/>
          <w:szCs w:val="28"/>
          <w:rtl w:val="true"/>
          <w:lang w:bidi="ar-SA"/>
        </w:rPr>
        <w:t>.</w:t>
      </w:r>
      <w:r>
        <w:rPr>
          <w:rStyle w:val="FootnoteAnchor"/>
          <w:rtl w:val="true"/>
        </w:rPr>
        <w:footnoteReference w:id="509"/>
      </w:r>
      <w:bookmarkStart w:id="633" w:name="pg8777_127273"/>
    </w:p>
    <w:p>
      <w:pPr>
        <w:pStyle w:val="BookText"/>
        <w:rPr/>
      </w:pPr>
      <w:bookmarkEnd w:id="633"/>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پس از پیغمبر احدى را بافضیلت‌تر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این كلام را از عایشه نقل كرده‌اند، و بسیارى هم در كتب خود قول او را روایت نموده‌اند از جمله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الحفّاظ شهاب الدین عسقلانى ابن حجر در كتاب الإصابه</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حافظ نور الدین على بن ابى بكر هیتمى در كتاب مجمع الزوائد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علّامه سيّد احمد زینى دحلان شافعى در كتاب السیره النبويّه</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علّامه نبهانى در كتاب الشرف المؤبّد</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علّامه عمر رضا كحّاله در كتاب أعلام النساء</w:t>
      </w:r>
      <w:r>
        <w:rPr>
          <w:rFonts w:eastAsia="Amiri" w:cs="Amiri" w:ascii="Amiri" w:hAnsi="Amiri"/>
          <w:color w:val="111111"/>
          <w:sz w:val="28"/>
          <w:szCs w:val="28"/>
          <w:rtl w:val="true"/>
          <w:lang w:bidi="ar-SA"/>
        </w:rPr>
        <w:t xml:space="preserve">. </w:t>
      </w:r>
      <w:r>
        <w:rPr>
          <w:rStyle w:val="FootnoteAnchor"/>
          <w:rtl w:val="true"/>
        </w:rPr>
        <w:footnoteReference w:id="514"/>
      </w:r>
    </w:p>
    <w:p>
      <w:pPr>
        <w:pStyle w:val="Heading4"/>
        <w:numPr>
          <w:ilvl w:val="3"/>
          <w:numId w:val="1"/>
        </w:numPr>
        <w:rPr/>
      </w:pPr>
      <w:bookmarkStart w:id="634" w:name="__RefHeading___Toc3527665_653776707"/>
      <w:bookmarkStart w:id="635" w:name="_Toc238"/>
      <w:bookmarkEnd w:id="634"/>
      <w:r>
        <w:rPr>
          <w:rtl w:val="true"/>
        </w:rPr>
        <w:t>حدیث سى‌ام انَّ اللَّهِ یغضب لِغَضَبٍ فَاطِمَةَ وَ یَرضی لرضَاها</w:t>
      </w:r>
      <w:bookmarkEnd w:id="635"/>
    </w:p>
    <w:p>
      <w:pPr>
        <w:pStyle w:val="BookText"/>
        <w:rPr/>
      </w:pPr>
      <w:r>
        <w:rPr>
          <w:rFonts w:ascii="IRNazanin" w:hAnsi="IRNazanin" w:eastAsia="IRNazanin"/>
          <w:color w:val="111111"/>
          <w:sz w:val="28"/>
          <w:sz w:val="28"/>
          <w:szCs w:val="28"/>
          <w:rtl w:val="true"/>
          <w:lang w:bidi="fa-IR"/>
        </w:rPr>
        <w:t>حاكم نیشابورى در كتاب مستدرک به دو طریق از جعفر بن محمّد بن على بن الحسین بن على بن ابى طالب علیهم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علیه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یَغْضِبُ لَغَضَبَك وَ یَرْضى لِرِضَاكَ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پیغمبر خدا صلّى اللّه علیه و آله براى فاطمه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خشمگین مى‌شود در خشمگین شدن تو، و خشنود مى‌شود به خشنود شدن تو</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بعد از نقل این حدیث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طبرانى در كتاب معجم الكبیر</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علّامه یافعى در كتاب التدوین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ابن اثیر جزرى در كتاب اسد الغابه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 محبّ الدین طبرى در كتاب ذخائر العقبى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 علّامه شهیر سبط ابن جوزى در كتاب التذكره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علّامه گنجى شافعى در كتاب كفایه الطالب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حافظ ذهبى در كتاب میزان الإعتدال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در كتاب 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تذهیب التهذیب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علّامه زرندى در كتاب نظم درر السمطین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علّامه ابن حجر عسقلانى در كتاب الإصابه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علّامه عطاء اللّه دشتكى در كتاب روضه الأحباب </w:t>
      </w:r>
      <w:r>
        <w:rPr>
          <w:rStyle w:val="FootnoteAnchor"/>
          <w:rtl w:val="true"/>
        </w:rPr>
        <w:footnoteReference w:id="52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علّامه عبد اللّه شافعى در كتاب مناقب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علّامه احمد بن على بن حجر عسقلانى در كتاب تهذیب التهذیب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علّامه شیخ داود بن سلیمان نقش بندى در كتاب صلح الإخوان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علّامه بدخشى در كتاب مفتاح النجاه </w:t>
      </w:r>
      <w:r>
        <w:rPr>
          <w:rStyle w:val="FootnoteAnchor"/>
          <w:rtl w:val="true"/>
        </w:rPr>
        <w:footnoteReference w:id="530"/>
      </w:r>
      <w:r>
        <w:rPr>
          <w:rFonts w:ascii="IRNazanin" w:hAnsi="IRNazanin" w:eastAsia="IRNazanin"/>
          <w:color w:val="111111"/>
          <w:sz w:val="28"/>
          <w:sz w:val="28"/>
          <w:szCs w:val="28"/>
          <w:rtl w:val="true"/>
          <w:lang w:bidi="fa-IR"/>
        </w:rPr>
        <w:t>از دو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شیخ محمّد صبّان مصرى در كتاب إسعاف الراغبین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 علّامه سيّد ابو بكر علوى حضرمى در كتاب رشفه الصادى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 علّامه شیخ احمد حنفى نقش بندى در كتاب راموز الأحادیث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علّامه نبهانى در كتاب جواهر البحار، و در كتاب الشرف المؤبّد</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علّامه الأمرتسرى در كتاب أرجح المطالب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 علّامه اخطب خوارزم در كتاب مقتل الحسین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 علّامه سیوطى در كتاب خصائص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علّامه احمد بن یوسف دمشقى در كتاب أخبار الدول </w:t>
      </w:r>
      <w:r>
        <w:rPr>
          <w:rStyle w:val="FootnoteAnchor"/>
          <w:rtl w:val="true"/>
        </w:rPr>
        <w:footnoteReference w:id="53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مولى على متّقى هندى در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منتخب كنز </w:t>
      </w:r>
    </w:p>
    <w:p>
      <w:pPr>
        <w:pStyle w:val="BookText"/>
        <w:rPr/>
      </w:pPr>
      <w:r>
        <w:rPr>
          <w:rFonts w:ascii="Amiri" w:hAnsi="Amiri" w:eastAsia="Amiri" w:cs="Amiri"/>
          <w:color w:val="111111"/>
          <w:sz w:val="28"/>
          <w:sz w:val="28"/>
          <w:szCs w:val="28"/>
          <w:rtl w:val="true"/>
          <w:lang w:bidi="ar-SA"/>
        </w:rPr>
        <w:t xml:space="preserve">العمّال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 علّامه شیخ عبد الرؤوف مناوى در كتاب كنوز الحقائق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 علّامه شیخ داود بن سلیمان نقش بندى در كتاب صلح الإخوان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علّامه قندوزى در كتاب ینابیع المودّه</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در صحیح بخارى در باب مناقب فاطمه، بسند خود از رسول خدا صلّى اللّه علیه و آله روایت كرده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فَمَنْ أَغْضَبَها أَغضَبَنی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جمع كثیرى از علماء عامّه فضلا از علماء خاصّه متواترا به اسناد خود از رسول خدا صلّى اللّه علیه و آله روایت كرده‌اند با اندک اختلافى در 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فَمَنْ أَغضَبها أَغضَبَنی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بَعْضِى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یؤذینی مَنْ آذَاهَا وَ یَغْضَبَنی مِنْ أَغضَبها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یَغْضَبَنی مَا أَغْضَبَها وَ یَؤذینی مَا آذَاهَا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بَعْضِى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یقبضنی مَا یقبضها وَ یبسطنی مَا یبسطها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بَعْضِى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یؤذینی مَا آذَاهَا وَ ینصبنی مَا أَ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یتعبنی مَا أتعبها </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بَعْضِى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یریبنی مَا رابها وَ یؤذینی مَا آذَاهَا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بَعْضِى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یسعفنی مَا یسعفها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یُنالنی مَا یُنالها وَ یلمّ بی مَا یلمّ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بَعْضى بِهِ لَفْظُ فاطِمَةَ شَجْنَةٌ مِنِّي يَبْسُطُنِي مَا يَبْسُطُها وَ يَقْبِضُنِي ما يَقْبِضُها وَ يَبْسُطُنِي ما يَبْسُطُها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بَعْضِى بِه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مِنّی فَمَن آذاها فَقد آذانی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بَعْضِى بِه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مِنّی یَسِرّنی مَا یَسِرّها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خُلْدِ مَقَامٍ قَاضَى سَيِّدُ نُورِ اَللَّهِ شهيد شوشترى مرعشى حُسَيْنَى اِعْلَى اَللَّهُ مَقَامَهُ اَلشَّرِيفَ در كِتَابِ إِحْقَاقِ اَلْحَقِّ وَ عَلاَمُهُ مَعَاصِرُ آيَةِ اَللَّهِ اَلْعُظْمَى اَلسَّيِّدُ شِهَابُ اَلدِّينِ مُرْعَشَى حُسَيْنَى نُجْفَى قُمَّى ادام اَللَّهُ اَيَّامَ اِفَاضَاتِهِ دُرٌ مُلْحَقَاتِ كِتَابُ إِحْقَاقِ اَلْحَق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 مرحوم خلدمقام علّامه آیة اللّه امینى در كتاب الغدیر </w:t>
      </w:r>
      <w:r>
        <w:rPr>
          <w:rStyle w:val="FootnoteAnchor"/>
          <w:rtl w:val="true"/>
        </w:rPr>
        <w:footnoteReference w:id="545"/>
      </w:r>
      <w:r>
        <w:rPr>
          <w:rFonts w:ascii="IRNazanin" w:hAnsi="IRNazanin" w:eastAsia="IRNazanin"/>
          <w:color w:val="111111"/>
          <w:sz w:val="28"/>
          <w:sz w:val="28"/>
          <w:szCs w:val="28"/>
          <w:rtl w:val="true"/>
          <w:lang w:bidi="fa-IR"/>
        </w:rPr>
        <w:t>این حدیث بضعه را با اختلافاتى كه در لفظ دارد ذكر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امینى در الغدیر از ابو القاسم سهیلى از كتاب الروض الأنف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لبَابَةَ رِفَاعَةَ بْنَ أَبِي اَلْمُنْذِرِ رَبَطَ نَفْسَهُ فِي تَوْبَةٍ وَ إِنَّ فَاطِمَةَ أَرَادَتْ حُلَّهُ حِينَ نَزَلَتْ تَوْبَتُهُ فَقَالَ قَدْ أَقْسَمْتُ أَنْ لاَ يَحُلَّنِي إِلاَّ رَسُولُ اَللَّهِ صَلَّى اَللَّهُ عَلَيْهِ و آله فَقَالَ رَسُولُ اَللَّهِ صَلَّى اَللَّهُ عَلَيْهِ وَ آلِهِ إِنَّ فَاطِمَةَ مُضْغَةٌ مِنِّي فَصَلَّى اَللَّهُ عَلَيْهِ وَ عَلَى فَاطِمَةَ فَهَذَا حَدِيثٌ يَدُلُّ عَلَى أَنَّ مَنْ سَبَّهَا فَقَدْ كَفَرَ وَ مَنْ صَلَّى عَلَيْهَا فَقَدْ صَلَّى عَلَى أَبِيهَا</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لبابه رفاعه پسر ابى المنذر خود را در حال توبه‌اى بسته بود، وقتى كه وحى قبول شدن توبه او نازل شد، و فاطمه خواست او را باز كند، ابو لبابه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یاد </w:t>
      </w:r>
    </w:p>
    <w:p>
      <w:pPr>
        <w:pStyle w:val="BookText"/>
        <w:rPr/>
      </w:pPr>
      <w:r>
        <w:rPr>
          <w:rFonts w:ascii="IRNazanin" w:hAnsi="IRNazanin" w:eastAsia="IRNazanin"/>
          <w:color w:val="111111"/>
          <w:sz w:val="28"/>
          <w:sz w:val="28"/>
          <w:szCs w:val="28"/>
          <w:rtl w:val="true"/>
          <w:lang w:bidi="fa-IR"/>
        </w:rPr>
        <w:t>كرده‌ام كه كسى مرا باز نكند مگر رسول خدا صلّى اللّه علیه و آله، پس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گوشت من است، پس درود متّصل خدا بر او و بر فاطمه باد، پس این حدیث دلالت دارد بر این كه كسى كه سبّ كند یعنى دشنام دهد فاطمه را كافر مى‌شود، و كسى كه بر او درود فرستد بر پدرش 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الغدیر گفته است كه در شرح جامع صغیر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بهِ السُّهيليُّ عَلى أَن مَن سَبَّهَا فَقَدْ كَفَرَ لِأَنَّهُ يُغْضِبُهُ وَ أَنَّهَا أَفْضَلُ مِنَ اَلشَّيْخَيْنِ قَالَ الشَّرِيفُ السَّمْهُودِيُّ وَ مَعْلُومٌ أَنَّ أَوْلاَدَهَا بَضْعَةٌ مِنْهَا فَيَكُونُونَ بِواسطَتهَا بَضْعَةٌ مِنْهُ وَ مِنْ ثَمَّ لَمَّا رَأَتْ أُمُّ اَلْفَضْلِ فِي اَلنَّوْمِ أَنَّ بَضْعَةً مِنْهُ وَضِعَتْ فِي حجرها أَوَّلُهَا رَسُولُ اَللَّهِ صَلَّى اَللَّهُ عَلَيْهِ وَ آلِهِ بِأَنْ تَلِدَ فَاطِمَةُ غُلَاماً فَيُوضَعُ فِي حَجْرِهَا فَوَلَدَتِ اَلْحَسَنَ فَوَضَعَ فِي حَجْرِهَا فَكُلُّ مَن يُشاهِدُ الآنَ مِن ذُرِّيَّتِها بَضعَةٌ مِن تِلكَ البَضعَةِ وَ إِن تَعَدَّدْتَ اَلْوَسَائِطَ وَ مَن تَأَمَّلَ ذَلِكَ انْبَعَثَ مِن قَلْبِهِ دَاعِي اَلْإِجْلاَلِ لَهُمْ وَ تَجَنَّبَ بُغْضَهُمْ عَلَى أَيِّ حَالٍ كَانُوا عَلَيْه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كرده است سهیلى بر این كه كسى كه دشنام دهد فاطمه را كافر است؛ زیرا كه به غضب درمى‌آورد او را، و محقّقا او، یعنى فاطمه، افضل از شیخین است، این گفته شریف سمهودى است، و معلوم است كه اولاد فاطمه بضعه و جزئى از اویند، و بواسطه او جزئى از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كه وقتى كه امّ الفضل در خواب دید كه جزئى از پیغمبر در دامن او گذارده شده، پیغمبر صلّى اللّه علیه و آله تعبیر كرد كه فاطمه پسرى مى‌زاید و در دامن تو گذارده مى‌شود، پس حسن متولّد شد و در دامن او گذارده شد، پس اكنون آن چه كه از ذرّیه او مشاهده مى‌شود جزئى است از آن جزء هر چند واسطه متعدّد در میان او و ایشان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در این گفته تأمّل كند در دل او برانگیخته مى‌شود براى جلال و بزرگى ایشان </w:t>
      </w:r>
    </w:p>
    <w:p>
      <w:pPr>
        <w:pStyle w:val="BookText"/>
        <w:rPr/>
      </w:pPr>
      <w:r>
        <w:rPr>
          <w:rFonts w:ascii="IRNazanin" w:hAnsi="IRNazanin" w:eastAsia="IRNazanin"/>
          <w:color w:val="111111"/>
          <w:sz w:val="28"/>
          <w:sz w:val="28"/>
          <w:szCs w:val="28"/>
          <w:rtl w:val="true"/>
          <w:lang w:bidi="fa-IR"/>
        </w:rPr>
        <w:t>است، و از غضب كردن به ایشان او، یعنى فاطمه، غضبناک مى‌شود در هر حالى كه باشند یعنى نیک باشند یا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تَحْرِيمُ أَذًى مَنْ يَتَأَذَّى اَلْمُصْطَفَى صلَّى اللّه عَلَيْهِ وَ آلِهِ بِتَأْذِّيهِ فَكُلُّ مَنْ وَقَعَ مِنْهُ فِي حَقِّ فَاطِمَةَ شَيْءٌ فتأذَّت بِهِ فَالنَّبِيُّ صَلَّى اللَّهِ عَلَيهِ وَ آلِهِ يَتَأَذَّى بِهِ بِشَهَادَةِ هَذَا اَلْخَبَرِ وَ لاَ شَيْءَ أَعْظَمُ مِنْ إِدْخَالِ اَلْأَذَى عَلَيْهَا مِنْ قِبَلِ وَلَدِهَا وَ لِهَذَا عُرِفَ بِالاِسْتِقْرَارِ مُعَاجَلَةُ مَنْ تَعَاطَى ذَلِكَ بِالْعُقُوبَةِ فِي اَلدُّنْيَا وَ لَعَذَابُ اَلْآخِرَةِ أَشَدُّ</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است حرام بودن اذيّت كردن به كسى كه بسبب اذيّت كردن به او پیغمبر متأذّى شود، پس هركسى كه واقع شود از او در حقّ فاطمه چیزى كه به آن اذيّت بیند اذيّت كرده است پیغمبر صلّى اللّه علیه و آله را بشهادت این خبر، و عقوبت هیچ چیزى بزرگ تر از وارد كردن اذيّت بر او یعنى بر فاطمه نیست از جهت اذيّت كردن به فرزند او، و براى این مقرّر شده تعجیل بر كسى كه جرأت كند به آن عقوبت در دنیا، و هرآینه عذاب آخرت از آن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مغربى مالکى متوفّاى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فتح المتعال بنابر نقل امینى در الغدیر گفته است در ضمن قصیده‌اى كه در مدح پیغمبر صلّى اللّه علیه و آله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كسبطی رَسُولَ اللَّهِ مِنْ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یضاهیهما فی الْفَخْرِ مفتخر</w:t>
      </w:r>
    </w:p>
    <w:p>
      <w:pPr>
        <w:pStyle w:val="BookText"/>
        <w:rPr/>
      </w:pPr>
      <w:r>
        <w:rPr>
          <w:rFonts w:ascii="Amiri" w:hAnsi="Amiri" w:eastAsia="Amiri" w:cs="Amiri"/>
          <w:color w:val="111111"/>
          <w:sz w:val="28"/>
          <w:sz w:val="28"/>
          <w:szCs w:val="28"/>
          <w:rtl w:val="true"/>
          <w:lang w:bidi="ar-SA"/>
        </w:rPr>
        <w:t xml:space="preserve">و هَلْ كَفاطِمَةَ الزَّهْرَاءِ أُمِّهِمَا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بِنْتُ النَبی الْمُصْطَفَى بَشَر</w:t>
      </w:r>
    </w:p>
    <w:p>
      <w:pPr>
        <w:pStyle w:val="BookText"/>
        <w:rPr/>
      </w:pPr>
      <w:r>
        <w:rPr>
          <w:rFonts w:ascii="Amiri" w:hAnsi="Amiri" w:eastAsia="Amiri" w:cs="Amiri"/>
          <w:color w:val="111111"/>
          <w:sz w:val="28"/>
          <w:sz w:val="28"/>
          <w:szCs w:val="28"/>
          <w:rtl w:val="true"/>
          <w:lang w:bidi="ar-SA"/>
        </w:rPr>
        <w:t xml:space="preserve">فإنّها بَضْعَةُ مِنْهُ وَ مَا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كبضعة الْمُصْطَفَى إِنْ حُقِّقَ النَّظَرِ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سبط پیغمبر یعنى حسن و حسین احدى نیست، و هیچ فخركننده‌اى در فخر كردن برابر آن ها نیست</w:t>
      </w:r>
      <w:r>
        <w:rPr>
          <w:rFonts w:eastAsia="IRNazanin" w:cs="IRNazanin"/>
          <w:color w:val="111111"/>
          <w:sz w:val="28"/>
          <w:szCs w:val="28"/>
          <w:rtl w:val="true"/>
          <w:lang w:bidi="fa-IR"/>
        </w:rPr>
        <w:t xml:space="preserve">. </w:t>
      </w:r>
      <w:bookmarkStart w:id="636" w:name="pg8777_127287"/>
    </w:p>
    <w:p>
      <w:pPr>
        <w:pStyle w:val="BookText"/>
        <w:rPr/>
      </w:pPr>
      <w:bookmarkEnd w:id="636"/>
      <w:r>
        <w:rPr>
          <w:rFonts w:ascii="IRNazanin" w:hAnsi="IRNazanin" w:eastAsia="IRNazanin"/>
          <w:color w:val="111111"/>
          <w:sz w:val="28"/>
          <w:sz w:val="28"/>
          <w:szCs w:val="28"/>
          <w:rtl w:val="true"/>
          <w:lang w:bidi="fa-IR"/>
        </w:rPr>
        <w:t xml:space="preserve">و آیا مانند مادر ایشان فاطمه زهرا دختر پیغمبر برگزیده، بشرى هست؛ زیرا كه او جزء و پاره تن پیغمبر است، و در حقیقت در نظر و فكر مانند پاره تن پیغمبر هیچ‌كسى نیست </w:t>
      </w:r>
      <w:r>
        <w:rPr>
          <w:rStyle w:val="FootnoteAnchor"/>
          <w:rtl w:val="true"/>
        </w:rPr>
        <w:footnoteReference w:id="549"/>
      </w:r>
    </w:p>
    <w:p>
      <w:pPr>
        <w:pStyle w:val="Heading4"/>
        <w:numPr>
          <w:ilvl w:val="3"/>
          <w:numId w:val="1"/>
        </w:numPr>
        <w:rPr/>
      </w:pPr>
      <w:bookmarkStart w:id="637" w:name="__RefHeading___Toc3527667_653776707"/>
      <w:bookmarkStart w:id="638" w:name="_Toc239"/>
      <w:bookmarkEnd w:id="637"/>
      <w:r>
        <w:rPr>
          <w:rtl w:val="true"/>
        </w:rPr>
        <w:t>حدیث سى و یکم</w:t>
      </w:r>
      <w:bookmarkEnd w:id="638"/>
    </w:p>
    <w:p>
      <w:pPr>
        <w:pStyle w:val="BookText"/>
        <w:rPr/>
      </w:pPr>
      <w:r>
        <w:rPr>
          <w:rFonts w:ascii="IRNazanin" w:hAnsi="IRNazanin" w:eastAsia="IRNazanin"/>
          <w:color w:val="111111"/>
          <w:sz w:val="28"/>
          <w:sz w:val="28"/>
          <w:szCs w:val="28"/>
          <w:rtl w:val="true"/>
          <w:lang w:bidi="fa-IR"/>
        </w:rPr>
        <w:t>علّامه شیخ نور الدین بن صبّاغ مالکى در كتاب الفصول المهمّه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عَنْ مُجَاهدٍ قَالَ خَرَجَ النَّبِيُّ صَلَّى اللَّهُ عَلَيْهِ وَ آلِهِ وَ هُوَ آخِذٌ بِيَدِ فَاطِمَةَ فَقَالَ مَنْ عَرَفَ هَذِهِ فَقَدْ عَرَفَهَا وَ مَنْ لَمْ يَعْرِفْهَا فَهِيَ فَاطِمَةُ بِنْتُ مُحَمَّدٍ صَلَّى اللَّهُ عَلَيْهِ وَ آلِهِ وَ هِيَ بَضْعَةٌ مِنِّي وَ هِيَ قَلْبِي وَ رُوحِيَ اَلَّتِي بَيْنَ جَنْبَيَّ فَمَنْ آذَاهَا فَقَدْ آذَانِي وَ مَنْ آذَانِي فَقَدْ آذَى اَللَّهَ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روایت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بیرون آمد در حالتى كه دست فاطمه را بدست خود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این را مى‌شناسد مى‌شناسد، و هركه او را نمى‌شناسد این است فاطمه دختر محمّد صلّى اللّه علیه و آله، و این پاره تن من است، این دل من است و روح من است كه در میان دو پهلوى من است، هركه او را بیازارد حقیقتاً مرا آزرده، و هركه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نیز جماعتى از علماء عامه بطرق عدیده در كتب خود روایت كرده‌اند، در این جا بنام و كتاب بعضى از آن ها اشاره مى‌شود، از جمله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عبد الرحمان صفورى شافعى بغدادى در كتاب نزهه المجالس </w:t>
      </w:r>
      <w:r>
        <w:rPr>
          <w:rStyle w:val="FootnoteAnchor"/>
          <w:rtl w:val="true"/>
        </w:rPr>
        <w:footnoteReference w:id="55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شبلنجى در كتاب نور الأبصار</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علّامه شیخ عبید اللّه حنفى الأمرتسرى در كتاب ارجح المطالب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علّامه سيّد محمّد عبد الغفار هاشمى افغانى در كتاب أئمّه الهدى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علّامه احمد بن محمّد بن ابى بكر بن عبد الملک قسطلانى در كتاب ارشاد السارى از صحیح بخارى در كتاب النكاح و الطلاق، و از مسلم در الفضائل، و از ابى داود در نكاح، و از ترمذى و نسائى در مناقب، بنابر آن چه در جلد دهم كتاب احقاق الحق قاضى نور اللّه شهید نقل شده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علّامه سیوطى در كتاب الجامع الصغیر</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علّامه مولى متّقى هندى در كتاب منتخب كنز العمّال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 علّامه خطیب تبریزى در كتاب مشکاه المصابیح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علّامه مناوى در كتاب كنوز الحقائق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علّامه شیخ سلیمان بلخى قندوزى در كتاب ینابیع المودّه</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نبهانى در كتاب الفتح الكبیر، و در كتاب منتخب الصحیحین، و در كتاب الأنوار المحمّديّه، و در كتاب الشرف المؤبّد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 علّامه نقیب مصر و شام سيّد ابراهیم بن محمّد بن كمال الدین شهیر به ابن حمزه حسینى حنفى در كتاب البیان و التعریف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 علّامه دهلوى در كتاب تجهیز الجیش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علّامه بدخشى در كتاب مفتاح النجاه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علّامه شیخ مصطفى رشدى در كتاب الروضه النديّه</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استاد عمر رضا كحّاله در كتاب أعلام النساء</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 علّامه محمّد بن یوسف شهیر به كافى در كتاب السیف الیمانى المسلول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علّامه حافظ ابو الحسن رزین عبدرى مالکى در كتاب الجمع بین الصحاح الستّه</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و علّامه شیخ محمّد صبّان در كتاب إسعاف الراغبین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علّامه شیخ عبد الهادى در كتاب جالیه الكدر</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راغب اصفهانى در كتاب محاضرات الادباء</w:t>
      </w:r>
      <w:r>
        <w:rPr>
          <w:rFonts w:eastAsia="Amiri" w:cs="Amiri" w:ascii="Amiri" w:hAnsi="Amiri"/>
          <w:color w:val="111111"/>
          <w:sz w:val="28"/>
          <w:szCs w:val="28"/>
          <w:rtl w:val="true"/>
          <w:lang w:bidi="ar-SA"/>
        </w:rPr>
        <w:t xml:space="preserve">. </w:t>
      </w:r>
      <w:r>
        <w:rPr>
          <w:rStyle w:val="FootnoteAnchor"/>
          <w:rtl w:val="true"/>
        </w:rPr>
        <w:footnoteReference w:id="571"/>
      </w:r>
      <w:bookmarkStart w:id="639" w:name="pg8777_127294"/>
    </w:p>
    <w:p>
      <w:pPr>
        <w:pStyle w:val="BookText"/>
        <w:rPr/>
      </w:pPr>
      <w:bookmarkEnd w:id="639"/>
      <w:r>
        <w:rPr>
          <w:rFonts w:ascii="IRNazanin" w:hAnsi="IRNazanin" w:eastAsia="IRNazanin"/>
          <w:color w:val="111111"/>
          <w:sz w:val="28"/>
          <w:sz w:val="28"/>
          <w:szCs w:val="28"/>
          <w:rtl w:val="true"/>
          <w:lang w:bidi="fa-IR"/>
        </w:rPr>
        <w:t xml:space="preserve">و علّامه زبیدى در كتاب إتحاف الساده المتّقین </w:t>
      </w:r>
      <w:r>
        <w:rPr>
          <w:rStyle w:val="FootnoteAnchor"/>
          <w:rtl w:val="true"/>
        </w:rPr>
        <w:footnoteReference w:id="572"/>
      </w:r>
    </w:p>
    <w:p>
      <w:pPr>
        <w:pStyle w:val="Heading4"/>
        <w:numPr>
          <w:ilvl w:val="3"/>
          <w:numId w:val="1"/>
        </w:numPr>
        <w:rPr/>
      </w:pPr>
      <w:bookmarkStart w:id="640" w:name="__RefHeading___Toc3527669_653776707"/>
      <w:bookmarkStart w:id="641" w:name="_Toc240"/>
      <w:bookmarkEnd w:id="640"/>
      <w:r>
        <w:rPr>
          <w:rtl w:val="true"/>
        </w:rPr>
        <w:t>حدیث سى و دوم</w:t>
      </w:r>
      <w:r>
        <w:rPr>
          <w:rtl w:val="true"/>
        </w:rPr>
        <w:t xml:space="preserve">: </w:t>
      </w:r>
      <w:r>
        <w:rPr>
          <w:rtl w:val="true"/>
        </w:rPr>
        <w:t>انَّ فَاطِمَةَ أَحْصَنَتْ فَرْجَها فَحَرَّمَ اللَّهُ ذریتها علی النَّار</w:t>
      </w:r>
      <w:bookmarkEnd w:id="641"/>
    </w:p>
    <w:p>
      <w:pPr>
        <w:pStyle w:val="BookText"/>
        <w:rPr/>
      </w:pPr>
      <w:r>
        <w:rPr>
          <w:rFonts w:ascii="IRNazanin" w:hAnsi="IRNazanin" w:eastAsia="IRNazanin"/>
          <w:color w:val="111111"/>
          <w:sz w:val="28"/>
          <w:sz w:val="28"/>
          <w:szCs w:val="28"/>
          <w:rtl w:val="true"/>
          <w:lang w:bidi="fa-IR"/>
        </w:rPr>
        <w:t>چند حدیث به طرق عدیده از بزرگان علماء عامّه فضلا از آن چه علماء خاصّه روایت كرده‌اند، از جمله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حاكم نیشابورى در كتاب المستدرک گفته است بسند خود، و آن را صحیح الاسناد دانسته، از عبد اللّه بن مسعود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 فَحَرَّمَ اللَّهُ ذرّیتها عَلَى النَّارِ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 حقیقت فاطمه نگاه داشت فرج خود را به پاک دامنى، پس حرام كرد خدا ذريّه او را 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است علّامه ابو حفص عمر بن احمد بن شاهین در كتاب فضائل سيّده النساء</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علّامه ابو نعیم اصفهانى در كتاب حلیه الأولیاء متناً و سنداً</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علّامه خوارزمى در كتاب مقتل الحسین </w:t>
      </w:r>
      <w:r>
        <w:rPr>
          <w:rStyle w:val="FootnoteAnchor"/>
          <w:rtl w:val="true"/>
        </w:rPr>
        <w:footnoteReference w:id="576"/>
      </w:r>
      <w:r>
        <w:rPr>
          <w:rFonts w:ascii="Amiri" w:hAnsi="Amiri" w:eastAsia="Amiri" w:cs="Amiri"/>
          <w:color w:val="111111"/>
          <w:sz w:val="28"/>
          <w:sz w:val="28"/>
          <w:szCs w:val="28"/>
          <w:rtl w:val="true"/>
          <w:lang w:bidi="ar-SA"/>
        </w:rPr>
        <w:t>متناً و سنداً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جمال الدین زرندى در كتاب نظم درر السمطین </w:t>
      </w:r>
      <w:r>
        <w:rPr>
          <w:rStyle w:val="FootnoteAnchor"/>
          <w:rtl w:val="true"/>
        </w:rPr>
        <w:footnoteReference w:id="577"/>
      </w:r>
      <w:r>
        <w:rPr>
          <w:rFonts w:ascii="Amiri" w:hAnsi="Amiri" w:eastAsia="Amiri" w:cs="Amiri"/>
          <w:color w:val="111111"/>
          <w:sz w:val="28"/>
          <w:sz w:val="28"/>
          <w:szCs w:val="28"/>
          <w:rtl w:val="true"/>
          <w:lang w:bidi="ar-SA"/>
        </w:rPr>
        <w:t>متناً و سنداً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علّامه ابن مغازلى در كتاب مناقب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علّامه محبّ الدین طبرى در كتاب ذخائر العقبى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 حافظ ذهبى در كتاب میزان الإعتدال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 علّامه جلال الدین عبد الرحمان سیوطى در كتاب الجامع الصغیر، و نیز در كتاب إحیاء الميّت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علّامه احمد بن عبد اللّه خزرجى در كتاب خلاصه تهذیب الكمال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علّامه نبهانى در كتاب الفتح الكبیر</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 علّامه شیخ محمّد صبّان در كتاب إسعاف الراغبین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علّامه بدخشى در كتاب مفتاح النجاه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علّامه شبلنجى در كتاب نور الأبصار</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علّامه الأمرتسرى در كتاب أرجح المطالب </w:t>
      </w:r>
      <w:r>
        <w:rPr>
          <w:rStyle w:val="FootnoteAnchor"/>
          <w:rtl w:val="true"/>
        </w:rPr>
        <w:footnoteReference w:id="58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چنان چه قبلاً ذكر شد بطرق كثیره با اندک اختلافى </w:t>
      </w:r>
      <w:bookmarkStart w:id="642" w:name="pg8777_127298"/>
    </w:p>
    <w:p>
      <w:pPr>
        <w:pStyle w:val="BookText"/>
        <w:rPr/>
      </w:pPr>
      <w:bookmarkEnd w:id="642"/>
      <w:r>
        <w:rPr>
          <w:rFonts w:ascii="IRNazanin" w:hAnsi="IRNazanin" w:eastAsia="IRNazanin"/>
          <w:color w:val="111111"/>
          <w:sz w:val="28"/>
          <w:sz w:val="28"/>
          <w:szCs w:val="28"/>
          <w:rtl w:val="true"/>
          <w:lang w:bidi="fa-IR"/>
        </w:rPr>
        <w:t>در كتب معتبره اهل سنّت و جماعت از صحاح ستّه و غیر آن روایت شده، علاقه مندان رجوع كنند به كتب آن ها، و كتاب إحقاق الحقّ قاضى نور اللّه و ملحقات و تعلیقات حضرت آیه اللّه معاصر حاج سيّد شهاب الدین نجفى مرعشى حسینى در مجلد دهم آن كتاب، و جلد هفتم كتاب الغدیر آیه اللّه امینى، و در جلد نهم كتاب مجمع الزوائد هیتمى، و غیر آن ها از كتب عامّه و خاصّه</w:t>
      </w:r>
      <w:r>
        <w:rPr>
          <w:rFonts w:eastAsia="IRNazanin" w:cs="IRNazanin"/>
          <w:color w:val="111111"/>
          <w:sz w:val="28"/>
          <w:szCs w:val="28"/>
          <w:rtl w:val="true"/>
          <w:lang w:bidi="fa-IR"/>
        </w:rPr>
        <w:t>.</w:t>
      </w:r>
    </w:p>
    <w:p>
      <w:pPr>
        <w:pStyle w:val="Heading4"/>
        <w:numPr>
          <w:ilvl w:val="3"/>
          <w:numId w:val="1"/>
        </w:numPr>
        <w:rPr/>
      </w:pPr>
      <w:bookmarkStart w:id="643" w:name="__RefHeading___Toc3527671_653776707"/>
      <w:bookmarkStart w:id="644" w:name="_Toc241"/>
      <w:bookmarkEnd w:id="643"/>
      <w:r>
        <w:rPr>
          <w:rtl w:val="true"/>
        </w:rPr>
        <w:t>حدیث سى و سوم</w:t>
      </w:r>
      <w:r>
        <w:rPr>
          <w:rtl w:val="true"/>
        </w:rPr>
        <w:t xml:space="preserve">: </w:t>
      </w:r>
      <w:r>
        <w:rPr>
          <w:rtl w:val="true"/>
        </w:rPr>
        <w:t>انَّ اللَّهِ لَا یُعَذِبُ فاطمه وَ لَا وَلَدِها</w:t>
      </w:r>
      <w:bookmarkEnd w:id="644"/>
    </w:p>
    <w:p>
      <w:pPr>
        <w:pStyle w:val="BookText"/>
        <w:rPr/>
      </w:pPr>
      <w:r>
        <w:rPr>
          <w:rFonts w:ascii="IRNazanin" w:hAnsi="IRNazanin" w:eastAsia="IRNazanin"/>
          <w:color w:val="111111"/>
          <w:sz w:val="28"/>
          <w:sz w:val="28"/>
          <w:szCs w:val="28"/>
          <w:rtl w:val="true"/>
          <w:lang w:bidi="fa-IR"/>
        </w:rPr>
        <w:t>این حدیث شریف نبوى را نیز علماء عامّه بطرق مختلفه در كتب خود روایت و نقل كرده‌اند، به ذكر نام‌هاى بعضى از ایشان با نام‌هاى كتب ایشان مبادرت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نور الدین على بن ابى بكر هیتمى در كتاب مجمع الزوائد، بسند خود از ابن عبّاس از رسول خدا صلّى اللّه علیه و آله روایت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علیه وَ آلِهِ لِفَاطِمَةَ 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غیر مُعَذِّبِكَ وَ لَا وَلَدَكَ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فرمود رسول خدا صلّى اللّه علیه و آله براى فاطمه رضی اللّه عنها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عذاب‌كننده تو و فرزندانت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الطبرانى و رجاله ثقات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كسانى كه این حدیث را روایت كرده‌اند به اسناد خود حافظ سیوطى است در كتاب احیاء المیت به دو طریق </w:t>
      </w:r>
      <w:r>
        <w:rPr>
          <w:rStyle w:val="FootnoteAnchor"/>
          <w:rtl w:val="true"/>
        </w:rPr>
        <w:footnoteReference w:id="589"/>
      </w:r>
      <w:bookmarkStart w:id="645" w:name="pg8777_127300"/>
    </w:p>
    <w:p>
      <w:pPr>
        <w:pStyle w:val="BookText"/>
        <w:rPr/>
      </w:pPr>
      <w:bookmarkEnd w:id="645"/>
      <w:r>
        <w:rPr>
          <w:rFonts w:ascii="Amiri" w:hAnsi="Amiri" w:eastAsia="Amiri" w:cs="Amiri"/>
          <w:color w:val="111111"/>
          <w:sz w:val="28"/>
          <w:sz w:val="28"/>
          <w:szCs w:val="28"/>
          <w:rtl w:val="true"/>
          <w:lang w:bidi="ar-SA"/>
        </w:rPr>
        <w:t xml:space="preserve">و علّامه متّقى هندى در كتاب كنز العمّال، و كتاب منتخب كنز العمّال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علّامه حضرمى در كتاب رشفه الصادى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و علّامه عبد العزیز بن محمّد بن صدیق در كتاب التحذیر به چند طریق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علّامه بدخشى در كتاب مفتاح النجاه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علّامه شبلنجى در كتاب نور الأبصار</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و علّامه شیخ محمّد صبّان در كتاب إسعاف الراغبین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 علّامه باكثیر حضرمى در كتاب وسیله المآل </w:t>
      </w:r>
      <w:r>
        <w:rPr>
          <w:rStyle w:val="FootnoteAnchor"/>
          <w:rtl w:val="true"/>
        </w:rPr>
        <w:footnoteReference w:id="596"/>
      </w:r>
    </w:p>
    <w:p>
      <w:pPr>
        <w:pStyle w:val="Heading4"/>
        <w:numPr>
          <w:ilvl w:val="3"/>
          <w:numId w:val="1"/>
        </w:numPr>
        <w:rPr/>
      </w:pPr>
      <w:bookmarkStart w:id="646" w:name="__RefHeading___Toc3527673_653776707"/>
      <w:bookmarkStart w:id="647" w:name="_Toc242"/>
      <w:bookmarkEnd w:id="646"/>
      <w:r>
        <w:rPr>
          <w:rtl w:val="true"/>
        </w:rPr>
        <w:t>حدیث سى و چهارم</w:t>
      </w:r>
      <w:bookmarkEnd w:id="647"/>
    </w:p>
    <w:p>
      <w:pPr>
        <w:pStyle w:val="BookText"/>
        <w:rPr/>
      </w:pPr>
      <w:r>
        <w:rPr>
          <w:rFonts w:ascii="IRNazanin" w:hAnsi="IRNazanin" w:eastAsia="IRNazanin"/>
          <w:color w:val="111111"/>
          <w:sz w:val="28"/>
          <w:sz w:val="28"/>
          <w:szCs w:val="28"/>
          <w:rtl w:val="true"/>
          <w:lang w:bidi="fa-IR"/>
        </w:rPr>
        <w:t>نزول جبرئیل و خبر دادن او از جانب خدا به این که فاطمه را دوست می دارد و امر کردن او پیغمبر را سجده شکر کردن به این جهت</w:t>
      </w:r>
    </w:p>
    <w:p>
      <w:pPr>
        <w:pStyle w:val="BookText"/>
        <w:rPr/>
      </w:pPr>
      <w:r>
        <w:rPr>
          <w:rFonts w:ascii="IRNazanin" w:hAnsi="IRNazanin" w:eastAsia="IRNazanin"/>
          <w:color w:val="111111"/>
          <w:sz w:val="28"/>
          <w:sz w:val="28"/>
          <w:szCs w:val="28"/>
          <w:rtl w:val="true"/>
          <w:lang w:bidi="fa-IR"/>
        </w:rPr>
        <w:t>علّامه احمد بن على عسقلانى در كتاب لسان المیزان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أَتَانِي جَبْرَئِيلُ فَقَالَ يَا مُحَمَّدُ إِنَّ رَبَّك يُحِبُّ فاطِمَةَ فَاسْجُدْ فَسَجَدْتُ ثُمَّ قَالَ إِنَّ اَللَّهَ يُحِبُّ اَلْحَسَنَ و الحُسين فسجدت ثُمّ قَالَ إِنَّ اَللَّهَ يُحِبُّ مَنْ يُحِبُّهُما</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w:t>
      </w:r>
      <w:bookmarkStart w:id="648" w:name="pg8777_127302"/>
    </w:p>
    <w:p>
      <w:pPr>
        <w:pStyle w:val="BookText"/>
        <w:rPr/>
      </w:pPr>
      <w:bookmarkEnd w:id="648"/>
      <w:r>
        <w:rPr>
          <w:rFonts w:ascii="IRNazanin" w:hAnsi="IRNazanin" w:eastAsia="IRNazanin"/>
          <w:color w:val="111111"/>
          <w:sz w:val="28"/>
          <w:sz w:val="28"/>
          <w:szCs w:val="28"/>
          <w:rtl w:val="true"/>
          <w:lang w:bidi="fa-IR"/>
        </w:rPr>
        <w:t>پروردگار تو دوست مى‌دارد فاطمه را پس سجده كن خداى را، پس سجده كردم،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مى‌دارد حسن و حسین را، پس سجده كردم، پس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مى‌دارد كسى را كه آن ها را دوست بدارد</w:t>
      </w:r>
      <w:r>
        <w:rPr>
          <w:rFonts w:eastAsia="IRNazanin" w:cs="IRNazanin"/>
          <w:color w:val="111111"/>
          <w:sz w:val="28"/>
          <w:szCs w:val="28"/>
          <w:rtl w:val="true"/>
          <w:lang w:bidi="fa-IR"/>
        </w:rPr>
        <w:t>.</w:t>
      </w:r>
    </w:p>
    <w:p>
      <w:pPr>
        <w:pStyle w:val="Heading4"/>
        <w:numPr>
          <w:ilvl w:val="3"/>
          <w:numId w:val="1"/>
        </w:numPr>
        <w:rPr/>
      </w:pPr>
      <w:bookmarkStart w:id="649" w:name="__RefHeading___Toc3527675_653776707"/>
      <w:bookmarkStart w:id="650" w:name="_Toc243"/>
      <w:bookmarkEnd w:id="649"/>
      <w:r>
        <w:rPr>
          <w:rtl w:val="true"/>
        </w:rPr>
        <w:t>حدیث سى و پنجم</w:t>
      </w:r>
      <w:r>
        <w:rPr>
          <w:rtl w:val="true"/>
        </w:rPr>
        <w:t xml:space="preserve">: </w:t>
      </w:r>
      <w:r>
        <w:rPr>
          <w:rtl w:val="true"/>
        </w:rPr>
        <w:t>نزول جبرئیل برای ابلاغ سلام خدا به فاطمه</w:t>
      </w:r>
      <w:bookmarkEnd w:id="650"/>
    </w:p>
    <w:p>
      <w:pPr>
        <w:pStyle w:val="BookText"/>
        <w:rPr/>
      </w:pPr>
      <w:r>
        <w:rPr>
          <w:rFonts w:ascii="IRNazanin" w:hAnsi="IRNazanin" w:eastAsia="IRNazanin"/>
          <w:color w:val="111111"/>
          <w:sz w:val="28"/>
          <w:sz w:val="28"/>
          <w:szCs w:val="28"/>
          <w:rtl w:val="true"/>
          <w:lang w:bidi="fa-IR"/>
        </w:rPr>
        <w:t xml:space="preserve">علّامه شیخ محمّد بن احمد بن عثمان بن قایماز ذهبى متوفّاى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میزان الاعتدال بسند متّصل از ابن عبّاس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وَلَدَتْ فَاطِمَةُ بِنْتُ اَلنَّبِيِّ صَلَّى اَللَّهُ عَلَيْهِ وَ آلِهِ سَمَّاهَا اَلْمَنْصُورَةُ فَنَزَلَ جبْرائيل فَقَالَ اَللَّهُ يُقْرِؤُكَ اَلسَّلامَ وَ يَقْرَأُ مَوْلُودَك اَلسَّلام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تولّد یافت رسول خدا صلّى اللّه علیه و آله او را منصوره نامید،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و مولود تو را هم 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عسقلانى هم در كتاب لسان المیزان نیز این حدیث را روایت كرده </w:t>
      </w:r>
      <w:r>
        <w:rPr>
          <w:rStyle w:val="FootnoteAnchor"/>
          <w:rtl w:val="true"/>
        </w:rPr>
        <w:footnoteReference w:id="599"/>
      </w:r>
    </w:p>
    <w:p>
      <w:pPr>
        <w:pStyle w:val="Heading4"/>
        <w:numPr>
          <w:ilvl w:val="3"/>
          <w:numId w:val="1"/>
        </w:numPr>
        <w:rPr/>
      </w:pPr>
      <w:bookmarkStart w:id="651" w:name="__RefHeading___Toc3527677_653776707"/>
      <w:bookmarkStart w:id="652" w:name="_Toc244"/>
      <w:bookmarkEnd w:id="651"/>
      <w:r>
        <w:rPr>
          <w:rtl w:val="true"/>
        </w:rPr>
        <w:t>حدیث سى و ششم اشراق بهشت از نور خنده علی و فاطمه</w:t>
      </w:r>
      <w:bookmarkEnd w:id="652"/>
    </w:p>
    <w:p>
      <w:pPr>
        <w:pStyle w:val="BookText"/>
        <w:rPr/>
      </w:pPr>
      <w:r>
        <w:rPr>
          <w:rFonts w:ascii="IRNazanin" w:hAnsi="IRNazanin" w:eastAsia="IRNazanin"/>
          <w:color w:val="111111"/>
          <w:sz w:val="28"/>
          <w:sz w:val="28"/>
          <w:szCs w:val="28"/>
          <w:rtl w:val="true"/>
          <w:lang w:bidi="fa-IR"/>
        </w:rPr>
        <w:t>علّامه شیخ عبد الرحمان بن عبد السلام صفورى شافعى بغدادى در كتاب نزهه المجالس از ابن عبّاس روایت كرده كه گفت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أَهْلُ اَلْجَنَّةِ فِي نَعِيمِهِمْ إِذْ سَطَحَ لَهُمْ نُورٌ فَظَنُّوهُ شَمْساً فَقَالُوا رَبَّنَا يَقُولُ لاَ يَرَوْنَ فِيهَا شَمْساً فَيَقُولُ رضوانُ هَذِهِ فَاطِمَةُ وَ عَلِيٌ ضَحِكَاً فَأَشْرَقَتِ اَلْجِنَانُ مِنْ نُورِ ضَحِكِيْهِمَا</w:t>
      </w:r>
      <w:r>
        <w:rPr>
          <w:rFonts w:eastAsia="Amiri" w:cs="Amiri" w:ascii="Amiri" w:hAnsi="Amiri"/>
          <w:color w:val="111111"/>
          <w:sz w:val="28"/>
          <w:szCs w:val="28"/>
          <w:rtl w:val="true"/>
          <w:lang w:bidi="ar-SA"/>
        </w:rPr>
        <w:t xml:space="preserve">. </w:t>
      </w:r>
      <w:r>
        <w:rPr>
          <w:rStyle w:val="FootnoteAnchor"/>
          <w:rtl w:val="true"/>
        </w:rPr>
        <w:footnoteReference w:id="600"/>
      </w:r>
      <w:bookmarkStart w:id="653" w:name="pg8777_127304"/>
    </w:p>
    <w:p>
      <w:pPr>
        <w:pStyle w:val="BookText"/>
        <w:rPr/>
      </w:pPr>
      <w:bookmarkEnd w:id="653"/>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اهل بهشت در نعمت‌هاى خود هستند، ناگاه نورى ساطع مى‌شود كه گمان مى‌كنند آفتاب است، پس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آفتاب را نمى‌بینند، رضوان خازن بهشت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على خندیدند بهشت‌ها از نور خنده ایشان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نیز دیگران از ایشان بطرق خود در كتاب های شان روایت كرده‌اند</w:t>
      </w:r>
      <w:r>
        <w:rPr>
          <w:rFonts w:eastAsia="IRNazanin" w:cs="IRNazanin"/>
          <w:color w:val="111111"/>
          <w:sz w:val="28"/>
          <w:szCs w:val="28"/>
          <w:rtl w:val="true"/>
          <w:lang w:bidi="fa-IR"/>
        </w:rPr>
        <w:t>.</w:t>
      </w:r>
    </w:p>
    <w:p>
      <w:pPr>
        <w:pStyle w:val="Heading4"/>
        <w:numPr>
          <w:ilvl w:val="3"/>
          <w:numId w:val="1"/>
        </w:numPr>
        <w:rPr/>
      </w:pPr>
      <w:bookmarkStart w:id="654" w:name="__RefHeading___Toc3527679_653776707"/>
      <w:bookmarkStart w:id="655" w:name="_Toc245"/>
      <w:bookmarkEnd w:id="654"/>
      <w:r>
        <w:rPr>
          <w:rtl w:val="true"/>
        </w:rPr>
        <w:t>حدیث سى و هفتم</w:t>
      </w:r>
      <w:r>
        <w:rPr>
          <w:rtl w:val="true"/>
        </w:rPr>
        <w:t xml:space="preserve">: </w:t>
      </w:r>
      <w:r>
        <w:rPr>
          <w:rtl w:val="true"/>
        </w:rPr>
        <w:t>اول کسی که بعد از پیغمبر داخل بهشت می شود فاطمه است</w:t>
      </w:r>
      <w:bookmarkEnd w:id="655"/>
    </w:p>
    <w:p>
      <w:pPr>
        <w:pStyle w:val="BookText"/>
        <w:rPr/>
      </w:pPr>
      <w:r>
        <w:rPr>
          <w:rFonts w:ascii="IRNazanin" w:hAnsi="IRNazanin" w:eastAsia="IRNazanin"/>
          <w:color w:val="111111"/>
          <w:sz w:val="28"/>
          <w:sz w:val="28"/>
          <w:szCs w:val="28"/>
          <w:rtl w:val="true"/>
          <w:lang w:bidi="fa-IR"/>
        </w:rPr>
        <w:t>علّامه خطیب خوارزمى در كتاب مقتل الحسین بسند خود از ابى هریره از پیغمبر صلّى اللّه علیه و آله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شَخْصُ یدخل عَلَيَّ الْجَنَّةُ فَاطِمَةَ ، الحدیث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شخصى كه در بهشت بر من وارد مى‌شود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كثیرى این حدیث را در كتب خود روایت كرده‌اند از جمله آن ها است عبد الرحمن سیوطى در كتاب الخصائص الكبرى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علّامه جمال الدین محمّد بن یوسف زرندى حنفى در كتاب نظم درر السمطین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 علّامه سيّد على همدانى در كتاب مودّه القربى </w:t>
      </w:r>
      <w:r>
        <w:rPr>
          <w:rStyle w:val="FootnoteAnchor"/>
          <w:rtl w:val="true"/>
        </w:rPr>
        <w:footnoteReference w:id="60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ذهبى در كتاب میزان الإعتدال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علّامه نبهانى در كتاب جواهر البحار</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 علّامه شهاب الدین ابن حجر عسقلانى در كتاب لسان المیزان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و علّامه شیخ نور الدین على بن صبّاغ مالکى در كتاب الفصول المهمّه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 علّامه شیخ على بن برهان الدین حلبى شافعى در كتاب إنسان العیون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علّامه رافعى شافعى در كتاب التدوین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علّامه الأمرتسرى در كتاب ارجح المطالب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علّامه زرقانى در كتاب شرح مواهب اللدنيّه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علّامه مولى على متّقى هندى در كتاب كنز العمّال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آئینه صفات خدا ذات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خداى را تو به مرآت فاطمه</w:t>
      </w:r>
    </w:p>
    <w:p>
      <w:pPr>
        <w:pStyle w:val="BookText"/>
        <w:rPr/>
      </w:pPr>
      <w:r>
        <w:rPr>
          <w:rFonts w:ascii="IRNazanin" w:hAnsi="IRNazanin" w:eastAsia="IRNazanin"/>
          <w:color w:val="111111"/>
          <w:sz w:val="28"/>
          <w:sz w:val="28"/>
          <w:szCs w:val="28"/>
          <w:rtl w:val="true"/>
          <w:lang w:bidi="fa-IR"/>
        </w:rPr>
        <w:t xml:space="preserve">در پیش گاه ذات خداوند بى‌نیاز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رهى مگر به عنایات فاطمه</w:t>
      </w:r>
    </w:p>
    <w:p>
      <w:pPr>
        <w:pStyle w:val="BookText"/>
        <w:rPr/>
      </w:pPr>
      <w:r>
        <w:rPr>
          <w:rFonts w:ascii="IRNazanin" w:hAnsi="IRNazanin" w:eastAsia="IRNazanin"/>
          <w:color w:val="111111"/>
          <w:sz w:val="28"/>
          <w:sz w:val="28"/>
          <w:szCs w:val="28"/>
          <w:rtl w:val="true"/>
          <w:lang w:bidi="fa-IR"/>
        </w:rPr>
        <w:t xml:space="preserve">هرگز نكرده‌اند مطیعان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عبادتى چو عبادات فاطمه</w:t>
      </w:r>
    </w:p>
    <w:p>
      <w:pPr>
        <w:pStyle w:val="BookText"/>
        <w:rPr/>
      </w:pPr>
      <w:r>
        <w:rPr>
          <w:rFonts w:ascii="IRNazanin" w:hAnsi="IRNazanin" w:eastAsia="IRNazanin"/>
          <w:color w:val="111111"/>
          <w:sz w:val="28"/>
          <w:sz w:val="28"/>
          <w:szCs w:val="28"/>
          <w:rtl w:val="true"/>
          <w:lang w:bidi="fa-IR"/>
        </w:rPr>
        <w:t xml:space="preserve">یکتا زنى كه خیل ملائک به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امر و اشارات فاطمه</w:t>
      </w:r>
    </w:p>
    <w:p>
      <w:pPr>
        <w:pStyle w:val="BookText"/>
        <w:rPr/>
      </w:pPr>
      <w:r>
        <w:rPr>
          <w:rFonts w:ascii="Amiri" w:hAnsi="Amiri" w:eastAsia="Amiri" w:cs="Amiri"/>
          <w:color w:val="111111"/>
          <w:sz w:val="28"/>
          <w:sz w:val="28"/>
          <w:szCs w:val="28"/>
          <w:rtl w:val="true"/>
          <w:lang w:bidi="ar-SA"/>
        </w:rPr>
        <w:t xml:space="preserve">ارباب علم و حلم و كمالات و عزّ و 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محوند در قبال كمالات فاطمه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میان جمله زن‌هاى 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زنى به شأن و مقامات فاطمه </w:t>
      </w:r>
      <w:bookmarkStart w:id="656" w:name="pg8777_127309"/>
    </w:p>
    <w:p>
      <w:pPr>
        <w:pStyle w:val="BookText"/>
        <w:rPr/>
      </w:pPr>
      <w:bookmarkEnd w:id="656"/>
      <w:r>
        <w:rPr>
          <w:rFonts w:ascii="IRNazanin" w:hAnsi="IRNazanin" w:eastAsia="IRNazanin"/>
          <w:color w:val="111111"/>
          <w:sz w:val="28"/>
          <w:sz w:val="28"/>
          <w:szCs w:val="28"/>
          <w:rtl w:val="true"/>
          <w:lang w:bidi="fa-IR"/>
        </w:rPr>
        <w:t xml:space="preserve">دست نیاز خیل رسل بر درش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شان به شفاعات فاطمه</w:t>
      </w:r>
    </w:p>
    <w:p>
      <w:pPr>
        <w:pStyle w:val="BookText"/>
        <w:rPr/>
      </w:pPr>
      <w:r>
        <w:rPr>
          <w:rFonts w:ascii="IRNazanin" w:hAnsi="IRNazanin" w:eastAsia="IRNazanin"/>
          <w:color w:val="111111"/>
          <w:sz w:val="28"/>
          <w:sz w:val="28"/>
          <w:szCs w:val="28"/>
          <w:rtl w:val="true"/>
          <w:lang w:bidi="fa-IR"/>
        </w:rPr>
        <w:t xml:space="preserve">میزان عدل حق به قیامت چو شد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خلق مات كرامات فاطمه</w:t>
      </w:r>
    </w:p>
    <w:p>
      <w:pPr>
        <w:pStyle w:val="BookText"/>
        <w:rPr/>
      </w:pPr>
      <w:r>
        <w:rPr>
          <w:rFonts w:ascii="IRNazanin" w:hAnsi="IRNazanin" w:eastAsia="IRNazanin"/>
          <w:color w:val="111111"/>
          <w:sz w:val="28"/>
          <w:sz w:val="28"/>
          <w:szCs w:val="28"/>
          <w:rtl w:val="true"/>
          <w:lang w:bidi="fa-IR"/>
        </w:rPr>
        <w:t xml:space="preserve">دست طلب چو بهر شفاعت كند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برآورد همه حاجات فاطمه</w:t>
      </w:r>
    </w:p>
    <w:p>
      <w:pPr>
        <w:pStyle w:val="Heading4"/>
        <w:numPr>
          <w:ilvl w:val="3"/>
          <w:numId w:val="1"/>
        </w:numPr>
        <w:rPr/>
      </w:pPr>
      <w:bookmarkStart w:id="657" w:name="__RefHeading___Toc3527681_653776707"/>
      <w:bookmarkStart w:id="658" w:name="_Toc246"/>
      <w:bookmarkEnd w:id="657"/>
      <w:r>
        <w:rPr>
          <w:rtl w:val="true"/>
        </w:rPr>
        <w:t>حدیث سى و هشتم</w:t>
      </w:r>
      <w:r>
        <w:rPr>
          <w:rtl w:val="true"/>
        </w:rPr>
        <w:t xml:space="preserve">: </w:t>
      </w:r>
      <w:r>
        <w:rPr>
          <w:rtl w:val="true"/>
        </w:rPr>
        <w:t>محبّت فاطمه در صد موطن نفع می دهد و کسی اورا دوست بدارد در بهشت است و وای بر ظلم کنندگان او</w:t>
      </w:r>
      <w:bookmarkEnd w:id="658"/>
    </w:p>
    <w:p>
      <w:pPr>
        <w:pStyle w:val="BookText"/>
        <w:rPr/>
      </w:pPr>
      <w:r>
        <w:rPr>
          <w:rFonts w:ascii="IRNazanin" w:hAnsi="IRNazanin" w:eastAsia="IRNazanin"/>
          <w:color w:val="111111"/>
          <w:sz w:val="28"/>
          <w:sz w:val="28"/>
          <w:szCs w:val="28"/>
          <w:rtl w:val="true"/>
          <w:lang w:bidi="fa-IR"/>
        </w:rPr>
        <w:t>جماعتى از علماء عامّه این حدیث را در كتب خود روایت كرده‌اند، از جمله ایشان است علّامه ابو المؤيّد موفّق بن احمد در كتاب مقتل الحسین است كه بسند خود از سلمان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 مَنْ أَحَبَّ فَاطِمَةَ ابنتی فَهُوَ فی الْجَنَّةِ معی ، وَ مَنْ أَبْغَضُهَا فَهُوَ فی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حُبُّ فَاطِمه يَنْفَعُ فِي مِائَةٍ مِنَ الْمَوْطِنِ أَيْسَرُ تِلكَ الموطن الْمَوْتُ وَ الْقَبْرُ وَ اَلْمَحْشَرُ وَ الصِّراطُ وَ الْمُحَاسَبَةُ فِي رَضِيَتْ عَنْهُ اِبْنَتِي فاطِمَةُ رَضِيتُ عَنْهُ وَ مَنْ رَضِيتُ عَنْهُ رَضِيَ اَللَّهُ عَنْهُ وَ مَنْ غَضِبَ عَلَيْهِ ابْنَتِي فاطِمَةُ غَضِبْتُ عَلَيْهِ وَ مَنْ غَضِبْتُ عَلَيْهِ وَ مَن غَضِبْتُ عَلَيْهِ غضِب الله عليه</w:t>
      </w:r>
    </w:p>
    <w:p>
      <w:pPr>
        <w:pStyle w:val="BookText"/>
        <w:rPr/>
      </w:pPr>
      <w:r>
        <w:rPr>
          <w:rFonts w:ascii="Amiri" w:hAnsi="Amiri" w:eastAsia="Amiri" w:cs="Amiri"/>
          <w:color w:val="111111"/>
          <w:sz w:val="28"/>
          <w:sz w:val="28"/>
          <w:szCs w:val="28"/>
          <w:rtl w:val="true"/>
          <w:lang w:bidi="ar-SA"/>
        </w:rPr>
        <w:t xml:space="preserve">یا سَلْمَانَ ، ویل لِمَنْ یظلمها وَ یظلم بَعْلُهَا عَلِيّاً ، وَ ویل لِمَنْ یظلم ذرّیتها وَ شیعتها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بدارد فاطمه دختر مرا جاى او در بهشت است با من، و كسى كه بخشم درآورد او را جاى او در آتش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فاطمه نفع مى‌دهد در صد موطن كه آسان ترین از آن ها حال مردن و در قبر و محشر و صراط و حساب است، پس كسى كه دختر من فاطمه از او خشنود باشد من از او خشنودم، و كسى كه من از او خشنودم خدا از او خشنود است، و كسى كه دختر </w:t>
      </w:r>
      <w:bookmarkStart w:id="659" w:name="pg8777_127311"/>
    </w:p>
    <w:p>
      <w:pPr>
        <w:pStyle w:val="BookText"/>
        <w:rPr/>
      </w:pPr>
      <w:bookmarkEnd w:id="659"/>
      <w:r>
        <w:rPr>
          <w:rFonts w:ascii="IRNazanin" w:hAnsi="IRNazanin" w:eastAsia="IRNazanin"/>
          <w:color w:val="111111"/>
          <w:sz w:val="28"/>
          <w:sz w:val="28"/>
          <w:szCs w:val="28"/>
          <w:rtl w:val="true"/>
          <w:lang w:bidi="fa-IR"/>
        </w:rPr>
        <w:t>من فاطمه بر او خشمناک باشد من بر او خشمناكم، و كسى كه من بر او خشمناک باشم خدا بر او خشمناک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ستم كند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ستم كند على شوهر او را، و واى بر كسى كه ستم كند ذريّه او و شیعیان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قندوزى در كتاب ینابیع المودّه </w:t>
      </w:r>
      <w:r>
        <w:rPr>
          <w:rStyle w:val="FootnoteAnchor"/>
          <w:rtl w:val="true"/>
        </w:rPr>
        <w:footnoteReference w:id="615"/>
      </w:r>
      <w:r>
        <w:rPr>
          <w:rFonts w:ascii="IRNazanin" w:hAnsi="IRNazanin" w:eastAsia="IRNazanin"/>
          <w:color w:val="111111"/>
          <w:sz w:val="28"/>
          <w:sz w:val="28"/>
          <w:szCs w:val="28"/>
          <w:rtl w:val="true"/>
          <w:lang w:bidi="fa-IR"/>
        </w:rPr>
        <w:t xml:space="preserve">این حدیث را نقل كرده الّا این كه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و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سيّد على همدانى در كتاب مودّة القربى آن را مطابق روایت مقتل الحسین نقل كرده تا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عَنهُ </w:t>
      </w:r>
      <w:r>
        <w:rPr>
          <w:rFonts w:eastAsia="IRNazanin" w:cs="IRNazanin"/>
          <w:color w:val="111111"/>
          <w:sz w:val="28"/>
          <w:szCs w:val="28"/>
          <w:rtl w:val="true"/>
          <w:lang w:bidi="fa-IR"/>
        </w:rPr>
        <w:t xml:space="preserve">». </w:t>
      </w:r>
      <w:r>
        <w:rPr>
          <w:rStyle w:val="FootnoteAnchor"/>
          <w:rtl w:val="true"/>
        </w:rPr>
        <w:footnoteReference w:id="616"/>
      </w:r>
    </w:p>
    <w:p>
      <w:pPr>
        <w:pStyle w:val="Heading4"/>
        <w:numPr>
          <w:ilvl w:val="3"/>
          <w:numId w:val="1"/>
        </w:numPr>
        <w:rPr/>
      </w:pPr>
      <w:bookmarkStart w:id="660" w:name="__RefHeading___Toc3527683_653776707"/>
      <w:bookmarkStart w:id="661" w:name="_Toc247"/>
      <w:bookmarkEnd w:id="660"/>
      <w:r>
        <w:rPr>
          <w:rtl w:val="true"/>
        </w:rPr>
        <w:t>حدیث سى و نهم</w:t>
      </w:r>
      <w:r>
        <w:rPr>
          <w:rtl w:val="true"/>
        </w:rPr>
        <w:t xml:space="preserve">: </w:t>
      </w:r>
      <w:r>
        <w:rPr>
          <w:rtl w:val="true"/>
        </w:rPr>
        <w:t>نثاار درخت طوبی چک های آزادی از آتش بعدد دوستان اهل بیت پیغمبر</w:t>
      </w:r>
      <w:bookmarkEnd w:id="661"/>
    </w:p>
    <w:p>
      <w:pPr>
        <w:pStyle w:val="BookText"/>
        <w:rPr/>
      </w:pPr>
      <w:r>
        <w:rPr>
          <w:rFonts w:ascii="IRNazanin" w:hAnsi="IRNazanin" w:eastAsia="IRNazanin"/>
          <w:color w:val="111111"/>
          <w:sz w:val="28"/>
          <w:sz w:val="28"/>
          <w:szCs w:val="28"/>
          <w:rtl w:val="true"/>
          <w:lang w:bidi="fa-IR"/>
        </w:rPr>
        <w:t>علّامه سيّد ابو بكر بن شهاب الدین علوى حضرمى شافعى در كتاب رشفه الصادى بسند خود روایت كرده از بلال بن حمامه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عَلَيْنَا رَسُولُ اَللَّهِ صَلَّى اَللَّهُ عَلَيْهِ وَ آلِهِ ذاتَ يَومٍ مُتَبَسِّماً ضَاحِكاً وَ وَجْهُهُ مَسْرُورٌ كَدَائِرَةِ اَلْقَمَرِ فَقَامَ إِلَيْهِ عَبْدُ اَلرَّحْمَانِ بْنُ عَوْفٍ فَقَالَ يَا رَسُولَ اَللَّهِ مَا هَذَا اَلنُّور؟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بِشَارَةٌ أَتَتْنِي مِنْ رَبِّي فِي أَخِي وَ اِبْنِ عَمِّي بِأَنَّ اَللَّهَ زَوَّجَ عَلِيّاً مِنْ فَاطِمَةَ وَ أمرَ رضوان خَازِنَ اَلْجِنَانِ فَهَزَّ شَجَرَةً فَحَمَلَت رِقَاعاً يَعْنِي صِكَاكاً بِعَدَدِ مُحِبِّي أَهْلِ الْبَيْتِ وَ أَنْشَأَ تَحْتَهَا مَلاَئِكَةً مِنْ نُورٍ وَ دَفَعَ إِلَى كُلِّ مَلَكٍ صَكّاً فَإِذَا اسْتَوَتِ الْقِيَامَةُ بِأَهْلِهَا نَادَتِ اَلْمَلاَئِكَةُ فِي اَلْخَلاَئِقِ فَلاَ يَبْقَى مُحِبٌ لِأَهْلِ بَيْتِي إِلاَّ دَفَعَتْ لَهُ اَلْمَلاَئِكَةُ صَكّاً فِيهِ فَكَاكُهُ مِنَ اَلنَّارِ فَصَارَ أَخِي </w:t>
      </w:r>
    </w:p>
    <w:p>
      <w:pPr>
        <w:pStyle w:val="BookText"/>
        <w:rPr/>
      </w:pPr>
      <w:r>
        <w:rPr>
          <w:rFonts w:ascii="Amiri" w:hAnsi="Amiri" w:eastAsia="Amiri" w:cs="Amiri"/>
          <w:color w:val="111111"/>
          <w:sz w:val="28"/>
          <w:sz w:val="28"/>
          <w:szCs w:val="28"/>
          <w:rtl w:val="true"/>
          <w:lang w:bidi="ar-SA"/>
        </w:rPr>
        <w:t xml:space="preserve">وَ ابْنِ عَمَّی وَ زَوْجٍ اِبْنتَی فَكَاكِ رِقَابٍ رِجَالٍ أمّتی مِنَ النَّارِ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علیه و آله بر ما وارد شد در حالتى كه تبسّم كننده و خندان بود، و روى او شادان مانند ماه بود، پس عبد الرحمان بن عوف برخواست بسوى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بشارتى بمن رسیده از جانب پروردگار من در حقّ برادرم و پسر عمّم به این كه خدا على را با فاطمه تزویج كرده، و به رضوان خازن بهشت امر فرموده كه درخت طوبى را بجنباند، پس درخت، رقعه‌ها، یعنى چک هائى، را برداشت بشماره دوستان اهل بیت، و در زیر آن درخت فرشتگانى را ایجاد كرد از نور، و به هر فرشته‌اى فرمان داد كه هر یک از ایشان چكى را بردارند، تا چون روز قیامت شود و صفوف اهل آن راست شود فرشتگان در میان خلایق ندا كنند، پس باقى نمى‌ماند احدى از دوستان اهل بیت من مگر این كه فرشتگان چكى به او مى‌دهند كه در آن است آزادى او از آتش، پس برادرم و پسر عمّم و شوهر دخترم آزاد كننده گردن‌هاى ایشان است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نیز جمعى از علماء عامّه در كتب خود روایت كرده‌اند كه از جمله ایشان است علّامه شیخ عبید اللّه حنفى الأمرتسرى در كتاب ارجح المطالب، و او از طریق خوارزمى از بلال بن حمامه روایت كرده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و علّامه باكثیر حضرمى در كتاب وسیله المآل </w:t>
      </w:r>
      <w:r>
        <w:rPr>
          <w:rStyle w:val="FootnoteAnchor"/>
          <w:rtl w:val="true"/>
        </w:rPr>
        <w:footnoteReference w:id="61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احمد بن حجر عسقلانى در كتاب لسان المیزان </w:t>
      </w:r>
      <w:r>
        <w:rPr>
          <w:rStyle w:val="FootnoteAnchor"/>
          <w:rtl w:val="true"/>
        </w:rPr>
        <w:footnoteReference w:id="620"/>
      </w:r>
      <w:bookmarkStart w:id="662" w:name="pg8777_127316"/>
    </w:p>
    <w:p>
      <w:pPr>
        <w:pStyle w:val="Heading4"/>
        <w:numPr>
          <w:ilvl w:val="3"/>
          <w:numId w:val="1"/>
        </w:numPr>
        <w:rPr/>
      </w:pPr>
      <w:bookmarkStart w:id="663" w:name="__RefHeading___Toc3527685_653776707"/>
      <w:bookmarkStart w:id="664" w:name="_Toc248"/>
      <w:bookmarkEnd w:id="662"/>
      <w:bookmarkEnd w:id="663"/>
      <w:r>
        <w:rPr>
          <w:rtl w:val="true"/>
        </w:rPr>
        <w:t>حدیث چهلم</w:t>
      </w:r>
      <w:r>
        <w:rPr>
          <w:rtl w:val="true"/>
        </w:rPr>
        <w:t xml:space="preserve">: </w:t>
      </w:r>
      <w:r>
        <w:rPr>
          <w:rtl w:val="true"/>
        </w:rPr>
        <w:t>عطا کردن فاطمه در شب زفاف پیراهن نو را به سائل و پوشیدن لباس کهنه</w:t>
      </w:r>
      <w:bookmarkEnd w:id="664"/>
    </w:p>
    <w:p>
      <w:pPr>
        <w:pStyle w:val="BookText"/>
        <w:rPr/>
      </w:pPr>
      <w:r>
        <w:rPr>
          <w:rFonts w:ascii="IRNazanin" w:hAnsi="IRNazanin" w:eastAsia="IRNazanin"/>
          <w:color w:val="111111"/>
          <w:sz w:val="28"/>
          <w:sz w:val="28"/>
          <w:szCs w:val="28"/>
          <w:rtl w:val="true"/>
          <w:lang w:bidi="fa-IR"/>
        </w:rPr>
        <w:t>علّامه صفورى در كتاب نزهه المجالس گفته است كه ابن جوزى ذكر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صَلَّى اَللَّهُ عَلَيْهِ وَ آلِهِ صَنَعَ لَهَا قَمِيصاً جَدِيداً لَيْلَةَ عُرْسِهَا وَ زِفَافِهَا وَ كَانَ لَهَا قَمِيصٌ مَرْقُوعٌ و إِذَا بِسَائِلٍ عَلَى اَلْبَابِ يَقُولُ أَطْلُبُ مِنْ بَيْتِ اَلنُّبُوَّةِ قَمِيصاً خُلْقاً فَأَرَادَتْ أَنْ تَدْفَعَ إِلَيْهِ الْقَمِيصَ الْمَرْقُوعَ فَتَذَكَّرْتُ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ascii="Amiri" w:hAnsi="Amiri" w:eastAsia="Amiri" w:cs="Amiri"/>
          <w:color w:val="111111"/>
          <w:sz w:val="28"/>
          <w:sz w:val="28"/>
          <w:szCs w:val="28"/>
          <w:rtl w:val="true"/>
          <w:lang w:bidi="ar-SA"/>
        </w:rPr>
        <w:t>فَدَفَعْتُ لَهُ الْجَدِيدَ فَلَمَّا قَرُبَ اَلزِّفَافُ نَزَلَ جبْرَئيلُ وَ قَالَ يَا مُحَمَّدُ إِنَّ اَللَّهَ يُقرِؤُكَ اَلسَّلاَمَ وَ أَمَرَنِي أَنْ أُسَلِّمَ عَلَى فَاطِمَةَ وَ قَدْ أَرْسَلَ لَهَا مَعِي هَدِيَّةً مِنْ ثِيَابِ الجَنَّةِ مِنَ السُّنْدُسِ الْأَخْضَرِ فَلَمَّا بَلَغَهَا السَّلَامُ وَ أَلْبَسَهَا اَلْقَمِيصَ اَلَّذِي جَاءَ بِهِ لَفَّهَا رَسُولُ اَللَّهِ صَلَّى اَللَّهُ عَلَيْهِ وَ آلِهِ بِالعباءةِ وَ لَفَّهَا جَبْرَئيلُ بِأَجْنِحَتِهِ حَتَّى لاَ يَأْخُذَ نُورُ اَلْقَمِيصِ بِالْأَبْصَارِ فَلَمَّا جَلَسْتُ بَيْنَ النِّسَاءِ الْكَافِرَاتِ وَ مَعَ كُلِّ وَاحِدَةٍ شَمْعَةٌ وَ مَعَ</w:t>
      </w:r>
    </w:p>
    <w:p>
      <w:pPr>
        <w:pStyle w:val="BookText"/>
        <w:rPr/>
      </w:pPr>
      <w:r>
        <w:rPr>
          <w:rFonts w:ascii="Amiri" w:hAnsi="Amiri" w:eastAsia="Amiri" w:cs="Amiri"/>
          <w:color w:val="111111"/>
          <w:sz w:val="28"/>
          <w:sz w:val="28"/>
          <w:szCs w:val="28"/>
          <w:rtl w:val="true"/>
          <w:lang w:bidi="ar-SA"/>
        </w:rPr>
        <w:t xml:space="preserve">فَاطِمَةَ رَضِيَ اَللَّهُ عَنْهَا سراج رَفَعَ جَبْرَئِيلُ جَنَاحَهُ وَ رَفَعَ الْعَبَاءَةَ وَ إِذَا بِالْأَنْوَارِ قَدْ طَبَقَتِ اَلْمَشْرِقَ وَ اَلْمَغْرِبَ فَلَمَّا وَقَعَ اَلنُّورُ عَلَى أَبْصَارِ اَلْكَافِرَاتِ خَرَجَ اَلْكُفْرُ مِنْ قُلُوبِهِنَّ وَ أظهرن اَلشَّهَادَتَيْن </w:t>
      </w:r>
      <w:r>
        <w:rPr>
          <w:rStyle w:val="FootnoteAnchor"/>
          <w:rtl w:val="true"/>
        </w:rPr>
        <w:footnoteReference w:id="62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پیراهن تازه‌اى مهيّا ساخت براى شب عروسى و زفاف فاطمه، و آن حضرت پیراهن كهنه وصله دارى داشت، ناگاه سائلى آمد بر درب خانه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نبوّت پیراهن كهنه‌اى مى‌خواهم، فاطمه خواست پیراهن كهنه را به او بدهد متذكّر فرموده خداى تعالى شد كه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نیکى نمى‌رسید تا این كه انفاق كنید از آن چه كه دوست مى‌دارید، پس پیراهن تازه را به سائل داد</w:t>
      </w:r>
      <w:r>
        <w:rPr>
          <w:rFonts w:eastAsia="IRNazanin" w:cs="IRNazanin"/>
          <w:color w:val="111111"/>
          <w:sz w:val="28"/>
          <w:szCs w:val="28"/>
          <w:rtl w:val="true"/>
          <w:lang w:bidi="fa-IR"/>
        </w:rPr>
        <w:t xml:space="preserve">. </w:t>
      </w:r>
      <w:bookmarkStart w:id="665" w:name="pg8777_127319"/>
    </w:p>
    <w:p>
      <w:pPr>
        <w:pStyle w:val="BookText"/>
        <w:rPr/>
      </w:pPr>
      <w:bookmarkEnd w:id="665"/>
      <w:r>
        <w:rPr>
          <w:rFonts w:ascii="IRNazanin" w:hAnsi="IRNazanin" w:eastAsia="IRNazanin"/>
          <w:color w:val="111111"/>
          <w:sz w:val="28"/>
          <w:sz w:val="28"/>
          <w:szCs w:val="28"/>
          <w:rtl w:val="true"/>
          <w:lang w:bidi="fa-IR"/>
        </w:rPr>
        <w:t>چون نزدیک زفاف شد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و مرا امر فرمود كه بر فاطمه سلام كنم، و خدا از براى او هديّه‌اى با من فرستاده از جامه‌هاى بهشت از سندس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جبرئیل سلام خدا را به فاطمه رسانید، آن پیراهنى كه از بهشت آورده بود به او پوشانید، رسول خدا صلّى اللّه علیه و آله آن را به عباء پیچید تا نور پیراهن به چشم‌ها نگیرد، چون فاطمه در میان زن‌هاى كافره نشست، هر یک از آن زن‌ها شمعى در دست داشتند و فاطمه چراغى داشت، آن گاه جبرئیل بال خود را برداشت و عباء را به عقب كرد، طبق‌هاى نور مشرق و مغرب را فروگرفت، چون آن نور به چشم‌هاى زن‌هاى كافره خورد كفر از دل‌هاى آن ها بیرون رفت و شهادتین را ظاهر كردند یعنى مسلمان شدند</w:t>
      </w:r>
      <w:r>
        <w:rPr>
          <w:rFonts w:eastAsia="IRNazanin" w:cs="IRNazanin"/>
          <w:color w:val="111111"/>
          <w:sz w:val="28"/>
          <w:szCs w:val="28"/>
          <w:rtl w:val="true"/>
          <w:lang w:bidi="fa-IR"/>
        </w:rPr>
        <w:t>.</w:t>
      </w:r>
    </w:p>
    <w:p>
      <w:pPr>
        <w:pStyle w:val="Heading4"/>
        <w:numPr>
          <w:ilvl w:val="3"/>
          <w:numId w:val="1"/>
        </w:numPr>
        <w:rPr/>
      </w:pPr>
      <w:bookmarkStart w:id="666" w:name="__RefHeading___Toc3527687_653776707"/>
      <w:bookmarkStart w:id="667" w:name="_Toc249"/>
      <w:bookmarkEnd w:id="666"/>
      <w:r>
        <w:rPr>
          <w:rtl w:val="true"/>
        </w:rPr>
        <w:t>حدیث چهل و یکم</w:t>
      </w:r>
      <w:r>
        <w:rPr>
          <w:rtl w:val="true"/>
        </w:rPr>
        <w:t xml:space="preserve">: </w:t>
      </w:r>
      <w:r>
        <w:rPr>
          <w:rtl w:val="true"/>
        </w:rPr>
        <w:t>شفاعت قیامت صداق فاطمه است</w:t>
      </w:r>
      <w:bookmarkEnd w:id="667"/>
    </w:p>
    <w:p>
      <w:pPr>
        <w:pStyle w:val="BookText"/>
        <w:rPr/>
      </w:pPr>
      <w:r>
        <w:rPr>
          <w:rFonts w:ascii="IRNazanin" w:hAnsi="IRNazanin" w:eastAsia="IRNazanin"/>
          <w:color w:val="111111"/>
          <w:sz w:val="28"/>
          <w:sz w:val="28"/>
          <w:szCs w:val="28"/>
          <w:rtl w:val="true"/>
          <w:lang w:bidi="fa-IR"/>
        </w:rPr>
        <w:t>علّامه احمد بن یوسف دمشقى در كتاب أخبار الدول و آثار الاول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رسیده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لَمَّا سَمِعَت بِأن أَبَاهَا زَوَّجَهَا وَ جَعَلَ اَلدَّرَاهِمَ مَهْراً لَهَا فَقَالَتْ يَا رَسُولَ اَللَّهِ بَنَاتُ اَلنَّاس يَتَزَوَّجْنَ بِالدَّرَاهِمِ فَما الْفَرْقُ بَيْنِي وَ بَيْنَهُنَّ أَسْأَلُكَ تردها وَ تَدْعُو اَللَّهَ تَعَالَى أَنْ يَجْعَلَ مهْرِي اَلشَّفَاعَةَ فِي عُصَاةِ أُمَّتِكَ فَنَزَلَ جَبْرَئِيلُ عَلَيْهِ السَّلاَمُ وَ مَعَهُ بِطَاقَةٌ مِنْ حَرِيرٍ مَكْتُوبٍ فِيهَا جَعَلَ اَللَّهُ مَهْرَ فَاطِمَةَ الزَّهْراء شَفَاعَةُ اَلْمُذْنِبِينَ مِنْ أُمَّةِ مُحَمَّدٍ صَلَّى اللَّهُ عَلَيْهِ وَ آلِهِ فَلَمَّا احتُضرَت أَوْصَتْ بِأَنْ تُوضَعَ تِلْكَ اَلْبِطَاقَةُ عَلَى صَدْرِهَا تَحْتَ اَلْكَفَنِ فوضعَت وَ قَالَتْ إِذَا حُشِرْتُ يَوْمَ اَلْقِيَامَةِ رُفِعَتْ تِلْكَ اَلْبِطَاقَةُ بِيَدِي وَ شُفِّعْتُ فِي عُصَاةِ أُمَّةِ أَبِي </w:t>
      </w:r>
      <w:r>
        <w:rPr>
          <w:rStyle w:val="FootnoteAnchor"/>
          <w:rtl w:val="true"/>
        </w:rPr>
        <w:footnoteReference w:id="623"/>
      </w:r>
      <w:bookmarkStart w:id="668" w:name="pg8777_127322"/>
    </w:p>
    <w:p>
      <w:pPr>
        <w:pStyle w:val="BookText"/>
        <w:rPr/>
      </w:pPr>
      <w:bookmarkEnd w:id="668"/>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شنید كه پدرش او را تزویج كرده و درهم هائى مهر او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دخترهاى مردمان ازدواج مى‌كنند به درهم‌ها، پس چه فرقى است میان من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از شما كه آن ها، یعنى درهم‌ها، را برگردانید و از خدا بخواهید كه شفاعت گناه كاران امّت تو را مهر من قرار دهد، پس جبرئیل نازل شد و با او رقعه‌اى بود از حریر كه در آن نوشته شده بود كه خدا مهر فاطمه زهراء را شفاعت گناه كاران از امّت محمّد صلّى اللّه علیه و آله قرار داده، پس چون فاطمه محتضر شد وصيّت كرد كه آن رقعه را در زیر كفن روى سینه او قرار دهند، روى سینه او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محشور شوم آن رقعه را بدست خود برمى‌دارم و شفاعت مى‌كنم در حقّ گناه كاران امّت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امان اللّه دهلوى در كتاب تجهیز الجیش نیز این خبر را بتمامه روایت كرده است </w:t>
      </w:r>
      <w:r>
        <w:rPr>
          <w:rStyle w:val="FootnoteAnchor"/>
          <w:rtl w:val="true"/>
        </w:rPr>
        <w:footnoteReference w:id="624"/>
      </w:r>
    </w:p>
    <w:p>
      <w:pPr>
        <w:pStyle w:val="Heading4"/>
        <w:numPr>
          <w:ilvl w:val="3"/>
          <w:numId w:val="1"/>
        </w:numPr>
        <w:rPr/>
      </w:pPr>
      <w:bookmarkStart w:id="669" w:name="__RefHeading___Toc3527689_653776707"/>
      <w:bookmarkStart w:id="670" w:name="_Toc250"/>
      <w:bookmarkEnd w:id="669"/>
      <w:r>
        <w:rPr>
          <w:rtl w:val="true"/>
        </w:rPr>
        <w:t>حدیث چهل و دوم ربع دنیا یا خمس آن صداق فاطمه است</w:t>
      </w:r>
      <w:bookmarkEnd w:id="670"/>
    </w:p>
    <w:p>
      <w:pPr>
        <w:pStyle w:val="BookText"/>
        <w:rPr/>
      </w:pPr>
      <w:r>
        <w:rPr>
          <w:rFonts w:ascii="IRNazanin" w:hAnsi="IRNazanin" w:eastAsia="IRNazanin"/>
          <w:color w:val="111111"/>
          <w:sz w:val="28"/>
          <w:sz w:val="28"/>
          <w:szCs w:val="28"/>
          <w:rtl w:val="true"/>
          <w:lang w:bidi="fa-IR"/>
        </w:rPr>
        <w:t>علّامه سيّد على همدانى در كتاب مودّه القربى از عتبه بن الأزهرى، از یحیى بن عقیل روایت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عَلِيّاً يَقُولُ قَالَ رَسُولُ اَللَّهِ صَلَّى اَللَّهُ عَلَيْهِ وَ آلِهِ إِنَّ اَللَّهَ أَمَرَنِي أَنْ أُزَوِّجَكَ فَاطِمَةَ رَضِيَ اَللَّهُ عَنْهَا عَلَى خُمُسِ اَلدُّنْيَا أَوْ عَلَى رُبُعِهَا شَكَّ فِيهِ عُتْبَةُ فَمَنْ يَمْشِي عَلَى الْأَرْضِ وَ هُوَ يُبْغِضُكَ فِي اَلدُّنْيَا فَالدُّنْيَا عَلَيْهِ حَرَامٌ وَ مَشْيُهُ فِيهَا حَرَامٌ </w:t>
      </w:r>
      <w:r>
        <w:rPr>
          <w:rStyle w:val="FootnoteAnchor"/>
          <w:rtl w:val="true"/>
        </w:rPr>
        <w:footnoteReference w:id="62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على مى‌گفت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امر فرمود كه </w:t>
      </w:r>
    </w:p>
    <w:p>
      <w:pPr>
        <w:pStyle w:val="BookText"/>
        <w:rPr/>
      </w:pPr>
      <w:r>
        <w:rPr>
          <w:rFonts w:ascii="IRNazanin" w:hAnsi="IRNazanin" w:eastAsia="IRNazanin"/>
          <w:color w:val="111111"/>
          <w:sz w:val="28"/>
          <w:sz w:val="28"/>
          <w:szCs w:val="28"/>
          <w:rtl w:val="true"/>
          <w:lang w:bidi="fa-IR"/>
        </w:rPr>
        <w:t>تزویج كنم تو را با فاطمه، خشنود باد خدا از او، بصداق پنج یک دنیا یا چهار یک آن، شک در آن از عتبه است، پس كسى كه راه مى‌رود بر روى زمین در حالى كه كینه تو را دارد در دنیا، دنیا بر او حرام است و رفتن او در روى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 نخستین كه خدا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 صنع درى پرورید</w:t>
      </w:r>
    </w:p>
    <w:p>
      <w:pPr>
        <w:pStyle w:val="BookText"/>
        <w:rPr/>
      </w:pPr>
      <w:r>
        <w:rPr>
          <w:rFonts w:ascii="IRNazanin" w:hAnsi="IRNazanin" w:eastAsia="IRNazanin"/>
          <w:color w:val="111111"/>
          <w:sz w:val="28"/>
          <w:sz w:val="28"/>
          <w:szCs w:val="28"/>
          <w:rtl w:val="true"/>
          <w:lang w:bidi="fa-IR"/>
        </w:rPr>
        <w:t xml:space="preserve">وه چه درى درّه بحر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ده عالم غیب و شهود</w:t>
      </w:r>
    </w:p>
    <w:p>
      <w:pPr>
        <w:pStyle w:val="BookText"/>
        <w:rPr/>
      </w:pPr>
      <w:r>
        <w:rPr>
          <w:rFonts w:ascii="IRNazanin" w:hAnsi="IRNazanin" w:eastAsia="IRNazanin"/>
          <w:color w:val="111111"/>
          <w:sz w:val="28"/>
          <w:sz w:val="28"/>
          <w:szCs w:val="28"/>
          <w:rtl w:val="true"/>
          <w:lang w:bidi="fa-IR"/>
        </w:rPr>
        <w:t xml:space="preserve">جوهره عزّت و جاه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الكون عدیم المثال</w:t>
      </w:r>
    </w:p>
    <w:p>
      <w:pPr>
        <w:pStyle w:val="BookText"/>
        <w:rPr/>
      </w:pPr>
      <w:r>
        <w:rPr>
          <w:rFonts w:ascii="Amiri" w:hAnsi="Amiri" w:eastAsia="Amiri" w:cs="Amiri"/>
          <w:color w:val="111111"/>
          <w:sz w:val="28"/>
          <w:sz w:val="28"/>
          <w:szCs w:val="28"/>
          <w:rtl w:val="true"/>
          <w:lang w:bidi="ar-SA"/>
        </w:rPr>
        <w:t xml:space="preserve">ذات خداوند جلال و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در او جمع صفات كمال</w:t>
      </w:r>
    </w:p>
    <w:p>
      <w:pPr>
        <w:pStyle w:val="BookText"/>
        <w:rPr/>
      </w:pPr>
      <w:r>
        <w:rPr>
          <w:rFonts w:ascii="IRNazanin" w:hAnsi="IRNazanin" w:eastAsia="IRNazanin"/>
          <w:color w:val="111111"/>
          <w:sz w:val="28"/>
          <w:sz w:val="28"/>
          <w:szCs w:val="28"/>
          <w:rtl w:val="true"/>
          <w:lang w:bidi="fa-IR"/>
        </w:rPr>
        <w:t xml:space="preserve">آینه جمله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همه ماسوا</w:t>
      </w:r>
    </w:p>
    <w:p>
      <w:pPr>
        <w:pStyle w:val="BookText"/>
        <w:rPr/>
      </w:pPr>
      <w:r>
        <w:rPr>
          <w:rFonts w:ascii="IRNazanin" w:hAnsi="IRNazanin" w:eastAsia="IRNazanin"/>
          <w:color w:val="111111"/>
          <w:sz w:val="28"/>
          <w:sz w:val="28"/>
          <w:szCs w:val="28"/>
          <w:rtl w:val="true"/>
          <w:lang w:bidi="fa-IR"/>
        </w:rPr>
        <w:t xml:space="preserve">كرده عطا نام وى از نام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بزرگیش به اعظام خود</w:t>
      </w:r>
    </w:p>
    <w:p>
      <w:pPr>
        <w:pStyle w:val="BookText"/>
        <w:rPr/>
      </w:pPr>
      <w:r>
        <w:rPr>
          <w:rFonts w:ascii="Amiri" w:hAnsi="Amiri" w:eastAsia="Amiri" w:cs="Amiri"/>
          <w:color w:val="111111"/>
          <w:sz w:val="28"/>
          <w:sz w:val="28"/>
          <w:szCs w:val="28"/>
          <w:rtl w:val="true"/>
          <w:lang w:bidi="ar-SA"/>
        </w:rPr>
        <w:t xml:space="preserve">فاطمه خوانده است مر او را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بر او نعمت خود را تمام</w:t>
      </w:r>
    </w:p>
    <w:p>
      <w:pPr>
        <w:pStyle w:val="BookText"/>
        <w:rPr/>
      </w:pPr>
      <w:r>
        <w:rPr>
          <w:rFonts w:ascii="IRNazanin" w:hAnsi="IRNazanin" w:eastAsia="IRNazanin"/>
          <w:color w:val="111111"/>
          <w:sz w:val="28"/>
          <w:sz w:val="28"/>
          <w:szCs w:val="28"/>
          <w:rtl w:val="true"/>
          <w:lang w:bidi="fa-IR"/>
        </w:rPr>
        <w:t xml:space="preserve">حجّت كبراى الهى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طلعت شاهى است او</w:t>
      </w:r>
    </w:p>
    <w:p>
      <w:pPr>
        <w:pStyle w:val="BookText"/>
        <w:rPr/>
      </w:pPr>
      <w:r>
        <w:rPr>
          <w:rFonts w:ascii="IRNazanin" w:hAnsi="IRNazanin" w:eastAsia="IRNazanin"/>
          <w:color w:val="111111"/>
          <w:sz w:val="28"/>
          <w:sz w:val="28"/>
          <w:szCs w:val="28"/>
          <w:rtl w:val="true"/>
          <w:lang w:bidi="fa-IR"/>
        </w:rPr>
        <w:t xml:space="preserve">عالم امكان همه در سایه‌اش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نتوان درک كند پایه‌اش</w:t>
      </w:r>
    </w:p>
    <w:p>
      <w:pPr>
        <w:pStyle w:val="BookText"/>
        <w:rPr/>
      </w:pPr>
      <w:r>
        <w:rPr>
          <w:rFonts w:ascii="IRNazanin" w:hAnsi="IRNazanin" w:eastAsia="IRNazanin"/>
          <w:color w:val="111111"/>
          <w:sz w:val="28"/>
          <w:sz w:val="28"/>
          <w:szCs w:val="28"/>
          <w:rtl w:val="true"/>
          <w:lang w:bidi="fa-IR"/>
        </w:rPr>
        <w:t xml:space="preserve">كرد خداوند ولىّ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و سماوات ز نورش پدید</w:t>
      </w:r>
    </w:p>
    <w:p>
      <w:pPr>
        <w:pStyle w:val="BookText"/>
        <w:rPr/>
      </w:pPr>
      <w:r>
        <w:rPr>
          <w:rFonts w:ascii="IRNazanin" w:hAnsi="IRNazanin" w:eastAsia="IRNazanin"/>
          <w:color w:val="111111"/>
          <w:sz w:val="28"/>
          <w:sz w:val="28"/>
          <w:szCs w:val="28"/>
          <w:rtl w:val="true"/>
          <w:lang w:bidi="fa-IR"/>
        </w:rPr>
        <w:t xml:space="preserve">خلقت آن ها همه از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و مكان یکسره منشور او</w:t>
      </w:r>
    </w:p>
    <w:p>
      <w:pPr>
        <w:pStyle w:val="BookText"/>
        <w:rPr/>
      </w:pPr>
      <w:r>
        <w:rPr>
          <w:rFonts w:ascii="IRNazanin" w:hAnsi="IRNazanin" w:eastAsia="IRNazanin"/>
          <w:color w:val="111111"/>
          <w:sz w:val="28"/>
          <w:sz w:val="28"/>
          <w:szCs w:val="28"/>
          <w:rtl w:val="true"/>
          <w:lang w:bidi="fa-IR"/>
        </w:rPr>
        <w:t xml:space="preserve">خیل ملک بنده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ریزه‌خور خوان او</w:t>
      </w:r>
    </w:p>
    <w:p>
      <w:pPr>
        <w:pStyle w:val="BookText"/>
        <w:rPr/>
      </w:pPr>
      <w:r>
        <w:rPr>
          <w:rFonts w:ascii="IRNazanin" w:hAnsi="IRNazanin" w:eastAsia="IRNazanin"/>
          <w:color w:val="111111"/>
          <w:sz w:val="28"/>
          <w:sz w:val="28"/>
          <w:szCs w:val="28"/>
          <w:rtl w:val="true"/>
          <w:lang w:bidi="fa-IR"/>
        </w:rPr>
        <w:t xml:space="preserve">نیست زنى در همه 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وى از رفعت ذات و صفات</w:t>
      </w:r>
    </w:p>
    <w:p>
      <w:pPr>
        <w:pStyle w:val="BookText"/>
        <w:rPr/>
      </w:pPr>
      <w:r>
        <w:rPr>
          <w:rFonts w:ascii="IRNazanin" w:hAnsi="IRNazanin" w:eastAsia="IRNazanin"/>
          <w:color w:val="111111"/>
          <w:sz w:val="28"/>
          <w:sz w:val="28"/>
          <w:szCs w:val="28"/>
          <w:rtl w:val="true"/>
          <w:lang w:bidi="fa-IR"/>
        </w:rPr>
        <w:t xml:space="preserve">هستى حق هستى او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هر هست به او شد پدید</w:t>
      </w:r>
    </w:p>
    <w:p>
      <w:pPr>
        <w:pStyle w:val="BookText"/>
        <w:rPr/>
      </w:pPr>
      <w:r>
        <w:rPr>
          <w:rFonts w:ascii="IRNazanin" w:hAnsi="IRNazanin" w:eastAsia="IRNazanin"/>
          <w:color w:val="111111"/>
          <w:sz w:val="28"/>
          <w:sz w:val="28"/>
          <w:szCs w:val="28"/>
          <w:rtl w:val="true"/>
          <w:lang w:bidi="fa-IR"/>
        </w:rPr>
        <w:t xml:space="preserve">فخر رسل مفتخر از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گهش بود همى دست او</w:t>
      </w:r>
    </w:p>
    <w:p>
      <w:pPr>
        <w:pStyle w:val="BookText"/>
        <w:rPr/>
      </w:pPr>
      <w:r>
        <w:rPr>
          <w:rFonts w:ascii="IRNazanin" w:hAnsi="IRNazanin" w:eastAsia="IRNazanin"/>
          <w:color w:val="111111"/>
          <w:sz w:val="28"/>
          <w:sz w:val="28"/>
          <w:szCs w:val="28"/>
          <w:rtl w:val="true"/>
          <w:lang w:bidi="fa-IR"/>
        </w:rPr>
        <w:t xml:space="preserve">در دو جهان واسطه فیض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خود از فیض خدا فیض جوست</w:t>
      </w:r>
    </w:p>
    <w:p>
      <w:pPr>
        <w:pStyle w:val="BookText"/>
        <w:rPr/>
      </w:pPr>
      <w:r>
        <w:rPr>
          <w:rFonts w:ascii="IRNazanin" w:hAnsi="IRNazanin" w:eastAsia="IRNazanin"/>
          <w:color w:val="111111"/>
          <w:sz w:val="28"/>
          <w:sz w:val="28"/>
          <w:szCs w:val="28"/>
          <w:rtl w:val="true"/>
          <w:lang w:bidi="fa-IR"/>
        </w:rPr>
        <w:t xml:space="preserve">بر در او دست نیازش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 فيّاضى حق بى‌نیاز</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بندگى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بزرگیش كند افتخار </w:t>
      </w:r>
      <w:bookmarkStart w:id="671" w:name="pg8777_127328"/>
    </w:p>
    <w:p>
      <w:pPr>
        <w:pStyle w:val="BookText"/>
        <w:rPr/>
      </w:pPr>
      <w:bookmarkEnd w:id="671"/>
      <w:r>
        <w:rPr>
          <w:rFonts w:ascii="IRNazanin" w:hAnsi="IRNazanin" w:eastAsia="IRNazanin"/>
          <w:color w:val="111111"/>
          <w:sz w:val="28"/>
          <w:sz w:val="28"/>
          <w:szCs w:val="28"/>
          <w:rtl w:val="true"/>
          <w:lang w:bidi="fa-IR"/>
        </w:rPr>
        <w:t xml:space="preserve">بضعه احمد بود و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همه در شأن او</w:t>
      </w:r>
    </w:p>
    <w:p>
      <w:pPr>
        <w:pStyle w:val="BookText"/>
        <w:rPr/>
      </w:pPr>
      <w:r>
        <w:rPr>
          <w:rFonts w:ascii="IRNazanin" w:hAnsi="IRNazanin" w:eastAsia="IRNazanin"/>
          <w:color w:val="111111"/>
          <w:sz w:val="28"/>
          <w:sz w:val="28"/>
          <w:szCs w:val="28"/>
          <w:rtl w:val="true"/>
          <w:lang w:bidi="fa-IR"/>
        </w:rPr>
        <w:t xml:space="preserve">هم شب قدر است و هم احدى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ورا شمس گهى كه قمر</w:t>
      </w:r>
    </w:p>
    <w:p>
      <w:pPr>
        <w:pStyle w:val="BookText"/>
        <w:rPr/>
      </w:pPr>
      <w:r>
        <w:rPr>
          <w:rFonts w:ascii="IRNazanin" w:hAnsi="IRNazanin" w:eastAsia="IRNazanin"/>
          <w:color w:val="111111"/>
          <w:sz w:val="28"/>
          <w:sz w:val="28"/>
          <w:szCs w:val="28"/>
          <w:rtl w:val="true"/>
          <w:lang w:bidi="fa-IR"/>
        </w:rPr>
        <w:t xml:space="preserve">آیه تطهیر نشانى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كوثر لمعانى از اوست</w:t>
      </w:r>
    </w:p>
    <w:p>
      <w:pPr>
        <w:pStyle w:val="BookText"/>
        <w:rPr/>
      </w:pPr>
      <w:r>
        <w:rPr>
          <w:rFonts w:ascii="IRNazanin" w:hAnsi="IRNazanin" w:eastAsia="IRNazanin"/>
          <w:color w:val="111111"/>
          <w:sz w:val="28"/>
          <w:sz w:val="28"/>
          <w:szCs w:val="28"/>
          <w:rtl w:val="true"/>
          <w:lang w:bidi="fa-IR"/>
        </w:rPr>
        <w:t xml:space="preserve">صفوت حق حبّه و بحر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ضیا جنّت و نهر است او</w:t>
      </w:r>
    </w:p>
    <w:p>
      <w:pPr>
        <w:pStyle w:val="BookText"/>
        <w:rPr/>
      </w:pPr>
      <w:r>
        <w:rPr>
          <w:rFonts w:ascii="IRNazanin" w:hAnsi="IRNazanin" w:eastAsia="IRNazanin"/>
          <w:color w:val="111111"/>
          <w:sz w:val="28"/>
          <w:sz w:val="28"/>
          <w:szCs w:val="28"/>
          <w:rtl w:val="true"/>
          <w:lang w:bidi="fa-IR"/>
        </w:rPr>
        <w:t xml:space="preserve">خیر كثیر است و 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 رحمت و فضل كبیر</w:t>
      </w:r>
    </w:p>
    <w:p>
      <w:pPr>
        <w:pStyle w:val="BookText"/>
        <w:rPr/>
      </w:pPr>
      <w:r>
        <w:rPr>
          <w:rFonts w:ascii="IRNazanin" w:hAnsi="IRNazanin" w:eastAsia="IRNazanin"/>
          <w:color w:val="111111"/>
          <w:sz w:val="28"/>
          <w:sz w:val="28"/>
          <w:szCs w:val="28"/>
          <w:rtl w:val="true"/>
          <w:lang w:bidi="fa-IR"/>
        </w:rPr>
        <w:t xml:space="preserve">كنیت او امّ ابیها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او زنده مسیحا بود</w:t>
      </w:r>
    </w:p>
    <w:p>
      <w:pPr>
        <w:pStyle w:val="BookText"/>
        <w:rPr/>
      </w:pPr>
      <w:r>
        <w:rPr>
          <w:rFonts w:ascii="IRNazanin" w:hAnsi="IRNazanin" w:eastAsia="IRNazanin"/>
          <w:color w:val="111111"/>
          <w:sz w:val="28"/>
          <w:sz w:val="28"/>
          <w:szCs w:val="28"/>
          <w:rtl w:val="true"/>
          <w:lang w:bidi="fa-IR"/>
        </w:rPr>
        <w:t xml:space="preserve">هم چو زنى در همه ماسوى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نفرموده بجز او خدا</w:t>
      </w:r>
    </w:p>
    <w:p>
      <w:pPr>
        <w:pStyle w:val="BookText"/>
        <w:rPr/>
      </w:pPr>
      <w:r>
        <w:rPr>
          <w:rFonts w:ascii="Amiri" w:hAnsi="Amiri" w:eastAsia="Amiri" w:cs="Amiri"/>
          <w:color w:val="111111"/>
          <w:sz w:val="28"/>
          <w:sz w:val="28"/>
          <w:szCs w:val="28"/>
          <w:rtl w:val="true"/>
          <w:lang w:bidi="ar-SA"/>
        </w:rPr>
        <w:t xml:space="preserve">كون و مكان زنده ز احسان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خداوند ثناخوان اوست</w:t>
      </w:r>
    </w:p>
    <w:p>
      <w:pPr>
        <w:pStyle w:val="BookText"/>
        <w:rPr/>
      </w:pPr>
      <w:r>
        <w:rPr>
          <w:rFonts w:ascii="Amiri" w:hAnsi="Amiri" w:eastAsia="Amiri" w:cs="Amiri"/>
          <w:color w:val="111111"/>
          <w:sz w:val="28"/>
          <w:sz w:val="28"/>
          <w:szCs w:val="28"/>
          <w:rtl w:val="true"/>
          <w:lang w:bidi="ar-SA"/>
        </w:rPr>
        <w:t xml:space="preserve">معرفت ذات وى آمد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از آن عاجز على كلّ حال</w:t>
      </w:r>
    </w:p>
    <w:p>
      <w:pPr>
        <w:pStyle w:val="BookText"/>
        <w:rPr/>
      </w:pPr>
      <w:r>
        <w:rPr>
          <w:rFonts w:ascii="IRNazanin" w:hAnsi="IRNazanin" w:eastAsia="IRNazanin"/>
          <w:color w:val="111111"/>
          <w:sz w:val="28"/>
          <w:sz w:val="28"/>
          <w:szCs w:val="28"/>
          <w:rtl w:val="true"/>
          <w:lang w:bidi="fa-IR"/>
        </w:rPr>
        <w:t xml:space="preserve">غیر خدا و پدر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مى‌نتوان پى ببرد دیگرش</w:t>
      </w:r>
    </w:p>
    <w:p>
      <w:pPr>
        <w:pStyle w:val="BookText"/>
        <w:rPr/>
      </w:pPr>
      <w:r>
        <w:rPr>
          <w:rFonts w:ascii="Amiri" w:hAnsi="Amiri" w:eastAsia="Amiri" w:cs="Amiri"/>
          <w:color w:val="111111"/>
          <w:sz w:val="28"/>
          <w:sz w:val="28"/>
          <w:szCs w:val="28"/>
          <w:rtl w:val="true"/>
          <w:lang w:bidi="ar-SA"/>
        </w:rPr>
        <w:t xml:space="preserve">سرّ خدا زهره زهراست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صفت انسيّه حوراست او</w:t>
      </w:r>
    </w:p>
    <w:p>
      <w:pPr>
        <w:pStyle w:val="Heading4"/>
        <w:numPr>
          <w:ilvl w:val="3"/>
          <w:numId w:val="1"/>
        </w:numPr>
        <w:rPr/>
      </w:pPr>
      <w:bookmarkStart w:id="672" w:name="__RefHeading___Toc3527691_653776707"/>
      <w:bookmarkStart w:id="673" w:name="_Toc251"/>
      <w:bookmarkEnd w:id="672"/>
      <w:r>
        <w:rPr>
          <w:rtl w:val="true"/>
        </w:rPr>
        <w:t>حدیث چهل و سوم</w:t>
      </w:r>
      <w:r>
        <w:rPr>
          <w:rtl w:val="true"/>
        </w:rPr>
        <w:t xml:space="preserve">: </w:t>
      </w:r>
      <w:r>
        <w:rPr>
          <w:rtl w:val="true"/>
        </w:rPr>
        <w:t>حجاب فاطمه علیها السلام</w:t>
      </w:r>
      <w:bookmarkEnd w:id="673"/>
    </w:p>
    <w:p>
      <w:pPr>
        <w:pStyle w:val="BookText"/>
        <w:rPr/>
      </w:pPr>
      <w:r>
        <w:rPr>
          <w:rFonts w:ascii="IRNazanin" w:hAnsi="IRNazanin" w:eastAsia="IRNazanin"/>
          <w:color w:val="111111"/>
          <w:sz w:val="28"/>
          <w:sz w:val="28"/>
          <w:szCs w:val="28"/>
          <w:rtl w:val="true"/>
          <w:lang w:bidi="fa-IR"/>
        </w:rPr>
        <w:t>حافظ ابو نعیم اصفهانى در كتاب حلیه الأولیاء بسند خود از انس از رسول خدا صلّى اللّه علیه و آله روایت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مَا خَيْرٌ لِلنِّسَاءِ فَلَمْ نَدْرِ مَا نَقُولُ فَسَارَ عَلِيٌ إِلَى فاطمة فأخبرها فَقَالَتْ فَهَلاَّ قُلْتَ لَهُ خَيْرٌ لَهُنَّ أَنْ لاَ يَرَيْنَ اَلرِّجَالَ وَ لاَ يَرَوْنَهُنَّ فَرَجَعَ فَأَخْبَرَهُ بِذَلِكَ فَقَالَ لَهُ مَن عَلمك هَذَا قَالَ فَاطِمَةُ قَالَ إِنَّهَا بَضْعَةٌ مِنِّي </w:t>
      </w:r>
      <w:r>
        <w:rPr>
          <w:rStyle w:val="FootnoteAnchor"/>
          <w:rtl w:val="true"/>
        </w:rPr>
        <w:footnoteReference w:id="62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خوب است براى زن‌ها؟ ما ندانستیم چه بگوئیم، پس على رفت بنزد فاطمه و او را خبر داد،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او نگفتید</w:t>
      </w:r>
      <w:r>
        <w:rPr>
          <w:rFonts w:eastAsia="IRNazanin" w:cs="IRNazanin"/>
          <w:color w:val="111111"/>
          <w:sz w:val="28"/>
          <w:szCs w:val="28"/>
          <w:rtl w:val="true"/>
          <w:lang w:bidi="fa-IR"/>
        </w:rPr>
        <w:t xml:space="preserve">: </w:t>
      </w:r>
      <w:bookmarkStart w:id="674" w:name="pg8777_127331"/>
    </w:p>
    <w:p>
      <w:pPr>
        <w:pStyle w:val="BookText"/>
        <w:rPr/>
      </w:pPr>
      <w:bookmarkEnd w:id="674"/>
      <w:r>
        <w:rPr>
          <w:rFonts w:ascii="IRNazanin" w:hAnsi="IRNazanin" w:eastAsia="IRNazanin"/>
          <w:color w:val="111111"/>
          <w:sz w:val="28"/>
          <w:sz w:val="28"/>
          <w:szCs w:val="28"/>
          <w:rtl w:val="true"/>
          <w:lang w:bidi="fa-IR"/>
        </w:rPr>
        <w:t>خوب است براى آن ها كه مردها را نبینند و مردها هم آن ها را نبینند، پس على برگشت و به رسول خدا از آن خبر داد،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آن را به تو تعلیم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جزئى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مسيّب این حدیث را نیز از على به همین نحو روایت كرده است</w:t>
      </w:r>
      <w:r>
        <w:rPr>
          <w:rFonts w:eastAsia="IRNazanin" w:cs="IRNazanin"/>
          <w:color w:val="111111"/>
          <w:sz w:val="28"/>
          <w:szCs w:val="28"/>
          <w:rtl w:val="true"/>
          <w:lang w:bidi="fa-IR"/>
        </w:rPr>
        <w:t>.</w:t>
      </w:r>
    </w:p>
    <w:p>
      <w:pPr>
        <w:pStyle w:val="Heading4"/>
        <w:numPr>
          <w:ilvl w:val="3"/>
          <w:numId w:val="1"/>
        </w:numPr>
        <w:rPr/>
      </w:pPr>
      <w:bookmarkStart w:id="675" w:name="__RefHeading___Toc3527693_653776707"/>
      <w:bookmarkStart w:id="676" w:name="_Toc252"/>
      <w:bookmarkEnd w:id="675"/>
      <w:r>
        <w:rPr>
          <w:rtl w:val="true"/>
        </w:rPr>
        <w:t>حدیث چهل و چهارم</w:t>
      </w:r>
      <w:bookmarkEnd w:id="676"/>
    </w:p>
    <w:p>
      <w:pPr>
        <w:pStyle w:val="BookText"/>
        <w:rPr/>
      </w:pPr>
      <w:r>
        <w:rPr>
          <w:rFonts w:ascii="Amiri" w:hAnsi="Amiri" w:eastAsia="Amiri" w:cs="Amiri"/>
          <w:color w:val="111111"/>
          <w:sz w:val="28"/>
          <w:sz w:val="28"/>
          <w:szCs w:val="28"/>
          <w:rtl w:val="true"/>
          <w:lang w:bidi="ar-SA"/>
        </w:rPr>
        <w:t xml:space="preserve">قَالَ علی رضی اللَّهُ عَنْهُ لَزَوَّجَهُ فَاطِمَةَ 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مَا خیر مَا لِلْمَرْأَةِ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تَرَى الرِّجَالَ وَ لَا یَروها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علی رضی اللَّهُ عَنْهُ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تستحیون ؟ أَلَا تَغَارُونَ ؟ یترك أَحَدَكُمُ امْرَأَتُهُ تَخْرُجُ بین الرِّجَالِ تَنْظُرُ إلیهم وَ یَنْظُرُون إِلَیْها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علی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تستحیون؟ ألا تغارون؟ یترك أحدكم امرأته تخرج بین الرجال تنظر إلیهم و ینظرون إلیها</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على كه، خشنود باد خدا از او، براى زن خود فاطمه، خشنود باد خدا از او،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براى زن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نبینند او را مردها و نبیند او مردها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رضى اللّه عنه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ندارید؟ آیا غیرت ندارید احدى از شما این كه زن او بیرون رود در میان مردها كه به او نگاه كنند و او به آن ها نگاه كند</w:t>
      </w:r>
      <w:r>
        <w:rPr>
          <w:rFonts w:eastAsia="IRNazanin" w:cs="IRNazanin"/>
          <w:color w:val="111111"/>
          <w:sz w:val="28"/>
          <w:szCs w:val="28"/>
          <w:rtl w:val="true"/>
          <w:lang w:bidi="fa-IR"/>
        </w:rPr>
        <w:t>!</w:t>
      </w:r>
    </w:p>
    <w:p>
      <w:pPr>
        <w:pStyle w:val="Heading4"/>
        <w:numPr>
          <w:ilvl w:val="3"/>
          <w:numId w:val="1"/>
        </w:numPr>
        <w:rPr/>
      </w:pPr>
      <w:bookmarkStart w:id="677" w:name="__RefHeading___Toc3527695_653776707"/>
      <w:bookmarkStart w:id="678" w:name="_Toc253"/>
      <w:bookmarkEnd w:id="677"/>
      <w:r>
        <w:rPr>
          <w:rtl w:val="true"/>
        </w:rPr>
        <w:t>حدیث چهل و پنجم</w:t>
      </w:r>
      <w:bookmarkEnd w:id="678"/>
    </w:p>
    <w:p>
      <w:pPr>
        <w:pStyle w:val="BookText"/>
        <w:rPr/>
      </w:pPr>
      <w:r>
        <w:rPr>
          <w:rFonts w:ascii="IRNazanin" w:hAnsi="IRNazanin" w:eastAsia="IRNazanin"/>
          <w:color w:val="111111"/>
          <w:sz w:val="28"/>
          <w:sz w:val="28"/>
          <w:szCs w:val="28"/>
          <w:rtl w:val="true"/>
          <w:lang w:bidi="fa-IR"/>
        </w:rPr>
        <w:t>ابن مغازلى در كتاب مناقب خود گفته و سند را مرفوعا به على بن الحسین بن على رسانیده از على علیه السّلام روایت كرده كه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بِنْتَ رَسُولِ اَللَّهِ صَلَّى اللَّهُ عَلَيْهِ وَ آلِهِ اِسْتَأْذَنَ عَلَيْهَا أَعْمَى فَحَجَبَتْهُ فَقَالَ لَهَا اَلنَّبِيُّ صَلَّى اللَّهُ عَلَيْهِ وَ آلِهِ لِمَ حَجَبْتِهِ وَ هُوَ لاَ يَرَاكِ ؟ فَقَالَتْ يَا رَسُولَ اَللَّهِ إِنَّ لَمْ يَكُنْ يَرَانِي فَأَنَا أَرَاهُ وَ هُوَ يَشَمُّ اَلرِّيحَ فَقَال </w:t>
      </w:r>
      <w:bookmarkStart w:id="679" w:name="pg8777_127335"/>
    </w:p>
    <w:p>
      <w:pPr>
        <w:pStyle w:val="BookText"/>
        <w:rPr/>
      </w:pPr>
      <w:bookmarkEnd w:id="679"/>
      <w:r>
        <w:rPr>
          <w:rFonts w:ascii="Amiri" w:hAnsi="Amiri" w:eastAsia="Amiri" w:cs="Amiri"/>
          <w:color w:val="111111"/>
          <w:sz w:val="28"/>
          <w:sz w:val="28"/>
          <w:szCs w:val="28"/>
          <w:rtl w:val="true"/>
          <w:lang w:bidi="ar-SA"/>
        </w:rPr>
        <w:t xml:space="preserve">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بَضْعَةُ منّی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نابینائى از فاطمه اذن دخول خواست، فاطمه از او خود را پوشانید، رسول خدا صلّى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پوشانیدى و حال آن كه او تو را نمى‌بیند؟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نمى‌بیند من او را مى‌بینم و بوى مرا استشمام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جزء و پاره تن منى</w:t>
      </w:r>
      <w:r>
        <w:rPr>
          <w:rFonts w:eastAsia="IRNazanin" w:cs="IRNazanin"/>
          <w:color w:val="111111"/>
          <w:sz w:val="28"/>
          <w:szCs w:val="28"/>
          <w:rtl w:val="true"/>
          <w:lang w:bidi="fa-IR"/>
        </w:rPr>
        <w:t>.</w:t>
      </w:r>
    </w:p>
    <w:p>
      <w:pPr>
        <w:pStyle w:val="Heading4"/>
        <w:numPr>
          <w:ilvl w:val="3"/>
          <w:numId w:val="1"/>
        </w:numPr>
        <w:rPr/>
      </w:pPr>
      <w:bookmarkStart w:id="680" w:name="__RefHeading___Toc3527697_653776707"/>
      <w:bookmarkStart w:id="681" w:name="_Toc254"/>
      <w:bookmarkEnd w:id="680"/>
      <w:r>
        <w:rPr>
          <w:rtl w:val="true"/>
        </w:rPr>
        <w:t>حدیث چهل و ششم</w:t>
      </w:r>
      <w:r>
        <w:rPr>
          <w:rtl w:val="true"/>
        </w:rPr>
        <w:t xml:space="preserve">: </w:t>
      </w:r>
      <w:r>
        <w:rPr>
          <w:rtl w:val="true"/>
        </w:rPr>
        <w:t>صدق کلام فاطمه</w:t>
      </w:r>
      <w:bookmarkEnd w:id="681"/>
    </w:p>
    <w:p>
      <w:pPr>
        <w:pStyle w:val="BookText"/>
        <w:rPr/>
      </w:pPr>
      <w:r>
        <w:rPr>
          <w:rFonts w:ascii="IRNazanin" w:hAnsi="IRNazanin" w:eastAsia="IRNazanin"/>
          <w:color w:val="111111"/>
          <w:sz w:val="28"/>
          <w:sz w:val="28"/>
          <w:szCs w:val="28"/>
          <w:rtl w:val="true"/>
          <w:lang w:bidi="fa-IR"/>
        </w:rPr>
        <w:t>علّامه ابن عبد البرّ در كتاب استیعاب مسندا از عایشه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رأیت أَحَداً كَانَ أَصْدَقُ لَهْجَةً مِنْ فَاطِمَةَ إِلَّا أَنْ یکون الذی وَلَدَهَا صَلَّى اللَّهُ علیه وَ آلِهِ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احدى را كه راستگوتر از فاطمه باشد مگر آن كه او را پدر است 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حدیث را جمع كثیرى از علماء عامّه روایت كرده به اندك اختلافى در لفظ، در بعضى از آن 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أَحَداً قَطُّ أَصْدَقُ مِنْ فَاطِمَةَ غیر أبیها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نیشابورى در كتاب مستدرک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حافظ ابو نعیم در كتاب حلیه الأولیاء</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علّامه خوارزمى در كتاب مقتل الحسین </w:t>
      </w:r>
      <w:r>
        <w:rPr>
          <w:rStyle w:val="FootnoteAnchor"/>
          <w:rtl w:val="true"/>
        </w:rPr>
        <w:footnoteReference w:id="63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محبّ الدین طبرى در كتاب ذخائر العقبى </w:t>
      </w:r>
      <w:r>
        <w:rPr>
          <w:rStyle w:val="FootnoteAnchor"/>
          <w:rtl w:val="true"/>
        </w:rPr>
        <w:footnoteReference w:id="633"/>
      </w:r>
      <w:bookmarkStart w:id="682" w:name="pg8777_127338"/>
    </w:p>
    <w:p>
      <w:pPr>
        <w:pStyle w:val="BookText"/>
        <w:rPr/>
      </w:pPr>
      <w:bookmarkEnd w:id="682"/>
      <w:r>
        <w:rPr>
          <w:rFonts w:ascii="IRNazanin" w:hAnsi="IRNazanin" w:eastAsia="IRNazanin"/>
          <w:color w:val="111111"/>
          <w:sz w:val="28"/>
          <w:sz w:val="28"/>
          <w:szCs w:val="28"/>
          <w:rtl w:val="true"/>
          <w:lang w:bidi="fa-IR"/>
        </w:rPr>
        <w:t xml:space="preserve">علّامه شیخ شمس الدین محمّد بن احمد بن عثمان ذهبى در كتاب تاریخ الاسلام، و در كتاب اسماء الرجال و در كتاب تلخیص المستدرک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علّامه جمال الدین محمّد بن یوسف زرندى حنفى در كتاب نظم درر السمطین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علّامه هیتمى در كتاب مجمع الزوائد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علّامه خطیب تبریزى در كتاب إكمال الرجال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علّامه مجد الدین بن اثیر جزرى در كتاب المختار فى مناقب الأخیار</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علّامه باكثیر الحضرمى در كتاب وسیله المآل </w:t>
      </w:r>
      <w:r>
        <w:rPr>
          <w:rStyle w:val="FootnoteAnchor"/>
          <w:rtl w:val="true"/>
        </w:rPr>
        <w:footnoteReference w:id="639"/>
      </w:r>
    </w:p>
    <w:p>
      <w:pPr>
        <w:pStyle w:val="Heading4"/>
        <w:numPr>
          <w:ilvl w:val="3"/>
          <w:numId w:val="1"/>
        </w:numPr>
        <w:rPr/>
      </w:pPr>
      <w:bookmarkStart w:id="683" w:name="__RefHeading___Toc3527699_653776707"/>
      <w:bookmarkStart w:id="684" w:name="_Toc255"/>
      <w:bookmarkEnd w:id="683"/>
      <w:r>
        <w:rPr>
          <w:rtl w:val="true"/>
        </w:rPr>
        <w:t>حدیث چهل و هفتم</w:t>
      </w:r>
      <w:r>
        <w:rPr>
          <w:rtl w:val="true"/>
        </w:rPr>
        <w:t xml:space="preserve">: </w:t>
      </w:r>
      <w:r>
        <w:rPr>
          <w:rtl w:val="true"/>
        </w:rPr>
        <w:t>عبادت فاطمه</w:t>
      </w:r>
      <w:bookmarkEnd w:id="684"/>
    </w:p>
    <w:p>
      <w:pPr>
        <w:pStyle w:val="BookText"/>
        <w:rPr/>
      </w:pPr>
      <w:r>
        <w:rPr>
          <w:rFonts w:ascii="IRNazanin" w:hAnsi="IRNazanin" w:eastAsia="IRNazanin"/>
          <w:color w:val="111111"/>
          <w:sz w:val="28"/>
          <w:sz w:val="28"/>
          <w:szCs w:val="28"/>
          <w:rtl w:val="true"/>
          <w:lang w:bidi="fa-IR"/>
        </w:rPr>
        <w:t xml:space="preserve">علّامه جار اللّه محمود بن عمر زمخشرى حنفى متوفّاى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ربیع الأبرار از حسن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فی هَذِهِ الْأُمَّةِ أَعْبَدُ مِنْ فَاطِمَةَ ، كَانَتْ تَقُومُ حَتَّى تَوَرَّمَ قدماها </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عبادت كننده ترى از فاطمه نبوده، روى پا مى‌ایستاد تا قدم‌هاى او ورم مى‌كرد</w:t>
      </w:r>
      <w:r>
        <w:rPr>
          <w:rFonts w:eastAsia="IRNazanin" w:cs="IRNazanin"/>
          <w:color w:val="111111"/>
          <w:sz w:val="28"/>
          <w:szCs w:val="28"/>
          <w:rtl w:val="true"/>
          <w:lang w:bidi="fa-IR"/>
        </w:rPr>
        <w:t xml:space="preserve">. </w:t>
      </w:r>
      <w:bookmarkStart w:id="685" w:name="pg8777_127340"/>
    </w:p>
    <w:p>
      <w:pPr>
        <w:pStyle w:val="Heading4"/>
        <w:numPr>
          <w:ilvl w:val="3"/>
          <w:numId w:val="1"/>
        </w:numPr>
        <w:rPr/>
      </w:pPr>
      <w:bookmarkStart w:id="686" w:name="__RefHeading___Toc3527701_653776707"/>
      <w:bookmarkStart w:id="687" w:name="_Toc256"/>
      <w:bookmarkEnd w:id="685"/>
      <w:bookmarkEnd w:id="686"/>
      <w:r>
        <w:rPr>
          <w:rtl w:val="true"/>
        </w:rPr>
        <w:t>حدیث چهل و هشتم</w:t>
      </w:r>
      <w:r>
        <w:rPr>
          <w:rtl w:val="true"/>
        </w:rPr>
        <w:t xml:space="preserve">: </w:t>
      </w:r>
      <w:r>
        <w:rPr>
          <w:rtl w:val="true"/>
        </w:rPr>
        <w:t>صبر فاطمه بر قبر</w:t>
      </w:r>
      <w:bookmarkEnd w:id="687"/>
    </w:p>
    <w:p>
      <w:pPr>
        <w:pStyle w:val="BookText"/>
        <w:rPr/>
      </w:pPr>
      <w:r>
        <w:rPr>
          <w:rFonts w:ascii="IRNazanin" w:hAnsi="IRNazanin" w:eastAsia="IRNazanin"/>
          <w:color w:val="111111"/>
          <w:sz w:val="28"/>
          <w:sz w:val="28"/>
          <w:szCs w:val="28"/>
          <w:rtl w:val="true"/>
          <w:lang w:bidi="fa-IR"/>
        </w:rPr>
        <w:t>علّامه ابو المؤيّد موفّق بن احمد در كتاب مقتل الحسین بسند متّصل از جابر بن عبد اللّه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رَسُولُ اَللَّهِ صَلَّى اَللَّهُ عَلَيْهِ وَ آلِهِ عَلَى فَاطِمَةَ كِسَاءً مِنْ صُوفِ الْإِبِلِ وَ هِيَ تَطْحَنُ فَبَكَى وَ قَالَ يَا فَاطِمَةُ اِصْبِرِي عَلَى مَرَارَةِ الدُّنيا لِنِعَمَ اَلْآخِرَةُ غَداً قَالَ فَنَزَلَتْ عِنْدَ ذَلِكَ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يُعْطِیكَ رَبُّكَ فَتَرْضى</w:t>
      </w:r>
      <w:r>
        <w:rPr>
          <w:rStyle w:val="FootnoteAnchor"/>
          <w:rtl w:val="true"/>
        </w:rPr>
        <w:footnoteReference w:id="641"/>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رسول خدا صلّى اللّه علیه و آله كه بر فاطمه گلیمى بود از كرک هاى شتر و او آسیاب مى‌كرد، پس پیغمبر گریه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 تلخى دنیا براى نعمت‌هاى فرداى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نازل شد آیه </w:t>
      </w:r>
      <w:r>
        <w:rPr>
          <w:rFonts w:ascii="Amiri" w:hAnsi="Amiri" w:eastAsia="Amiri" w:cs="Amiri"/>
          <w:color w:val="111111"/>
          <w:sz w:val="28"/>
          <w:sz w:val="28"/>
          <w:szCs w:val="28"/>
          <w:rtl w:val="true"/>
          <w:lang w:bidi="ar-SA"/>
        </w:rPr>
        <w:t>وَ لَسَوْفَ يُعْطِیكَ رَبُّكَ فَتَرْضى</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بسیار زود باشد كه پروردگار تو بر تو عطا كند تا خشنود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شهاب الدین احمد آبشهى در كتاب مستطرف این حدیث را روایت كرده 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عَلَى فَاطِمَةَ كِسَاءُ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علیها وَ علیها 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بدل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تجرّعى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 علّامه شیخ شهاب الدین احمد نویرى مصرى در كتاب نهایه الارب حدیث را بنحوى كه ذكر شد از جابر روایت كرده مانند صاحب مستطرف و بجاى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لَنَعیمُ الآخَرَة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لَنَعیمُ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آورده </w:t>
      </w:r>
      <w:r>
        <w:rPr>
          <w:rStyle w:val="FootnoteAnchor"/>
          <w:rtl w:val="true"/>
        </w:rPr>
        <w:footnoteReference w:id="64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زبیدى حنفى در كتاب إتحاف الساده المتّقین مانند منقول از كتاب </w:t>
      </w:r>
      <w:bookmarkStart w:id="688" w:name="pg8777_127344"/>
    </w:p>
    <w:p>
      <w:pPr>
        <w:pStyle w:val="BookText"/>
        <w:rPr/>
      </w:pPr>
      <w:bookmarkEnd w:id="688"/>
      <w:r>
        <w:rPr>
          <w:rFonts w:ascii="Amiri" w:hAnsi="Amiri" w:eastAsia="Amiri" w:cs="Amiri"/>
          <w:color w:val="111111"/>
          <w:sz w:val="28"/>
          <w:sz w:val="28"/>
          <w:szCs w:val="28"/>
          <w:rtl w:val="true"/>
          <w:lang w:bidi="ar-SA"/>
        </w:rPr>
        <w:t xml:space="preserve">مقتل الحسین نقل كرده و بجاى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لَنَعیم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لَنَعیم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 علّامه سيّد ابراهیم بن محمّد شهیر به ابن حمزه حسینى در كتاب البیان و التعریف مطابق منقول از مقتل الحسین نقل كرده </w:t>
      </w:r>
      <w:r>
        <w:rPr>
          <w:rStyle w:val="FootnoteAnchor"/>
          <w:rtl w:val="true"/>
        </w:rPr>
        <w:footnoteReference w:id="646"/>
      </w:r>
    </w:p>
    <w:p>
      <w:pPr>
        <w:pStyle w:val="Heading4"/>
        <w:numPr>
          <w:ilvl w:val="3"/>
          <w:numId w:val="1"/>
        </w:numPr>
        <w:rPr/>
      </w:pPr>
      <w:bookmarkStart w:id="689" w:name="__RefHeading___Toc3527703_653776707"/>
      <w:bookmarkStart w:id="690" w:name="_Toc257"/>
      <w:bookmarkEnd w:id="689"/>
      <w:r>
        <w:rPr>
          <w:rtl w:val="true"/>
        </w:rPr>
        <w:t>حدیث چهل و نهم</w:t>
      </w:r>
      <w:bookmarkEnd w:id="690"/>
    </w:p>
    <w:p>
      <w:pPr>
        <w:pStyle w:val="BookText"/>
        <w:rPr/>
      </w:pPr>
      <w:r>
        <w:rPr>
          <w:rFonts w:ascii="IRNazanin" w:hAnsi="IRNazanin" w:eastAsia="IRNazanin"/>
          <w:color w:val="111111"/>
          <w:sz w:val="28"/>
          <w:sz w:val="28"/>
          <w:szCs w:val="28"/>
          <w:rtl w:val="true"/>
          <w:lang w:bidi="fa-IR"/>
        </w:rPr>
        <w:t>علّامه شعرانى در كتاب لوائح الأنوار القدسيّه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طبرانى و ابن حيّان در صحیح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صَلَّى اَللَّهُ عَلَيْهِ وَ آلِهِ خَرَجَ وَ أَبُو بَكْرٍ وَ عُمَرُ إِلَى دَارِ أَبِي أَيُّوبَ اَلْأَنْصَارِيِّ فَذَكَرَ اَلْحَدِيثَ بِطُولِهِ إِلَى أَنْ قَالَ فَأَخَذَ رَسُولُ اَللَّهِ صَلَّى اَللَّهُ عَلَيْهِ وَ آلِهِ شَيْئاً مِنْ لَحْمِ اَلْجَدْيِ فَوَضَعَهُ فِي رَغِيفٍ وَ قَالَ يَا أَبَا أَيُّوبَ أَبْلِغْ هَذِهِ فَاطِمَةَ فَإِنَّهَا لَمْ تُصِبْ مِثْلَ هَذَا مُنْذُ أَيَّامٍ فَذَهَبَ بِهِ أَبُو أَيُّوبَ إِلَى فَاطِمَةَ فَلَمَّا أَكَلُوا وَ شَبِعُوا قَالَ النَّبِيُّ صَلَّى اللَّهُ عَلَيْهِ وَ آلِهِ خُبْزٌ و لَحْمٌ و بُسْرٌ و رُطَبٌ وَ دمعت عيناهُ و قَال وَ اَلَّذِي نَفْسِي بِيَدِهِ إِنَّ هَذَا هُوَ النَّعِيمُ اَلَّذِي تُسْأَلُونَ عَنْهُ يَوْمَ اَلْقِيَامَةِ فَكَبُرَ ذَلِكَ عَلَى أَصْحَابِهِ فَقَالَ بَلْ إِذَا أَصَبْتُمْ مِثْلَ هَذَا فَضَرَبْتُمْ بِأَيْدِيكُمْ فَقُولُوا بِسْمِ اَللَّهِ وَ إِذَا شَبِعْتُمْ فَقُولُوا اَلْحَمْدُ لِلَّهِ اَلَّذِي هُوَ أَشْبَعَنَا وَ أَنْعَمَ عَلَيْنَا وَ أَفْضَلَ فَإِنَّ هَذا كفَافٌ بهذا</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بیرون رفت با ابو بكر و عمر بسوى خانه ابى ايّوب انصارى، راوى طول داده است حدیث را تا این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علیه و آله گرفت چیزى از گوشت بزغاله را و گذارد آن را بر روى گرده نانى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ايّوب، برسان این را به فاطمه كه چند روز است كه مانند این را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آن را برد بسوى فاطمه، چون خوردند و سیر شدند پیغمبر صلّى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گوشت و خرما و رطب، و چشم‌هاى او پر از اشک شد </w:t>
      </w:r>
      <w:bookmarkStart w:id="691" w:name="pg8777_127348"/>
    </w:p>
    <w:p>
      <w:pPr>
        <w:pStyle w:val="BookText"/>
        <w:rPr/>
      </w:pPr>
      <w:bookmarkEnd w:id="691"/>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جان من در دست اوست این است آن نعیمى كه از آن سؤال كرده مى‌شود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كلام بزرگ آمد بر یاران آن حضرت،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هر وقت رسیدید بمثل چنین غذائى و دست به آن 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و چون سیر شدید بگوئید حمد خداى را كه ما را سیر كرد و بر ما نعمت داد و زیاد كرد آن را، پس این بقدر حاجت به آن است</w:t>
      </w:r>
      <w:r>
        <w:rPr>
          <w:rFonts w:eastAsia="IRNazanin" w:cs="IRNazanin"/>
          <w:color w:val="111111"/>
          <w:sz w:val="28"/>
          <w:szCs w:val="28"/>
          <w:rtl w:val="true"/>
          <w:lang w:bidi="fa-IR"/>
        </w:rPr>
        <w:t>.</w:t>
      </w:r>
    </w:p>
    <w:p>
      <w:pPr>
        <w:pStyle w:val="Heading4"/>
        <w:numPr>
          <w:ilvl w:val="3"/>
          <w:numId w:val="1"/>
        </w:numPr>
        <w:rPr/>
      </w:pPr>
      <w:bookmarkStart w:id="692" w:name="__RefHeading___Toc3527705_653776707"/>
      <w:bookmarkStart w:id="693" w:name="_Toc258"/>
      <w:bookmarkEnd w:id="692"/>
      <w:r>
        <w:rPr>
          <w:rtl w:val="true"/>
        </w:rPr>
        <w:t>حدیث پنجاهم</w:t>
      </w:r>
      <w:bookmarkEnd w:id="693"/>
    </w:p>
    <w:p>
      <w:pPr>
        <w:pStyle w:val="BookText"/>
        <w:rPr/>
      </w:pPr>
      <w:r>
        <w:rPr>
          <w:rFonts w:ascii="IRNazanin" w:hAnsi="IRNazanin" w:eastAsia="IRNazanin"/>
          <w:color w:val="111111"/>
          <w:sz w:val="28"/>
          <w:sz w:val="28"/>
          <w:szCs w:val="28"/>
          <w:rtl w:val="true"/>
          <w:lang w:bidi="fa-IR"/>
        </w:rPr>
        <w:t xml:space="preserve">علّامه ابو عبد اللّه شیخ محمّد بن عبد الرحمان بن عمر وصّابى حبشى متوفّاى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البركة فی فضل السعی و الحركه از تفسیر ثعلبى روایت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رِضَى اَللَّهُ عَنْهُ اِنْطَلِقْ إِلَى يَهُودِيٍ يُعَالِجُ اَلصُّوفَ فَقَالَ لَهُ هَلْ لَكَ أَنْ تُعْطِيَنِي جِزَّةً مِنْ صُوفٍ تَغْزِلُهَا لَكَ بِنْتُ مُحَمَّدٍ صَلَّى اللَّهُ عَلَيْهِ وَ آلِهِ بِثَلاَثَةِ أَصْوُعٍ مِنْ شَعِيرٍ قَالَ نَعَمْ فَأَعْطَاهُ الصُّوفَ و اَلشَّعِيرَ فَقَبَّلَتْ فَاطِمَةُ وَ أطاعَت وَ قَامَتْ إِلَى صَاعٍ فَطَحَنَتْهُ وَ خَبَزَتْ مِنْهُ خَمْسَةَ أَقْرَاصٍ اَلْحَدِيثَ بِطُولِه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رضى اللّه عنه رفت بنزد شخصى یهودى كه ممارست در كار پشم داشت،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قطعه‌اى از پشم مى‌دهى كه دختر محمّد صلّى اللّه علیه و آله براى تو بریسد بقدر سه صاع جو؟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 پشم و جو را به او داد و فاطمه هم قبول كرد و اطاعت كرد و برخواست یک صاع از جو را آرد كرد و نان كرد از آن بقدر پنج گرده نان ترتیب داد، تا آخر حدیث به درازى آن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پاورقى جلد دهم كتاب إحقاق الحق قاضى نور اللّه شوشترى اعلى اللّه </w:t>
      </w:r>
      <w:bookmarkStart w:id="694" w:name="pg8777_127350"/>
    </w:p>
    <w:p>
      <w:pPr>
        <w:pStyle w:val="BookText"/>
        <w:rPr/>
      </w:pPr>
      <w:bookmarkEnd w:id="694"/>
      <w:r>
        <w:rPr>
          <w:rFonts w:ascii="IRNazanin" w:hAnsi="IRNazanin" w:eastAsia="IRNazanin"/>
          <w:color w:val="111111"/>
          <w:sz w:val="28"/>
          <w:sz w:val="28"/>
          <w:szCs w:val="28"/>
          <w:rtl w:val="true"/>
          <w:lang w:bidi="fa-IR"/>
        </w:rPr>
        <w:t>مقامه پس از نقل این حدیث از كتاب نامبرده از تفسیر ثعالبى گفته است مصحّح كتاب بقيّه این حدیث را تماما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كَانَتْ هِيَ وَ عَلِيٌ رَضِيَ اَللَّهُ عَنْهُمَا صَائِمَيْنِ فَأَعْطَتْ لِكُلٍ مِنْ وَلَدَيْهَا قُرْصاً مِنَ الْخُبْزِ وَ أَبْقَتِ اَلْبَاقِيَ لِوَقْتِ الْإِفْطَارِ فَجَاءَهَا سَائِلٌ و قَالَ مِسْكِينٌ فَأَعْطَتْهُ قُرْصاً ثُمَّ جَاءَ آخَرُ وَ قَالَ يَتِيمٌ فَأَعْطَتْهُ قُرْصاً ثُمَّ جَاءَ آخَرُ وَ قَالَ أَسِيرُ فَأَعْطَتْهُ قُرْصاً وَ بَاتَاً عَلَى الطوى فَأَنْزَلَ اَللَّهُ تَعَالَى وَ يُطْعِمُونَ اَلطَّعَامَ عَلَى حُبِّهِ مِسْكِيناً وَ يَتِيماً وَ أَسِيراً تَا آخِرَ آيِهِ </w:t>
      </w:r>
      <w:r>
        <w:rPr>
          <w:rStyle w:val="FootnoteAnchor"/>
          <w:rtl w:val="true"/>
        </w:rPr>
        <w:footnoteReference w:id="649"/>
      </w:r>
    </w:p>
    <w:p>
      <w:pPr>
        <w:pStyle w:val="Heading4"/>
        <w:numPr>
          <w:ilvl w:val="3"/>
          <w:numId w:val="1"/>
        </w:numPr>
        <w:rPr/>
      </w:pPr>
      <w:bookmarkStart w:id="695" w:name="__RefHeading___Toc3527707_653776707"/>
      <w:bookmarkStart w:id="696" w:name="_Toc259"/>
      <w:bookmarkEnd w:id="695"/>
      <w:r>
        <w:rPr>
          <w:rtl w:val="true"/>
        </w:rPr>
        <w:t>حدیث پنجاه و یکم</w:t>
      </w:r>
      <w:bookmarkEnd w:id="696"/>
    </w:p>
    <w:p>
      <w:pPr>
        <w:pStyle w:val="BookText"/>
        <w:rPr/>
      </w:pPr>
      <w:r>
        <w:rPr>
          <w:rFonts w:ascii="IRNazanin" w:hAnsi="IRNazanin" w:eastAsia="IRNazanin"/>
          <w:color w:val="111111"/>
          <w:sz w:val="28"/>
          <w:sz w:val="28"/>
          <w:szCs w:val="28"/>
          <w:rtl w:val="true"/>
          <w:lang w:bidi="fa-IR"/>
        </w:rPr>
        <w:t>حافظ ابو داود سجستانى در كتاب سنن خود بسند متّصل از اعبد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عَلِيٌ رِضَى اَللَّهِ عَنْهُ أَلاَ أُحَدِّثَكَ عَنِّي وَ عَنْ فَاطِمَةَ بِنْتِ رَسُولِ اَللَّهِ صَلَّى اللَّهُ عَلَيْهِ وَ آلِهِ وَ كَانَتْ مِنْ أَحَبِّ أَهْلِهِ إِلَيْهِ قُلْتُ بَلَى قَالَ إِنَّهَا جَرَتْ بِالرَّحَى حَتَّى أَثَّرَ فِي يَدِهَا وَ اِسْتَقَتْ بِالْقِرْبَةِ حَتَّى أَثَّرَ فِي نَحْرِهَا وَ كَنَسَتِ اَلْبَيْتَ حَتَّى اِغْبَرَّتْ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رضى اللّه عنه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نكنم براى تو از خودم و فاطمه دختر رسول خدا صلّى اللّه علیه و آله كه محبوب‌ترین كسان او بود بسوى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یعنى فاطمه، آسیاب مى‌كشید تا در دست او اثر مى‌گذاشت، یعنى آبله مى‌زد، و مشک آب بدوش مى‌كشید تا در گردن و گلوى او اثر مى‌گذاشت، و خانه جاروب مى‌كرد تا جامه‌هایش غبارآلود مى‌شد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 داود در كتاب سنن مبسوط تر نقل كرده، بجاى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أَوْقَدَتْ الْقِدْرِ حَتَّى دَكِنَتْ ثیابها وَ أَصَابَهَا مِنْ ذَلِكَ ضُرُّ </w:t>
      </w:r>
      <w:r>
        <w:rPr>
          <w:rFonts w:eastAsia="IRNazanin" w:cs="IRNazanin"/>
          <w:color w:val="111111"/>
          <w:sz w:val="28"/>
          <w:szCs w:val="28"/>
          <w:rtl w:val="true"/>
          <w:lang w:bidi="fa-IR"/>
        </w:rPr>
        <w:t xml:space="preserve">. </w:t>
      </w:r>
      <w:r>
        <w:rPr>
          <w:rStyle w:val="FootnoteAnchor"/>
          <w:rtl w:val="true"/>
        </w:rPr>
        <w:footnoteReference w:id="651"/>
      </w:r>
      <w:bookmarkStart w:id="697" w:name="pg8777_127354"/>
    </w:p>
    <w:p>
      <w:pPr>
        <w:pStyle w:val="BookText"/>
        <w:rPr/>
      </w:pPr>
      <w:bookmarkEnd w:id="697"/>
      <w:r>
        <w:rPr>
          <w:rFonts w:ascii="IRNazanin" w:hAnsi="IRNazanin" w:eastAsia="IRNazanin"/>
          <w:color w:val="111111"/>
          <w:sz w:val="28"/>
          <w:sz w:val="28"/>
          <w:szCs w:val="28"/>
          <w:rtl w:val="true"/>
          <w:lang w:bidi="fa-IR"/>
        </w:rPr>
        <w:t>این حدیث را جمع كثیرى از علماء عامّه در كتب خود بطور تفصیل و تلخیص نقل كرده‌اند،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احمد بن عبد اللّه اصفهانى در كتاب حلیه الأولیاء</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علّامه شیخ ابو الفرج ابن جوزى در كتاب صفه الصفوه</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 علّامه محبّ الدین طبرى در كتاب ذخائر العقبى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محمّد بن عمر وصّابى حبشى در كتاب البركه فی فضل السعی و الحركه</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 علّامه شیخ محمّد بن منظور مصرى در كتاب لسان العرب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علّامه شیخ محمّد طاهر صدّیقى هندى در كتاب مجمع بحار الأنوار</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و علّامه شیخ عبد اللّه شافعى در كتاب مناقب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 شیخ عبد العظیم بن عبد القوى شافعى منذرى شامى در كتاب الترغیب و الترهیب </w:t>
      </w:r>
      <w:r>
        <w:rPr>
          <w:rStyle w:val="FootnoteAnchor"/>
          <w:rtl w:val="true"/>
        </w:rPr>
        <w:footnoteReference w:id="659"/>
      </w:r>
    </w:p>
    <w:p>
      <w:pPr>
        <w:pStyle w:val="Heading4"/>
        <w:numPr>
          <w:ilvl w:val="3"/>
          <w:numId w:val="1"/>
        </w:numPr>
        <w:rPr/>
      </w:pPr>
      <w:bookmarkStart w:id="698" w:name="__RefHeading___Toc3527709_653776707"/>
      <w:bookmarkStart w:id="699" w:name="_Toc260"/>
      <w:bookmarkEnd w:id="698"/>
      <w:r>
        <w:rPr>
          <w:rtl w:val="true"/>
        </w:rPr>
        <w:t>حدیث پنجاه و دوم</w:t>
      </w:r>
      <w:r>
        <w:rPr>
          <w:rtl w:val="true"/>
        </w:rPr>
        <w:t xml:space="preserve">: </w:t>
      </w:r>
      <w:r>
        <w:rPr>
          <w:rtl w:val="true"/>
        </w:rPr>
        <w:t>شدّت گرسنگی فاطمه</w:t>
      </w:r>
      <w:bookmarkEnd w:id="69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دولابى در كتاب الكنى و الأسماء بسند متّصل از عمران بن حصین خزاعى حدیثى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صلّى اللّه علیه و آله بودم كه نقل فرمود </w:t>
      </w:r>
    </w:p>
    <w:p>
      <w:pPr>
        <w:pStyle w:val="BookText"/>
        <w:rPr/>
      </w:pPr>
      <w:r>
        <w:rPr>
          <w:rFonts w:ascii="IRNazanin" w:hAnsi="IRNazanin" w:eastAsia="IRNazanin"/>
          <w:color w:val="111111"/>
          <w:sz w:val="28"/>
          <w:sz w:val="28"/>
          <w:szCs w:val="28"/>
          <w:rtl w:val="true"/>
          <w:lang w:bidi="fa-IR"/>
        </w:rPr>
        <w:t>شدّت گرسنگى فاطمه را بحدّى كه رنگ روى او زرد شده بود، و حدیث را به این جا رسانید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إِلَيْهَا رَسُولُ اَللَّهِ فَقَالَ اُدْنِي يَا فَاطِمَةُ فَدَنَتْ حَتَّى قَامَتْ بَيْنَ يَدَيْهِ فَوَضَعَ يَدَهُ عَلَى صَدْرِهَا فِي مَوْضِعِ اَلْقِلاَدَةِ وَ خَرَجَ بَيْنَ أَصَابِعِهِ ثُمَّ قَالَ اَللَّهُمَّ مُشبِعَ الْجَاعَةِ رَافِعَ اَلْوَضَعَةِ لاَ تُجِعْ فَاطِمَةَ بِنْتَ مُحَمَّدٍ فَاسْتُجِيبَ دُعَاؤُهُ و اِرْتَفَعَتْ صُفْرَةُ اَلْجُوعِ عَنْ وَجْهِهَا حَتَّى قَالَتْ مَا جُعْتُ بَعْدَها يا عِمْران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اى فاطمه، او نزدیک آمد و در پیش روى او ایستاد، و پیغمبر دست خود را بر سینه او نهاد در جاى گردن‌بند او و بیرون شد میان انگشتان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سیركننده گرسنگان و بلند كننده اشخاص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نده فاطمه دختر محمّد را، پس دعاى او مستجاب شد، و زردى گرسنگى از او برداشته شد، تا این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گرسنه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جمعى از علماء عامّه به اندک اختلافى در بعض كلمات آن در كتب خود نقل كرده‌اند، از جمله ایشان است حافظ ابو نعیم اصفهانى در كتاب دلائل النبوّه</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 علّامه موفق بن احمد خطیب خوارزمى در كتاب مقتل الحسین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علّامه اللغه ابن منظور مصرى در كتاب لسان العرب </w:t>
      </w:r>
      <w:r>
        <w:rPr>
          <w:rStyle w:val="FootnoteAnchor"/>
          <w:rtl w:val="true"/>
        </w:rPr>
        <w:footnoteReference w:id="66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جمال الدین محمّد بن یوسف زرندى حنفى در كتاب نظم درر السمطین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حافظ نور الدین على بن ابى بكر هیتمى در مجمع الزوائد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 علّامه شیخ جلال الدین عبد الرحمن سیوطى در كتاب الثغور الباسمه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علّامه مناوى در كتاب شرح جامع صغیر</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 علّامه شعرانى در كتاب كشف الغمّه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و علّامه نبهانى در كتاب الأنوار المحمّدیه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 علّامه عطاء اللّه دشتكى در كتاب روضه الأحباب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 علّامه سيّد احمد زینى دحلان شافعى مفتى مكّه در كتاب السیره النبويّه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روایت حدیث به طریق دیگر</w:t>
      </w:r>
    </w:p>
    <w:p>
      <w:pPr>
        <w:pStyle w:val="BookText"/>
        <w:rPr/>
      </w:pPr>
      <w:r>
        <w:rPr>
          <w:rFonts w:ascii="IRNazanin" w:hAnsi="IRNazanin" w:eastAsia="IRNazanin"/>
          <w:color w:val="111111"/>
          <w:sz w:val="28"/>
          <w:sz w:val="28"/>
          <w:szCs w:val="28"/>
          <w:rtl w:val="true"/>
          <w:lang w:bidi="fa-IR"/>
        </w:rPr>
        <w:t>علّامه استاد رضا كحّاله در كتاب أعلام النساء چنین روایت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النبی صَلَّى اللَّهُ علیه وَ آلِهِ عَلَى فَاطِمَةَ وَ هی تَطْحَنُ بالرحا وَ علیها كِسَاءُ مِنْ وَبَرِ الْإِبِلِ ، فَبَكَى وَ قَالٍ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تَجَرَعِي يَا فَاطِمَةُ مَرَارَةَ الدُّنْيَا لِنَعِيمِ اَلْآخِرَةِ وَ أَقْبَلَتْ فَاطِمَةُ فَوَقَفَتْ بَيْنَ يَدَيْ رَسُولِ اَللَّهِ صَلَّى اللَّهُ عَلَيْهِ وَ آلِهِ فَنَظَرَ إِلَيْهَا وَ قَدْ ذَهَبَتِ الدَّمُ مِنْ وَجْهِهَا وَ عَلَيْهَا صفْرَةٌ مِنْ شِدَّةِ الجوع فَقَالَ رَسُولُ اَللَّهِ صَلَّى اَللَّهُ عَلَيْهِ وَ آلِه اُدْنِي يَا فَاطِمَةُ فَدَنَتْ حَتَّى قَامَتْ بَيْنَ يَدَيْهِ فَرَفَعَ يَدَهُ فَوَضَعَها موضِعَ القِلادَةِ وَ فَرَّجَ بَيْنَ أَصَابِعِهِ ثمّ قال اَللَّهُمَّ مُشْبِعَ الْجَاعَةِ وَ رَافِعَ الضِّيقِ اِرْفَعْ فَاطِمَةَ بِنْتَ مُحَمَّدٍ</w:t>
      </w:r>
      <w:r>
        <w:rPr>
          <w:rFonts w:eastAsia="Amiri" w:cs="Amiri" w:ascii="Amiri" w:hAnsi="Amiri"/>
          <w:color w:val="111111"/>
          <w:sz w:val="28"/>
          <w:szCs w:val="28"/>
          <w:rtl w:val="true"/>
          <w:lang w:bidi="ar-SA"/>
        </w:rPr>
        <w:t xml:space="preserve">. </w:t>
      </w:r>
      <w:r>
        <w:rPr>
          <w:rStyle w:val="FootnoteAnchor"/>
          <w:rtl w:val="true"/>
        </w:rPr>
        <w:footnoteReference w:id="672"/>
      </w:r>
      <w:bookmarkStart w:id="700" w:name="pg8777_127363"/>
    </w:p>
    <w:p>
      <w:pPr>
        <w:pStyle w:val="Heading4"/>
        <w:numPr>
          <w:ilvl w:val="3"/>
          <w:numId w:val="1"/>
        </w:numPr>
        <w:rPr/>
      </w:pPr>
      <w:bookmarkStart w:id="701" w:name="__RefHeading___Toc3527711_653776707"/>
      <w:bookmarkStart w:id="702" w:name="_Toc261"/>
      <w:bookmarkEnd w:id="700"/>
      <w:bookmarkEnd w:id="701"/>
      <w:r>
        <w:rPr>
          <w:rtl w:val="true"/>
        </w:rPr>
        <w:t>حدیث پنجاه و سوم</w:t>
      </w:r>
      <w:r>
        <w:rPr>
          <w:rtl w:val="true"/>
        </w:rPr>
        <w:t xml:space="preserve">: </w:t>
      </w:r>
      <w:r>
        <w:rPr>
          <w:rtl w:val="true"/>
        </w:rPr>
        <w:t>تعلیم پیغمر دعائی را به فاطمه عوض خادمه</w:t>
      </w:r>
      <w:bookmarkEnd w:id="702"/>
    </w:p>
    <w:p>
      <w:pPr>
        <w:pStyle w:val="BookText"/>
        <w:rPr/>
      </w:pPr>
      <w:r>
        <w:rPr>
          <w:rFonts w:ascii="IRNazanin" w:hAnsi="IRNazanin" w:eastAsia="IRNazanin"/>
          <w:color w:val="111111"/>
          <w:sz w:val="28"/>
          <w:sz w:val="28"/>
          <w:szCs w:val="28"/>
          <w:rtl w:val="true"/>
          <w:lang w:bidi="fa-IR"/>
        </w:rPr>
        <w:t>علّامه محبّ الدین طبرى در كتاب ذخائر العقبى بسند خود از ابى هریره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فَاطِمَةُ إِلَى رَسُولِ اَللَّهِ صَلَّى اَللَّهُ عَلَيْهِ وَ آلِهِ تَسْأَلُهُ خَادِماً فَقَالَ لَهَا قُولِي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السَّبْعِ وَ رَبِّ الْأَرَضِينَ السَّبْعِ وَ رَبِّ الْعَرْشِ الْعَظِيمِ رَبَّنا وَ رَبُّ كُلِّ شَيْءٍ فَالِقُ الْحَبِّ وَ النَّوى مُنْزِلَ التَّوْراةِ وَ الإِنْجِيلِ وَ الْفُرْقانِ أَعُوذُ بِكَ مِنْ كُلِّ شَيْءٍ أَنْتَ آخِذٌ بِنَاصِيَتِها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بناصیته،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الْأَوَّلُ فَلَيْسَ قَبْلَكَ شَيْءٌ وَ أَنْتَ الآخِرُ فَلَيْسَ بَعْدَكَ شَيْءٌ وَ أَنتَ الظّاهِرُ فَلَيْسَ فَوْقَكَ شَيْءٌ وَ أَنْتَ الْباطِنُ فَلَيْسَ دُونَكَ شَيْءٌ اقْضِ عَنَّا الدَّيْنَ وَ أَغْنِنا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ترمذى در دو صحیح خود روایت كرده‌اند</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بسوى رسول خدا صلّى اللّه علیه و آله و خواهش خدمت گذارى كرد،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آسمان‌هاى هفت گانه، و پروردگار زمین‌هاى هفت‌گانه، و پروردگار عرش بزرگ، پروردگار ما و پروردگار هر چیزى، اى شكافنده دانه و هسته، اى فروفرستنده تورات و انجیل و قرآن، پناه مى‌برم به تو از هر چیزى كه تو گیرنده‌اى موى پیشانى آن را، توئى آن اوّلى كه پیش از تو چیزى نبوده، و توئى آن آخرى كه بعد از تو چیزى نیست، قضا كن از ما هر دینى را، و بى‌نیاز گردان ما را از فقر و احتیاج</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باكثیر حضرمى در كتاب وسیله المآل نیز این حدیث را بعینه نقل نموده </w:t>
      </w:r>
      <w:r>
        <w:rPr>
          <w:rStyle w:val="FootnoteAnchor"/>
          <w:rtl w:val="true"/>
        </w:rPr>
        <w:footnoteReference w:id="674"/>
      </w:r>
      <w:bookmarkStart w:id="703" w:name="pg8777_127366"/>
    </w:p>
    <w:p>
      <w:pPr>
        <w:pStyle w:val="Heading4"/>
        <w:numPr>
          <w:ilvl w:val="3"/>
          <w:numId w:val="1"/>
        </w:numPr>
        <w:rPr/>
      </w:pPr>
      <w:bookmarkStart w:id="704" w:name="__RefHeading___Toc3527713_653776707"/>
      <w:bookmarkStart w:id="705" w:name="_Toc262"/>
      <w:bookmarkEnd w:id="703"/>
      <w:bookmarkEnd w:id="704"/>
      <w:r>
        <w:rPr>
          <w:rtl w:val="true"/>
        </w:rPr>
        <w:t>حدیث پنجاه و چهارم</w:t>
      </w:r>
      <w:r>
        <w:rPr>
          <w:rtl w:val="true"/>
        </w:rPr>
        <w:t xml:space="preserve">: </w:t>
      </w:r>
      <w:r>
        <w:rPr>
          <w:rtl w:val="true"/>
        </w:rPr>
        <w:t>تقسیم کردن کارهای خانه را بین خود و خادمه خود</w:t>
      </w:r>
      <w:bookmarkEnd w:id="705"/>
    </w:p>
    <w:p>
      <w:pPr>
        <w:pStyle w:val="BookText"/>
        <w:rPr/>
      </w:pPr>
      <w:r>
        <w:rPr>
          <w:rFonts w:ascii="IRNazanin" w:hAnsi="IRNazanin" w:eastAsia="IRNazanin"/>
          <w:color w:val="111111"/>
          <w:sz w:val="28"/>
          <w:sz w:val="28"/>
          <w:szCs w:val="28"/>
          <w:rtl w:val="true"/>
          <w:lang w:bidi="fa-IR"/>
        </w:rPr>
        <w:t>امام الحفّاظ شهاب الدین بن حجر عسقلانى در كتاب الإصابه بسند متّصل از حضرت صادق علیه السّلام از آباء خود از على علیهم السّلام روایت كرده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أَخْدَمَ فَاطِمَةَ ابْنَتُهُ جَارِيَةٌ اِسْمُهَا فضَّة النُّوبِيَّةُ وَ كَانَتْ تُشَاطِرُهَا اَلْخِدْمَةُ فَعَلَّمَهَا رَسُولُ اَللَّهِ صَلَّى اَللَّهُ عَلَيْهِ وَ آلِهِ دُعَاءً تَدْعُو بِهِ فَقَالَتْ لَهَا فَاطِمَةُ أتعجنينَ أَوْ تَخْبِزِينَ فَقَالَتْ بَلْ أَعْجَنُ يَا سَيِّدِي و أَحْتَطِبُ فَذَهَبَتْ و اِحْتَطَبَتْ وَ بِيَدِهَا حُزْمَةٌ وَ أَرَادَتْ حَمْلَهَا فَعَجَزَتْ فَدَعَتْ بِالدُّعَاءِ اَلَّذِي عَلَّمَهَا اَلْحَدِيث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خادمه‌اى براى فاطمه دختر خود قرار داد كه نام او فضّة بود از اهل نوبه، و خدمت كردن او را خسته مى‌كرد، پس رسول خدا صلّى اللّه علیه و آله دعائى به او تعلیم فرمود كه آن را بخواند، فاطمه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خمیر مى‌كنى یا نان طبخ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هیزم مى‌آورم، رفت هیزم آورد، پشته‌اى بدست او بود مى‌خواست بردارد عاجز شد، آن دعائى را كه به او تعلیم داده بود خواند 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4"/>
        <w:numPr>
          <w:ilvl w:val="3"/>
          <w:numId w:val="1"/>
        </w:numPr>
        <w:rPr/>
      </w:pPr>
      <w:bookmarkStart w:id="706" w:name="__RefHeading___Toc3527715_653776707"/>
      <w:bookmarkStart w:id="707" w:name="_Toc263"/>
      <w:bookmarkEnd w:id="706"/>
      <w:r>
        <w:rPr>
          <w:rtl w:val="true"/>
        </w:rPr>
        <w:t>حدیث پنجاه و پنجم</w:t>
      </w:r>
      <w:bookmarkEnd w:id="707"/>
    </w:p>
    <w:p>
      <w:pPr>
        <w:pStyle w:val="BookText"/>
        <w:rPr/>
      </w:pPr>
      <w:r>
        <w:rPr>
          <w:rFonts w:ascii="IRNazanin" w:hAnsi="IRNazanin" w:eastAsia="IRNazanin"/>
          <w:color w:val="111111"/>
          <w:sz w:val="28"/>
          <w:sz w:val="28"/>
          <w:szCs w:val="28"/>
          <w:rtl w:val="true"/>
          <w:lang w:bidi="fa-IR"/>
        </w:rPr>
        <w:t>علّامه ابو المؤيّد موفّق بن احمد اخطب خوارزم در كتاب مقتل الحسین بسند متّصل از محمّد بن على بن الحسین از پدرش علیهما السّلام روایت كرده و گفته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ذكرَ تَزْوِيجَ فَاطِمَةَ عليها السلام ثُمَّ ذَكَرَ أَنَّ فَاطِمَةَ سَأَلَتْ مِنْ رَسُولِ اَللَّهِ صَلَّى اَللَّهُ عَلَيْهِ وَ آلِهِ خَادِماً إِلَى أَنْ قَالَ ثُمَّ غَزَا رَسُولُ اَللَّهِ صَلَّى اَللَّهُ عَلَيْهِ وَ آلِهِ سَاحِلَ اَلْبَحْرِ فَأَصَابَ سَبْياً فقسمه فَأَمْسَكَ اِمْرَأَتَيْنِ أَحَدُهُمَا شَابَّةٌ وَ اَلْأُخْرَى اِمْرَأَةً قَدْ دَخَلَتْ فِي السنِّ لَيْسَت بِشَابَّةٍ فَبَعَثَ إِلَى فاطمةَ وَ أَخَذَ بِيَدِ اَلمَرأَةِ </w:t>
      </w:r>
      <w:bookmarkStart w:id="708" w:name="pg8777_127369"/>
    </w:p>
    <w:p>
      <w:pPr>
        <w:pStyle w:val="BookText"/>
        <w:rPr/>
      </w:pPr>
      <w:bookmarkEnd w:id="708"/>
      <w:r>
        <w:rPr>
          <w:rFonts w:ascii="Amiri" w:hAnsi="Amiri" w:eastAsia="Amiri" w:cs="Amiri"/>
          <w:color w:val="111111"/>
          <w:sz w:val="28"/>
          <w:sz w:val="28"/>
          <w:szCs w:val="28"/>
          <w:rtl w:val="true"/>
          <w:lang w:bidi="ar-SA"/>
        </w:rPr>
        <w:t>فَوَضَعَهَا فِي يَدِ فَاطِمَةَ وَ قَالَ يَا فَاطِمَةُ هَذِهِ لَكِ وَ لاَ تَضْرِبِيها فَإِنِّي رَأَيْتُهَا تُصَلِّي وَ إِنَّ جَبْرَئِيلَ نَهَانِي أَنْ أَضْرِبَ اَلْمُصَلِّينَ وَ جَعَلَ رَسُولُ اَللَّهِ يُوصِيهَا بِهَا فَلَمَّا رَأَتْ فَاطِمَةُ مَا يوصيهَا بِهَا اِلْتَفَتَتْ إِلَى رَسُولِ اَللَّهِ صَلَّى اَللَّهُ عَلَيْهِ وَ آلِهِ وَ قَالَتْ يَا رَسُولَ اَللَّهِ عَلِيٌ يَوْمٌ وَ عَلَيْهَا يَوْمٌ فَفَاضَتْ عَينا رَسُولِ اَللَّهِ بالْبُكَاءِ وَ قَالَ اَللَّهُ أَعْلَمُ حَيْثُ يَجْعَلُ رِسَالَتَهُ، ذُرِّيَّةً بَعْضُها مِنْ بَعْضٍ وَ اللَّهُ سَمِیعٌ عَلِیمٌ</w:t>
      </w:r>
      <w:r>
        <w:rPr>
          <w:rStyle w:val="FootnoteAnchor"/>
          <w:rtl w:val="true"/>
        </w:rPr>
        <w:footnoteReference w:id="676"/>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یاد كرد تزویج فاطمه علیها السّلام را، و یاد كرد از این كه فاطمه از رسول خدا صلّى اللّه علیه و آله خدمت گذارى خواست، تا این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به جنگى رفت در كنار دریا، و اسیرهائى بدست آورد، و آن ها را تقسیم فرمود، و دو نفر از زن‌ها را نگاه داشت، یکى از آن ها جوان بود، و دیگر زنى سال‌دار بود و جوان نبود، آن گاه بطلب فاطمه فرستاد، و دست زن را گرفت و در دست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براى توست و نزنى او را؛ زیرا كه دیدم نماز مى‌گذارد، و جبرئیل مرا نهى كرد كه نمازگزاران را بزنم، و پیغمبر سفارش او را به فاطمه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سفارش پدر را در حقّ او دید، رو كرد بسوى پیغمبر صلّى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كارهاى خانه با من و یک روز با او باشد، پس چشم‌هاى پیغمبر پر از اشک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كه در كجا قرار دهد رسالت خود را، ذرّيّه‌اى كه بعضى از ایشان از بعضى دیگرند و خدا شنوا و داناست</w:t>
      </w:r>
      <w:r>
        <w:rPr>
          <w:rFonts w:eastAsia="IRNazanin" w:cs="IRNazanin"/>
          <w:color w:val="111111"/>
          <w:sz w:val="28"/>
          <w:szCs w:val="28"/>
          <w:rtl w:val="true"/>
          <w:lang w:bidi="fa-IR"/>
        </w:rPr>
        <w:t>.</w:t>
      </w:r>
    </w:p>
    <w:p>
      <w:pPr>
        <w:pStyle w:val="Heading4"/>
        <w:numPr>
          <w:ilvl w:val="3"/>
          <w:numId w:val="1"/>
        </w:numPr>
        <w:rPr/>
      </w:pPr>
      <w:bookmarkStart w:id="709" w:name="__RefHeading___Toc3527717_653776707"/>
      <w:bookmarkStart w:id="710" w:name="_Toc264"/>
      <w:bookmarkEnd w:id="709"/>
      <w:r>
        <w:rPr>
          <w:rtl w:val="true"/>
        </w:rPr>
        <w:t>حدیث پنجاه و ششم</w:t>
      </w:r>
      <w:r>
        <w:rPr>
          <w:rtl w:val="true"/>
        </w:rPr>
        <w:t xml:space="preserve">: </w:t>
      </w:r>
      <w:r>
        <w:rPr>
          <w:rtl w:val="true"/>
        </w:rPr>
        <w:t>تعلیم پیغمبر تسبیح را در وقت خواب به فاطمه و علی علیهما السلام</w:t>
      </w:r>
      <w:bookmarkEnd w:id="71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سجستانى در كتاب سنن خود كه یکى از صحاح ستّه است بسند </w:t>
      </w:r>
    </w:p>
    <w:p>
      <w:pPr>
        <w:pStyle w:val="BookText"/>
        <w:rPr/>
      </w:pPr>
      <w:r>
        <w:rPr>
          <w:rFonts w:ascii="IRNazanin" w:hAnsi="IRNazanin" w:eastAsia="IRNazanin"/>
          <w:color w:val="111111"/>
          <w:sz w:val="28"/>
          <w:sz w:val="28"/>
          <w:szCs w:val="28"/>
          <w:rtl w:val="true"/>
          <w:lang w:bidi="fa-IR"/>
        </w:rPr>
        <w:t>متّصل از على علیه السّلام روایت كرده كه فرمود به ابن اعبد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أُحَدِّثُكَ عنّی وَ عَنْ فَاطِمَةَ بِنْتِ رَسُولِ اللَّهِ صَلَّى اللَّهُ علیه وَ آلِهِ وَ كَانَتْ مِنْ أَحَبَّ أَهْلُهُ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جَرَتْ بِالرَّحَى حَتَّى أَثَّرَ فِي يَدِهَا وَ اِسْتَقَتْ بِالْقِرْبَةِ حَتَّى أَثَّرَتْ فِي نَحْرِهَا وَ كنَسَت اَلْبَيْتَ حَتَّى اغْبَرَّتْ ثِيَابُهَا فَاتِي اَلنَّبِيُّ خَدَمٌ فَقُلْتُ لَوْ أتَيْتِ أَبَاكِ فَسَأَلْتِيهِ خَادِماً فَأَتَتْهُ فَوَجَدَتْ عِنْدَهُ حُدَّاثاً فَرَجَعَتْ فَأَتَاهَا مِنَ الْغَدِ فَقَالَ مَا كَانَ حَاجَتُكِ فسكَتت فَقُلْتُ أَنَا أُحَدِّثُكَ يَا رَسُولَ اَللَّهِ جَرَتْ بِالرَّحى حَتَّى أَثَّرَتْ فِي يَدِهَا وَ حَمَلَتْ بِالْقِرْبَةِ حَتَّى أَثَّرَتْ فِي نَحْرِهَا فَلَمَّا أَنْ جَاءَ اَلْخَدَمُ أَمَرْتَهَا أَنْ تَأْتِيَكَ فَتَسْتَخْدِمَكَ يَقِيهَا مَا هِيَ فِيهَ</w:t>
      </w:r>
    </w:p>
    <w:p>
      <w:pPr>
        <w:pStyle w:val="BookText"/>
        <w:rPr/>
      </w:pPr>
      <w:r>
        <w:rPr>
          <w:rFonts w:ascii="Amiri" w:hAnsi="Amiri" w:eastAsia="Amiri" w:cs="Amiri"/>
          <w:color w:val="111111"/>
          <w:sz w:val="28"/>
          <w:sz w:val="28"/>
          <w:szCs w:val="28"/>
          <w:rtl w:val="true"/>
          <w:lang w:bidi="ar-SA"/>
        </w:rPr>
        <w:t>قَالَ اِتَّقِي اَللَّهَ يَا فَاطِمَةُ وَ أدِّي فَرِيضَةَ رَبِّكِ وَ اعْمَلِي عَمَلَ أَهْلِكِ فَإِذَا أَخَذْتِ مَضْجَعَكِ فَسَبِّحِي ثَلاَثاً وَ ثَلاَثِينَ وَ احْمَدِي ثَلاَثاً و ثَلاَثِينَ وَ كَبِّرِي أَرْبَعاً وَ ثَلاَثِينَ فَتِلْكِ مِائَةٌ فَهِيَ خَيْرٌ لَكِ مِنْ خَادِم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عَنِ اللَّهِ عَزَّ وَ جَلَّ وَ عَنْ رَسُولِهِ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اعبد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رضى اللّه عنه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نكنم براى تو از خودم و از فاطمه دختر رسول خدا صلّى اللّه علیه و آله كه محبوب‌ترین اهل او بود بسوى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قدر آسیاب كشى كرد تا این كه در دست او اثر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آبله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مشک آب حمل كرد كه در جاى نحر او اثر گذاشت، و این قدر خانه را روبید تا این كه جام‌هاى او غبارآلود شد، پس خدمت‌كنندگانى براى پیغمبر آوردند،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مى‌رفتى نزد پدرت و از او درخواست خادمى مى‌كردى، رفت بنزد پدرش یافت جماعتى را كه نزد او حدیث مى‌كردند پس برگشت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پیغمبر بنزد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داشتى؟ فاطمه ساكت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حدیث مى‌كنم، فاطمه از بس آسیاب‌كشى كرده در </w:t>
      </w:r>
    </w:p>
    <w:p>
      <w:pPr>
        <w:pStyle w:val="BookText"/>
        <w:rPr/>
      </w:pPr>
      <w:r>
        <w:rPr>
          <w:rFonts w:ascii="IRNazanin" w:hAnsi="IRNazanin" w:eastAsia="IRNazanin"/>
          <w:color w:val="111111"/>
          <w:sz w:val="28"/>
          <w:sz w:val="28"/>
          <w:szCs w:val="28"/>
          <w:rtl w:val="true"/>
          <w:lang w:bidi="fa-IR"/>
        </w:rPr>
        <w:t>دست او اثر گذارده، و این قدر مشک آب بدوش خود كشیده كه در محلّ نحر او اثر گذارده، چون خدمت كنندگان را بنزد تو آوردند من او را امر كردم كه بیاید بنزد تو و درخواست خدمت گذارى بكند از تو تا او را از این زحمت‌هائى كه در آنست نگاه 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اى فاطمه، و ادا كن واجب پروردگار خود را، و كار اهل خانه را خودت بكن، و چون خواستى در آرامگاه خود بخوابى سى و سه مرتبه سبحان اللّه، و سى و سه مرتبه الحمد للّه، و سى و چهار مرتبه اللّه اكبر بگو كه همه آن ها یک صد مرتبه شود، این بهتر است براى تو از خدمت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شدم از خداى عزّ و جل و از فرستاده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علماء بطرق بسیارى از على علیه السّلام و غیر او روایت كرده، و در جلد دهم كتاب إحقاق الحق قاضى نور اللّه شوشترى اعلى اللّه مقامه الشریف اسم‌هاى نقل‌كننده با اسم‌هاى كتاب‌هائى كه در آن نقل كرده‌اند با رعایت ذكر صفحات هر كتابى و چاپ‌هاى كتاب‌ها كه در كجا چاپ شده یا مخطوط بوده، آورده كه در بعض الفاظ و عبارات از حیث تفصیل و تلخیص اختلاف دارد ولى بیان اصل مقصد را معنا افاده مى‌كند، فعلا در این جا حدیث دیگرى را كه در ضمن آن، طرف خطاب على و فاطمه علیهما السّلام مى‌باشند تذكّر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عارف شیخ ابو الفرج ابن الجوزى در كتاب صفه الصفوه روایت كرده است از على علیه السّلام كه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لَمَّا زَوَّجَهُ فَاطِمَةَ بَعَثَ مَعَهَا بِخَمِيلَةٍ وَ وِسَادَةِ أَدَمٍ حَشْوُهَا لِيفٌ وَ رَوحَائِينِ وَ سِقَاءٍ وَ جَرَّتَيْنِ فَقَالَ عَلِيٌ لِفَاطِمَةَ ذَاتَ يَوْمٍ وَ اَللَّهِ لَقَدْ حَتَّى اِشْتَكَيْتُ صَدْرِي وَ قَدْ </w:t>
      </w:r>
    </w:p>
    <w:p>
      <w:pPr>
        <w:pStyle w:val="BookText"/>
        <w:rPr/>
      </w:pPr>
      <w:r>
        <w:rPr>
          <w:rFonts w:ascii="Amiri" w:hAnsi="Amiri" w:eastAsia="Amiri" w:cs="Amiri"/>
          <w:color w:val="111111"/>
          <w:sz w:val="28"/>
          <w:sz w:val="28"/>
          <w:szCs w:val="28"/>
          <w:rtl w:val="true"/>
          <w:lang w:bidi="ar-SA"/>
        </w:rPr>
        <w:t>جَاءَ اَللَّهُ أَبَاكِ بِسَبْيٍ فَاذْهَبِي فَاسْتَخْدِمِيهِ فَقَالَتْ وَ أَنَا وَ اَللَّهِ لَقَدْ طحنت حتَّى مجِلت يَدَاي فَأَتَتِ اَلنَّبِيَّ صَلَّى اللَّهُ عَلَيْهِ وَ آلِهِ فَقَالَ مَا جَاءَ بِكِ ؟ وَ مَا حَاجتك أَيْ بُنَيَّة ؟ قَالَتْ جِئْتُ لِأُسَلِّمَ عَلَيْكَ وَ اسْتَحْيَيْتُ أَنْ تسألَهُ فَرَجَعَتْ فَقَالَ مَا فَعَلت قَالَتْ اسْتَحْييْتُ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فَأَتَيَاهُ جَمِيعاً فَقَالَ عَلِيٌ يَا رَسُولَ اَللَّهِ وَ اَللَّهِ لَقَدْ سَنَوتُ حَتَّى اِشْتَكَيْتُ صَدْرِي وَ قَالَتْ فَاطِمَةُ لَقَدْ طَحَنْتُ حَتَّى مجِلَت يَدَايَ إِلَى أَنْ قَالَ قَالَ أَلاَ أُخْبِرُكُمَا بِخَيْرٍ مِمَّا سَأَلْتُمَانِي؟</w:t>
      </w:r>
    </w:p>
    <w:p>
      <w:pPr>
        <w:pStyle w:val="BookText"/>
        <w:rPr/>
      </w:pPr>
      <w:r>
        <w:rPr>
          <w:rFonts w:ascii="Amiri" w:hAnsi="Amiri" w:eastAsia="Amiri" w:cs="Amiri"/>
          <w:color w:val="111111"/>
          <w:sz w:val="28"/>
          <w:sz w:val="28"/>
          <w:szCs w:val="28"/>
          <w:rtl w:val="true"/>
          <w:lang w:bidi="ar-SA"/>
        </w:rPr>
        <w:t>قَالاَ بَلَى قَالَ كَلِمَاتٍ عَلَّمَنِيهِنَّ جَبْرَئِيلُ تَسْبَحَانِ فِي دُبُرِ كُلِّ صَلاَةٍ عَشْراً وَ تُحَمِّدَانِ عَشْراً وَ تُكَبِّرَانِ عَشْراً وَ إِذَا آوَيْتُمَا إِلَى فِرَاشِكُمَا فَسَبِّحَا ثَلاَثاً وَ ثَلاَثِينَ وَ اِحْمَدَا ثَلَاثاً و ثَلاَثِينَ وَ كَبِّرَا أَرْبَعاً وَ ثَلاَثِينَ قَالَ فَوَ اَللَّهِ مَا تركتهن مُنذُ عَلَّمَنِيهِنَّ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لَیْلَةُ صِفَّین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یا أَهْلِ الْعِرَاقِ ، نَعَمْ وَ لَا لَیلة صِفَّین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علیه و آله فاطمه را با او تزویج كرد، با او قطیفه‌اى فرستاد و متكّائى از پوست كه بجاى پنبه یا پشم در آن پوش خرما بود، و دو آسیاب و یک مشک و دو كوزه، پس على روزى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این قدر آب‌كشى كرده‌ام كه از درد سینه شكایت دارم، و خدا اسیرانى چند بنزد پدرت آورده برو و از او خدمت گذارى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بذات خدا قسم این قدر آسیاب‌كشى كرده‌ام كه دست‌هایم آبله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آمد نزد پیغمبر صلّى اللّه علیه و آله،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 و چه حاجتى دارى اى دخترک من؟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بر شما تحيّتى گویم، و حیا كرد از این كه خواهش خود را بگوید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كردم از او بخواهم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دو نفر با هم خدمت پیغمبر آمدند، آن گاه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w:t>
      </w:r>
    </w:p>
    <w:p>
      <w:pPr>
        <w:pStyle w:val="BookText"/>
        <w:rPr/>
      </w:pPr>
      <w:r>
        <w:rPr>
          <w:rFonts w:ascii="IRNazanin" w:hAnsi="IRNazanin" w:eastAsia="IRNazanin"/>
          <w:color w:val="111111"/>
          <w:sz w:val="28"/>
          <w:sz w:val="28"/>
          <w:szCs w:val="28"/>
          <w:rtl w:val="true"/>
          <w:lang w:bidi="fa-IR"/>
        </w:rPr>
        <w:t>آبكشى كرده‌ام كه از درد سینه شكایت دارم، و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آسیاب كشى كردم دست‌هایم آبله كرده، تا این كه كلام به این جا كشید كه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خبر ندهم شما را به بهتر چیزى كه شما از من مى‌خواهید؟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كلماتى را به من تعلیم كرده كه در عقب هر نمازى سبحان اللّه بگوئید ده مرتبه، و الحمد للّه بگوئید ده مرتبه، و اللّه اكبر بگوئید ده مرتبه، و چون در رخت خواب خود مى‌خوابید سى و سه مرتبه سبحان اللّه، و سى و سه مرتبه الحمد للّه، و سى و چهار مرتبه اللّه اكبر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از آن وقتى كه رسول خدا آن ها را به من تعلیم داده ترک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صفّین هم ترک نكردى؟</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شما را اى اهل عراق، آرى، شب صفّین هم ترک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اوّلین صنع صانع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 محمّد است و على</w:t>
      </w:r>
    </w:p>
    <w:p>
      <w:pPr>
        <w:pStyle w:val="BookText"/>
        <w:rPr/>
      </w:pPr>
      <w:r>
        <w:rPr>
          <w:rFonts w:ascii="IRNazanin" w:hAnsi="IRNazanin" w:eastAsia="IRNazanin"/>
          <w:color w:val="111111"/>
          <w:sz w:val="28"/>
          <w:sz w:val="28"/>
          <w:szCs w:val="28"/>
          <w:rtl w:val="true"/>
          <w:lang w:bidi="fa-IR"/>
        </w:rPr>
        <w:t xml:space="preserve">فاطمه نیز از همین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مداد كتاب مسطور است</w:t>
      </w:r>
    </w:p>
    <w:p>
      <w:pPr>
        <w:pStyle w:val="BookText"/>
        <w:rPr/>
      </w:pPr>
      <w:r>
        <w:rPr>
          <w:rFonts w:ascii="IRNazanin" w:hAnsi="IRNazanin" w:eastAsia="IRNazanin"/>
          <w:color w:val="111111"/>
          <w:sz w:val="28"/>
          <w:sz w:val="28"/>
          <w:szCs w:val="28"/>
          <w:rtl w:val="true"/>
          <w:lang w:bidi="fa-IR"/>
        </w:rPr>
        <w:t xml:space="preserve">مرتضى لوح و مصطفى قلم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ماسوى اللّه به این سه مرتسم است</w:t>
      </w:r>
    </w:p>
    <w:p>
      <w:pPr>
        <w:pStyle w:val="BookText"/>
        <w:rPr/>
      </w:pPr>
      <w:r>
        <w:rPr>
          <w:rFonts w:ascii="IRNazanin" w:hAnsi="IRNazanin" w:eastAsia="IRNazanin"/>
          <w:color w:val="111111"/>
          <w:sz w:val="28"/>
          <w:sz w:val="28"/>
          <w:szCs w:val="28"/>
          <w:rtl w:val="true"/>
          <w:lang w:bidi="fa-IR"/>
        </w:rPr>
        <w:t xml:space="preserve">گر نبودى مداد و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نقشى عیان نشد ز عدم</w:t>
      </w:r>
    </w:p>
    <w:p>
      <w:pPr>
        <w:pStyle w:val="BookText"/>
        <w:rPr/>
      </w:pPr>
      <w:r>
        <w:rPr>
          <w:rFonts w:ascii="IRNazanin" w:hAnsi="IRNazanin" w:eastAsia="IRNazanin"/>
          <w:color w:val="111111"/>
          <w:sz w:val="28"/>
          <w:sz w:val="28"/>
          <w:szCs w:val="28"/>
          <w:rtl w:val="true"/>
          <w:lang w:bidi="fa-IR"/>
        </w:rPr>
        <w:t xml:space="preserve">جمله در ظلمت عدم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چو اشیاء در شب دیجور</w:t>
      </w:r>
    </w:p>
    <w:p>
      <w:pPr>
        <w:pStyle w:val="BookText"/>
        <w:rPr/>
      </w:pPr>
      <w:r>
        <w:rPr>
          <w:rFonts w:ascii="IRNazanin" w:hAnsi="IRNazanin" w:eastAsia="IRNazanin"/>
          <w:color w:val="111111"/>
          <w:sz w:val="28"/>
          <w:sz w:val="28"/>
          <w:szCs w:val="28"/>
          <w:rtl w:val="true"/>
          <w:lang w:bidi="fa-IR"/>
        </w:rPr>
        <w:t xml:space="preserve">لیک نقّاش ذات بى همتاست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نقش‌ها از او پیداست</w:t>
      </w:r>
    </w:p>
    <w:p>
      <w:pPr>
        <w:pStyle w:val="BookText"/>
        <w:rPr/>
      </w:pPr>
      <w:r>
        <w:rPr>
          <w:rFonts w:ascii="IRNazanin" w:hAnsi="IRNazanin" w:eastAsia="IRNazanin"/>
          <w:color w:val="111111"/>
          <w:sz w:val="28"/>
          <w:sz w:val="28"/>
          <w:szCs w:val="28"/>
          <w:rtl w:val="true"/>
          <w:lang w:bidi="fa-IR"/>
        </w:rPr>
        <w:t xml:space="preserve">دست قدرت خود این كتاب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حكمت سرشت ها بسرشت</w:t>
      </w:r>
    </w:p>
    <w:p>
      <w:pPr>
        <w:pStyle w:val="BookText"/>
        <w:rPr/>
      </w:pPr>
      <w:r>
        <w:rPr>
          <w:rFonts w:ascii="IRNazanin" w:hAnsi="IRNazanin" w:eastAsia="IRNazanin"/>
          <w:color w:val="111111"/>
          <w:sz w:val="28"/>
          <w:sz w:val="28"/>
          <w:szCs w:val="28"/>
          <w:rtl w:val="true"/>
          <w:lang w:bidi="fa-IR"/>
        </w:rPr>
        <w:t xml:space="preserve">نقش امكان عیان از این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مشيّت خود این سه منظور است</w:t>
      </w:r>
    </w:p>
    <w:p>
      <w:pPr>
        <w:pStyle w:val="BookText"/>
        <w:rPr/>
      </w:pPr>
      <w:r>
        <w:rPr>
          <w:rFonts w:ascii="IRNazanin" w:hAnsi="IRNazanin" w:eastAsia="IRNazanin"/>
          <w:color w:val="111111"/>
          <w:sz w:val="28"/>
          <w:sz w:val="28"/>
          <w:szCs w:val="28"/>
          <w:rtl w:val="true"/>
          <w:lang w:bidi="fa-IR"/>
        </w:rPr>
        <w:t xml:space="preserve">در حقیقت خود این سه یک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بجاه و جلال مشهورند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خلقت خدا به این سه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سه آورد ممكنات پدید </w:t>
      </w:r>
      <w:bookmarkStart w:id="711" w:name="pg8777_127386"/>
    </w:p>
    <w:p>
      <w:pPr>
        <w:pStyle w:val="Heading2"/>
        <w:numPr>
          <w:ilvl w:val="1"/>
          <w:numId w:val="1"/>
        </w:numPr>
        <w:rPr/>
      </w:pPr>
      <w:bookmarkStart w:id="712" w:name="__RefHeading___Toc3527719_653776707"/>
      <w:bookmarkStart w:id="713" w:name="_Toc265"/>
      <w:bookmarkEnd w:id="711"/>
      <w:bookmarkEnd w:id="712"/>
      <w:r>
        <w:rPr>
          <w:rtl w:val="true"/>
        </w:rPr>
        <w:t>فصل دوازدهم</w:t>
      </w:r>
      <w:r>
        <w:rPr>
          <w:rtl w:val="true"/>
        </w:rPr>
        <w:t xml:space="preserve">: </w:t>
      </w:r>
      <w:r>
        <w:rPr>
          <w:rtl w:val="true"/>
        </w:rPr>
        <w:t>در پیرامون آیه شریفه قُلْ لا أَسْئَلُكُمْ عَلَيْهِ أَجْراً إِلَّا الْمَوَدَّةَ فِی الْقُرْبى</w:t>
      </w:r>
      <w:bookmarkEnd w:id="713"/>
    </w:p>
    <w:p>
      <w:pPr>
        <w:pStyle w:val="Heading3"/>
        <w:numPr>
          <w:ilvl w:val="2"/>
          <w:numId w:val="1"/>
        </w:numPr>
        <w:rPr/>
      </w:pPr>
      <w:bookmarkStart w:id="714" w:name="__RefHeading___Toc3527721_653776707"/>
      <w:bookmarkStart w:id="715" w:name="_Toc266"/>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 xml:space="preserve">این آیه مبارکه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شورى است، و مراد از الْمَوَدَّةَ فِی الْقُرْبى دوستى در حقّ خویشاوندان رسول خدا صلّى اللّه علیه و آله است، كه خداى تعالى آن را مزد رسالت او و هدایت اهل ایمان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قربى اهل بیت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خاصّه و بیشتر از بزرگان مفسّرین عامّه و ارباب حدیث از ایشان در كتب خود بیان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كتاب حسن میر جهانى طباطبائى به اندكى از بسیار آن چه در این باب از كتب عامّه رسیده و روایت شده در این اوراق بسط كلام مى‌دهم به چند حدیث</w:t>
      </w:r>
      <w:r>
        <w:rPr>
          <w:rFonts w:eastAsia="IRNazanin" w:cs="IRNazanin"/>
          <w:color w:val="111111"/>
          <w:sz w:val="28"/>
          <w:szCs w:val="28"/>
          <w:rtl w:val="true"/>
          <w:lang w:bidi="fa-IR"/>
        </w:rPr>
        <w:t>:</w:t>
      </w:r>
    </w:p>
    <w:p>
      <w:pPr>
        <w:pStyle w:val="Heading3"/>
        <w:numPr>
          <w:ilvl w:val="2"/>
          <w:numId w:val="1"/>
        </w:numPr>
        <w:rPr/>
      </w:pPr>
      <w:bookmarkStart w:id="716" w:name="__RefHeading___Toc3527723_653776707"/>
      <w:bookmarkStart w:id="717" w:name="_Toc267"/>
      <w:bookmarkEnd w:id="716"/>
      <w:r>
        <w:rPr>
          <w:rtl w:val="true"/>
        </w:rPr>
        <w:t>اول</w:t>
      </w:r>
      <w:bookmarkEnd w:id="717"/>
    </w:p>
    <w:p>
      <w:pPr>
        <w:pStyle w:val="BookText"/>
        <w:rPr/>
      </w:pPr>
      <w:r>
        <w:rPr>
          <w:rFonts w:ascii="IRNazanin" w:hAnsi="IRNazanin" w:eastAsia="IRNazanin"/>
          <w:color w:val="111111"/>
          <w:sz w:val="28"/>
          <w:sz w:val="28"/>
          <w:szCs w:val="28"/>
          <w:rtl w:val="true"/>
          <w:lang w:bidi="fa-IR"/>
        </w:rPr>
        <w:t>احمد بن حنبل در كتاب مناقب خود، و ابن منذر، و ابن ابى حاتم، و طبرانى در معجم، و ابن مردویه، و واحدى، و ثعلبى در تفسیر خود، و ابو نعیم در حلیه الأولیاء، و بغوى در تفسیر خود، و ابن مغازلى در مناقب، بسندهاى خودشان از ابن عبّاس روایت كرده‌اند كه گفت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الآیة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قَرَابَتِكَ هَؤُلَاءِ الذین وَجَبَتْ علینا مَوَدَّتَهُمْ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وَ أبناهما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تو كیانند كه واجب شده بر ما دوست داشتن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پسران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كسانى كه این حدیث را روایت كرده‌اند محبّ الدین طبرى است در كتاب ذخائر العقبى، و جار اللّه زمخشرى در تفسیر كشّاف، و علّامه حموى در كتاب فرائد السمطین، و نیشابورى در تفسیر خود، و ابن طلحه شافعى در مطالب السؤول و آن را خبر صحیح دانسته، و فخر رازى در تفسیر خود، و ابو السعود در تفسیر خود، و ابو حيّان در تفسیر خود، و نسفى در تفسیر خود، و حافظ هیتمى در مجمع الزوائد، و ابن صبّاغ مالکى در الفصول المهمّه، و حافظ گنجى شافعى در كتاب كفایه الطالب، و قسطلانى در مواهب كه او بعد از نقل حدیث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أَلْزَمَ اللَّهُ مَوَدَّةَ قرباه كَافَّةً بَرِيَّتِهِ ، وَ فَرَضَ مَحَبَّةِ جُمْلَةٍ أَهْلِ بیته الْمُعَظَّمُ وَ ذُرِّيَّتِهِ ، فَقَالَ اللَّهُ تَعَالَى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أَسْئَلُكُمْ عَلَيْهِ أَجْراً إِلَّا الْمَوَدَّةَ فِی الْقُرْبى</w:t>
      </w:r>
      <w:r>
        <w:rPr>
          <w:rStyle w:val="FootnoteAnchor"/>
          <w:rtl w:val="true"/>
        </w:rPr>
        <w:footnoteReference w:id="681"/>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كرده است خدا دوستى خویشاوندان او یعنى پیغمبر را بر همه خلق خود، و واجب گردانیده محبّت آن ها همگى را كه اهل بیت معظّم و ذرّیه آن حضرتند، پس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حبیب من كه مزد رسالتى بر هدایت كردن شما از شما نمى‌خواهم مگر دوستى و محبّت در حقّ خویشاوندان من</w:t>
      </w:r>
      <w:r>
        <w:rPr>
          <w:rFonts w:eastAsia="IRNazanin" w:cs="IRNazanin"/>
          <w:color w:val="111111"/>
          <w:sz w:val="28"/>
          <w:szCs w:val="28"/>
          <w:rtl w:val="true"/>
          <w:lang w:bidi="fa-IR"/>
        </w:rPr>
        <w:t xml:space="preserve">. </w:t>
      </w:r>
      <w:bookmarkStart w:id="718" w:name="pg8777_127392"/>
    </w:p>
    <w:p>
      <w:pPr>
        <w:pStyle w:val="BookText"/>
        <w:rPr/>
      </w:pPr>
      <w:bookmarkEnd w:id="718"/>
      <w:r>
        <w:rPr>
          <w:rFonts w:ascii="IRNazanin" w:hAnsi="IRNazanin" w:eastAsia="IRNazanin"/>
          <w:color w:val="111111"/>
          <w:sz w:val="28"/>
          <w:sz w:val="28"/>
          <w:szCs w:val="28"/>
          <w:rtl w:val="true"/>
          <w:lang w:bidi="fa-IR"/>
        </w:rPr>
        <w:t xml:space="preserve">و نیز روایت كرده است آن حدیث را زرقانى در شرح مواهب، و ابن حجر مكّى در كتاب صواعق، و سیوطى در كتاب إحیاء الميّت، و شبلنجى در كتاب نور الأبصار، و صبّان در كتاب إسعاف الراغبین </w:t>
      </w:r>
      <w:r>
        <w:rPr>
          <w:rStyle w:val="FootnoteAnchor"/>
          <w:rtl w:val="true"/>
        </w:rPr>
        <w:footnoteReference w:id="682"/>
      </w:r>
    </w:p>
    <w:p>
      <w:pPr>
        <w:pStyle w:val="Heading3"/>
        <w:numPr>
          <w:ilvl w:val="2"/>
          <w:numId w:val="1"/>
        </w:numPr>
        <w:rPr/>
      </w:pPr>
      <w:bookmarkStart w:id="719" w:name="__RefHeading___Toc3527725_653776707"/>
      <w:bookmarkStart w:id="720" w:name="_Toc268"/>
      <w:bookmarkEnd w:id="719"/>
      <w:r>
        <w:rPr>
          <w:rtl w:val="true"/>
        </w:rPr>
        <w:t>حدیث دوم</w:t>
      </w:r>
      <w:bookmarkEnd w:id="720"/>
    </w:p>
    <w:p>
      <w:pPr>
        <w:pStyle w:val="BookText"/>
        <w:rPr/>
      </w:pPr>
      <w:r>
        <w:rPr>
          <w:rFonts w:ascii="IRNazanin" w:hAnsi="IRNazanin" w:eastAsia="IRNazanin"/>
          <w:color w:val="111111"/>
          <w:sz w:val="28"/>
          <w:sz w:val="28"/>
          <w:szCs w:val="28"/>
          <w:rtl w:val="true"/>
          <w:lang w:bidi="fa-IR"/>
        </w:rPr>
        <w:t>حافظ ابو عبد اللّه ملّا در كتاب سیره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أجری علیکم الْمَوَدَّةَ فی أَهْلِ بیتی ، وَ إنّی سَائِلُكُمْ غَداً عَنْهُمْ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مزد مرا بر شما قرار داده است دوستى كردن در حقّ اهل بیت من، و من فرداى قیامت از شما سؤال كننده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محبّ الدین طبرى در كتاب ذخائر العقبى، و ابن حجر در كتاب صواعق، و سمهودى در كتاب جواهر العقدین روایت كرده‌اند از جابر بن عبد اللّه انصارى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أَعْرَابِيٌ إِلَى النَّبِيِّ صَلَّى اَللَّهُ عَلَيْهِ وَ آلِهِ وَ قَالَ يَا مُحَمَّدُ أعرِضْ علَيَّ الإسلام فَقَالَ تَشْهَدُ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تسألنی أَجْراً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الْمَوَدَّةَ فی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قرابتی أَوْ قَرَابَتَكَ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أبایعك ، فَعَلَى مَنْ لَا یحبّ قَرَابَتَكَ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Style w:val="FootnoteAnchor"/>
          <w:rtl w:val="true"/>
        </w:rPr>
        <w:footnoteReference w:id="68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آمد نزد پیغمبر صلّى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721" w:name="pg8777_127395"/>
    </w:p>
    <w:p>
      <w:pPr>
        <w:pStyle w:val="BookText"/>
        <w:rPr/>
      </w:pPr>
      <w:bookmarkEnd w:id="721"/>
      <w:r>
        <w:rPr>
          <w:rFonts w:ascii="IRNazanin" w:hAnsi="IRNazanin" w:eastAsia="IRNazanin"/>
          <w:color w:val="111111"/>
          <w:sz w:val="28"/>
          <w:sz w:val="28"/>
          <w:szCs w:val="28"/>
          <w:rtl w:val="true"/>
          <w:lang w:bidi="fa-IR"/>
        </w:rPr>
        <w:t>شهادت ده به این كه نیست خدائى غیر از خدائى كه یگانه است و شریکى ندارد، و به این كه محمّد بنده او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مزدى مى‌خواهى؟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دوستى كردن در حقّ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 یا خویشاوندان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دست خود را تا بیعت كنم با تو، بر كسى كه خویشاوندان تو را دوست ندارد لعنت خدا باد،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نیز از حافظ ابى نعیم از محمّد بن احمد بن مخلّد از حافظ ابن ابى شیبه به اسناد او روایت شده </w:t>
      </w:r>
      <w:r>
        <w:rPr>
          <w:rStyle w:val="FootnoteAnchor"/>
          <w:rtl w:val="true"/>
        </w:rPr>
        <w:footnoteReference w:id="685"/>
      </w:r>
    </w:p>
    <w:p>
      <w:pPr>
        <w:pStyle w:val="Heading3"/>
        <w:numPr>
          <w:ilvl w:val="2"/>
          <w:numId w:val="1"/>
        </w:numPr>
        <w:rPr/>
      </w:pPr>
      <w:bookmarkStart w:id="722" w:name="__RefHeading___Toc3527727_653776707"/>
      <w:bookmarkStart w:id="723" w:name="_Toc269"/>
      <w:bookmarkEnd w:id="722"/>
      <w:r>
        <w:rPr>
          <w:rtl w:val="true"/>
        </w:rPr>
        <w:t>حدیث سوم</w:t>
      </w:r>
      <w:bookmarkEnd w:id="723"/>
    </w:p>
    <w:p>
      <w:pPr>
        <w:pStyle w:val="BookText"/>
        <w:rPr/>
      </w:pPr>
      <w:r>
        <w:rPr>
          <w:rFonts w:ascii="IRNazanin" w:hAnsi="IRNazanin" w:eastAsia="IRNazanin"/>
          <w:color w:val="111111"/>
          <w:sz w:val="28"/>
          <w:sz w:val="28"/>
          <w:szCs w:val="28"/>
          <w:rtl w:val="true"/>
          <w:lang w:bidi="fa-IR"/>
        </w:rPr>
        <w:t>حافظ طبرى و ابن عساكر و حاكم حسكانى در شواهد التنزیل به چند طریق از ابى امامه باهلى روایت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إِنَّ اَللَّهَ خَلَقَ اَلْأَنْبِيَاءَ مِنْ أشجار شَتّى وَ خَلَقَنِي مِنْ شَجَرَةٍ وَاحِدَةٍ فَأَنَا أَصْلُهَا وَ عَلِيٌ فَرْعُهَا وَ فَاطِمَةُ لِقَاحُهَا وَ اَلْحَسَنُ وَ اَلْحُسَيْنُ ثَمَرُهَا فَمَنْ تَعَلَّقَ بِغُصْنٍ مِنْ أَغْصَانِهَا نَجَى وَ مَنْ زَاغَ عَنْهَا هَوَى وَ لَوْ أَنَّ عَبْداً عَبَدَ اَللَّهَ بَيْنَ اَلصَّفَا وَ الْمَرْوَةِ أَلْفَ عَامٍ ثُمَّ أَلْفَ عَامٍ ثُمَّ أَلْفَ عَامٍ ثُمَّ لَمْ يُدْرِكْ مَحَبَّتَنَا أَكَبَّهُ اَللَّهُ عَلَى مَنْخِرَيْهِ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فِی الْقُرْبى</w:t>
      </w:r>
      <w:r>
        <w:rPr>
          <w:rStyle w:val="FootnoteAnchor"/>
          <w:rtl w:val="true"/>
        </w:rPr>
        <w:footnoteReference w:id="68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صلّى اللّه علیه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آفرید پیغمبران را از درخت‌هاى پراكنده، و آفرید مرا از یک درخت كه من ریشه آنم، و على شاخه آنست، و فاطمه پیوند آنست، و حسن و حسین میوه آنند، پس كسى كه آویخته شود به شاخه‌اى از شاخه‌هاى آن نجات </w:t>
      </w:r>
      <w:bookmarkStart w:id="724" w:name="pg8777_127398"/>
    </w:p>
    <w:p>
      <w:pPr>
        <w:pStyle w:val="BookText"/>
        <w:rPr/>
      </w:pPr>
      <w:bookmarkEnd w:id="724"/>
      <w:r>
        <w:rPr>
          <w:rFonts w:ascii="IRNazanin" w:hAnsi="IRNazanin" w:eastAsia="IRNazanin"/>
          <w:color w:val="111111"/>
          <w:sz w:val="28"/>
          <w:sz w:val="28"/>
          <w:szCs w:val="28"/>
          <w:rtl w:val="true"/>
          <w:lang w:bidi="fa-IR"/>
        </w:rPr>
        <w:t>مى‌یابد، و كسى كه از آن روى بگرداند هلاک مى‌شود، و اگر بنده‌اى بندگى كند خداى را در میان صفا و مروه هزار سال و پس از آن هزار سال و پس از آن هزار سال خدا او را به رو در آتش مى‌اندازد، 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فِی الْقُرْبى</w:t>
      </w:r>
    </w:p>
    <w:p>
      <w:pPr>
        <w:pStyle w:val="BookText"/>
        <w:rPr/>
      </w:pPr>
      <w:r>
        <w:rPr>
          <w:rFonts w:ascii="IRNazanin" w:hAnsi="IRNazanin" w:eastAsia="IRNazanin"/>
          <w:color w:val="111111"/>
          <w:sz w:val="28"/>
          <w:sz w:val="28"/>
          <w:szCs w:val="28"/>
          <w:rtl w:val="true"/>
          <w:lang w:bidi="fa-IR"/>
        </w:rPr>
        <w:t>گنجى شافعى نیز در كتاب كفایه این حدیث را روایت كرده،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نیکوى عالى است، طبرى در كتاب معجم خود و محدّث شام در كتاب خود بطرق مختلفه روایت كرده‌اند</w:t>
      </w:r>
      <w:r>
        <w:rPr>
          <w:rFonts w:eastAsia="IRNazanin" w:cs="IRNazanin"/>
          <w:color w:val="111111"/>
          <w:sz w:val="28"/>
          <w:szCs w:val="28"/>
          <w:rtl w:val="true"/>
          <w:lang w:bidi="fa-IR"/>
        </w:rPr>
        <w:t xml:space="preserve">. </w:t>
      </w:r>
      <w:r>
        <w:rPr>
          <w:rStyle w:val="FootnoteAnchor"/>
          <w:rtl w:val="true"/>
        </w:rPr>
        <w:footnoteReference w:id="687"/>
      </w:r>
    </w:p>
    <w:p>
      <w:pPr>
        <w:pStyle w:val="Heading3"/>
        <w:numPr>
          <w:ilvl w:val="2"/>
          <w:numId w:val="1"/>
        </w:numPr>
        <w:rPr/>
      </w:pPr>
      <w:bookmarkStart w:id="725" w:name="__RefHeading___Toc3527729_653776707"/>
      <w:bookmarkStart w:id="726" w:name="_Toc270"/>
      <w:bookmarkEnd w:id="725"/>
      <w:r>
        <w:rPr>
          <w:rtl w:val="true"/>
        </w:rPr>
        <w:t>حدیث چهارم</w:t>
      </w:r>
      <w:bookmarkEnd w:id="726"/>
    </w:p>
    <w:p>
      <w:pPr>
        <w:pStyle w:val="BookText"/>
        <w:rPr/>
      </w:pPr>
      <w:r>
        <w:rPr>
          <w:rFonts w:ascii="IRNazanin" w:hAnsi="IRNazanin" w:eastAsia="IRNazanin"/>
          <w:color w:val="111111"/>
          <w:sz w:val="28"/>
          <w:sz w:val="28"/>
          <w:szCs w:val="28"/>
          <w:rtl w:val="true"/>
          <w:lang w:bidi="fa-IR"/>
        </w:rPr>
        <w:t>احمد بن حنبل و ابن ابى حاتم از ابن عبّاس روایت كرده‌اند 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يَقْتَرِفْ حَسَنَةً</w:t>
      </w:r>
      <w:r>
        <w:rPr>
          <w:rFonts w:ascii="IRNazanin" w:hAnsi="IRNazanin" w:eastAsia="IRNazanin"/>
          <w:color w:val="111111"/>
          <w:sz w:val="28"/>
          <w:sz w:val="28"/>
          <w:szCs w:val="28"/>
          <w:rtl w:val="true"/>
          <w:lang w:bidi="fa-IR"/>
        </w:rPr>
        <w:t xml:space="preserve"> كه ابن عبّاس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المودّه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ثعلبى نیز در تفسیر خود مسندا، و ابن صبّاغ مالکى در كتاب الفصول المهمّه، و ابن المغازلى در مناقب، و ابن حجر در صواعق، و سیوطى در الدرّ المنثور، و در كتاب احیاء المیت، و حضرمى در كتاب رشفه، و نبهانى در كتاب شرف المؤبّد روایت كرده‌اند</w:t>
      </w:r>
      <w:r>
        <w:rPr>
          <w:rFonts w:eastAsia="IRNazanin" w:cs="IRNazanin"/>
          <w:color w:val="111111"/>
          <w:sz w:val="28"/>
          <w:szCs w:val="28"/>
          <w:rtl w:val="true"/>
          <w:lang w:bidi="fa-IR"/>
        </w:rPr>
        <w:t xml:space="preserve">. </w:t>
      </w:r>
      <w:r>
        <w:rPr>
          <w:rStyle w:val="FootnoteAnchor"/>
          <w:rtl w:val="true"/>
        </w:rPr>
        <w:footnoteReference w:id="688"/>
      </w:r>
    </w:p>
    <w:p>
      <w:pPr>
        <w:pStyle w:val="Heading3"/>
        <w:numPr>
          <w:ilvl w:val="2"/>
          <w:numId w:val="1"/>
        </w:numPr>
        <w:rPr/>
      </w:pPr>
      <w:bookmarkStart w:id="727" w:name="__RefHeading___Toc3527731_653776707"/>
      <w:bookmarkStart w:id="728" w:name="_Toc271"/>
      <w:bookmarkEnd w:id="727"/>
      <w:r>
        <w:rPr>
          <w:rtl w:val="true"/>
        </w:rPr>
        <w:t>حدیث پنجم</w:t>
      </w:r>
      <w:bookmarkEnd w:id="728"/>
    </w:p>
    <w:p>
      <w:pPr>
        <w:pStyle w:val="BookText"/>
        <w:rPr/>
      </w:pPr>
      <w:r>
        <w:rPr>
          <w:rFonts w:ascii="IRNazanin" w:hAnsi="IRNazanin" w:eastAsia="IRNazanin"/>
          <w:color w:val="111111"/>
          <w:sz w:val="28"/>
          <w:sz w:val="28"/>
          <w:szCs w:val="28"/>
          <w:rtl w:val="true"/>
          <w:lang w:bidi="fa-IR"/>
        </w:rPr>
        <w:t>ابو الشیخ ابن حبّان در كتاب الثواب خود از طریق واحدى از على علیه السّلام روایت كرده كه گفت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فینا آلِ حم آیة لَا یحفظ مَوَدَّتِنَا إِلَّا كُلُّ مُؤْمِنٍ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فِی الْقُرْبى</w:t>
      </w:r>
      <w:r>
        <w:rPr>
          <w:rStyle w:val="FootnoteAnchor"/>
          <w:rtl w:val="true"/>
        </w:rPr>
        <w:footnoteReference w:id="689"/>
      </w:r>
      <w:bookmarkStart w:id="729" w:name="pg8777_127402"/>
    </w:p>
    <w:p>
      <w:pPr>
        <w:pStyle w:val="BookText"/>
        <w:rPr/>
      </w:pPr>
      <w:bookmarkEnd w:id="729"/>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آل حم یعنى آل محمّد آیه‌ایست حفظ نمى‌كند دوستى ما را مگر هر كه مؤمن باشد، 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فِی الْقُرْبى</w:t>
      </w:r>
    </w:p>
    <w:p>
      <w:pPr>
        <w:pStyle w:val="BookText"/>
        <w:rPr/>
      </w:pPr>
      <w:r>
        <w:rPr>
          <w:rFonts w:ascii="IRNazanin" w:hAnsi="IRNazanin" w:eastAsia="IRNazanin"/>
          <w:color w:val="111111"/>
          <w:sz w:val="28"/>
          <w:sz w:val="28"/>
          <w:szCs w:val="28"/>
          <w:rtl w:val="true"/>
          <w:lang w:bidi="fa-IR"/>
        </w:rPr>
        <w:t>نیز این حدیث را ابن حجر در صواعق، و سمهودى در جواهر العقدین روایت كرده‌اند</w:t>
      </w:r>
      <w:r>
        <w:rPr>
          <w:rFonts w:eastAsia="IRNazanin" w:cs="IRNazanin"/>
          <w:color w:val="111111"/>
          <w:sz w:val="28"/>
          <w:szCs w:val="28"/>
          <w:rtl w:val="true"/>
          <w:lang w:bidi="fa-IR"/>
        </w:rPr>
        <w:t xml:space="preserve">. </w:t>
      </w:r>
      <w:r>
        <w:rPr>
          <w:rStyle w:val="FootnoteAnchor"/>
          <w:rtl w:val="true"/>
        </w:rPr>
        <w:footnoteReference w:id="690"/>
      </w:r>
    </w:p>
    <w:p>
      <w:pPr>
        <w:pStyle w:val="Heading3"/>
        <w:numPr>
          <w:ilvl w:val="2"/>
          <w:numId w:val="1"/>
        </w:numPr>
        <w:rPr/>
      </w:pPr>
      <w:bookmarkStart w:id="730" w:name="__RefHeading___Toc3527733_653776707"/>
      <w:bookmarkStart w:id="731" w:name="_Toc272"/>
      <w:bookmarkEnd w:id="730"/>
      <w:r>
        <w:rPr>
          <w:rtl w:val="true"/>
        </w:rPr>
        <w:t>حدیث ششم</w:t>
      </w:r>
      <w:bookmarkEnd w:id="731"/>
    </w:p>
    <w:p>
      <w:pPr>
        <w:pStyle w:val="BookText"/>
        <w:rPr/>
      </w:pPr>
      <w:r>
        <w:rPr>
          <w:rFonts w:ascii="IRNazanin" w:hAnsi="IRNazanin" w:eastAsia="IRNazanin"/>
          <w:color w:val="111111"/>
          <w:sz w:val="28"/>
          <w:sz w:val="28"/>
          <w:szCs w:val="28"/>
          <w:rtl w:val="true"/>
          <w:lang w:bidi="fa-IR"/>
        </w:rPr>
        <w:t>از ابى الطفیل روایت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خَطَبنَا اَلحَسَنُ بْنُ عَلِيِّ بْنِ أَبِي طَالِبٍ فَحَمِدَ اَللَّهَ وَ أَثْنَى عَلَيْهِ وَ ذَكَرَ أَمِيرَ اَلْمُؤْمِنِينَ رِضَى اَللَّهُ عَنْهُ خَاتَمُ اَلْأَوْصِيَاءِ وَ وَصِيُّ الْأَنْبِيَاءِ و أَمِينُ الصِّدِّيقِينَ و الشُّهَداءِ ثُمَّ قَالَ أَيُّهَا اَلنَّاسُ لَقَدْ فَارَقَكُمْ رَجُلٌ مَا سَبَقَه اَلْأَوَّلُونَ وَ لاَ يُدْرِكُهُ اَلْآخِرُونَ لَقَدْ كَانَ رَسُولُ اَللَّهِ يُعْطِيهِ اَلرَّايَةَ فَيُقَاتِلُ جَبْرَئِيلُ عَنْ يَمِينِهِ وَ مِيكَائِيلُ عَنْ يَسَارِهِ فَمَا يَرْجِعُ حَتَّى يَفْتَحَ الله عليهِ وَ لَقَدْ قَبَضَهُ اَللَّهُ فِي اَللَّيْلَةِ اَلَّتِي قُبِضَ فِيهَا وَصِيُّ مُوسَى وَ عُرِجَ بِرُوحِهِ فِي اللَّيْلَةِ اَلَّتِي عُرِجَ فِيهَا بِرُوحِ عِيسَى بْنِ مَرْيَمَ وَ فِي اَللَّيْلَةِ اَلَّتِي أَنْزَلَ اَللَّهُ فِيهِ اَلْقُرْآنَ وَ اَللَّهِ مَا تَرَكَ ذَهَباً وَ لاَ فِضَّةً وَ مَا فِي بَيْتِ مَالِهِ إِلَّا سَبْعُمِائَةٍ وَ خَمسونَ دِرْهَماً فَضَلَتْ مِن عَطائِهِ أَرَادَ أَن يَشْتَرِيَ بِهَا خَادِماً لِأُمِّ كُلْثُومٍ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 وَ مَنْ لَمْ یَعرِفُنی فَأَنَا الْحَسَنِ بْنِ مُحَمَّدٍ ، ثُمَّ تَلَا هَذِهِ الآیة قَوْلِ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آبائِی إِبْراهِیمَ وَ إِسْحاقَ وَ يَعْقُوبَ</w:t>
      </w:r>
      <w:r>
        <w:rPr>
          <w:rStyle w:val="FootnoteAnchor"/>
          <w:rtl w:val="true"/>
        </w:rPr>
        <w:footnoteReference w:id="691"/>
      </w:r>
      <w:r>
        <w:rPr>
          <w:rFonts w:ascii="Amiri" w:hAnsi="Amiri" w:eastAsia="Amiri" w:cs="Amiri"/>
          <w:color w:val="111111"/>
          <w:sz w:val="28"/>
          <w:sz w:val="28"/>
          <w:szCs w:val="28"/>
          <w:rtl w:val="true"/>
          <w:lang w:bidi="ar-SA"/>
        </w:rPr>
        <w:t xml:space="preserve">ثُمَّ أَخَذَ فِي كِتَابِ اَللَّهِ ثُمَّ قَالَ أَنَا اِبْنُ الْبَشِيرِ وَ أَنَا ابْنُ اَلنَّذِيرِ أَنَا اِبْنُ اَلنَّبِيِّ أَنَا اِبْنُ اَلدَّاعِي إِلَى اَللَّهِ بِإِذْنِهِ وَ أَنَا اِبْنُ السِّراجِ اَلْمُنِيرِ وَ أَنَا اِبْنُ الَّذِي أُرْسِلَ رَحْمَةً لِلْعَالَمِينَ وَ أَنَا مِنْ أَهْلِ البَيتِ الَّذِينَ أَذْهَبَ اللَّهُ عَنْهُمُ اَلرِّجْسَ وَ طَهَّرَهُمْ تَطْهِيراً وَ أَنَا مِنْ أَهْلِ اَلْبَيْتِ اَلَّذِينَ افْتَرَضَ اَللّهُ عَزَّ وَ جَلَّ مَوَدَّتَهُمْ و ولايتَهُم فقال فيما </w:t>
      </w:r>
    </w:p>
    <w:p>
      <w:pPr>
        <w:pStyle w:val="BookText"/>
        <w:rPr/>
      </w:pPr>
      <w:r>
        <w:rPr>
          <w:rFonts w:ascii="Amiri" w:hAnsi="Amiri" w:eastAsia="Amiri" w:cs="Amiri"/>
          <w:color w:val="111111"/>
          <w:sz w:val="28"/>
          <w:sz w:val="28"/>
          <w:szCs w:val="28"/>
          <w:rtl w:val="true"/>
          <w:lang w:bidi="ar-SA"/>
        </w:rPr>
        <w:t>أَنْزَلَ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فِی الْقُرْبى</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 طالب خطبه خواند براى ما، پس حمد كرد خدا را و ثنا گفت او را، و یاد كرد امیر مؤمنان على علیه السّلام را به آخر وصى بودن و وصى پیغمبران بودن او و امین راست گویان و شهیدان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جدا شد از میان شما مردى كه از او پیشى نگرفتند پیشینیان، و او را درک نكردند پسینیان، كسى بود كه رسول خدا صلّى اللّه علیه و آله پرچم را به او مى‌داد، و جبرئیل از جانب راست او و میکائیل از جانب چپ او قتال مى‌كردند، و برنمى‌گشت تا این كه فتح مى‌كرد خدا براى او، و هرآینه خدا روح او را گرفت در شبى كه روح یوشع وصّى موسى را گرفت، و روح او را بالا برد در شبى كه بالا برد در آن روح عیسى را، و در شبى كه خداى عزّ و جل قرآن را در آن فرو فرستاد، بذات خدا سوگند كه باقى نگذارد نه طلا و نه نقره‌اى، و در بیت‌المال او نبود مگر هفت صد و پنجاه درهم كه از عطاى او زیاد آمده بود و مى‌خواست به آن خادمى براى امّ كلثوم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مرا مى‌شناسد شناخته است مرا، و هركه نشناخته است منم حسن پسر محمّد، آن گاه این آیه را خواند كه گفته یوسف است و ترجمه آن اینست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پیروى مى‌كنم ملّت پدران خود ابراهیم و اسحاق و یعقوب را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گرفت كتاب خدا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بشارت‌دهنده، منم پسر بیم‌دهنده، منم پسر پیغمبر، منم پسر دعوت‌كننده بسوى خدا به اذن او، منم پسر چراغ نوردهنده، منم پسر كسى كه فرستاده شد تا رحمت باشد براى جهانیان، منم از اهل خانه‌اى كه خدا پلیدى‌ها را از ایشان برد و پاک گردانید ایشان را پاک گردانیدنى، منم از اهل خانه‌اى كه خداى عزّ و جل واجب گردانیده است مودّت و ولایت ایشان را، و در قرآنى كه براى پیغمبر خود </w:t>
      </w:r>
    </w:p>
    <w:p>
      <w:pPr>
        <w:pStyle w:val="BookText"/>
        <w:rPr/>
      </w:pPr>
      <w:r>
        <w:rPr>
          <w:rFonts w:ascii="IRNazanin" w:hAnsi="IRNazanin" w:eastAsia="IRNazanin"/>
          <w:color w:val="111111"/>
          <w:sz w:val="28"/>
          <w:sz w:val="28"/>
          <w:szCs w:val="28"/>
          <w:rtl w:val="true"/>
          <w:lang w:bidi="fa-IR"/>
        </w:rPr>
        <w:t>محمّد فرستاده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مزدى از شما نمى‌خواهم مگر دوست داشتن خویشان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جمع كثیرى از علماء و مورّخین و ارباب سیر از عامّه و خاصّه در كتب خود روایت كرده‌اند، از جمله ایشان است حافظ زرندى در كتاب نظم درر السمطین نقل كرده و در عبارت فى الجمله اختلافى دارد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 أَهْلِ الْبَيْتِ الَّذِينَ كَانَ جَبْرَئِيلُ يَنْزِلُ فِينَا وَ يَصْعَدُ مِنْ عِنْدِنَا وَ أَنَا مِنْ أَهْلِ اَلْبَيْتِ الَّذِينَ افْتَرَضَ اَللَّهُ تَعَالَى مَوَدَّتَهُمْ عَلَى كُلِّ مُسْلِمٍ وَ 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فِی الْقُرْبى وَ مَنْ يَقْتَرِفْ حَسَنَةً نَزِدْ لَهُ فِیها حُسْناً وَ اَقترافَ الْحَسنَة مَوَدَّتِنا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اهل خانه‌اى هستم كه جبرئیل در میان ما نازل مى‌شد و از نزد ما بالا مى‌رفت، و من از اهل خانه‌اى هستم كه خداى تعالى دوست داشتن ما را واجب كرده بر هر مسلمانى، و در شأن ایشان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مزدى از شما نمى‌خواهم مگر دوستى در حقّ خویشاوندان نزدیک و كسى كه كسب كند عمل نیکوئى را زیاد مى‌كنیم براى او نیکوئى را، و كسب عمل نیکو مودّت و دوستى ماست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است بزّاز، و طبرانى در كتاب الكبیر، و ابو الفرج در مقاتل الطالبیین، و ابن ابى الحدید در شرح نهج البلاغه، و هیتمى در مجمع الزوائد، و ابن صبّاغ مالکى در الفصول المهمّه، و حافظ گنجى شافعى در كفایه الطالب از طریق ابن عقده از ابى الطفیل، و نسائى از هبیره، و ابن حجر در صواعق، و صفورى در نزهه المجالس، و حضرمى در كتاب رشفه </w:t>
      </w:r>
      <w:r>
        <w:rPr>
          <w:rStyle w:val="FootnoteAnchor"/>
          <w:rtl w:val="true"/>
        </w:rPr>
        <w:footnoteReference w:id="694"/>
      </w:r>
      <w:bookmarkStart w:id="732" w:name="pg8777_127413"/>
    </w:p>
    <w:p>
      <w:pPr>
        <w:pStyle w:val="Heading3"/>
        <w:numPr>
          <w:ilvl w:val="2"/>
          <w:numId w:val="1"/>
        </w:numPr>
        <w:rPr/>
      </w:pPr>
      <w:bookmarkStart w:id="733" w:name="__RefHeading___Toc3527735_653776707"/>
      <w:bookmarkStart w:id="734" w:name="_Toc273"/>
      <w:bookmarkEnd w:id="732"/>
      <w:bookmarkEnd w:id="733"/>
      <w:r>
        <w:rPr>
          <w:rtl w:val="true"/>
        </w:rPr>
        <w:t>حدیث هفتم</w:t>
      </w:r>
      <w:bookmarkEnd w:id="734"/>
    </w:p>
    <w:p>
      <w:pPr>
        <w:pStyle w:val="BookText"/>
        <w:rPr/>
      </w:pPr>
      <w:r>
        <w:rPr>
          <w:rFonts w:ascii="IRNazanin" w:hAnsi="IRNazanin" w:eastAsia="IRNazanin"/>
          <w:color w:val="111111"/>
          <w:sz w:val="28"/>
          <w:sz w:val="28"/>
          <w:szCs w:val="28"/>
          <w:rtl w:val="true"/>
          <w:lang w:bidi="fa-IR"/>
        </w:rPr>
        <w:t>طبرى در تفسیر خود به اسناد خود از سدى از ابى دیلم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أسيراً فَأُقِيمَ عَلَى دَرَجِ اَلدِّمَشْقِ قَامَ رَجُلٌ مِنْ أَهْلِ الشَّام فَقَالَ اَلْحَمْدُ لِلَّهِ اَلَّذِي قَتَلَكُمْ وَ اِسْتَأْصَلَكُمْ وَ قَطَعَ قرْنَي اَلْفِتْنَةِ فَقَالَ لَهُ عَلِيُّ بْنُ اَلْحُسَيْنِ رَضِيَ اَللَّهُ عَنْهُمَا أَقْرَأْتُ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حم ؟ قَالَ</w:t>
      </w:r>
    </w:p>
    <w:p>
      <w:pPr>
        <w:pStyle w:val="BookText"/>
        <w:rPr/>
      </w:pPr>
      <w:r>
        <w:rPr>
          <w:rFonts w:ascii="Amiri" w:hAnsi="Amiri" w:eastAsia="Amiri" w:cs="Amiri"/>
          <w:color w:val="111111"/>
          <w:sz w:val="28"/>
          <w:sz w:val="28"/>
          <w:szCs w:val="28"/>
          <w:rtl w:val="true"/>
          <w:lang w:bidi="ar-SA"/>
        </w:rPr>
        <w:t xml:space="preserve">قَرَأْتَ الْقُرْآنَ وَ لَمْ أَقْرَأِ آلِ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قُلْ لا أَسْئَلُكُمْ عَلَيْهِ أَجْراً إِلَّا الْمَوَدَّةَ فِی الْقُرْبى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به اسیرى برده شد، او را در دمشق بالاى پلّه‌اى بپاى داشتند، آن گاه مردى ایستاد از اهل شام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شما را كشت و ریشه كن كرد شما را و جدا كرد دو شاخ فتنه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حم را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خوانده‌ام امّا آل حم را نخوانده‌ام؟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نخواندى </w:t>
      </w:r>
      <w:r>
        <w:rPr>
          <w:rFonts w:ascii="Amiri" w:hAnsi="Amiri" w:eastAsia="Amiri" w:cs="Amiri"/>
          <w:color w:val="111111"/>
          <w:sz w:val="28"/>
          <w:sz w:val="28"/>
          <w:szCs w:val="28"/>
          <w:rtl w:val="true"/>
          <w:lang w:bidi="ar-SA"/>
        </w:rPr>
        <w:t>قُلْ لا أَسْئَلُكُمْ عَلَيْهِ أَجْراً إِلَّا الْمَوَدَّةَ فِی الْقُرْبى</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ها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ثعلبى در تفسیر خود مسندا روایت كرده، و ابو حيّان نیز در تفسیر خود به آن اشاره نموده </w:t>
      </w:r>
      <w:r>
        <w:rPr>
          <w:rStyle w:val="FootnoteAnchor"/>
          <w:rtl w:val="true"/>
        </w:rPr>
        <w:footnoteReference w:id="696"/>
      </w:r>
      <w:r>
        <w:rPr>
          <w:rFonts w:ascii="IRNazanin" w:hAnsi="IRNazanin" w:eastAsia="IRNazanin"/>
          <w:color w:val="111111"/>
          <w:sz w:val="28"/>
          <w:sz w:val="28"/>
          <w:szCs w:val="28"/>
          <w:rtl w:val="true"/>
          <w:lang w:bidi="fa-IR"/>
        </w:rPr>
        <w:t xml:space="preserve">و سیوطى در كتاب الدرّ المنثور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حجر در صواعق از طبرانى روایت كرده و یک رباعى هم در این موضوع از شمس الدین ابن العربى نقل كرده كه گفته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ولائی آلِ طه فریضة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رَغْمِ أَهْلِ الْبُعْدِ یورثنی القربى </w:t>
      </w:r>
      <w:bookmarkStart w:id="735" w:name="pg8777_127416"/>
    </w:p>
    <w:p>
      <w:pPr>
        <w:pStyle w:val="BookText"/>
        <w:rPr/>
      </w:pPr>
      <w:bookmarkEnd w:id="735"/>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بتبلیغه إِلَّا الْمَوَدَّةَ فی الْقُرْبى</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دوست داشتن من آل طه را فریضه‌ایست، و به رغم كسانى كه دورند از آن موجب نزدیکى من است؛ زیرا كه نخواست مزدى را پیغمبر مبعوث بر هدایت كردن خود بدلیل آیه </w:t>
      </w:r>
      <w:r>
        <w:rPr>
          <w:rFonts w:ascii="Amiri" w:hAnsi="Amiri" w:eastAsia="Amiri" w:cs="Amiri"/>
          <w:color w:val="111111"/>
          <w:sz w:val="28"/>
          <w:sz w:val="28"/>
          <w:szCs w:val="28"/>
          <w:rtl w:val="true"/>
          <w:lang w:bidi="ar-SA"/>
        </w:rPr>
        <w:t>إِلَّا الْمَوَدَّةَ فِی الْقُرْبى</w:t>
      </w:r>
      <w:r>
        <w:rPr>
          <w:rFonts w:ascii="IRNazanin" w:hAnsi="IRNazanin" w:eastAsia="IRNazanin"/>
          <w:color w:val="111111"/>
          <w:sz w:val="28"/>
          <w:sz w:val="28"/>
          <w:szCs w:val="28"/>
          <w:rtl w:val="true"/>
          <w:lang w:bidi="fa-IR"/>
        </w:rPr>
        <w:t xml:space="preserve"> مگر دوست داشتن خویشاوندان نزدیک خود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 زرقانى هم در شرح مواهب نیز این حدیث را روایت كرده است </w:t>
      </w:r>
      <w:r>
        <w:rPr>
          <w:rStyle w:val="FootnoteAnchor"/>
          <w:rtl w:val="true"/>
        </w:rPr>
        <w:footnoteReference w:id="699"/>
      </w:r>
    </w:p>
    <w:p>
      <w:pPr>
        <w:pStyle w:val="Heading3"/>
        <w:numPr>
          <w:ilvl w:val="2"/>
          <w:numId w:val="1"/>
        </w:numPr>
        <w:rPr/>
      </w:pPr>
      <w:bookmarkStart w:id="736" w:name="__RefHeading___Toc3527737_653776707"/>
      <w:bookmarkStart w:id="737" w:name="_Toc274"/>
      <w:bookmarkEnd w:id="736"/>
      <w:r>
        <w:rPr>
          <w:rtl w:val="true"/>
        </w:rPr>
        <w:t>حدیث هشتم</w:t>
      </w:r>
      <w:bookmarkEnd w:id="737"/>
    </w:p>
    <w:p>
      <w:pPr>
        <w:pStyle w:val="BookText"/>
        <w:rPr/>
      </w:pPr>
      <w:r>
        <w:rPr>
          <w:rFonts w:ascii="IRNazanin" w:hAnsi="IRNazanin" w:eastAsia="IRNazanin"/>
          <w:color w:val="111111"/>
          <w:sz w:val="28"/>
          <w:sz w:val="28"/>
          <w:szCs w:val="28"/>
          <w:rtl w:val="true"/>
          <w:lang w:bidi="fa-IR"/>
        </w:rPr>
        <w:t xml:space="preserve">قندوزى بلخى در كتاب ینابیع المودّه از كتاب مناقب از حضرت امام محمّد باقر علیه السّلام روایت كرده كه در گفته خداى تعالى </w:t>
      </w:r>
      <w:r>
        <w:rPr>
          <w:rFonts w:ascii="Amiri" w:hAnsi="Amiri" w:eastAsia="Amiri" w:cs="Amiri"/>
          <w:color w:val="111111"/>
          <w:sz w:val="28"/>
          <w:sz w:val="28"/>
          <w:szCs w:val="28"/>
          <w:rtl w:val="true"/>
          <w:lang w:bidi="ar-SA"/>
        </w:rPr>
        <w:t>قُلْ ما سَأَلْتُكُمْ مِنْ أَجْرٍ فَهُوَ لَكُمْ</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اَلَّذِي هُوَ اَلْمَوَدَّةُ فِي الْقُرْبَى الَّتِي لَمْ أَسْأَلْكُمْ غَيْرَهَا فَهُوَ لَكُمْ تَهْتَدُونَ بِهَا وَ تَسْعَدُونَ بِهَا وَ تَنْجُونَ مِنْ عَذَابِ اَللَّهِ يَوْمَ اَلْقِيَامَةِ فالمودة مُشْتَقَّةٌ مِن الود وَ هُوَ الْحبُّ الْقَوِيُّ الدَّائِمُ الثّابِت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مزدى كه دوستى خویشاوندان نزدیکى باشد كه نخواستم از شما غیر آن را بنفع خود شما است كه به آن راه مى‌یابید و به آن خوشبخت مى‌شوید و از عذاب روز قیامت نجات خواهید یافت، و مودّت مشتق از ودّ است و آن دوستى محكم دائم ثابت است</w:t>
      </w:r>
      <w:r>
        <w:rPr>
          <w:rFonts w:eastAsia="IRNazanin" w:cs="IRNazanin"/>
          <w:color w:val="111111"/>
          <w:sz w:val="28"/>
          <w:szCs w:val="28"/>
          <w:rtl w:val="true"/>
          <w:lang w:bidi="fa-IR"/>
        </w:rPr>
        <w:t>.</w:t>
      </w:r>
    </w:p>
    <w:p>
      <w:pPr>
        <w:pStyle w:val="Heading3"/>
        <w:numPr>
          <w:ilvl w:val="2"/>
          <w:numId w:val="1"/>
        </w:numPr>
        <w:rPr/>
      </w:pPr>
      <w:bookmarkStart w:id="738" w:name="__RefHeading___Toc3527739_653776707"/>
      <w:bookmarkStart w:id="739" w:name="_Toc275"/>
      <w:bookmarkEnd w:id="738"/>
      <w:r>
        <w:rPr>
          <w:rtl w:val="true"/>
        </w:rPr>
        <w:t>مخالفت و یاوه‌گوئى‌هاى ابن تیميّه در پیرامون آیه مودّت</w:t>
      </w:r>
      <w:bookmarkEnd w:id="73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دشمنان سرسخت اهل بیت رسالت، و مبدع و مروّج روش وهابيّت، كه دست درازى براى تحریف و تدلیس در كتاب و سنّت داشته، ابن تیميّه است </w:t>
      </w:r>
    </w:p>
    <w:p>
      <w:pPr>
        <w:pStyle w:val="BookText"/>
        <w:rPr/>
      </w:pPr>
      <w:r>
        <w:rPr>
          <w:rFonts w:ascii="IRNazanin" w:hAnsi="IRNazanin" w:eastAsia="IRNazanin"/>
          <w:color w:val="111111"/>
          <w:sz w:val="28"/>
          <w:sz w:val="28"/>
          <w:szCs w:val="28"/>
          <w:rtl w:val="true"/>
          <w:lang w:bidi="fa-IR"/>
        </w:rPr>
        <w:t>كه كتابى نوشته بنام منهاج السنّه كه بتمام معنى باید گفت منهاج البدعه، و آن كتابى است پر از خرافات و سخنان گمراه كننده و انكار مسلّمات و دروغ‌ها و جعليّات و پوشانیدن حقایق و ترویج باطل و نصب و عداوت اهل بیت طهارت و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آیه مودّت سخنان دروغى بافته و نسبت به شیعیان دوازده امامى یاوه سرائى ها و هرزه گوئى ها كرده، خاصّه نسبت به بعضى از بزرگان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مفتریات او در موضوع آیه مبارکه آنست كه نقل قولى از آیه اللّه مطلق علّامه حلّى اعلى اللّه مقامه الشریف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 یعنی الْعَلَّامَةُ الحلی ، إیجاب مَوَدَّةَ أَهْلِ البیت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فِی الْقُرْبى غَلِطَ ، وَ مِمَّا یدلّ عَلَى هَذَا أَنْ الآیة مكّیة ، وَ لَمْ یکن علی بَعْدُ قَدْ تَزَوَّجَ بِفَاطِمَةَ وَ لَا وَلَدُ لَهُمَا أَوْلَادِهِ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یعنى علّامه، كه واجب گردانیدن دوستى اهل بیت است بدلیل گفته خداى تعالى </w:t>
      </w:r>
      <w:r>
        <w:rPr>
          <w:rFonts w:ascii="Amiri" w:hAnsi="Amiri" w:eastAsia="Amiri" w:cs="Amiri"/>
          <w:color w:val="111111"/>
          <w:sz w:val="28"/>
          <w:sz w:val="28"/>
          <w:szCs w:val="28"/>
          <w:rtl w:val="true"/>
          <w:lang w:bidi="ar-SA"/>
        </w:rPr>
        <w:t>قُلْ لا أَسْئَلُكُمْ</w:t>
      </w:r>
      <w:r>
        <w:rPr>
          <w:rFonts w:ascii="IRNazanin" w:hAnsi="IRNazanin" w:eastAsia="IRNazanin"/>
          <w:color w:val="111111"/>
          <w:sz w:val="28"/>
          <w:sz w:val="28"/>
          <w:szCs w:val="28"/>
          <w:rtl w:val="true"/>
          <w:lang w:bidi="fa-IR"/>
        </w:rPr>
        <w:t xml:space="preserve"> تا آخر آیه، قول او غلط است، و از چیزهائى كه دلالت دارد بر غلط بودن آن این است كه این آیه در مكّه نازل شده و آن وقت هنوز على با فاطمه تزویج نكرده بود، و اگر تزویج كرده فرزندان آن ها زائیده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 یعنی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فیهم قُلْ لا أَسْئَلُكُمْ عَلَيْهِ أَجْراً إِلَّا الْمَوَدَّةَ فِی الْقُرْبى فَهَذَا كَذِبٌ فَإِنَّ هَذِهِ اَلْآيَةَ فِي سورة اَلشُّورَى وَ هي مكيّة بِلاَ رَيْبٍ نَزَلَتْ قَبْلَ أَنْ يَتَزَوَّجَ عَلِيٌ بِفَاطِمَةَ وَ قَبْلَ أَنْ يُولَدَ لَهُ اَلْحَسَنُ وَ اَلْحُسَيْنُ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طَائِفَةً مِنْ المصنفین مِنْ أَهْلِ السُّنَّةِ وَ الْجَمَاعَةُ وَ الشیعة مِنْ أَصْحَابِ </w:t>
      </w:r>
      <w:bookmarkStart w:id="740" w:name="pg8777_127422"/>
    </w:p>
    <w:p>
      <w:pPr>
        <w:pStyle w:val="BookText"/>
        <w:rPr/>
      </w:pPr>
      <w:bookmarkEnd w:id="740"/>
      <w:r>
        <w:rPr>
          <w:rFonts w:ascii="Amiri" w:hAnsi="Amiri" w:eastAsia="Amiri" w:cs="Amiri"/>
          <w:color w:val="111111"/>
          <w:sz w:val="28"/>
          <w:sz w:val="28"/>
          <w:szCs w:val="28"/>
          <w:rtl w:val="true"/>
          <w:lang w:bidi="ar-SA"/>
        </w:rPr>
        <w:t xml:space="preserve">أَحْمَدَ وَ غیرهم حدیثا مِنْ النبی صَلَّى اللَّهُ علیه وَ آلِهِ أَنَّ هَذِهِ الآیة لَمَّا نَزَلَتْ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مِنْ هَؤُلَاءِ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كذب باتّفاق أهل المعرفة بالحدیث، و ممّا یبيّن ذلك أنّ هذه الآیة نزلت بمكّة باتّفاق أهل العلم، فإنّ سورة الشورى بجمیعها مكّیة، بل جمیع آل حمیم كلّهنّ مكّیات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فَصَّلَ تاریخ وِلَادَةُ السَبطین الحُسنین إِثباتاً لاطّلاعَه وَ عَلَّمَهُ بِالتاریخ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علّامه كه گفته است خدا در شأن ایشان نازل فرمود </w:t>
      </w:r>
      <w:r>
        <w:rPr>
          <w:rFonts w:ascii="Amiri" w:hAnsi="Amiri" w:eastAsia="Amiri" w:cs="Amiri"/>
          <w:color w:val="111111"/>
          <w:sz w:val="28"/>
          <w:sz w:val="28"/>
          <w:szCs w:val="28"/>
          <w:rtl w:val="true"/>
          <w:lang w:bidi="ar-SA"/>
        </w:rPr>
        <w:t>قُلْ لا أَسْئَلُكُمْ عَلَيْهِ أَجْراً إِلَّا الْمَوَدَّةَ فِی الْقُرْبى</w:t>
      </w:r>
      <w:r>
        <w:rPr>
          <w:rFonts w:ascii="IRNazanin" w:hAnsi="IRNazanin" w:eastAsia="IRNazanin"/>
          <w:color w:val="111111"/>
          <w:sz w:val="28"/>
          <w:sz w:val="28"/>
          <w:szCs w:val="28"/>
          <w:rtl w:val="true"/>
          <w:lang w:bidi="fa-IR"/>
        </w:rPr>
        <w:t xml:space="preserve"> این گفته دروغ است؛ زیرا كه این آیه در سوره شورى است و این در مكّه نازل شده بدون شكّى پیش از آن كه تزویج كند على با فاطمه، و پیش از آن كه زائیده شود براى او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طایفه‌اى از مصنّفین از اهل سنّت و جماعت و فرقه شیعه از یاران احمد و غیر ایشان حدیثى را از پیغمبر صلّى اللّه علیه و آله ذكر كرده‌اند كه چون این آیه نازل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قربى در آیه كیانند؟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دو پسران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دروغ است به اتّفاق كسانى كه اهل معرفت به حدیثند، و آن چه واضح مى‌كند آن را این است كه این آیه در مكّه نازل شده است به اتّفاق اهل دانش بعلّت و دلیل آن كه سوره شورى همه آن در مكّه نازل شده، بلكه همه سوره‌هاى حم در مكّه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تیميّه تفصیل داده است ولادت دو سبط آن حضرت حسن و حسین را در فصلى براى اثبات اطّلاع خود و تاریخ‌دانى او</w:t>
      </w:r>
      <w:r>
        <w:rPr>
          <w:rFonts w:eastAsia="IRNazanin" w:cs="IRNazanin"/>
          <w:color w:val="111111"/>
          <w:sz w:val="28"/>
          <w:szCs w:val="28"/>
          <w:rtl w:val="true"/>
          <w:lang w:bidi="fa-IR"/>
        </w:rPr>
        <w:t>.</w:t>
      </w:r>
    </w:p>
    <w:p>
      <w:pPr>
        <w:pStyle w:val="Heading3"/>
        <w:numPr>
          <w:ilvl w:val="2"/>
          <w:numId w:val="1"/>
        </w:numPr>
        <w:rPr/>
      </w:pPr>
      <w:bookmarkStart w:id="741" w:name="__RefHeading___Toc3527741_653776707"/>
      <w:bookmarkStart w:id="742" w:name="_Toc276"/>
      <w:bookmarkEnd w:id="741"/>
      <w:r>
        <w:rPr>
          <w:rtl w:val="true"/>
        </w:rPr>
        <w:t>جواب یاوه‌گوئى‌هاى ابن تیميّه</w:t>
      </w:r>
      <w:bookmarkEnd w:id="74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هذیانات این مرد متعصّب ناصبى مسلك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آن هائى كه تفسیر نوشته‌اند، و هیچ یک از ارباب حدیث تصریحى نكرده‌اند كه </w:t>
      </w:r>
    </w:p>
    <w:p>
      <w:pPr>
        <w:pStyle w:val="BookText"/>
        <w:rPr/>
      </w:pPr>
      <w:r>
        <w:rPr>
          <w:rFonts w:ascii="IRNazanin" w:hAnsi="IRNazanin" w:eastAsia="IRNazanin"/>
          <w:color w:val="111111"/>
          <w:sz w:val="28"/>
          <w:sz w:val="28"/>
          <w:szCs w:val="28"/>
          <w:rtl w:val="true"/>
          <w:lang w:bidi="fa-IR"/>
        </w:rPr>
        <w:t>این آیه مودّت در مكّه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او بر اتّفاق اهل علم كه همه سوره شورى در مكّه نازل شده دروغ است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چنین گمان كرده است كه بمجرّد اطلاقى كه به مكّى بودن این سوره شده است همه آن در مكّه نازل شده است، و لیکن حقّ قول بر خلاف آن است، و این ادّعا را تكذیب مى‌كند، آیاتى از آن سوره كه استثنا شده و نزول آن در مدینه بوده، چنان چه بعضى از مفسّرین استثناء كرده‌اند، و آن ها عبارتند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همین آیه مودّت است، و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ایشان نیز استثناء كرده‌اند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حكایت شده از قرطبى </w:t>
      </w:r>
      <w:r>
        <w:rPr>
          <w:rStyle w:val="FootnoteAnchor"/>
          <w:rtl w:val="true"/>
        </w:rPr>
        <w:footnoteReference w:id="704"/>
      </w:r>
      <w:r>
        <w:rPr>
          <w:rFonts w:ascii="IRNazanin" w:hAnsi="IRNazanin" w:eastAsia="IRNazanin"/>
          <w:color w:val="111111"/>
          <w:sz w:val="28"/>
          <w:sz w:val="28"/>
          <w:szCs w:val="28"/>
          <w:rtl w:val="true"/>
          <w:lang w:bidi="fa-IR"/>
        </w:rPr>
        <w:t xml:space="preserve">و نیسابورى در تفسیر خود، و خازن در تفسیر خود </w:t>
      </w:r>
      <w:r>
        <w:rPr>
          <w:rStyle w:val="FootnoteAnchor"/>
          <w:rtl w:val="true"/>
        </w:rPr>
        <w:footnoteReference w:id="705"/>
      </w:r>
      <w:r>
        <w:rPr>
          <w:rFonts w:ascii="IRNazanin" w:hAnsi="IRNazanin" w:eastAsia="IRNazanin"/>
          <w:color w:val="111111"/>
          <w:sz w:val="28"/>
          <w:sz w:val="28"/>
          <w:szCs w:val="28"/>
          <w:rtl w:val="true"/>
          <w:lang w:bidi="fa-IR"/>
        </w:rPr>
        <w:t xml:space="preserve">، و شوكانى در فتح القدیر </w:t>
      </w:r>
      <w:r>
        <w:rPr>
          <w:rStyle w:val="FootnoteAnchor"/>
          <w:rtl w:val="true"/>
        </w:rPr>
        <w:footnoteReference w:id="706"/>
      </w:r>
      <w:r>
        <w:rPr>
          <w:rFonts w:ascii="IRNazanin" w:hAnsi="IRNazanin" w:eastAsia="IRNazanin"/>
          <w:color w:val="111111"/>
          <w:sz w:val="28"/>
          <w:sz w:val="28"/>
          <w:szCs w:val="28"/>
          <w:rtl w:val="true"/>
          <w:lang w:bidi="fa-IR"/>
        </w:rPr>
        <w:t xml:space="preserve">، و غیر ایشان از ابن عبّاس و قتاده روایت كرده‌اند كه سوره شورى در مكّه نازل شده، مگر چهار آیه كه اوّل آن ها </w:t>
      </w:r>
      <w:r>
        <w:rPr>
          <w:rFonts w:ascii="Amiri" w:hAnsi="Amiri" w:eastAsia="Amiri" w:cs="Amiri"/>
          <w:color w:val="111111"/>
          <w:sz w:val="28"/>
          <w:sz w:val="28"/>
          <w:szCs w:val="28"/>
          <w:rtl w:val="true"/>
          <w:lang w:bidi="ar-SA"/>
        </w:rPr>
        <w:t>قُلْ لا أَسْئَلُكُمْ عَلَيْهِ أَجْراً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خازن بعد از ذكر قول ابن عبّاس گفته آن چه را كه ترجمه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آیه </w:t>
      </w:r>
      <w:r>
        <w:rPr>
          <w:rFonts w:ascii="Amiri" w:hAnsi="Amiri" w:eastAsia="Amiri" w:cs="Amiri"/>
          <w:color w:val="111111"/>
          <w:sz w:val="28"/>
          <w:sz w:val="28"/>
          <w:szCs w:val="28"/>
          <w:rtl w:val="true"/>
          <w:lang w:bidi="ar-SA"/>
        </w:rPr>
        <w:t>ذلِكَ الَّذِی يُبَشِّرُ اللَّهُ عِبادَهُ تا قول خدا بِذاتِ الصُّدُورِ و قول خدا وَ الَّذِینَ إِذا أَصابَهُمُ الْبَغْيُ هُمْ يَنْتَصِرُونَ</w:t>
      </w:r>
      <w:r>
        <w:rPr>
          <w:rFonts w:ascii="IRNazanin" w:hAnsi="IRNazanin" w:eastAsia="IRNazanin"/>
          <w:color w:val="111111"/>
          <w:sz w:val="28"/>
          <w:sz w:val="28"/>
          <w:szCs w:val="28"/>
          <w:rtl w:val="true"/>
          <w:lang w:bidi="fa-IR"/>
        </w:rPr>
        <w:t xml:space="preserve"> تا قول خدا </w:t>
      </w:r>
      <w:r>
        <w:rPr>
          <w:rFonts w:ascii="Amiri" w:hAnsi="Amiri" w:eastAsia="Amiri" w:cs="Amiri"/>
          <w:color w:val="111111"/>
          <w:sz w:val="28"/>
          <w:sz w:val="28"/>
          <w:szCs w:val="28"/>
          <w:rtl w:val="true"/>
          <w:lang w:bidi="ar-SA"/>
        </w:rPr>
        <w:t>مِنْ سَبِیلٍ</w:t>
      </w:r>
      <w:r>
        <w:rPr>
          <w:rFonts w:ascii="IRNazanin" w:hAnsi="IRNazanin" w:eastAsia="IRNazanin"/>
          <w:color w:val="111111"/>
          <w:sz w:val="28"/>
          <w:sz w:val="28"/>
          <w:szCs w:val="28"/>
          <w:rtl w:val="true"/>
          <w:lang w:bidi="fa-IR"/>
        </w:rPr>
        <w:t xml:space="preserve"> از آیاتى است كه در مدینه نازل شده </w:t>
      </w:r>
      <w:r>
        <w:rPr>
          <w:rStyle w:val="FootnoteAnchor"/>
          <w:rtl w:val="true"/>
        </w:rPr>
        <w:footnoteReference w:id="70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در موضوع نزول آیه مودّت حدیثى كه از پیغمبر روایت شده كه مراد از قربى على و فاطمه و دو پسر ایشانند دروغ است و اهل معرفت حدیث </w:t>
      </w:r>
    </w:p>
    <w:p>
      <w:pPr>
        <w:pStyle w:val="BookText"/>
        <w:rPr/>
      </w:pPr>
      <w:r>
        <w:rPr>
          <w:rFonts w:ascii="IRNazanin" w:hAnsi="IRNazanin" w:eastAsia="IRNazanin"/>
          <w:color w:val="111111"/>
          <w:sz w:val="28"/>
          <w:sz w:val="28"/>
          <w:szCs w:val="28"/>
          <w:rtl w:val="true"/>
          <w:lang w:bidi="fa-IR"/>
        </w:rPr>
        <w:t>اتّفاق كرده‌اند بر دروغ بودن آن، جمعيّتى كه اتّفاق بر آن كرده‌اند عدد آن ها چند نفر بوده و كیانند؟ چرا از نام‌هاى آنان خوددارى كرده و مدرکى دست نداده كه جواب‌گو باشد؟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علّامه حلّى قائل به نزول آیه در شأن على و فاطمه و دو فرزندان آن ها و واجب بودن مودّت و دوستى ایشان نیست، بلكه قاطبه شیعیان و مسلمانان از خاصّه و عامّه دست بدست یک دیگر داده و متّفق برآنند، مگر عدّه كمى از آن هائى كه در دل هاشان مرض است و روح اموى دارند، مانند ابن كثیر و ابن تیميّه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جمهور مسلمانان با علّامه حلّى هم‌عقیده‌اند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براى الزام ابن تیميّه‌ها و اتباع شان به ذكر نام جمعى از بزرگان عامّه تذكّر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بن حنبل صاحب مسند، ابن مردویه، واحدى، حسكانى، ابو نعیم، حموى، ابو حيّان، ابن صبّاغ مالکى، خازن، صفورى، ابن منذر، ثعلبى، محبّ الدین طبرى، نیشابورى، ابن ابى الحدید، گنجى شافعى، زرقانى، صبّان، ابن ابى حاتم، ابو عبد اللّه ملّا، بغوى، زمخشرى، ابن طلحه، بیضاوى، مناوى، ابن حجر، شبلنجى، طبرانى، بزّاز، ابو الشیخ، ابن عساكر، رازى، نسفى، قسطلانى، سمهورى، حضرمى، طبرى، نسّائى، ابن مغازلى، ابو الفرج، ابو السعود، هیثمى، زرندى، سیوطى، نبهانى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استاد شیخ محمّد صبّان در كتاب اسعاف الراغبین از علّامه بیهقى از امام شافعى نقل كرده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تُمْسِكُ فی أُخْرَاهُ بِالسَّبَبِ الأقوى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الْقَوْمِ فَاقَ العالَمَین مُناقِباَ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مَحَاسِنُهُم تَحْكى وَ آیاتِهِم تَروى </w:t>
      </w:r>
    </w:p>
    <w:p>
      <w:pPr>
        <w:pStyle w:val="BookText"/>
        <w:rPr/>
      </w:pPr>
      <w:r>
        <w:rPr>
          <w:rFonts w:ascii="Amiri" w:hAnsi="Amiri" w:eastAsia="Amiri" w:cs="Amiri"/>
          <w:color w:val="111111"/>
          <w:sz w:val="28"/>
          <w:sz w:val="28"/>
          <w:szCs w:val="28"/>
          <w:rtl w:val="true"/>
          <w:lang w:bidi="ar-SA"/>
        </w:rPr>
        <w:t xml:space="preserve">مُوَالَاتِهِمْ فَرْضُ وَ حُبَّهُمْ 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طَاعَتِهِمْ وَدَّ وَ حُبَّهُمْ تَقَوى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هستند كه هركه از روى صفا و خلوص ایشان را دوست بدارد چنگ مى‌زند در آخرت به سبب محكم‌ترى براى نجات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قومى هستند كه منقبت‌هاى آن ها بالاتر از همه منقبت‌هاست، و نیکى‌هاى آن ها حكایت كرده مى‌شود، و نشانه‌هاى آن ها روایت كرده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ایشان واجب و دوست داشتن ایشان هدایت، و طاعت ایشان دوستى و محبّت ایشان پرهیزكارى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صبّان از بیهقى و بغوى از شافعى نقل كرده‌اند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آلِ بَیْتِ رَسُولُ اللَّهِ حبّكمو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 xml:space="preserve">یَکْفیکُمو مِنْ عَظیم الْفَخْرِ أَنَّكُمْ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یَصِلّ عَلَیْکُم لَا صَلَاةَ لَهُ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شما واجب شده است از جانب خدا در قرآنى كه فروفرستاده است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بزرگى كه دارید و شما را كفایت مى‌كند این است كه كسى كه در نماز صلوات بر شما نفرستد نماز او نماز نیست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ابن حجر در كتاب صواعق محرقه بیت اول رباعى را از شافعى حكایت كرده </w:t>
      </w:r>
      <w:r>
        <w:rPr>
          <w:rStyle w:val="FootnoteAnchor"/>
          <w:rtl w:val="true"/>
        </w:rPr>
        <w:footnoteReference w:id="71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الأبصار در این مقام اشعارى نقل كرده از بعضى از عامّه بدین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شافعى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مَنَاقِبِهِمْ جَاءَتْ بِوَحی وَ إِنزالَ</w:t>
      </w:r>
    </w:p>
    <w:p>
      <w:pPr>
        <w:pStyle w:val="BookText"/>
        <w:rPr/>
      </w:pPr>
      <w:r>
        <w:rPr>
          <w:rFonts w:ascii="Amiri" w:hAnsi="Amiri" w:eastAsia="Amiri" w:cs="Amiri"/>
          <w:color w:val="111111"/>
          <w:sz w:val="28"/>
          <w:sz w:val="28"/>
          <w:szCs w:val="28"/>
          <w:rtl w:val="true"/>
          <w:lang w:bidi="ar-SA"/>
        </w:rPr>
        <w:t xml:space="preserve">مُناقِب فِی الشُّورَى وَ فی هَلْ أَتَى أَتَتْ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فِی سُورَةَ الْأَحْزَابِ یُعرِفُها التالِی</w:t>
      </w:r>
    </w:p>
    <w:p>
      <w:pPr>
        <w:pStyle w:val="BookText"/>
        <w:rPr/>
      </w:pPr>
      <w:r>
        <w:rPr>
          <w:rFonts w:ascii="Amiri" w:hAnsi="Amiri" w:eastAsia="Amiri" w:cs="Amiri"/>
          <w:color w:val="111111"/>
          <w:sz w:val="28"/>
          <w:sz w:val="28"/>
          <w:szCs w:val="28"/>
          <w:rtl w:val="true"/>
          <w:lang w:bidi="ar-SA"/>
        </w:rPr>
        <w:t xml:space="preserve">و هُمْ آلُ بَیْتَ الْمُصْطَفَى فَودادهم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النَّاسِ مَفْرُوضُ بِحُكْمٍ وَ إِسْجال</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محكمى براى دستگیرى به آن كه منقبت های شان بفروفرستادن وحى منقبت‌هائیست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شورى در سوره هل أتى و سوره أحزاب رسیده و خواننده آن ها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ایشانند اهل بیت پیغمبر، پس دوست داشتن ایشان بر همه مردمان واجب شده بسبب حكم خدا و مسجّل كردن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گفته است تزویج على با فاطمه در مدینه بوده بر فرض این كه با گوینده مماشات كنیم منافاتى ندارد كه آیه در مكّه نازل شده باشد، و بنحو عموم شامل هر یک از قرباى آن حضرت اعمّ از آن هائى كه در مكّه بوده‌اند در هنگام نزول آیه و آن هائى كه بعدا در مدینه بوده‌اند، و آن هائى كه بعد از آن ها بوجود آمده و مى‌آیند تا قیام قیامت بشود، خصوصا نسبت به على و فاطمه و فرزندان ایشان كه در علم خدا مقدّر شده كه از ایشان بوجود بیایند، هم چنانى كه تزویج على با فاطمه مقدّر شده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 كه ممكن است بگوئیم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حجّه الوداع در مكّه نازل شده است، و در آن وقت على علیه السّلام با فاطمه تزویج كرده بود و حسن و حسین علیهما السّلام هم بوجود آمده بودند؛ زیرا كه در هیچ خبرى تصریح نشده، و احدى نگفته كه این آیه قبل از هجرت یا بعد از هجرت نازل شده</w:t>
      </w:r>
      <w:r>
        <w:rPr>
          <w:rFonts w:eastAsia="IRNazanin" w:cs="IRNazanin"/>
          <w:color w:val="111111"/>
          <w:sz w:val="28"/>
          <w:szCs w:val="28"/>
          <w:rtl w:val="true"/>
          <w:lang w:bidi="fa-IR"/>
        </w:rPr>
        <w:t xml:space="preserve">. </w:t>
      </w:r>
      <w:bookmarkStart w:id="743" w:name="pg8777_127438"/>
    </w:p>
    <w:p>
      <w:pPr>
        <w:pStyle w:val="Heading2"/>
        <w:numPr>
          <w:ilvl w:val="1"/>
          <w:numId w:val="1"/>
        </w:numPr>
        <w:rPr/>
      </w:pPr>
      <w:bookmarkStart w:id="744" w:name="__RefHeading___Toc3527743_653776707"/>
      <w:bookmarkStart w:id="745" w:name="_Toc277"/>
      <w:bookmarkEnd w:id="743"/>
      <w:bookmarkEnd w:id="744"/>
      <w:r>
        <w:rPr>
          <w:rtl w:val="true"/>
        </w:rPr>
        <w:t>فصل هفدهم</w:t>
      </w:r>
      <w:r>
        <w:rPr>
          <w:rtl w:val="true"/>
        </w:rPr>
        <w:t xml:space="preserve">: </w:t>
      </w:r>
      <w:r>
        <w:rPr>
          <w:rtl w:val="true"/>
        </w:rPr>
        <w:t>در بیان حالات و وقایعی که بعد از رحلت پیغمبر برای فاطمه علیها السلام روی داده</w:t>
      </w:r>
      <w:bookmarkEnd w:id="745"/>
    </w:p>
    <w:p>
      <w:pPr>
        <w:pStyle w:val="Heading3"/>
        <w:numPr>
          <w:ilvl w:val="2"/>
          <w:numId w:val="1"/>
        </w:numPr>
        <w:rPr/>
      </w:pPr>
      <w:bookmarkStart w:id="746" w:name="__RefHeading___Toc3527745_653776707"/>
      <w:bookmarkStart w:id="747" w:name="_Toc278"/>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این فصل مشتمل است بر یک مقدّمه و چند مبحث ، و اشاره به بعضی از نکاتی که قابل توجّه و اهمیّت است</w:t>
      </w:r>
      <w:r>
        <w:rPr>
          <w:rFonts w:eastAsia="IRNazanin" w:cs="IRNazanin"/>
          <w:color w:val="111111"/>
          <w:sz w:val="28"/>
          <w:szCs w:val="28"/>
          <w:rtl w:val="true"/>
          <w:lang w:bidi="fa-IR"/>
        </w:rPr>
        <w:t>.</w:t>
      </w:r>
    </w:p>
    <w:p>
      <w:pPr>
        <w:pStyle w:val="Heading3"/>
        <w:numPr>
          <w:ilvl w:val="2"/>
          <w:numId w:val="1"/>
        </w:numPr>
        <w:rPr/>
      </w:pPr>
      <w:bookmarkStart w:id="748" w:name="__RefHeading___Toc3527747_653776707"/>
      <w:bookmarkStart w:id="749" w:name="_Toc279"/>
      <w:bookmarkEnd w:id="748"/>
      <w:r>
        <w:rPr>
          <w:rtl w:val="true"/>
        </w:rPr>
        <w:t>مقدمه</w:t>
      </w:r>
      <w:bookmarkEnd w:id="749"/>
    </w:p>
    <w:p>
      <w:pPr>
        <w:pStyle w:val="Heading4"/>
        <w:numPr>
          <w:ilvl w:val="3"/>
          <w:numId w:val="1"/>
        </w:numPr>
        <w:rPr/>
      </w:pPr>
      <w:bookmarkStart w:id="750" w:name="__RefHeading___Toc3527749_653776707"/>
      <w:bookmarkStart w:id="751" w:name="_Toc280"/>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راجع به حال احتضار پیغمبر صلّى اللّه علیه و آله و سخنانى كه بین آن حضرت و عليّه عالیه صدّیقه طاهره و امیر مؤمنان على علیهما السّلام گفتگو شده</w:t>
      </w:r>
      <w:r>
        <w:rPr>
          <w:rFonts w:eastAsia="IRNazanin" w:cs="IRNazanin"/>
          <w:color w:val="111111"/>
          <w:sz w:val="28"/>
          <w:szCs w:val="28"/>
          <w:rtl w:val="true"/>
          <w:lang w:bidi="fa-IR"/>
        </w:rPr>
        <w:t>.</w:t>
      </w:r>
    </w:p>
    <w:p>
      <w:pPr>
        <w:pStyle w:val="Heading4"/>
        <w:numPr>
          <w:ilvl w:val="3"/>
          <w:numId w:val="1"/>
        </w:numPr>
        <w:rPr/>
      </w:pPr>
      <w:bookmarkStart w:id="752" w:name="__RefHeading___Toc3527751_653776707"/>
      <w:bookmarkStart w:id="753" w:name="_Toc281"/>
      <w:bookmarkEnd w:id="752"/>
      <w:r>
        <w:rPr>
          <w:rtl w:val="true"/>
        </w:rPr>
        <w:t>حدیث اول</w:t>
      </w:r>
      <w:bookmarkEnd w:id="753"/>
    </w:p>
    <w:p>
      <w:pPr>
        <w:pStyle w:val="BookText"/>
        <w:rPr/>
      </w:pPr>
      <w:r>
        <w:rPr>
          <w:rFonts w:ascii="IRNazanin" w:hAnsi="IRNazanin" w:eastAsia="IRNazanin"/>
          <w:color w:val="111111"/>
          <w:sz w:val="28"/>
          <w:sz w:val="28"/>
          <w:szCs w:val="28"/>
          <w:rtl w:val="true"/>
          <w:lang w:bidi="fa-IR"/>
        </w:rPr>
        <w:t>سيّد على بن طاووس حسنى در كتاب طرف از حضرت موسى بن جعفر علیهما السّلام از پدر بزرگوارش روایت كرده كه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 طَالِب كَانَ فِي وَصِيَّةِ رَسُولِ اَللَّهِ صَلَّى اَللَّهُ عَلَيْهِ وَ آلِهِ فِي أَوَّلِهَا بسمِ اللَّهِ الرحمن الرَّحِيمِ هَذَا مَا عَهِدَ مُحَمَّدُ بْنُ عَبْدِ اَللَّهِ صَلَّى اَللَّهُ عَلَيْهِ وَ آلِهِ وَ أَوْصَى بِهِ وَ أسندَهُ بِأَمْرِ اَللَّهِ إِلَى وَصِيِّهِ عَلِيِّ بْن أَبي طَالِبٍ أَمِيرُ الْمُؤْمِنِينَ وَ كَانَ فِي آخِرِ اَلْوَصِيَّةِ شَهِدَ جَبْرَئِيلُ وَ مِيكَائِيلُ وَ إِسْرَافِيلُ عَلَى مَا أَوْصَى بِهِ مُحَمَّدٌ إِلَى عَلِيِّ بْنِ أَبِي طَالِبٍ وَ قَبَضَهُ وَصِيُّهُ وَ ضَمَانُهُ عَلَى مَا فِيهَا عَلَى مَا ضَمِنَ يُوشَعُ بْنُ نُونٍ لِمُوسَى بْنِ عِمْرَانَ عَلَيْهِمَا اَلسَّلاَمُ وَ عَلَى مَا ضَمِنَ وَ أدَّى وصِيُّ عيسَى اِبْنِ مَرْيَمَ وَ عَلَى مَا ضَمِنَ اَلْأَوْصِيَاءُ قَبْلَهُمْ عَلَى أَنَّ مُحَمَّداً أَفْضَلُ اَلنَّبِيِّينَ وَ عَلِيّاً أَفْضَلُ اَلْوَصِيِّينَ وَ أَوْصَى مُحَمَّدٌ و سلّم إلى عَلِيٍ وَ أَقرَّ عَلِيٌ وَ قَبَضَ اَلْوَصِيَّةَ عَلَى مَا أَوْصَى بِهِ اَلْأَنْبِيَاءُ و سلم محمد اَلْأَمْرُ إِلَى عَلِيِّ بْنِ أَبِي طَالِبٍ و هذا </w:t>
      </w:r>
    </w:p>
    <w:p>
      <w:pPr>
        <w:pStyle w:val="BookText"/>
        <w:rPr/>
      </w:pPr>
      <w:r>
        <w:rPr>
          <w:rFonts w:ascii="Amiri" w:hAnsi="Amiri" w:eastAsia="Amiri" w:cs="Amiri"/>
          <w:color w:val="111111"/>
          <w:sz w:val="28"/>
          <w:sz w:val="28"/>
          <w:szCs w:val="28"/>
          <w:rtl w:val="true"/>
          <w:lang w:bidi="ar-SA"/>
        </w:rPr>
        <w:t xml:space="preserve">أَمْرُ اللَّهِ وَ طَاعَتُهُ ، وَ لِلَّهِ الْأَمْرِ عَلَى أَنْ لَا نُبُوَّةِ لعلی وَ لَا لغیره بَعْدَ مُحَمَّدٍ ، وَ كَفى بِاللَّهِ شهیدا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 فِي خَبَرٍ آخَرَ قَالَ قَالَ رَسُولُ اَللَّهِ صَلَّى اللَّهُ عَلَيْهِ وَ آلِهِ لِعَلِيٍ عَلَيْهِ السَّلاَمُ حِينَ دَفَعَ إِلَيهِ اَلوَصِيَّةَ اِتَّخَذَ لَهَا جَوَاباً غَداً بَيْنَ يَدَيِ اَللَّهِ تَبَارَكَ وَ تَعالى رَبِّ اَلْعَرْشِ فَإِنِّي مُحَاجُّكَ يَوْمَ اَلْقِيَامَةِ بِكِتَابِ اَللَّهِ حَلاَلِهِ وَ حَرَامِهِ مُحْكَمِهِ وَ مُتَشَابِهِهِ عَلَى مَا أَنْزَلَ اَللَّهُ وَ عَلَى مَا أَمَرْتُكَ وَ عَلَى فَرَائِضِ اَللَّهِ كَمَا أَنْزَلْت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على بن ابى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وصيّت رسول خدا صلّى اللّه علیه و آله این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بخشنده مهربان، این است عهد محمّد بن عبد اللّه صلّى اللّه علیه و آله كه به فرمان خدا به على بن ابى طالب وصيّت كرده، و در آخر وصيّت این بود كه شهادت داد جبرئیل و میکائیل و اسرافیل بر آن چه كه به آن وصيّت كرده به آن محمّد به على بن ابى طالب، و وصىّ او آن را گرفت و ضامن شد بر آن چه كه در آن است، هم چنانى كه ضمانت كرد یوشع بن نون براى موسى بن عمران علیهما السّلام، و بر آن چه كه ضمانت كرد وصىّ عیسى بن مریم، و بر آن چه ضمانت كردند اوصیاء پیغمبران كه پیش از ایشان بوده‌اند، بر این كه محمّد افضل از تمام پیغمبران است، و على افضل از تمام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وصيّت كرد محمّد، و به على تسلیم كرد، و على اقرار نمود، و وصيّت را گرفت بر آن چه كه پیغمبران به آن وصيّت كردند، و واگذار كرد محمّد امر خلافت را به على بن ابى طالب، و این است فرمان خدا و طاعت او و فرمان، مخصوص خداست به این كه نبوّت و پیغمبرى براى على نیست و نه براى او پس از محمّد، و شهادت خدا كفایت مى‌كند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وصيّت را به على داد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را فرداى قیامت در مقابل خداى تبارک و تعالى كه پروردگار عرش است بگیر كه من روز قیامت به حلال و حرام و محكم و متشابه كتاب خدا و به خود كتاب با تو محاجّه </w:t>
      </w:r>
      <w:bookmarkStart w:id="754" w:name="pg8777_127445"/>
    </w:p>
    <w:p>
      <w:pPr>
        <w:pStyle w:val="BookText"/>
        <w:rPr/>
      </w:pPr>
      <w:bookmarkEnd w:id="754"/>
      <w:r>
        <w:rPr>
          <w:rFonts w:ascii="IRNazanin" w:hAnsi="IRNazanin" w:eastAsia="IRNazanin"/>
          <w:color w:val="111111"/>
          <w:sz w:val="28"/>
          <w:sz w:val="28"/>
          <w:szCs w:val="28"/>
          <w:rtl w:val="true"/>
          <w:lang w:bidi="fa-IR"/>
        </w:rPr>
        <w:t>كننده‌ام، و هم چنین بر آن چه كه تو را به آن امر كرده‌ام هم چنان كه وحى نازل شده محاجّه خواهم كرد</w:t>
      </w:r>
      <w:r>
        <w:rPr>
          <w:rFonts w:eastAsia="IRNazanin" w:cs="IRNazanin"/>
          <w:color w:val="111111"/>
          <w:sz w:val="28"/>
          <w:szCs w:val="28"/>
          <w:rtl w:val="true"/>
          <w:lang w:bidi="fa-IR"/>
        </w:rPr>
        <w:t>.</w:t>
      </w:r>
    </w:p>
    <w:p>
      <w:pPr>
        <w:pStyle w:val="Heading4"/>
        <w:numPr>
          <w:ilvl w:val="3"/>
          <w:numId w:val="1"/>
        </w:numPr>
        <w:rPr/>
      </w:pPr>
      <w:bookmarkStart w:id="755" w:name="__RefHeading___Toc3527753_653776707"/>
      <w:bookmarkStart w:id="756" w:name="_Toc282"/>
      <w:bookmarkEnd w:id="755"/>
      <w:r>
        <w:rPr>
          <w:rtl w:val="true"/>
        </w:rPr>
        <w:t>حدیث دوم</w:t>
      </w:r>
      <w:bookmarkEnd w:id="756"/>
    </w:p>
    <w:p>
      <w:pPr>
        <w:pStyle w:val="BookText"/>
        <w:rPr/>
      </w:pPr>
      <w:r>
        <w:rPr>
          <w:rFonts w:ascii="IRNazanin" w:hAnsi="IRNazanin" w:eastAsia="IRNazanin"/>
          <w:color w:val="111111"/>
          <w:sz w:val="28"/>
          <w:sz w:val="28"/>
          <w:szCs w:val="28"/>
          <w:rtl w:val="true"/>
          <w:lang w:bidi="fa-IR"/>
        </w:rPr>
        <w:t>نیز سيّد على بن طاووس بسند خود از عیساى ضریر از حضرت موسى بن جعفر علیهما السّلام روایت كرده، و گفته است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بَعْدَ خُرُوجِ الْمَلَائِكَةُ عَنْ رَسُولِ اللَّهِ صَلَّى اللَّهُ علیه وَ آلِهِ ؟</w:t>
      </w:r>
    </w:p>
    <w:p>
      <w:pPr>
        <w:pStyle w:val="BookText"/>
        <w:rPr/>
      </w:pPr>
      <w:r>
        <w:rPr>
          <w:rFonts w:ascii="Amiri" w:hAnsi="Amiri" w:eastAsia="Amiri" w:cs="Amiri"/>
          <w:color w:val="111111"/>
          <w:sz w:val="28"/>
          <w:sz w:val="28"/>
          <w:szCs w:val="28"/>
          <w:rtl w:val="true"/>
          <w:lang w:bidi="ar-SA"/>
        </w:rPr>
        <w:t>قال فَقَالَ ثُمَّ دَعَا عَلِيّاً و فَاطِمَةَ و الْحَسَنَ وَ اَلْحُسَيْنِ عَلَيْهِمُ السّلام وَ قَالَ لِمَنْ فِي بَيْتِهِ اُخْرُجُوا عَنِّي و قَالَ لِأُمِّ سَلَمَةَ كُونِي عَلَى الْبَابِ فَلاَ يَقْرَبهُ أحد ففعلت ثُمَّ قَالَ أَدْنِ مِنِّي فَدَنَا مِنْهُ فَأَخَذَ بِيَدِ فَاطِمَةَ فَوَضَعَهَا عَلَى صَدْرِهِ طَوِيلاً وَ أَخَذَ بِيَدِ عَلِيٍ بِيَدِهِ اَلْأُخْرَى فَلَمَّا أَرَادَ رَسُولُ اَللَّهِ صَلَّى اَللَّهُ عَلَيْهِ وَ آلِهِ الْكَلَامَ غَلَبَتْهُ عَبْرَةٌ فَلَمْ يَقْدِرْ عَلَى اَلْكَلاَمِ فَبَكَتْ فَاطِمَةُ بُكاءً شَدِيداً وَ عَلِيٌ وَ الحَسَنِ وَ اَلْحُسَيْنِ لِبُكَاءِ رَسُولِ اَللَّهِ صَلَّى اللَّهُ عَلَيْهِ وَ آلِهِ فَقَالَتْ فَاطِمَةُ يَا رَسُولَ اَللَّهِ قَدْ قَطَّعْتَ قَلْبِي وَ أَحْرَقْتَ كَبِدِي لِبُكائِكَ يا سَيِّدَ النَّبِيِّينَ مِنَ الْأَوَّلِينَ وَ الْآخِرِينَ وَ يا أَمِينَ رَبِّهِ وَ رَسُولَهُ وَ يا حَبِيبَهُ وَ نَبِيَّهُ مَنْ لِوُلْدِي بَعْدَكَ وَ لِذُلٍ يَنْزِلُ بِي بَعْدَك؟ مَنْ لِعَلِيٍ أَخِيكَ وَ نَاصِرِ اَلدِّينِ ؟ مَنْ لِوَحْيِ اَللَّهِ وَ أَمْرِهِ ؟ ثُمَّ بَكَتْ وَ أَكَبَّتْ عَلَى وَجْهِهِ فقبلته وَ أَكَبَّ عَلَيْهِ عَلِيٌ وَ اَلْحَسَنُ وَ اَلْحُسَيْنُ صَلواتُ مَنْ لِعَلِيٍ أَخِيكَ وَ نَاصِرِ اَلدِّينِ مَنْ لِوَحْيِ اَللَّهِ وَ أَمْرِهِ ثُمَّ بَكَتْ وَ أَكَبَّتْ عَلَى وَجْهِهِ فقبلته وَ أَكَبَّ عَلَيْهِ عَلِيٌ وَ اَلْحَسَنُ وَ اَلْحُسَيْنِ صلوات اللَّهِ عليهم فَرَفَعَ رَأْسَهُ صَلَّى اللَّهُ عَلَيْهِ وَ آلِهِ إِلَيْهِمْ وَ يَدُهَا فِي يَدِهِ فَوَضَعْتُهَا فِي يَدِ عَلي وَ قَالَ لَهُ يَا أَبَا اَلْحَسَنِ هَذِهِ وَدِيعَةُ اَللَّهِ وَ وَدِيعَةُ رَسُولِهِ مُحَمَّدٍ عِنْدَكَ فَاحْفَظِ اَللَّهَ وَ اِحْفَظْنِي فِيهَا وَ إِنَّكَ لِفَاعِلُه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هَذِهِ سَيِّدَةُ نِسَاءِ أَهْلِ اَلْجَنَّةِ مِنَ اَلْأَوَّلِينَ وَ اَلْآخِرِينَ هَذِهِ وَ اَللَّهِ مَرْيَمُ اَلْكُبْرَى أَمَا وَ اَللَّهِ مَا بَلَغَتْ نَفْسِي هَذَا اَلْمَوْضِعَ حَتَّى سَأَلْتُ اَللَّهَ لَهَا وَ لَكُمْ فَأَعْطَانِي مَا سَأَلْتُهُ</w:t>
      </w:r>
    </w:p>
    <w:p>
      <w:pPr>
        <w:pStyle w:val="BookText"/>
        <w:rPr/>
      </w:pPr>
      <w:r>
        <w:rPr>
          <w:rFonts w:ascii="Amiri" w:hAnsi="Amiri" w:eastAsia="Amiri" w:cs="Amiri"/>
          <w:color w:val="111111"/>
          <w:sz w:val="28"/>
          <w:sz w:val="28"/>
          <w:szCs w:val="28"/>
          <w:rtl w:val="true"/>
          <w:lang w:bidi="ar-SA"/>
        </w:rPr>
        <w:t>يَا عَلِيُّ أَنْفِذْ لِمَا أَمَرَتْكَ بِهِ فَاطِمَةُ فَقَدْ أَمَرْتُهَا بِأَشْيَاءَ أَمَرَ بِهَا جَبْرَئِيلُ عَلَيْهِ السَّلامُ وَ اِعْلَمْ يَا عَلِيُّ أَنِّي راضٍ عَمَّنْ رَضِيَتْ عَنْهُ اِبْنَتِي فَاطِمَةُ وَ كَذَلِكَ رَبِّي وَ مَلاَئِكَتُه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وَيْلٌ لِمَنْ ظَلَمَهَا وَ وَيْلٌ لِمَنِ ابْتَزَّهَا حَقَّهَا وَ وَيْلٌ لِمَنْ هَتَكَ حُرْمَتَهَا وَ وَيْلٌ لِمَنْ أَحْرَقَ بَابَهَا وَ وَيْلٌ لِمَنْ آذَى خَلِيلَهَا وَ وَيْلٌ لِمَنْ شاقَّها وَ بارَزَها اَللَّهُمَّ إِنِّي بَرِيءٌ مِنْهُمْ وَ هُمْ مِنِّي بَراء، </w:t>
      </w:r>
    </w:p>
    <w:p>
      <w:pPr>
        <w:pStyle w:val="BookText"/>
        <w:rPr/>
      </w:pPr>
      <w:r>
        <w:rPr>
          <w:rFonts w:ascii="Amiri" w:hAnsi="Amiri" w:eastAsia="Amiri" w:cs="Amiri"/>
          <w:color w:val="111111"/>
          <w:sz w:val="28"/>
          <w:sz w:val="28"/>
          <w:szCs w:val="28"/>
          <w:rtl w:val="true"/>
          <w:lang w:bidi="ar-SA"/>
        </w:rPr>
        <w:t xml:space="preserve">ثُمَّ سَمَّاهُمْ رَسُولُ اَللَّهِ صَلَّى اللَّهُ عَلَيْهِ وَ آلِهِ و ضَمَّ فَاطِمَةَ إِلَيْهِ و عَلِيّاً و الْحَسَنَ وَ اَلْحُسَيْنَ عَلَيْهِمُ السَّلاَمُ و قال اَللَّهُمَّ إِنِّي لَهُمْ وَ لِمَنْ شايَعَهُمْ سِلمٌ وَ زَعِيمٌ بِأَنَّهُمْ يَدخُلُونَ الْجَنَّةَ وَ عَدُو وَ حَرْبٌ لِمَنْ عَادَاهُمْ وَ ظَلَمَهُمْ و تَقَدَّمَهُمْ أو تَأَخَّرَ عَنهُم وَ عَنْ شِيعَتِهِم زَعِيمٌ بِأَنَّهُمْ يَدْخُلُونَ اَلنَّارَ ثُمَّ وَ اَللَّهِ يَا فَاطِمَةُ لاَ أَرضَى حَتَّى تَرْضَى ثُمَّ لاَ وَ اَللَّهِ لاَ أَرْضَى حَتَّى تَرْضَى ثُمَّ لاَ وَ اَللَّهِ لاَ أَرْضَى حَتَّى تَرْضَى، الحدیث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ترجمه حدیث</w:t>
      </w:r>
    </w:p>
    <w:p>
      <w:pPr>
        <w:pStyle w:val="BookText"/>
        <w:rPr/>
      </w:pPr>
      <w:r>
        <w:rPr>
          <w:rFonts w:ascii="IRNazanin" w:hAnsi="IRNazanin" w:eastAsia="IRNazanin"/>
          <w:color w:val="111111"/>
          <w:sz w:val="28"/>
          <w:sz w:val="28"/>
          <w:szCs w:val="28"/>
          <w:rtl w:val="true"/>
          <w:lang w:bidi="fa-IR"/>
        </w:rPr>
        <w:t>گفتم براى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فرشتگان از نزد رسول خدا بیرون رفتند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على و فاطمه و حسن و حسین را پیش خود خواند، و به كسانى كه نزد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بایست نگذارى تا كسى نزدیک آن بیاید، امّ سلمه این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على بنزد او رفت، آن گاه دست فاطمه را گرفت و روى سینه خود گذارد تا مدّتى دراز، و دست على را گرفت به دست دیگر خود، چون رسول خدا خواست سخن گوید گریه بر او غالب شد نتوانست سخن بگوید، پس فاطمه بشدّت گریه كرد و على و حسن و حسین هم بگریه رسول خدا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پاره كردى، و جگر مرا سوزانیدى به گریه كردن خودت، اى آقاى پیغمبران از پیشینیان و پسینیان، و اى امین پروردگار خود و فرستاده او، و اى حبیب او و خبر داده شده از او، بعد از تو كى براى فرزندان من است؟ و كى براى ذلّت من است؟ و كى كمک حال برادرت و ناصر دین، على مى‌باشد؟ و وحى و امر خدا براى كه نازل شود؟ و گریه كرد و خود را بر روى او انداخت و او را بوسید، و على و حسن و حسین هم خود را بر روى او انداختند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سر خود را بلند كرد بطرف ایشان در حالتى كه دست فاطمه در دست </w:t>
      </w:r>
      <w:bookmarkStart w:id="757" w:name="pg8777_127452"/>
    </w:p>
    <w:p>
      <w:pPr>
        <w:pStyle w:val="BookText"/>
        <w:rPr/>
      </w:pPr>
      <w:bookmarkEnd w:id="757"/>
      <w:r>
        <w:rPr>
          <w:rFonts w:ascii="IRNazanin" w:hAnsi="IRNazanin" w:eastAsia="IRNazanin"/>
          <w:color w:val="111111"/>
          <w:sz w:val="28"/>
          <w:sz w:val="28"/>
          <w:szCs w:val="28"/>
          <w:rtl w:val="true"/>
          <w:lang w:bidi="fa-IR"/>
        </w:rPr>
        <w:t>او بود، دست او را در دست على گذارد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خدا و امانت پیغمبر او محمّد است در نزد تو، پس امانت خدا و امانت مرا حفظ كن و تو این كار را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سيّده زن‌هاى اهل بهشت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بذات خدا سوگند مریم كبرى، آگاه باش كه بخدا سوگند جانم به این جا نرسید تا این كه براى او و براى شما از خدا درخواست كردم و خواسته مرا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هر فرمانى داد آن را انجام ده، من او را امر به چیزهائى كرده‌ام كه جبرئیل به آن ها امر كرد، و بدان اى على كه من از كسى راضیم كه دختر من فاطمه از او راضى باشد، و هم چنین است پروردگار من و فرشته‌هاى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به او ستم كند، و واى بر كسى كه حقّ او را بگیرد، و واى بر كسى كه هتك حرمت او كند، و واى بر كسى كه درب خانه او را بسوزاند، و واى بر كسى كه دوست او را آزار كند، و واى بر كسى كه عیب‌گوئى او كند و با او مبارزه كند،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ایشان، و ایشان هم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نام‌هاى آن ها را گفت، و فاطمه را بخود چسبانید و هم چنین على و حسن و حسین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ایشان راضیم و ضامن ایشانم و ضامن شیعیان ایشانم تا این كه داخل بهشت شوند، و دشمن كسانى هستم كه با ایشان دشمنى كنند و در حقّ ایشان ستم كنند و خود را مقدّم بر ایشان بدانند و از ایشان و شیعیانشان عقب بیفتند و ضامنم كه آن ها را داخل آتش كنم، و اللّه اى فاطمه راضى نمى‌شوم از ایشان تا تو راضى نشوى، و اللّه راضى نمى‌شوم از ایشان تا تو راضى نشوى، و اللّه راضى نمى‌شوم از ایشان تا تو راضى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4"/>
        <w:numPr>
          <w:ilvl w:val="3"/>
          <w:numId w:val="1"/>
        </w:numPr>
        <w:rPr/>
      </w:pPr>
      <w:bookmarkStart w:id="758" w:name="__RefHeading___Toc3527755_653776707"/>
      <w:bookmarkStart w:id="759" w:name="_Toc283"/>
      <w:bookmarkEnd w:id="758"/>
      <w:r>
        <w:rPr>
          <w:rtl w:val="true"/>
        </w:rPr>
        <w:t>حدیث سوم</w:t>
      </w:r>
      <w:bookmarkEnd w:id="75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كافى شریف مسندا از عیسى بن المستفاد و ابى موسى ضریر روایت </w:t>
      </w:r>
    </w:p>
    <w:p>
      <w:pPr>
        <w:pStyle w:val="BookText"/>
        <w:rPr/>
      </w:pPr>
      <w:r>
        <w:rPr>
          <w:rFonts w:ascii="IRNazanin" w:hAnsi="IRNazanin" w:eastAsia="IRNazanin"/>
          <w:color w:val="111111"/>
          <w:sz w:val="28"/>
          <w:sz w:val="28"/>
          <w:szCs w:val="28"/>
          <w:rtl w:val="true"/>
          <w:lang w:bidi="fa-IR"/>
        </w:rPr>
        <w:t>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براى من موسى بن جعفر علیهما السّلام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أليس كَانَ أَمِيرُ اَلْمُؤْمِنِينَ كَاتِبَ اَلْوَصِيَّةِ وَ رَسُولُ اَللَّهِ اَلمُمْلِي عَلَيْهِ وَ جَبْرَئِيلُ وَ اَلْمَلاَئِكَةُ اَلْمُقَرَّبُونَ شُهُود؟</w:t>
      </w:r>
    </w:p>
    <w:p>
      <w:pPr>
        <w:pStyle w:val="BookText"/>
        <w:rPr/>
      </w:pPr>
      <w:r>
        <w:rPr>
          <w:rFonts w:ascii="Amiri" w:hAnsi="Amiri" w:eastAsia="Amiri" w:cs="Amiri"/>
          <w:color w:val="111111"/>
          <w:sz w:val="28"/>
          <w:sz w:val="28"/>
          <w:szCs w:val="28"/>
          <w:rtl w:val="true"/>
          <w:lang w:bidi="ar-SA"/>
        </w:rPr>
        <w:t>قَالَ فَأَطْرَقَ طَوِيلاً ثُمَّ قَالَ يَا أَبَا اَلْحَسَنِ قَدْ كَانَ مَا قُلْتَ وَ لَكِنْ حِينَ نَزَلَ بِرَسُولِ الله اَلْأَمْرُ نَزَلَت اَلْوَصِيَّةُ مِنْ عِندِ اَللَّهِ كِتَاباً مُسَجَّلاً نَزَلَ بِهِ جَبْرَئِيلُ مَعَ أُمَنَاءِ اَللَّهِ تَبَارَكَ وَ تَعَالَى من الملائكةِ فَقَالَ جَبْرَئِيلُ يَا مُحَمَّدُ مُرْ بِإِخْراجِ مَن عِندَكَ إِلاَّ وَصِيُّكَ لِيَقْبِضَها مِنَّا وَ تُشْهِدَنا بِدَفْعِكَ إِيَّاهَا إِلَيْهِ ضَامِناً لَهَا يَعْنِي عَلِيّاً عليه السَّلاَمُ فَأَمَرَ اَلنَّبِيُّ صَلَّى اللَّهُ عَلَيْهِ وَ آلِهِ بِإِخْرَاجِ مَنْ كَانَ فِي اَلْبَيْتِ مَا خَلاَ عَلِيّاً وَ فَاطِمَةُ فِيمَا بَيْنَ اَلسِّتْرِ 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يَا مُحَمَّدُ رَبُّكَ يُقرؤُك السَّلامَ وَ يَقُولُ هَذَا كِتَابُ مَا كُنْتُ عَهِدْتُ إِلَيْكَ وَ شَرَطْتُ عَلَيْكَ وَ شَهِدْتُ بِهِ عَلَيْكَ وَ أَشْهَدْتُ بِهِ عَلَيْكَ مَلاَئِكَتِي وَ كَفَى بِي يَا مُحَمَّدُ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ابى عبد اللّه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مؤمنان نویسنده وصيّتى كه پیغمبر دیکته مى‌كرد نبود و جبرئیل و فرشتگان مقرّبین شاهد و گواه آن نبودند؟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 درازى سر خود را به زیر انداخت،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كه گفتى، و لیکن جبرئیل امر خدا را بر رسول خدا نازل كرد، و از جانب خدا كتاب مسجّلى كه وصيّت در آن نوشته شده بود جبرئیل با فرشتگانى كه امین‌هاى خداى تبارک و تعالى بودند از جمله فرشتگان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كسانى كه در نزد تو هستند بیرون روند مگر وصىّ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امر فرمود همه آن ها بیرون رفتند مگر على، و فاطمه میان پرده و درب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و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نوشته‌ایست كه با تو و بر تو عهد و شرط كردم، و گواه گرفتم بر آن بر تو فرشتگانم را، و حال آن كه اى محمّد گواه بودن من كفایت مى‌كند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مَفَاصِلُ النبی صَلَّى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ربّی هُوَ السَّلَامُ ، وَ مِنْهُ السَّلَامَ ، وَ إلیه </w:t>
      </w:r>
    </w:p>
    <w:p>
      <w:pPr>
        <w:pStyle w:val="BookText"/>
        <w:rPr/>
      </w:pPr>
      <w:r>
        <w:rPr>
          <w:rFonts w:ascii="Amiri" w:hAnsi="Amiri" w:eastAsia="Amiri" w:cs="Amiri"/>
          <w:color w:val="111111"/>
          <w:sz w:val="28"/>
          <w:sz w:val="28"/>
          <w:szCs w:val="28"/>
          <w:rtl w:val="true"/>
          <w:lang w:bidi="ar-SA"/>
        </w:rPr>
        <w:t>يعود السّلام صَدَقَ عَزَّ و جَلَّ وَ بَرَّ هَاتِ اَلْكِتابَ فَدَفَعَهُ إِلَيْهِ وَ أَمَرَهُ بِدَفْعِهِ إِلَى أَمِيرِ اَلْمُؤْمِنِينَ عَلَيْهِ السَّلاَمُ فَقَالَ لَهُ اِقْرَأْهُ فَقَرَأَهُ حَرْفاً حَرْفاً فَقَالَ يَا عَلِيُّ هَذَا عَهْدُ رَبِّي تَبَارَكَ وَ تَعالى إِلَيَّ وَ شَرْطُهُ عَلَيَّ وَ أَمانَتُهُ وَ قَدْ بَلَّغْتُ وَ نَصَحْتُ وَ أَدَّيْتُ</w:t>
      </w:r>
    </w:p>
    <w:p>
      <w:pPr>
        <w:pStyle w:val="BookText"/>
        <w:rPr/>
      </w:pPr>
      <w:r>
        <w:rPr>
          <w:rFonts w:ascii="Amiri" w:hAnsi="Amiri" w:eastAsia="Amiri" w:cs="Amiri"/>
          <w:color w:val="111111"/>
          <w:sz w:val="28"/>
          <w:sz w:val="28"/>
          <w:szCs w:val="28"/>
          <w:rtl w:val="true"/>
          <w:lang w:bidi="ar-SA"/>
        </w:rPr>
        <w:t>فَقَالَ عَلِيٌ وَ أَنَا أَشْهَدُ لَكَ بِأَبِي أَنْتَ بِالْبَلاغِ وَ النَّصِيحَةِ وَ اَلتَّصْدِيقِ عَلَى ما قُلْتُ وَ يَشْهَدُ لَكَ سَمْعِي وَ بَصَرِي وَ لَحْمِي وَ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لَكُمَا عَلَى ذَلِكَ مِنَ الشاهِدین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أَخَذَتْ وصيّتی وَ عَرَفْتَهَا وَ ضَمِنْتَ لِلَّهِ ولی الْوَفَاءُ بِمَا فِیها ؟</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بأبی أَنْتَ وَ أمّی عَلَيَّ ضَمَانُهَا ، وَ عَلَى اللَّهِ عُونی وَ توفیقی بِأَدَائِهَا</w:t>
      </w:r>
    </w:p>
    <w:p>
      <w:pPr>
        <w:pStyle w:val="BookText"/>
        <w:rPr/>
      </w:pPr>
      <w:r>
        <w:rPr>
          <w:rFonts w:ascii="Amiri" w:hAnsi="Amiri" w:eastAsia="Amiri" w:cs="Amiri"/>
          <w:color w:val="111111"/>
          <w:sz w:val="28"/>
          <w:sz w:val="28"/>
          <w:szCs w:val="28"/>
          <w:rtl w:val="true"/>
          <w:lang w:bidi="ar-SA"/>
        </w:rPr>
        <w:t>فَقَالَ رَسُولُ اَللَّهِ صَلَّى اَللَّهُ عَلَيْهِ وَ آلِهِ يَا عَلِيُّ إِنِّي أُرِيدُ أَنْ أُشْهِدَ عَلَيْكَ بِمُوَافَاتِي بِهَا يَوْمَ الْقِيَامَةِ فَقَالَ عَلِيٌ عَلَيْهِ السَّلاَمُ نَعَم اَشْهَدُ فَقَالَ اَلنَّبِيُّ صَلَّى اللَّهُ عَلَيْهِ وَ آلِهِ إِنَّ جَبْرَئِيلَ وَ مِيكَائِيلَ فِيمَا بَيْنِي وَ بَيْنَكَ الْآنَ وَ هُمَا حَاضِرَانِ مَعَهُمَا اَلْمَلاَئِكَةُ اَلْمُقَرَّبُونَ لِأشْهِدَهُمْ عَلَيْكَ فَقَالَ نَعَمْ لِيَشْهَدُوا وَ أَنَا بِأَبِي أَنْتَ وَ أُمِّي أُشهِدُهُمْ فأشهدَهمْ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فِيمَا اِشْتَرَطَ عَلَيْهِ اَلنَّبِيُّ بِأَمْرِ جبْرَئِيلَ فيما أَمَرَهُ اَللَّهُ عَزَّ وَ جَلَّ أَنْ قَالَ لَهُ يَا عَلِيُّ تَفِيَّ بِمَا فِيهَا مِنْ مُوَالاَةِ مَنْ وَالَى اَللَّهَ وَ رَسُولَهُ وَ اَلْبَرَاءَةِ وَ اَلْعَدَاوَةِ لِمَنْ عَادَى اَللَّهَ وَ رَسُولَهُ وَ الْبَرَاءَةِ مِنْهُمْ عَلَى الصَّبْرِ مِنكَ عَلى كَظْمِ الْغَيْظِ وَ عَلى ذَهابِ حَقِّكَ وَ غَصْبِ خُمُسِكَ وَ اِنْتِهَاكِ حُرمَتِكَ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مفصل‌هاى پیغمبر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پروردگار من است و از اوست سلام و بسوى او بازمى‌گردد سلام، راست فرمود خداى عزّ و جل و نیکى كرد، بیاور آن نوشته را، پس جبرئیل آن نوشته را به پیغمبر داد، و او را امر كرد كه به امیر مؤمنان بدهد، رسول خدا آن را به على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 را، على حرف به حرف همه آن را خواند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كه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پروردگار من است كه مبارک و بلند مرتبه است شأن </w:t>
      </w:r>
    </w:p>
    <w:p>
      <w:pPr>
        <w:pStyle w:val="BookText"/>
        <w:rPr/>
      </w:pPr>
      <w:r>
        <w:rPr>
          <w:rFonts w:ascii="IRNazanin" w:hAnsi="IRNazanin" w:eastAsia="IRNazanin"/>
          <w:color w:val="111111"/>
          <w:sz w:val="28"/>
          <w:sz w:val="28"/>
          <w:szCs w:val="28"/>
          <w:rtl w:val="true"/>
          <w:lang w:bidi="fa-IR"/>
        </w:rPr>
        <w:t>او بسوى من، و شرطى است كه با من كرده، و امانتى است كه به من سپرده، و من آن را رسانیدم و پند دادم و اداء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براى تو گواهى مى‌دهم پدر و مادرم فداى تو باد كه رسانیدى و پند دادى، و تصدیق مى‌كنم آن چه را كه گفتى، و گواهى مى‌دهد براى تو گوش من و چشم من و گوشت من و خون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آن هائى كه گفتید از گواهى دهندگانم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مرا گرفتى و دانستى و ضامن شدى براى خدا و من وفا كردم به آن چه كه در آن است؟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فداى تو باد بر من است ضمانت آن، و بر خداست یارى كردن و توفیق دادن بر اداء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تو را گواه گیرم به وفا كردن خود آن را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اكنون میان من و تو حاضرند و با ایشانند ملائكه مقرّبین تا على را براى خود گواهى گیرم و ایشان را بر على گواه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بدهید و من هم پدر و مادرم فداى تو باد گواه مى‌گیرم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آن ها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چیزهائى كه پیغمبر بر على شرط كرد به امر جبرئیل آن چیزى بود كه خداى عزّ و جل به جبرئیل امر فرموده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مى‌كنى به آن چه در آن وصيّت‌نامه است از دوستى كردن با كسى كه خدا و رسول، او را دوست مى‌دارد، و دشمنى كردن با كسى كه خدا و رسول با او دشمن‌اند، و به بیزار بودن از ایشان بر صبر كردن تو و فروخوردن خشم خود و از دست رفتن حقّ تو و غصب كردن خمس تو و هتک كردن حرمت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 السَّلاَمُ و الَّذِي فَلَقَ اَلْحَبَّةَ وَ بَرَأَ اَلنَّسَمَةَ لَقَدْ سَمِعْتُ جَبْرَئِيلَ يَقولُ لِلنَّبِيِّ يا مُحَمَّدُ عَرِّفهُ أَنَّهُ يُنْتَهَكُ اَلحُرْمَةُ وَ هِيَ حُرْمَةُ اَللَّهِ وَ حُرْمَةُ رَسُولِ اَللَّهِ وَ عَلَى أَنْ تُخْضَبَ لِحْيَتُهُ مِنْ </w:t>
      </w:r>
    </w:p>
    <w:p>
      <w:pPr>
        <w:pStyle w:val="BookText"/>
        <w:rPr/>
      </w:pPr>
      <w:r>
        <w:rPr>
          <w:rFonts w:ascii="Amiri" w:hAnsi="Amiri" w:eastAsia="Amiri" w:cs="Amiri"/>
          <w:color w:val="111111"/>
          <w:sz w:val="28"/>
          <w:sz w:val="28"/>
          <w:szCs w:val="28"/>
          <w:rtl w:val="true"/>
          <w:lang w:bidi="ar-SA"/>
        </w:rPr>
        <w:t xml:space="preserve">رَأْسِهِ بِدَمٍ عَبیط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فَصَعِقْتُ حِينَ فَهِمْتُ اَلْكَلِمَةَ مِنَ اَلْأمين جَبْرَئِيلَ حَتَّى سَقَطْتُ عَلَى وَجْهِي وَ قُلْتُ نَعَمْ قَبِلْتُ و رَضِيتُ وَ إِنِ انتُهِكَتِ الحُرمَةُ وَ عُطِّلَتِ السُّنَنُ وَ مُزِّقَ الْكِتابُ وَ هُدِمَتِ الْكَعْبَةُ وَ خُضِبَتْ لِحْيَتِي مِنْ رَأْسِي بِدَمٍ عَبِيطٍ صابِراً مُحْتَسِباً أَبَداً حَتَّى أَقْدَمَ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فَاطِمَةَ وَ اَلْحَسَنَ وَ اَلْحُسَيْنَ وَ أَعْلَمَهُمْ مِثْلَ مَا أَعْلَمَ أَمِيرَ الْمُؤْمِنِينَ فَقَالُوا مِثْلَ قَوْلِهِ فَخُتِمَتِ الوَصِيَّةُ بِخَواتيمَ مِن ذَهَبٍ لَمْ تَمَسَّهُ اَلنَّارُ وَ دُفِعَتْ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 أَلَا تَذَكَّرَ مَا كَانَ فی الْوَصِيَّةِ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اللَّهِ وَ سُنَنُ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فی الْوَصِيَّةِ تَوَثُّبُهُمْ وَ خِلَافُهُمْ عَلَى أمیر المؤمنین علیه 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شِیئاً شِیئاً وَ حَرْفاً حَرْفاً ، أَمَّا سَمِعْتَ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 الْمَوْتى وَ نَكْتُبُ ما قَدَّمُوا وَ آثارَهُمْ وَ كُلَّ شَيْ‌ءٍ أَحْصَيْناهُ فِی إِمامٍ مُبِینٍ وَ اَللَّهِ لَقَدْ قَالَ رَسُولُ اَللَّهِ صَلَّى اَللَّهُ عَلَيْهِ وَ آلِهِ لِأَمِيرِ الْمُؤْمِنِينَ وَ فَاطِمَةَ عليْهما السَّلامُ أَليْسَ قَدْ فَهِمْتُمَا مَا تَقَدَّمْتُ بِهِ إِلَيْكُمَا وَ قَبِلْتُمَاهُ؟</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بِقَبُولِهِ وَ صَبَرْنَا عَلَى مَا سَاءَنَاً وَ غَاظَنَاً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خدائى كه دانه را شكافت و آفرید خلق را شنیدم كه جبرئیل به پیغمبر مى‌گفت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بشناسان كه هتک حرمت او مى‌شود، و حال آن كه حرمت او حرمت خدا و حرمت رسول خداست، و بر این كه ریش او به خون سرش خضاب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كلام را از جبرئیل امین شنیدم صیحه‌اى زدم و بر رو </w:t>
      </w:r>
      <w:bookmarkStart w:id="760" w:name="pg8777_127468"/>
    </w:p>
    <w:p>
      <w:pPr>
        <w:pStyle w:val="BookText"/>
        <w:rPr/>
      </w:pPr>
      <w:bookmarkEnd w:id="760"/>
      <w:r>
        <w:rPr>
          <w:rFonts w:ascii="IRNazanin" w:hAnsi="IRNazanin" w:eastAsia="IRNazanin"/>
          <w:color w:val="111111"/>
          <w:sz w:val="28"/>
          <w:sz w:val="28"/>
          <w:szCs w:val="28"/>
          <w:rtl w:val="true"/>
          <w:lang w:bidi="fa-IR"/>
        </w:rPr>
        <w:t>درافتادم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قبول كردم، و راضى شدم كه هتک حرمت من بشود، و سنّت‌ها معطّل بماند، و كتاب از بین برود، و كعبه خراب شود، و ریش من به خون سرم خضاب شود، در حالتى كه صبركننده باشم و براى خدا صابر باشم تا بر تو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فاطمه و حسن و حسین را پیش خواند و آن ها را هم به مصیبت‌ها و ظلم و ستم‌هائى كه به ایشان وارد مى‌شود آگاه كرد هم چنان كه امیر مؤمنان را آگاه كرد، ایشان هم مانند گفته امیر مؤمنان جواب گفتند، و وصيّت‌نامه به مهرهائى از طلائى كه آتش ندیده بود مهر زده شد و به امیر مؤمنان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عیساى ضریر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الحسن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شما باد، آیا ذكر نمى‌كنید كه در وصيّت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خدا و سنّت‌هاى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مخالفت ایشان با امیر مؤمنان در كتاب وصيّت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چیزى و هر حرفى در آن بود، آیا نشنیده‌اى گفته خداى عزّ و جل را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مى‌كنیم مردگان را و مى‌نویسیم اثرهاى ایشان را و هر چیزى را احصا و شماره كرده‌ایم در كتابى كه ظاهركننده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كه رسول خدا صلّى اللّه علیه و آله به امیر مؤمنان و فاطمه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نفهمیدید آن چه را كه از پیش به شما گفتم و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پذیرفتن آن و صبر مى‌كنیم به آن چه كه ما را بد آید و به خشم آورد ما را</w:t>
      </w:r>
      <w:r>
        <w:rPr>
          <w:rFonts w:eastAsia="IRNazanin" w:cs="IRNazanin"/>
          <w:color w:val="111111"/>
          <w:sz w:val="28"/>
          <w:szCs w:val="28"/>
          <w:rtl w:val="true"/>
          <w:lang w:bidi="fa-IR"/>
        </w:rPr>
        <w:t>.</w:t>
      </w:r>
    </w:p>
    <w:p>
      <w:pPr>
        <w:pStyle w:val="Heading3"/>
        <w:numPr>
          <w:ilvl w:val="2"/>
          <w:numId w:val="1"/>
        </w:numPr>
        <w:rPr/>
      </w:pPr>
      <w:bookmarkStart w:id="761" w:name="__RefHeading___Toc3527757_653776707"/>
      <w:bookmarkStart w:id="762" w:name="_Toc284"/>
      <w:bookmarkEnd w:id="761"/>
      <w:r>
        <w:rPr>
          <w:rtl w:val="true"/>
        </w:rPr>
        <w:t>مبحث اول در بعضی از حوادث واقعه پس از رحلت پیغمبر صلی الله علیه و آله</w:t>
      </w:r>
      <w:bookmarkEnd w:id="76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عيّاشى از عمرو بن ابى المقدام، از پدرش، از جدّش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روزى بزرگ‌تر از دو روز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روزى بود كه پیغمبر صلّى اللّه علیه و آله از دنیا رحلت كرد، و روز دوم روزى بود كه من بذات خدا سوگند در سقیفه بنى ساعده نشسته بودم در طرف راست ابى بكر و مردمان با او بیعت </w:t>
      </w:r>
    </w:p>
    <w:p>
      <w:pPr>
        <w:pStyle w:val="BookText"/>
        <w:rPr/>
      </w:pPr>
      <w:r>
        <w:rPr>
          <w:rFonts w:ascii="IRNazanin" w:hAnsi="IRNazanin" w:eastAsia="IRNazanin"/>
          <w:color w:val="111111"/>
          <w:sz w:val="28"/>
          <w:sz w:val="28"/>
          <w:szCs w:val="28"/>
          <w:rtl w:val="true"/>
          <w:lang w:bidi="fa-IR"/>
        </w:rPr>
        <w:t>مى‌كردند، ناگاه عمر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با تو بیعت نكند چیزى در دست تو نخواهد بود از خلافت، بفرست بطلب او كه بیاید و با تو بیعت كند، این ها كه با تو بیعت مى‌كنند مردمان پست نادانى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قنفذ را بطلب آن حضرت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على بگو اجابت كن خلیفه رسول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رفت و پیغام ابو بكر را به آن حضرت رسانید، و فورا برگشت و به ابى بكر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 براى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غیر از من احدى را خلیفه براى خود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بسوى او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خلیفه را كه مردمان گرد آمده‌اند براى بیعت كردن با او، و آن ها همه مهاجرین و انصارند و قریش، و تو مردى هستى از مسلمانان، آن چه را كه بنفع ایشان است بنفع تو هست، و آن چه كه بر ضرر ایشان است بر ضرر تو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رفت و طول نكشید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جواب تو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به من وصيّت فرموده كه چون او را در قبرش پنهان كردم از خانه خود بیرون نروم تا وقتى كه كتاب خدا را جمع كنم؛ زیرا كه آن ها روى شاخه‌هاى درخت خرما و شانه‌هاى شتران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ما بنزد او رویم، پس ابو بكر و عمر و عثمان و خالد بن ولید و مغیره بن شعبه و ابو عبیده بن الجراح و سالم غلام ابى حذیفه و قنفذ همه برخاستند و من هم با آن ها برخاستم، چون بدرب خانه رسیدیم و فاطمه آن ها را دید، درب خانه را بست بر روى ایشان، و شكّى نداشت در این كه آن ها داخل خانه نخواهند شد مگر به اذن او</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با پاى خود زد و در را شكست و آن درب از سعف خرما بود، همه داخل خانه شدند، و على را با جامه‌اى كه بخود پیچیده بود بیرون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فاطمه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مرا از شوهرم بیوه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اگر دست از او برنداشتید موهاى خود را پریشان مى‌كنم و گریبان خود را چاک مى‌زنم و به پروردگار خود صیحه مى‌زنم، و دست حسنین را گرفت و بیرون رفت بطرف قبر پیغمبر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دختر محمّد را، زیرا من مى‌بینم كه دو طرف مدینه میل به افتادن كرده، بذات خدا سوگند اگر موهاى خود را پریشان كند و گریبانش را چاک نماید و برود نزد قبر پدر خود و صیحه بزند بسوى پروردگار خود، مهلت داده نمى‌شود كه مدینه با اهلش بزمین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فورا دریافت فاطمه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برانگیخت كه رحمت باشد،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على را بكشند من نمى‌توانم صبر كنم، بگذار بروم نزد قبر پدرم و موهایم را پریشان كنم و گریبانم را چاک زنم و بر پروردگار خود صیحه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مدینه فرو رود، على مرا فرستاد بسوى تو و مى‌فرماید برگرد برو بخانه خود، از نفرین كردن صرف‌نظر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برمى‌گردم و صبر مى‌كنم و فرمان او را مى‌شنوم و اطاعت مى‌كنم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را با همان جامه‌اى كه بخود پیچیده بود از خانه بیرون بردند، و از طرف قبر پیغمبر عبور دادند، و من شنیدم كه مى‌گفت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یابن أُمَّ إِنَّ الْقَوْمَ استضعفونی وَ كادُوا یقتلوننی</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مرا ناتوان كردند و نزدیک شدند كه مرا بكشند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بكر نشست در سقیفه بنى ساعده و على علیه السّلام پیش آمد، عمر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نكنم چه مى‌شود؟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اگر بیعت نكنى گردنت را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بذات خدا سوگند من بنده خدا هستم كه كشته شدم و برادر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هستى كه كشته شدى امّا برادر رسول خدا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سخن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به عبّاس بن عبد المطّلب رسید، با شتاب دوان دوان آمد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برادرم مدارا كن، بر من است كه بیعت كند با شما، پس عبّاس آمد و دست على را گرفت و او را به ابى بكر مالید تا این كه غضبناک دست از او برداشتند</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گفت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كه در آن حال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ظلم مكن در حقّ وصىّ او و صفىّ او، یعنى پیغمبر، و امر او را تصدیق كن، و حق را به اهل آن برگردان تا سالم بمانى، و دنباله مطلب را نكش در گمراهى خودت كه پشیمان خواهى شد، برگرد و مبادرت كن در توبه تا گناه تو سبک شود، و خودت را مخصوص امرى قرار نده كه خدا آن را براى تو قرار نداده كه مى‌بینى وبال عمل خود را، مدّت كمى خواهد گذشت كه از آن چه كه تو در آنى جدا خواهى شد و مى‌روى بسوى پروردگارت، پس از جنایت‌هائى كه كرده‌اى از تو خواهد پرسید و پروردگار در حقّ بندگان ستمكار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خزیمه بن ثابت از جا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نمى‌دانید كه رسول خدا صلّى اللّه علیه و آله شهادت مرا به تنهائى مى‌پذیرفت، و با بودن من غیر مرا نمى‌خواست؟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شنیدم از رسول خدا صلّى اللّه علیه و آله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جداكننده حقّند از باطل، و ایشان پیشوایانى هستند كه به ایشان اقتدا كرده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مى‌دانستم گفتم، و نیست بر فرستاده شده چیزى مگر رساندنى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الهیثم بن تيّهان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بر پیغمبر ما كه بپاداشت على را، یعنى در روز غدیر خم، و انصار گفتند او را برپا نداشته مگر براى خلافت، و بعضى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نداشته است او را مگر براى این كه بدانند مردمان كه او مولاى كسى است كه رسول خدا مولاى اوست، و گفت گو در این باب بسیار شد، پس مردانى از خودمان را فرستادیم بسوى رسول خدا صلّى اللّه علیه و آله تا در این باب از او پرسیدند،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بگوئید كه على علیه السّلام ولىّ مؤمنین است بعد از من، و نصیحت كننده ترین مردمان است براى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گواهى مى‌دهم به آن چه كه حاضر به آن هستم، پس هر كه مى‌خواهد ایمان به آن بیاورد، و هركه مى‌خواهد كافر به آن شود، روز قیامت وقت جدا كردن مؤمن از كافر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سهل بن حنیف برخواست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كه خدا را حمد و ثنا كرد، اى گروه مؤمنان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دهید بر من كه گواهى مى‌دهم بر رسول خدا صلّى اللّه علیه و آله كه دیدم او را در این مكان، یعنى در روضه، كه دست على بن ابى 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على امام شماست بعد از من، و وصىّ من است در زنده بودن من و پس از مردن من، و اداكننده دین من است، و وفاكننده به وعده </w:t>
      </w:r>
    </w:p>
    <w:p>
      <w:pPr>
        <w:pStyle w:val="BookText"/>
        <w:rPr/>
      </w:pPr>
      <w:r>
        <w:rPr>
          <w:rFonts w:ascii="IRNazanin" w:hAnsi="IRNazanin" w:eastAsia="IRNazanin"/>
          <w:color w:val="111111"/>
          <w:sz w:val="28"/>
          <w:sz w:val="28"/>
          <w:szCs w:val="28"/>
          <w:rtl w:val="true"/>
          <w:lang w:bidi="fa-IR"/>
        </w:rPr>
        <w:t>من است، و اوّل كسى است كه با من مصافحه مى‌كند نزد حوض من، خوشا بحال كسى كه پیرو و ناصر او باشد، و واى بر كسى كه با او مخالفت كند و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برخاست برادرش عثمان بن حنیف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صلّى اللّه علیه و آله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ستاره‌هاى زمینند از ایشان پیش نیفتید و آن ها را مقدّم بدارید، ایشانند والى‌هاى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از اهل بیت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پاکیزگان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كرد، اى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كافر به او مباش و خیانت نكنید خدا و رسول را، و خیانت نكنید امانت‌هاى خود را و حال آن كه مى‌دانید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ايّوب انصارى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بندگان خدا درباره اهل بیت پیغمبرتان، و حقّ ایشان را به ایشان برگردانید كه خدا آن را براى ایشان قرار داده، محقّقا شنیدید برادرهاى ما در مقامى بعد از مقام دیگر و مجلسى بعد از مجلس دیگر كه براى پیغمبر ما بوده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پیشوایان شمایند بعد از من، و اشاره مى‌فرمود بسوى على،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امیر نیکان، و كشنده كافران، خار شده است كسى كه او را خار كند، و یارى كرده شده است كسى كه او را یارى كند، پس برگردید و توبه كنید از ظلم و ستمگرى خودتان كه خدا آمرزنده مهربان است، و پشت نكنید از او و از او روگردان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بكر همین طور كه بالاى منبر بود بشدّت و كراهت وارد در فكر شد، نتوانست جواب بگوید،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شدم و حال آن كه بهتر از شما نیستم، نقض بیعت خود كنید، نقض بیعت خود كنید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عمر پسر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بیا از منبر اى احمق پست، وقتى كه نمى‌توانى در مقابل احتجاج بایستى چرا براى خود این مقام را قبول كردى؟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بذات خدا سوگند همّت بر این گماشتم كه تو را خلع كنم و قرار دهم خلافت را در سالم غلام ابى حذیفه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بكر فرود آمد و عمر دست او را گرفت و او را بمنزلش برد و تا سه روز در خانه او بودند و در مسجد رسول خدا داخل نشدند، چون روز چهارم شد خالد بن ولید با هزار مرد بنزد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نشسته‌اید؟ بذات خدا سوگند بنى هاشم در آن، یعنى خلافت، طمع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غلام ابى حذیفه هم بنزد ایشان آمد با هزار مرد، و معاذ بن جبل هم با هزار مرد بنزد ایشان آمد، همین طور یکى‌یکى آمدند تا چهار هزار نفر جمع شدند و با شمشیرهاى كشیده بیرون آمدند، و مقدّم بر همه ایشان عمر بن الخطّاب بود، تا ایستادند در مسجد پیغمبر، عمر فریاد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یاران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شماها مانند روز گذشته خواست سخن بگوید هرآینه مى‌گیریم از او آن چه را كه چشم‌هاى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بن سعید بن العاص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صهّاک حبشيّه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شمشیرهایتان ما را مى‌ترسانید یا به جمعيّت تان ما را به فزع مى‌اندازید؟ بذات خدا سوگند كه شمشیرهاى ما تیزتر است از شمشیرهاى شما، و جمعيّت ما هر چند كمتر باشیم از شما بیشتر است؛ زیرا حجّت خدا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اگر نبود كه مى‌دانستم كه فرمانبردارى از امامم سزاوارتر است از شمشیر كشیدن من هرآینه با شما جهاد مى‌كردم در راه خدا تا عذرم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اى خالد، خدا مقام تو را دانست و كوشش تو را سپاس گفت، پس خالد نشست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سلمان فارسى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شنیدم از رسول خدا صلّى اللّه علیه و آله و اگر نه دو گوش من كر شود كه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پسر عمّ من نشسته بود در </w:t>
      </w:r>
    </w:p>
    <w:p>
      <w:pPr>
        <w:pStyle w:val="BookText"/>
        <w:rPr/>
      </w:pPr>
      <w:r>
        <w:rPr>
          <w:rFonts w:ascii="IRNazanin" w:hAnsi="IRNazanin" w:eastAsia="IRNazanin"/>
          <w:color w:val="111111"/>
          <w:sz w:val="28"/>
          <w:sz w:val="28"/>
          <w:szCs w:val="28"/>
          <w:rtl w:val="true"/>
          <w:lang w:bidi="fa-IR"/>
        </w:rPr>
        <w:t>مسجد با چند نفر از یاران او كه ناگاه وارد شدند بر او جماعتى از سگ‌هاى اهل آتش كه مى‌خواستند او را بكشند و كسانى كه با او بودند، و من شكّى ندارم كه آن ها شمائید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خطّاب قصد كشتن سلمان را كرد، امیر مؤمنان از جاى جست و اطراف جامه‌هاى عمر را گرفت و بر زمینش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صهّاک حبشيّه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خدا از پیش نبود و عهد پیغمبر هم نبود پیش از این به تو مى‌نمودم كه كدام‌یک از ما ناتوان‌تر است یارى‌كننده او و كمتر است شماره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كرد به یاران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شما را رحمت كند، بذات خدا سوگند كه داخل مسجد نخواهم شد مگر هم چنان كه دو برادر من موسى و هارون داخل شدند در آن وقتى كه یاران او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و پروردگارت، هم دیگر را بكشید ما این جا نشسته‌ایم، بذات خدا سوگند داخل نخواهم شد مگر براى زیارت رسول خدا و براى قضيّه‌اى كه در آن حكم كنم؛ زیرا كه جایز نیست براى حجّتى كه رسول خدا برپا داشته است كه مردمان را در سرگردانى واگذارم</w:t>
      </w:r>
    </w:p>
    <w:p>
      <w:pPr>
        <w:pStyle w:val="BookText"/>
        <w:rPr/>
      </w:pPr>
      <w:r>
        <w:rPr>
          <w:rFonts w:ascii="IRNazanin" w:hAnsi="IRNazanin" w:eastAsia="IRNazanin"/>
          <w:color w:val="111111"/>
          <w:sz w:val="28"/>
          <w:sz w:val="28"/>
          <w:szCs w:val="28"/>
          <w:rtl w:val="true"/>
          <w:lang w:bidi="fa-IR"/>
        </w:rPr>
        <w:t>در كتاب سلیم بن قیس هلالى از ابان بن ابى عیاش از سلمان و عبد اللّه بن عبّاس روایت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رسول خدا صلّى اللّه علیه و آله وفات كرد او را هنوز در قبرش نگذارده بودند كه مردمان بیعت او را شكستند و مرتد شدند، و جمع شدند براى مخالفت با على علیه السّلام، و على به رسول خدا مشغول بود تا این كه از غسل دادن او فارغ شد، و او را حنوط و كفن كرد و در قبر گذارد، بعد از آن بنا به وصيّت رسول خدا صلّى اللّه علیه و آله به جمع‌آورى قرآن مشغول 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به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مردمان با تو بیعت كردند مگر </w:t>
      </w:r>
    </w:p>
    <w:p>
      <w:pPr>
        <w:pStyle w:val="BookText"/>
        <w:rPr/>
      </w:pPr>
      <w:r>
        <w:rPr>
          <w:rFonts w:ascii="IRNazanin" w:hAnsi="IRNazanin" w:eastAsia="IRNazanin"/>
          <w:color w:val="111111"/>
          <w:sz w:val="28"/>
          <w:sz w:val="28"/>
          <w:szCs w:val="28"/>
          <w:rtl w:val="true"/>
          <w:lang w:bidi="fa-IR"/>
        </w:rPr>
        <w:t>این مرد، یعنى على، و اهل بیت او، بفرست بطلب او، پس پسر عموى عمر را كه نام او قنفذ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بنزد على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خلیفه رسول خدا را، چند مرتبه او را فرستادند كه على بیاید و آن حضرت ابا نمود، پس عمر غضبناک از جاى خود بلند شد و خالد بن ولید را ندا كرد با قنفذ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آتش با خود برداشتند و رو آوردند بطرف خانه على، تا رسیدند به در خانه، عمر پیش آمد و در خانه را كوبید و فریاد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كار است كه نمى‌گذارى به مصیبت خود مشغول باشیم؟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 الّا خانه را بر سر شما مى‌سوزانم،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خداى عزّ و جل نمى‌ترسى در خانه من هجوم آورده‌اى؟</w:t>
      </w:r>
    </w:p>
    <w:p>
      <w:pPr>
        <w:pStyle w:val="BookText"/>
        <w:rPr/>
      </w:pPr>
      <w:r>
        <w:rPr>
          <w:rFonts w:ascii="IRNazanin" w:hAnsi="IRNazanin" w:eastAsia="IRNazanin"/>
          <w:color w:val="111111"/>
          <w:sz w:val="28"/>
          <w:sz w:val="28"/>
          <w:szCs w:val="28"/>
          <w:rtl w:val="true"/>
          <w:lang w:bidi="fa-IR"/>
        </w:rPr>
        <w:t>پس عمر از منصرف شدن ابا كرد و آتش طلبید و در خانه را آتش زد، و بر در لگد زد و در را انداخت، فاطمه پیش آمد و فریاد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شمشیر خود را با غلاف بلند كرد و به پهلوى فاطمه زد، فاطمه فریاد زد، با تازیانه بر بازوى او زد، فریاد زد و پدر خود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از جاى خود جست، و اطراف جامه عمر را گرفت و تكان داد، و او را بر زمین زد، و بینى و گردن او را كوبید، و خواست او را بكشد، پس سخن رسول خدا را بخاطر آورد كه او را وصيّت به صبر و طاعت فرموده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خدائى كه محمّد را به پیغمبرى گرامى داشت اى پسر صهّاک اگر نبود كتاب خدا از پیش، مى‌دانستى كه نمى‌توانى داخل خانه من شوى</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استغاثه كرد و از مردمان یارى خواست، همه رو بخانه آوردند و جمعيّت بسیارى داخل خانه شدند، و طنابى به گردن على انداختند كه او را از </w:t>
      </w:r>
      <w:bookmarkStart w:id="763" w:name="pg8777_127496"/>
    </w:p>
    <w:p>
      <w:pPr>
        <w:pStyle w:val="BookText"/>
        <w:rPr/>
      </w:pPr>
      <w:bookmarkEnd w:id="763"/>
      <w:r>
        <w:rPr>
          <w:rFonts w:ascii="IRNazanin" w:hAnsi="IRNazanin" w:eastAsia="IRNazanin"/>
          <w:color w:val="111111"/>
          <w:sz w:val="28"/>
          <w:sz w:val="28"/>
          <w:szCs w:val="28"/>
          <w:rtl w:val="true"/>
          <w:lang w:bidi="fa-IR"/>
        </w:rPr>
        <w:t>خانه بیرون كشند، فاطمه میان آن ها و در خانه حائل شد، قنفذ با تازیانه او را زد بنحوى كه زمانى كه از دنیا رحلت فرمود اثر آن در بازو مانند بازوبندى بوده، بر او باد لعنت خدا، آن حضرت را در میان چهارچوب در چنان فشار داد كه استخوان دنده او شكست، و جنین خود را سقط كرد، و به همین علّت در بستر افتاد تا از دار دنیا رحلت فرمود</w:t>
      </w:r>
      <w:r>
        <w:rPr>
          <w:rFonts w:eastAsia="IRNazanin" w:cs="IRNazanin"/>
          <w:color w:val="111111"/>
          <w:sz w:val="28"/>
          <w:szCs w:val="28"/>
          <w:rtl w:val="true"/>
          <w:lang w:bidi="fa-IR"/>
        </w:rPr>
        <w:t xml:space="preserve">. </w:t>
      </w:r>
      <w:r>
        <w:rPr>
          <w:rStyle w:val="FootnoteAnchor"/>
          <w:rtl w:val="true"/>
        </w:rPr>
        <w:footnoteReference w:id="717"/>
      </w:r>
    </w:p>
    <w:p>
      <w:pPr>
        <w:pStyle w:val="Heading3"/>
        <w:numPr>
          <w:ilvl w:val="2"/>
          <w:numId w:val="1"/>
        </w:numPr>
        <w:rPr/>
      </w:pPr>
      <w:bookmarkStart w:id="764" w:name="__RefHeading___Toc3527759_653776707"/>
      <w:bookmarkStart w:id="765" w:name="_Toc285"/>
      <w:bookmarkEnd w:id="764"/>
      <w:r>
        <w:rPr>
          <w:rtl w:val="true"/>
        </w:rPr>
        <w:t>چهار هزار مرد على علیه السّلام را از خانه به مسجد بردند</w:t>
      </w:r>
      <w:bookmarkEnd w:id="765"/>
    </w:p>
    <w:p>
      <w:pPr>
        <w:pStyle w:val="BookText"/>
        <w:rPr/>
      </w:pPr>
      <w:r>
        <w:rPr>
          <w:rFonts w:ascii="IRNazanin" w:hAnsi="IRNazanin" w:eastAsia="IRNazanin"/>
          <w:color w:val="111111"/>
          <w:sz w:val="28"/>
          <w:sz w:val="28"/>
          <w:szCs w:val="28"/>
          <w:rtl w:val="true"/>
          <w:lang w:bidi="fa-IR"/>
        </w:rPr>
        <w:t>در روایت بحار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با چهار هزار مرد هجوم آوردند در خانه كه براى بیعت گرفتن على را از خانه به مسجد برند، فاطمه در عقب در محكم خود را به در چسبانیده بود كه داخل خانه نشوند، عمر بر در لگدى به پاى خود زد در كنده شد و بر شكم فاطمه افتاد و محسن او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كه جامه على را مى‌كشیدند كه او را به مسجد برند فاطمه با این كه دل او بشدّت درد داشت خود را به على چسبانیده بود، و طرف جامه را نگاه مى‌داشت و مى‌كشید بطرف خود، بنحوى كه آن جماعت برمى‌گشتند و بر روى یک دیگر مى‌ریختند بر روى زمین، و بزانو درمى‌آمدند، و پیوسته آن ها جامه حضرت را مى‌كشیدند و فاطمه هم مى‌كشید تا این كه عمر شمشیر خالد بن ولید را گرفت و با غلاف آن بر شانه فاطمه مى‌زند تا آن كه مجروح شد، سه مرتبه این عمل را كرد و نتوانستند جامه را از دست فاطمه بگیرند تا این كه جامه پاره‌پاره شد، یک پاره آن در دست فاطمه ماند، و پاره‌هاى دیگر آن در دست‌هاى آن جماعت ماند، و آن جراحت بر بازوى زهراء علیها السّلام بود تا وقتى كه از دنیا رحلت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اثر ضربت‌هائى كه به فاطمه وارد شد آن حضرت غش كرد، وقتى بهوش </w:t>
      </w:r>
    </w:p>
    <w:p>
      <w:pPr>
        <w:pStyle w:val="BookText"/>
        <w:rPr/>
      </w:pPr>
      <w:r>
        <w:rPr>
          <w:rFonts w:ascii="IRNazanin" w:hAnsi="IRNazanin" w:eastAsia="IRNazanin"/>
          <w:color w:val="111111"/>
          <w:sz w:val="28"/>
          <w:sz w:val="28"/>
          <w:szCs w:val="28"/>
          <w:rtl w:val="true"/>
          <w:lang w:bidi="fa-IR"/>
        </w:rPr>
        <w:t>آمد كه خانه خالى شده بود و على را برده بودند، پرسید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كجاست؟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او را كشیدند و بردند براى بیعت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این سخن را شنید لباس خود را پوشید و چادر بر سر كرد و دست حسن و حسین را گرفت با جمعى از زن‌ها در عقب امیر مؤمنان روانه شد تا او را از دست آن ها نجات دهد، چون بر در مسجد رسید نظر كرد دید ابو بكر بالاى منبر پدرش نشسته، و على سر برهنه پائین منبر، و شمشیر در دست عمر است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كن وگرنه گردنت را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كبرى فاطمه زهرا صیحه‌اى زد و پدرش را ندا كرد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 احتجاج طبرسى روایت كرده از حضرت صادق علیه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علیه السّلام را از منزل بیرون بردند، فاطمه علیها السّلام بیرون رفت و زن هاشميّه‌اى باقى نماند مگر آن كه با او بیرون رفتند تا این كه نزدیک قبر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پسر عمّم بردارید، سوگند به آن كسى كه محمّد را بحق فرستاد اگر دست از او برنداشتید موى خود را پریشان مى‌كنم، و پیراهن پدرم را بر سر مى‌گذارم و بسوى خدا فریاد مى‌كنم، ناقه صالح نزد خدا گرامى‌تر از من نیست، و بچّه او نزد خدا گرامى‌تر از دو پسر من نیست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فاطمه بودم، بذات خدا قسم دیدم پایه‌هاى دیوارهاى مسجد رسول خدا از طرف پائین آن از جا كنده شد كه اگر مردى مى‌خواست از زیر آن بگذرد مى‌توانست، 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و وليّه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پدرت را رحمت قرار داد، تو نقمت و عذاب براى آن ها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دیوارها برگشت بجاى خود، و غبارى از پائین بلند شد </w:t>
      </w:r>
      <w:bookmarkStart w:id="766" w:name="pg8777_127501"/>
    </w:p>
    <w:p>
      <w:pPr>
        <w:pStyle w:val="BookText"/>
        <w:rPr/>
      </w:pPr>
      <w:bookmarkEnd w:id="766"/>
      <w:r>
        <w:rPr>
          <w:rFonts w:ascii="IRNazanin" w:hAnsi="IRNazanin" w:eastAsia="IRNazanin"/>
          <w:color w:val="111111"/>
          <w:sz w:val="28"/>
          <w:sz w:val="28"/>
          <w:szCs w:val="28"/>
          <w:rtl w:val="true"/>
          <w:lang w:bidi="fa-IR"/>
        </w:rPr>
        <w:t>و داخل شد در خیشوم‌هاى ما</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كتاب كافى شریف مسندا از امام باقر و امام صادق علیهما السّلام روایت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امرشان به این جا رسید فاطمه علیها السّلام جامه‌هاى جلو گریبان عمر را گرفت و كشید بسوى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كه كراهت داشتم كه بلا به بى‌گناهان اصابت كند سوگند مى‌دادم خدا را و او سریع الاجابه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شتابانه اجابت مى‌كند</w:t>
      </w:r>
      <w:r>
        <w:rPr>
          <w:rFonts w:eastAsia="IRNazanin" w:cs="IRNazanin"/>
          <w:color w:val="111111"/>
          <w:sz w:val="28"/>
          <w:szCs w:val="28"/>
          <w:rtl w:val="true"/>
          <w:lang w:bidi="fa-IR"/>
        </w:rPr>
        <w:t xml:space="preserve">. </w:t>
      </w:r>
      <w:r>
        <w:rPr>
          <w:rStyle w:val="FootnoteAnchor"/>
          <w:rtl w:val="true"/>
        </w:rPr>
        <w:footnoteReference w:id="720"/>
      </w:r>
    </w:p>
    <w:p>
      <w:pPr>
        <w:pStyle w:val="Heading3"/>
        <w:numPr>
          <w:ilvl w:val="2"/>
          <w:numId w:val="1"/>
        </w:numPr>
        <w:rPr/>
      </w:pPr>
      <w:bookmarkStart w:id="767" w:name="__RefHeading___Toc3527761_653776707"/>
      <w:bookmarkStart w:id="768" w:name="_Toc286"/>
      <w:bookmarkEnd w:id="767"/>
      <w:r>
        <w:rPr>
          <w:rtl w:val="true"/>
        </w:rPr>
        <w:t>كلام امیر المؤمنین علیه السّلام پس از توقیف او در مسجد براى بیعت گرفتن از آن حضرت</w:t>
      </w:r>
      <w:bookmarkEnd w:id="768"/>
    </w:p>
    <w:p>
      <w:pPr>
        <w:pStyle w:val="BookText"/>
        <w:rPr/>
      </w:pPr>
      <w:r>
        <w:rPr>
          <w:rFonts w:ascii="IRNazanin" w:hAnsi="IRNazanin" w:eastAsia="IRNazanin"/>
          <w:color w:val="111111"/>
          <w:sz w:val="28"/>
          <w:sz w:val="28"/>
          <w:szCs w:val="28"/>
          <w:rtl w:val="true"/>
          <w:lang w:bidi="fa-IR"/>
        </w:rPr>
        <w:t>در كتاب صوارم الحاسمه فى تاریخ الزهراء فاطمه، تألیف علّامه محدّث آقا فتح اللّه كمالى استرابادى، مأخوذ از نسخه مخطوط كه در نجف اشرف در كتاب خانه شوشترى‌ها، از موقوفات مرحوم شیخ على محمّد نجف آبادى، و از كتاب كشف اللئالى ابن العرندس نقل كرده كه چنین روایت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 لَمَّا أُوقِفَ عَلَيْهِ السَّلاَمُ تَكَلَّمْ فَقَالَ أَيَّتُهَا الغدرَةُ اَلْفَجَرَةُ وَ النُّطْفَةُ القذرة الْمَذِرَةِ وَ الْبَهِيمَةِ السَّائِمَةِ نَهَضْتُمْ عَلَى أَقْدَامِكُمْ وَ شَمَّرْتُمْ للضَّلال عَن سَاعِدِكُمْ تَبْغُونَ بِذَلِكَ النِّفاقَ وَ تُحِبُّونَ مُرَاقَبَةَ الْجَهْلِ وَ الشِّقَاقِ أَفَظَنَنْتُمْ أَنَّ سُيُوفَكُمْ مَاضِيَةٌ وَ نُفُوسَكُمْ وَاعِيَةٌ أَلاَ سَاءَ مَا قَدَّمَتْ أَنْفُسُكُم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الأوَّقَةُ المُتَشَتِّتَةُ بَعْدَ اجْتِمَاعِها وَ الْمُلْحِدَةُ بَعْدَ انْتِقاعِها وَ أَنْتُمْ غَيْرُ مُرَاقِبِينَ وَ لاَ مِنَ اَللَّهِ بِخَائِفِينَ أَجَلْ وَ اَللَّهِ ذَلِكَ أَمْرٌ أَبْرَزَتْهُ ضَمَائِرُكُمْ وَ أَضْرَبْتُ عَنْ مَحْضِهِ خُبْثَ سَرَائِرِكُمْ فَاسْتَبِقُوا أَنْتُمُ اَلْجَذَلَ بِالْبَاطِلِ فتندمُوا وَ نستَبقي نَحْنُ الْحَقَّ فَيَهْدِينا رَبُّنا سَواءَ اَلسَّبِيلِ وَ يُنْجِزَ لَنا ما وَعَدْناهُ مِنَ الصَّبْرِ الْجَمِيلِ وَ مَا رَبُّكَ بِظَلاّمٍ لِلْعَبيد </w:t>
      </w:r>
      <w:bookmarkStart w:id="769" w:name="pg8777_127506"/>
    </w:p>
    <w:p>
      <w:pPr>
        <w:pStyle w:val="BookText"/>
        <w:rPr/>
      </w:pPr>
      <w:bookmarkEnd w:id="769"/>
      <w:r>
        <w:rPr>
          <w:rFonts w:ascii="Amiri" w:hAnsi="Amiri" w:eastAsia="Amiri" w:cs="Amiri"/>
          <w:color w:val="111111"/>
          <w:sz w:val="28"/>
          <w:sz w:val="28"/>
          <w:szCs w:val="28"/>
          <w:rtl w:val="true"/>
          <w:lang w:bidi="ar-SA"/>
        </w:rPr>
        <w:t xml:space="preserve">فَدْحَضاً دَحْضاً ، وَ شَوهَةً </w:t>
      </w:r>
      <w:r>
        <w:rPr>
          <w:rStyle w:val="FootnoteAnchor"/>
          <w:rtl w:val="true"/>
        </w:rPr>
        <w:footnoteReference w:id="721"/>
      </w:r>
      <w:r>
        <w:rPr>
          <w:rFonts w:ascii="Amiri" w:hAnsi="Amiri" w:eastAsia="Amiri" w:cs="Amiri"/>
          <w:color w:val="111111"/>
          <w:sz w:val="28"/>
          <w:sz w:val="28"/>
          <w:szCs w:val="28"/>
          <w:rtl w:val="true"/>
          <w:lang w:bidi="ar-SA"/>
        </w:rPr>
        <w:t>شَوْهَةً لِنُفُوسِكُمُ اَلَّتِي رَغِبْتُ بِدُنْيَا طَالَ مَا حَذَّرَكُمْ رَسُولُ اَللَّهِ صَلَّى اَللَّهُ عَلَيْهِ وَ آلِهِ عَنْهَا فَعَلِقْتُمْ بِأَطْرَافِ قَطْعِيَّتِهَا وَ رَجَعْتُمْ متسالمين دُونَ جَدِيعَتِهَا زَهِدَتْ نُفُوسُكُمُ الْأَمَّارَةَ فِي الْآخِرَةِ الْبَاقِيَةِ وَ رَغِبْتْ نُفُوسُنا فِيمَا زَهِدْتُمْ فِيهِ وَ المَوعِدُ قَرِيبٌ وَ الرَّبُّ نِعْمَ الحاكِمُ فَاسْتَعِدُّوا لِلْمَسْأَلَةِ جَوَاباً وَ لِظُلْمِكُمْ لَنَا أَهْلَ اَلْبَيْتِ اِحْتِسَابا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تُضْرَبُ الزَّهْرَاءُ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مِنَّا حَقُّنَا قَهْراً وَ 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نَصِيرَ وَ لاَ مُجِيرٍ وَ لاَ مُسْعِدٌ وَ لاَ مُنَجِّدٍ فَلَيْتَ اِبْنَ أَبِي طَالِبٍ مَاتَ قَبْلَ يَوْمِهِ فَلاَ يَرَى اَلْكَفَرَةَ اَلْفَجَرَةَ قَدِ اِزْدَحَمُوا عَلَى ظُلْمِ الطاهرة اَلْبَرَّةِ فتبا تَبّاً وَ سُحْقا سُحْقاً ذَلِكَ أَمْرٌ إِلَى اَللَّهِ مَرْجِعهُ وَ إِلَى رَسُولِ اَللَّهِ صَلَّى اَللَّهُ عَلَيْهِ وَ آله مَدْفَعَهُ فَقَدْ عَزَّ عَلَى اِبْنِ أَبِي طَالِبٍ أَنْ يَسُودَّ مَتْنَ فَاطِمَةَ ضَرْباً وَ قَدْ عُرِفَ مَقَامُهُ وَ شُوهِدَتْ أَيَّامُهُ فَلاَ يَثُورُ إِلَى عَقِيلَتِهِ وَ لاَ يَصِرُّ دُونَ حَلِيلَتِهِ فَالصَّبْرُ أَيْمَنُ وَ أجمل وَ اَلرِّضَا بِمَا رِضَى اَللَّهُ بِهِ أَفْضَلُ لِكَيْلاَ يَزُولَ الْحَقُّ عَنْ وَقْرِهِ وَ يَظْهَرُ اَلْبَاطِلُ مِنْ وَ كَرِهَ حَتَّى أَلْقَى رَبِّي فأشكو إِلَيْهِ مَا ارْتَكَبْتُم مَنْ غَصَبَكُمْ حَقِّي وَ تُماطُلُكُمْ صَدْرِي وَ هُوَ خَيْرُ اَلْحَاكِمِينَ وَ أَرْحَمُ الرَّاحِمِينَ وَ سَيَجْزِي اَللَّهُ اَلشَّاكِرِينَ وَ اَلْحَمْدُ لِلَّهِ رَبِّ اَلْعَالَمِينَ ثمّ سكت عليه السلام </w:t>
      </w:r>
      <w:r>
        <w:rPr>
          <w:rStyle w:val="FootnoteAnchor"/>
          <w:rtl w:val="true"/>
        </w:rPr>
        <w:footnoteReference w:id="722"/>
      </w:r>
    </w:p>
    <w:p>
      <w:pPr>
        <w:pStyle w:val="Heading3"/>
        <w:numPr>
          <w:ilvl w:val="2"/>
          <w:numId w:val="1"/>
        </w:numPr>
        <w:rPr/>
      </w:pPr>
      <w:bookmarkStart w:id="770" w:name="__RefHeading___Toc3527763_653776707"/>
      <w:bookmarkStart w:id="771" w:name="_Toc287"/>
      <w:bookmarkEnd w:id="770"/>
      <w:r>
        <w:rPr>
          <w:rtl w:val="true"/>
        </w:rPr>
        <w:t>شرح لغات خطبه شریفه</w:t>
      </w:r>
      <w:bookmarkEnd w:id="771"/>
    </w:p>
    <w:p>
      <w:pPr>
        <w:pStyle w:val="BookText"/>
        <w:rPr/>
      </w:pPr>
      <w:r>
        <w:rPr>
          <w:rFonts w:ascii="IRNazanin" w:hAnsi="IRNazanin" w:eastAsia="IRNazanin"/>
          <w:color w:val="111111"/>
          <w:sz w:val="28"/>
          <w:sz w:val="28"/>
          <w:szCs w:val="28"/>
          <w:rtl w:val="true"/>
          <w:lang w:bidi="fa-IR"/>
        </w:rPr>
        <w:t>الغدره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وفاكنندگان و شكنندگان 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فسق و بجا آورنده گناهان و كارهاى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ریبه و متّهمین به آن و آلودگان به عیب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گویند كه مردمان از فساد اخلاق آن ها اجتناب كنند و مرتكبین فحشاء</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خبیث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البهیمه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نفهم و بى‌تمیزى كه مانند حیوانات چرا كننده‌اند و حق را از باطل تمیز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برّنده و قطع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كننده و جمع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 و گروه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كردن 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عدول‌كنندگان و میل كنندگان از حق و جدل كنندگان و اهل 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آن ها صیحه زده شود و یا هلاک شوند و یا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و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دحضا دحضا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شدن و باطل 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شدن رو و خلقت هر دو یا یکى از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نفس خود را به مشقّت بزرگى بیندازد تا به آرزوى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اعانت‌كننده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 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هلاک شدن و زیان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دور شدن از حق یعنى خدا او را دور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هیجان در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ثبات و سكون خود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مرغ، كنایه از مكان است</w:t>
      </w:r>
      <w:r>
        <w:rPr>
          <w:rFonts w:eastAsia="IRNazanin" w:cs="IRNazanin"/>
          <w:color w:val="111111"/>
          <w:sz w:val="28"/>
          <w:szCs w:val="28"/>
          <w:rtl w:val="true"/>
          <w:lang w:bidi="fa-IR"/>
        </w:rPr>
        <w:t xml:space="preserve">. </w:t>
      </w:r>
      <w:bookmarkStart w:id="772" w:name="pg8777_127512"/>
    </w:p>
    <w:p>
      <w:pPr>
        <w:pStyle w:val="BookText"/>
        <w:rPr/>
      </w:pPr>
      <w:bookmarkEnd w:id="772"/>
      <w:r>
        <w:rPr>
          <w:rFonts w:ascii="IRNazanin" w:hAnsi="IRNazanin" w:eastAsia="IRNazanin"/>
          <w:color w:val="111111"/>
          <w:sz w:val="28"/>
          <w:sz w:val="28"/>
          <w:szCs w:val="28"/>
          <w:rtl w:val="true"/>
          <w:lang w:bidi="fa-IR"/>
        </w:rPr>
        <w:t>التماطل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 تعلّل آن چه در سینه است از اداء حق و تأخیر آن از وقتى به وقت دیگر</w:t>
      </w:r>
      <w:r>
        <w:rPr>
          <w:rFonts w:eastAsia="IRNazanin" w:cs="IRNazanin"/>
          <w:color w:val="111111"/>
          <w:sz w:val="28"/>
          <w:szCs w:val="28"/>
          <w:rtl w:val="true"/>
          <w:lang w:bidi="fa-IR"/>
        </w:rPr>
        <w:t>.</w:t>
      </w:r>
    </w:p>
    <w:p>
      <w:pPr>
        <w:pStyle w:val="Heading3"/>
        <w:numPr>
          <w:ilvl w:val="2"/>
          <w:numId w:val="1"/>
        </w:numPr>
        <w:rPr/>
      </w:pPr>
      <w:bookmarkStart w:id="773" w:name="__RefHeading___Toc3527765_653776707"/>
      <w:bookmarkStart w:id="774" w:name="_Toc288"/>
      <w:bookmarkEnd w:id="773"/>
      <w:r>
        <w:rPr>
          <w:rtl w:val="true"/>
        </w:rPr>
        <w:t>ترجمه خطبه مبارکه</w:t>
      </w:r>
      <w:bookmarkEnd w:id="774"/>
    </w:p>
    <w:p>
      <w:pPr>
        <w:pStyle w:val="BookText"/>
        <w:rPr/>
      </w:pPr>
      <w:r>
        <w:rPr>
          <w:rFonts w:ascii="IRNazanin" w:hAnsi="IRNazanin" w:eastAsia="IRNazanin"/>
          <w:color w:val="111111"/>
          <w:sz w:val="28"/>
          <w:sz w:val="28"/>
          <w:szCs w:val="28"/>
          <w:rtl w:val="true"/>
          <w:lang w:bidi="fa-IR"/>
        </w:rPr>
        <w:t>اى شكنندگان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فسق و فجور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مرتكبین كارهاى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متّهمین به ریبه و آلودگان به عیب و فساد كه مردمان از فساد اخلاق شما دورى كنندگانند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اشخاص خبیث النفس نفهم بى‌تمیزى كه مانند حیوانات چراكننده حق را از باطل تمیز نمى‌دهید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قدم‌هاتان بلند شده‌اید، و آستین‌هاى خود را بالا برده‌اید براى گمراهى تا به آن آتش نفاق را دامن زنید، و دوست مى‌دارید مراقب نادانى و مخالفت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كرده‌اید كه شمشیرهاى شما تیز و برّنده است، و نفس‌هاى شما حفظكننده و گرد آورنده است؟ بد چیزى براى خود پیش فرستادید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گروهى كه پس از گرد آمدن با هم پراكنده خواهید شد، و عدول‌كننده از حق و اهل نزاع و جدال مى‌باشید، نه مراقب حقّید، و نه از خدا مى‌ترسید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بذات خدا قسم آن امرى است كه ضمیرهاى شما آن را بروز داده است از صیحه فزعناک، آن خباثت باطن‌هاى شما پیشى مى‌گیرد به ثابت بودن در باطل، پس پشیمان خواهید شد، و ما هم بر حق باقى مى‌مانیم، پروردگار ما ما را به راه راست راهنمائى مى‌كند، و وفا مى‌كند براى ما آن چه را كه وعده داده است ما را از جهت صبر و بردبارى پاکیزه‌اى كه كرده و مى‌كنیم، و نیست پروردگار تو ستم‌كننده مر بندگان را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كردار شما باطل و ناچیز شدنى است، خدا زشت و قبیح گرداند روهاى شما را، و لعنت كند شما را براى آن كه نفس‌هاى شما میل كرده است به دنیائى كه به درازى كشید زمانى كه رسول خدا صلّى اللّه علیه و آله شما را مى‌ترسانید از دوستى و علاقه به آن، و دل بسته‌اید به جانب آن، و انواع متاع و لذّات آن، و برگشته‌اید و دست بدست یک دیگر داده‌اید به دشمنى در مقابل كسى كه وادار كرده است نفس خود را بر مشقّت عظیمه براى ظفر یافتن </w:t>
      </w:r>
    </w:p>
    <w:p>
      <w:pPr>
        <w:pStyle w:val="BookText"/>
        <w:rPr/>
      </w:pPr>
      <w:r>
        <w:rPr>
          <w:rFonts w:ascii="IRNazanin" w:hAnsi="IRNazanin" w:eastAsia="IRNazanin"/>
          <w:color w:val="111111"/>
          <w:sz w:val="28"/>
          <w:sz w:val="28"/>
          <w:szCs w:val="28"/>
          <w:rtl w:val="true"/>
          <w:lang w:bidi="fa-IR"/>
        </w:rPr>
        <w:t>به حاجتى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كرده است نفس‌هاى امّاره شما آخرت باقى را، و حال آن كه نفس‌هاى ما رغبت دارد در آن چه كه شما ترک كرده‌اید، وعده گاه ما و روز وعده یعنى قیامت نزدیک است و پروردگار خوب حاكمى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باشید براى جواب دادن پرسش‌ها و ستم‌هائى كه در حقّ ما اهل بیت كرده‌اید براى مزد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زهراء زده مى‌شود به زجر؟ و حقّ ما از ما گرفته مى‌شود به قهر و غلبه و جبر؟ پس هیچ یارى‌كننده و نجات‌دهنده‌اى نیست، و هیچ معین و یاورى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پسر ابى طالب پیش از این روز مرده بود، و نمى‌دید كه كفّار و فجّار هجوم بیاورند و ازدحام كنند بر ظلم و ستم كردن در حقّ فاطمه‌اى كه پاکیزه و نیکوكار است، خدا ایشان را هلاک كند، و ملازم خسران قرار دهد، و دور گرداند آن ها را از رحمت خود، این كارى كه كردند بازگشت آن بسوى خداست، و دفاع آن با رسول خدا صلّى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دشوار است بر پسر ابى طالب كه پشت فاطمه از زدن سیاه شود، و حال آن كه از پیش مقام او شناخته شده بود، و روزهاى عزّت و عظمت او دیده شده بود، و از جا جستن نكند به حمایت عقیله خود، و اصرارى نداشته باشد در دفع ضرر از حلیله خود، پس میمنت صبر و بردبارى زیادتر و پاکیزه‌تر است، و خوشنود بودن به آن چه كه خدا به آن خشنود است برتر و بهتر است، براى این كه حق از ثبات و سكون خود بیرون نرود و بجاى بماند، و باطل هم در جاى خود ظاهر شود تا وقتى كه ملاقات كنم رحمت پروردگار خود را، و بسوى او شكایت كنم از آن چه كه شماها مرتكب شدید از غصب كردن شما حقّ مرا، و عقب انداختن و تعلّل ورزیدن از آن چه در سینه من است، و او بهترین حكم کنندگان، و رحم كننده ترین رحم كنندگان است، و زود باشد كه جزا دهد خدا سپاسگزاران را، و ستایش مخصوص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ساكت 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سلیم بن قیس گفته است آن چه را كه ترجمه آن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رسول خدا صلّى اللّه علیه و آله كه چون روح مبارک او قبض </w:t>
      </w:r>
    </w:p>
    <w:p>
      <w:pPr>
        <w:pStyle w:val="BookText"/>
        <w:rPr/>
      </w:pPr>
      <w:r>
        <w:rPr>
          <w:rFonts w:ascii="IRNazanin" w:hAnsi="IRNazanin" w:eastAsia="IRNazanin"/>
          <w:color w:val="111111"/>
          <w:sz w:val="28"/>
          <w:sz w:val="28"/>
          <w:szCs w:val="28"/>
          <w:rtl w:val="true"/>
          <w:lang w:bidi="fa-IR"/>
        </w:rPr>
        <w:t>شود مردم با ابو بكر بیعت خواهند كرد در سایبان بنى ساعده، بعد از مخاصمه كردن ایشان راجع به حقّ ما و حجّت ما، پس مى‌آیند در مسجد، و اوّل كسى كه با او بیعت مى‌كند، شیطان است كه بصورت شیخ بزرگى است و چنین و چنان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مى‌رود و شیاطین و ابالسه او با او جمع مى‌شوند و سجده مى‌كنند او را،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و بزرگ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كسى هستى كه آدم را از بهشت بیرون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امّتى است كه هرگز گمراه نشود بعد از پیغمبرش؟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مى‌كنید كه من بر آن ها راه ندارم؟ دیدید من با آن ها چه كردم هنگامى كه ترک كردند فرمان خدا را كه به ایشان امر كرد آن را از طاعت خود و رسول خدا به آن ها امر فرمود، و اینست فرموده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صَدَّقَ عَلَيْهِمْ إِبْلِیسُ ظَنَّهُ فَاتَّبَعُوهُ إِلَّا فَرِیقاً مِنَ الْمُؤْمِنِینَ</w:t>
      </w:r>
      <w:r>
        <w:rPr>
          <w:rStyle w:val="FootnoteAnchor"/>
          <w:rtl w:val="true"/>
        </w:rPr>
        <w:footnoteReference w:id="723"/>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از روى تحقیق شیطان گمان خود را بر ایشان راست كرد، پس پیروى كردند او را مگر فرقه‌اى از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على علیه السّلام فاطمه را بر الاغى سوار كرد، و دست حسن و حسین دو فرزند خود را گرفت، و نگذارد احدى از اهل بدر از مهاجرین و انصار مگر این كه در منزل او آمد و حقّ خود را بیاد آن ها آورد، و آن ها را به یارى خود دعوت كرد، اجابت دعوت او را نكردند مگر چهل و چهار نفر، پس آن ها را امر فرمود كه چون صبح شود سرهاى خود را بتراشند، و سلاح‌هاى خود را بردارند براى بیعت كردن با او به مردن بیرون آیند، چون صبح شد احدى از آن ها به عهد خود وفا نكرد مگر چهار نفر از ایشان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سلمان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نفر كیانند؟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ابوذر و مقداد و 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چون شب شد على علیه السّلام بنزدشان آمد و آن ها را سوگند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خواهیم آمد، چون صبح شد احدى نیامد غیر از ما، باز على شب سوم را بنزد آن ها رفت غیر از ما كسى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عذر آوردن و بى‌وفائى آن ها را دید ملازم خانه خود شد، و به جمع كردن قرآن پرداخت، و از خانه بیرون نیامد تا قرآن را جمع‌آورى كرد كه آن متفرّق بود روى چوب‌ها و كتف‌ها و پاره‌ها، پس همه آن ها را جمع كرد و بدست خود نوشت تنزیل و تأویل آن را، و ناسخ و منسوخ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بطلب آن حضرت فرستاد كه بیرون بیا و بیعت كن، آن حضرت براى او پیغام داد كه من به جمع كردن قرآن مشغولم و سوگند یاد كرده‌ام بر خود كه تا قرآن را جمع نكنم رداء به دوش نگیرم مگر براى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را سكوت كردند، تا آن حضرت همه قرآن را جمع كرد در یک جامه‌اى و آن را مهر زد، و بیرون آمد بسوى مردمان كه همه آن ها با ابو بكر جمع بودند در مسجد رسول خدا صلّى اللّه علیه و آله، پس على بصداى بلند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زمانى كه پیغمبر از دنیا رفته به غسل دادن او مشغول بودم، و پس از آن به جمع كردن قرآن پرداختم، تا این كه همه آن را جمع كردم و در این جامه جاى دادم، فرونفرستاده است خدا بر رسول خود آیه‌اى از آن را مگر آن كه آن را جمع كرده‌ام، و نیست آیه‌اى از آن مگر این كه رسول خدا براى من خواند و تأویل آن را به من تعلیم داد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فردا نگوئید ما از این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به ایشان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روز قیامت كه من شما را به یارى خود دعوت نكردم و حقّ خود را به یاد شما نیاوردم، و شما را به كتاب خدا از فاتحه تا خاتمه </w:t>
      </w:r>
      <w:bookmarkStart w:id="775" w:name="pg8777_127525"/>
    </w:p>
    <w:p>
      <w:pPr>
        <w:pStyle w:val="BookText"/>
        <w:rPr/>
      </w:pPr>
      <w:bookmarkEnd w:id="775"/>
      <w:r>
        <w:rPr>
          <w:rFonts w:ascii="Amiri" w:hAnsi="Amiri" w:eastAsia="Amiri" w:cs="Amiri"/>
          <w:color w:val="111111"/>
          <w:sz w:val="28"/>
          <w:sz w:val="28"/>
          <w:szCs w:val="28"/>
          <w:rtl w:val="true"/>
          <w:lang w:bidi="ar-SA"/>
        </w:rPr>
        <w:t>دعوت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از قرآن در دست داریم از قرآن تو بى‌نیازیم، و احتیاجى نداریم كه تو ما را به آن دعوت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داخل خانه خود شد</w:t>
      </w:r>
      <w:r>
        <w:rPr>
          <w:rFonts w:eastAsia="IRNazanin" w:cs="IRNazanin"/>
          <w:color w:val="111111"/>
          <w:sz w:val="28"/>
          <w:szCs w:val="28"/>
          <w:rtl w:val="true"/>
          <w:lang w:bidi="fa-IR"/>
        </w:rPr>
        <w:t>.</w:t>
      </w:r>
    </w:p>
    <w:p>
      <w:pPr>
        <w:pStyle w:val="Heading3"/>
        <w:numPr>
          <w:ilvl w:val="2"/>
          <w:numId w:val="1"/>
        </w:numPr>
        <w:rPr/>
      </w:pPr>
      <w:bookmarkStart w:id="776" w:name="__RefHeading___Toc3527767_653776707"/>
      <w:bookmarkStart w:id="777" w:name="_Toc289"/>
      <w:bookmarkEnd w:id="776"/>
      <w:r>
        <w:rPr>
          <w:rtl w:val="true"/>
        </w:rPr>
        <w:t>گفت گوى عمر با ابو بكر براى بیعت گرفتن از على و فرستادن آن ها بطلب على براى اخذ بیعت</w:t>
      </w:r>
      <w:bookmarkEnd w:id="777"/>
    </w:p>
    <w:p>
      <w:pPr>
        <w:pStyle w:val="BookText"/>
        <w:rPr/>
      </w:pPr>
      <w:r>
        <w:rPr>
          <w:rFonts w:ascii="IRNazanin" w:hAnsi="IRNazanin" w:eastAsia="IRNazanin"/>
          <w:color w:val="111111"/>
          <w:sz w:val="28"/>
          <w:sz w:val="28"/>
          <w:szCs w:val="28"/>
          <w:rtl w:val="true"/>
          <w:lang w:bidi="fa-IR"/>
        </w:rPr>
        <w:t>پس عمر به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بطلب على باید بیعت كند كه اگر بیعت نكند ما در هیچ چیزى ایمن از او نیستیم، و اگر بیعت كند ایمن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بطلب آن حضرت فرستاد كه اجابت كن خلیفه رسول خدا را، چون فرستاده او این پیغام را به على علیه السّلام رسانید، بفرستاده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شتاب كردید به دروغ بستن شما بر رسول خدا، او مى‌داند و آن هائى هم كه اطراف او هستند مى‌دانند كه خدا و رسولش غیر از من كسى را خلیفه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رفت و به او خبر داد آن چه را كه حضرت فرمود،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امیر المؤمنین ابو بكر را، آمد و به آن حضرت خبر داد آن چه را كه ابو بكر گفته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كه هنوز طول نكشیده است مدّتى كه عهد پیغمبر را فراموش كرده، محقّقا خود او مى‌داند كه اسم امیر المؤمنین صلاحيّت ندارد براى احدى غیر از من، و پیغمبر او را امر فرمود كه به من سلام كند بنام امیر المؤمنین، و او یکى از آن هفت نفرى است كه امر كرده شدند به این امر، و او و رفیق‌هایش از رسول خدا پرسیدند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جانب خدا و رسول اوست؟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حقّا از جانب خدا و رسول </w:t>
      </w:r>
      <w:bookmarkStart w:id="778" w:name="pg8777_127528"/>
    </w:p>
    <w:p>
      <w:pPr>
        <w:pStyle w:val="BookText"/>
        <w:rPr/>
      </w:pPr>
      <w:bookmarkEnd w:id="778"/>
      <w:r>
        <w:rPr>
          <w:rFonts w:ascii="IRNazanin" w:hAnsi="IRNazanin" w:eastAsia="IRNazanin"/>
          <w:color w:val="111111"/>
          <w:sz w:val="28"/>
          <w:sz w:val="28"/>
          <w:szCs w:val="28"/>
          <w:rtl w:val="true"/>
          <w:lang w:bidi="fa-IR"/>
        </w:rPr>
        <w:t>اوست، اوست امیر مؤمنان و آقاى مسلمانان و صاحب پرچم پیشانى و دست و پا سفیدان، یعنى شیعیان، اوست كه مى‌نشیند روز قیامت و خداى عزّ و جل او را مى‌نشاند بر صراط، پس دوستان خود را داخل بهشت مى‌كند، و دشمنان خود را در آتش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 برگشت و به ابى بكر خبر داد به آن چه كه فرموده بود، پس آن روز را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على فاطمه را بر الاغى سوار كرد و دست دو فرزندش حسن و حسین را گرفت و نگذارد احدى از یاران پیغمبر را مگر این كه آمد در منزل او، پس از حقّ خود سؤال كرد، و ایشان را سوگند داد، و از آن ها یارى خواست، و هیچ یک او را اجابت نكردند غیر از ما چهار نفر، پس ما سرهاى خودمان را تراشیدیم، و بذل كردیم نصرت و یارى خود را براى او، و زبیر بینائى او از ما شدید تر بود در یارى كردن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على علیه السّلام دید آن جماعت یارى او نكردند و اجتماع كلمه آن ها با ابا بكر بود و او را بزرگ مى‌داشتند در خانه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اگر بفرستى دنبال على كه بیاید بیعت كند، براى این كه كسى باقى نمانده است كه بیعت نكرده باشد غیر از او و این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رقّت قلبش از عمر زیادتر بود، و مداراى او بیشتر بود، و عمر سخت دل تر و تند خو تر و بى رحم تر و جفا كار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را بسوى او فرستیم؟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مى‌فرستیم؛ زیرا كه او مردى است دل سخت و جفا كار و از طلقاء مى‌باشد، و یکى از اولاد عدى بن كعب است</w:t>
      </w:r>
      <w:r>
        <w:rPr>
          <w:rFonts w:eastAsia="IRNazanin" w:cs="IRNazanin"/>
          <w:color w:val="111111"/>
          <w:sz w:val="28"/>
          <w:szCs w:val="28"/>
          <w:rtl w:val="true"/>
          <w:lang w:bidi="fa-IR"/>
        </w:rPr>
        <w:t>.</w:t>
      </w:r>
    </w:p>
    <w:p>
      <w:pPr>
        <w:pStyle w:val="Heading3"/>
        <w:numPr>
          <w:ilvl w:val="2"/>
          <w:numId w:val="1"/>
        </w:numPr>
        <w:rPr/>
      </w:pPr>
      <w:bookmarkStart w:id="779" w:name="__RefHeading___Toc3527769_653776707"/>
      <w:bookmarkStart w:id="780" w:name="_Toc290"/>
      <w:bookmarkEnd w:id="779"/>
      <w:r>
        <w:rPr>
          <w:rtl w:val="true"/>
        </w:rPr>
        <w:t>فرستادن ابو بكر قنفذ را با جماعتى بطلب على علیه السّلام</w:t>
      </w:r>
      <w:bookmarkEnd w:id="78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قنفذ با جمعى از یاران او آمد بر در خانه على اذن خواست، آن حضرت </w:t>
      </w:r>
    </w:p>
    <w:p>
      <w:pPr>
        <w:pStyle w:val="BookText"/>
        <w:rPr/>
      </w:pPr>
      <w:r>
        <w:rPr>
          <w:rFonts w:ascii="IRNazanin" w:hAnsi="IRNazanin" w:eastAsia="IRNazanin"/>
          <w:color w:val="111111"/>
          <w:sz w:val="28"/>
          <w:sz w:val="28"/>
          <w:szCs w:val="28"/>
          <w:rtl w:val="true"/>
          <w:lang w:bidi="fa-IR"/>
        </w:rPr>
        <w:t>از اذن دادن ابا كرد، یاران قنفذ برگشتند و به ابى بكر و عمر خبر دادند و آن هر دو در مسجد بودند و مردمان در اطراف شان جمع بودند،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ما اذن نداد؟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اذن نداد بى‌اذن داخل خانه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برگشتند و اذن خواستند،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حرجى بر شما هست كه بى‌اذن داخل خانه من شوید، پس آن ها برگشتند، و قنفذ در خانه ثابت ماند، پس به ابو بكر و عمر گفتند كه فاطمه چنین و چنان گفت، پس حرجى براى ما بود كه بى‌اذن داخل خانه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زن‌ها 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جماعتى كه اطراف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 هیزم آوردند، و عمر با ایشان هیزم حمل كرد، آوردند دور منزل، على و فاطمه و پسران شان در خانه بودند، عمر به صداى بلند ندا كرد بنحوى كه على و فاطمه مى‌شنیدند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باید بیرون بیایى البته البته‌اى على، و باید بیعت كنى البته البته با خلیفه رسول خدا، و اگر نه آتش بر تو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چكار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 الّا خانه شما را مى‌سوزانم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نمى‌ترسى داخل خانه من مى‌شوى؟ پس عمر ابا كرد از این كه منصرف شود، گفت آتش آوردند و در خانه را آتش زد، و در را از جا برداشت و داخل خانه شد، فاطمه جلو آمد و صیحه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خود را كه در غلاف بود، بلند كرد و به پهلوى فاطمه كوبید، فاطمه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تازیانه خود را بلند كرد و بر ذراع فاطمه زد، باز فاطمه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 ابو بكر و عمر بد كردند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على علیه السّلام از جاى جست و گریبان عمر را گرفت و بر زمینش زد و بینى و </w:t>
      </w:r>
      <w:bookmarkStart w:id="781" w:name="pg8777_127534"/>
    </w:p>
    <w:p>
      <w:pPr>
        <w:pStyle w:val="BookText"/>
        <w:rPr/>
      </w:pPr>
      <w:bookmarkEnd w:id="781"/>
      <w:r>
        <w:rPr>
          <w:rFonts w:ascii="IRNazanin" w:hAnsi="IRNazanin" w:eastAsia="IRNazanin"/>
          <w:color w:val="111111"/>
          <w:sz w:val="28"/>
          <w:sz w:val="28"/>
          <w:szCs w:val="28"/>
          <w:rtl w:val="true"/>
          <w:lang w:bidi="fa-IR"/>
        </w:rPr>
        <w:t>گردن او را به زمین كوبید، و خواست او را بكشد، یاد گفته رسول خدا و وصيّت او كرد كه او را به آن امر فرموده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گرامى داشت خدا او را به پیغمبرى، اى پسر صهّاک، اگر كتاب خدا از پیش نبود، و پیغمبر از من عهد نگرفته بود، هرآینه مى‌دانستى كه تو داخل خانه من نمى‌توانى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فرستاد و دادرس خواست، مردمان هجوم آوردند و داخل خانه شدند، على جست بسوى شمشیر خود، قنفذ برگشت بنزد ابو بكر و او مى‌ترسید كه على با شمشیر از خانه بیرون بیاید، چون كه شجاعت و بى‌باكى او را دیده بود،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اگر بیرون آمد بسختى دور خانه او را بگیرید، اگر ممانعت كرد خانه او را آتش بزنید، و همه ایشان را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قنفذ ملعون برگشت و با یاران خود بدون اذن دور خانه را گرفتند، و تا رفت على شمشیر خود را بردارد پیشى گرفتند، و جمع بسیارى دور او را گرفتند، آن حضرت شمشیر بعضى از آن ها را گرفت، مهلت ندادند و طنابى به گردن او انداختند، فاطمه در میان ایشان و على حائل شد، و نزد درب خانه ایستاد كه نگذارد شوهرش را ببرند، قنفذ بشدّت او را زد كه مردن او در اثر زدن قنفذ بود، این قدر تازیانه به بازوى فاطمه زده بود كه جاى آن مانند بازوبندى شده بود از زدن آن ملعون</w:t>
      </w:r>
      <w:r>
        <w:rPr>
          <w:rFonts w:eastAsia="IRNazanin" w:cs="IRNazanin"/>
          <w:color w:val="111111"/>
          <w:sz w:val="28"/>
          <w:szCs w:val="28"/>
          <w:rtl w:val="true"/>
          <w:lang w:bidi="fa-IR"/>
        </w:rPr>
        <w:t>.</w:t>
      </w:r>
    </w:p>
    <w:p>
      <w:pPr>
        <w:pStyle w:val="Heading3"/>
        <w:numPr>
          <w:ilvl w:val="2"/>
          <w:numId w:val="1"/>
        </w:numPr>
        <w:rPr/>
      </w:pPr>
      <w:bookmarkStart w:id="782" w:name="__RefHeading___Toc3527771_653776707"/>
      <w:bookmarkStart w:id="783" w:name="_Toc291"/>
      <w:bookmarkEnd w:id="782"/>
      <w:r>
        <w:rPr>
          <w:rtl w:val="true"/>
        </w:rPr>
        <w:t>بیرون بردن قوم على علیه السلام را از خانه بسوى مسجد</w:t>
      </w:r>
      <w:bookmarkEnd w:id="783"/>
    </w:p>
    <w:p>
      <w:pPr>
        <w:pStyle w:val="BookText"/>
        <w:rPr/>
      </w:pPr>
      <w:r>
        <w:rPr>
          <w:rFonts w:ascii="IRNazanin" w:hAnsi="IRNazanin" w:eastAsia="IRNazanin"/>
          <w:color w:val="111111"/>
          <w:sz w:val="28"/>
          <w:sz w:val="28"/>
          <w:szCs w:val="28"/>
          <w:rtl w:val="true"/>
          <w:lang w:bidi="fa-IR"/>
        </w:rPr>
        <w:t>پس على علیه السّلام را كشان كشان از خانه بیرون بردند بسوى مسجد نزد ابو بكر، و عمر با شمشیر بالاى سر على ایستاده، و خالد بن ولید و عبیده بن الجراح و سالم غلام ابى حذیفه و معاذ بن جبل و مغیره بن شعبه و اسید بن حضیر و بشیر بن سعد و سایر مردمان با اسلحه دور ابو بكر جمع بودند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داخل شدند در خانه فاطمه </w:t>
      </w:r>
    </w:p>
    <w:p>
      <w:pPr>
        <w:pStyle w:val="BookText"/>
        <w:rPr/>
      </w:pPr>
      <w:r>
        <w:rPr>
          <w:rFonts w:ascii="IRNazanin" w:hAnsi="IRNazanin" w:eastAsia="IRNazanin"/>
          <w:color w:val="111111"/>
          <w:sz w:val="28"/>
          <w:sz w:val="28"/>
          <w:szCs w:val="28"/>
          <w:rtl w:val="true"/>
          <w:lang w:bidi="fa-IR"/>
        </w:rPr>
        <w:t>بى‌اذن؟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سوگند و فاطمه خمارى نداشت، به صداى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كسانى پس از تو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و حال آن كه چشم‌هاى تو هنوز در قبرت باز و شكافته نشده، به بلند ترین صداى خود این جمله را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ابو بكر و كسانى كه در اطراف او هستند گریه مى‌كنند بغیر از عمر و خالد بن ولید و مغیره بن شعبه، و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زن‌ها نیستیم و هم‌رأى هم با آن ها نیستیم در چیزى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علیه السّلام را نزد ابى بكر بردند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بذات خدا سوگند اگر شمشیرم در دستم بود مى‌دانستید كه به این خلافت نخواهید رسید هرگز، آگاه باشید بذات خدا سوگند خودم را ملامت نمى‌كنم در جهاد كردن با شما، اگر چهل نفر با من همراه بودند جمعيّت شما را متفرّق مى‌كردم، لكن خدا لعنت كند گروه‌هائى را كه با من بیعت كردند و مرا یارى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ابو بكر به آن حضرت افتاد فریاد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تعجیل كردید بر مخالفت با رسول خدا، به چه حقّى و به چه مقامى مردمان را به بیعت كردن با خودت دعوت كردى؟ آیا دیروز نبود كه به امر خدا و امر رسول خدا با من بیعت كردى؟</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قنفذ، لعنت خدا بر او باد، فاطمه علیها السّلام را با تازیانه زد هنگامى كه میان او و شوهرش حائل شد، و عمر بسوى او فرستاد كه اگر فاطمه حائل شد میان تو و او بزن فاطمه را، پس قنفذ او را میان عضاده در خانه‌اش گیر انداخت، و استخوان دنده او را شكست از طرف پهلوى او، پس آن جنینى را كه در شكم داشت انداخت، و همیشه در بستر افتاده بود تا وقتى كه مرد از آن صدمه و شهیده شد، صلوات خدا بر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على را بنزد ابو بكر و عمر بردند، عمر آن حضرت را زجر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اباطیل را كنار بگذار و بیعت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نكنم چه خواهید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مى‌كشیم با ذلّت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بنده خدا و برادر رسول خدا را كشته‌اید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 چرا آرى، امّا برادر رسول خدا بودن تو را اقرار نمى‌كنیم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انكار مى‌كنید كه رسول خدا میان من و خودش برادرى قرار داد؟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سه مرتبه این سخن را تكرار فرمود، پس رو كرد بسوى جمعيّت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و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مى‌دهم آیا شنیدید از پیغمبر كه در روز غدیر مى‌فرمود چنین و چنان، و در غزوه تبوک چنین و چنان فرمود، پس باقى نگذاشت چیزى را كه رسول خدا آشكارا در حقّ او فرموده بود الّا این كه به عموم مردمان یادآورى كرد آن را،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ترسید كه مردمان او را یارى كنند، و وى را از خلافت منع كنند، مبادرت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گفتى همه آن ها راست است ما به گوش‌هاى خودمان شنیدیم، و در دل‌هاى خودمان نگاهداشتیم، و لیکن شنیدیم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خانه‌اى هستیم كه خدا ما را اختیار و اكرام كرده، و براى ما اختیار كرده است آخرت را بر دنیا، و خدا جمع نكرده است براى ما اهل بیت، نبوّت و خلافت را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احدى از اصحاب شهادت مى‌دهد با تو كه رسول خدا این سخن را فرموده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خلیفه رسول خدا، ما شنیدیم این سخن را از او هم چنانست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و سالم غلام ابى حذیفه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پیغمبر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صحیفه ملعونه خودتان كه در كعبه با هم دیگر عهد و پیمان بسته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كه بیعت كند در حالى كه طناب به گردن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أُمَّ إِنَّ الْقَوْمَ اسْتِضعفونِی وَ كادُوا یَقْتلوننِی</w:t>
      </w:r>
      <w:r>
        <w:rPr>
          <w:rFonts w:ascii="IRNazanin" w:hAnsi="IRNazanin" w:eastAsia="IRNazanin"/>
          <w:color w:val="111111"/>
          <w:sz w:val="28"/>
          <w:sz w:val="28"/>
          <w:szCs w:val="28"/>
          <w:rtl w:val="true"/>
          <w:lang w:bidi="fa-IR"/>
        </w:rPr>
        <w:t xml:space="preserve">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ناتوان كردند و مى‌خواستند و نزدیک بود كه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زبیر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كن، و عمر از جاى جست با خالد و مغیره بن شعبه در میان مردمان، و شمشیر او را گرفتند و بر زمینش زدند، تا این كه او را شكستند، و گریبان او را گرفتند، پس زبیر در حالى كه عمر بر روى سینه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شمشیر من در دستم بود تو در گور مى‌رفتى، آن گاه بیعت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گرفتند و كوبیدند مانند غدّه‌اى بالا آمد و دست مرا گرفتند و پیچاندند و برگرداندند تا از روى كراهت بیعت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و مقداد هم از روى كراهت بیعت كردند، و احدى منكر بیعت نشد مگر على علیه السّلام و ما چهار نفر، و در میان ما سخت گو تر از زبیر نبود كه چون بیعت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بخدا سوگند اگر این طاغیان سركش تو را كمک نكرده بودند و شمشیر من در دستم بود نمى‌شناختم كسى را از تو ترسناک تر و مورد ملامت تر، لكن چون یافتم طاغیان و سركش‌هاى چندى با تو هستند به سبب ایشان قوّت گرفتى و صولت بخرج دادى</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یاد مى‌كنى؟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كیست؟ و كى مرا منع مى‌كند كه او را یاد نكنم و حال آن كه صهّاک زنا دهنده بوده، آیا آن را یاد نكنم؟ آیا كنیز حبشى جدّ من عبد المطّلب نبود كه جدّ تو نفیل با او زنا كرد پدرت خطّاب از او متولّد شد، و عبد المطّلب او را به نفیل بخشید، پس از آن كه با او زنا كرده بود و پدرت را زائید و جدّم او را دور كرد براى این كه زنازاده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بكر میان آن دو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سلمان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چیزى نگفتى و با ابا بكر بیعت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كه بیعت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هلاک كند شما را آیا مى‌دانید با خودتان چه كردید؟ كار صواب كردید و كار خطا هم كردید، كار صوابتان این بود كه تفرقه و اختلافى كه پیشتر از این در میان شما بود برداشتید، و كار خطاى شما این بود كه به سنّت پیغمبرتان عمل نكردید، و آن را از اهل و معدنش بیرون بردید، یعنى غصب خلافت و حقّ على را كردید و از اهلش بناحق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صاحب تو بیعت كرد و تو هم بیعت كردى هرچه مى‌خواهى بگو و صاحبت هم هرچه مى‌خواهد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صلّى اللّه علیه و آله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صاحبت كه با او بیعت كردى مانند گناهان همه امّت است تا روز قیامت و مانند عذاب همه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اینست كه بیعت كردى، اكنون بگو هرچه مى‌خواهى، حال كه خدا چشم تو را روشن نكرد به این كه صاحب تو خلیفه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در بعضى از كتاب‌هائى كه خدا نازل كرده به اسم تو و نسب تو و صفت تو درى است از درهاى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هرچه مى‌خواهى، آیا چنین نیست كه خدا خلافت را زائل كرد از اهل بیتى كه شما آن ها را خدایان خود مى‌دانید غیر از خدا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شنیدم از رسول خدا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او این آیه </w:t>
      </w:r>
      <w:r>
        <w:rPr>
          <w:rFonts w:ascii="Amiri" w:hAnsi="Amiri" w:eastAsia="Amiri" w:cs="Amiri"/>
          <w:color w:val="111111"/>
          <w:sz w:val="28"/>
          <w:sz w:val="28"/>
          <w:szCs w:val="28"/>
          <w:rtl w:val="true"/>
          <w:lang w:bidi="ar-SA"/>
        </w:rPr>
        <w:t>فَيَوْمَئِذٍ لا يُعَذِّبُ عَذابَهُ أَحَدٌ، وَ لا يُوثِقُ وَثاقَهُ أَحَدٌ</w:t>
      </w:r>
      <w:r>
        <w:rPr>
          <w:rStyle w:val="FootnoteAnchor"/>
          <w:rtl w:val="true"/>
        </w:rPr>
        <w:footnoteReference w:id="724"/>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یعنى </w:t>
      </w:r>
    </w:p>
    <w:p>
      <w:pPr>
        <w:pStyle w:val="BookText"/>
        <w:rPr/>
      </w:pPr>
      <w:r>
        <w:rPr>
          <w:rFonts w:ascii="IRNazanin" w:hAnsi="IRNazanin" w:eastAsia="IRNazanin"/>
          <w:color w:val="111111"/>
          <w:sz w:val="28"/>
          <w:sz w:val="28"/>
          <w:szCs w:val="28"/>
          <w:rtl w:val="true"/>
          <w:lang w:bidi="fa-IR"/>
        </w:rPr>
        <w:t>قیامت عذاب نمى‌كند خدا مانند عذاب او احدى را، و به قید و بندى بسته نمى‌شود مانند قید و بند او احدى، پس به من خبر داد كه آن تو هستى اى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خدا حسّ چشم و گوشت را ساكت كند اى غلام ختنه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اگر على مرا امر به سكوت نكرده بود هرآینه خبر مى‌دادم او را به هر چیزى كه در حقّ او نازل شده، و هر چیزى كه از پیغمبر در حقّ او شنیده بودم و در حقّ رفیق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دید من ساكت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او مطیع و تسلیمى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ابوذر و مقداد چیزى نگفتند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مانند این دو نفر رفیقت چیزى نمى‌گفتى چه مى‌شد؟ بذات خدا قسم محبّت تو شدیدتر از محبّت این دو نفر نسبت به اهل این خانه و شدید تر نیست براى بزرگ داشتن حقّ ایشان از این دو كه ساكت بودند چنان كه مى‌بینى و بیعت 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مى‌كنى به دوستى آل محمّد و تعظیم ایشان، خدا لعنت كند تو را، و سرزنش مى‌كند كسى كه كینه او زیاد تر است و افتراء بر ایشان مى‌بندد و در حقّ ایشان ظلم كرده و مردمان را به گردن ایشان سوار كرد، و این امّت را به عقب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خدا لعنت كند آن كه را كه در حقوق ایشان، ایشان را ظلم كرد، نه بخدا قسم آن چه كه براى ایشان است در آن و آن چه كه ایشان در آنند و بر مردمان عارض مى‌شود نیست مگر آن كه همه ایشان یکسانند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انصار مخاصمه كردید راجع به حقّ شان و حجّت 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على علیه السّلام فرمود به عمر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خلافت براى ما حقّى نیست و آن براى توست و براى پسر خورنده كثافات؟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پس از آن كه بیعت كردى؛ زیرا كه عامّه مردمان به خلافت رفیق من راضى شدند و به خلافت تو راضى نشدند، گناه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و رسول او راضى نشدند مگر به خلافت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و رفیقت و آن كه پیروى از شما كرد و از شما پشتیبانى كرد به خشم خدا و عذاب و هلاكت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خطّاب، اگر مى‌دانستى كه از چه چیز خارج شدى و در چه چیز داخل شدى و چه جنایتى به خود كردى و به رفیقت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بیعت كردند و از شر و 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غائله‌اى ایمن شدیم بگذار هرچه مى‌خواهد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چیزى گوینده نیستم مگر یک چیز یادآورى مى‌كنم شما را اى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و زبیر، آیا شنیدید از رسول خدا صلّى اللّه علیه و آله كه در آتش جهنّم تابوتى از آتش كه دیده مى‌شود در آن دوازده نفر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پیشینیان و شش نفر از پسینیان، در چاهى در ته جهنّم كه در آن تابوتى است قفل زده شده، و بالاى آن چاه صخره سنگى است، هرگاه خدا اراده كند كه آن را برافروزد آن صخره را از در چاه برمى‌دارد شعله مى‌زند جهنّم از شراره آن چاه و از گرمى او</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رسول خدا صلّى اللّه علیه و آله و شما هم حاضر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نفر مرد 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آدم است كه برادر خود را كشت، و فرعون فراعنه است كه ابراهیم خلیل با او محاجّه كرد در راه پروردگار خود، و دو نفر مرد از بنى اسرائیل كه كتاب خود را تبدیل كردند و سنّت شان را تغییر دادند كه یکى از آن ها دین یهوديّت را رواج داد و مردمان را یهودى كرد، و یکى دیگر نصرانيّت را </w:t>
      </w:r>
    </w:p>
    <w:p>
      <w:pPr>
        <w:pStyle w:val="BookText"/>
        <w:rPr/>
      </w:pPr>
      <w:r>
        <w:rPr>
          <w:rFonts w:ascii="IRNazanin" w:hAnsi="IRNazanin" w:eastAsia="IRNazanin"/>
          <w:color w:val="111111"/>
          <w:sz w:val="28"/>
          <w:sz w:val="28"/>
          <w:szCs w:val="28"/>
          <w:rtl w:val="true"/>
          <w:lang w:bidi="fa-IR"/>
        </w:rPr>
        <w:t>رواج داد و مردمانى را نصرانى كرد، و ششمین آن ها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شش نفر مرد از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دجّال است، و این پنج نفر اصحاب صحیفه ملعونه كه با هم عهد و پیمان مى‌بندند بر دشمنى تو اى برادر، و تظاهر مى‌كنند بر ضرر تو پس از من، و این و این تا این كه آن حضرت آن ها را نام برد و شمرد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ما هم شهادت مى‌دهیم كه شنیدیم آن را از رسول خدا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و نزد یارانت این جماعت حدیثى درباره من نیست؟</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شنیدم كه رسول خدا تو را لعن مى‌كرد، و پس از آن كه لعن كرد براى تو طلب آمرزش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چكار دارم كه نمى‌گذارى بحال خود باشم و در زمان رسول خدا هم نمى‌گذاردى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بینیت را بخاک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شنیدم از پیغمبر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مرتد مى‌شود و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میان من و میان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عثمان، و این وقتى است كه زبیر با من بیعت مى‌كند پس از كشته شدن عثمان و بیعت مرا مى‌شكند و كشته مى‌شود در حالتى كه از اسلام مرتد شده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رو به من كرد، مردمان همه بعد از رسول خدا مرتد شدند غیر از چهار نفر كه پس از رسول خدا بمنزله هارون و تابعین او شدند، و ابو بكر بمنزله گوساله و مردمان تابعین او، پس على به سنّت هارون است و عتیق </w:t>
      </w:r>
      <w:bookmarkStart w:id="784" w:name="pg8777_127558"/>
    </w:p>
    <w:p>
      <w:pPr>
        <w:pStyle w:val="BookText"/>
        <w:rPr/>
      </w:pPr>
      <w:bookmarkEnd w:id="784"/>
      <w:r>
        <w:rPr>
          <w:rFonts w:ascii="IRNazanin" w:hAnsi="IRNazanin" w:eastAsia="IRNazanin"/>
          <w:color w:val="111111"/>
          <w:sz w:val="28"/>
          <w:sz w:val="28"/>
          <w:szCs w:val="28"/>
          <w:rtl w:val="true"/>
          <w:lang w:bidi="fa-IR"/>
        </w:rPr>
        <w:t>یعنى ابو بكر به سنّت گوساله، و عمر به سنّت سامرى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از رسول خدا صلّى اللّه علیه و آله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مى‌آیند گروهى از یاران من كه اهل علوّ و مقامند نزد امّت من كه از صراط بگذرند چون من آن ها را مى‌بینم و آن ها هم مرا مى‌بینند و مرا مى‌شناسند و من هم آن ها را مى‌شناسم در اضطرابند در مقابل من، پس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یاران منند، 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چه حادثه‌اى برپا كردند بعد از تو، این ها مرتد شدند و به عقب برگشتند از زمانى كه تو از آن ها جدا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 بگردان آن ها را از رحمت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كه رسول خدا صلّى اللّه علیه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امّت من سوار خواهند شد راه و روشى را كه بنى اسرائیل داشتند طابق النعل بالنعل مانند همدیگر وجب به وجب و ذراع به ذراع و دست به دست؛ زیرا كه تورات و قرآن هر دو به یک دست و یک قلم بر یک ورق نوشته شده و در سنّت مساویند</w:t>
      </w:r>
      <w:r>
        <w:rPr>
          <w:rFonts w:eastAsia="IRNazanin" w:cs="IRNazanin"/>
          <w:color w:val="111111"/>
          <w:sz w:val="28"/>
          <w:szCs w:val="28"/>
          <w:rtl w:val="true"/>
          <w:lang w:bidi="fa-IR"/>
        </w:rPr>
        <w:t xml:space="preserve">. </w:t>
      </w:r>
      <w:r>
        <w:rPr>
          <w:rStyle w:val="FootnoteAnchor"/>
          <w:rtl w:val="true"/>
        </w:rPr>
        <w:footnoteReference w:id="725"/>
      </w:r>
    </w:p>
    <w:p>
      <w:pPr>
        <w:pStyle w:val="Heading3"/>
        <w:numPr>
          <w:ilvl w:val="2"/>
          <w:numId w:val="1"/>
        </w:numPr>
        <w:rPr/>
      </w:pPr>
      <w:bookmarkStart w:id="785" w:name="__RefHeading___Toc3527773_653776707"/>
      <w:bookmarkStart w:id="786" w:name="_Toc292"/>
      <w:bookmarkEnd w:id="785"/>
      <w:r>
        <w:rPr>
          <w:rtl w:val="true"/>
        </w:rPr>
        <w:t>مبحث دوم</w:t>
      </w:r>
      <w:bookmarkEnd w:id="786"/>
    </w:p>
    <w:p>
      <w:pPr>
        <w:pStyle w:val="Heading3"/>
        <w:numPr>
          <w:ilvl w:val="2"/>
          <w:numId w:val="1"/>
        </w:numPr>
        <w:rPr/>
      </w:pPr>
      <w:bookmarkStart w:id="787" w:name="__RefHeading___Toc3527775_653776707"/>
      <w:bookmarkStart w:id="788" w:name="_Toc293"/>
      <w:bookmarkEnd w:id="787"/>
      <w:r>
        <w:rPr>
          <w:rtl w:val="true"/>
        </w:rPr>
        <w:t>در موضوع فدک و دادن رسول خدا آن را به فاطمه به امر خدا و بیرون كردن ابو بكر از تصرّف او</w:t>
      </w:r>
      <w:bookmarkEnd w:id="788"/>
    </w:p>
    <w:p>
      <w:pPr>
        <w:pStyle w:val="Heading3"/>
        <w:numPr>
          <w:ilvl w:val="2"/>
          <w:numId w:val="1"/>
        </w:numPr>
        <w:rPr/>
      </w:pPr>
      <w:bookmarkStart w:id="789" w:name="__RefHeading___Toc3527777_653776707"/>
      <w:bookmarkStart w:id="790" w:name="_Toc294"/>
      <w:bookmarkEnd w:id="789"/>
      <w:r>
        <w:rPr>
          <w:rtl w:val="true"/>
        </w:rPr>
        <w:t>محلّ فدک و كیفيّت فتح رسول خدا صلّى اللّه علیه و آله آن را</w:t>
      </w:r>
      <w:bookmarkEnd w:id="79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معجم البلدان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قریه‌ایست در حجاز كه میان او تا مدینه دو روز و گفته شده سه روز راه است، كه خدا از دست یهود برگرداند بر رسول خود صلّى اللّه علیه و آله در سال هفتم هجرت به صلح، و آن براى این بود كه پیغمبر صلّى اللّه علیه و آله چون در خیبر فرود آمد و حصارهاى آن را فتح كرد، و باقى نماند براى ایشان مگر سه </w:t>
      </w:r>
    </w:p>
    <w:p>
      <w:pPr>
        <w:pStyle w:val="BookText"/>
        <w:rPr/>
      </w:pPr>
      <w:r>
        <w:rPr>
          <w:rFonts w:ascii="IRNazanin" w:hAnsi="IRNazanin" w:eastAsia="IRNazanin"/>
          <w:color w:val="111111"/>
          <w:sz w:val="28"/>
          <w:sz w:val="28"/>
          <w:szCs w:val="28"/>
          <w:rtl w:val="true"/>
          <w:lang w:bidi="fa-IR"/>
        </w:rPr>
        <w:t>حصار، و آن ها را به شدّت محاصره كرد، فرستادند بنزد آن حضرت و پیشنهاد صلح كردند به این نحو كه خواهش كردند از آن حضرت كه آن ها را فرود بیاورد تا از آن جا جلاء وطن كنند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اهل فدک رسید فرستادند نزد آن حضرت كه با آن ها مصالحه كند به نصف از میوه‌ها و مال‌هایشان، و پیغمبر قبول كرد و مشى سریع نكرد و بدون خیل و سوار به او واگذار شد و خالصه خود پیغمبر بود، و در آن جا چشمه آبى جوشنده و درختان خرماى بسیارى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آن چه صحیح تر بنظر مى‌آید و به من رسیده این است كه احمد بن جابر بلاذرى در كتاب فتوح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انصراف رسول خدا صلّى اللّه علیه و آله از خیبر كس بفرستاد بسوى فدک، و او محيّصه بن مسعود بود، و در آن وقت رئیس فدک یوشع بن نون یهودى بود، و آن ها را به اسلام دعوت كرد چنین یافت كه آن ها رعب دارند و ترسیده‌اند، وقتى كه خبر خیبر به آن ها رسید، پس با پیغمبر مصالحه كردند به نصف خاک آن یعنى نصف زمین فدک مال پیغمبر باشد و نصف مال آن ها، و پیغمبر هم از ایشان قبول فرمود و امضاء آن را كرد و خالصه خود پیغمبر شد چون بدون خیل و ركاب بتصرّف آن حضرت درآمد، تا آخر كلام او</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فرات بن ابراهیم مسندا بسند متّصل از حضرت امام محمّد باقر علیه السّلام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بر رسول خدا صلّى اللّه علیه و آله نازل شد آن حضرت سلاح خود را محكم بست، و هر دو اسب‌هاى خود را زین كردند، و در دل شب بیرون رفتند، و على نمى‌دانست كه رسول خدا كجا را اراده كرده، رفتند تا این كه </w:t>
      </w:r>
    </w:p>
    <w:p>
      <w:pPr>
        <w:pStyle w:val="BookText"/>
        <w:rPr/>
      </w:pPr>
      <w:r>
        <w:rPr>
          <w:rFonts w:ascii="IRNazanin" w:hAnsi="IRNazanin" w:eastAsia="IRNazanin"/>
          <w:color w:val="111111"/>
          <w:sz w:val="28"/>
          <w:sz w:val="28"/>
          <w:szCs w:val="28"/>
          <w:rtl w:val="true"/>
          <w:lang w:bidi="fa-IR"/>
        </w:rPr>
        <w:t>به فدک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بلندم كن یا من تو را بلندت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بلند مى‌كنم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بلند مى‌كنم زیرا كه من بلند قدتر هستم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على را بر شانه خود بلند كرد، و على روى شانه آن حضرت ایستاد، و همیشه بلند مى‌شد تا این كه على بالاى حصار رفت و تكبیر گفت، و بالاى حصار مى‌رفت و شمشیر رسول خدا در دست او بود و اذان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فدک از ترس مبادرت كردند و درب حصار را باز كردند و بیرون آمدند و آن دو بزرگوار را استقبال كردند، و رسول خدا رو به آن جماعت آمد، و على هم بسوى ایشان فرود آمد، و هجده نفر از عظماء و بزرگان ایشان را كشت، و باقی ماندگان را بدست آن ها داد، و رسول خدا هم ذرّيّه‌هاى ایشان را میراند و كسانى كه باقى‌ماند از ایشان با غنیمت های شان بر گردن آن ها بار كرد تا مدینه، پس شتاب نكرد در فتح آن جا احدى غیر از رسول خدا، پس آن، یعنى فدک، مخصوص ذرّیه او شد غیر از مؤمنین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بحار الأنوار از كتاب خرائج از امام صادق علیه السّلام روایت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در غزوه‌اى رفت، چون از آن برگشت در بعضى از راه كه رسید مشغول طعام خوردن بود كه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برخاست و جبرئیل با او بود، زمین را براى او درهم پیچید مانند درهم پیچیدن جامه، تا این كه به فدک رسیدند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اهل فدک صداى اسب شنیدند، گمان كردند كه دشمن بسوى ایشان </w:t>
      </w:r>
    </w:p>
    <w:p>
      <w:pPr>
        <w:pStyle w:val="BookText"/>
        <w:rPr/>
      </w:pPr>
      <w:r>
        <w:rPr>
          <w:rFonts w:ascii="IRNazanin" w:hAnsi="IRNazanin" w:eastAsia="IRNazanin"/>
          <w:color w:val="111111"/>
          <w:sz w:val="28"/>
          <w:sz w:val="28"/>
          <w:szCs w:val="28"/>
          <w:rtl w:val="true"/>
          <w:lang w:bidi="fa-IR"/>
        </w:rPr>
        <w:t>آمده، دروازه‌ها را بستند، و كلیدهاى آن ها را به پیرزنى كه از ایشان بود دادند كه خارج از شهر بود، و خودشان رفتند بر سر كوه‌ها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بنزد پیرزن آمد، و كلیدها را از او گرفت، و دروازه‌هاى شهر را باز كرد، و پیغمبر را در خانه‌ها و دهكده ها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 چه كه خدا مخصوص تو گردانیده و به تو عطا كرده غیر از مردمان، و آن است گفته خداى تعالى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أَفاءَ اللَّهُ عَلى رَسُولِهِ مِنْ أَهْلِ الْقُرى فَلِلَّهِ وَ لِلرَّسُولِ وَ لِذِی الْقُرْبى</w:t>
      </w:r>
      <w:r>
        <w:rPr>
          <w:rStyle w:val="FootnoteAnchor"/>
          <w:rtl w:val="true"/>
        </w:rPr>
        <w:footnoteReference w:id="728"/>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 مِنْ خَيْلٍ وَ لا رِكابٍ وَ لكِنَّ اللَّهَ يُسَلِّطُ رُسُلَهُ عَلى مَنْ يَشاءُ</w:t>
      </w:r>
      <w:r>
        <w:rPr>
          <w:rStyle w:val="FootnoteAnchor"/>
          <w:rtl w:val="true"/>
        </w:rPr>
        <w:footnoteReference w:id="729"/>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رد كرد خدا بر فرستاده خود از اموال یهود اهل قریه‌ها، آن چه باشد مخصوص خدا و مخصوص رسول و مخصوص خویشان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شتاب كردید بر آن بدون لشكریان و سواران و لیکن خدا مسلّط مى‌كند پیغمبران خود را بر هر كسى كه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ندانستند و زمین را در زیر پا نگذاردند، و لیکن خدا رد كرد آن ها را بر فرستاده خود و دور زد خانه‌ها و دیوارهاى آن را، و جبرئیل درهاى آن را قفل زد، و كلیدهاى آن ها را به پیغمبر داد، و رسول خدا آن ها را در غلاف شمشیر خود جاى داد، و آن را به گردن اسب خود آویخت و سوار شد، و جبرئیل زمین را براى آن حضرت درهم پیچید مانند درهم پیچیدن جامه، پس رسول خدا صلّى اللّه علیه و آله بنزد لشكریان خود آمد، و آن ها در جاى خود و مجالس خود بودند و متفرّق نشده بودند، و چنین امیدى را نداشتند،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فدک رفتم و خدا آن </w:t>
      </w:r>
    </w:p>
    <w:p>
      <w:pPr>
        <w:pStyle w:val="BookText"/>
        <w:rPr/>
      </w:pPr>
      <w:r>
        <w:rPr>
          <w:rFonts w:ascii="IRNazanin" w:hAnsi="IRNazanin" w:eastAsia="IRNazanin"/>
          <w:color w:val="111111"/>
          <w:sz w:val="28"/>
          <w:sz w:val="28"/>
          <w:szCs w:val="28"/>
          <w:rtl w:val="true"/>
          <w:lang w:bidi="fa-IR"/>
        </w:rPr>
        <w:t>را به من رد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بعضى از منافقین به بعضى دیگر به چشم اشاره كردند، 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كلیدهاى فدک است، و از غلاف شمشیر خود بیرون آورد، پس رسول خدا سوار شد و مردمان هم با او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مدینه شد بر فاطمه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فدک را به پدرت رد كرد، و آن را مخصوص به خود او گردانید كه مسلمانان بر آن حقّى ندارند، و من به آن هر كارى كه خواهم بكنم، و مادرت خدیجه را بر من مهرى است، و پدرت فدک را در مقابل آن مهر براى تو قرار داد و من آن را به تو بخشیدم و به فرزندانت پس از تو، پس پوستى را طلبید و على بن ابى طالب را خواست، و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براى فاطمه فدک را كه من به او بخشیدم كه بخششى باشد از رسول خدا، و بر آن شاهد گرفت على بن ابى طالب و غلام رسول خدا و امّ ایمن را، و فرمود رسول خدا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زنى است از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اهل فدک آمدند بسوى پیغمبر، و آن حضرت مقاطعه داد فدک را به ایشان در هر سالى به بیست و چهار هزار دینار در هر سالى </w:t>
      </w:r>
      <w:r>
        <w:rPr>
          <w:rStyle w:val="FootnoteAnchor"/>
          <w:rtl w:val="true"/>
        </w:rPr>
        <w:footnoteReference w:id="73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ابن طاووس علیه الرحمه در كتاب سعد السعود از ابى سعید خدرى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ascii="Amiri" w:hAnsi="Amiri" w:eastAsia="Amiri" w:cs="Amiri"/>
          <w:color w:val="111111"/>
          <w:sz w:val="28"/>
          <w:sz w:val="28"/>
          <w:szCs w:val="28"/>
          <w:rtl w:val="true"/>
          <w:lang w:bidi="ar-SA"/>
        </w:rPr>
        <w:t>وَ آتِ ذَا الْقُرْبى حَقَّهُ</w:t>
      </w:r>
      <w:r>
        <w:rPr>
          <w:rStyle w:val="FootnoteAnchor"/>
          <w:rtl w:val="true"/>
        </w:rPr>
        <w:footnoteReference w:id="731"/>
      </w:r>
      <w:r>
        <w:rPr>
          <w:rFonts w:ascii="IRNazanin" w:hAnsi="IRNazanin" w:eastAsia="IRNazanin"/>
          <w:color w:val="111111"/>
          <w:sz w:val="28"/>
          <w:sz w:val="28"/>
          <w:szCs w:val="28"/>
          <w:rtl w:val="true"/>
          <w:lang w:bidi="fa-IR"/>
        </w:rPr>
        <w:t>نازل شد، رسول خدا صلّى اللّه علیه و آله فاطمه زهراء سلام اللّه علیها را خواست و فدک را به او عطا فرمود</w:t>
      </w:r>
      <w:r>
        <w:rPr>
          <w:rFonts w:eastAsia="IRNazanin" w:cs="IRNazanin"/>
          <w:color w:val="111111"/>
          <w:sz w:val="28"/>
          <w:szCs w:val="28"/>
          <w:rtl w:val="true"/>
          <w:lang w:bidi="fa-IR"/>
        </w:rPr>
        <w:t xml:space="preserve">. </w:t>
      </w:r>
      <w:r>
        <w:rPr>
          <w:rStyle w:val="FootnoteAnchor"/>
          <w:rtl w:val="true"/>
        </w:rPr>
        <w:footnoteReference w:id="732"/>
      </w:r>
      <w:bookmarkStart w:id="791" w:name="pg8777_127574"/>
    </w:p>
    <w:p>
      <w:pPr>
        <w:pStyle w:val="BookText"/>
        <w:rPr/>
      </w:pPr>
      <w:bookmarkEnd w:id="791"/>
      <w:r>
        <w:rPr>
          <w:rFonts w:ascii="IRNazanin" w:hAnsi="IRNazanin" w:eastAsia="IRNazanin"/>
          <w:color w:val="111111"/>
          <w:sz w:val="28"/>
          <w:sz w:val="28"/>
          <w:szCs w:val="28"/>
          <w:rtl w:val="true"/>
          <w:lang w:bidi="fa-IR"/>
        </w:rPr>
        <w:t>و در كتاب كشف المحجّه كه به پسرش وصيّت كرده،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محمّد صلّى اللّه علیه و آله فدک و عوالى را به مادرت بخشید، و درآمد آن بنا بر روایت شیخ عبد اللّه بن حمّاد انصارى در هر سالى بیست و چهار هزار دینار بوده، و به روایت غیر او هفتاد هزار دینار بوده </w:t>
      </w:r>
      <w:r>
        <w:rPr>
          <w:rStyle w:val="FootnoteAnchor"/>
          <w:rtl w:val="true"/>
        </w:rPr>
        <w:footnoteReference w:id="733"/>
      </w:r>
    </w:p>
    <w:p>
      <w:pPr>
        <w:pStyle w:val="Heading3"/>
        <w:numPr>
          <w:ilvl w:val="2"/>
          <w:numId w:val="1"/>
        </w:numPr>
        <w:rPr/>
      </w:pPr>
      <w:bookmarkStart w:id="792" w:name="__RefHeading___Toc3527779_653776707"/>
      <w:bookmarkStart w:id="793" w:name="_Toc295"/>
      <w:bookmarkEnd w:id="792"/>
      <w:r>
        <w:rPr>
          <w:rtl w:val="true"/>
        </w:rPr>
        <w:t>گرفتن ابوبكر فدک را از فاطمه علیها السّلام و اعتراض آن مظلومه و مطالبه نمودن او حقّ خود را و دروغ گفتن ابو بكر و شاهد خواستن از آن معظّمه</w:t>
      </w:r>
      <w:bookmarkEnd w:id="793"/>
    </w:p>
    <w:p>
      <w:pPr>
        <w:pStyle w:val="BookText"/>
        <w:rPr/>
      </w:pPr>
      <w:r>
        <w:rPr>
          <w:rFonts w:ascii="IRNazanin" w:hAnsi="IRNazanin" w:eastAsia="IRNazanin"/>
          <w:color w:val="111111"/>
          <w:sz w:val="28"/>
          <w:sz w:val="28"/>
          <w:szCs w:val="28"/>
          <w:rtl w:val="true"/>
          <w:lang w:bidi="fa-IR"/>
        </w:rPr>
        <w:t>در كتاب اختصاص از عبد اللّه بن سنان از امام صادق علیه السّلام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پیغمبر صلّى اللّه علیه و آله قبض شد، و ابو بكر بجاى او نشست، فرستاد وكیل فاطمه را از فدک بیرون كرد، پس فاطمه علیها السّلام بنزد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مى‌كنى كه خلیفه پدر من هستى و در جاى او نشسته‌اى، و مى‌فرستى وكیل مرا از فدک بیرون مى‌كنى، و حال آن كه مى‌دانى رسول خدا صلّى اللّه علیه و آله آن را به من بخشید، و صدقه قرار داده، و من شاهدها بر آن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ارث باقى نگذارده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برگشت بنزد على علیه السّلام و خبر داد به آن حضرت گفته ابو بكر را،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برو بسوى او بگو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كه پیغمبر ارث نگذارده، و حال آن كه سلیمان پسر داود و یحیى پسر زكريّا وارث شدند، چگونه من از پدرم ارث نمى‌برم؟</w:t>
      </w:r>
    </w:p>
    <w:p>
      <w:pPr>
        <w:pStyle w:val="BookText"/>
        <w:rPr/>
      </w:pPr>
      <w:r>
        <w:rPr>
          <w:rFonts w:ascii="IRNazanin" w:hAnsi="IRNazanin" w:eastAsia="IRNazanin"/>
          <w:color w:val="111111"/>
          <w:sz w:val="28"/>
          <w:sz w:val="28"/>
          <w:szCs w:val="28"/>
          <w:rtl w:val="true"/>
          <w:lang w:bidi="fa-IR"/>
        </w:rPr>
        <w:t>چون فاطمه این كلام را به ابى بكر گفت،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داده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داده شدم پسر عمو و شوهرم مرا یاد داده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گواهى مى‌دهد و عمر هم گواهى مى‌دهد كه این هر دو </w:t>
      </w:r>
    </w:p>
    <w:p>
      <w:pPr>
        <w:pStyle w:val="BookText"/>
        <w:rPr/>
      </w:pPr>
      <w:r>
        <w:rPr>
          <w:rFonts w:ascii="IRNazanin" w:hAnsi="IRNazanin" w:eastAsia="IRNazanin"/>
          <w:color w:val="111111"/>
          <w:sz w:val="28"/>
          <w:sz w:val="28"/>
          <w:szCs w:val="28"/>
          <w:rtl w:val="true"/>
          <w:lang w:bidi="fa-IR"/>
        </w:rPr>
        <w:t>شنیده‌اند از رسول خدا صلّى اللّه علیه و آله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ارث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شهادت دروغى است در اسلام كه این دو نفر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رسول خدا آن را به من صدقه داد، و من گواه بر آن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خود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ایمن و على را حاضر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شنیدى از رسول خدا صلّى اللّه علیه و آله كه در حقّ فاطمه بگوید؟</w:t>
      </w:r>
    </w:p>
    <w:p>
      <w:pPr>
        <w:pStyle w:val="BookText"/>
        <w:rPr/>
      </w:pPr>
      <w:r>
        <w:rPr>
          <w:rFonts w:ascii="IRNazanin" w:hAnsi="IRNazanin" w:eastAsia="IRNazanin"/>
          <w:color w:val="111111"/>
          <w:sz w:val="28"/>
          <w:sz w:val="28"/>
          <w:szCs w:val="28"/>
          <w:rtl w:val="true"/>
          <w:lang w:bidi="fa-IR"/>
        </w:rPr>
        <w:t>او گفت و على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از رسول خدا صلّى اللّه علیه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سيّده زن‌هاى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سيّده زن‌هاى اهل بهشت است ادّعا مى‌كند چیزى را كه مال او نباشد، و من هم زنى هستم كه از اهل بهشتم شهادت نمى‌دهم به چیزى كه نبوده باشد، شنیدم از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قصّه‌ها را كنار بگذار، به چه چیز شهادت مى‌دهى؟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فاطمه سلام اللّه علیها نشسته بودم، و رسول خدا هم نشسته بود، كه جبرئیل بسوى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زیرا كه خداى تعالى مرا امر فرموده كه به بال خود خط بكشم براى تو فدک را، پس رسول خدا برخاست با جبرئیل، و طولى نكشید كه برگشت، و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كشید جبرئیل فدک را براى من به بال خود و تحدید كرد حدود آن را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و احتیاج بعد از تو مى‌ترسم، پس آن را به فاطمه تصدّق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آن را قبض </w:t>
      </w:r>
    </w:p>
    <w:p>
      <w:pPr>
        <w:pStyle w:val="BookText"/>
        <w:rPr/>
      </w:pP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و اى على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زن هستى، و جایز نیست شهادت یک زن تنها، و امّا على هم بطرف خود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غضبناک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به دختر پیغمبرت ظلم كردند، تو سخت بگیر بر آن ها به عذاب خود،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او را بر الاغى سوار كرد كه بر روى آن قطیفه سیاهى بود، و او را چهل صباح دور گردانید در خانه‌هاى مهاجرین و انصار، و حسن و حسین هم با آن ها بودند، و فاطمه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یارى كنید و دختر پیغمبرتان را، شما با او بیعت كردید روزى كه بیعت كردید كه منع كنید ذريّه او را از آن چه كه منع مى‌كنید خودتان و ذرّیه خودتان را، و ظاهر كنید براى رسول خدا بیعت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او را اعانت و اجابت نكرد و یارى ننمود، تا این كه رفت نزد معاذ بن جبل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از تو یارى مى‌خواهم تو بیعت كردى با رسول خدا بر این كه یارى كنى او را و ذرّیه او را، و منع كنى او را از آن چه كه منع مى‌كنى نفس خود را از آن و ذرّیه خود را، ابو بكر فدک مرا غصب كرده، و وكیل مرا از آن بیرون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كس دیگرى غیر از من هست؟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مرا اجابت نكرد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كجا مى‌رسم كه تو را یارى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از نزد او بیرون رفت، پسر معاذ </w:t>
      </w:r>
      <w:r>
        <w:rPr>
          <w:rStyle w:val="FootnoteAnchor"/>
          <w:rtl w:val="true"/>
        </w:rPr>
        <w:footnoteReference w:id="734"/>
      </w:r>
      <w:r>
        <w:rPr>
          <w:rFonts w:ascii="IRNazanin" w:hAnsi="IRNazanin" w:eastAsia="IRNazanin"/>
          <w:color w:val="111111"/>
          <w:sz w:val="28"/>
          <w:sz w:val="28"/>
          <w:szCs w:val="28"/>
          <w:rtl w:val="true"/>
          <w:lang w:bidi="fa-IR"/>
        </w:rPr>
        <w:t>بنزد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براى چه نزد تو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از من یارى مى‌خواست بر ابو بكر كه فدک را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چه جواب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یارى كردن من براى تو نفعى ندارد من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یارى كردن او اباء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چیز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هرآینه با تو منازعه مى‌كنم با زبان فصیحى كه محلّ سخن گفتن است در سر من تا وقتى كه وارد شوم بر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بذات خدا سوگند منازعه مى‌كنم با تو با زبان فصیحى كه محلّ سخن گفتن است در سر من كه چرا اجابت نكردى دختر محمّد صلّى اللّه علیه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 فاطمه از نزد او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با تو سخن نمى‌گویم كلمه‌اى تا من و تو گرد آئیم نزد رسول خدا صلّى اللّه علیه و آله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تنهائى برو نزد ابى بكر كه او رقّت قلبش زیادتر است از آن دیگرى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مى‌كنى جانشینى پدر مرا و این كه تو خلیفه او هستى و در جاى او نشسته‌اى، اگر آمال تو بود و من از تو مى‌خواستم كه آن را به من ببخشى واجب مى‌شد كه آن را به من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بنزد او رفت و آن سخن را به او گفت،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نوشته ردّ فدک را نوشت و به او داد، پس فاطمه بیرون آمد و نوشته با او بود، عمر او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با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ردّ فدک است كه ابو بكر به من داده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ببینم آن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اباء كرد كه به او بدهد، پس با پاى خود لگدى به آن حضرت زد و او حامله بود به پسرى كه نام او محسن گذارده شده بود، پس محسن را از شكم خود سقط كرد، پس سیلى به روى او زد كه گوشواره او در گوشش شكست، و نوشته را گرفت و آن را پاره كرد، آن گاه فاطمه رفت و هفتاد و پنج روز مریضه بود و از ضربت عمر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وفات او رسید على علیه السّلام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ضمانت مى‌كنى وصيّت مرا یا به پسر زبیر وصيّت كنم؟</w:t>
      </w:r>
    </w:p>
    <w:p>
      <w:pPr>
        <w:pStyle w:val="BookText"/>
        <w:rPr/>
      </w:pPr>
      <w:r>
        <w:rPr>
          <w:rFonts w:ascii="Amiri" w:hAnsi="Amiri" w:eastAsia="Amiri" w:cs="Amiri"/>
          <w:color w:val="111111"/>
          <w:sz w:val="28"/>
          <w:sz w:val="28"/>
          <w:szCs w:val="28"/>
          <w:rtl w:val="true"/>
          <w:lang w:bidi="ar-SA"/>
        </w:rPr>
        <w:t>على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ضمانت مى‌كنم وصيّت تو را اى دختر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رسول خدا صلّى اللّه علیه و آله از تو خواهش مى‌كنم كه چون من مردم این دو نفر حاضر نباشند و نماز بر من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براى تو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فاطمه از دنیا رفت در شب او را در خانه خود دفن كرد، چون صبح شد اهل مدینه براى تشییع جنازه حاضر شدند، و ابو بكر و عمر هم با آن ها بودند، امیر مؤمنان بیرون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محمّد چه كردى؟ او را تجهیز كردى اى ابا الحسن؟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او را دفن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كرد كه او را دفن كردى و ما را به مرگ او آگاه نكردى؟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او مرا امر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سوگند همّت گماشتم بر بیرون آوردن او از قبر و نماز گذاردن بر او</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بذات خدا سوگند تا زمانى كه دل من در میان پهلوهاى من است و ذو الفقار در دست من است تو نمى‌توانى او را نبش كنى، </w:t>
      </w:r>
      <w:bookmarkStart w:id="794" w:name="pg8777_127588"/>
    </w:p>
    <w:p>
      <w:pPr>
        <w:pStyle w:val="BookText"/>
        <w:rPr/>
      </w:pPr>
      <w:bookmarkEnd w:id="794"/>
      <w:r>
        <w:rPr>
          <w:rFonts w:ascii="IRNazanin" w:hAnsi="IRNazanin" w:eastAsia="IRNazanin"/>
          <w:color w:val="111111"/>
          <w:sz w:val="28"/>
          <w:sz w:val="28"/>
          <w:szCs w:val="28"/>
          <w:rtl w:val="true"/>
          <w:lang w:bidi="fa-IR"/>
        </w:rPr>
        <w:t>خودت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اى عمر، على سزاوار تر است از ما به او، و مردمان منصرف شدند</w:t>
      </w:r>
      <w:r>
        <w:rPr>
          <w:rFonts w:eastAsia="IRNazanin" w:cs="IRNazanin"/>
          <w:color w:val="111111"/>
          <w:sz w:val="28"/>
          <w:szCs w:val="28"/>
          <w:rtl w:val="true"/>
          <w:lang w:bidi="fa-IR"/>
        </w:rPr>
        <w:t xml:space="preserve">. </w:t>
      </w:r>
      <w:r>
        <w:rPr>
          <w:rStyle w:val="FootnoteAnchor"/>
          <w:rtl w:val="true"/>
        </w:rPr>
        <w:footnoteReference w:id="735"/>
      </w:r>
    </w:p>
    <w:p>
      <w:pPr>
        <w:pStyle w:val="Heading3"/>
        <w:numPr>
          <w:ilvl w:val="2"/>
          <w:numId w:val="1"/>
        </w:numPr>
        <w:rPr/>
      </w:pPr>
      <w:bookmarkStart w:id="795" w:name="__RefHeading___Toc3527781_653776707"/>
      <w:bookmarkStart w:id="796" w:name="_Toc296"/>
      <w:bookmarkEnd w:id="795"/>
      <w:r>
        <w:rPr>
          <w:rtl w:val="true"/>
        </w:rPr>
        <w:t>مبحث سوم در بیان خطبه حضرت فاطمه و احتجاج او با ابو بكر در استرداد فدک</w:t>
      </w:r>
      <w:bookmarkEnd w:id="796"/>
    </w:p>
    <w:p>
      <w:pPr>
        <w:pStyle w:val="BookText"/>
        <w:rPr/>
      </w:pPr>
      <w:r>
        <w:rPr>
          <w:rFonts w:ascii="IRNazanin" w:hAnsi="IRNazanin" w:eastAsia="IRNazanin"/>
          <w:color w:val="111111"/>
          <w:sz w:val="28"/>
          <w:sz w:val="28"/>
          <w:szCs w:val="28"/>
          <w:rtl w:val="true"/>
          <w:lang w:bidi="fa-IR"/>
        </w:rPr>
        <w:t>این خطبه مبارکه را جمع كثیرى از علماء خاصّه و عامّه بطرق مختلفه در كتب خود روایت و نقل كرده‌اند، از جمله آن ها است احمد بن عبد العزیز جوهرى كه عالم جلیل و محدّث ادیب و زاهد ثقه پرهیز كار بود در عصر خود، و محدّثین او را مدح و ثنا و تعدیل و تبجیل نموده‌اند، كه بسند متّصل به چند طریق از عصمت صغرى زینب كبرى دختر امیر المؤمنین علیه السّلام، و از حضرت ابى عبد اللّه الحسین علیه السّلام، و حضرت زین العابدین و حضرت امام محمّد باقر و حضرت امام جعفر صادق علیهم السّلام و عبد اللّه بن الحسن روایت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كشف الغمّه على بن عیساى اربلى از كتاب سقیفه تألیف احمد بن عبد العزیز جوهرى نقل نموده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مسعودى در كتاب مروج الذهب اشاره به آن فرموده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 سيّد مرتضى در كتاب شافى نقل نموده به چند طریق از عایشه روایت كرده </w:t>
      </w:r>
      <w:r>
        <w:rPr>
          <w:rStyle w:val="FootnoteAnchor"/>
          <w:rtl w:val="true"/>
        </w:rPr>
        <w:footnoteReference w:id="73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سيّد ابن طاووس در كتاب طرائف از شیخ اسعد بن شفروه و در كتاب فائق </w:t>
      </w:r>
    </w:p>
    <w:p>
      <w:pPr>
        <w:pStyle w:val="BookText"/>
        <w:rPr/>
      </w:pPr>
      <w:r>
        <w:rPr>
          <w:rFonts w:ascii="IRNazanin" w:hAnsi="IRNazanin" w:eastAsia="IRNazanin"/>
          <w:color w:val="111111"/>
          <w:sz w:val="28"/>
          <w:sz w:val="28"/>
          <w:szCs w:val="28"/>
          <w:rtl w:val="true"/>
          <w:lang w:bidi="fa-IR"/>
        </w:rPr>
        <w:t xml:space="preserve">از عالم ثقه عظیم الشأن نزد عامّه احمد بن موسى بن مردویه اصفهانى در كتاب مناقب </w:t>
      </w:r>
      <w:r>
        <w:rPr>
          <w:rStyle w:val="FootnoteAnchor"/>
          <w:rtl w:val="true"/>
        </w:rPr>
        <w:footnoteReference w:id="739"/>
      </w:r>
      <w:r>
        <w:rPr>
          <w:rFonts w:ascii="IRNazanin" w:hAnsi="IRNazanin" w:eastAsia="IRNazanin"/>
          <w:color w:val="111111"/>
          <w:sz w:val="28"/>
          <w:sz w:val="28"/>
          <w:szCs w:val="28"/>
          <w:rtl w:val="true"/>
          <w:lang w:bidi="fa-IR"/>
        </w:rPr>
        <w:t xml:space="preserve">و شیخ طبرسى در كتاب احتجاج </w:t>
      </w:r>
      <w:r>
        <w:rPr>
          <w:rStyle w:val="FootnoteAnchor"/>
          <w:rtl w:val="true"/>
        </w:rPr>
        <w:footnoteReference w:id="740"/>
      </w:r>
      <w:r>
        <w:rPr>
          <w:rFonts w:ascii="IRNazanin" w:hAnsi="IRNazanin" w:eastAsia="IRNazanin"/>
          <w:color w:val="111111"/>
          <w:sz w:val="28"/>
          <w:sz w:val="28"/>
          <w:szCs w:val="28"/>
          <w:rtl w:val="true"/>
          <w:lang w:bidi="fa-IR"/>
        </w:rPr>
        <w:t xml:space="preserve">و علّامه مجلسى در بحار الأنوار </w:t>
      </w:r>
      <w:r>
        <w:rPr>
          <w:rStyle w:val="FootnoteAnchor"/>
          <w:rtl w:val="true"/>
        </w:rPr>
        <w:footnoteReference w:id="741"/>
      </w:r>
      <w:r>
        <w:rPr>
          <w:rFonts w:ascii="IRNazanin" w:hAnsi="IRNazanin" w:eastAsia="IRNazanin"/>
          <w:color w:val="111111"/>
          <w:sz w:val="28"/>
          <w:sz w:val="28"/>
          <w:szCs w:val="28"/>
          <w:rtl w:val="true"/>
          <w:lang w:bidi="fa-IR"/>
        </w:rPr>
        <w:t>، و دیگران از متقدّمین و متأخّرین در كتب خود نقل فرموده‌اند، و در بعضى از آن ها جملاتى اضافه از بعض دیگر دارد كه به آن اشاره خواهم نمود، و پس از نقل خطبه به ترجمه آن خواهم پرداخت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این جا متن خطبه را بنحوى كه در كتاب احتجاج روایت شده، و علّامه مجلسى در بحار از آن نقل نموده خاطرنشان مى‌نمایم،وَ لَا حَوْلَ وَ لَا قُوَّةَ إِلَّا بِاللَّهِ العلی العظیم ، وَ صَلَّى اللَّهُ عَلَى مُحَمَّدٍ وَ آلِهِ الطّاهِرین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تَعَالَى رَوَى عَبْدُ اَللَّهِ بْنُ اَلْحَسَنِ بِإِسْنَادِهِ عَنْ آبَائِهِ عليهم السّلام إِنَّهُ لَمَّا أَجْمعَ أَبُو بَكْرٍ عَلَى مَنْعِ فَاطِمَةَ عليهَا السَّلاَمُ فَدَكَ وَ بَلَغَهَا ذَلِكَ لاَثَتْ خِمَارَهَا عَلَى رَأْسِهَا وَ اِشْتَمَلَتْ بِجِلْبَابِهَا وَ أَقْبَلَتْ فِي لُمَةٍ مِنْ حَفَدَتِهَا وَ نِسَاءِ قَوْمِهَا وَ تَطَأُ ذيولهَا مَا تَخْرِمُ مِشْيَتُهَا مِشْيَةَ رَسُولِ اَللَّهِ صَلَّى اَللَّهُ عَلَيْهِ وَ آلِهِ حَتَّى دَخَلَتْ عَلَى أَبِي بَكْرٍ وَ 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 اَللَّهِ وَ اَلثَّنَاءِ عَلَيْهِ وَ اَلصَّلاَةِ عَلَى رَسُولِ اَللَّهِ صَلَّى اَللَّهُ عَلَيْهِ وَ آلِهِ فَعَادَ اَلْقَوْمُ فِي بُكَائِهِمْ فَلَمَّا أَمْسَكُوا عَادَتْ فِي كَلاَمِهَا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قولها أجمع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محكم كرد نيّت و عزم خود را بر علیه او</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لاثت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بست و جمع كرد محكم مقنعه خود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جیم مراد رداء و چادر و لباس گشادى است كه روى لباس‌ها مى‌پوشند غیر از چهار قد كه به آن زن‌ها سرهاى خود را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خدمت 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تطأذیولها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دامن‌هاى لباس او بقدرى بلند بود كه پاهاى او را مى‌پوشید و هنگام راه رفتن پا بر روى آن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تخرم مشیتها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پا مى‌گذاشت و برمى‌داشت در راه رفتن مانند راه رفتن رسول خدا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لام رفیق و مونس در سفر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نیطت ملاءتها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ملاءة به ضمّ میم ازار، یعنى آویزان كرد چادر و یا رداء و یا ازار خود را كه پرده‌اى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كردن انسان است نزد غیر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اضطرب و مضطرب گردانیدن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زمان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صداى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هدأت 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فرو رفت جوش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است عبد اللّه بن حسن بن اسناد خود از پدرانش علیهم السّلام كه چون ابو بكر عزم و نيّت خود را محكم كرد براى منع فدک از فاطمه علیها السّلام، و این خبر به فاطمه رسید محكم به مقنعه سر خود را بست، و پوشید رداء یا ازار خود را كه روى لباس‌هایش مى‌پوشید، و رو آورد با جمعى از رفیقان و مونس‌هاى خود و قوم خود در حالتى كه دامن‌هاى لباس او بقدرى بلند بود كه روى پاهاى او را مى‌پوشید، و هنگام راه </w:t>
      </w:r>
    </w:p>
    <w:p>
      <w:pPr>
        <w:pStyle w:val="BookText"/>
        <w:rPr/>
      </w:pPr>
      <w:r>
        <w:rPr>
          <w:rFonts w:ascii="IRNazanin" w:hAnsi="IRNazanin" w:eastAsia="IRNazanin"/>
          <w:color w:val="111111"/>
          <w:sz w:val="28"/>
          <w:sz w:val="28"/>
          <w:szCs w:val="28"/>
          <w:rtl w:val="true"/>
          <w:lang w:bidi="fa-IR"/>
        </w:rPr>
        <w:t>رفتن پا بر روى آن مى‌گذاشت و راه مى‌رفت، پاى مى‌گذاشت و برمى‌داشت مانند راه رفتن و پا گذاردن و برداشتن رسول خدا صلّى اللّه علیه و آله، تا این كه بر ابو بكر وارد شد و او را در میان جماعتى از مهاجرین و انصار بود و غیر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پارچه‌اى یا ازارى را در مقابل خود پرده و سترى قرار داد، و ناله‌اى زد، و بفزع و گریه درآورد جماعت را به سبب گریه كردن، بنحوى كه مجلس به اضطراب درآمد، پس كمى صبر كرد تا مجلس از ناله و صداهاى دردناک جمعيّت آرام گرفت و جوش و خروش آن ها فرو نشست، باب سخن را به حمد و ثناى خدا باز كرد، و درود و صلوات بر رسول خدا صلّى اللّه علیه و آله فرستاد، پس آن جماعت باز به گریه درآمدند، چون ساكت شدند فاطمه علیها السّلام سخن خود را اعاده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وَالاَهَا جَمَّ عَنِ اَلْإِحْصَاءِ عَدَدُهَا وَ نَأَى عَنِ اَلْجَزَاءِ أَمَدُهَا وَ تَفَاوَتَ عَنِ اَلْإِدْرَاكِ أَبَدُهَا وَ نَدَبَهُمْ لاِسْتِزَادَتِهَا بِالشُّكْرِ لاِتِّصَالِهَا وَ اِسْتَحْمَدَ إِلَى اَلْخَلاَئِقِ بِإِجْزَالِهَا وَ ثَنَى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أَنَارَ فِي الْفِكْرِ مَعْقُولُها الْمُمْتَنِعُ مِنَ الْأَبْصارِ رُؤْيَتُهُ وَ مِنَ الأَلسُنِ صِفَتُهُ وَ مِنَ الْأَوْهَامِ كَيْفِيَّتُهُ اِبْتَدَعَ اَلْأَشْيَاءَ لاَ مِنْ شَيْءٍ كَانَ قَبْلَهَا وَ أَنْشَأَهَا بِلاَ اِحْتِذَاءِ أَمْثِلَةٍ اِمْتَثَلَهَا كَوَّنَهَا بِقُدْرَتِهِ وَ ذَرَأَها بِمَشْيَّتِهِ مِنْ غَيْرِ حَاجَةٍ مِنْهُ إِلَى تَكْوِينِهَا وَ لاَ فَائِدَةَ لَهُ فِي تَصْوِيرِهَا إِلاَّ تَثْبِيتاً لِحِكْمَتِهِ وَ تَنْبِيهاً عَلى طاعَتِهِ وَ إظهارا لِقُدْرَتِهِ وَ تَعَبُّداً لِبَريَّتِهِ وَ إِعزازاً لِدَعْوَتِهِ ثُمَّ جَعَلَ اَلثَّوَابَ عَلَى طَاعَتِهِ وَ وَضَعَ اَلْعِقَابَ عَلَى مَعْصِيَتِهِ ذِيَادَةً لِعِبَادِهِ عَنْ نَقِمَتِهِ وَ حِيَاشَةً مِنْهُ إِلَى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لغات خطبه و شرح آن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 نعمت‌هائى كه به بندگان عطا كرده پیش از آن كه </w:t>
      </w:r>
    </w:p>
    <w:p>
      <w:pPr>
        <w:pStyle w:val="BookText"/>
        <w:rPr/>
      </w:pPr>
      <w:r>
        <w:rPr>
          <w:rFonts w:ascii="IRNazanin" w:hAnsi="IRNazanin" w:eastAsia="IRNazanin"/>
          <w:color w:val="111111"/>
          <w:sz w:val="28"/>
          <w:sz w:val="28"/>
          <w:szCs w:val="28"/>
          <w:rtl w:val="true"/>
          <w:lang w:bidi="fa-IR"/>
        </w:rPr>
        <w:t>استحقاق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مراد از تقدیم ایجاد و فعل باشد بدون ملاحظه ابتدائيّت پس مراد تأسیس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نعمت‌هاى باطنيّه، و بعضى مطلق نعمت‌ها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و اعطاء هر سه به یک معنى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پى‌درپى دادن نعمت‌ها بلافاصله هریک بعد از دیگرى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زیادتر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نأى عن الجزاء أمدها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 به معنى غایت و 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این جمله این است یعنى دور است جزاى شكر از این كه به منتهى برسد، پس مراد از امد یا آن است كه فرض شد یعنى حقیقتا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امد حقیقى است براى هر حدّى از حدود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مراد از بامدها ابتداءها باشد، معانى دیگرى هم براى آن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عن الإدراك أبدها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دور است از ادراک همیشه باقى بودن آن بجهت این كه آخر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ندبهم لاستزادتها بالشكر لاتّصالها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رغبت و میل داده است ایشان را بعلّت اتّصال آن ها به سبب شكر كردن به زیادتى آن تا آن نعمت متّصل باشد و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استحمد إلى الخلائق بإجزالها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است كه خلایق او را ستایش كنند بعلّت زیاد كردن نعمت‌ها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ثنّى بالندب إلى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برابر كند به سبب میل و رغبتى كه به آن ها داده بعلّت شكر گزارى نعمت‌هاى اخروى خود براى بندگان سپاس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بالندب إلى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كردن او باشد بندگان را به احسان </w:t>
      </w:r>
    </w:p>
    <w:p>
      <w:pPr>
        <w:pStyle w:val="BookText"/>
        <w:rPr/>
      </w:pPr>
      <w:r>
        <w:rPr>
          <w:rFonts w:ascii="IRNazanin" w:hAnsi="IRNazanin" w:eastAsia="IRNazanin"/>
          <w:color w:val="111111"/>
          <w:sz w:val="28"/>
          <w:sz w:val="28"/>
          <w:szCs w:val="28"/>
          <w:rtl w:val="true"/>
          <w:lang w:bidi="fa-IR"/>
        </w:rPr>
        <w:t>و معروف كه آن انعام بر آن كسى است كه به او احسان شده و بر احسان كننده هر دو؛ زیرا كه احسان‌كننده بسبب احسانى كه كرده مستوجب عوض دنیوى و اخروى هر دو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الإخلاص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اخلاص این است كه كلّیه اعمال بنده، خالص براى خدا باشد، و مشوب به ریا و اغراض فاسده نباشد، این است تأویل كلمه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 القلوب موصولها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چند وجه در معناى آن احتمال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خداى تعالى الزام و واجب گردانیده است كه بندگان معتقد باشند كه مستلزم كلمه اخلاص این است كه خدا را مركّب ندانند و صفت زائدى بر او قائل نشوند، و او را منزّه از نقایص امكانى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مراد این باشد قرار دهد آن چه را كه در این كلمه بعقل مى‌رسد در دل خود جاى دهد، بسبب آن چه در آفاق و انفس از آیات إلهيّه مى‌بینید یقین كند كه بدون صانع موجود نشده، و صانع آن خداى یکتاى بى همتاست كه همه را بفطرت توحید ایجاد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كه عقل‌ها مكلّف نیستند كه به منتهاى دقایق كلمه توحید برسند و تأویل آن را بدانند، بلكه مكلّفند به ظاهر معناى آن برسند كه مراد به موصول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ضمیر به موصول‌ها راجع به قلوب باشد، یعنى براى دل‌ها لازم نیست مگر آن چه را كه بتوانند به آن برسند از تأویل كلمه طيّبه، و دقایقى كه از آن استنباط مى‌شود یا مطلقا، و اگر تفكیک در كار نبود هرآینه نیکو ترین بعد از وجه اول این وجه بود بلكه مطلقا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أنار فی الفكر 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واضح گرداند در ذهن‌ها آن چه را كه تعقّل شود از </w:t>
      </w:r>
    </w:p>
    <w:p>
      <w:pPr>
        <w:pStyle w:val="BookText"/>
        <w:rPr/>
      </w:pPr>
      <w:r>
        <w:rPr>
          <w:rFonts w:ascii="IRNazanin" w:hAnsi="IRNazanin" w:eastAsia="IRNazanin"/>
          <w:color w:val="111111"/>
          <w:sz w:val="28"/>
          <w:sz w:val="28"/>
          <w:szCs w:val="28"/>
          <w:rtl w:val="true"/>
          <w:lang w:bidi="fa-IR"/>
        </w:rPr>
        <w:t>این كلمه به تفكّر در دلائل و 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مى‌رود كه ارجاع ضمیر به قلوب باشد، و الفكر به صیغه جمع باشد و مصدر و مراد از رؤیت، علم كامل و ظهور تام باشد، چنان چه در الأبصار هم این احتمال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الألسن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كه صفت در این جا مصدر باشد، و محتمل است به معناى مشهور باشد با تقدیر گرفتن یعنى بیان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احتذاء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بدون اقتداء كردن به چیزى كه مثل آن را آورد و تجاوز از آن نكند، یعنى خلق نكرده است آن را موافق صنعى كه از غیر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 على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صاحبان عقل‌ها متنبّه مى‌شوند به مشاهده كردن مصنوعات او، به این كه شكر خالق و صانع آن واجب است، و منعم و خالق آن مستحقّ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كه آن كه قدرت بر ایجاد و صنع آن داشته، قدرت بر اعاده و انتقام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تعبّدا لبريّته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خلق اشیاء را فرموده براى تعبّد مخلوق به معرفت او و استدلال كردن به آن ها بر وجود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إعزازا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آفرید چیزها را تا غلبه كند و ظاهر نماید دعوت انبیاء را بسوى خود و استدلال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ذیادة لعباده عن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ذود و ذیاد بذال معجمه راندن و دور كردن و دفع كردن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حیاشة منه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دور كردن بندگان از حوالى عذاب و سوق دادن آن ها بسوى بهشت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خداست بر آن چه كه نعمت داده، و سپاس مر او راست بر آن چه كه به دل‌ها انداخته، و ثناگوئى او را سزاست بر نعمت‌هائى كه عطا فرموده پیش از </w:t>
      </w:r>
    </w:p>
    <w:p>
      <w:pPr>
        <w:pStyle w:val="BookText"/>
        <w:rPr/>
      </w:pPr>
      <w:r>
        <w:rPr>
          <w:rFonts w:ascii="IRNazanin" w:hAnsi="IRNazanin" w:eastAsia="IRNazanin"/>
          <w:color w:val="111111"/>
          <w:sz w:val="28"/>
          <w:sz w:val="28"/>
          <w:szCs w:val="28"/>
          <w:rtl w:val="true"/>
          <w:lang w:bidi="fa-IR"/>
        </w:rPr>
        <w:t>آن كه استحقاق آن را داشته باشند، و ایجاد كرده است موجودات را بر وجه تأسیس و براى عموم نعمت‌هائى كه ابتدا فرموده، و كمال نعمت‌هاى ظاهريّه و باطنيّه او، و براى پى‌در پى دادن نعمت‌ها بدون فاصله هر یکى پس از دیگرى زیادتر و بیشتر، و جزاى سپاس‌گزارى دور است از این كه بپایان رسد، و باقى و ابدى بودن آن دور است از ادراک براى این كه آخرى ندارد، و میل و رغبت داده است سپاس گزاران را به سبب زیادتى سپاسگزارى به این كه نعمت بر ایشان اتّصال داشته باشد و قطع نشود، و خواسته است كه خلایق او را شكرگزار باشند به سبب زیاد كردن نعمت‌ها، و دوبرابركننده است به سبب میل و رغبتى كه به آن ها داده براى شكرگزارى نعمت‌هاى اخروى براى سپاس 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مى‌دهم كه نیست خدائى مگر خداى یگانه‌اى كه هیچ شریکى ندارد، و لا إله إلّا اللّه كلمه‌ایست كه تأویل آن را اخلاص قرار داده، یعنى باید كلّیه اعمال گوینده آن خالص باشد براى خدا، و مشوب به ریا و شركت قصد و اغراض فاسده نباشد، و واجب گردانیده كه بندگان بدانند كه مستلزم كلمه اخلاص این است كه خدا را مركّب ندانند، و صفت زائدى بر او قائل نشوند، و در چیزى از امور بغیر او متوجّه نباشند، این است تأویل كلمه توحید؛ زیرا كه كسى كه یقین به خالقيّت او دارد و این كه مدبّرى جز او نیست و شریکى در خدائى او نیست، سزاوار است كه غیر او را شریک در عبادت قرار ندهد، و در هیچ امرى از امور بغیر او متوجّه نگردد، و او را از كلّیه نواقص امكانيّه پاک و پاکیزه و منزّه بداند، و روشن گرداند در ذهن‌ها آن چه را كه تعقّل شود از این كلمه به تفكّر در دلائل و براهین او</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خدائى است كه به چشم‌ها دیده نمى‌شود، و به زبان‌ها وصف كرده نمى‌شود، یعنى چشم‌ها و زبان‌ها عاجزند از دیدن و وصف كردن او، و كیفيّت و چگونگى او از وهم‌ها خارج است، ایجاد فرموده است چیزها را بدون آن كه چیزى پیش از آن ها بوده باشد، یعنى بدون مادّه و بدون این كه اقتدا كند به مثلى و مانندى، از نیستى، هستى داده همه چیزها را </w:t>
      </w:r>
    </w:p>
    <w:p>
      <w:pPr>
        <w:pStyle w:val="BookText"/>
        <w:rPr/>
      </w:pPr>
      <w:r>
        <w:rPr>
          <w:rFonts w:ascii="IRNazanin" w:hAnsi="IRNazanin" w:eastAsia="IRNazanin"/>
          <w:color w:val="111111"/>
          <w:sz w:val="28"/>
          <w:sz w:val="28"/>
          <w:szCs w:val="28"/>
          <w:rtl w:val="true"/>
          <w:lang w:bidi="fa-IR"/>
        </w:rPr>
        <w:t>به قدرت و توانائى خود، و آفریده است همه آن ها را به مشيّت خود، بدون این كه حاجتى به هست كردن آن ها داشته باشد، و در صورت‌بندى آن براى او فائده‌اى منظور باشد، مگر براى ثابت كردن حكمت خود، و تثبیت كردن بندگان را به طاعت خود با كمال بى‌نیازى او از طاعات و بندگى آن ها، بلكه براى ظاهر كردن قدرت خود و تعبّد بندگان به امتثال اوامر و اجتناب از نواهى او كه فائده آن شامل حال خودشان شود، و براى غلبه دادن دعوت خود تا اطاعت‌كنندگان از خود را ثواب دهد، و وضع عقاب كند براى آنانى كه معصیت او را مى‌كنند براى دور كردن بندگان خود از چیزهائى كه سبب هلاكت آن ها شود تا آن ها را به بهشت خود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p>
    <w:p>
      <w:pPr>
        <w:pStyle w:val="BookText"/>
        <w:rPr/>
      </w:pPr>
      <w:r>
        <w:rPr>
          <w:rFonts w:ascii="Amiri" w:hAnsi="Amiri" w:eastAsia="Amiri" w:cs="Amiri"/>
          <w:color w:val="111111"/>
          <w:sz w:val="28"/>
          <w:sz w:val="28"/>
          <w:szCs w:val="28"/>
          <w:rtl w:val="true"/>
          <w:lang w:bidi="ar-SA"/>
        </w:rPr>
        <w:t>وَ أَشْهَدُ أَنَّ أَبِي مُحَمَّداً صَلَّى اللَّهُ عَلَيْهِ وَ آلِهِ عَبْدُهُ وَ رَسُولُهُ اخْتَارَهُ و انْتَجَبَهُ قَبْلَ أن أَرسَلَهُ وَ سَمَّاهُ قَبْلَ أَنِ اِجْتَبَلَهُ وَ اِصْطَفَاهُ قَبْلَ أَنِ ابْتَعَثَهُ إِذِ الْخَلَائِقُ بِالْغَيْبِ مَكْنُونَةٌ وَ بِسَتْرِ الأَهاوِيلِ مَصُونَةٌ وَ بِنِهَايَةِ اَلْعَدَمِ مَقْرُونَةٌ عِلْماً مِنَ اَللَّهِ تَعَالَى بِمَائِلِ اَلْأُمُورِ وَ إحاطة بِحَوادِثِ الدُّهُورِ وَ مَعْرِفَة بِمَوَاقِعِ اَلْمَقْدُورِ اِبْتَعَثَهُ اَللَّهُ تَعَالَى إِتْمَاماً لِأَمْرِهِ وَ عَظِيمَةً عَلَى إِمْضَاءِ حُكْمِهِ وَ إِنْفَاذاً لِمَقَادِيرِ حَتْمِهِ فَرَأَى اَلْأُمَمَ فِرَقاً فِي أَدْيَانِهَا عُكَّفاً عَلَى نِيرَانِهَا عَابِدَةً لِأَوْثَانِهَا مُنْكِرَةً لِلَّهِ مَعَ عِرْفَانِهَا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فَأَنارَ اَللَّهُ بِمُحَمَّدٍ صَلَّى اللَّهُ عَلَيْهِ وَ آلِهِ ظُلَمَهَا وَ كَشَفَ عَنِ اَلْقُلُوبِ بُهْمَهَا وَ جَلَى عَنِ اَلْأَبْصَارِ غُمَمَهَا وَ قَامَ فِي النَّاسِ بِالْهِدَايَةِ وَ أَنْقَذَهُمْ مِنَ الْغَوَايَةِ و بَصَّرَهُمْ مِنَ الْعَمَايَةِ وَ هَدَاهُمْ إِلَى اَلدِّينِ اَلْقَوِيمِ وَ دَعَاهُمْ إِلَى اَلطَّرِيقِ اَلْمُسْتَقِيمِ ثُمَّ قبَضهُ اللَّهُ إِلَيْهِ قَبْضَ رَأْفَةٍ وَ اِخْتِيَارٍ وَ رَغْبَةٍ وَ إِيثار بِمُحَمَّدٍ صَلَّى اللَّهُ عَلَيْهِ وَ آلِهِ عَنْ تَعَبِ هَذِهِ اَلدَّارِ فِي رَاحَةٍ قَدْ حُفَّ بِالْمَلَائِكَةِ الأَبْرارِ وَ رِضْوَانِ اَلرَّبِّ اَلْغَفَّارِ وَ مُجَاوَرَةِ الملك اَلْجَبَّارِ صَلَّى اَللَّهُ عَلَيْهِ أَبِي نَبِيِّهِ وَ أَمِينُهُ عَلَى الْوَحْيِ وَ صَفيِّهِ وَ خِيَرَتِهِ مِنَ الْخَلْقِ وَ رَضِيِّهِ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لغات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اجتبله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به معناى خلق 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جبلهم اللّه </w:t>
      </w:r>
    </w:p>
    <w:p>
      <w:pPr>
        <w:pStyle w:val="BookText"/>
        <w:rPr/>
      </w:pPr>
      <w:r>
        <w:rPr>
          <w:rFonts w:ascii="IRNazanin" w:hAnsi="IRNazanin" w:eastAsia="IRNazanin"/>
          <w:color w:val="111111"/>
          <w:sz w:val="28"/>
          <w:sz w:val="28"/>
          <w:szCs w:val="28"/>
          <w:rtl w:val="true"/>
          <w:lang w:bidi="fa-IR"/>
        </w:rPr>
        <w:t>یعنى خلقهم اللّه، و جبلّى اوست بر هر چیزى یعنى طبیعت اوست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معناى آن این باشد كه خداى تعالى نام گذارده بر پیغمبران خود پیش از این كه بیافریند آن ها را، و شاید براى زیادتى مبالغه باشد بر این كه او خلق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حاء مهمله است از باب احتبل الصید یعنى أخذه بالحباله، پس مراد از آن خلق یا بعث است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من اجتباه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برگزید او را پیش 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بستر الأهاویل مصونة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است كه اشیاء در آن حالات از موانع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مراد از مصونه عن الأهاویل بستر العدم باشد كه بعد از وجود ملحق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تعبیر كردن از آن به اهاویل از قبیل تعبیر كردن عدم است به 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بمواقع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شناختن خداى تعالى است به آن چه كه شایسته و سزاوار است از زمام‌هاى امورى كه قدرت بر آن باشد و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مراد از مقدور، مقدّر باشد و این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تمام كردن حكمت كه اشیاء به جهت آن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إنفاذا لمقادیر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یعنى مقدّراتى كه حتم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عكّفا على نیرانها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بیان است براى فرق گذاردن به ذكر بعضى از آن ها یعنى براى اقبال كردن و مواظب و ملازم بودن بر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منكرة للّه مع عرفانها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انكاركننده‌اند خدا را با این كه معرفت او فطرى است، یا این كه دلیل‌هاى روشنى قائم است بر وجود او</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راجع به امم است، چنان چه دو ضمیر بعد از آن هم ممكن است بازگشت آن به امم باشد، و ممكن است مرجع آن ها قلوب و ابصار باشد، و ظلم </w:t>
      </w:r>
    </w:p>
    <w:p>
      <w:pPr>
        <w:pStyle w:val="BookText"/>
        <w:rPr/>
      </w:pPr>
      <w:r>
        <w:rPr>
          <w:rFonts w:ascii="IRNazanin" w:hAnsi="IRNazanin" w:eastAsia="IRNazanin"/>
          <w:color w:val="111111"/>
          <w:sz w:val="28"/>
          <w:sz w:val="28"/>
          <w:szCs w:val="28"/>
          <w:rtl w:val="true"/>
          <w:lang w:bidi="fa-IR"/>
        </w:rPr>
        <w:t>استعاره است براى جهالت و نادانى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بهمه است یعنى مشکلات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غمّه است یعنى امر مشکل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كوردلى و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به این كه پدرم محمّد صلّى اللّه علیه و آله بنده او و فرستاده اوست كه اختیار كرده و برگزیده است او را پیش از آن كه او را مبعوث به رسالت كند در دنیا، و نام گذارده است او را پیش از این كه بیافریند پیغمبران خود را، یا پیش از آن كه در این عالم طبع و مادّه قدم گذارد، و برگزیده است او را پیش از آن كه قبول بعثت كند، در موقعى كه هنوز خلایق در پرده غیب و پنهانى بودند، و در پرده ظلمات عدم مستور بودند، یعنى هنوز به وجود نیامده بودند، و در منتهاى نیستى مقرون بودند، و خدا داناى مآل هاى كارها بود، و محیط به پیش آمدهاى روزگارها بود، و مواقع مقدّرات را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 خداى تعالى او را براى تمام كردن حكمت خود كه علّت غائى ایجاد موجودات است براى بزرگ داشتن امضاء حكم او، و نفوذ دادن آن چه را كه مقدّر و حتم كرده، پس دید و دانست همه امّت‌ها را كه فرقه‌فرقه‌اند در دین‌هاى خودشان، و رو مى‌آورند بر آتش‌هائى كه خودشان برافروخته‌اند، و عبادت كننده‌اند بت‌هاى خود را، و انكاركننده‌اند شناسائى خدا را به این كه به فطرت توحید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كرد خدا به محمّد صلّى اللّه علیه و آله تاریکى‌هاى جهالت و نادانى را، و واضح كرد مشکلات امور آن ها را، و پرده را از چشم هاى دل ها شان برداشت، و ایستادگى كرد در میان مردمان به راهنمائى، و نجات داد آن ها را از گمراهى، و بینا گردانید آن ها را از كورى، و راهنمائى كرد آن ها را به دین پایدار، و خواند آن ها را به راه راست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روح او را گرفت گرفتنى با مهربانى و خوبى و میل و ایثار نسبت به محمّد صلّى اللّه علیه و آله </w:t>
      </w:r>
    </w:p>
    <w:p>
      <w:pPr>
        <w:pStyle w:val="BookText"/>
        <w:rPr/>
      </w:pPr>
      <w:r>
        <w:rPr>
          <w:rFonts w:ascii="IRNazanin" w:hAnsi="IRNazanin" w:eastAsia="IRNazanin"/>
          <w:color w:val="111111"/>
          <w:sz w:val="28"/>
          <w:sz w:val="28"/>
          <w:szCs w:val="28"/>
          <w:rtl w:val="true"/>
          <w:lang w:bidi="fa-IR"/>
        </w:rPr>
        <w:t>و او را از رنج این دنیا نجات داد در كمال راحتى، نیکان فرشتگان با او مهربان، و در مقام رضوان پروردگار آمرزنده، و قرب جوار پادشاه جبّار قرار و آرام گرفت، درود متّصل فرستد خدا بر پدرم كه پیغمبر او و امین وحى او و برگزیده او و اختیار كرده شده او، و خشنود شده از اوست با رحمت خدا و بركات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p>
    <w:p>
      <w:pPr>
        <w:pStyle w:val="BookText"/>
        <w:rPr/>
      </w:pPr>
      <w:r>
        <w:rPr>
          <w:rFonts w:ascii="Amiri" w:hAnsi="Amiri" w:eastAsia="Amiri" w:cs="Amiri"/>
          <w:color w:val="111111"/>
          <w:sz w:val="28"/>
          <w:sz w:val="28"/>
          <w:szCs w:val="28"/>
          <w:rtl w:val="true"/>
          <w:lang w:bidi="ar-SA"/>
        </w:rPr>
        <w:t>ثُمَّ اِلْتَفَتَتْ إِلَى أَهْلِ اَلْمَجْلِسِ وَ قَالَتْ أَنْتُمْ عِبَادُ اَللَّهِ نُصْبُ أَمْرِهِ وَ نَهْيِهِ وَ حَمَلَةُ دِينِهِ وَ وَحْيِهِ وَ أُمَنَاءُ اَللَّهِ عَلَى أَنْفُسِكُمْ وَ بلغائه إِلَى اَلْأُمَمِ وَ زَعَمْتُمْ حَقٌ لَكُمْ لِلَّهِ فِيكُمْ عَهْدٌ قَدَّمَهُ إِلَيْكُمْ وَ بَقِيَّةٌ اِسْتَخْلَفَهَا عَلَيْكُمْ كِتَابُ اَللَّهِ اَلنَّاطِقُ وَ الْقُرْآنُ الصَّادِقُ وَ النُّورُ السَّاطِعُ وَ الضِّيَاءُ اللَّاَّمِعُ بَيِّنَةٌ بَصَائِرُهُ مُنكَشِفَةٌ سَرَائِرُهُ مُتَجَلِّيةٌ ظَواهِرُهُ مُغْتَبِطَةٌ بِهِ أَشْيَاعُهُ قَائِدٌ إِلَى الرّضْوان أتْباعَهُ مُؤَدٍ إِلَى اَلنَّجَاةِ أَسْماعُهُ بِهِ تَنالُ حُجَجُ اللَّهِ المُنَوَّرَةُ وَ عَزَائِمِهُ المُفَسَّرَةِ وَ مَحارِمُهُ المُحَذَّرَةُ وَ بَيِّنَاتُهُ اَلْجَالِيَةُ وَ بَراهِينُهُ الْكافِيَةُ وَ فَضَائِلُهُ الْمَنْدُوبَةِ وَ رُخَصِهِ الموهوبَةِ وَ شَرايعِهِ المَكتوبَة</w:t>
      </w:r>
    </w:p>
    <w:p>
      <w:pPr>
        <w:pStyle w:val="BookText"/>
        <w:rPr/>
      </w:pPr>
      <w:r>
        <w:rPr>
          <w:rFonts w:ascii="Amiri" w:hAnsi="Amiri" w:eastAsia="Amiri" w:cs="Amiri"/>
          <w:color w:val="111111"/>
          <w:sz w:val="28"/>
          <w:sz w:val="28"/>
          <w:szCs w:val="28"/>
          <w:rtl w:val="true"/>
          <w:lang w:bidi="ar-SA"/>
        </w:rPr>
        <w:t>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مِنَ الْفُرْقَةِ وَ الْجِهادَ عِزّاً لِلْإِسْلَامِ وَ اَلصَّبْرَ مَعُونَةً عَلَى اسْتِيجَابِ الأَجْرِ وَ الأَمْرَ بِالْمَعْرُوفِ مَصلَحَةً لِلعامَّةِ وَ بِرَّ الْوالِدَيْنِ وِقايَةً مِنَ السَّخَطِ وُصْلَةَ الْأَرْحَامِ مَنْمَاةً لِلْعَدَدِ وَ الْقِصاصَ حَقْناً لِلدِّماءِ وَ الْوَفاءَ بِالنَّذْرِ تَعْرِيضاً لِلْمَغْفِرَةِ وَ تَوْفِيَةَ الْمَكائِيلِ وَ الْمَوَازِينِ تَغْيِيراً لِلْبَخْسِ وَ النَّهْيَ عَنْ شُرْبِ الْخَمْرِ تَنْزِيهاً عَنِ الرِّجْسِ وَ اِجْتِنَابَ الْقَذْفِ حِجَاباً عَنِ اللَّعْنَةِ وَ تَركَ السَّرِقَةِ إِيجَاباً لِلْعِفَّةِ وَ حَرَّمَ اَللَّهُ اَلشِّرْكَ إِخْلاَصاً لَهُ بِالرُّبُوبِيَّةِ فَاتَّقُوا اَللَّهَ حَقَّ تُقَاتِهِ وَ لاَ تَمُوتُنَّ إِلاَّ وَ أَنْتُمْ مُسْلِمُونَ وَ أَطِيعُوا اَللَّهَ فِيمَا أَمَرَكُمْ بِهِ وَ نَهَاكُمْ عَنْهُ إِنَّمَا يَخْشَى اَللَّهَ مِنْ عِبَادِهِ اَلْعُلَمَاءُ</w:t>
      </w:r>
    </w:p>
    <w:p>
      <w:pPr>
        <w:pStyle w:val="BookText"/>
        <w:rPr/>
      </w:pPr>
      <w:r>
        <w:rPr>
          <w:rFonts w:ascii="IRNazanin" w:hAnsi="IRNazanin" w:eastAsia="IRNazanin"/>
          <w:color w:val="111111"/>
          <w:sz w:val="28"/>
          <w:sz w:val="28"/>
          <w:szCs w:val="28"/>
          <w:rtl w:val="true"/>
          <w:lang w:bidi="fa-IR"/>
        </w:rPr>
        <w:t>شرح لغات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بلغائه إلى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رساننده‌اید احكام را به مردمان؛ زیرا كه شما </w:t>
      </w:r>
    </w:p>
    <w:p>
      <w:pPr>
        <w:pStyle w:val="BookText"/>
        <w:rPr/>
      </w:pPr>
      <w:r>
        <w:rPr>
          <w:rFonts w:ascii="IRNazanin" w:hAnsi="IRNazanin" w:eastAsia="IRNazanin"/>
          <w:color w:val="111111"/>
          <w:sz w:val="28"/>
          <w:sz w:val="28"/>
          <w:szCs w:val="28"/>
          <w:rtl w:val="true"/>
          <w:lang w:bidi="fa-IR"/>
        </w:rPr>
        <w:t>درک صحبت پیغمبر را كرده‌اید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زعمتم حقّ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گمان كرده‌اید كه ذكر كرده شد براى شما ثابت است برای تان و آن نام‌ها براى شما راست است و استحقاق آن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قرائت آن به صیغه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ایراد لفظ زعم اشعار است بر این كه متّصف به آن اسماء نیستند در حقیقت و ادّعاى دروغى است 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مستأنفه باشد، یعنى گمان كردید كه چنین هستید و سزاوار است كه چنین باشید لیکن كوتاهى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نسخه‌ها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زعمتم حقّ لكم فیکم و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گمان كردید كه حقّى است براى خدا در میان شما و عهدیست كه مقدّم داشته شده است در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فیکم عهد و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عهد وصيّت است، و بقيّه مرد آن چیزى است كه باقى مى‌گذارد در كسان خود،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است كه به آن وصيّت كرده در میان اهل بیت و عترت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روایت احمد بن ابى طاهر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بقيّة استخلفنا علیکم و معنا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بقيّه قرآن است و اهل بیت او، و مراد از عهد آن چیزى است كه پیغمبر وصيّت به آن كرده در حقّ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بصیرت است كه مراد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منكشفه سرائره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انكشاف سرائر واضح شدن آن هاست نزد حاملین قرآن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مغتبطه به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 عبارت است از آرزو كردن شخص حال كسى را كه غبطه او را خورده امّا نمى‌خواهد زائل شدن آن را از آن شخص، یعنى غبطه خورده مى‌شوند شیعیانى كه پیروى از او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علیه الرحمه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در سایر خطبى كه روایت كرده شده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مؤدّ إلى النجاة إسماعه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 از باب افعال است یعنى شنواندن، و در سایر روایات استماعه است یعنى گوش دادن و شنیدن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آن است و فضائل، مستحبّات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است بلكه شامل مكروهات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شرایع سواى این احكام مانند حدود و دیات است بلكه شامل عموم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حجج البيّنات و البراهین ظاهر این است كه بعضى براى تأكید است براى بعضى دیگر، و ممكن است براى تخصیص همه آن ها باشد نسبت به بعضى دیگر كه متعلّق به اصول دین است به مناسباتى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ابى طاهر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بيّناته الجالیه و جمله الكافیه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بيّنات محكمات است، و مراد از جمل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كردن جمل به كافیه براى دفع توهّم نقص است در آن به علّت مجمل بودن؛ زیرا كه همان مجمل هم كافى است در آن چه كه اراده شده، و كفایت مى‌كند معرفت راسخین در علم به آن چه كه از آن قصد شده؛ زیرا كه آن ها مفسّرانند براى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مراد از جمل عموماتى باشد كه از آن استنباط احكام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تزكیه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پاک كردن چرك‌هاى گناهان و بخل و صفات رذیله، چنان چه خداى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تُطَهِّرُهُمْ وَ تُزَكِّیهِمْ</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نماء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شریفه </w:t>
      </w:r>
      <w:r>
        <w:rPr>
          <w:rFonts w:ascii="Amiri" w:hAnsi="Amiri" w:eastAsia="Amiri" w:cs="Amiri"/>
          <w:color w:val="111111"/>
          <w:sz w:val="28"/>
          <w:sz w:val="28"/>
          <w:szCs w:val="28"/>
          <w:rtl w:val="true"/>
          <w:lang w:bidi="ar-SA"/>
        </w:rPr>
        <w:t>وَ ما آتَيْتُمْ مِنْ زَكاةٍ تُرِیدُونَ وَجْهَ اللَّهِ فَأُولئِكَ هُمُ الْمُضْعِفُونَ</w:t>
      </w:r>
      <w:r>
        <w:rPr>
          <w:rStyle w:val="FootnoteAnchor"/>
          <w:rtl w:val="true"/>
        </w:rPr>
        <w:footnoteReference w:id="74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تثبیتا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محكم كردن اخلاص و ثابت و باقى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تخصیص دادن روزه را براى اخلاص به جهت این است كه روزه امرى است عدمى كه ظاهر نمى‌شود براى كسى غیر از خدا و این دورتر است از ریا و نزدیک‌تر است به اخلاص، و این یکى از وجوهى است براى تفسیر 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 أنا أجزی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تشییدا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تشیید را براى دین براى این است كه ظاهر و واضح است از جهت تحمّل كردن مشقّت‌ها و بذل كردن جان و مال كه اتیان به این ها دلیل است بر ثابت بودن دین، یا این كه موجب استقرار دین مى‌شود در نفس به سبب این علّت‌ها و غیر آن ها از چیزهائى كه ما نمى‌دانیم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اشاره باشد به آن چه از اخبارى كه وارد شده به طرق مختلفه كثیره كه یکى از علّت‌هاى حج، مشرّف شدن خدمت امام و نمودن این كه من از یاران و یاوران اویم، و یاد گرفتن شرایع دین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علل الشرایع در روایت ابن ابى طاهر بجاى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شاید مراد از آن تسلیه نفس باشد به سبب تحمّل سختى‌ها و بذل اموال براى مقيّد بودن به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تنسیقا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به معناى تنظیم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معونه على استیجاب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صبر كمک و یارى‌كننده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وقایه من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محفوظ ماندن از خشم آن دو و یا از خشم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منماه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منماه اسم مكان است یا مصدر میمى یعنى سبب مى‌شود براى كثرت اولاد و عشایر و قطع آن سبب هلاكت و نابود شدن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 للبخس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روایات للبخسه یعنى تا كم نشود مال كسى كه در وزن و كیل كم مى‌دهد؛ زیرا كه تمام دادن در مكیال و میزان موجب زیاد شدن 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این است كه كم نكنند مال‌هاى مردمان را و این كم دادن در كیل </w:t>
      </w:r>
    </w:p>
    <w:p>
      <w:pPr>
        <w:pStyle w:val="BookText"/>
        <w:rPr/>
      </w:pPr>
      <w:r>
        <w:rPr>
          <w:rFonts w:ascii="IRNazanin" w:hAnsi="IRNazanin" w:eastAsia="IRNazanin"/>
          <w:color w:val="111111"/>
          <w:sz w:val="28"/>
          <w:sz w:val="28"/>
          <w:szCs w:val="28"/>
          <w:rtl w:val="true"/>
          <w:lang w:bidi="fa-IR"/>
        </w:rPr>
        <w:t>و وزن عقلاً قبیح است و واجب است اجتناب از آن عقلا، و وجه اوّل اولى است، و آن اشاره است به آن كه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لُعِنُوا فِی الدُّنْیا وَ الْآخِرَةِ</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إیجابا للعفّه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آن كه موجب عفّت مى‌شود از تصرّف در اموال مردمان مطلقا، یا برگشت مى‌كند به آن چه كه گفته شد، و هم چنین است معناى فقره بعد این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كتاب كشف الغمّه نقل شده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التنزّه عن أموال الأیتام و الاستیثار بفیئهم إجارة من الظلم، و العدل فی الأحكام إیناسا للرعيّة، و التبرّی من الشرك إخلاصا للربوبيّة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كرد به جالسین مجلس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را خدا نصب فرمود براى اوامر و نواهى خود، و این كه حاملین دین او و وحى او باشید، و امین‌هاى خدا باشید بر نفس‌هاى خودتان، و احكام خدا را به مردمان برسانید؛ زیرا كه شما درک صحبت پیغمبر را كرده‌اید، و گمان مى‌كنید كه آن چه را كه یاد كرده ثابت است براى شما، و آن نام‌ها راست مى‌آید بر شما و شما استحقاق آن ها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كه مراد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مى‌پندارید كه شما آن طور كه گفته شد، هستید و حال آن كه باید آن طور باشید؛ زیرا كه پیش از این خدا از شما عهد گرفته و بازمانده‌اى قرار داده است كه خلیفه و جانشین باشد در میان شما، و آن ها قرآن است و عترت كه اهل بیت پیغمبر شماست كه آن ها حجّتند براى شما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كلام راست خدا، و نور تابنده و روشنى درخشنده‌ایست كه حجّت‌هاى خدا بیان كننده، و واضح‌كننده‌اند باطن‌هاى آن و جلوه‌دهنده ظاهرهائى كه پیرو آن به سبب آن غبطه مى‌خورند، كشنده است تابعین خود را بسوى رضوان و خشنودى خدا، شنوانیدن آن </w:t>
      </w:r>
    </w:p>
    <w:p>
      <w:pPr>
        <w:pStyle w:val="BookText"/>
        <w:rPr/>
      </w:pPr>
      <w:r>
        <w:rPr>
          <w:rFonts w:ascii="IRNazanin" w:hAnsi="IRNazanin" w:eastAsia="IRNazanin"/>
          <w:color w:val="111111"/>
          <w:sz w:val="28"/>
          <w:sz w:val="28"/>
          <w:szCs w:val="28"/>
          <w:rtl w:val="true"/>
          <w:lang w:bidi="fa-IR"/>
        </w:rPr>
        <w:t>كشاننده است بسوى نجات، و یا استماع كننده آن روان‌كننده است مستمع را به راه نجات، به سبب آن رسیده مى‌شود به حجّت‌هاى روشن‌كننده و روشنى‌دهنده، و محكمات به وضوح پیوسته، و به محرّمات ترساننده و بيّنات روشن و پیداى آن، و دلیل‌هاى كفایت كننده آن، و مستحبّات و مكروهات و مباحات و حدود و دیات و همه آن چه تشریع شده است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داده است خدا ایمان را براى پاک كردن شما از شریک قرار دادن براى او، و نماز را براى پاک كردن شما از كبر یعنى از خودخواهى و خودپسندى و خودپرستى و بزرگى به خرج دادن بر دیگران، و زكات را قرار داده براى پاکیزه شدن نفس و نموّ و زیاد شدن مال، و روزه را براى ثابت ماندن در اخلاص به خدا در طاعات و عبادات، و حج بجا آوردن را براى محكم ساختن امر دین، و عدل را براى منظّم كردن و بدست آوردن دل‌ها، و طاعت را براى نظام ملّت، و امامت و پیشوائى ما را براى ایمن بودن از تفرقه و جدائى از یک دیگر، و جهاد را براى غلبه دادن اسلام بر سایر دین‌ها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صبر و شكیبائى را معین و كمک قرار داده براى بجا آوردن طاعات و ترك محرّمات و گناهان، و تحمّل مصیبت‌ها و بلاها كه موجب مى‌شود اجر و مزد را در دنیا و آخرت كه به آن است تماميّت طاعات و ترك شدن گناهان، و امر به معروف را براى مصلحت عموم، و نیکى كردن در حقّ پدر و مادر را براى محفوظ ماندن از خشم ایشان و یا خشم خدا، و صله ارحام بجا آوردن را براى زیاد شدن اولاد و عشایر و زیاد شدن شماره سال‌هاى عمر، و قصاص را براى ریخته نشدن خون بناحق، و وفاء به نذر را براى در معرض آمرزش درآمدن، و تمام دادن كیل و وزن را براى زیاد شدن و بركت مال بعلّت كم ندادن و مال خود را آلوده به حرام یا نجس معنوى نكردن، و حرمت شراب و مسكرات را براى تنزیه از پلیدى شدن، و اجتناب از نسبت زنا دادن به زنان محصنات را براى مانع شدن از لعنت، و دزدى نكردن را براى موجب پاکدامنى و عفّت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حرام كرده است خدا شریک قرار دادن براى او را براى خالص كردن بندگى، و عبادات و اعمال را مخصوص پروردگارى او، پس بپرهیزید از سخط خدا آن چه را كه حقّ پرهیزكارى است، و نمیرید البته البته مگر این كه مسلمان باشید در وقت مردن، و اطاعت كنید خدا را در آن چه كه به شما امر فرموده است، و خوددارى كنید از آن چه كه شما را از آن نهى فرموده، جز این نیست كه كسانى از خدا مى‌ترسند كه دانایانند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أَيُّهَا النَّاسُ اعْلَمُوا أَنِّي فَاطِمَةُ وَ أَبِي مُحَمَّدٌ صَلَّى اللَّهُ عَلَيْهِ وَ آلِهِ أَقُولُ عَوْداً وَ بَدْءٌ وَ لاَ أَقُولُ مَا أَقُولُ غَلَطاً وَ لاَ أَفْعَلُ مَا أَفْعَلُ شَطَطاً لَقَدْ جَاءَكُمْ رَسُولٌ مِنْ أَنْفُسِكُمْ عَزِيزٌ عليه ما عَنِتُّمْ حَرِيصٌ عَلَيْكُمْ بِالْمُؤْمِنِينَ رَؤُفٌ رَحِيمٌ فَإنْ تَعْزُوهُ وَ تَعْرِفُوهُ تَجِدُوهُ أَبِي دُونَ نِسَائِكُمْ وَ أَخَا اِبْنِ عَمِّي دُونَ رِجَالِكُمْ وَ لَنِعْمَ المعزى إِلَيْهِ صَلَّى اللَّهُ عَلَيهِ وَ آلِهِ فَبَلَّغَ الرِّسالَةَ صادِعاً بِالنِّذَارَةِ مَائِلاً عَنْ مَدْرَجَةِ الْمُشْرِكِينَ ضَارِباً ثَبَجَهُمْ آخِذاً بِأَكْظَامِهِمْ دَاعِياً إِلى سَبِيلِ رَبِّهِ بِالْحِكْمَةِ وَ الْمَوْعِظَةِ الْحَسَنَةِ يَكْسِرُ الأَصْنامَ وَ يَنْكُثُ الْهَامَ حَتَّى انْهَزَمَ الْجَمْعُ وَ وَلَّوُا الدُّبُر، حَتَّى تَفَرَّى اَللَّيْلُ عَنْ صُبْحِهِ وَ أَسْفَرَ الْحَقُّ عَنْ مَحضِهِ وَ نَطَقَ زَعِيمُ اَلدِّينِ وَ خَرِسَتْ شَقَاشِقُ اَلشَّيَاطِينِ وَ طَاحَ وَ شيز اَلنِّفَاقُ وَ اِنْحَلَّتْ عُقَدُ الْكُفْرِ و الشِّقَاقِ وَ فُهْتُمْ بِكَلِمَةِ اَلْإِخْلاَصِ فِي نَفَرٍ مِنَ اَلْبِيضِ اَلْخِمَاصُ وَ كُنْتُمْ عَلَى شَفَا حُفْرَةٍ مِنَ اَلنَّارِ مَذْقَةَ اَلشَّارِبِ وَ نُهْزَةَ اَلطَّامِعِ وَ قُبْسَةَ اَلْعَجْلاَنِ وَ مُوطَّأَ اَلْأَقْدَامِ تَشْرَبُونَ اَلطَّرْقَ وَ تُفتانونَ الوَرَقَ أَذِلَّةً خاسِئِينَ تَخَافُونَ أَنْ يَتَخَطَّفَكُمُ اَلنَّاسُ مِنْ حَوْلِكُمْ فَأَنْقَذَكُمُ اَللَّهُ تَبَارَكَ وَ تَعَالَى بِمُحَمَّدٍ صَلَّى اللّهُ عَليْهِ وَ آلِهِ بَعْدَ اللَّتَيَّا وَ اَلَّتِي وَ بَعْدَ أَنْ مُنِيَ بِهِمُ الرِّجَالُ وَ ذوبانُ الْعَرَبِ وَ مَرَدَةِ أَهْلِ اَلْكِتَابِ كُلَّمَا أَوْقَدُوا نَاراً لِلْحَرْبِ أَطْفَأَهَا اَللَّهُ وَ نَجَمَ قَرْنُ الشَّيْطَانِ وَ فَغَرَتْ فَاغِرَةٌ مِنَ الْمُشْرِكِينَ قَذَفَ أَخَاهُ فِي لَهَوَاتِهَا فَلاَ يَنْكَفِئُ حَتَّى يَطأَ صماخَهَا بِأَخْمَصِهِ وَ يُخْمِدَ لَهبَها بِسَيْفِهِ مَكْدُوداً فِي ذَاتِ اَللَّهِ مُجْتَهِداً فِي أَمْرِ اَللَّهِ قَرِيباً مِنْ رَسُولِ اَللَّهِ سَيِّدِ </w:t>
      </w:r>
    </w:p>
    <w:p>
      <w:pPr>
        <w:pStyle w:val="BookText"/>
        <w:rPr/>
      </w:pPr>
      <w:r>
        <w:rPr>
          <w:rFonts w:ascii="Amiri" w:hAnsi="Amiri" w:eastAsia="Amiri" w:cs="Amiri"/>
          <w:color w:val="111111"/>
          <w:sz w:val="28"/>
          <w:sz w:val="28"/>
          <w:szCs w:val="28"/>
          <w:rtl w:val="true"/>
          <w:lang w:bidi="ar-SA"/>
        </w:rPr>
        <w:t xml:space="preserve">أولِیاء اللَّهُ ، مُشَمِّراً نَاصِحاً مَجْداً كَادِحاً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الشطط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شین و طاء دور شدن از حق و تجاوز كردن از حد در هر چیزى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كشف الغمّه عبارت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أقول سرفا و لا شططا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زیادتى در قول نمى‌كنم و از حدّ خود هم تجاوز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ولادت جاهليّت به او نرسیده بلكه از نكاح پاکیزه بوجود آمده، چنان چه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جنس شما بشر پس از عرب، پس از اولاد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سخت است و مشقّت دارد بر او كه ضررى به شما وارد آید به سبب ترک ایمان 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حریص است بر ایمان آوردن شما و صلاح كارهای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كلّیه مؤمنین چه از شما باشد یا غیر شما شدّت مهربانى و رحمت را دارد، یا مراد این كه با مطیعین اهل ایمان رؤوف است و با گناه كاران هم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به خویشان و نزدیکان خود رؤوف است و با دوستان خود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است با كسى كه او را دیده است و مهربان است با كسى كه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داشتن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شدّت اهتمام است به متعلّق آن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ذكر كردید نسب او را و شناختید او را مى‌یابید كه او پدر من است و برادر پسر عمّ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انتساب اعمّ از نسب باشد و آن چه در آخر به آن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ماضى باشد، و در بعضى از نسخه‌ها این جمله چنین آورده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تعزّروه و توقّروه صادعا بالنذارة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سخن گفتن است، و از این باب است گفته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w:t>
      </w:r>
      <w:r>
        <w:rPr>
          <w:rStyle w:val="FootnoteAnchor"/>
          <w:rtl w:val="true"/>
        </w:rPr>
        <w:footnoteReference w:id="745"/>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بلند كن به آن چه كه فرمان داده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نون دانا كردن و بیم دادن است بر وجه 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مسلک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كشف الغمّه عبارت چنین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نَاكِباً عَنْ سُنَنِ مَدْرَجَةِ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در حالتى كه عدول‌كننده است از روش‌هاى مذهب و مسلک مشركین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ضَارِباً بِثَجِّهِمْ آخِذاً بِأَكْظَامِهِمْ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بثج بفتح باء و ثاء سه نقطه وسط و معظم چیزى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كظم بفتح كاف و ظاء محلّ بیرون آمدن نفس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رسول خدا صلّى اللّه علیه و آله از زیادتى مشركین هیچ باكى نداشت و در دعوت با آن ها مدارا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داعیا إلى سبیل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بود بسوى راه پروردگار خود چنان چه خداى تبارک و تعالى او را امر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سَبِیلِ رَبِّكَ بِالْحِكْمَةِ وَ الْمَوْعِظَةِ الْحَسَنَةِ وَ جادِلْهُمْ بِالَّتِی هِيَ أَحْسَنُ</w:t>
      </w:r>
      <w:r>
        <w:rPr>
          <w:rStyle w:val="FootnoteAnchor"/>
          <w:rtl w:val="true"/>
        </w:rPr>
        <w:footnoteReference w:id="746"/>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بسوى راه پروردگار خودت به برهان‌هاى قاطع براى خواص و به پند و اندرزهاى نیکوى قانع‌كننده و چیزهائى كه سبب عبرت است براى عوام، و مجادله كن با ایشان به آن چه كه نیکوتر است براى الزام منكرین و آن هائى كه عناد دارند به مقدّمات مسلّمه مشهوره غیر از معارضات و شعريّات كه این دو براى پیغمبران سزاوار نیست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يَكْسِرُ اَلْأَصْنَامَ وَ يَنْكُثُ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انداختن مرد است بر سر او، و هام جمع هامه است به تخفیف در هر دو و آن نیز به معناى سر است، و مراد از آن كشتن رؤساء مشركین و نابود كردن آن هاست و ذلیل كردن آن ها، یا مراد مطلق مشركین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گفته شده كه مراد انداختن بت‌ها است بر روى سرهاشان، و این توجیه دور بنظر مى‌آید خصوص نظر به مابعد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تفرّى اللیل عن صبحه و أسفر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تفرّى اللیل یعنى شكافته شود شب تا روشنى صبح ظاهر شود و هوا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نطق زعیم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قوم بزرگ قوم را گویند و كسى كه از جانب ایشان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أسفر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پرده از خالص حق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خرست شقاشق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بكسر راء، و شقاشق جمع شقشقه است به كسر شین و آن ریه را گویند كه مراد شش و جگر سفیدى باشد، و چیزى كه از آن خارج شود، و آن كفى است كه شتر از دهان خود بیرون مى‌كند زمانى كه به هیجان درمى‌آید، و زمانى كه به خطیب گفته شود در هنگام سخن گفتن كه صاحب شقشقه است آن را شبیه مى‌كنند به شتر نرى كه كف از دهان بیرون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اسناد خرس به شقاشق مجازى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طاح و شیط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وقتى كه هلاک شد یا مشرف به هلاكت است و روى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شیظ به شین و ظاء معجمتین مراد اشخاص رذل و پست از مردمانند، چنان چه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الوشایظ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 شما باد دورى كردن از مردمان پست و رذل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جوهرى در صحاح گفته و شیظ كسانى هستند كه اصل آن ها یکى نیست </w:t>
      </w:r>
      <w:r>
        <w:rPr>
          <w:rStyle w:val="FootnoteAnchor"/>
          <w:rtl w:val="true"/>
        </w:rPr>
        <w:footnoteReference w:id="747"/>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وسیط به سین و طاء بى‌نقطه باشد مراد اشرف قوم باشد از حیث نسب و محلّ او رفیع‌تر باشد، چنان چه در بعضى از نسخه‌ها چنین ضبط شده و بى‌مناسبت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فُهْتُمْ بِكَلِمَةِ اَلْإِخْلاَصِ فِي نَفَرٌ مِنَ 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دهان آوردید كلمه اخلاص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تعریضى است به مخاطبین به علّت این كه ایمان‌های شان زبانى بوده و قلبى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ابیض است كه مراد سفید پوست‌ها باشند نه سیاه‌پوست‌ها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خاء جمع خمیص است و خماصه مراد شكم‌هاى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بیض خماص اهل بیت پیغمبر و ائمّه علیهم السّلام‌اند، و تأیید مى‌كند این معنى را نسخه صاحب كشف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نَفَرُ مِنَ البَیْضَ الخماصِ الَّذین أَذْهَبَ اللَّهُ عَنْهُمُ الرِّجْسَ وَ طَهَّرَهُمْ 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ایشان به بیض براى سفید رو بودن ایشان است، و این از قبیل توصیف مرد است به اغرّ و خماص به جهت این كه همیشه به سبب روزه داشتن شكم‌هاى ایشان گرسنه است، و یا به سبب كم خوردن و پاکدامن بودن از اموال مردمان به باطل، یا مراد از ایشان كسانى بودند كه از عجم بودند مانند سلمان فارسى و غیر او، چنان چه بر اهل فارس بیض الوجوه اطلاق مى‌شده بعلّت این كه در رنگ‌هاى ایشان سفیدى بر غیر آن از رنگ‌ها غلبه داشته، و اموال ایشان غالبا نقره بوده، چنان چه اهل شام را حمر مى‌گفتند براى این كه رنگ‌هاى ایشان غالبا سرخ بوده، و طلا در اموال ایشان غلبه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اظهر از وجوه دیگر است، و ممكن است اعتبار نوع تخصیص مخالفین را در نظر داشته و مراد از بیض و خماص كمّلین از آن 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كنار و طرف هر چیزى را گویند، یعنى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مى‌باشید شما بر كنار جهنّم و مى‌خواهید در آن داخل شوید بعلّت مشرک بودن و كافر بودن تان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مذقه الشارب و نهزه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مذقة به معنى آشامیدن، و نهزه به ضمّ نون به معنى </w:t>
      </w:r>
    </w:p>
    <w:p>
      <w:pPr>
        <w:pStyle w:val="BookText"/>
        <w:rPr/>
      </w:pPr>
      <w:r>
        <w:rPr>
          <w:rFonts w:ascii="IRNazanin" w:hAnsi="IRNazanin" w:eastAsia="IRNazanin"/>
          <w:color w:val="111111"/>
          <w:sz w:val="28"/>
          <w:sz w:val="28"/>
          <w:szCs w:val="28"/>
          <w:rtl w:val="true"/>
          <w:lang w:bidi="fa-IR"/>
        </w:rPr>
        <w:t>فرصت یعنى محلّ فرصت،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كمى هستید كه سلب نمى‌كنند شما را مردمان به آسانى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قبسه به ضمّ قاف شعله‌اى از آتش را گویند از معظم آن گرفته شود، و اضافه شدن آن به عجلان بیانى است براى كمى آن و كوچكى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موطئ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است مشهور در مغلوبيّت و مذلّت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تشربون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آب بارانى است كه شتر در آن بول كرده باشد و پشكل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تفتانون 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مى‌كنید پوست را دباغى شده، و مراد از این، سخنان خباثت مشرب و خشونت مأكل آن ها است، به علّت این كه نمى‌دانستند امر دنیاى خود را چگونه اداره كنند بعلّت فقر و احتیاجى كه داشتند و عدّه ایشان هم كم بود و مى‌ترسیدند از دشمنان، و ذلیل و ترسناک بودند كه آن ها بربایند و به ذلّت از كسان شان دور 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اللتيّا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و تشدید یاء تصغیر الّتى است، و بعضى ضمّ لام را در آن جایز دانسته‌اند، و این هر دو كنایه از داهیه كوچک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منی ببهم الرجال و ذوبان العرب و مردة أهل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شجاعانى هستند كه پروائى ندارند و بى‌باكانه در هر كجا بخواهند وارد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دزدان و گدایان ایشان مى‌باشند كه مالى ندارند و اعتمادى بر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سركش‌هاى متكبّر تجاوزكننده از حدّ خود كه هرچه آتش جنگ را مى‌افروختند خدا آن را خاموش مى‌كرد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نجم قرن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ستاره‌اى كه درآمد و قوّه داد شیطان را مراد امّت و </w:t>
      </w:r>
    </w:p>
    <w:p>
      <w:pPr>
        <w:pStyle w:val="BookText"/>
        <w:rPr/>
      </w:pPr>
      <w:r>
        <w:rPr>
          <w:rFonts w:ascii="IRNazanin" w:hAnsi="IRNazanin" w:eastAsia="IRNazanin"/>
          <w:color w:val="111111"/>
          <w:sz w:val="28"/>
          <w:sz w:val="28"/>
          <w:szCs w:val="28"/>
          <w:rtl w:val="true"/>
          <w:lang w:bidi="fa-IR"/>
        </w:rPr>
        <w:t>تابعین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فغرت فاغره من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كرد دهان خود را به تعدّى و تجاوز طایفه‌اى تعدّى‌كننده از مشركین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أخاه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برادر خود را مانند سنگى در دهان خود و جائید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پاره‌ایست كه در آخر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 ضبط شده با سكون‌هاء، مراد گودال‌هائیست كه در میان دو كوه واقع شده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جمله‌ها این است كه پیغمبر صلّى اللّه علیه و آله هرچند اراده او را كردند طایفه‌اى از مشركین یا براى او داهیه‌اى عارض شد از داهیه‌هاى بزرگ، على را مى‌فرستاد براى دفع آن، و او را در معرض مهالک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ینكفئ حتّى یطأ صماخها بأخمصه و یخمد لهبها بسیفه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 به معناى رجع است، یعنى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ینكفئ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صاد سوراخ گوش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كف دست و پا بر زمین قرار نمى‌گیرد، یعنى گودى كف دست و گودى كف پا را گویند كه هنگام راه رفتن روى زمین نمى‌رسد و تعبیر وطئ صماخ به اخمص عبارت از قهر و غلبه است به ابلغ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یخمد لهبها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اخماد فرونشاندن شعله آتش است، و این استعاره بلیغه است كه در زبان عرب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مكدودا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مكدود یعنى رنج برده و تعب كشیده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فرمان خدا و دین او و آن چه كه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كشف الغمّه چنین 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مكدودا دؤوبا فی ذات اللّه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رسول خداست و مجرورا خوانده مى‌شود، و ممكن است به نصب دال خوانده شود تا عطف بر احوال سابقه باشد، چنان چه مؤيّد آن </w:t>
      </w:r>
    </w:p>
    <w:p>
      <w:pPr>
        <w:pStyle w:val="BookText"/>
        <w:rPr/>
      </w:pPr>
      <w:r>
        <w:rPr>
          <w:rFonts w:ascii="Amiri" w:hAnsi="Amiri" w:eastAsia="Amiri" w:cs="Amiri"/>
          <w:color w:val="111111"/>
          <w:sz w:val="28"/>
          <w:sz w:val="28"/>
          <w:szCs w:val="28"/>
          <w:rtl w:val="true"/>
          <w:lang w:bidi="ar-SA"/>
        </w:rPr>
        <w:t xml:space="preserve">است روایت ابن ابى طاهر كه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فِی أَولیاءَ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مشمّرا ناصحا مجدّا كادحاً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تشمیر در امر مراد همّت گماشتن و جدّ و جهد كردن در كارهاست،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كوشش كردن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فاطمه دختر محمّد صلّى اللّه علیه و آله، برگشت مى‌كنم به سخن خود، و ابتداء مى‌كنم به آن، و آن چه را مى‌گویم غلط نمى‌گویم، و از حد تجاوز نمى‌كنم در هر چیزى، و از حق دور نمى‌شوم، هرآینه آمد شما را فرستاده و پیغمبرى از خود شما یا از نفیس‌ترین شماها از عرب و فرزندان اسماعیل ذبیح اللّه كه در ولادت، چیزى از پلیدى‌هاى جاهليّت به او نرسیده، و سخت و دشوار است بر او كه در اثر ایمان نیاوردن شما به خداى یگانه زیانى به شما برسد، و حریص است بر ایمان آوردن شما و صلاح كارهایتان، و با همه مؤمنان چه از شماها باشد و چه از غیر شما مهربان و رحیم است، و یا آن كه با اطاعت‌كنندگان از اهل ایمان مهربان و با گناه كاران از ایشان رحم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یاد كنید و بشناسید، مى‌یابید كه او پدر من است نه پدرزن‌هاى شما، و برادر پسر عمّ من على است نه برادر مردهاى شما، و هرآینه او نیکو عزّت داده شده‌ایست، درود پیوسته خدا بر او و اهل بیت او باد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تبلیغ رسالت كرد و به صداى بلند فرمان خدا را رسانید، و بیم داد و ترسانید، و شما را برگردانید از روشى كه داشتید كه آن روش شرك و گمراهى بود، و به امر عظیمى نفس‌هاى مشركین را گرفت و از زیادتى مشركین هیچ باكى نداشت، و در دعوت خود با آن ها مدارا نمى‌كرد، و خواننده بود آن ها را بسوى راه پروردگار خود به حكمت و پند نیکو، بت‌ها را مى‌شكست، و شمشیر بر فرق آن ها مى‌زد، و بزرگان آن ها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 كه بت‌هاى آن ها را مى‌شكست و بر سر آن ها مى‌انداخت، و با آن ها جنگید تا جمعيّت آن ها فرارى شدند و شكست خوردند، و از سر شب تاریک تا صبح روشن با آن ها جنگ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بزرگ دین بود در سخنرانى، و از حقّ خالص پرده برداشت، و شش‌هاى آن ها كه مانند شترهاى مست از آن كف بر لب مى‌آوردند از حلقوم شان بیرون آورد، و اشخاص رذل و پست شیطان‌صفت بى‌اصل و نسب را از پا درآورد، تا این كه شماها به زبان‌هایتان لا إله إلّا اللّه گفتید، و گره‌هاى كفر و شرک و نفاق را باز كردید به سبب چند نفرى از مؤمن‌هاى سفیدرو كه در اثر روزه داشتن به گرسنگى مى‌گذرانیدند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اهل بیت و خاصّان آن حضرتند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آن وقت شماها در اثر كفر و شرک و بى‌ایمانى در كنار جهنّم بودید، و فرصت داشتید كه سلب نمى‌كردند شما را مردمان به آسانى از حیث كمى و كوچكى، و در زیر پاها بودید یعنى خیلى پست و ناچیز بودید، و آب بارانى كه شتر در آن ها بول كرده و در آن پشكل انداخته بود مى‌آشامیدید، و پوست دبّاغى نشده را مى‌خوردید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كنایه است از خباثت مشرب و خشونت خوراك آن ها، بعلّت این كه نمى‌دانستند امر دنیاى خود را چگونه اداره كنند، و احتیاج و بینوائى ایشان زیاد بود، و شماره ایشان كم، و از دشمنان مى‌ترسیدند، و به ذلّت و خوارى زندگى مى‌كردند، و ترسناك بودند از این كه آن ها را از خود دور كنند، و این رنج بزرگى بود براى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مبتلا بودید در دست شجاعانى بى‌پروا از گرگ‌هاى عرب و متمرّدین یهود و نصارى و مجوس و سركش‌هاى متكبّر تجاوزكننده از حد، كه هر چه آتش جنگ را مى‌افروختند خدا آن را خاموش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ستاره‌اى كه درآمده بود و شیطان آن ها را قوّت داده بود، و مشركین دهان‌هاى خود را باز كرده بود به تعدّى و تجاوزكننده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داهیه‌هاى بزرگ پیغمبر صلّى اللّه علیه و آله برادرش على را مى‌فرستاد براى دفع آن، و او را در معرض مهالک قرار مى‌داد، و او به قهر و غلبه بر آن ها غالب مى‌شد، و به شمشیر خود آتش‌هاى جنگ را فرومى‌نشانید، و در راه خدا خود را به تعب و رنج مى‌انداخت، در حالى كه سيّد و آقاى اولیاء خدا بود همّت مى‌گماشت و كوشش و جدّ و جهد خود را بكار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قولها علیها السلام</w:t>
      </w:r>
    </w:p>
    <w:p>
      <w:pPr>
        <w:pStyle w:val="BookText"/>
        <w:rPr/>
      </w:pPr>
      <w:r>
        <w:rPr>
          <w:rFonts w:ascii="Amiri" w:hAnsi="Amiri" w:eastAsia="Amiri" w:cs="Amiri"/>
          <w:color w:val="111111"/>
          <w:sz w:val="28"/>
          <w:sz w:val="28"/>
          <w:szCs w:val="28"/>
          <w:rtl w:val="true"/>
          <w:lang w:bidi="ar-SA"/>
        </w:rPr>
        <w:t>وَ أَنْتُمْ فِي رَفاهِيَةٍ مِنَ اَلْعَيْشِ وَ اِدَّعُوْنَ فَاكِهُونَ آمِنُونَ تَتَرَبَّصُونَ بِنَا اَلدَّوَائِرَ وَ تَتَوَكَّفون اَلْأَخْبَارَ وَ تَنْكُصُونَ عِنْدَ اَلنِّزَالِ وَ تَفِرُّونَ عِنْدَ اَلْقِتَالِ فَلَمَّا اِخْتَارَ اَللَّهُ لِنَبِيِّهِ دَارَ أَنْبِيَائِهِ وَ مَأْوَى أَصْفِيَائِهِ ظَهَرَ فِيكُمْ حَسِيكَةُ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وَ لِلْغِرَّةِ فِيهِ مُلاَحِظِينَ ثُمَّ اِسْتَنْهَضَكُمْ فَوَجَدَكُمْ خِفَافاً وَ أَحْمَشَكُمْ فَألْقَاكُم غِضاباً فَوَسَمْتُمْ غَيْرَ إِبِلِكُمْ ؟ وَ أَوْرَدْتُمْ غَيْرَ شُرْبِكُمْ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الْعَهْدُ قریب ، وَ الْكَلِمَ رَحَیب ، وَ الْجُرْحِ لِمَا یَنْدَمَل ، وَ الرَّسُولِ لِمَا یَقْبِرُ ، اِبْتداراَ زَعَمْتُمْ خَوْفِ الْفِتْنَةِ أَلا فِی الْفِتْنَةِ سَقَطُوا وَ إِنَّ جَهَنَّمَ لَمُحِیطَةٌ بِالْكافِرِینَ</w:t>
      </w:r>
      <w:r>
        <w:rPr>
          <w:rStyle w:val="FootnoteAnchor"/>
          <w:rtl w:val="true"/>
        </w:rPr>
        <w:footnoteReference w:id="748"/>
      </w:r>
      <w:r>
        <w:rPr>
          <w:rFonts w:ascii="Amiri" w:hAnsi="Amiri" w:eastAsia="Amiri" w:cs="Amiri"/>
          <w:color w:val="111111"/>
          <w:sz w:val="28"/>
          <w:sz w:val="28"/>
          <w:szCs w:val="28"/>
          <w:rtl w:val="true"/>
          <w:lang w:bidi="ar-SA"/>
        </w:rPr>
        <w:t xml:space="preserve">فَهَيْهَاتَ مِنْكُمْ وَ كَيْفَ بِكُمْ وَ أَنَّى تُؤْفَكُونَ وَ كِتَابُ اَللَّهِ بَيْنَ أَظْهُرِكُمْ أُمُورُهُ ظَاهِرَةٌ وَ أَحْكَامُهُ زَاهِرَةٌ وَ أَعْلامُهُ بَاهِرَةٌ وَ زَوَاجِرُهُ لائِحَةٌ وَ أَوَامِرُهُ وَاضِحَةٌ قَدْ خَلَّفتُمُوهُ وَرَاءَ ظُهُورِكُمْ أَرْغَبَةً عَنْهُ تُرِيدُونَ أمْ بِغَيْرِهِ تَحْكُمُونَ ؟ بِئسَ لِلظَّالِمِينَ بَدَلاً وَ مَنْ يَبْتَغِ غَيْرَ الْإِسْلامِ دِیناً فَلَنْ يُقْبَلَ مِنْهُ وَ هُوَ فِی الْآخِرَةِ مِنَ الْخاسِرِینَ ﴿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 تَلْبَثُوا إِلاَّ رَيْثَ أَنْ تَسْكُنَ نَفْرَتُهَا وَ يَسْلَسَ قِيَادُهَا ثُمَّ أَخَذْتُمْ تُورُونَ وَ قُدَّتَهَا وَ تُهَيِّجُونَ جَمْرَتَهَا وَ تَسْتَجِيبُونَ لِهُتافِ الشَّيْطانِ الْغَوِيِّ وَ إِطْفَاءِ أَنْوَارِ الدينِ اَلْجَلِيِّ وَ إِهْمَادِ سُنَنِ اَلنَّبِيِّ اَلصَّفِيِّ تُسِرُّونَ حَسْواً فِي ارتِغاءٍ وَ تَمْشُونَ لِأَهْلِهِ وَ وُلْدِهِ فِي الْخَمْرِ وَ الضَّراءِ وَ نَصْبِرُ مِنْكُمْ عَلَى مِثْلِ حَزِّ اَلْمُدَى وَ خَزِّ اَلسِّنَانِ فِي اَلْحَشَا وَ أَنْتُمْ تَزْعُمُونَ أَنْ لاَ إِرْثَ لَنَا ﴿ أَ فَحُكْمَ الْجاهِلِيَّةِ يَبْغُونَ وَ مَنْ أَحْسَنُ مِنَ اللَّهِ حُكْماً لِقَوْمٍ يُوقِنُونَ</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خافضون به معناى فروتنى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الرجل یعنى آرام گرفت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فكاهه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كاف و فتح آن مصدر است به معنى مزاح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ناعمون است و به معنى آمنون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منتظر باشید به سبب ما حوادث روزگار و عاقبت‌هاى بد را، و این كه نعمت از شما گرفته شود و به شدّت بیفتید و بلا بر شما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تتوكّفون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انتظار خبرهاى بد و مصیبت‌ها و مواجه شدن با جنگ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تنكصون عند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منتظر بازگشت از چیزى باشید و فتنه‌هائى كه به شما 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فقرات این است كه هرگز ایمان نخواهید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عداوت و دشمنى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كهنگى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جیم به معنى لحاف و جامه گشادیست كه زن به خود مى‌گیرد كه مراد چادر و رداء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سكوت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نبغ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ظهر است یعنى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گمنام و بى‌صدا را گویند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أذلّون است، و در بعضى از روایات الأوّلین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كشف الغمّه عبارت را چنین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فَنَطَقَ كَاظِمُ وَ نَبْغِ خَامِلُ وَ هَدَرَ فَنیق الْكُفْرِ یَخطَر فِی عَرَصْاتَكُم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رد كردن شتر است صدا را در بینى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نرى را گویند كه نزد صاحبش از جهت گرامى بودنش بر آن سوار نشوند و بارى بر او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فخطر فی عرصاتكم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البعیر بذنبه، زمانى كه دم خود را هر مرتبه‌اى بلند كند و بر ران خود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مغرز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میم آن چیزى را گویند كه در آن پنهان شوند، و گفته شده كه در این كلام تشبیه فرموده است شیطان را به خارپشت كه در هنگامى كه ترسناک نیست سر خود را بیرون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تشبیه فرموده به مرد حریصى كه مى‌خواهد در كارى اقدام كند، گردن خود را مى‌كشد بطرف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زننده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مى‌یابد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غین به معناى غرور و خدعه و فریب است، و ضمیر مجرور راجع به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لحظ است به معنى نظر كردن به گوشه چشم، و این هنگامى است كه دل به چیزى علاقه‌مند باشد، پس مراد چنین است كه مى‌یابد شیطان شما را كه در پذیرفتن خدعه شیطان بشدّت حاضرید، و به پذیرفتن خدعه‌هاى او چشم دوخته‌اید، و مى‌خواهید كه شما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استنهضكم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امر كرده است شما را براى برپا داشتن شما امر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فوجدكم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یافته است كه شما به آسانى امر او را اطاعت مى‌كنید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بغضب درمى‌آورد شما را بغضب خود تا به شدّت امر او را انجام دهید، یا خودتان براى انجام دادن امر او غضبناک مى‌شوید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مناقب قدیمه بنابر آن چه نقل شده بجاى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كرده یعنى اطاعت كردن شما امر شیطان را از روى میل و شفقت است، و این عبارت لفظا و معنا اظهر بنظر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داغ نهادن و اثر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آب است، و در این جا مراد احضار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شین بهره بردن از آب است، و این دو كنایه است از غصب حقّ خلافت و امامت و میراث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كشف الغمّه عبارت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أورَدْتَموها شُرْباً لَیسَ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العهد قریب و الكلم رحیب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به معناى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یندمل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هنوز اصلاح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هنوز دفن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یا مطلق، و محتمل است مصدر باشد به تقدیر فعل، و در بعضى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زعمتم خوف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ادّعا كردید و به دروغ و خدعه براى مردمان آشكار كردید كه ما در سقیفه گرد آمدیم براى دفع فتنه با این كه غرض شما غصب خلافت بوده، و این خود عین فتنه است، و این جمله اقتباس از آیه شریفه است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تبعید است و در مقام تعجّب آورده مى‌شود، چنان چه كیف و أنّى هم در تعجّب استعمال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تصرفون است، كنایه از این كه كجا مى‌برد شیطان شما را و حال آن كه كتاب خدا در میان شماست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درخشنده و تابناک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و به معناى قدر، و این كلمه‌ایست كه اهل حجاز آن را بسیار استعمال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 الورق من الغصن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نثرها، كنایه از این كه صبر نكردند تا اثر مصیبت پیغمبر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نفرت الدابّه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رفت اسب یا جنبنده و منقاد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لام سیل ملایم آرام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مهار و افسار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مرق و شوربا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كف مرق و امثال آن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چیزیست كه در پشت سر باشد از درخت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بهم پیچیده در وادى را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حزّ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كردن به كارد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نیزه و نحو آن است كه برّنده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عیش و زندگانى در رفاه و فروتن با همدیگر مزاح‌كننده و ایمن بودید، پس منتظر حوادث ناگوار و عاقبت‌هاى بد باشید، و در انتظار خبرهاى بد و اندوه‌ها و مصیبت‌هاى ناپسند باشید كه به شما رو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این كه هرگز ایمان نخواهید آورد، و از قتال فرار خواهید كرد؛ زیرا كه چون خدا براى پیغمبر خود اختیار كرد جائى را كه انبیاء و اوصیاء ایشان را جاى داد، در میان شما دشمنى و نفاق ظاهر شد، و جامه‌هاى گشاد دین را كه بر اندام خود پوشیدید كهنه شد، و رئیس گمراهان كه در زمان حیات پیغمبر به سكوت مى‌گذرانید به صدا درآمد، و او كسى است كه پست‌ترین و ساكت‌ترین مردمان بود، صداى خود را به عداوت و نفاق بلند كرد مانند شتر مستى كه در بینى خود باد </w:t>
      </w:r>
    </w:p>
    <w:p>
      <w:pPr>
        <w:pStyle w:val="BookText"/>
        <w:rPr/>
      </w:pPr>
      <w:r>
        <w:rPr>
          <w:rFonts w:ascii="IRNazanin" w:hAnsi="IRNazanin" w:eastAsia="IRNazanin"/>
          <w:color w:val="111111"/>
          <w:sz w:val="28"/>
          <w:sz w:val="28"/>
          <w:szCs w:val="28"/>
          <w:rtl w:val="true"/>
          <w:lang w:bidi="fa-IR"/>
        </w:rPr>
        <w:t>بیندازد و دُم خود را هر مرتبه‌اى بلند كند و بر ران خود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سر خود را از پناهگاه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كلام تشبیه فرموده است شیطان را به خارپشت كه در هنگامى كه ترسناک نیست سر خود را بیرون مى‌آورد، یا مرد حریصى كه چون خواهد كارى را انجام دهد، گردن خود را به طرف آن دراز مى‌كند و شما را صدا مى‌زند، چون مى‌یابد شما كه اهل غرور و خدعه مى‌باشید، و دعوت او را جواب مى‌گوئید، و شما را برپا مى‌دارد براى پذیرفتن و انجام امر خود، و یافته است شما را كه به آسانى امر او را مى‌پذیرید، و بغضب درمى‌آورد شما را تا امر او را اطاعت كنید، یا خودتان براى انجام دادن امر او غضبناک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شتر خود را داغ نهاده‌اید، و از غیر آبگاه خود بهره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این كه خلافت و امامت و میراث نبوّت را غصب كرده‌اید در حالتى كه هنوز از رحلت پیغمبر چیزى نگذشته، و جراحت رحلت او گشایش دارد و اصلاح نشده، و هنوز دفن نشده، چقدر زود شتاب كردید و به گمان باطل خود از روى خدعه و فریب گفتید از فتنه ترسیدیم، و براى مردمان چنین نمایش دادید كه از فتنه ترسیدیم، و در سقیفه گرد آمدیم براى جلوگیرى از آن، در حالتى كه این عمل شما عین فتنه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كه در فتنه سقوط كردید، و كافر شدید، و جهنّم بر كفّار احاطه دارد، چه بسیار دور است از شما، و چگونه خواهید بود به این افترائى كه مى‌بندید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این كه شیطان كجا مى‌برد شما را و حال آن كه كتاب خدا در میان شماست و درخشنده و تابناک است، و امرهاى آن ظاهر و روشن است، و احكام آن درخشان، و نشانه‌هاى آن روشن، و آیات بیم‌دهنده آن هویدا، و فرمان‌هاى آن واضح است، آن را در پشت سر خودتان انداختید، آیا مى‌خواهید از آن رو بگردانید، یا بغیر آن حكم كنید كه رو گردانیدن از آن و بغیر آن حكم كردن براى ستمكاران بد بدلیست، و كسى كه میل كند به غیر دین اسلام و دین دیگرى را اختیار كند در هیچ حالى از او پذیرفته نخواهد شد هرگز، و او در عالم </w:t>
      </w:r>
    </w:p>
    <w:p>
      <w:pPr>
        <w:pStyle w:val="BookText"/>
        <w:rPr/>
      </w:pPr>
      <w:r>
        <w:rPr>
          <w:rFonts w:ascii="IRNazanin" w:hAnsi="IRNazanin" w:eastAsia="IRNazanin"/>
          <w:color w:val="111111"/>
          <w:sz w:val="28"/>
          <w:sz w:val="28"/>
          <w:szCs w:val="28"/>
          <w:rtl w:val="true"/>
          <w:lang w:bidi="fa-IR"/>
        </w:rPr>
        <w:t>آخرت از زیان‌كاران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نخواهید كرد مگر قدر كمى در تاختن اسب خود بقدر سیل ملایمى كه بایستد، پس آتش خود را برمى‌افروزید و به هیجان مى‌آورید شراره‌هاى آن را و اجابت مى‌كنید صداى شیطان گمراه‌كننده را براى خاموش كردن دین روشن نورانى، و فرونشاندن سنّت‌هاى پیغمبر برگزیده، و مى‌آشامید كف‌هاى روى مرقى از شجره طيّبه دین پاکیزه‌اى را كه در پشت سر انداختید، و بر اهل و اولاد او به ستمگرى روى مى‌آورید، و این شجره درهم پیچیده را قطع مى‌كنید، و نیزه خود را بر ضرر ما تیز كرده‌اید، ما هم بر آزارهاى شما صبر مى‌كنیم، چنین گمان مى‌كنید كه پیغمبر ارثى براى ما باقى نگذارده، به حكم زمان جاهليّت حكم مى‌كنید، و حال آن كه میل كردن به حكم خدا كه نیکوتر از هر حكمى است سزاوارتر است براى گروهى كه اهل یقین‌اند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تَعْلَمُونَ ؟ بَلَى تَجَلَّى لَكُمْ كَالشَّمْسِ الضاحِيَةِ أَنِّي ابْنتُهُ أَيُّهَا اَلْمُسْلِمُونَ أَغْلِبُ عَلَى إرثيه يَا اِبْنَ أَبِي قُحَافَةَ أَفِي كِتَابَ اَللَّهِ أَنْ تَرِثَ أَبَاكَ وَ لاَ أَرِثُ أَبِي لَقَدْ جِئْتَ شَيْئاً فَرِيًا أفعلى عَمْدٍ تَرَكْتُمْ كِتَابَ اَللَّهِ وَ نَبَذْتُمُوهُ وَرَاءَ ظُهُورِكُمْ إِذْ يَقُولُ وَ وَرِثَ سُلَيْمَانُ دَاوُدَ</w:t>
      </w:r>
      <w:r>
        <w:rPr>
          <w:rStyle w:val="FootnoteAnchor"/>
          <w:rtl w:val="true"/>
        </w:rPr>
        <w:footnoteReference w:id="751"/>
      </w:r>
      <w:r>
        <w:rPr>
          <w:rFonts w:ascii="Amiri" w:hAnsi="Amiri" w:eastAsia="Amiri" w:cs="Amiri"/>
          <w:color w:val="111111"/>
          <w:sz w:val="28"/>
          <w:sz w:val="28"/>
          <w:szCs w:val="28"/>
          <w:rtl w:val="true"/>
          <w:lang w:bidi="ar-SA"/>
        </w:rPr>
        <w:t>وَ قَالَ فِيمَا اِقْتَصَّ مِنْ خَبَرِ يَحْيَى بْنِ زَكَرِيَّا عَلَيْهِمَا اَلسَّلام إذ 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لَدُنْكَ وَلِيًّا، يَرِثُنِی وَ يَرِثُ مِنْ آلِ يَعْقُوبَ</w:t>
      </w:r>
      <w:r>
        <w:rPr>
          <w:rStyle w:val="FootnoteAnchor"/>
          <w:rtl w:val="true"/>
        </w:rPr>
        <w:footnoteReference w:id="75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فِی كِتابِ اللَّهِ</w:t>
      </w:r>
      <w:r>
        <w:rPr>
          <w:rStyle w:val="FootnoteAnchor"/>
          <w:rtl w:val="true"/>
        </w:rPr>
        <w:footnoteReference w:id="75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يُوصِیكُمُ اللَّهُ فِی أَوْلادِكُمْ لِلذَّكَرِ مِثْلُ حَظِّ الْأُنْثَيَيْنِ</w:t>
      </w:r>
      <w:r>
        <w:rPr>
          <w:rStyle w:val="FootnoteAnchor"/>
          <w:rtl w:val="true"/>
        </w:rPr>
        <w:footnoteReference w:id="75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لِلْوالِدَيْنِ وَالْأَقْرَبِینَ</w:t>
      </w:r>
      <w:bookmarkStart w:id="797" w:name="pg8777_127694"/>
    </w:p>
    <w:p>
      <w:pPr>
        <w:pStyle w:val="BookText"/>
        <w:rPr/>
      </w:pPr>
      <w:bookmarkEnd w:id="797"/>
      <w:r>
        <w:rPr>
          <w:rFonts w:ascii="Amiri" w:hAnsi="Amiri" w:eastAsia="Amiri" w:cs="Amiri"/>
          <w:color w:val="111111"/>
          <w:sz w:val="28"/>
          <w:sz w:val="28"/>
          <w:szCs w:val="28"/>
          <w:rtl w:val="true"/>
          <w:lang w:bidi="ar-SA"/>
        </w:rPr>
        <w:t>بِالْمَعْرُوفِ حَقًّا عَلَى الْمُتَّقِینَ</w:t>
      </w:r>
      <w:r>
        <w:rPr>
          <w:rStyle w:val="FootnoteAnchor"/>
          <w:rtl w:val="true"/>
        </w:rPr>
        <w:footnoteReference w:id="755"/>
      </w:r>
      <w:r>
        <w:rPr>
          <w:rFonts w:ascii="Amiri" w:hAnsi="Amiri" w:eastAsia="Amiri" w:cs="Amiri"/>
          <w:color w:val="111111"/>
          <w:sz w:val="28"/>
          <w:sz w:val="28"/>
          <w:szCs w:val="28"/>
          <w:rtl w:val="true"/>
          <w:lang w:bidi="ar-SA"/>
        </w:rPr>
        <w:t xml:space="preserve"> وَ زَعَمْتُمْ أَنْ لاَ حُظْوَةَ لِي وَ لاَ إِرْثَ مِنْ أَبِي وَ لاَ رَحِم بَيْنَنَا أَفْخَصَكُمُ اَللَّهُ بِآيَةٍ أُخْرِجَ مِنْهَا أَبِي صَلَّى اللَّهُ عَلَيْهِ وَ آلِهِ أَمْ هَلْ تَقُولُونَ أَهل مِلَّتَيْنِ لاَ يَتَوَارَثَانِ وَ لَسْتُ أَنَا و أَبِي مِنْ أَهْلِ مِلَّةٍ وَاحِدَةٍ أَمْ أَنْتُمْ أَعْلَمُ بِخُصُوصِ الْقُرْآنِ وَ عُمُومِهِ مِنْ أَبِي وَ اِبْنِ عَمِّي فَدُونَكُمَا مخطومةً مَرْحُولَةً تَلْقَاكَ يَوْمَ حَشْرِكَ فَنِعْمَ الحكم اللَّهُ وَ اَلزَّعِيمُ مُحَمَّدٌ و الْمَوْعِدُ الْقِيَامَةُ وَ عِنْدَ اَلسَّاعَةِ مَا تَخْسَرُونَ وَ لاَ يَنْفَعُكُمْ إِذْ تنْدمُونَ وَ لِكُلِّ نَبَأٍ مُسْتَقَرٌ وَ سَوْفَ تَعْلَمُونَ مَن يَأتيهِ عَذابٌ يُخزِيهِ وَ يَحِلُّ عَلَيهِ عَذابٌ مُقيمٌ</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3527783_653776707"/>
      <w:bookmarkStart w:id="799" w:name="_Toc297"/>
      <w:bookmarkEnd w:id="798"/>
      <w:r>
        <w:rPr>
          <w:rtl w:val="true"/>
        </w:rPr>
        <w:t>شرح لغات</w:t>
      </w:r>
      <w:bookmarkEnd w:id="799"/>
    </w:p>
    <w:p>
      <w:pPr>
        <w:pStyle w:val="BookText"/>
        <w:rPr/>
      </w:pPr>
      <w:r>
        <w:rPr>
          <w:rFonts w:ascii="IRNazanin" w:hAnsi="IRNazanin" w:eastAsia="IRNazanin"/>
          <w:color w:val="111111"/>
          <w:sz w:val="28"/>
          <w:sz w:val="28"/>
          <w:szCs w:val="28"/>
          <w:rtl w:val="true"/>
          <w:lang w:bidi="fa-IR"/>
        </w:rPr>
        <w:t>إرثیه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همزه اضافه به یاء متكلّم و هاء حرف سكت است، چنان چه در بعض از آیات سوره حاقّه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هاء در حال وقف ثابت مى‌ماند و در حال وصل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قرّاء هم در حال وصل به اثبات قراءت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 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أمرا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قَبِیحاً مُنْكَراً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فرىّ مأخوذ از افتراء است كه به معناى دروغ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حظوه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حاء و به ضمّ آن و سكون ظاء به معناى مكانت و مقام و منزلت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نمى‌دانید براى شما مانند آفتاب روشن است كه من دختر او یعنى دختر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بردن ارث پدر خود محروم و مغلوب شوم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كتاب خداست كه تو از پدر خود ارث ببرى و من از پدر ارث </w:t>
      </w:r>
    </w:p>
    <w:p>
      <w:pPr>
        <w:pStyle w:val="BookText"/>
        <w:rPr/>
      </w:pPr>
      <w:r>
        <w:rPr>
          <w:rFonts w:ascii="IRNazanin" w:hAnsi="IRNazanin" w:eastAsia="IRNazanin"/>
          <w:color w:val="111111"/>
          <w:sz w:val="28"/>
          <w:sz w:val="28"/>
          <w:szCs w:val="28"/>
          <w:rtl w:val="true"/>
          <w:lang w:bidi="fa-IR"/>
        </w:rPr>
        <w:t>نبرم؟ عجب ادّعاى بزرگ یا زشت منكرى به دروغ مى‌كنى، عمداً كتاب خدا را ترک كردید و پشت سر انداختید؛ زیرا كه خداى تعالى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پدرش داود ارث برد، و در قصّه یحیى پسر زكريّا چنین فرموده و از گفته او خبر داده كه در مقام دعا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به من ولى و فرزندى ببخش از جانب خودت كه ارث، من و ارث از آل یعقوب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رحم‌ها، یعنى خویشاوندان، بعضى از ایشان از بعض دیگر سزاوار ترند در ارث بردن در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شما عهد مى‌گیرد و وصيّت مى‌فرماید شما را در حقّ فرزندان شما كه براى ذكور از آن ها دو برابر بهره زن ارث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باقى گذارد براى پدر و مادر و خویشان نزدیک خود، آن حق ثابت و شناخته شده است بر پرهیزكاران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مى‌كنید كه هیچ بهره و ارثى از پدرم براى من نیست، و میان من و او خویشاوند و رحمى نیست؟ آیا خدا شما را تخصیص داده است به آیتى كه پدرم را از آن خارج كرده؟ یا این كه مى‌گوئید من و پدرم اهل دو ملّت هستیم كه از هم دیگر ارث نمى‌برند، و من و پدرم از یک ملّت نیستیم؟ یا این كه شما به عموم و خصوص قرآن از پدرم و پسر عمّم داناتر هستید؟</w:t>
      </w:r>
    </w:p>
    <w:p>
      <w:pPr>
        <w:pStyle w:val="BookText"/>
        <w:rPr/>
      </w:pPr>
      <w:r>
        <w:rPr>
          <w:rFonts w:ascii="IRNazanin" w:hAnsi="IRNazanin" w:eastAsia="IRNazanin"/>
          <w:color w:val="111111"/>
          <w:sz w:val="28"/>
          <w:sz w:val="28"/>
          <w:szCs w:val="28"/>
          <w:rtl w:val="true"/>
          <w:lang w:bidi="fa-IR"/>
        </w:rPr>
        <w:t>پس شما دو نفر را مقام و جایگاه پستى در دنبال است كه خواهید دید، و در آن جا خواهید افتاد در روزى كه محشور شوید، و در آن جا نیکو حاكمى است خدا و نیکو زعیمى است محمّد، و آن وعده گاه قیامت و هنگام ساعت است كه مى‌بینید چه زیانى كرده‌اید و پشیمان مى‌شوید و پشیمانى در آن روز براى شما هیچ نفعى نمى‌رساند، و براى هر خبر دادنى قرارگاهى است، و بسیار زود است كه بدانید عذاب و خوارى در آن روز براى كیست و عذاب همیشگى براى چه كسى قائم و جاوید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رَمَتْ سَلَامُ اللَّهِ عَلَیْها بِطَرَفِها نَحْوَ الْأَنْصَارُ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مَعَاشِرَ الفتیة ، وَ أَعْضاد الْمِلَّةِ ، </w:t>
      </w:r>
    </w:p>
    <w:p>
      <w:pPr>
        <w:pStyle w:val="BookText"/>
        <w:rPr/>
      </w:pPr>
      <w:r>
        <w:rPr>
          <w:rFonts w:ascii="Amiri" w:hAnsi="Amiri" w:eastAsia="Amiri" w:cs="Amiri"/>
          <w:color w:val="111111"/>
          <w:sz w:val="28"/>
          <w:sz w:val="28"/>
          <w:szCs w:val="28"/>
          <w:rtl w:val="true"/>
          <w:lang w:bidi="ar-SA"/>
        </w:rPr>
        <w:t xml:space="preserve">وَ أَنْصَارَ اَلْإِسْلاَمِ مَا هَذِهِ اَلْغَمِيزَةُ فِي حَقِّي وَ السنة عَنْ ظُلاَمَتِي ؟ أَمَا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سَرْعَانَ مَا أَحْدَثْتُمْ وَ عَجْلان ذَا إِهَالَةٍ وَ لَكُمْ طَاقَةٌ بِمَا أُحَاوِلُ وَ قُوَّةً عَلَى مَا أَطْلُبُ وَ أزاول أَتَقُولُونَ مَاتَ مُحَمَّدٌ صَلَّى اللَّهُ عَليه وَ آلِهِ فَخَطْبٌ جَلِيلٌ اِسْتَوْسَعَ رَهِينُهُ وَ اسْتَنْهَرَ فَتْقَهُ و انْفَتَقَ رَتْقُهُ وَ أَظْلَمَتِ الْأَرْضُ لِغَيْبَتِهِ وَ كُسِفَتِ النُّجُومُ لِمُصِيبَتِهِ وَ أَكْدَتِ الآمالُ وَ خَشَعَتِ الْجِبَالُ وَ أُضِيعَ الْحَرِيمُ وَ أُزِيلَتِ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مَمَاتِهِ فَتِلْكَ وَ اَللَّهِ اَلنَّازِلَةُ الْكُبْرَى وَ اَلْمُصِيبَةُ اَلْعُظْمَى لاَ مِثْلُهَا نَازِلَةٌ وَ لاَ بَائِقَةٌ عَاجِلَةٌ أَعْلَنَ بِهَا كِتَابُ اَللَّهِ جَلَّ ثَنَاؤُهُ فِي أَفْنِيَتِكُمْ فِي مُمْسَاكُمْ وَ مُصْبَحِكُمْ هُتَافاً وَ صُرَاخاً وَ تِلاَوَةً وَ أَلْحَاناً وَ لقبله مَا حَلَّ بِأَنْبِيَاءِ اَللَّهِ وَ رُسُلِهِ حُكْمٌ فَصْلٌ وَ قَضَاءٌ حَتْمٌ وَ ما مُحَمَّدٌ إِلَّا رَسُولٌ قَدْ خَلَتْ مِنْ قَبْلِهِ الرُّسُلُ أَ فَإِنْ ماتَ أَوْ قُتِلَ انْقَلَبْتُمْ عَلى أَعْقابِكُمْ وَ مَنْ يَنْقَلِبْ عَلى عَقِبَيْهِ فَلَنْ يَضُرَّ اللَّهَ شَيْئاً وَ سَيَجْزِی اللَّهُ الشَّاكِرِینَ</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إِيها بَنِي قَيْلَةَ أْهَضِمُ تُرَاثَ أَبِيهْ وَ أَنْتُمْ بِمَرْأًى مِنِّي وَ مَسْمَعٍ وَ مُنْتَدٍ أو مَجْمَعٍ تَلْبَسُكُمُ اَلدَّعْوَةُ وَ تَشْمَلكُمُ الْخِبْرَةُ وَ أَنْتُمْ ذَوُو الْعَدَدِ وَ الْعُدَّةِ وَ الْأَدَاةِ وَ الْقُوَّةِ وَ عِنْدَكُمُ السِّلَاحُ وَ الْجَنَّةُ تُوَافِيكُمُ اَلدَّعْوَةُ فَلاَ تُجِيبُونَ وَ تَأْتِيكُمُ اَلصَّرْخَةُ فَلاَ تُغِيثُونَ وَ أَنْتُمْ مَوْصُوفُونَ بِالْكِفَاحِ مَعْرُوفُونَ بِالْخَيْرِ وَ الصَّلَاحِ وَ النُّجَبَةُ الَّتِي انْتُجِبَتْ وَ الْخِيَرَةُ الَّتي اختيرت قَاتَلْتُمُ الْعَرَبَ وَ تَحَمَّلْتُمُ الْكَدَّ و التَّعَبَ وَ نَاطَحْتُمُ الْأُمَمَ وَ كَافَحْتُمُ اَلْبَهَمَ فَلاَ نَبْرَحُ أَوْ تبرحون تَأْمُرُكُمْ فَتَأْتَمِرُونَ حَتَّى إِذَا دَارَتْ بِنَا رَحَى اَلْإِسْلاَمِ وَ درَّ حَلَبُ اَلْأَيَّامِ وَ خَضَعَتْ ثَغْرَةُ الشِّرْكِ و سَكَنَتْ فَوْرَةُ الْإِفْكِ و خَمَدَتْ نِيرَانُ الْكُفْرِ وَ هَدَأَتْ دَعْوَةُ اَلْهَرْجِ وَ اِسْتَوْثَقَ نِظَامُ اَلدِّينِ فَأَنَّى حُرْتُمْ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اَلْبَيَانِ وَ أَسْرَرْتُمْ بَعْدَ الْإِعْلَانِ وَ نَكَصْتُمْ بَعْدَ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اَلْإِقْدَامِ وَ أَشْرَكْتُمْ بَعْدَ اَلْإِيمَان، أَ لا تُقاتِلُونَ قَوْماً نَكَثُوا أَيْمانَهُمْ وَ هَمُّوا بِإِخْراجِ الرَّسُولِ وَ هُمْ بَدَؤُكُمْ أَوَّلَ مَرَّةٍ أَ تَخْشَوْنَهُمْ فَاللَّهُ أَحَقُّ أَنْ تَخْشَوْهُ إِنْ كُنْتُمْ مُؤْمِنِینَ</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أَلاَ قَدْ أَرَى أَنْ قَدْ أَخْدَلْتُمْ إِلَى اَلْخَفْضِ وَ أَبْعَدْتُم مَن هُوَ أَحَقُّ بِالْبَسْطِ وَ القَبْضِ وَ خَلَوْتُمْ بِالدَّعَةِ وَ نَجَوْتُمْ مِنَ الضِّيقِ بِالسَّعَةِ فمحجتم ما وَعَيْتُمْ وَ دَسَعْتُمُ اَلَّذِي تَسَوَّغْتُمْ ف إِنْ تَكْفُرُوا أَنْتُمْ وَ مَنْ فِی الْأَرْضِ جَمِیعاً فَإِنَّ اللَّهَ لَغَنِيٌّ حَمِیدٌ</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ألا وَ قَدْ قُلْتُ مَا قُلْتُ عَلَى مَعْرِفَةٍ مِنِّي بالخذلَة اَلَّتِي خامَرَتْكُمْ وَ الْغَدْرَة اَلَّتِي اِسْتَشْعَرَتْهَا قُلُوبُكُمْ وَ لَكِنَّهَا فَيْضَةُ اَلنَّفْسِ وَ نَفْثَةُ الْغَيْظِ وَ خَورُ الْقَنا وَ بَثَّةُ الصَّدْرِ وَ تَقْدِمَةُ الْحُجَّةِ فَدُونَكُمُوهَا فَاحْتَقِبُوهَا دَبِرَةَ الظَّهْرِ نَقْبَةَ الْخُفِّ باقِيَةَ الْعَارِ مَوسُومَةً بِغَضَبِ اَللَّهِ وَ شنارِ اَلْأَبَدِ مَوْصُولَةً بِنَارِ اللّه الموقدة اَلَّتِي تَطَّلِعُ عَلَى اَلْأَفْئِدَةِ فَبِعَيْنِ اَللَّهِ مَا تَفْعَلُونَ وَ سَيَعْلَمُ الَّذِینَ ظَلَمُوا أَيَّ مُنْقَلَبٍ يَنْقَلِبُونَ</w:t>
      </w:r>
      <w:r>
        <w:rPr>
          <w:rStyle w:val="FootnoteAnchor"/>
          <w:rtl w:val="true"/>
        </w:rPr>
        <w:footnoteReference w:id="759"/>
      </w:r>
      <w:r>
        <w:rPr>
          <w:rFonts w:ascii="IRNazanin" w:hAnsi="IRNazanin" w:eastAsia="IRNazanin"/>
          <w:color w:val="111111"/>
          <w:sz w:val="28"/>
          <w:sz w:val="28"/>
          <w:szCs w:val="28"/>
          <w:rtl w:val="true"/>
          <w:lang w:bidi="fa-IR"/>
        </w:rPr>
        <w:t>و أنا ابنة نذیر لكم بین یدی عذاب شدید، فاعملوا إنّا عاملون، و انتظروا إنّا منتظرون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ثمّ رمت بطرفها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به فتح مصدر است و به معنى چشم هم گفته شده، یعنى نظر انداخت به چشم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فتى و آن مرد كریم و سخى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بجاى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كشف الغمّه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به معنى باقى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عضد به معنى ناصر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حصن به معناى حصار و حافظ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در كار و بى‌عقل را گویند به معنى احمق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الغمّه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الغمیزه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معناى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مجلسى رحمه اللّه از </w:t>
      </w:r>
    </w:p>
    <w:p>
      <w:pPr>
        <w:pStyle w:val="BookText"/>
        <w:rPr/>
      </w:pPr>
      <w:r>
        <w:rPr>
          <w:rFonts w:ascii="IRNazanin" w:hAnsi="IRNazanin" w:eastAsia="IRNazanin"/>
          <w:color w:val="111111"/>
          <w:sz w:val="28"/>
          <w:sz w:val="28"/>
          <w:szCs w:val="28"/>
          <w:rtl w:val="true"/>
          <w:lang w:bidi="fa-IR"/>
        </w:rPr>
        <w:t>ابى طاهر به راء مهمله نقل كرده از غمر به معناى حقد و كینه، یا از غمر به معناى ستر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علّامه گفته است كه این كلمه شاید به ضاد معجمه بوده از اغماض باشد و تصحیف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رفع و كسر سین هر سه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است كه هر دو از اسماء افعال است به معناى سرع و عجل یعنى شتافت و تعجیل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سین از باب علم یعلم، خواب اول و خواب سبک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حكایت از ابى طاهر شده كه چنین روایت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سَرْعَانَ مَا أَجَدبْتُم فَأَكدَیْتُم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أصابهم الجدب است، و أكدیتم از أكدى الرّجل است یعنى كم شد خیر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همزه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 گوشت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مثلى است كه شایع بوده در آن عصر، چنان چه فیروزآبادى در قاموس گفته كه اصل آن این است كه مردى میش لاغرى داشت كه از لاغرى آب كثیف از بینى آن روان بود، به او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كه از بینى او جارى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دماغ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پرسش‌كننده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سرْعَاًن ذَا إهالَة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چقدر بسرعت مغز او مى‌ریزد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گفته مى‌شود به بودن چیزى پیش از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بود كلام صاحب قاموس </w:t>
      </w:r>
      <w:r>
        <w:rPr>
          <w:rStyle w:val="FootnoteAnchor"/>
          <w:rtl w:val="true"/>
        </w:rPr>
        <w:footnoteReference w:id="76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بعد از نقل كلام صاحب قاموس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لفظ عجلان بوده نه سرعان، و بر فیروزآبادى یا غیر او اشتباه شده، یا هر دو لفظ استعمال </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فاطمه سلام اللّه علیها از این كلام تعجّب از عجله كردن انصار و شتاب داشتن ایشان بوده براى احداث بدعت‌ها و ترك سنّت‌ها و احكام الهيّه و یارى نكردن عترت پیغمبر بوده با قرب عهدى كه به پیغمبر داشتند و فراموش نكرده بودند هنوز وصيّت‌هاى پیغمبر را در حقّ عترت او و مى‌توانستند یارى كنند فاطمه را و حقّ او را كسانى كه بر او ستم كردند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آن حضرت از گفتن این كلام كه مترتّب بر چنین بدعتى كه غصب حقّ آن حضرت بوده مفاسد دینيّه و از بین بردن آثار دنیويّه صلّى اللّه علیه و آله باشد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شأن و امر بزرگ یا كوچک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رمى شكافتن و پاره كردن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به تحریک به معناى گشایش و اتّساع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شكافتن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در هر سه راجع به خطب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كسف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گرفته شدن نور است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أدیلت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اداله است به معناى غلبه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أكدت الحرمه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بخل كرده شد و كم شد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ابى طاهر حكایت كرده شد كه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كسفت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ذكر شد این جمله را روایت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اَكْتأبْتُ لَخَیرَة اللَّهِ مَصَیبته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اكتأب از باب افتعال از كآبه است به معناى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الرجل آن را گویند كه از او حمایت مى‌كند و براى دفع دشمن از او قتال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و چیزى را گویند كه حلال نباشد هتک آن، و در بعضى از نسخه‌ها بجاى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النازله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سخت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داهیه است یعنى امر سخت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فناء است به معنى فضاء وسیع جلو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الممسی و المصبح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مصدرند در جاى امساء و اصباح استعمال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سخت است و آن به ضمّ صاد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تاء به معنى خواندن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لحن به معناى فهم است، و محتمل است به معنى لحن، مراد سرود و طرب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كشف بجاى جمله‌هاى بالا چنین روایت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نَازِلَةُ أَعْلَنَ بِهَا كِتَابِ اللَّهِ فی قِبْلَتِكُمْ ، مُمْسَاكُمْ وَ مُصْبَحَكُمْ ، هَتافاً هَتافاً ، وَ لَقِبْلَهُ مَا حَلَّ بِأَنْبیاء اللَّهِ وَ رُسُله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فرمان و داورى قطعى كه در آن تردیدى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به معناى جداكننده میان حق و باطل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حكمى یا چیزى كه در آن تغییر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الانقلاب على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 برگشتن كه از آن ارتداد اراده شده است بعد از ایمان آوردن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اماثل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شبهه‌اى كه براى مخاطبین بعد از موت پیغمبر عارض شد یا از جهت حتم نبودن عمل و اوامر پیغمبر بوده و نگاه داشتن حرمت او در حقّ اهل بیتش بعلّت این كه عقل‌هاى ضعیفه طبعا چنان است كه رعایت حال حاضرین را بیشتر از غائبین مى‌كنند، و به غائب شدن پیغمبر از چشم‌های شان، كلام آن حضرت از </w:t>
      </w:r>
    </w:p>
    <w:p>
      <w:pPr>
        <w:pStyle w:val="BookText"/>
        <w:rPr/>
      </w:pPr>
      <w:r>
        <w:rPr>
          <w:rFonts w:ascii="IRNazanin" w:hAnsi="IRNazanin" w:eastAsia="IRNazanin"/>
          <w:color w:val="111111"/>
          <w:sz w:val="28"/>
          <w:sz w:val="28"/>
          <w:szCs w:val="28"/>
          <w:rtl w:val="true"/>
          <w:lang w:bidi="fa-IR"/>
        </w:rPr>
        <w:t>گوش های شان دور شد، و وصيّت‌هاى او از دل ها شان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سلام اللّه علیها از آن دفاع كرد به آن چه كه در كلام خود اشاره به آن فرمود از آشكار ساختن خداى تعالى، و خبر دادن او از این واقعه، و واقع شدن این واقعه هولناک پیش از واقع شدن آن، و این كه مرگ چیزى است كه بر پیغمبران و انبیاء گذشته هم روى داده براى ثابت بودن امّت بر ایمان و زائل كردن این خصلت بد از نفس‌هاى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معناى كلام آن بى‌بى معظّمه صلوات اللّه علیها این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مى‌گوئید محمّد صلّى اللّه علیه و آله مرد، و پس از مردن او ما زاجر و مانعى نداریم و از كسى نمى‌ترسیم، هرگاه مطیع فرمان‌هاى او نباشیم، و از نواهى او انزجار نداشته باشیم؟ آن حضرت در جواب ایشان آن چه را كه از قول خدا استفاده مى‌شود بیان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فَإِنْ ماتَ أَوْ قُتِلَ</w:t>
      </w:r>
      <w:r>
        <w:rPr>
          <w:rFonts w:ascii="IRNazanin" w:hAnsi="IRNazanin" w:eastAsia="IRNazanin"/>
          <w:color w:val="111111"/>
          <w:sz w:val="28"/>
          <w:sz w:val="28"/>
          <w:szCs w:val="28"/>
          <w:rtl w:val="true"/>
          <w:lang w:bidi="fa-IR"/>
        </w:rPr>
        <w:t xml:space="preserve">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این هنگام و بر این فرض گفتن او این كلام را براى آشكار ساختن اعلان خدا و تازه كردن آن نبوده و موت پیغمبر مدخليّتى در جواب نداشته مگر به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براى رفع شبهه آن ها بوده كه مرگ را براى پیغمبر جایز نمى‌دانستند، چنان چه عمر بن الخطّاب صریحا گفت كه پیغمبر نمرده است، و این حرف از جمله مطاعن او شمرده شده، پس از آن كه موت آن حضرت در نزد ایشان محقّق شد، شك و سستى در ایمانشان حاصل گردید، و در اعمال موهون شدند، و براى همین بود كه فاطمه صلوات اللّه علیها را یارى نكردند، پس مدخليّت حدیث اعلان و آن چه بعد از آن است در جواب واضح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گفتن آن حضرت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وَ اللَّهِ النَّازِلَةُ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در جواب گفته آن ها باشد، پس حاصل شبهه ایشان این است كه مردن پیغمبر صلّى اللّه علیه و آله كه بزرگترین داهیه است واقع شد، </w:t>
      </w:r>
    </w:p>
    <w:p>
      <w:pPr>
        <w:pStyle w:val="BookText"/>
        <w:rPr/>
      </w:pPr>
      <w:r>
        <w:rPr>
          <w:rFonts w:ascii="IRNazanin" w:hAnsi="IRNazanin" w:eastAsia="IRNazanin"/>
          <w:color w:val="111111"/>
          <w:sz w:val="28"/>
          <w:sz w:val="28"/>
          <w:szCs w:val="28"/>
          <w:rtl w:val="true"/>
          <w:lang w:bidi="fa-IR"/>
        </w:rPr>
        <w:t>و بعد از مردن او باكى نیست به آن چه منع شده واقع شود از این جهت به یارى او قیام نكردند، و بى‌انصافى كردند از گرفتن حقّ او از كسى كه به او ظلم كرده و حق او را غصب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كلام حضرت متضمّن این بود كه مردن پیغمبر بزرگ ترین مصیبتى است، اول آن حضرت تسلیم شد در مقدّمه كار؛ زیرا كه این كلام حق محض بود، و پس از آن بر خطاى ایشان آگاهى داد، و آن مستلزم بى‌مبالاتى آن ها بود به آن چه كه واقع شده بود و حق را یارى نكرده بودند و پیروى اوامر پیغمبر صلّى اللّه علیه و آله را ننموده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خود اعلان داد به كتاب خدا تا آخر سخن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جواب این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واقع شدن این واقعه در سال گذشته به شما خبر داد از پیش از پیغمبران گذشته، و بیم داد شما را از این كه واپس بروید، و بعد از ایمان آوردن مرتد شوید، تا ترک نكنید عمل به لوازم ایمان را بعد از واقع شدن واقعه، و سستى نكنید از یارى كردن حق و نابود كردن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تسلیم شدن فاطمه در آن چه كه اول تسلیم شد دلیل است بر این كه آن مصیبت بزرگ‌ترین مصیبت‌ها بوده، و چنین مصیبت بزرگى تأیید مى‌كند وجوب نصرت مرا؛ زیرا كه من مصیبت‌زده هستم در حقیقت هر چند غیر از من هم در آن شریک باشند، پس كسى كه حقیقتا چنین مصیبتى بر او روى داده رعایت حقّ او كردن و او را یارى كردن سزاوار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كه فرموده آن حضرت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جواب باشد، پس مى‌رساند كه شبهه آن ها بعضى از شبهاتى است كه ذكر شد یا داخل شده بعضى از آن ها بر بعض دیگر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جواب در این صورت چنین مى‌شود كه چون این نازله بزرگ بر من </w:t>
      </w:r>
    </w:p>
    <w:p>
      <w:pPr>
        <w:pStyle w:val="BookText"/>
        <w:rPr/>
      </w:pPr>
      <w:r>
        <w:rPr>
          <w:rFonts w:ascii="IRNazanin" w:hAnsi="IRNazanin" w:eastAsia="IRNazanin"/>
          <w:color w:val="111111"/>
          <w:sz w:val="28"/>
          <w:sz w:val="28"/>
          <w:szCs w:val="28"/>
          <w:rtl w:val="true"/>
          <w:lang w:bidi="fa-IR"/>
        </w:rPr>
        <w:t>وارد شده، و خدا قبلاً خبر داده است به شما، و امر فرموده كه مرتد نشوید، و از ایمان واپس نروید، بر شما واجب است كه دفع ظلم از من بكنید و به یارى من قیام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انسب این باشد آن چه را كه ابن ابى طاهر از قول آن حضرت روایت كرده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نَازِلَةُ أَعْلَنَ بِهَا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بدون 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شبهه وارده براى مخاطبین منحصر به یکى از وجوهى كه ذكر شد نباشد، بلكه بعضى از آن براى بعضى، و بعضى براى دیگرى از آن ها، و هر مقدّمه‌اى از مقدّمات جواب اشاره به دفع یکى از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رحمه اللّه پس از بیان آن چه كه ذكر شد از اقوال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در آن جا حقیقتا شبهه‌اى نباشد بلكه غرض این باشد، بلكه مراد این باشد كه آن ها در مرتكب شدن این كارهاى زشت حجّت و دست‌آویزى نداشتند مگر این كه كسى متمسّک شود به امثال این كارهاى باطل ناچیز واهى كه بطلان آن بر احدى پوشیده نیست، و آن چه گفته شد در احتجاجات شایع است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قَوْلُهَا عَلَيْهَا السَّلاَمُ إِيهاً بَنِي قَيْلَةَ أهضِمَ تُرَاثَ أَبِيهْ وَ أَنْتُمْ بِمَرْأًى وَ مَسْمَعٍ وَ مُبْتَدِءٍ وَ مَجْمَعٍ تَلْبَسُكُمُ الدَّعْوَةُ وَ تَشْمَلُكُمُ الْحَيْرَةُ</w:t>
      </w:r>
    </w:p>
    <w:p>
      <w:pPr>
        <w:pStyle w:val="BookText"/>
        <w:rPr/>
      </w:pP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تنوین به معناى هیهات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قبیله اوس و خزرجند از انصار، و قیله نام جدّه اعلاى آن ها است، و او قیله دختر كاهل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شكستن است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میراث است و تاء در آن واو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بمرأى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جائى كه دیده مى‌شوید و سخن شما شنیده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از نسخه‌ها به باء موحّده است با همزه یعنى شما در جائى هستید كه از آن جا امور و احكام ابتدا مى‌شود، و چنین مى‌نماید كه این لفظ تصحیف منتد باشد به نون بدون همزه به معناى مجلس، چنان چه در مناقب قدیم روایت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احاطه مى‌كند شما را و مى‌پوشاند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مرتبه‌اى از خواندن یعنى ندا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حُبْر است به معناى علم یا خبره به كسر به همان معنى، و مراد از دعوت نداى مظلوميّت براى نصرت و 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مراد علم ایشان است به مظلوميّت آن حضرت سلام اللّه علیها، و تعبیر به احاطه و شمول براى مبالغه است، یا تصریح به این كه مظلوميّت آن حضرت را عموما مى‌دانستند، و این از قبیل حكم كردن به گروه نیست یا به بعضى از آن ها یا بیشتر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ابى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حاء بى‌نقطه شاید تصحیف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موصوفون بالكفاح، معروفون بالخیر و الصلاح، و النجبة التی انتجبت، و الخیرة التی اختیرت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دشمن رفتن در جنگ‌ها بدون سلاح و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یکافح الأمور، یعنى فلانى به تنهائى خودش مباشر كارها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نجیب و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النّخبه به فتح خاء باشد به معناى انتخاب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اشخاص نیک صاحب فضیلت مختار از قوم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ناطحتم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جنگ كردید با گروه‌هاى دشمن و آن ها را به كوشش‌هاى خود دفع كردید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كافحتم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شجاع‌ها شدید و آن ها را دفع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جدا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نأمركم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 همیشه فرمان مى‌دادیم شما را و شما مطیع فرمان 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كشف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واو روایت شده و عطف در هر دو بر مدخول نفى است، و منفى یکى از دو امر است، و عطف كردن آن بر نفى مشعر بر آن است كه بسا مى‌شد كه جدا مى‌شدند و مخالفت مى‌كردند از فرمانبردارى، چنان چه در جنگ احد و غیر آن نفاق مى‌افتاد، به خلاف اهل بیت كه خستگى بر ایشان عارض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معطوف به معناى واو است و شاید نسخه كشف الغمّه اظهر و صواب‌تر از سایر نسخه‌ها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 عَلَيْهَا السَّلاَمُ حَتَّى إِذَا دَارَتْ بِنَا رَحَى الإِسْلامِ وَ دَرَّ حَلَبُ الْأَيَّامِ وَ خضعت نَعْرَهُ الشِّرْكُ وَ سَكَنَتْ فَوْرهُ اَلْإِفْكُ وَ خَمَدَتْ نِيرَانُ الْكُفْرِ وَ هَدَأَتْ دَعُوهُ الْهَرْجَ وَ اسْتَوْسَقَ نِظَامُ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آسیاب كنایه از منظّم شدن امر آن است، و باء سببيّه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جارى شدن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نون و عین و راء بى‌نقطه به معنى خیشوم و خیلاء و 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فوران و جوشیدن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غین نقطه‌دار باشد باز به معناى جوشیدن است، و به معناى خشمگین شدن هم آمده، و هم چنین بجوش آمدن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نسخه‌ها ثغرة به ثاء سه نقطه روایت شده به معناى استخوان‌هاى دو طرف گردن و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ثَغْرَةِ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است از نابود شدن و سقوط شرک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همزه یعنى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فوره الإفک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جوشیدن و هیجان دروغ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خاموش شد شعله آتش و ماند بى‌شعله، و این جمله مشعر است بر منافق بودن بعضى از آن ها و باقى ماندن مادّه كفر در دل ها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ساكن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و كشتن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جمع و بهم چسبیده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قَوْلِهَا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حرتم بَعْدَ البیان ، وَ أَسْرَرْتُمْ بَعْدَ الْإِعْلَانِ ، وَ نَكَصْتُمْ بَعْدَ الْإِقْدَامِ ، وَ أَشْرَكْتُمْ بَعْدَ الإیمان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است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برگشتید یا 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جیم نقطه‌دار باشد از جور است به معناى راه كج رفتن و عدول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چه راه حق را ترك كردید بعد از آن كه براى شما واضح 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واپس برگشتید بعد از پیش روی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ایمان آوردن برگشتید و مشرک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 أَ تَخْشَوْنَهُمْ فَاللَّهُ أَحَقُّ أَنْ تَخْشَوْهُ إِنْ كُنْتُمْ مُؤْمِنِینَ</w:t>
      </w:r>
      <w:r>
        <w:rPr>
          <w:rFonts w:ascii="IRNazanin" w:hAnsi="IRNazanin" w:eastAsia="IRNazanin"/>
          <w:color w:val="111111"/>
          <w:sz w:val="28"/>
          <w:sz w:val="28"/>
          <w:szCs w:val="28"/>
          <w:rtl w:val="true"/>
          <w:lang w:bidi="fa-IR"/>
        </w:rPr>
        <w:t xml:space="preserve"> نكث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شكستن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یمین است به معناى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مفسّرین این است كه این آیه در شأن یهود نازل شده، آن هائى از ایشان كه عهدشكنى كردند و با حرب‌ها بیرون شدند و همّت گماشتند به بیرون كردن پیغمبر از مدینه، و ابتداء به شكستن پیمان و قتال كردند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در حقّ مشركین قریش و اهل مكّه هنگامى كه </w:t>
      </w:r>
    </w:p>
    <w:p>
      <w:pPr>
        <w:pStyle w:val="BookText"/>
        <w:rPr/>
      </w:pPr>
      <w:r>
        <w:rPr>
          <w:rFonts w:ascii="IRNazanin" w:hAnsi="IRNazanin" w:eastAsia="IRNazanin"/>
          <w:color w:val="111111"/>
          <w:sz w:val="28"/>
          <w:sz w:val="28"/>
          <w:szCs w:val="28"/>
          <w:rtl w:val="true"/>
          <w:lang w:bidi="fa-IR"/>
        </w:rPr>
        <w:t xml:space="preserve">پیمان‌هاى خود را شكستند كه با پیغمبر و مؤمنان بسته بودند بر این كه كمک و مددكار دشمنان ایشان نباشند، و آن ها پیمان خود را شكسته و معاونت بنى بكر شدند بر ضرر خزاعه، و قصد كردند رسول خدا صلّى اللّه علیه و آله را از مكّه بیرون كنند در آن هنگامى كه در دار الندوه گرد آمدند و شیطان بصورت پیرمرد نجدى بنزد آن 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حكایت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ابتداء بناى دشمنى را گذاردند، و به دشمنى و مقاتله با ایشان پرداختند در آن وقت یا در روز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كه مراد از نقض عهدى است كه از آن جماعت ظاهر شد، و قسم و سوگندهائى كه بر پیغمبر یاد كرده بودند نادیده گرفته و سوگند شكنى كردند، كه حضرت فاطمه سلام اللّه علیها به آن تذكّر مى‌دهد كه غرض از تذكّر آن وجوب قتال با غصب كنندگان حقّ اوست و حقّ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شكستن پیمان‌ها و سوگند ها شان آن عهد و پیمانى است كه با پیغمبر بسته بودند و سوگند یاد كرده بودند زمان بیعت كردن با پیغمبر كه فرمان‌هاى او را اطاعت كنند، و از آن چه كه نهى مى‌فرماید خوددارى كنند، و دشمنى با آن حضرت را در خاطره‌هاى خود خطور ندهند، پس آن ها به عهدهاى خود وفا نكردند، و در آن چه كه پیغمبر آن ها را امر فرموده بود یا نهى كرده بود پیمان شكنى كردند، و مقصودشان این بود كه عزم آن حضرت را تغییر دهند براى بیرون كردن كسى كه نفس پیغمبر و قائم‌مقام او بود به امر خدا و امر پیغمبر یعنى امیر مؤمنان على بن ابى طالب صلوات اللّه و سلامه علیه، و از خلیفه و جانشین خود قرار دادن او منصرف 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تصمیم گرفتند براى باطل كردن فرمان‌ها و وصيّت‌هاى آن حضرت كه در حقّ اهل بیت خود فرموده بود كه آن نازل منزله بیرون كردن خود پیغمبر بوده از جایگاه و مقامى كه داشته، پس كلام حضرت فاطمه سلام اللّه علیها اقتباس از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روایات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متعلّق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تخشوهم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قَولها عَلَيْهَا السَّلاَمُ أَلاَ وَ قَدْ أَرَى أَنْ قَدْ أَخْلَدْتُمْ إِلى الخَفْضِ وَ أَبْعَدْتُمْ مَنْ هُوَ أَحَقُّ بِالْبَسْطِ وَ الْقَبْضِ وَ خَلَوْتُمْ بِالدَّعَةِ وَ نَجَوْتُمْ مِنَ الضِّيقِ بِالسَّعَةِ فَمَجَجْتُمْ مَا وَعَيْتُمْ و دَسَعْتُمُ الَّذِي تَسَوَّغْتُمْ ف إِنْ تَكْفُرُوا أَنْتُمْ وَ مَنْ فِی الْأَرْضِ جَمِیعاً فَإِنَّ اللَّهَ لَغَنِيٌّ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دیدن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ركون و میل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خاء گشایش و توسعه عیش و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أَحَقُّ بالقبض وَ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جمع شدید و خلوت كردید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راحت و 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تمجج و 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از دهن بیرون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نگاه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 و قى‌ء و بیرون كردن شتر است آن چه را كه خورده است از دهان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چه را كه به سهولت آشامیده‌اید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آن حضرت یا از كفر است و ترک شكر است كه ظاهر سیاق كلام همین است، چنان چه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تَأَذَّنَ رَبُّكُمْ لَئِنْ شَكَرْتُمْ لَأَزِیدَنَّكُمْ وَ لَئِنْ كَفَرْتُمْ إِنَّ عَذابِی لَشَدِیدٌ</w:t>
      </w:r>
      <w:r>
        <w:rPr>
          <w:rStyle w:val="FootnoteAnchor"/>
          <w:rtl w:val="true"/>
        </w:rPr>
        <w:footnoteReference w:id="763"/>
      </w:r>
      <w:r>
        <w:rPr>
          <w:rFonts w:ascii="IRNazanin" w:hAnsi="IRNazanin" w:eastAsia="IRNazanin"/>
          <w:color w:val="111111"/>
          <w:sz w:val="28"/>
          <w:sz w:val="28"/>
          <w:szCs w:val="28"/>
          <w:rtl w:val="true"/>
          <w:lang w:bidi="fa-IR"/>
        </w:rPr>
        <w:t>و یا از كفر به معناى اخص است و تغییر در معنى منافات ندارد با اقتباس از آیه با این كه در آیه نیز احتمال این معنى مى‌رود</w:t>
      </w:r>
      <w:r>
        <w:rPr>
          <w:rFonts w:eastAsia="IRNazanin" w:cs="IRNazanin"/>
          <w:color w:val="111111"/>
          <w:sz w:val="28"/>
          <w:szCs w:val="28"/>
          <w:rtl w:val="true"/>
          <w:lang w:bidi="fa-IR"/>
        </w:rPr>
        <w:t xml:space="preserve">. </w:t>
      </w:r>
      <w:bookmarkStart w:id="800" w:name="pg8777_127739"/>
    </w:p>
    <w:p>
      <w:pPr>
        <w:pStyle w:val="BookText"/>
        <w:rPr/>
      </w:pPr>
      <w:bookmarkEnd w:id="800"/>
      <w:r>
        <w:rPr>
          <w:rFonts w:ascii="IRNazanin" w:hAnsi="IRNazanin" w:eastAsia="IRNazanin"/>
          <w:color w:val="111111"/>
          <w:sz w:val="28"/>
          <w:sz w:val="28"/>
          <w:szCs w:val="28"/>
          <w:rtl w:val="true"/>
          <w:lang w:bidi="fa-IR"/>
        </w:rPr>
        <w:t>و مراد آن حضرت این است كه اگر كافر شوید شما و هركه در روى زمین است از جنّ و انس ضرر نمى‌رساند مگر به خود شما؛ زیرا كه خدائى كه منزّه است، بى‌نیاز است از شكر گزارى شما و طاعت شما و او سزاوار ستایش است و بس، و ذات او محمودیست كه فرشتگان بلكه همه موجودات به زبان حال حمد او را مى‌كنند، و كفران عاید خود شما مى‌شود، ضرر آن زمانى كه از فضل او محروم شدید و از زیادتى انعام و اكرام او بازماندید</w:t>
      </w:r>
      <w:r>
        <w:rPr>
          <w:rFonts w:eastAsia="IRNazanin" w:cs="IRNazanin"/>
          <w:color w:val="111111"/>
          <w:sz w:val="28"/>
          <w:szCs w:val="28"/>
          <w:rtl w:val="true"/>
          <w:lang w:bidi="fa-IR"/>
        </w:rPr>
        <w:t>.</w:t>
      </w:r>
    </w:p>
    <w:p>
      <w:pPr>
        <w:pStyle w:val="Heading3"/>
        <w:numPr>
          <w:ilvl w:val="2"/>
          <w:numId w:val="1"/>
        </w:numPr>
        <w:rPr/>
      </w:pPr>
      <w:bookmarkStart w:id="801" w:name="__RefHeading___Toc3527785_653776707"/>
      <w:bookmarkStart w:id="802" w:name="_Toc298"/>
      <w:bookmarkEnd w:id="801"/>
      <w:r>
        <w:rPr>
          <w:rtl w:val="true"/>
        </w:rPr>
        <w:t>حاصل كلام آن حضرت</w:t>
      </w:r>
      <w:bookmarkEnd w:id="802"/>
    </w:p>
    <w:p>
      <w:pPr>
        <w:pStyle w:val="BookText"/>
        <w:rPr/>
      </w:pPr>
      <w:r>
        <w:rPr>
          <w:rFonts w:ascii="IRNazanin" w:hAnsi="IRNazanin" w:eastAsia="IRNazanin"/>
          <w:color w:val="111111"/>
          <w:sz w:val="28"/>
          <w:sz w:val="28"/>
          <w:szCs w:val="28"/>
          <w:rtl w:val="true"/>
          <w:lang w:bidi="fa-IR"/>
        </w:rPr>
        <w:t>این مى‌شود كه شما امام بحقّ را ترک كردید، و بیعت او را شكستید و از گردن خود برداشتید، و راضى شدید به بیعت كردن با ابو بكر براى این كه مى‌دانستید امیر مؤمنان علیه السّلام مداهنه و سستى در دین خدا نمى‌كند، و در راه خدا از ملامت ملامت‌كننده باكى ندارد، و شما را بر مرتكب شدن سختى هاى جهاد و غیر آن فرمان مى‌دهد، و امر مى‌كند شما را به ترک شهوت‌هائى كه به زینت‌هاى دنیا دارید، و غنیمت‌ها را در میان شما برابر قسمت مى‌كند، و بالادست‌ها را به زیر دست‌ها ترجیح نمى‌دهد، و برترى نمى‌دهد رؤسا و امیران را بر زیردستان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بكر مردیست كه لینت دارد، و تحت تأثیر آن ها واقع مى‌شود، و در تقسیم فرق مى‌گذارد میان آن ها، و مضایقه مى‌كند در امر دین براى خشنودى بندگان، پس به این جهت ایمان را ترک كردید، و از طاعت خدائى كه منزّه و پاک است بیرون رفتید و اطاعت شیطان را اختیار كردید كه بازگشت وبال آن نیست مگر براى خود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علیها السلام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قُلْتُ مَا قُلْتُ عَلَى مَعْرِفَةٍ مِنِّي بالخذلَة اَلَّتِي خامَرَتْكُمْ وَ الْغَدْرَة اَلَّتِي اِسْتَشْعَرَتْهَا قُلُوبُكُمْ وَ لَكِنَّهَا فَيْضَةُ اَلنَّفْسِ وَ نَفْثَةُ الْغَيْظِ وَ خَوْرِ الْقَنا وَ بَثَّةِ الصَّدْرِ وَ تَقْدِمَةِ الْحُجَّة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الخذله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ترک یارى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داخل شما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بى‌وفائى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استشعرتها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جامه‌ایست كه به بدن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زیادى آب و جارى شدن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 به معناى شاع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 صِدْرِه بِالْسِرّ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ظاهر كرد سرّى را كه در سینه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خارج شد روح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 فقره ظاهر كردن چیزى است كه در نفس خلجان دارد بعلّت زیاد شدن غصّه و غلبه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به دهان و صدا را از روى غیظ بلند كردن و خاموش كردن آتش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به معناى ضعف و ناتوانى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قناه به معنى نیزه و در عصاى راست و كج هر دو استعمال شده، و شاید مراد ضعف نفس باشد از شكیبائى و كتمان اندوه، یا ناتوان بودن از آن چه كه اعتماد بر آن دارد به یارى كردن بر ضرر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جمله اخیر انسب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دادن و اظهار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است كه صاحبش قدرت بر كتمان آن نداشته باشد و آن را انتشار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تقدمه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 شخص است حاجت خود را پیش از وقت قطعا براى عذرخواهى كردن او به سبب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یارى كردن من از شما و تظلّم كردنم در پیش شما و اقامه حجّت </w:t>
      </w:r>
    </w:p>
    <w:p>
      <w:pPr>
        <w:pStyle w:val="BookText"/>
        <w:rPr/>
      </w:pPr>
      <w:r>
        <w:rPr>
          <w:rFonts w:ascii="IRNazanin" w:hAnsi="IRNazanin" w:eastAsia="IRNazanin"/>
          <w:color w:val="111111"/>
          <w:sz w:val="28"/>
          <w:sz w:val="28"/>
          <w:szCs w:val="28"/>
          <w:rtl w:val="true"/>
          <w:lang w:bidi="fa-IR"/>
        </w:rPr>
        <w:t>كردنم بر شما براى امیدوار بودن به كمک شما و پشتیبانى شما نیست بلكه براى تسلّى خاطر و تسكین غضب و اتمام حجّت است تا در روز قیامت نگوئید ما از این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علیها السلام</w:t>
      </w:r>
    </w:p>
    <w:p>
      <w:pPr>
        <w:pStyle w:val="BookText"/>
        <w:rPr/>
      </w:pPr>
      <w:r>
        <w:rPr>
          <w:rFonts w:ascii="Amiri" w:hAnsi="Amiri" w:eastAsia="Amiri" w:cs="Amiri"/>
          <w:color w:val="111111"/>
          <w:sz w:val="28"/>
          <w:sz w:val="28"/>
          <w:szCs w:val="28"/>
          <w:rtl w:val="true"/>
          <w:lang w:bidi="ar-SA"/>
        </w:rPr>
        <w:t>فَدُونَكُمُوهَا فَاحْتَقِبُوهَا دَبِرَةَ اَلظَّهْرِ نَقِبَةَ الخُفِّ باقِيَةَ الْعَارِ مَوسُومَةً بِغَضَبِ اَللَّهِ وَ شَنَارِ اَلْأَبَدِ مَوْصُولَةً بِنَارِ اللَّهِ الموقدة اَلَّتِي تَطَّلِعُ عَلَى اَلْأَفْئِدَةِ فبِعيْن اللهِ مَا تفعلون وَ سَيَعْلَمُ الَّذِینَ ظَلَمُوا أَيَّ مُنْقَلَبٍ يَنْقَلِبُونَ</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ریسمانى است كه به آن بار بر شتر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انسب این است كه به صیغه افعال خوانده شود، یعنى محكم ببندید بار را بر آن و مهيّا شوید براى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روایاتى كه رسیده است بیشتر به باب افتعال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دبره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شتر و پالان حیوانات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نقبه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بسرعت و شتاب پا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عیبى كه هرگز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گذارده شده است به خشم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شنار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عیب و عار همیشگى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نار اللّه الموقده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خداست كه همیشه برافروخته است و خاموشى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تطّلع على الأفئده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آتش مشرف است بر دل‌ها، الم و سوزش آن هم چنانى كه بدن از آتش ظاهر متألّم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این آتش از باطن به ظاهر سرایت مى‌كند بخلاف آتش‌هاى دنیا كه از ظاهر به باطن مى‌رسد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بعین اللّه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چه كرده‌اید و مى‌كنید خدا مى‌داند و بر آن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اولیاء و ملائكه و حفظه مى‌دانند، چنان چه در قول خداى تعالى گفته شده </w:t>
      </w:r>
    </w:p>
    <w:p>
      <w:pPr>
        <w:pStyle w:val="BookText"/>
        <w:rPr/>
      </w:pPr>
      <w:r>
        <w:rPr>
          <w:rFonts w:ascii="IRNazanin" w:hAnsi="IRNazanin" w:eastAsia="IRNazanin"/>
          <w:color w:val="111111"/>
          <w:sz w:val="28"/>
          <w:sz w:val="28"/>
          <w:szCs w:val="28"/>
          <w:rtl w:val="true"/>
          <w:lang w:bidi="fa-IR"/>
        </w:rPr>
        <w:t xml:space="preserve">در معناى </w:t>
      </w:r>
      <w:r>
        <w:rPr>
          <w:rFonts w:ascii="Amiri" w:hAnsi="Amiri" w:eastAsia="Amiri" w:cs="Amiri"/>
          <w:color w:val="111111"/>
          <w:sz w:val="28"/>
          <w:sz w:val="28"/>
          <w:szCs w:val="28"/>
          <w:rtl w:val="true"/>
          <w:lang w:bidi="ar-SA"/>
        </w:rPr>
        <w:t>تَجْرِی بِأَعْيُنِنا</w:t>
      </w:r>
      <w:r>
        <w:rPr>
          <w:rStyle w:val="FootnoteAnchor"/>
          <w:rtl w:val="true"/>
        </w:rPr>
        <w:footnoteReference w:id="764"/>
      </w:r>
      <w:r>
        <w:rPr>
          <w:rFonts w:ascii="IRNazanin" w:hAnsi="IRNazanin" w:eastAsia="IRNazanin"/>
          <w:color w:val="111111"/>
          <w:sz w:val="28"/>
          <w:sz w:val="28"/>
          <w:szCs w:val="28"/>
          <w:rtl w:val="true"/>
          <w:lang w:bidi="fa-IR"/>
        </w:rPr>
        <w:t>یعنى جارى مى‌شود به چشم‌هاى اولیاء و ملائكه و حفظه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جاى بازگشت و 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قسمت از خطبه</w:t>
      </w:r>
    </w:p>
    <w:p>
      <w:pPr>
        <w:pStyle w:val="BookText"/>
        <w:rPr/>
      </w:pPr>
      <w:r>
        <w:rPr>
          <w:rFonts w:ascii="IRNazanin" w:hAnsi="IRNazanin" w:eastAsia="IRNazanin"/>
          <w:color w:val="111111"/>
          <w:sz w:val="28"/>
          <w:sz w:val="28"/>
          <w:szCs w:val="28"/>
          <w:rtl w:val="true"/>
          <w:lang w:bidi="fa-IR"/>
        </w:rPr>
        <w:t>پس رو كرد به آن جماعت انصار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جوانمردان و یاران و ملّت و یارى‌كنندگان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ناتوانى و بى‌عقلى یعنى احمقى و نادانى كه در حقّ من روا داشته‌اید؟ و خواب سبكى كه شما را فروگرفته و غافل شده‌اید از ظلمى كه بر من وارد آمده؟ آیا رسول خدا صلّى اللّه علیه و آله نفرمود كه مرد حفظ مى‌كند حقّ فرزندان خود را؟ چقدر زود شتاب كردید براى احداث بدعت‌ها و ترک سنّت‌ها و احكام الهيّه و یارى نكردن عترت پیغمبر صلّى اللّه علیه و آله با قرب عهدى كه به پیغمبر دارید و حال آن كه هنوز وصيّت پیغمبر در حقّ عترت او فراموش نشده، و شما مى‌توانستید دختر پیغمبرتان را یارى كنید، و حقّ او را از كسانى كه بر او ستم كردند بگیرید، در حالتى كه قدرت و طاقت آن را داشته و دارید در آن چه كه من مى‌خواهم، و مى‌توانید مرا یارى كنید در آن چه كه مى‌طلبم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مى‌گوئید محمّد صلّى اللّه علیه و آله مرد، این كار بزرگى است و مصیبت عظیمى است كه شكاف آن وسعت دارد، و گشایش آن زیاد است، و شكافته شده است بهم پیوستگى آن، و زمین تاریک شد براى پنهان شدن او، و ستاره‌ها بى‌نور شد در مصیبت او، و كم شد آرزوهاى نیکى، یا آن كه حزن و اندوه دختر پیغمبر زیاد شد، و كوه‌ها خاشع و لرزان شد، و آن هائى كه از پیغمبر حمایت مى‌كردند و براى دفع دشمن در پیش‌روى او قتال مى‌كردند ضایع ماندند، یعنى امیر المؤمنین على علیه السّلام، و آن هائى كه در ایمان امتحان داده بودند، و آن چه در حیات پیغمبر حرام بود به مرگ پیغمبر حرمت آن را برداشته و زائل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بذات خدا سوگند این است فتنه بزرگ‌ترى كه نازل شده، و مصیبت بزرگى كه روى داده و مثل و مانند ندارد، این است امر بزرگ شتابنده‌اى كه خدائى كه بزرگست ثناى او قبلاً در كتاب خود از آن خبر داده، و در فضاء وسیع جلو خانه‌هاى شما اعلان فرموده، و در هر شب و صبحى به صداها و فریادها و خواندن‌ها و لحن‌ها خوانده شده، و پیش از این هم آن چه بر انبیاء و فرستاده‌هاى خدا در آن خبر داده و فرمان خدا و داورى او قطعى است و بطور حتم صورت گرفته و مى‌گیرد،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محمّد مگر آن كه فرستاده شده‌ایست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پیغمبرانى كه پیش از او بوده‌اند رفتند و مردند، آیا اگر پیغمبر مرد یا كشته شد شما واپس برمى‌گردید، یعنى از ایمان بیرون مى‌روید و مرتد مى‌شوید، پس كسى كه از دین محمّد واپس برگردد و مرتد شود آن‌كس در عالم آخرت از زیان‌كاران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است از شما اى فرزندان 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اى دو قبیله اوس و خزرج كه از فرزندان قیله دختر كاهل مى‌باشید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میراث پدر من شكسته و خورده شود در جائى كه شما مى‌بینید و مى‌شنوید در مجلسى كه دعوت مظلوميّت من شما را پوشانیده و شما را به نصرت و یارى خود مى‌خوانم و شما هم مظلوميّت مرا مى‌دانید و خبرت دارید و شماره شما بسیار است و عدّه و اسباب و آلات جنگ و توانائى و اسلحه و سپر به اندازه‌اى كه شما را وافى باشد در نزد شما هست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مى‌خوانم و مرا اجابت نمى‌كنید، فریاد به شما مى‌رسد و اعتنا نمى‌كنید، و حال آن كه دلیرى شما به اندازه‌ایست و معروفید به این كه بدون اسلحه در جنگ با دشمن مبادرت مى‌كنید، و به خیر و صلاح و نجابت و خبرويّت در سلحشورى و جنگ جوئى شناخته شده‌اید، و رنج و تعب كارزار با دشمن را تحمّل مى‌كنید، و با گروه هاى دشمن جنگ ها كرده‌اید، و آن ها را به كوشش هاى خود دفع كرده‌اید، و متعرّض دلیرانى شده‌اید، و آن ها را قلع و قمع كرده‌اید، و ما از هم جدا نبودیم، ما فرمان مى‌دادیم و شما فرمان مى‌بردید، تا </w:t>
      </w:r>
    </w:p>
    <w:p>
      <w:pPr>
        <w:pStyle w:val="BookText"/>
        <w:rPr/>
      </w:pPr>
      <w:r>
        <w:rPr>
          <w:rFonts w:ascii="IRNazanin" w:hAnsi="IRNazanin" w:eastAsia="IRNazanin"/>
          <w:color w:val="111111"/>
          <w:sz w:val="28"/>
          <w:sz w:val="28"/>
          <w:szCs w:val="28"/>
          <w:rtl w:val="true"/>
          <w:lang w:bidi="fa-IR"/>
        </w:rPr>
        <w:t>این كه آسیاى اسلام دور زد به سبب ما، و شیر روزگار دوشیده و بینى شرک به خاک مالیده شد، و دروغ گفتن از جوشش خود باز ایستاد، و شعله‌هاى آتش كفر خاموش شد، و دعوت فتنه‌جویان و آدم‌كشى فرونشست، و نظام و پیوستگى برقرار و محكم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كجا رفتید؟ و یا چگونه برگشتید؟ و چرا راه حق را ترک كردید بعد از این كه بر شما واضح و روشن شد؟ و ایمان خود را پوشیدید و پنهان كردید پس از آشكار شدن، و روى به عقب برگشتید و پس از ایمان آوردن مشرک شدید؟ آیا مقاتله نكردید با كسانى كه پیمان‌ها و سوگندهاى خود را شكستند، و همّت گماشتند براى بیرون كردن پیغمبر، و آن ها ابتدا كردند جنگ با شما را در اوّل مرتبه، آیا از آن ها مى‌ترسید؟ خدا سزاوارتر است كه از او بترسید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كه مى‌بینم و مى‌دانم كه میل و تكیه كردید به توسعه و عیش و لذّت‌هاى دنیاى پست، و خودتان را دور كردید از كسى‌كه او سزاوارتر است به گستردن و برچیدن، یعنى امیر مؤمنان على بن ابى طالب علیه السّلام، و گرد هم جمع شدید و خلوت كردید به راحتى و آرامش، و از تنگى نجات یافتید و به وسعت رسیدید، و بیرون ریختید از دهان خود آن چه را كه در آن داشتید، و مانند شتر قى كردید و بالا آوردید آن چه را كه خورده بودید، پس اگر كافر شوید شما و هر كه در روى زمین است از جن و انس خدا بى‌نیاز و ستوده شده است، هیچ گونه احتیاجى ندارد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گفتم آن چه را كه گفتم با این كه شما را مى‌شناختم و مى‌دانستم كه مرا یارى نخواهید كرد، در میان شما داخل شدم هر چند بى‌وفائى شما را مى‌دانستم كه لباس آن را بر دل‌هاى خود پوشیده و آن را شعار خود قرار داده‌اید، و لیکن مراد من ظاهر كردن چیزى است كه در دل من مرا بفشار آورده بود، صداى خود را بلند كردم تا آتش غضب خود را خاموش كنم بعلّت ضعف نفس از شكیبائى و كتمان اندوه، یا ناتوان بودن از آن چه كه اعتماد بر آن دارم به یارى كردن بر ضرر دشمن و نشر دادن، و آشكار كردن آن چیزى كه قدرت بر </w:t>
      </w:r>
    </w:p>
    <w:p>
      <w:pPr>
        <w:pStyle w:val="BookText"/>
        <w:rPr/>
      </w:pPr>
      <w:r>
        <w:rPr>
          <w:rFonts w:ascii="IRNazanin" w:hAnsi="IRNazanin" w:eastAsia="IRNazanin"/>
          <w:color w:val="111111"/>
          <w:sz w:val="28"/>
          <w:sz w:val="28"/>
          <w:szCs w:val="28"/>
          <w:rtl w:val="true"/>
          <w:lang w:bidi="fa-IR"/>
        </w:rPr>
        <w:t>كتمان آن ندارم، و یارى خواستن از شما و تظلّم كردنم در پیش شما، و اقامه حجّت كردنم بر شما، و امیدوار شدن به كمک شما منظور من نیست بلكه براى تسلّى خاطر و تسكین غضب و اتمام حجّت است تا در روز قیامت نگوئید ما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 بگیرید و بار خود را محكم ببندید بر پشت‌هاى خود، و بشتاب قدم بردارید كه این عیب هرگز زائل نخواهد شد، داغ غضب خدا بر شما گذارده شده، و این عار و عیب همیشگى، و آتش خداست كه همیشه براى شما برافروخته خواهد بود، و مشرف خواهد بود بر دل‌هاى شما، و این آتش بخلاف آتش دنیاست كه از ظاهر به باطن مى‌رسد، بلكه از باطن دل‌هاى شما به ظاهر بدن های تان سرایت خواهد كرد، و آن چه كرده‌اید بنظر خداست و او بر آن مطّلع و آگاه است، و زود باشد كه بدانند آن هائى كه ظلم مى‌كنند در چه جائى بازگشت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علیها السلام</w:t>
      </w:r>
    </w:p>
    <w:p>
      <w:pPr>
        <w:pStyle w:val="BookText"/>
        <w:rPr/>
      </w:pPr>
      <w:r>
        <w:rPr>
          <w:rFonts w:ascii="Amiri" w:hAnsi="Amiri" w:eastAsia="Amiri" w:cs="Amiri"/>
          <w:color w:val="111111"/>
          <w:sz w:val="28"/>
          <w:sz w:val="28"/>
          <w:szCs w:val="28"/>
          <w:rtl w:val="true"/>
          <w:lang w:bidi="ar-SA"/>
        </w:rPr>
        <w:t>وَ أَنَّا ابْنَةُ نذیر لَكُمْ بین یدی عَذابُ شدید ، فَاعْمَلُوا إِنَّا عامِلُونَ ، وَ انْتَظِرُوا إِنَّا مُنْتَظِرُونَ</w:t>
      </w:r>
    </w:p>
    <w:p>
      <w:pPr>
        <w:pStyle w:val="BookText"/>
        <w:rPr/>
      </w:pPr>
      <w:r>
        <w:rPr>
          <w:rFonts w:ascii="IRNazanin" w:hAnsi="IRNazanin" w:eastAsia="IRNazanin"/>
          <w:color w:val="111111"/>
          <w:sz w:val="28"/>
          <w:sz w:val="28"/>
          <w:szCs w:val="28"/>
          <w:rtl w:val="true"/>
          <w:lang w:bidi="fa-IR"/>
        </w:rPr>
        <w:t>و من كه دختر بیم‌دهنده شما پیغمبر خدا صلّى اللّه علیه و آله مى‌باشم كه ترسانید و خبر داد شما را به عذاب سختى براى ظلمى كه كرده‌اید حجّت را بر شما تمام كردم، شما بكنید آن چه مى‌كنید ما هم كننده‌ایم آن چه را باید بكنیم، و منتظر عذاب سخت باشید ما هم انتظار كشنده‌ایم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ابو بكر لعنت الله علیه از سخنان فاطمه علیها السّلام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فَأَجَابَهَا أَبُو بَكْرٍ عَبْدُ اَللَّهِ بْنَ عُثْمَانَ فَقَالَ يَا ابْنةَ رَسُولِ اَللَّهِ لَقَدْ كَانَ أَبُوكَ بِالْمُؤْمِنِينَ عَطُوفاً كَرِيماً رَؤُوفاً رَحِيماً وَ عَلَى اَلْكَافِرِينَ عَذَاباً أَلِيماً وَ عِقَاباً عَظِيماً فَإِنْ عَزَوْنَاهُ وَجَدْنَاهُ أَبَاكِ دُونَ اَلنِّسَاءِ وَ أخا لِبَعْلِكِ دُونَ اَلأخِلاَّء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الاخاء،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،آثَرَهُ عَلَى كُلِّ حَمِيمٍ وَ سَاعَدَهُ فِي كُلِّ أَمْرٍ جَسيمٍ لا يُحِبُّكُم إِلاَّ كُلُّ سَعِيدٍ وَ لاَ يُبْغِضُكُمْ إِلاَّ كُلُّ شَقِيٍ فَأَنْتُمْ عِتْرَةُ رَسُولِ اَللَّهِ صَلَّى اَللَّهُ عَلَيْهِ وَ آلِهِ اَلطَّيِّبُونَ وَ الْخِيَرَةُ الْمُنْتَجَبُونَ عَلَى الْخَيْرِ أَدِلَّتَنا وَ إِلَى الْجَنَّةِ مَسَالِكُنَا وَ أَنْتَ يَا خِيَرَةَ النِّساءِ وَ ابْنَةُ خَيْرِ الْأَنْبِيَاءِ صَادِقَةٌ فِي قَوْلِكَ سابِقَةٌ فِي وُفُورِ عَقْلِكِ غَيْرُ مَرْدُودَةٍ عَنْ حَقِّكِ وَ لاَ مَصْدُودَةٍ عِن </w:t>
      </w:r>
    </w:p>
    <w:p>
      <w:pPr>
        <w:pStyle w:val="BookText"/>
        <w:rPr/>
      </w:pPr>
      <w:r>
        <w:rPr>
          <w:rFonts w:ascii="Amiri" w:hAnsi="Amiri" w:eastAsia="Amiri" w:cs="Amiri"/>
          <w:color w:val="111111"/>
          <w:sz w:val="28"/>
          <w:sz w:val="28"/>
          <w:szCs w:val="28"/>
          <w:rtl w:val="true"/>
          <w:lang w:bidi="ar-SA"/>
        </w:rPr>
        <w:t xml:space="preserve">صدقك وَ اَللَّهِ مَا عدوت رَأْيَ رَسُولِ اَللَّهِ صَلَّى اللَّهُ عَلَيْهِ وَ آلِهِ وَ لاَ عَمِلْتُ إِلاَّ بِإِذْنِهِ وَ إِنَّ اَلرَّائِدَ لاَ يَكْذِبُ أَهْلَهُ وَ إِنِّي أُشْهِدُ اللَّهَ وَ كَفَى بِهِ شَهِيداً إِنِّي سَمِعْتُ رَسُولَ اَللَّهِ صَلَّى اَللَّهُ عَلَيْهِ وَ آلِهِ يَقُولُ نَحْنُ مَعَاشِرَ اَلْأَنْبِيَاءِ لاَ نُوَرِّثُ ذَهَباً وَ لاَ فِضَّةً وَ لاَ دَاراً وَ لاَ عَقَاراً وَ إِنَّمَا نُورِثُ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و الْعِلْمَ و النُّبُوَّةَ وَ مَا كَانَ لَنا مِنْ طُعْمَةٍ فَلِوَلِيِّ الْأَمْرِ بَعْدَنَا أَنْ يحْكُمَ فِيهِ بِحُكْمِهِ وَ قَدْ جَعَلْنَا مَا حَاوَلْتِهِ فِي الْكُرَاعِ وَ السِّلَاحِ يُقَاتِلُ بِهِ اَلْمُسْلِمُونَ وَ يُجَاهِدُونَ الْكُفَّارَ وَ يُجَالِدُونَ اَلْمَرَدَةَ ثُمَّ اَلْفُجَّارَ وَ ذَلِك إجْماعٌ مِنَ اَلْمُسْلِمِينَ لَمْ أَتَفَرَّدْ بِهِ وَحْدِي وَ لَمْ أَسْتَبِدَّ بِمَا كَانَ اَلرَّأْيُ فِيهِ عِنْدِي وَ هَذِهِ حَالِي وَ مَالِي هِيَ لَكِ وَ بَيْنَ يَدَيْكِ وَ لاَ نَزْوَى عَنْكِ وَ لاَ نَدَّخِرُ دُونَكِ وَ أَنْتِ سَيِّدَةُ أُمَّةِ أَبِيكِ وَ الشَّجَرَةُ اَلطَّيبَةُ لِبَنِيكِ لا يَدفَعُ مَالُك مِنْ فَضْلِكِ وَ لاَ يُوضَعُ مِنْ فَرْعِكِ وَ أَصْلِكِ حُكْمكِ نَافِذٌ فِيمَا مَلَكَتْ يَدَايَ فَهَلْ تَرَيْنَ أَنْ أُخَالِفَ في ذَلِك أَبَاكِ صَلَّى اللَّهُ عليْه وَ آله؟</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 لا یکذب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مثلى است كه ابو بكر به آن استشهاد كرده براى خبر دروغى كه به پیغمبر صلّى اللّه علیه و آله افتراء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رائد مقدّم و رئیس قوم را گویند كه بر او واجب است قوم خود را نصیحت كند و دروغ نگوید، و از گفتن این كلام چنین احتمال داده كه خلیفه است یعنى ریاست عامّه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با شمشیر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 و مستقل بودن در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نزوى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نمى‌گیریم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ندّخر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ذخیره نمى‌كنیم براى غیر تو و رتبه تو را پست نمى‌كنیم و منكر فضل تو نیستیم، و هم چنین فضل اجداد و اولاد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رأى به معنى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بكر عبد اللّه بن عثمان در جواب آن حضرت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جانب‌دار و كریم و مهربان و رحیم بود با مؤمنان، و بر ضرر كفّار شكنجه دردناک و عقوبت كننده بزرگى بود، پس اگر نسبت مى‌دادیم او را مى‌یافتیم كه او پدر توست و پدر سایر زن‌ها نیست، و برادر شوهر توست و برادر سایر دوستان یا برادرها نیست، او را ترجیح مى‌داد بر هر خویشاوندى، و با او مساعد بود در هر امر بزرگى، دوست نمى‌دارد شما را مگر هر كسى كه سعید باشد، و كینه شما را در دل نمى‌گیرد مگر هر كسى كه شقى باشد، شمائید عترت رسول خدا صلّى اللّه علیه و آله كه پاکیزه‌گانید، و در هر فضیلتى اختیار كرده شده و برگزیده شده‌اید، بر هر خیر و نیکى راهنمایان مائید، و دلیل‌هاى مائید بسوى بهشت، و تو اى بهترین زن‌ها و دختر بهترین پیغمبرها راستگوئى در گفتار خود، و سابقه‌دارى در تمام بودن عقل، رانده از حقّ خود نیستى و ممنوع از راستى گفتار نمى‌باشى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بذات خدا سوگند كه من تجاوز از رأى پیغمبر صلّى اللّه علیه و آله نكرده‌ام و كارى نكردم مگر به اذن او، و رئیس قوم با قوم خود دروغ نمى‌گوید، و من خدا را شاهد مى‌گیریم و شاهد بودن خدا براى من كافى است كه شنیدم از رسول خدا صلّى اللّه علیه و آله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طلا و نقره‌اى به ارث نمى‌گذاریم، و نه ملک ثابتى را از قبیل زمین و خانه و نخل و غیر این ها، ما قرآن و حكمت و نبوّت و علم را ارث مى‌گذاریم، و هر طعمه‌اى كه مادّى و دنیوى است پس از ما مخصوص ولىّ امر بعد از ماست كه در آن به حكم خود حكم كند، و قرار دادیم آن چه را كه مى‌خواهد از اسب و سلاحى كه مسلمانان با آن به كفّار قتال و جهاد مى‌كنند و شمشیر و نیزه‌اى كه در زد و خورد با سركش‌ها و فجّار بكار برده مى‌شود ببرد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اجماع مسلمانان این كلام را از پیغمبر شنیدند منحصر به من تنها نیست، و من مستبدّ به رأى خود نیستم، این حال و مالى كه من دارم براى تو و در پیش روى تو شد و از تو هم پس نمى‌گیرم، و براى غیر تو هم ذخیره نمى‌كنم، و تو سيّده و بزرگ امّت پدر خود مى‌باشى، و درختى پاکیزه هستى براى فرزندانت، آن فضیلتى كه دارى از تو دفع نخواهد </w:t>
      </w:r>
      <w:bookmarkStart w:id="803" w:name="pg8777_127766"/>
    </w:p>
    <w:p>
      <w:pPr>
        <w:pStyle w:val="BookText"/>
        <w:rPr/>
      </w:pPr>
      <w:bookmarkEnd w:id="803"/>
      <w:r>
        <w:rPr>
          <w:rFonts w:ascii="IRNazanin" w:hAnsi="IRNazanin" w:eastAsia="IRNazanin"/>
          <w:color w:val="111111"/>
          <w:sz w:val="28"/>
          <w:sz w:val="28"/>
          <w:szCs w:val="28"/>
          <w:rtl w:val="true"/>
          <w:lang w:bidi="fa-IR"/>
        </w:rPr>
        <w:t>شد و نه از شاخه‌ها و ریشه تو، حكم تو در آن چه كه در دست من هست نافذ است، با این حال آیا رأى مى‌دهى كه من در آن چه كه از پدرت شنیدم مخالفت كنم، درود متّصل خدا بر او و آل او باد</w:t>
      </w:r>
      <w:r>
        <w:rPr>
          <w:rFonts w:eastAsia="IRNazanin" w:cs="IRNazanin"/>
          <w:color w:val="111111"/>
          <w:sz w:val="28"/>
          <w:szCs w:val="28"/>
          <w:rtl w:val="true"/>
          <w:lang w:bidi="fa-IR"/>
        </w:rPr>
        <w:t>.</w:t>
      </w:r>
    </w:p>
    <w:p>
      <w:pPr>
        <w:pStyle w:val="Heading3"/>
        <w:numPr>
          <w:ilvl w:val="2"/>
          <w:numId w:val="1"/>
        </w:numPr>
        <w:rPr/>
      </w:pPr>
      <w:bookmarkStart w:id="804" w:name="__RefHeading___Toc3527787_653776707"/>
      <w:bookmarkStart w:id="805" w:name="_Toc299"/>
      <w:bookmarkEnd w:id="804"/>
      <w:r>
        <w:rPr>
          <w:rtl w:val="true"/>
        </w:rPr>
        <w:t>فرمایش فاطمه علیها السلام پس از سخنان ابوبكر</w:t>
      </w:r>
      <w:bookmarkEnd w:id="805"/>
    </w:p>
    <w:p>
      <w:pPr>
        <w:pStyle w:val="BookText"/>
        <w:rPr/>
      </w:pPr>
      <w:r>
        <w:rPr>
          <w:rFonts w:ascii="Amiri" w:hAnsi="Amiri" w:eastAsia="Amiri" w:cs="Amiri"/>
          <w:color w:val="111111"/>
          <w:sz w:val="28"/>
          <w:sz w:val="28"/>
          <w:szCs w:val="28"/>
          <w:rtl w:val="true"/>
          <w:lang w:bidi="ar-SA"/>
        </w:rPr>
        <w:t>فَقَالَتْ عَلَيْهَا السَّلاَمُ سُبْحَانَ اَللَّهِ مَا كَانَ رَسُولُ اَللَّهِ صَلَّى اَللَّهُ عَلَيْهِ وَ آلِهِ عَنْ كِتَابِ اَللَّهِ صَارِفاً وَ لاَ لِأَحْكَامِهِ مُخالِفاً بَلْ كَانَ يَتْبَعُ أَثَرَهُ وَ يَقْفُو سُورَهُ أَفْتَجْمِعُونَ إِلَى اَلْغَدْرِ اِعْتِلاَلاً عَلَيْهِ بِالزُّورِ وَ هَذَا بَعْدَ وَفَاتِهِ شَبِيهٌ بِمَا بُغِيَ لَهُ مِنَ اَلْغَوَائِلِ فِي حَيَاتِهِ هَذَا كِتَابُ اَللَّهِ حُكْماً وَ عَدْلاً وَ نَاطِقاً فَصْلاً يَقُولُ</w:t>
      </w:r>
    </w:p>
    <w:p>
      <w:pPr>
        <w:pStyle w:val="BookText"/>
        <w:rPr/>
      </w:pPr>
      <w:r>
        <w:rPr>
          <w:rFonts w:ascii="Amiri" w:hAnsi="Amiri" w:eastAsia="Amiri" w:cs="Amiri"/>
          <w:color w:val="111111"/>
          <w:sz w:val="28"/>
          <w:sz w:val="28"/>
          <w:szCs w:val="28"/>
          <w:rtl w:val="true"/>
          <w:lang w:bidi="ar-SA"/>
        </w:rPr>
        <w:t>يَرِثُنِی وَ يَرِثُ مِنْ آلِ يَعْقُوبَوَ وَرِثَ سُلَيْمانُ داوُدَ فَبَين عَز و جَلَّ فِيما وَزَّعَ عَلَيْهِ مِنَ الْأَقْسَاطِ وَ شَرَعَ مِنَ الْفَرَائِضِ و الْمِيرَاثِ وَ أَبَاحَ مِن حَظِّ الذُّكْرَانِ وَ الإِناثِ مَا أَزَاحَ عِلَّةَ الْمُبْطِلِينَ وَ أَزَالَ التَّظَنِّيَ وَ الشُّبُهَاتِ فِي الْغَابِرِين كلّا بَلْ سَوَّلَتْ لَكُمْ أَنْفُسُكُمْ أَمْراً فَصَبْرٌ جَمِیلٌ وَ اللَّهُ الْمُسْتَعانُ عَلى ما تَصِفُونَ</w:t>
      </w:r>
      <w:r>
        <w:rPr>
          <w:rStyle w:val="FootnoteAnchor"/>
          <w:rtl w:val="true"/>
        </w:rPr>
        <w:footnoteReference w:id="765"/>
      </w:r>
      <w:r>
        <w:rPr>
          <w:rFonts w:ascii="IRNazanin" w:hAnsi="IRNazanin" w:eastAsia="IRNazanin"/>
          <w:color w:val="111111"/>
          <w:sz w:val="28"/>
          <w:sz w:val="28"/>
          <w:szCs w:val="28"/>
          <w:rtl w:val="true"/>
          <w:lang w:bidi="fa-IR"/>
        </w:rPr>
        <w:t xml:space="preserve"> شرح لغات</w:t>
      </w:r>
    </w:p>
    <w:p>
      <w:pPr>
        <w:pStyle w:val="BookText"/>
        <w:rPr/>
      </w:pP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و به كسر و سكون راء، اثر قدم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پیروى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هر بلندى‌اى را گویند از این باب است سور مدینه و سوره قرآن؛ زیرا كه منزلتى است پس از منزلتى، و جمع آن بر سور به فتح واو بسته مى‌شود، و این معنى در عبارت احتمال مى‌رود و ضمیرهاى مجرور به خدا برمى‌گردد یا به كتاب او، و دوم ظاهرتر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كردن علّت و عذرخواهى است</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دروغ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مهلكه‌ها و داهیه‌ها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فرمودن آن حضرت به آن مراد تدبیر آن هاست براى هلاک كردن پیغمبر و استیصال اهل بیت او در دو گردنه پس از قضيّه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تقسیم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إزاحه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بردن و دور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ظن است و اصل آن تظنّن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نیکو جلوه دادن چیزى است كه نیکو نباشد، و دوستى آن را در دل دیگران انداختن تا آن كار را بكند یا آن سخن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پس آن حضرت علیها سلام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 خدا، رسول خدا صلّى اللّه علیه و آله روگرداننده از كتاب خدا نبود، و مخالفت احكام خدا را نمى‌كرد، و پیرو آن چه كه از جانب خدا نازل شده و در آن است بود، آیا جمع شده‌اید بر بى‌وفائى و عذرتراشى و به دروغ علّت آوردن؟ و حال آن كه این كار شما بعد از وفات پیغمبر شبیه است به آن كه مى‌خواستید او را هلاک كنید، و به این داهیه بزرگ قیام نمائید در زمان حیات او پس از قضيّه غدیر خم در میان دو گردنه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كتاب خدا حاكم عدل و گوینده‌ایست كه میان حق و باطل را جدا مى‌كند، از زبان حضرت زكريّا علیه السّلام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به من عطا فرما تا ارث من و آل یعقوب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شد سلیمان داود را، پس بیان و واضح فرموده خداى عزّ و جل در آن چه توزیع و قسمت فرموده است سهم‌ها را، و تشریع فرموده است فریضه‌ها و ارثها را كه ذكورها دو بهره ببرند و اناث یک بهره، و به این توزیع برده است و دور كرده است </w:t>
      </w:r>
      <w:bookmarkStart w:id="806" w:name="pg8777_127772"/>
    </w:p>
    <w:p>
      <w:pPr>
        <w:pStyle w:val="BookText"/>
        <w:rPr/>
      </w:pPr>
      <w:bookmarkEnd w:id="806"/>
      <w:r>
        <w:rPr>
          <w:rFonts w:ascii="IRNazanin" w:hAnsi="IRNazanin" w:eastAsia="IRNazanin"/>
          <w:color w:val="111111"/>
          <w:sz w:val="28"/>
          <w:sz w:val="28"/>
          <w:szCs w:val="28"/>
          <w:rtl w:val="true"/>
          <w:lang w:bidi="fa-IR"/>
        </w:rPr>
        <w:t>علّت باطل‌كنندگان را، و زایل كرده است گمان و شبهه‌هاى اهل باطل را در باقى‌ماندگان، بترسید و دورى كنید، بلكه نفس‌هاى شما این عمل بدى كه كرده و مى‌كنید خوب جلوه داده، پس براى خدا شكیبائى زیبا خواهم كرد، از خدا مدد و یارى مى‌خواهم كه او مددكار است بر آن چه وصف مى‌كند</w:t>
      </w:r>
      <w:r>
        <w:rPr>
          <w:rFonts w:eastAsia="IRNazanin" w:cs="IRNazanin"/>
          <w:color w:val="111111"/>
          <w:sz w:val="28"/>
          <w:szCs w:val="28"/>
          <w:rtl w:val="true"/>
          <w:lang w:bidi="fa-IR"/>
        </w:rPr>
        <w:t>.</w:t>
      </w:r>
    </w:p>
    <w:p>
      <w:pPr>
        <w:pStyle w:val="Heading3"/>
        <w:numPr>
          <w:ilvl w:val="2"/>
          <w:numId w:val="1"/>
        </w:numPr>
        <w:rPr/>
      </w:pPr>
      <w:bookmarkStart w:id="807" w:name="__RefHeading___Toc3527789_653776707"/>
      <w:bookmarkStart w:id="808" w:name="_Toc300"/>
      <w:bookmarkEnd w:id="807"/>
      <w:r>
        <w:rPr>
          <w:rtl w:val="true"/>
        </w:rPr>
        <w:t>پاسخ ابو بكر لعنت الله علیه</w:t>
      </w:r>
      <w:bookmarkEnd w:id="808"/>
    </w:p>
    <w:p>
      <w:pPr>
        <w:pStyle w:val="BookText"/>
        <w:rPr/>
      </w:pPr>
      <w:r>
        <w:rPr>
          <w:rFonts w:ascii="Amiri" w:hAnsi="Amiri" w:eastAsia="Amiri" w:cs="Amiri"/>
          <w:color w:val="111111"/>
          <w:sz w:val="28"/>
          <w:sz w:val="28"/>
          <w:szCs w:val="28"/>
          <w:rtl w:val="true"/>
          <w:lang w:bidi="ar-SA"/>
        </w:rPr>
        <w:t>صدق اللَّه وَ صَدَقَ رَسُولُهُ وَ صَدَقَتْ ابنتهُ أَنْتَ مَعْدِنُ الْحِكْمَةِ وَ مَوْطِنُ الْهُدَى وَ الرَّحْمَةِ وَ رُكْنُ اَلدِّينِ وَ عَيْنُ اَلْحُجَّةِ لاَ أُبَعِّدُ صَوَابَكِ وَ لاَ أُنْكِرُ خطابك هؤلاءِ اَلْمُسْلِمُونَ بَيْنِي وَ بَيْنَكَ قَلَّدُونِي مَا تَقَلَّدْتُ وَ باتفاقٍ مِنْهُمْ أَخَذْتُ ما أَخَذْتُ غَيْرَ مُكَابِرٍ وَ لاَ مُسْتَبِدٍ وَ لاَ مُسْتَأْثِرٍ وَ هُمْ بِذَلِكَ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راست گفت رسول او و راست گفت دختر پیغمبر، تو اى فاطمه معدن حكمت و محلّ هدایت و رحمت، و ركن دین و حقیقت حجّتى، كلام صوابى كه گفتى دور نمى‌كنم، و منكر خطاب تو نیستم، این مسلمانانى كه میان من و تواند این قلّاده را به گردن من انداختند، و من آن را به گردن نینداختم مگر به اتّفاق آن ها، گرفتم آن چه را گرفتن و بزرگى نخواستم، و مستبدّ به رأى خود نبودم، و آن ها به آن چه مى‌گویم شاهد و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رو كرد به مردمان و فرمود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المسرعة إِلَى قیل الْبَاطِلِ ، المقضیة عَلَى الْفِعْلِ القبیح الْخَاسِرُ أَ فَلا يَتَدَبَّرُونَ الْقُرْآنَ أَمْ عَلى قُلُوبٍ أَقْفالُها،</w:t>
      </w:r>
      <w:r>
        <w:rPr>
          <w:rStyle w:val="FootnoteAnchor"/>
          <w:rtl w:val="true"/>
        </w:rPr>
        <w:footnoteReference w:id="766"/>
      </w:r>
      <w:r>
        <w:rPr>
          <w:rFonts w:ascii="Amiri" w:hAnsi="Amiri" w:eastAsia="Amiri" w:cs="Amiri"/>
          <w:color w:val="111111"/>
          <w:sz w:val="28"/>
          <w:sz w:val="28"/>
          <w:szCs w:val="28"/>
          <w:rtl w:val="true"/>
          <w:lang w:bidi="ar-SA"/>
        </w:rPr>
        <w:t xml:space="preserve">كَلاَّ بَلْ رَانَ عَلَى قُلُوبِكُمْ مَا أَسَأْتُمْ مِنْ أَعْمَالِكُمْ فَأَخَذَ بِسَمْعِكُمْ وَ أَبْصارِكُمْ وَ لَبِئْسَ مَا تَأَوَّلْتُمْ وَ سَاءَ مَا بِهِ أَشَرْتُمْ وَ شَرَّ مَا مِنْهُ اغتضتم لَتَجِدُنَّ وَ اَللَّهِ مَحْمِلَهُ ثَقِيلاً وَ غَيِّهِ و بِيلاً إِذَا كُشِفَ لَكُمُ الْغِطَاءُ وَ بَانَ مَا وَرَاءَهُ اَلضَّرَّاءُ وَ بَدَا لَكُمْ مِنْ رَبِّكُمْ مَا تكونوا </w:t>
      </w:r>
    </w:p>
    <w:p>
      <w:pPr>
        <w:pStyle w:val="BookText"/>
        <w:rPr/>
      </w:pPr>
      <w:r>
        <w:rPr>
          <w:rFonts w:ascii="Amiri" w:hAnsi="Amiri" w:eastAsia="Amiri" w:cs="Amiri"/>
          <w:color w:val="111111"/>
          <w:sz w:val="28"/>
          <w:sz w:val="28"/>
          <w:szCs w:val="28"/>
          <w:rtl w:val="true"/>
          <w:lang w:bidi="ar-SA"/>
        </w:rPr>
        <w:t xml:space="preserve">تحتسبون ، وَ 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عَطَفْتُ إِلَى قَبْرِ النبی صَلَّى اللَّهُ علیه وَ آلِهِ وَ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گروه مردمان كه شتاب كرده‌اید در باطل‌گوئى، و چشم‌پوشى از حق كرده‌اید، و ساكت و راضى به آن شدید، آیا تدبّر در قرآن نكرده و نمى‌كنید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حضرت صادق علیه السّلام معنى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آیا تدبّر در قرآن مى‌كنند تا حكم كنند به چیزى كه برایشان است از حقّ ثابت، و انكار كردن دل‌ها اراده دل‌هاى این جماعت اهل باطل را، و كسانى كه مانند ایشانند از غیر ایشان، یا بر دل‌هائى كه بر آن ها قفل زده شد، چیست این جهالت و احمقى، بلكه چرك نفاق و ضلالت روى دل‌هاى شما را گرفته، چقدر بد كارى مى‌كنید، چشم‌ها و گوش شماها گرفته شده، و چقدر بد تأویل مى‌كنید، و چقدر بد است آن چه كه به آن اشاره كرده‌اید، و چقدر شرارت است آن چیزى، یعنى آن حقّى، كه از آن چشم پوشى كرده‌اید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بذات خدا سوگند است كه هرآینه البته البته خواهید نتیجه این بار سنگینى را كه به دوش‌های تان كشیدید كه گمراهى و هلاكت آن بسیار سخت است زمانى كه پرده برداشته شود و آن چه در پشت درخت بهم پیچیده مكر و خدعه است ظاهر شود، و ظاهر شود براى شما از جانب پروردگارتان آن چه را كه گمان آن را نمى‌برید، در آن زمان اهل باطل و باطل كنندگان امر حق زیانكار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فرمود بطرف قبر پیغمبر صلّى اللّه علیه و آله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كُنْتَ شَاهِدَهَا لَمْ تُكَبِّرُ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اخْتَلَّ قَوْمُكَ فَاشْهَدْهُمْ وَ قَدْ نَكْبوا</w:t>
      </w:r>
    </w:p>
    <w:p>
      <w:pPr>
        <w:pStyle w:val="BookText"/>
        <w:rPr/>
      </w:pPr>
      <w:r>
        <w:rPr>
          <w:rFonts w:ascii="Amiri" w:hAnsi="Amiri" w:eastAsia="Amiri" w:cs="Amiri"/>
          <w:color w:val="111111"/>
          <w:sz w:val="28"/>
          <w:sz w:val="28"/>
          <w:szCs w:val="28"/>
          <w:rtl w:val="true"/>
          <w:lang w:bidi="ar-SA"/>
        </w:rPr>
        <w:t xml:space="preserve">و كُلُّ أَهْلٍ لَهُ قُرْبى وَ منزلتی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عِنْدَ الْإِلَهُ عَلَى الأذنین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مضَیت وَ حَالَةٍ دُونَكَ التَرب</w:t>
      </w:r>
    </w:p>
    <w:p>
      <w:pPr>
        <w:pStyle w:val="BookText"/>
        <w:rPr/>
      </w:pPr>
      <w:r>
        <w:rPr>
          <w:rFonts w:ascii="Amiri" w:hAnsi="Amiri" w:eastAsia="Amiri" w:cs="Amiri"/>
          <w:color w:val="111111"/>
          <w:sz w:val="28"/>
          <w:sz w:val="28"/>
          <w:szCs w:val="28"/>
          <w:rtl w:val="true"/>
          <w:lang w:bidi="ar-SA"/>
        </w:rPr>
        <w:t xml:space="preserve">تهجمتنا رِجَالٍ وَ اسْتَخَفَّ 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فَقَدَتِ وَ كُلُّ الْأَرْضِ مُغتَصَب</w:t>
      </w:r>
    </w:p>
    <w:p>
      <w:pPr>
        <w:pStyle w:val="BookText"/>
        <w:rPr/>
      </w:pPr>
      <w:r>
        <w:rPr>
          <w:rFonts w:ascii="Amiri" w:hAnsi="Amiri" w:eastAsia="Amiri" w:cs="Amiri"/>
          <w:color w:val="111111"/>
          <w:sz w:val="28"/>
          <w:sz w:val="28"/>
          <w:szCs w:val="28"/>
          <w:rtl w:val="true"/>
          <w:lang w:bidi="ar-SA"/>
        </w:rPr>
        <w:t xml:space="preserve">و كُنْتُ بَدْراً وَ نُوراً یستضاء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عَلَیکَ تَنْزِلُ مِنَ ذی الْعِزَّةِ الكُتُب</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جبریل بالآیات یؤنسنا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فَقَدَتِ فَكُلْ الخیر مُحتجب </w:t>
      </w:r>
      <w:bookmarkStart w:id="809" w:name="pg8777_127778"/>
    </w:p>
    <w:p>
      <w:pPr>
        <w:pStyle w:val="BookText"/>
        <w:rPr/>
      </w:pPr>
      <w:bookmarkEnd w:id="809"/>
      <w:r>
        <w:rPr>
          <w:rFonts w:ascii="Amiri" w:hAnsi="Amiri" w:eastAsia="Amiri" w:cs="Amiri"/>
          <w:color w:val="111111"/>
          <w:sz w:val="28"/>
          <w:sz w:val="28"/>
          <w:szCs w:val="28"/>
          <w:rtl w:val="true"/>
          <w:lang w:bidi="ar-SA"/>
        </w:rPr>
        <w:t xml:space="preserve">فلیت قَبْلَكَ كَانَ الْمَوْتُ صادفنا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مضیت وَ حَالَةٍ دُونَكَ الكَثب</w:t>
      </w:r>
    </w:p>
    <w:p>
      <w:pPr>
        <w:pStyle w:val="BookText"/>
        <w:rPr/>
      </w:pPr>
      <w:r>
        <w:rPr>
          <w:rFonts w:ascii="Amiri" w:hAnsi="Amiri" w:eastAsia="Amiri" w:cs="Amiri"/>
          <w:color w:val="111111"/>
          <w:sz w:val="28"/>
          <w:sz w:val="28"/>
          <w:szCs w:val="28"/>
          <w:rtl w:val="true"/>
          <w:lang w:bidi="ar-SA"/>
        </w:rPr>
        <w:t xml:space="preserve">إنا رزینا بِمَا لَمْ یرز ذُو شَجَنُ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الْبَرِيَّةِ لَا عَجَمَ وَ لَا عَرَبِ</w:t>
      </w:r>
    </w:p>
    <w:p>
      <w:pPr>
        <w:pStyle w:val="BookText"/>
        <w:rPr/>
      </w:pPr>
      <w:r>
        <w:rPr>
          <w:rFonts w:ascii="IRNazanin" w:hAnsi="IRNazanin" w:eastAsia="IRNazanin"/>
          <w:color w:val="111111"/>
          <w:sz w:val="28"/>
          <w:sz w:val="28"/>
          <w:szCs w:val="28"/>
          <w:rtl w:val="true"/>
          <w:lang w:bidi="fa-IR"/>
        </w:rPr>
        <w:t>اثر طبع نارساى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اى پدر اندوه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شد از قوم جفا كار</w:t>
      </w:r>
    </w:p>
    <w:p>
      <w:pPr>
        <w:pStyle w:val="BookText"/>
        <w:rPr/>
      </w:pPr>
      <w:r>
        <w:rPr>
          <w:rFonts w:ascii="IRNazanin" w:hAnsi="IRNazanin" w:eastAsia="IRNazanin"/>
          <w:color w:val="111111"/>
          <w:sz w:val="28"/>
          <w:sz w:val="28"/>
          <w:szCs w:val="28"/>
          <w:rtl w:val="true"/>
          <w:lang w:bidi="fa-IR"/>
        </w:rPr>
        <w:t xml:space="preserve">اگر بودى تو مى‌دیدى كه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وارد شد ز ظلم و جور اعدا</w:t>
      </w:r>
    </w:p>
    <w:p>
      <w:pPr>
        <w:pStyle w:val="BookText"/>
        <w:rPr/>
      </w:pPr>
      <w:r>
        <w:rPr>
          <w:rFonts w:ascii="IRNazanin" w:hAnsi="IRNazanin" w:eastAsia="IRNazanin"/>
          <w:color w:val="111111"/>
          <w:sz w:val="28"/>
          <w:sz w:val="28"/>
          <w:szCs w:val="28"/>
          <w:rtl w:val="true"/>
          <w:lang w:bidi="fa-IR"/>
        </w:rPr>
        <w:t xml:space="preserve">نهان گشتى و ماتم یار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اندر پى آزار ما شد</w:t>
      </w:r>
    </w:p>
    <w:p>
      <w:pPr>
        <w:pStyle w:val="BookText"/>
        <w:rPr/>
      </w:pPr>
      <w:r>
        <w:rPr>
          <w:rFonts w:ascii="IRNazanin" w:hAnsi="IRNazanin" w:eastAsia="IRNazanin"/>
          <w:color w:val="111111"/>
          <w:sz w:val="28"/>
          <w:sz w:val="28"/>
          <w:szCs w:val="28"/>
          <w:rtl w:val="true"/>
          <w:lang w:bidi="fa-IR"/>
        </w:rPr>
        <w:t xml:space="preserve">عزیزانت قرین جور و كینند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ماتم و محنت قرینند</w:t>
      </w:r>
    </w:p>
    <w:p>
      <w:pPr>
        <w:pStyle w:val="BookText"/>
        <w:rPr/>
      </w:pPr>
      <w:r>
        <w:rPr>
          <w:rFonts w:ascii="Amiri" w:hAnsi="Amiri" w:eastAsia="Amiri" w:cs="Amiri"/>
          <w:color w:val="111111"/>
          <w:sz w:val="28"/>
          <w:sz w:val="28"/>
          <w:szCs w:val="28"/>
          <w:rtl w:val="true"/>
          <w:lang w:bidi="ar-SA"/>
        </w:rPr>
        <w:t xml:space="preserve">تو رفتى بغض خود را ساز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ذلّت روى ما باز كردند</w:t>
      </w:r>
    </w:p>
    <w:p>
      <w:pPr>
        <w:pStyle w:val="BookText"/>
        <w:rPr/>
      </w:pPr>
      <w:r>
        <w:rPr>
          <w:rFonts w:ascii="IRNazanin" w:hAnsi="IRNazanin" w:eastAsia="IRNazanin"/>
          <w:color w:val="111111"/>
          <w:sz w:val="28"/>
          <w:sz w:val="28"/>
          <w:szCs w:val="28"/>
          <w:rtl w:val="true"/>
          <w:lang w:bidi="fa-IR"/>
        </w:rPr>
        <w:t xml:space="preserve">تو رفتى و همه از ما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روهاى خود درهم كشیدند</w:t>
      </w:r>
    </w:p>
    <w:p>
      <w:pPr>
        <w:pStyle w:val="BookText"/>
        <w:rPr/>
      </w:pPr>
      <w:r>
        <w:rPr>
          <w:rFonts w:ascii="IRNazanin" w:hAnsi="IRNazanin" w:eastAsia="IRNazanin"/>
          <w:color w:val="111111"/>
          <w:sz w:val="28"/>
          <w:sz w:val="28"/>
          <w:szCs w:val="28"/>
          <w:rtl w:val="true"/>
          <w:lang w:bidi="fa-IR"/>
        </w:rPr>
        <w:t xml:space="preserve">شكستند عهد و پیمانى كه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رشته ایمان گسستند</w:t>
      </w:r>
    </w:p>
    <w:p>
      <w:pPr>
        <w:pStyle w:val="BookText"/>
        <w:rPr/>
      </w:pPr>
      <w:r>
        <w:rPr>
          <w:rFonts w:ascii="IRNazanin" w:hAnsi="IRNazanin" w:eastAsia="IRNazanin"/>
          <w:color w:val="111111"/>
          <w:sz w:val="28"/>
          <w:sz w:val="28"/>
          <w:szCs w:val="28"/>
          <w:rtl w:val="true"/>
          <w:lang w:bidi="fa-IR"/>
        </w:rPr>
        <w:t xml:space="preserve">چو نور روى تو از ما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ببریده وحى آسمان شد</w:t>
      </w:r>
    </w:p>
    <w:p>
      <w:pPr>
        <w:pStyle w:val="BookText"/>
        <w:rPr/>
      </w:pPr>
      <w:r>
        <w:rPr>
          <w:rFonts w:ascii="IRNazanin" w:hAnsi="IRNazanin" w:eastAsia="IRNazanin"/>
          <w:color w:val="111111"/>
          <w:sz w:val="28"/>
          <w:sz w:val="28"/>
          <w:szCs w:val="28"/>
          <w:rtl w:val="true"/>
          <w:lang w:bidi="fa-IR"/>
        </w:rPr>
        <w:t xml:space="preserve">ملایک جمله را خود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زیبای شان از ما نهفتند</w:t>
      </w:r>
    </w:p>
    <w:p>
      <w:pPr>
        <w:pStyle w:val="BookText"/>
        <w:rPr/>
      </w:pPr>
      <w:r>
        <w:rPr>
          <w:rFonts w:ascii="IRNazanin" w:hAnsi="IRNazanin" w:eastAsia="IRNazanin"/>
          <w:color w:val="111111"/>
          <w:sz w:val="28"/>
          <w:sz w:val="28"/>
          <w:szCs w:val="28"/>
          <w:rtl w:val="true"/>
          <w:lang w:bidi="fa-IR"/>
        </w:rPr>
        <w:t xml:space="preserve">غم هجر تو ما را ناتوان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مرگت خیر از ما رو نهان كرد</w:t>
      </w:r>
    </w:p>
    <w:p>
      <w:pPr>
        <w:pStyle w:val="BookText"/>
        <w:rPr/>
      </w:pPr>
      <w:r>
        <w:rPr>
          <w:rFonts w:ascii="IRNazanin" w:hAnsi="IRNazanin" w:eastAsia="IRNazanin"/>
          <w:color w:val="111111"/>
          <w:sz w:val="28"/>
          <w:sz w:val="28"/>
          <w:szCs w:val="28"/>
          <w:rtl w:val="true"/>
          <w:lang w:bidi="fa-IR"/>
        </w:rPr>
        <w:t xml:space="preserve">پدر پیش از تو من اى كاش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روى تو جان مى‌سپردم</w:t>
      </w:r>
    </w:p>
    <w:p>
      <w:pPr>
        <w:pStyle w:val="BookText"/>
        <w:rPr/>
      </w:pPr>
      <w:r>
        <w:rPr>
          <w:rFonts w:ascii="IRNazanin" w:hAnsi="IRNazanin" w:eastAsia="IRNazanin"/>
          <w:color w:val="111111"/>
          <w:sz w:val="28"/>
          <w:sz w:val="28"/>
          <w:szCs w:val="28"/>
          <w:rtl w:val="true"/>
          <w:lang w:bidi="fa-IR"/>
        </w:rPr>
        <w:t xml:space="preserve">چنین ماتم كسى هرگز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جان ما بر لب رسیده</w:t>
      </w:r>
    </w:p>
    <w:p>
      <w:pPr>
        <w:pStyle w:val="Heading3"/>
        <w:numPr>
          <w:ilvl w:val="2"/>
          <w:numId w:val="1"/>
        </w:numPr>
        <w:rPr/>
      </w:pPr>
      <w:bookmarkStart w:id="810" w:name="__RefHeading___Toc3527791_653776707"/>
      <w:bookmarkStart w:id="811" w:name="_Toc301"/>
      <w:bookmarkEnd w:id="810"/>
      <w:r>
        <w:rPr>
          <w:rtl w:val="true"/>
        </w:rPr>
        <w:t>ثُمَّ انکفأت علیها السلام</w:t>
      </w:r>
      <w:bookmarkEnd w:id="811"/>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أَمِيرُ الْمُؤْمِنِينَ عَلَيْهِ السَّلاَمُ يَتَوَقَّعُ رُجُوعَهَا إِلَيْهِ وَ يَتَطَلَّعُ طُلُوعَهَا عَلَيْهِ فَلَمَّا استَقرَّت بِهَا الدَّارُ قَالَتْ لِأَمِيرِ الْمُؤْمِنِينَ عَلَيْهِ السَّلاَمُ يَا اِبْنَ أَبِي طَالِبٍ اشْتَمَلْتَ شَمْلَةَ الْجَنِينِ وَ قَعَدْتَ حُجْرَةَ اَلظَّنِينِ نَقَضْتَ قَادِمَةَ اَلْأَجْدَلِ فِخَاتُكَ رِيشَ اَلْأَعْزَلِ هَذَا اِبْنُ أَبِي قُحَافَةَ يَبْتَزُّنِي نُحَيْلَةَ أَبِي وَ 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بلیغة،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لَقَدْ أَجْهَرَ فِي خِصَامِي وَ ألفيْته أَلَدَّ فِي كَلاَمِي حَتَّى أَحْبَسَتْنِي قَيْلَةُ نَصْرَهَا وَ اَلْمُهَاجِرَةُ وَصَلَهَا وَ غَضَّتِ اَلْجَمَاعَةُ دُونِي طَرْفَهَا فَلاَ دَافِعَ وَ لَا مَانِعَ خَرَجْتُ كاظِمَةً وَ عُدْتُ راغِمَةً أَضرَعْتَ خَدَّكَ يَوْمَ أَضَعْتَ حَدَّكَ اِفْتَرَسْتَ اَلذِّئَابُ وَ اِفْتَرَشْتَ اَلتُّرَابَ مَا كَفَفْتَ </w:t>
      </w:r>
      <w:bookmarkStart w:id="812" w:name="pg8777_127781"/>
    </w:p>
    <w:p>
      <w:pPr>
        <w:pStyle w:val="BookText"/>
        <w:rPr/>
      </w:pPr>
      <w:bookmarkEnd w:id="812"/>
      <w:r>
        <w:rPr>
          <w:rFonts w:ascii="Amiri" w:hAnsi="Amiri" w:eastAsia="Amiri" w:cs="Amiri"/>
          <w:color w:val="111111"/>
          <w:sz w:val="28"/>
          <w:sz w:val="28"/>
          <w:szCs w:val="28"/>
          <w:rtl w:val="true"/>
          <w:lang w:bidi="ar-SA"/>
        </w:rPr>
        <w:t xml:space="preserve">قَائِلًا ، وَ لَا أَغْنیتُ بَاطِلًا ، وَ لَاِ خیار لِی لَیْتَنی مِتُّ قَبْلَ هَنیئَتی وَ دُونَ زَلَّتی ، عَذیری اللَّهُ مِنْكَ عادیاً وَ مِنْكَ حَامیاً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ویلای فِی كُلِّ شَارِقُ مَاتَ الْعَمْدِ وَ وهت الْعَضُدِ ، شِكْوای إِلَى أَبی وَ عَدُوای إِلَى ربّی ، اللَّهُمَّ أَنْتَ أَشَدَّ قُوَّةً وَ حِوَلاً ، وَ أَحَدُ بَأْساً وَ تَنْكیلاً </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3527793_653776707"/>
      <w:bookmarkStart w:id="814" w:name="_Toc302"/>
      <w:bookmarkEnd w:id="813"/>
      <w:r>
        <w:rPr>
          <w:rtl w:val="true"/>
        </w:rPr>
        <w:t>جواب امیر المومنین از سخنان فاطمه علیهما السلام هنگام بازگشت او</w:t>
      </w:r>
      <w:bookmarkEnd w:id="814"/>
    </w:p>
    <w:p>
      <w:pPr>
        <w:pStyle w:val="BookText"/>
        <w:rPr/>
      </w:pPr>
      <w:r>
        <w:rPr>
          <w:rFonts w:ascii="Amiri" w:hAnsi="Amiri" w:eastAsia="Amiri" w:cs="Amiri"/>
          <w:color w:val="111111"/>
          <w:sz w:val="28"/>
          <w:sz w:val="28"/>
          <w:szCs w:val="28"/>
          <w:rtl w:val="true"/>
          <w:lang w:bidi="ar-SA"/>
        </w:rPr>
        <w:t>فَقَالَ أَمِيرُ الْمُؤْمِنِينَ عَلَيْهِ السَّلاَمُ لَاَ وَيْلَ عَلَيْكِ اَلْوَيْلُ لِشَانِئكِ نهنهي عَنْ وَجْدِكِ يَا ابْنَةَ الصَّفْوَةِ و بَقِيَّةَ النُّبُوَّةِ فَمَا وَنَيْتُ عَنْ دِينِي وَ لا أَخْطَأْتُ مَقْدُورِي فَإِنْ كُنْتِ تُرِيدِينَ الْبُلْغَةَ فَرِزْقُكِ مَضْمُونٌ وَ كَفيلُكِ مَأْمُونٌ وَ مَا أُعِدَّ لَكِ أَفْضَلُ مِمَّا قُطِعَ عَنْكِ فَاحْتَسِبِي اَللَّه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 وَ أَمْسَكَتْ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الانكفاء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انتظار مى‌كشید بازگشت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یتطلّع طلوعها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انتظار مى‌كشید درآمدن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استقرّت بها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چون قرار و آرام گرفت در خانه از آن اضطرابى كه داشت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اشتملت شمله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خودت را در جامه و كساى خود پیچیدى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شمله به كسر شین بمعنى پیچیدن نحو مخصوص مانند محل فرزند در رحم و جنین، بچه‌اى را كه در شكم مادر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سيّد مرتضى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مشیمه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مجلسى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و روایت سيّد شاید </w:t>
      </w:r>
    </w:p>
    <w:p>
      <w:pPr>
        <w:pStyle w:val="BookText"/>
        <w:rPr/>
      </w:pPr>
      <w:r>
        <w:rPr>
          <w:rFonts w:ascii="IRNazanin" w:hAnsi="IRNazanin" w:eastAsia="IRNazanin"/>
          <w:color w:val="111111"/>
          <w:sz w:val="28"/>
          <w:sz w:val="28"/>
          <w:szCs w:val="28"/>
          <w:rtl w:val="true"/>
          <w:lang w:bidi="fa-IR"/>
        </w:rPr>
        <w:t>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تهمت‌زده كنایه از این كه از طلب حقّ بازنشستى مانند شخصى ترسنده تهمت‌زده شده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زاى نقطه‌دار است یعنى از پرده بیرون نیامدى و صبر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قادمه 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مانند باز شكارى كه بال او كنده شده باشد و نتواند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این كه سلاح جنگ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گویند كه سلاح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این كه تو كسى بودى با شجاع‌ها جنگ مى‌كردى و از جمعيّت زیاد دشمن اندیشه‌اى نداشتى و صولت آن ها را درهم مى‌شكستى، و امروز مغلوب این جماعت اراذل شده‌اى، و خلافت كه حقّ توست گرفته‌اند، و تو امر را به آن ها واگذارده‌اى، و با آن ها نزاع نمى‌كنى، مانند باز جنگى بال و پر شكسته‌اى كه صداى بال از او شنیده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بال او كنده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پدر ابو 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ابتزاز به معناى سلب كردن و به قهر و غلبه چیزى را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نحله و نحیله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به معناى بخشش و عطائى است كه به كسى داده شده باشد بدون عوض به طیب خاطر كه دیگر آن را مطالبه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باء آن چیزى است كه به آن اعاشه كنند و كفایت امور زندگانى شخص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تثنیه است یعنى دو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أجهر فی خصامی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اعلان داده است به دشمنى كردن با من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ألفیته ألدّ فی كلامی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یافتم او را كه دشمن سختى است در سخن گفتن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وجدته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الخصومة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سيّد رحمه اللّه </w:t>
      </w:r>
    </w:p>
    <w:p>
      <w:pPr>
        <w:pStyle w:val="BookText"/>
        <w:rPr/>
      </w:pPr>
      <w:r>
        <w:rPr>
          <w:rFonts w:ascii="IRNazanin" w:hAnsi="IRNazanin" w:eastAsia="IRNazanin"/>
          <w:color w:val="111111"/>
          <w:sz w:val="28"/>
          <w:sz w:val="28"/>
          <w:szCs w:val="28"/>
          <w:rtl w:val="true"/>
          <w:lang w:bidi="fa-IR"/>
        </w:rPr>
        <w:t>عبارت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مى‌رسد به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أَجْهَدُ فِي ظُلاَمَتِي وَ أَلِدَّ فِي خصامی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كوشش و مبالغه كرده است در آن چه كه بناحق از من گرفته شدیدا دشمنى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أحبستنی قیله نصرها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بنى قیله كه جدّه علیاى انصار است یارى خود را از من منع كردند، یعنى مرا در مطالبه حقّم یارى نكردند، و مهاجرین هم به من كمک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غضت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جماعت مهاجرین و انصار چشم‌پوشى كردند در مقابل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دافع و 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دفاع‌كننده و منع كننده‌اى نبود كه به حمایت من درآید و او را منع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خورنده 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عاجز و یارى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أضرعت خدّک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طرف صورت خود را روى خاک گذاردى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أضعت 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اهمال كردى و تیزى و خشونت خودت را ظاهر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افترست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كه گردن گردن كشان و گرگ‌ها را درهم مى‌كوبیدى و آن ها را پاره‌پاره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افترشت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زمین‌گیر شدى و زمین را فرش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نسخه‌ها بجاى دو جمله اخیر چنین 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تَوَسَّدَتْ الوراء كالوزغ وَ مسّتك التُّرَابِ الْهَنَاتِ وَ النزع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بازنداشتى</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أغنیت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منصرف نكردى یا نفع نرسانیدى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عادت در رفق و 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افتادن و قدرت نداشتن بر دفع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ذال است، چنین روایت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لهفتاه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مِتُّ قَبْلَ ذلّتی وَ دُونَ هنیتی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اللّه منک عادیا و منک حامیا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عاذر مانند سمیع به معناى سامع یا به معناى عذر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مِنْ أَجْلِ الإسائة إِلَیْکَ وَ إیذائك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تغییردهنده لحن كلام یا از عدوان به معناى تجاوز از حد است، معنى چنین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اقامه عذر كند از جانب من در بى‌ادبى‌اى كه كردم در هر حالى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دفاع كردن است، و محتمل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به 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پس فاطمه صلوات اللّه علیها برگشت بسوى خانه و امیر مؤمنان صلوات اللّه علیه انتظار برگشتن او را داشت، چون در خانه قرار گرفت از روى مصلحت به آن حضرت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طفل در رحم پرده‌نشین شدى، و مثل شخص متّهم در كنج خانه پنهان شده‌اى، و بعد از آن كه شاه پرهاى بازهاى شكارى را درهم شكستى از پرهاى مرغان ضعیفى كه بال پرواز ندارند عاجز شده‌اى و توانائى بر آن ها ندارى</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پسر ابى قحافه به جبر و ستم عطاى پدر مرا و قوت و معیشت فرزندان مرا مى‌برد، و آشكارا با من دشمنى مى‌كند، و به سختى با من در سخن گفتن جدال مى‌كند، و كار من به جائى رسیده كه انصار مرا یارى نمى‌كنند، و دوستى را با من قطع نمودند، و سایر مردمان هم از من چشم پوشیدند، نه دافعى دارم و نه مانعى، با دلى پر از غیظ بیرون رفتم و با نهایت خارى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خودت را بى‌قدر نمودى در روزى كه قدر خود را </w:t>
      </w:r>
    </w:p>
    <w:p>
      <w:pPr>
        <w:pStyle w:val="BookText"/>
        <w:rPr/>
      </w:pPr>
      <w:r>
        <w:rPr>
          <w:rFonts w:ascii="IRNazanin" w:hAnsi="IRNazanin" w:eastAsia="IRNazanin"/>
          <w:color w:val="111111"/>
          <w:sz w:val="28"/>
          <w:sz w:val="28"/>
          <w:szCs w:val="28"/>
          <w:rtl w:val="true"/>
          <w:lang w:bidi="fa-IR"/>
        </w:rPr>
        <w:t>مهمل گذاردى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كسى هستى كه گرگان را شكار خود مى‌نمودى، چه شده كه امروز خاک را فرش خود كرده‌اى و بر روى زمین نشسته‌اى و از جاى خود حركت نمى‌كنى، نه گوینده‌اى را از گفتار خود منع مى‌كنى، و نه دفع باطلى و رفع ضررى از من مى‌نمائى، و براى من چاره‌اى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پیش از این مذلّت و خوارى مرده بودم، عذرخواه من از این سخنانى كه با تو گفتم و بى‌حرمتى كه به تو نمودم خداست، چه مرا واگذارده باشى یا حمایت كرده باشى، واى بر من در هر روزى، مرد محلّ اعتماد من، و سست شد قوّت بازوى من، شكایت من بسوى پدر من است، و دادخواهى من از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تو از همه بیشتر است، و عذاب و نكال تو از همه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ویل و عذابى نیست، ویل و عذاب بر دشمن توست، صبر كن و آتش حزن خود را فرونشان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دختر برگزیده عالمیان، و اى باقیمانده از پیغمبر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حقّم تقصیرى نكردم، و در امر دینم تكاهل نورزیدم، و از آن چه مقدور بود من تجاوز نكردم، پس اگر مقصود تو روزى توست، روزى تو ضمانت شده و ضامن رزق تو مأمون است، و آن چه مهيّا شده است در آخرت براى تو از ثواب بهتر است از آن چه كه از تو قطع شده، از خدا امید ثواب داشته باش</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خدا،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ترجمه و شرح خطبه شریفه</w:t>
      </w:r>
      <w:r>
        <w:rPr>
          <w:rFonts w:eastAsia="IRNazanin" w:cs="IRNazanin"/>
          <w:color w:val="111111"/>
          <w:sz w:val="28"/>
          <w:szCs w:val="28"/>
          <w:rtl w:val="true"/>
          <w:lang w:bidi="fa-IR"/>
        </w:rPr>
        <w:t xml:space="preserve">. </w:t>
      </w:r>
      <w:bookmarkStart w:id="815" w:name="pg8777_127797"/>
    </w:p>
    <w:p>
      <w:pPr>
        <w:pStyle w:val="Heading3"/>
        <w:numPr>
          <w:ilvl w:val="2"/>
          <w:numId w:val="1"/>
        </w:numPr>
        <w:rPr/>
      </w:pPr>
      <w:bookmarkStart w:id="816" w:name="__RefHeading___Toc3527795_653776707"/>
      <w:bookmarkStart w:id="817" w:name="_Toc303"/>
      <w:bookmarkEnd w:id="815"/>
      <w:bookmarkEnd w:id="816"/>
      <w:r>
        <w:rPr>
          <w:rtl w:val="true"/>
        </w:rPr>
        <w:t>مبحث چهارم در بیان مرض فاطمه و آمدن زنان مهاجر و انصار به عیادت آن حضرت و سخنان او</w:t>
      </w:r>
      <w:bookmarkEnd w:id="817"/>
    </w:p>
    <w:p>
      <w:pPr>
        <w:pStyle w:val="BookText"/>
        <w:rPr/>
      </w:pPr>
      <w:r>
        <w:rPr>
          <w:rFonts w:ascii="IRNazanin" w:hAnsi="IRNazanin" w:eastAsia="IRNazanin"/>
          <w:color w:val="111111"/>
          <w:sz w:val="28"/>
          <w:sz w:val="28"/>
          <w:szCs w:val="28"/>
          <w:rtl w:val="true"/>
          <w:lang w:bidi="fa-IR"/>
        </w:rPr>
        <w:t>كه در آن است پاره‌اى از سخنان صدّیقه طاهره سلام اللّه علیها در جواب زن‌هاى مهاجرین و انصار كه در نزد او گرد آمدند هنگامى كه مبتلا به مرضى بود كه در آن مرض شهید گردید، چنان چه عامّه و خاصّه به طرق عدیده روایت كرده‌اند، و آن سخنان در نهایت فصاحت و منتهى درجه بلاغت است، و اقوى حجّتى است بر حقّيّت طریقه اهل البیت علیهم السّلام كه در این جا شرح داده و ترجمه مى‌شود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سخنان را شیخ طبرسى طاب ثراه در كتاب احتجاج </w:t>
      </w:r>
      <w:r>
        <w:rPr>
          <w:rStyle w:val="FootnoteAnchor"/>
          <w:rtl w:val="true"/>
        </w:rPr>
        <w:footnoteReference w:id="768"/>
      </w:r>
      <w:r>
        <w:rPr>
          <w:rFonts w:ascii="IRNazanin" w:hAnsi="IRNazanin" w:eastAsia="IRNazanin"/>
          <w:color w:val="111111"/>
          <w:sz w:val="28"/>
          <w:sz w:val="28"/>
          <w:szCs w:val="28"/>
          <w:rtl w:val="true"/>
          <w:lang w:bidi="fa-IR"/>
        </w:rPr>
        <w:t xml:space="preserve">و علّامه مجلسى اعلى اللّه مقامه در بحار الأنوار </w:t>
      </w:r>
      <w:r>
        <w:rPr>
          <w:rStyle w:val="FootnoteAnchor"/>
          <w:rtl w:val="true"/>
        </w:rPr>
        <w:footnoteReference w:id="769"/>
      </w:r>
      <w:r>
        <w:rPr>
          <w:rFonts w:ascii="IRNazanin" w:hAnsi="IRNazanin" w:eastAsia="IRNazanin"/>
          <w:color w:val="111111"/>
          <w:sz w:val="28"/>
          <w:sz w:val="28"/>
          <w:szCs w:val="28"/>
          <w:rtl w:val="true"/>
          <w:lang w:bidi="fa-IR"/>
        </w:rPr>
        <w:t xml:space="preserve">نیز از آن، و شیخ طوسى رحمه اللّه در كتاب امالى </w:t>
      </w:r>
      <w:r>
        <w:rPr>
          <w:rStyle w:val="FootnoteAnchor"/>
          <w:rtl w:val="true"/>
        </w:rPr>
        <w:footnoteReference w:id="770"/>
      </w:r>
      <w:r>
        <w:rPr>
          <w:rFonts w:ascii="IRNazanin" w:hAnsi="IRNazanin" w:eastAsia="IRNazanin"/>
          <w:color w:val="111111"/>
          <w:sz w:val="28"/>
          <w:sz w:val="28"/>
          <w:szCs w:val="28"/>
          <w:rtl w:val="true"/>
          <w:lang w:bidi="fa-IR"/>
        </w:rPr>
        <w:t xml:space="preserve">و شیخ صدوق رحمه اللّه در كتاب معانى الأخبار </w:t>
      </w:r>
      <w:r>
        <w:rPr>
          <w:rStyle w:val="FootnoteAnchor"/>
          <w:rtl w:val="true"/>
        </w:rPr>
        <w:footnoteReference w:id="771"/>
      </w:r>
      <w:r>
        <w:rPr>
          <w:rFonts w:ascii="IRNazanin" w:hAnsi="IRNazanin" w:eastAsia="IRNazanin"/>
          <w:color w:val="111111"/>
          <w:sz w:val="28"/>
          <w:sz w:val="28"/>
          <w:szCs w:val="28"/>
          <w:rtl w:val="true"/>
          <w:lang w:bidi="fa-IR"/>
        </w:rPr>
        <w:t xml:space="preserve">مسنداً روایت فرموده به دو طریق، و على بن موسى اربلى رحمه اللّه در كتاب كشف الغمّه </w:t>
      </w:r>
      <w:r>
        <w:rPr>
          <w:rStyle w:val="FootnoteAnchor"/>
          <w:rtl w:val="true"/>
        </w:rPr>
        <w:footnoteReference w:id="772"/>
      </w:r>
      <w:r>
        <w:rPr>
          <w:rFonts w:ascii="IRNazanin" w:hAnsi="IRNazanin" w:eastAsia="IRNazanin"/>
          <w:color w:val="111111"/>
          <w:sz w:val="28"/>
          <w:sz w:val="28"/>
          <w:szCs w:val="28"/>
          <w:rtl w:val="true"/>
          <w:lang w:bidi="fa-IR"/>
        </w:rPr>
        <w:t xml:space="preserve">از كتاب سقیفه، و ابن ابى الحدید در شرح نهج البلاغه </w:t>
      </w:r>
      <w:r>
        <w:rPr>
          <w:rStyle w:val="FootnoteAnchor"/>
          <w:rtl w:val="true"/>
        </w:rPr>
        <w:footnoteReference w:id="773"/>
      </w:r>
      <w:r>
        <w:rPr>
          <w:rFonts w:ascii="IRNazanin" w:hAnsi="IRNazanin" w:eastAsia="IRNazanin"/>
          <w:color w:val="111111"/>
          <w:sz w:val="28"/>
          <w:sz w:val="28"/>
          <w:szCs w:val="28"/>
          <w:rtl w:val="true"/>
          <w:lang w:bidi="fa-IR"/>
        </w:rPr>
        <w:t>بسند خود از احمد بن عبد العزیز جوهرى از محمّد بن زكریا از محمّد بن عبد الرحمان تا آخر آن مطابق روایت شیخ صدوق علیه الرحمه روایت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 این روایات اختلافات زیادى است مؤلّف حقیر موارد اختلاف را در ضمن شرح لغات و حدیث مكرّر به لفظ احتجاج و معانى و امالى نقل مى‌نمایم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سنَد معاني اَلْأَخْبَارِ حَدَّثَنَا أَحْمَدُ بْنُ اَلْحَسَنِ اَلْقَطَّانُ قَالَ حَدَّثَنَا عَبْدُ اَلرَّحْمَنِ بْنُ مُحَمَّدٍ اَلْحُسَيْنِيُّ قالَ حَدَّثَنَا أبو اَلطَّيبِ مُحَمَّدُ بْنُ اَلْحُسَيْنِ بْنِ حُمَيْدٍ اَللَّخْمِيُّ قَالَ حَدَّثَنَا أَبُو عَبْدِ اَللَّهِ مُحَمَّدُ بْنُ زَكَرِيَّا قَالَ حَدَّثَنَا مُحَمَّدُ بن عبد الرحمنِ المُهلَّبي قَالَ حَدَّثَنَا عَبْدُ اَللَّهِ بْنُ مُحَمَّدِ بن سُليمان عَنْ أَبِيهِ عَنْ عَبْدِ اَللَّهِ بْنِ اَلْحَسَنِ عَنْ أُمِّهِ فَاطِمَةَ بِنْتِ اَلْحُسَيْنِ عليها السَّلامُ قَالَتْ لَمَّا اشتدَّتْ عِلَّةُ فَاطِمَةَ بِنْتِ رَسُولِ اَللَّهِ صلى الله عَلَيْهِمَا وَ عَلَى آلِهِمَا اِجْتَمَعَ عِنْدَهَا نِسَاءُ الْمُهَاجِرِينَ وَ اَلْأَنْصَارِ فَقُلْنَ لَهَا يَا بِنْتَ رَسُولِ اَللَّهِ كَيْفَ أَصْبَحْتِ عَنْ عِلَّتِكِ فَقَالَتْ أَصْبَحْتُ وَ اَللَّهِ عَائِفَةً لِدُنْيَاكُمْ وَ ذكر كرد سخنان فاطمه عَلَيْهَا السَّلاَمُ و ذكر كرد سخنان فاطمه علیها السّلام را تا آخر چنان كه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صدوق علیه الرحمه فرموده</w:t>
      </w:r>
    </w:p>
    <w:p>
      <w:pPr>
        <w:pStyle w:val="BookText"/>
        <w:rPr/>
      </w:pPr>
      <w:r>
        <w:rPr>
          <w:rFonts w:ascii="Amiri" w:hAnsi="Amiri" w:eastAsia="Amiri" w:cs="Amiri"/>
          <w:color w:val="111111"/>
          <w:sz w:val="28"/>
          <w:sz w:val="28"/>
          <w:szCs w:val="28"/>
          <w:rtl w:val="true"/>
          <w:lang w:bidi="ar-SA"/>
        </w:rPr>
        <w:t>وَ حَدَّثَنَا بِهَذَا اَلْحَدِيثِ عَلِيُّ بْنُ مُحَمَّدِ بْنِ اَلْحَسَنِ اَلْمَعْرُوفُ بِابْنِ مقبرة اَلْقَزْوِينِيِّ قَالَ أَخْبَرَنَا أَبُو عَبْدِ اَللَّهِ جَعْفَرُ بْنِ مُحَمَّدِ بْنِ حَسَنِ بْنِ جَعْفَرِ بْنِ حَسَنِ بْنِ حَسَنِ بْنِ عَلِيِّ بْنِ أَبِي طَالِبٍ عَلَيْهِمَا السَّلامُ قَالَ حَدَّثَنَا مُحَمَّدُ بْنُ عَلِيٍ الْهَاشِميُّ قَالَ حَدَّثَنَا عِيسَى بْنُ عَبْدِ اَللَّهِ بْنِ مُحَمَّدِ بْنِ عُمَرَ بْنِ عَلِيِّ بْنِ أَبِي طَالِبٍ عَلَيْهِ السَّلاَمُ عَنْ أَبِيهِ قَالَ حَدَّثَنِي أَبِي عَنْ أَبِيهِ عَنْ جَدِّهِ عَنْ عَلِيِّ بْنِ أَبِي طَالِبٍ عَلَيْهِ السَّلاَم قَال</w:t>
      </w:r>
    </w:p>
    <w:p>
      <w:pPr>
        <w:pStyle w:val="BookText"/>
        <w:rPr/>
      </w:pPr>
      <w:r>
        <w:rPr>
          <w:rFonts w:ascii="Amiri" w:hAnsi="Amiri" w:eastAsia="Amiri" w:cs="Amiri"/>
          <w:color w:val="111111"/>
          <w:sz w:val="28"/>
          <w:sz w:val="28"/>
          <w:szCs w:val="28"/>
          <w:rtl w:val="true"/>
          <w:lang w:bidi="ar-SA"/>
        </w:rPr>
        <w:t>لَمَّا حَضَرَتْ فَاطِمَةُ عَلَيْهَا السَّلاَمُ اَلْوَفَاةُ دَعَتْنِي فَقَالَتْ أمنفذ أَنْتَ وَصِيَّتِي وَ عَهْدِي قَالَ قُلْتُ بَلَى أنفذهَا فَأَوْصَتْ إِلَيَّ فَقَالَتْ إِذَا أَنَا مِتُّ فادفنِّي لَيْلاً وَ لاَ تُؤْذِنَنَّ رَجُلَيْنِ ذَكَرْتُهُمَا قَالَ فَلَمَّا اِشْتَدَّتْ علتها اجْتَمَعَ عَلَيْهَا نِسَاءُ الْمُهَاجِرِينَ وَ اَلْأَنْصَارِ فَقُلْنَ كَيْفَ أَصْبَحْتِ يَا بِنْتَ رَسُولِ اَللَّهِ مِنْ عِلَّتِكِ فَقَالَتْ أَصْبَحْتُ وَ اَللَّهِ عَائِفَةً لِدُنْيَا كُن و تمام حدیث را ذكر كرد</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امالى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الْحَفَّارِ ، عَنْ إسماعیل بْنُ عَلِيٍ اَلدِّعْبَلِيُّ ، عَنْ أَحْمَدَ بْنِ علی </w:t>
      </w:r>
    </w:p>
    <w:p>
      <w:pPr>
        <w:pStyle w:val="BookText"/>
        <w:rPr/>
      </w:pPr>
      <w:r>
        <w:rPr>
          <w:rFonts w:ascii="Amiri" w:hAnsi="Amiri" w:eastAsia="Amiri" w:cs="Amiri"/>
          <w:color w:val="111111"/>
          <w:sz w:val="28"/>
          <w:sz w:val="28"/>
          <w:szCs w:val="28"/>
          <w:rtl w:val="true"/>
          <w:lang w:bidi="ar-SA"/>
        </w:rPr>
        <w:t xml:space="preserve">الْخَزَّازِ ، عَنْ أبی سَهْلِ الدَّقَّاقِ </w:t>
      </w:r>
      <w:r>
        <w:rPr>
          <w:rStyle w:val="FootnoteAnchor"/>
          <w:rtl w:val="true"/>
        </w:rPr>
        <w:footnoteReference w:id="775"/>
      </w:r>
      <w:r>
        <w:rPr>
          <w:rFonts w:ascii="Amiri" w:hAnsi="Amiri" w:eastAsia="Amiri" w:cs="Amiri"/>
          <w:color w:val="111111"/>
          <w:sz w:val="28"/>
          <w:sz w:val="28"/>
          <w:szCs w:val="28"/>
          <w:rtl w:val="true"/>
          <w:lang w:bidi="ar-SA"/>
        </w:rPr>
        <w:t>عَنْ عَبْدِ الرَّزَّاقِ قَالَ اَلدِّعْبِلِيُّ وَ حَدَّثَنَا إِسْحَاقُ بْنُ إِبْرَاهِيمَ الدبَرِيُّ عَن عَبدِ الرزاق عنْ معمرٍ عَنِ اَلزُّهْرِيِّ عَنْ عُبَيْدِ اَللَّهِ بْنِ عَبْدِ اَللَّهِ بْنِ عُتْبَةَ بْنِ مسعودٍ عَنِ ابْنِ عَبَّاسٍ قَالَ دَخَلَتْ نِسْوَةٌ مِنَ اَلْمُهَاجِرِينَ وَ اَلْأَنْصَارِ عَلَى فَاطِمَةَ بِنْتِ رَسُولِ اَللَّهِ صَلَّى اللَّهُ عَلَيْهِ وَ آلِهِ يَعُدْنَهَا فِي عِلَّتِهَا فَقُلْن اَلسَّلامُ عَلَيْكِ يَا بِنْتَ رَسُولِ اَللَّهِ كَيْفَ أَصْبَحْت؟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عائفة لدنیا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روایت را ذكر كرده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 ابن ابى الحدید در شرح نهج البلاغه روایت كرده از عبد العزیز از محمّد بن زكريّا از محمّد بن عبد الرحمن تا آخر آن چه را كه صدوق روایت كرده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امّا آن چه از احتجاج روایت است</w:t>
      </w:r>
    </w:p>
    <w:p>
      <w:pPr>
        <w:pStyle w:val="BookText"/>
        <w:rPr/>
      </w:pPr>
      <w:r>
        <w:rPr>
          <w:rFonts w:ascii="Amiri" w:hAnsi="Amiri" w:eastAsia="Amiri" w:cs="Amiri"/>
          <w:color w:val="111111"/>
          <w:sz w:val="28"/>
          <w:sz w:val="28"/>
          <w:szCs w:val="28"/>
          <w:rtl w:val="true"/>
          <w:lang w:bidi="ar-SA"/>
        </w:rPr>
        <w:t>قَالَ سُوَيْدُ بْنُ غَفَلَةَ لَمَّا مَرِضَتْ فَاطِمَةُ عَلَيْها السَّلاَمُ الْمَرْضَةَ الَّتِي تُوُفِّيَتْ فِيهَا اِجْتَمَعَتْ إِلَيْهَا نِسَاءُ الْمُهَاجِرِينَ وَ الْأَنْصَارِ ليعدنَّها فَقُلْنَ لَهَا كَيْفَ أَصْبَحْتِ مِنْ عِلَّتِكِ يا اِبْنَةَ رَسُولِ اَللَّهِ فَحَمِدَتِ اَللَّهَ وَ صَلَّتْ عَلَى أَبِيهَا</w:t>
      </w:r>
    </w:p>
    <w:p>
      <w:pPr>
        <w:pStyle w:val="BookText"/>
        <w:rPr/>
      </w:pPr>
      <w:r>
        <w:rPr>
          <w:rFonts w:ascii="Amiri" w:hAnsi="Amiri" w:eastAsia="Amiri" w:cs="Amiri"/>
          <w:color w:val="111111"/>
          <w:sz w:val="28"/>
          <w:sz w:val="28"/>
          <w:szCs w:val="28"/>
          <w:rtl w:val="true"/>
          <w:lang w:bidi="ar-SA"/>
        </w:rPr>
        <w:t>ثُمَّ قَالَتْ أَصْبَحْتُ وَ اَللَّهِ عَائِفَةً لدُنْيَا كُنَّ قَالِيَةً لِرِجَالِكُنَّ لَفَظْتُهُمْ بَعْدَ أَنْ عَجَمْتُهُمْ وَ شَنِئتُهُم بَعْدَ أن سَبَرتُهُم فَقُبْحاً لِفُلُولِ الْحَدِّ وَ اللَّعِبِ بَعْدَ الْجِدِّ وَ قَرْعِ اَلصَّفَاةِ وَ صَدْعِ الْقَنَاةِ وَ خَطَلِ الْآرَاءِ وَ زَلَلِ الأَهْواءِ وَ بِئْسَ ما قَدَّمَتْ لَهُمْ أَنْفُسُهُمْ أَنْ سَخِطَ اَللَّهُ عَلَيْهِم وَ فِي اَلْعَذَابِ هُمْ خَالِدُونَ لاَ جَرَمَ لَقَدْ قَلَّدْتُهُمْ رِبْقَتَهَا وَ حملتهم أَوْقَتَها وَ شَنَنْتُ عَلَيْهِمْ غَارَاتِهَا فَجَدْعاً وَ عَقْراً وَ بُعْداً لِلْقَوْمِ اَلظَّالِمِينَ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وَيْحَهُمْ أَنَّى زَعْزَعُوهَا عَنْ رَوَاسِي الرِّسَالَةِ وَ قَواعِدِ النُّبُوَّةِ وَ اَلدَّلاَلَةِ وَ مَهْبِطِ الرُّوحِ الْأَمِينِ وَ الطَّبِينِ بِأُمُورِ اَلدُّنْيَا وَ اَلدِّينِ أَلاَ ذَلِكَ هُوَ اَلْخُسْرَانُ اَلْمُبِينُ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روایت معانى الأخبار</w:t>
      </w:r>
    </w:p>
    <w:p>
      <w:pPr>
        <w:pStyle w:val="BookText"/>
        <w:rPr/>
      </w:pPr>
      <w:r>
        <w:rPr>
          <w:rFonts w:ascii="IRNazanin" w:hAnsi="IRNazanin" w:eastAsia="IRNazanin"/>
          <w:color w:val="111111"/>
          <w:sz w:val="28"/>
          <w:sz w:val="28"/>
          <w:szCs w:val="28"/>
          <w:rtl w:val="true"/>
          <w:lang w:bidi="fa-IR"/>
        </w:rPr>
        <w:t>در خبر معانى الأخبار با خبر احتجاج در چند جمله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عَائِفَةً لِدُنْيَاكُمْ قَالِيَةً لِرِجَالِكُمْ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عَجَمْتهم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عَجَمْتهم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لفلول الْحَدَّ خُورُ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القناه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اللَّعِبُ بَعْدَ الْجَدِّ وَ قَرَعَ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ندارد ، و بعد 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خطل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بجاى 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این روایت نیست،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حَمَلْتَهُمْ أَ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ندارد، و 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زعزعوها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زحزحوها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الْوَحْىِ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بِأَمْرِ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روایت امالى عبارت حدیث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أَصْبَحْتُ وَ اَللَّهِ عائفة لِدُنيَا كُنَّ قَالِيَةً لِرِجَالِكُن لَفَظْتُهُمْ بَعْدَ إِذْ عَجَمْتُهُمْ وَ سَئِمْتُهُم بَعْدَ إِذْ سبَرْتُهم فَقُبْحاً لِأُفُونِ الرَّأْيِ وَ خَطْلِ الْقَوْلِ وَ خَوْرِ الْقَناةِ وَ لَبِئسَ مَا قَدَّمَتْ لَهُمْ أَنْفُسُهُمْ أَنْ سَخِطَ اَللَّهُ عَلَيْهِمْ وَ فِي اَلْعَذَابِ هُمْ خَالِدُونَ لاَ جَرَمَ وَ اَللَّهِ لَقَدْ قَلَّدتُهُمْ رِبْقَتَهَا وَ شَنَنْتُ عَلَيْهِمْ عَارَهَا فَجَدْعاً وَ رَغْماً لِلْقَوْمِ اَلظَّالِمِينَ وَ يحكم أَنَّى زَحْزَحُوهَا عَنْ أَبِي اَلْحَسَنِ مَا نقموا وَ اَللَّهِ مِنْهُ إِلاَّ نَكِيرَ سَيْفِهِ وَ نَكَالَ وَقْعِهِ وَ تَنَمُّرَهُ فِي ذَاتِ اَللَّهِ وَ تَاللَّهِ لَوْ تَكَافُّوا عَلَيْهِ عَنْ زِمَامٍ نَبَذَهُ إِلَيْهِ رَسُولُ اَللَّهِ صَلَّى اللَّهُ عَلَيْهِ وَ آلِهِ لاَعْتَلَقَهُ ثُمَّ لَسَارَ بِهِمْ سيرة سُجُحاً فَإِنَّهُ قَوَاعِدُ الرِّسالةِ وَ رَوَاسِي النُّبُوَّةِ وَ مَهْبِطِ الرُّوحِ الْأَمِينِ وَ الْبَطِينِ بِأَمْرِ اَلدِّينِ وَ اَلدُّنْيَا وَ اَلْآخِرَةِ أَلاَ ذَلِكَ هُوَ اَلْخُسْرَانُ اَلْمُبِينُ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شرح لغات حدیث</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تمره بیمارى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یعنى میرانیده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عدت المریض أعوده یعنى زیارت كردند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كراهت‌دارنده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قلیت الرجل از باب رمى یرمى أى أبغضته یعنى كینه او را دارم، و از این باب است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وَدَّعَكَ رَبُّكَ وَ ما قَلى</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لفظتهم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ریقه و غیره لفظا یعنى انداختم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عجم است از باب قتل به معنى دندان گرفتن و جائیدن،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عجمت العود إذا عضضته لأنظر أصلب هو أو رخو،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بدندان گرفتم چوب را كه ببینم سخت است یا سست، كنایه از امتحان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بغض ایشان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ملول شدم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عمق و باطن ایشان را شناختم و امتحان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به ضمّ قاف مصدر قبح مانند شرف به معناى زشتى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بفاء از فلّ بر وزن فلس است و آن رخنه‌اى را گویند كه در تیزى شمشیر واقع شود، و جمع آن فلول است بر وزن فلوس، و خلیل نحوى فلول را مصدر دانسته، و شاید این معنى اصلح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 نیز مرد فرارى را مى‌گویند و مفرد و تثنیه و جمع آن یک سان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تیزى شمشیر است و مانند آن، و به معنى بأس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از افن است بر وزن فلس به معناى نقص و به معناى ضعیف الرأى هم آمده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كوشش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و نرم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القناه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به معناى ضعیف، و قناه نیزه و عصا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فاسد و مضطرب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شدن و لغزیدن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هوا، میل نفس است به چیزى كه مذموم باشد و منحرف شدن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غضب و خشم است و آن به نفس و على هر دو متعدّى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لا بدّ و لا محال و حقّا، و به معناى قسم هم گفته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لأَفْعَلْنَّ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 بر وزن حمل ریسمانى است كه رشته زیاد دارد و مفرد آن ربقه است و حیوانات را به آن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اوق است بر وزن فلس، مراد مشقّت و سختى ناملایم را گویند، و شاید زیادى تاء براى مبالغه باشد یا دلالت بر وحدت باشد براى آگاهى دادن به این كه شدّت و سختى آن امر منفرد است از سایر افراد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شین نقطه‌دار و دو نون، و در كشف الغمّه به سین مهمله است و آن به معناى جدا كردن، و اگر به سین مهمله باشد مراد جدا كردن بدون تفریق است یعنى أَرْسَلَته إِرْسالاَ مَنْ غَیْرَ تَفْریق</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چیزى را گویند كه عیب آن را گویند، و در بعضى از نسخه‌ها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باب شنّوا الغاره یعنى جدائى افكندند میان 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مصدر است به معناى جدا كردن و بریدن گوش و دست و لب را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و به معنى جراحت وارد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بعد و دورى است و دور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بینى بخاک مالیدن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به معنى كیف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زحزحوها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حاء یعنى دور كردند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تكان دادند و جنبانیدند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ثابت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محرّكه یعنى زیرک و حاذق از طبن یطبن از باب علم یعلم، و اسم فاعل آن طبن وزن كتف و طابن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ضرر و ضدّ ربح است، و به معناى گمراهى است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اعراب سخنان حضرت</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أَصْبَحْتَ مِنْ عِلَّتِكَ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من بیانيّه است یعنى بر چه حالى از علّت خود شب را صبح كردى</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عائفة لِدُنیا كُنَّ ، قالِیة لرجالكنّ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مذكّر آوردن ضمیر جمع در روایتى كه از معانى الأخبار نقل شد به اعتبار تعمیم خطاب براى زنان و مردانشان باشد، و شریک گردانیدن مردان باشد با زنان در جواب، و بمنزله حاضرین باشند، بلكه عمده مردان شان باشند، و مقصود آن حضرت مردان ایشان بوده، بنابراین مضاف داخل در مضاف الیه است، و ممكن هم هست كه داخل نباشد به این كه مراد از ضمیر خصوص زن‌ها باشند، و اطفال ذكور هم بر سبیل تغلیب </w:t>
      </w:r>
    </w:p>
    <w:p>
      <w:pPr>
        <w:pStyle w:val="BookText"/>
        <w:rPr/>
      </w:pPr>
      <w:r>
        <w:rPr>
          <w:rFonts w:ascii="IRNazanin" w:hAnsi="IRNazanin" w:eastAsia="IRNazanin"/>
          <w:color w:val="111111"/>
          <w:sz w:val="28"/>
          <w:sz w:val="28"/>
          <w:szCs w:val="28"/>
          <w:rtl w:val="true"/>
          <w:lang w:bidi="fa-IR"/>
        </w:rPr>
        <w:t>باشد؛ زیرا كه اطلاق مرد بر طفل از روى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عَلَيْهَا اَلسَّلاَمُ فَقُبْحَاً لِفُلُولِ الحدّ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مصدريّت نصب داده شده و عامل آن محذوف است وجوبا سماعا، و قیاسا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قُبْحَاً، و جمله انشائيّه دُعائيّه سَقِیاً وَ رَعِیاً، الّا این كه آن در دعاى خیر گفته شده و این جا در دعاى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اختصاص است، یعنى تخصیص داده شده فلول حدّ به دعا، و مجرور در معنى فاعل است براى مصدر، و حرف جرّ داخل است بر آن چه كه در معنى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براى تقویت است، و تقدیر آن چنین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فلول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مصدر بودن قبح از غیر این باب و مابعد آن بعید است؛ زیرا كه داعیه‌اى براى استلزام تكلیف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اضافه در جمله فلول الحدّ و ما بعد آن بسوى فاعل است به استثناى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الصِّفَاتِ وَ صَدَعَ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اضافه بسوى مفعول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قَدَّمَتْ لَهُمْ أَنْفُسُهُمْ أَنْ سَخِطَ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مخفّفه از مثقّله است، و اسم آن ضمیر شأن است كه محذوف است، 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موضع خبر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 معمول آن محلّا مرفوع است بنابر این كه مخصوص به ذمّ است، یعنى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قَدَّمَتْ لَهُمْ أَنْفُسُهُمْ سَخَطِ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هم دارد كه مخصوص حذف شده باشد، و حرف تأكید محلّا مجرور باشد بنابر این كه ما بعد آن علّت باشد، یعنى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قَدَّمَتْ لَهُمْ أَنْفُسُهُمْ عُقُوبَاتِ اللَّهِ وَ نَقِمَاتِهِ ؛ لِأَنَّ اللَّهَ قَدْ سَخِطَ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و جمله بعد از آن معطوف است بر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اللّه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لَقَدْ قلّدتهم ربقتها وَ حَمَلْتَهُمْ أَ وَقْتِهَا وَ شَنَنْتُ عَلَيْهِمْ عَارَهَا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قلّدتهم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قسم است و لام، لام جواب است، بنابر آن چه از فرّاء كه یکى از </w:t>
      </w:r>
    </w:p>
    <w:p>
      <w:pPr>
        <w:pStyle w:val="BookText"/>
        <w:rPr/>
      </w:pPr>
      <w:r>
        <w:rPr>
          <w:rFonts w:ascii="IRNazanin" w:hAnsi="IRNazanin" w:eastAsia="IRNazanin"/>
          <w:color w:val="111111"/>
          <w:sz w:val="28"/>
          <w:sz w:val="28"/>
          <w:szCs w:val="28"/>
          <w:rtl w:val="true"/>
          <w:lang w:bidi="fa-IR"/>
        </w:rPr>
        <w:t xml:space="preserve">علماء نحو است حكایت شده از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قسم نقل شده و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جمله‌اى كه در دنبال آن است به صیغه متكلّم است، و ضمیرهائى كه مضاف الیها هستند راجع به اعمال بد ایشان است كه بواسطه آن ها مستوجب سخط و عذاب خدا و خلود در عذاب كه مدلول علیهاى در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ضمیرها راجع بسوى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القناة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این معانى و صفاتى كه بعد از آن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غائب و تاء تأنیث باشد، و ضمیرهاى فاعلى كه در آن و جملات بعد آن است ضمیرهاى فاعلى كه مستتر در آن هاست راجع باشد بسوى چیزى كه مرجع است براى ضمیرهائى كه به آن ها اضافه شده، الّا این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ناچار است از این كه از باب تفعیل باشد نیز، ولى در كتب لغت برنخوردم كه اشاره‌اى به آن شده باشد، و اشاره نشدن آن براى این احتمال مضرّ نیست؛ زیرا كه گفته شده عدم الوجدان لا یدلّ على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فَجَدْعاً وَ عُقْراً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منصوبند بنابر مصدريّت به فعل‌هاى محذوفه وجوبا، چنان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لفلول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چه ذكر شد از وجه و احتمال هر طور باشد،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جدعهم اللّه جدعا و عقرهم اللّه عقرا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منتهى الارب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لزید ویحا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داده مى‌شود بنابر ابتدائيّت، و نصب داده مى‌شود به ضمیر آوردن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زید و ویحه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آن ها نیز به ضمیر فعل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شاید بهتر این باشد كه در مانند این مورد گفته شود چون سیاق آن براى افاده تعجّب است منصوب است براى حذف حرف نداء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تلهّف و تعجّب، و وجه در تذكیر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امالى شیخ همان وجه در تذكیر ضمیر است در قول آن حضرت علیها السّلام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عائفة لدنیاكم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زَحْزِحُوهَا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راجع به خلافت است كه دلیل بر آن آورده شده به قرینه مقام،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عائفة لدنیاكم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تشبیهى است براى دنیا و آن چه در آن است از لذّت‌هائى كه ممزوج به یک دیگر است به چندین برابر از آفت‌ها به طعامى كه آن مكروه خاطر و طبع از آن متنفّر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لَفَظَتْهُمُ قَبْلَ أَنْ عَجَمتهم وَ شنئتهم بَعْدَ أَنْ 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معانى الأخبار معنا این مى‌شود كه ایشان را از دهان انداختم پیش از آن كه دندان بر آن گذارم، و كینه آن ها را در دل گرفتم بعد از این كه آن ها را امتحان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معنى این مى‌شود كه من آن ها را از نظر انداختم پیش از این كه آن ها را امتحان كنم؛ زیرا كه حالات آن ها را قبلاً مى‌دانستم، و به بدى باطن آن ها عارف بودم، و پس از امتحان آن ها بغض شان را در دل گرفتم براى این كه كارهاى بد آن ها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دو روایت اخیر فقره اولى ظاهر و فقره ثانیه تأكید است براى فقره اولى، و حاصل معناى آن چنین مى‌شود كه آنان را از چشم خود انداختم و كینه آن ها را در دل گرفتم، و از آن ها قلبا ملول شدم بعد از آنى كه امتحان شان كردم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اىّ حال در فقره اولى تشبیه فرموده است ایشان را بر آن چه در آن ها بوده از سوء سریره و زشتى كارهایشان كه صاحبان علم و دیانت از آن ها مشمئز باشند به طعام تلخ و بدى كه طبع و ذائقه از آن نفرت دارد، پس ضمیر هُمْ هم استعاره </w:t>
      </w:r>
    </w:p>
    <w:p>
      <w:pPr>
        <w:pStyle w:val="BookText"/>
        <w:rPr/>
      </w:pPr>
      <w:r>
        <w:rPr>
          <w:rFonts w:ascii="IRNazanin" w:hAnsi="IRNazanin" w:eastAsia="IRNazanin"/>
          <w:color w:val="111111"/>
          <w:sz w:val="28"/>
          <w:sz w:val="28"/>
          <w:szCs w:val="28"/>
          <w:rtl w:val="true"/>
          <w:lang w:bidi="fa-IR"/>
        </w:rPr>
        <w:t xml:space="preserve">بالكنایه است از آن،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استعاره تخییليّه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نفرینى است در حقّ ایشان و سرزنش و توبیخى است بر ضرر آن ها بعلّت كارهاى بد و صفات زشت ایشان كه آن ها عبارت است از چند امر</w:t>
      </w:r>
    </w:p>
    <w:p>
      <w:pPr>
        <w:pStyle w:val="BookText"/>
        <w:rPr/>
      </w:pPr>
      <w:r>
        <w:rPr>
          <w:rFonts w:ascii="IRNazanin" w:hAnsi="IRNazanin" w:eastAsia="IRNazanin"/>
          <w:color w:val="111111"/>
          <w:sz w:val="28"/>
          <w:sz w:val="28"/>
          <w:szCs w:val="28"/>
          <w:rtl w:val="true"/>
          <w:lang w:bidi="fa-IR"/>
        </w:rPr>
        <w:t>امر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 الْحَدَّ وَ خُورُ الْقَنَاةَ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الْقَنَاةَ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است از نشستن ایشان از قیام بر علیه غصب‌كنندگان خلافت امیر مؤمنان علیه السّلام و حقّ زهراء سلام اللّه علیها و جنگ نكردن با ایشان، و ساكت ماندن از آن چه مى‌دیدند از ظلم و جور و ستم‌هائى كه نسبت به امیر مؤمنان و فاطمه وارد مى‌آوردند، با این كه معروف به اهل خیر و صلاح بودند، و مى‌توانستند دفع ظلم از اهل بیت پیغمبر شان بكنند، و بخوبى قدرت داشتند، گویا در تیزى شمشیرها شان رخنه‌ها و كندى‌ها بوده، و نیزه هاى آنان سست بوده و بى‌اثر بوده، و یا ضعف و شكاف در آن ها بوده و سوراخ كننده و كار گر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اللَّعِبُ بَعْدَ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احتجاج، و مراد به آن بى‌باكى و بى‌بند و بارى ایشان است به امر دین بعد از این كه كوشش در آن داشتند بنحوى كه گویا دین را اسباب بازى خود قرار دادند در میان خود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روایت نیز، و آن كنایه از منت هاى ذلّت و خوارى است از جهت این كه مطیع و منقاد كسانى شدند كه آن ها را بطرف خود كشیدند، و تحمّل كردند اذيّت كسانى را كه آن ها را آزار كردند، پس معنى چنان مى‌شود كه ایشان رسیدند در ذلّت و خوارى بحدّى كه دشمنان ایشان سرهای شان را كوبیدند بعد از </w:t>
      </w:r>
    </w:p>
    <w:p>
      <w:pPr>
        <w:pStyle w:val="BookText"/>
        <w:rPr/>
      </w:pPr>
      <w:r>
        <w:rPr>
          <w:rFonts w:ascii="IRNazanin" w:hAnsi="IRNazanin" w:eastAsia="IRNazanin"/>
          <w:color w:val="111111"/>
          <w:sz w:val="28"/>
          <w:sz w:val="28"/>
          <w:szCs w:val="28"/>
          <w:rtl w:val="true"/>
          <w:lang w:bidi="fa-IR"/>
        </w:rPr>
        <w:t>این كه خود شان سرهاى خود را كوبیدند، یعنى خود شان به خود شان بد كردند و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أفون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امالى، كه مراد از آن فساد رأى‌هاى ایشان و اضطراب آن هاست از جهت این كه از حق و اهل آن برگشتند، و حق را در غیر موضع خود قرار دادند، و اهل بیت علیهم السّلام را از حقوق ایشان منع كردند، و چنین اظهار داشتند كه مقصود ایشان از این كار حفظ دین و حفظ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زلل 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احتجاج، یعنى لغزش‌هائى كه بسبب آن مستوجب هلاكت همیشگى و عذاب ابدى شدند از جهت پیروى كردن ایشان از هواهاى گمراه كننده و خواهش‌هاى نفسانى هلاک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ما قَدَّمَتْ لَهُمْ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محقّقا آن چه را كه مرتكب شدند براى غصب خلافت براى خودشان و غصب حقوق اهل بیت، و مداخله ایشان در آن بخودى خودشان، و چنین پنداشتند كه این نفع عاجلى است براى آن ها، و نیست این چنین مگر این كه عاقبت بدى براى آنست، و بد خانه ایست كه براى خود در آخرت تهيّه كرده‌اند، و خدا بر آن ها خشمگین است، و در روز قیامت ایشان در عذاب جاویدان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لَقَدْ قلّدتهم رَبقتها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تشبیهى است براى ایشان در مهلت دادن خدا ایشان را در مقدار كمى از زمان، پس مؤاخذه خواهد كرد از ایشان بر آن چه كه مرتكب شدند از كارهای شان به سخت ترین عذاب همیشگى كه نتوانند از </w:t>
      </w:r>
    </w:p>
    <w:p>
      <w:pPr>
        <w:pStyle w:val="BookText"/>
        <w:rPr/>
      </w:pPr>
      <w:r>
        <w:rPr>
          <w:rFonts w:ascii="IRNazanin" w:hAnsi="IRNazanin" w:eastAsia="IRNazanin"/>
          <w:color w:val="111111"/>
          <w:sz w:val="28"/>
          <w:sz w:val="28"/>
          <w:szCs w:val="28"/>
          <w:rtl w:val="true"/>
          <w:lang w:bidi="fa-IR"/>
        </w:rPr>
        <w:t>آن خلاص شوند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فرموده است آن ها را به حیواناتى كه رها و آزاد بوده‌اند در زمانى و زراعات صاحبان آن را فاسد مى‌كردند، و هم چنین باغ‌ها و بستان‌هاى مردمان را و پس آن ها را گرفتند و بستند به طناب‌ها و ریسمان‌ها و مواظب و ملازم آن ها شدند كه خود را رها نكنند، و باز به حالتى كه سابق داشتند و زراعات و باغ‌ها و بستان‌ها را فاسد مى‌كردند فساد نكنند، یعنى خدا غاصبین خلافت و حقّ اهل بیت پیغمبر را بحال خود نخواهد گذارد، و زود باشد كه انتقام سخت از آن ها خواهد كشید بسبب آن چه كه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لفظ ماضى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یا به اعتبار تحقّق وقوع است یعنى حتما خدا انتقام سخت خواهد كشید، و یا انتقام واقع هست ولى در نظرها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اسناد فعل در فقرات سه‌گانه بخود فاطمه سلام اللّه علیها باشد به لحاظ ظلم و ستم‌هائى كه بر او كرده‌اند كه آن ها سبب مترتّب شدن عذاب شدید است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قول آن حضرت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به این كلمه به سین مهمله دلیل است بر این كه عار و ننگ بر ایشان احاطه دارد، و شامل همه اعضاء و اجزاء ایشان است، مانند شامل بودن جامه به بدن و سرازیر شدن و ریختن آب از اطراف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أَنَّى زَحْزَحُوهَا عَنْ رَوَاسِي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حضرت در مقام تعجّب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ایشان بسى عجب است از بدى‌هائى كه به سوء اختیار بر ما وارد كردند از جهت زایل كردن خلافت از كسى كه نسبت او به رسالت مانند نسبت كوه‌هاى سخت ثابت است به زمین، پس هم چنانى كه زمین </w:t>
      </w:r>
    </w:p>
    <w:p>
      <w:pPr>
        <w:pStyle w:val="BookText"/>
        <w:rPr/>
      </w:pPr>
      <w:r>
        <w:rPr>
          <w:rFonts w:ascii="IRNazanin" w:hAnsi="IRNazanin" w:eastAsia="IRNazanin"/>
          <w:color w:val="111111"/>
          <w:sz w:val="28"/>
          <w:sz w:val="28"/>
          <w:szCs w:val="28"/>
          <w:rtl w:val="true"/>
          <w:lang w:bidi="fa-IR"/>
        </w:rPr>
        <w:t>بدون كوه‌هاى ثابت استقرارى براى آن نیست، رسالت هم بدون خلافت ثابت و برقرار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خلافت نسبت به رسالت نسبت پى‌ها و پایه‌هاى خانه است به خانه كه اگر پایه‌هاى خانه بنا شد خانه خراب خواهد شد، هم چنین هرگاه پایه خلافت نباشد بناى نبوّت منهدم مى‌شود، و نسبت خلافت خلیفه به رسول خدا صلّى اللّه علیه و آله مانند نسبت روح است به جسد براى این كه خلیفه عالم به ما كان و ما یکون است، و گویا مهبط روح الأمین است، و كسى است كه حاذق و زیرك و بینا است به امور دین و دنیا و آخرت و اولى، و آن ها از او عدول كردند بسوى كسى كه به ضدّ صفاتى كه ذكر شد متّصف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هشتم</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ذلِكَ هُوَ الْخُسْرانُ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چه كه ذكر شد از غصب خلافت زیانى است واضح و آشكار و به این جهت در دنیا و آخرت زیان‌كارند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امیر مؤمنان علیه السّلام احدى پس از رحلت پیغمبر صلّى اللّه علیه و آله شایسته خلافت و زمامدارى و رتق و فتق امور دنیا و دین و حلّال مشکلات دینى و دنیوى نیست، و غیر از على علیه السّلام كیست كسى كه بیرون كند مردمان را از وادى حیرت و جهالت و گمراهى و دلالت كند آن ها را به راه راست، و برساند ایشان را به بهشت‌هاى جاویدان و ثواب‌هاى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سخنان فاطمه علیها السّلام در جواب زن‌هاى مهاجر و انصار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احتجاج از سوید بن غفله روایت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مریض شد فاطمه زهراء سلام اللّه علیها به مرضى كه در آن از دار دنیا رحلت فرمود، زن‌هاى مهاجر و انصار براى عیادت نزد آن حضرت جمع شدند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نمودى از این علّت كه در توست اى دختر رسول خدا؟ </w:t>
      </w:r>
      <w:bookmarkStart w:id="818" w:name="pg8777_127838"/>
    </w:p>
    <w:p>
      <w:pPr>
        <w:pStyle w:val="BookText"/>
        <w:rPr/>
      </w:pPr>
      <w:bookmarkEnd w:id="818"/>
      <w:r>
        <w:rPr>
          <w:rFonts w:ascii="IRNazanin" w:hAnsi="IRNazanin" w:eastAsia="IRNazanin"/>
          <w:color w:val="111111"/>
          <w:sz w:val="28"/>
          <w:sz w:val="28"/>
          <w:szCs w:val="28"/>
          <w:rtl w:val="true"/>
          <w:lang w:bidi="fa-IR"/>
        </w:rPr>
        <w:t>حضرت فاطمه حمد خداى تعالى را بجا آورد، و صلوات بر پدر بزرگوارش فرستاد،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قسم بذات خدا در حالتى كه دنیاى شما را ناخوش دارم، و مردهاى شما را دشمن دارم، ایشان را از دهان افكندم بعد از آن كه به زیر دندان آزمودم، و دشمن ایشان شدم بعد از آن كه ایشان را به محک امتحان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زشت است شكستگى‌هاى تیزى شمشیرها، و بازى بعد از جدّ و كوشش‌ها، و اختیار مذلّت و خوارى‌ها، و شكاف اطراف نیزه‌ها، و فساد رأى‌ها و لغزش هواها، و چه بد است سخط و غضب خداوند عالمیان، و عذاب جاودان كه ایشان براى خود پیش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ربقه اعمال زشت ایشان را بر گردن ایشان آویختم، و سنگینى این بارهاى گران را بر دوش ایشان افكندم، و ننگ آن ها را بر اطراف جسد ایشان پراكنده نمودم، پس خوارى و بدى و دورى از رحمت الهى براى جماعتى باد كه بر ما ستم نمودند، واى بر ایشان چگونه گردانیدند خلافت را از كوه‌هاى ثابت رسالت و اركان بنیان نبوّت و هدایت، و محلّ نزول روح الأمین، و ماهر به امور دنیا و دین، نیست این مگر ضرر و زیان آشكار</w:t>
      </w:r>
      <w:r>
        <w:rPr>
          <w:rFonts w:eastAsia="IRNazanin" w:cs="IRNazanin"/>
          <w:color w:val="111111"/>
          <w:sz w:val="28"/>
          <w:szCs w:val="28"/>
          <w:rtl w:val="true"/>
          <w:lang w:bidi="fa-IR"/>
        </w:rPr>
        <w:t>.</w:t>
      </w:r>
    </w:p>
    <w:p>
      <w:pPr>
        <w:pStyle w:val="Heading3"/>
        <w:numPr>
          <w:ilvl w:val="2"/>
          <w:numId w:val="1"/>
        </w:numPr>
        <w:rPr/>
      </w:pPr>
      <w:bookmarkStart w:id="819" w:name="__RefHeading___Toc3527797_653776707"/>
      <w:bookmarkStart w:id="820" w:name="_Toc304"/>
      <w:bookmarkEnd w:id="819"/>
      <w:r>
        <w:rPr>
          <w:rtl w:val="true"/>
        </w:rPr>
        <w:t>دنباله سخنان حضرت فاطمه علیها السّلام</w:t>
      </w:r>
      <w:bookmarkEnd w:id="82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اَلَّذِي نقموا مِنْ أَبِي اَلْحَسَنِ ؟ نَقَمُوا وَ اللهِ مِنهُ نَكِيرَ سَيْفِهِ وَ قِلَّةَ مُبالاتِهِ لِحَتفِهِ وَ شِدَّةٍ وَ طَأَتِهِ وَ نَكَالَ وَقْعَتِهِ وَ تَنَمُّرَهُ فِي ذَاتِ اَللَّهِ وَ تَاللَّهِ لَوْ مَالُوا عَنِ اَلْمَحَجَّةِ اَللاَّئِحَةِ وَ زالُوا عَنْ قَبُولِ اَلْحُجَّةِ اَلْوَاضِحَةِ لَرَدَّهُم إِلَيْهَا وَ حَمَلَهُمْ عَلَيْهَا وَ لَسَارَ بِهِمْ سَيْراً سُجُحاً لاَ يَكْلُمُ حُشَاشَةً وَ لاَ يَكِلُّ سَائِرُهُ وَ لاَ يَمَلُّ راكِبُهُ وَ لَأَوْرَدَهُم مَنْهَلاً نَمِيراً صَافِياً رَوِيّاً تطفح ضَفَّتَاهُ وَ لاَ يَتَرَنَّقُ جَانِبَاهُ وَ لاَ صَدْرَهُمْ بِطَاناً وَ نَصَحَ لَهُمْ سِرّاً وَ إِعْلاَناً وَ لَمْ يَكُنْ يَتَحَلَّى مِنَ اَلْغِنَى بِطَائِلٍ وَ لاَ يُخْطَى مِنَ اَلدُّنْيَا بِنَائِلٍ غَيْرَ رَيِّ النَّاهِلِ و شُعْبَةِ الْكَافِلِ و لَبَانُ لَهُمُ الزّاهِدُ مِنَ الرَّاغِبِ وَ الصَّادِقُ مِنَ الْكاذِب، وَ لَوْ أَنَّ أَهْلَ الْقُرى آمَنُوا وَ اتَّقَوْا لَفَتَحْنا عَلَيْهِمْ بَرَكاتٍ مِنَ السَّماءِ وَ الْأَرْضِ</w:t>
      </w:r>
    </w:p>
    <w:p>
      <w:pPr>
        <w:pStyle w:val="BookText"/>
        <w:rPr/>
      </w:pPr>
      <w:r>
        <w:rPr>
          <w:rFonts w:ascii="Amiri" w:hAnsi="Amiri" w:eastAsia="Amiri" w:cs="Amiri"/>
          <w:color w:val="111111"/>
          <w:sz w:val="28"/>
          <w:sz w:val="28"/>
          <w:szCs w:val="28"/>
          <w:rtl w:val="true"/>
          <w:lang w:bidi="ar-SA"/>
        </w:rPr>
        <w:t>وَ لكِنْ كَذَّبُوا فَأَخَذْناهُمْ بِما كانُوا يَكْسِبُونَ</w:t>
      </w:r>
      <w:r>
        <w:rPr>
          <w:rStyle w:val="FootnoteAnchor"/>
          <w:rtl w:val="true"/>
        </w:rPr>
        <w:footnoteReference w:id="78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الَّذِینَ ظَلَمُوا مِنْ هؤُلاءِ سَيُصِیبُهُمْ سَيِّئاتُ ما كَسَبُوا وَ ما هُمْ بِمُعْجِزِینَ</w:t>
      </w:r>
      <w:r>
        <w:rPr>
          <w:rStyle w:val="FootnoteAnchor"/>
          <w:rtl w:val="true"/>
        </w:rPr>
        <w:footnoteReference w:id="782"/>
      </w:r>
      <w:r>
        <w:rPr>
          <w:rFonts w:ascii="Amiri" w:hAnsi="Amiri" w:eastAsia="Amiri" w:cs="Amiri"/>
          <w:color w:val="111111"/>
          <w:sz w:val="28"/>
          <w:sz w:val="28"/>
          <w:szCs w:val="28"/>
          <w:rtl w:val="true"/>
          <w:lang w:bidi="ar-SA"/>
        </w:rPr>
        <w:t xml:space="preserve"> َلَا هَلُمَّ فَاسْتَمِعْ وَ مَا عشت أَرَاكَ اَلدَّهْر عَجَباً وَ إِنْ تَعْجَبْ فَعَجبٌ قَوْلُهُمْ لَيْتَ شِعْرِي إِلَى أَيِّ سِنادٍ اِسْتَنَدُوا ؟ وَ عَلَى أَيِّ عِمَادٍ اِعْتَمَدُوا ؟ وَ بِأَيَّةِ عُرْوَةٍ تَمَسَّكُوا ؟ وَ عَلَى أَيَّةِ ذُرِّيَّةٍ أقدموا وَ اِحْتَنَكُوا ؟ لَبِئْسَ اَلْمَوْلَى وَ لَبِئْسَ الْعَشِيرُ وَ بِئْسَ لِلظَّالِمِينَ بَدَلا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به روایت معانى الأخبار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نَقَمُوا مِنْ أَبِي حَسَنٍ نقموا وَ اَللَّهِ مِنْهُ نَكِيرَ سَيْفِهِ وَ شِدَّةً وَ طِأتِهِ وَ نَكَالَ وقعتِهِ وَ تَنَمُّرَهُ فِي ذَاتِ اَللَّهِ عَزَّ وَ جَلَّ وَ اَللَّهِ لَوْ تَكَافوا عَنْ زِمَامٍ نَبَذَهُ رَسُولُ اَللَّهِ صَلَّى اَللَّهُ عَلَيْهِ وَ آلِهِ إِلَيْهِ لاَعْتَلَقَهُ وَ لَسَارَ بِهِمْ سَيْراً سُجُحاً لاَ يَكْلُمُ خِشَاشُهُ وَ لاَ يُتَعْتَعُ رَاكِبُهُ وَ لَأَوْرَدَهُمْ مَنْهَلاً نَمِيراً فَضْفَاضاً تطفح ضَفَّتَاهُ وَ لَأَصْدَرَهُمْ بِطَاناً قَدْ تَخَيَّرَ لَهُمُ اَلرِّيَّ غَيْرَ مُتَحَلٍ مِنهُ بِطَائِلٍ إِلاَّ بِغَمْرِ الْمَاءِ وَ رِدْعَةِ شَرَرَةِ السّاغِبِ وَ لَفُتِحَتْ عَلَيْهِمْ بَرَكَاتٌ مِنَ اَلسَّمَاءِ وَ اَلْأَرْضِ وَ سَيَأْخُذُهُمُ اَللَّهُ بِمَا كَانُوا يَكْسِبُونَ</w:t>
      </w:r>
    </w:p>
    <w:p>
      <w:pPr>
        <w:pStyle w:val="BookText"/>
        <w:rPr/>
      </w:pPr>
      <w:r>
        <w:rPr>
          <w:rFonts w:ascii="Amiri" w:hAnsi="Amiri" w:eastAsia="Amiri" w:cs="Amiri"/>
          <w:color w:val="111111"/>
          <w:sz w:val="28"/>
          <w:sz w:val="28"/>
          <w:szCs w:val="28"/>
          <w:rtl w:val="true"/>
          <w:lang w:bidi="ar-SA"/>
        </w:rPr>
        <w:t xml:space="preserve">أَلاَ هَلُمَّ فَاسْمَعْ وَ مَا عِشْتَ أَراكَ الدهر اَلْعَجَبَ وَ إِنْ تَعْجَبْ فَقَدْ أَعْجَبَكَ اَلْحَادِثُ إِلَى أَيِّ سِنَادٍ اِسْتَنَدُوا ؟ وَ بِأَيِّ عُرْوَةٍ تَمَسَّكُوا ؟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يَكْتَلِمُ خِشَاشُهُ وَ لاَ يُتَعْتَعُ رَاكِبُهُ وَ لَأَوْرَدَهُمْ مَنْهَلاً رَوِيّاً فَضفاضاً تطفَحُ ضِفَّتُهُ وَ لَأَصْدَرَهُمْ بِطَاناً قَدْ خَثَرَ بِهِم الرَّيُّ غَيرَ مُتَحَلٍ بِطائِلٍ إِلاَّ بِغَمْرِ النَّاهِلِ ورَدَعَ سُوْرَةِ سَغَبٍ وَ لَفُتِحَتْ عَلَيْهِمْ بَرَكَاتٌ مِنَ اَلسَّمَاءِ وَ اَلْأَرْضِ وَ سَيَأْخُذُهُمُ اَللَّهُ بِمَا كَانُوا يَكْسِبُونَ فَهَلُمَّ فَاسْمَعْ فَمَا عِشْتَ أَرَاكَ اَلدَّهْرُ عَجَباً وَ إِنْ تَعْجَبْ بَعْدَ اَلْحَادِثِ فَمَا بالهم بِأَيِّ سَنَدٍ اِسْتَنَدُوا ؟ أَمْ بِأَيَّةِ عُرْوَة </w:t>
      </w:r>
    </w:p>
    <w:p>
      <w:pPr>
        <w:pStyle w:val="BookText"/>
        <w:rPr/>
      </w:pPr>
      <w:r>
        <w:rPr>
          <w:rFonts w:ascii="Amiri" w:hAnsi="Amiri" w:eastAsia="Amiri" w:cs="Amiri"/>
          <w:color w:val="111111"/>
          <w:sz w:val="28"/>
          <w:sz w:val="28"/>
          <w:szCs w:val="28"/>
          <w:rtl w:val="true"/>
          <w:lang w:bidi="ar-SA"/>
        </w:rPr>
        <w:t>تَمَسَّكُوا لَبِئْسَ اَلْمَوْلَى وَ لَبِئْسَ اَلْعَشِيرِ وَ بِئْسَ لِلظَّالِمِينَ بَدَلاً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Amiri" w:hAnsi="Amiri" w:eastAsia="Amiri" w:cs="Amiri"/>
          <w:color w:val="111111"/>
          <w:sz w:val="28"/>
          <w:sz w:val="28"/>
          <w:szCs w:val="28"/>
          <w:rtl w:val="true"/>
          <w:lang w:bidi="ar-SA"/>
        </w:rPr>
        <w:t>قولها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مصباح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علیه أَمْرِهِ وَ نِقْمَةٍ مِنْهُ نِقَماً إِذَا عِبْتَهُ وَ كَرِهَتْهُ </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از باب ضرب، و از باب تعب نیز گفته شده، پس نقموا یعنى عیب گفتند و كراهت داشتند اشدّ كراهت براى بدى فعل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از انكار است، و در وضع اصلى خلاف عرفان را گویند، و پس از آن در عیب و نهى استعمال شده، و از این باب است قول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كانَ نَكِیرِ</w:t>
      </w:r>
      <w:r>
        <w:rPr>
          <w:rStyle w:val="FootnoteAnchor"/>
          <w:rtl w:val="true"/>
        </w:rPr>
        <w:footnoteReference w:id="787"/>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مى‌باشد انكار كردن من فعل‌هاى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كلمه لا ابالى است به معناى اهتمام و كوشش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به معناى هلاكت و مردن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از تنكیل به معناى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حرب و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غضب و سوء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از مُرّ به معناى تلخ است، بنابراین معنا چنین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نقموا منه و إن كان مرّا فی ذات اللّه غضوبا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كنایه است از غضب و از تمرمر به معناى تحرّک و اضطراب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تأنیث ذا است، و آن در اصل ذوى است بر وزن سبب، لام </w:t>
      </w:r>
    </w:p>
    <w:p>
      <w:pPr>
        <w:pStyle w:val="BookText"/>
        <w:rPr/>
      </w:pPr>
      <w:r>
        <w:rPr>
          <w:rFonts w:ascii="IRNazanin" w:hAnsi="IRNazanin" w:eastAsia="IRNazanin"/>
          <w:color w:val="111111"/>
          <w:sz w:val="28"/>
          <w:sz w:val="28"/>
          <w:szCs w:val="28"/>
          <w:rtl w:val="true"/>
          <w:lang w:bidi="fa-IR"/>
        </w:rPr>
        <w:t>الفعل آن حذف شده و آن به معناى صاحب است، و اعراب داده مى‌شود به واو و الف و یاء، یعنى ذو، ذا، 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اضافه استعمال نمى‌شود مگر به اسم جنس و تاء تأنیث هم به آن ملحق مى‌شود،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امرأه ذات جمال، و نظر به اسميّت به تاء نوشته مى‌شود، و به هاء هم جایز است نوشته شود براى معناى وصفيّت كه دارد كه آن عبارت است از مصاحبه، و پس از آن معناى مستقل براى آن قرار داده شده كه از آن به اجسام تعبیر مى‌شود، و گفته مى‌شود ذات زید یعنى حقیقت و ماهيّت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قول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هاست پس به معناى فی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مال عن الطریق است یعنى راه را ترک كرد و به طرف دیگرى میل كرد، و نزدیک به همین معنى است كلمه تكافوا، بنابر دو روایت معانى الأخبار و امالى، و تكافوا از باب تفاعل از كف است به معناى دفع و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و راه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لاح الشی‌ء و یلوح به معناى پیدا و ظاهر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زالوا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دور شدند از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هرآینه برمى‌گردانید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احبّه است یعنى علاقه به او پیدا كرد و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جیم بر حاء بر وزن عنق یعنى گردن است، و نیز به وزن قفل هم گفته شده به معناى سهل و آسان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قتل یقتل كلم یکلم به معنى جرح یجرح و از باب ضرب هم استعمال شد، پس لا یکلم به معناى لا یجرح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شین چوبى است كه داخل بینى شتر مى‌كنند، یعنى در استخوان بینى، یا ریسمانى است از مو براى این كه آن را تحت فرمان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تعتعت الرجل یعنى حركت داد پا را به عنف و سختى، و تعتعه تردّد در كلام و بسختى سخن گفتن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خسته نمى‌شود از كلال به معنى خستگى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ملول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لأوردهم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ورد البعیر و غیره على الماء یعنى رسید شتر و غیر آن به آب، اسم مصدر آن ورد به كسر 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است كه منهل به معناى مورد و چشمه آبى است كه در چراگاه شتر، وارد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بر وزن امیر آب خوشگوار صاف یا غیر صاف را گویند، و شیخ صدوق رحمه اللّه از حسین بن عبد اللّه بن سعید عسكرى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آبى است نموّ كننده در 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قعد، آب خالص صافى از كدورات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بزرگى را گویند كه قطرات درشت بزرگ از آن ببارد و آن بر وزن سقىّ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فضفاضاً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و سكون ضاد و فضفضه جامه گشاد و زره گشاد و زندگانى با وسعت را گویند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منع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طفح الإناء طفوحا یعنى پر شد ظرف و لبریز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ضاد نقطه‌دار و تشدید فاء تثنیه ضفّه دو طرف نهر را گویند، و ضفّه بحر ساحل آن را گویند، و ضفّه وادى طرف آن را گویند، و دو طرف سینه را ضفّتاه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رنق الماء از باب فرح و نصر است، و ترنّق به معناى كدر یعنى آب گل آلودى كه گل او غالب باشد بر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اصدار خلاف ایراد است هم چنان كه صدر بكسر صاد خلاف ورد است و آن بیرون بردن شتر و غیر آن است از آبگاه عكس 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باء جمع بطن است بر وزن كتف یعنى بزرگ شكم، و مراد در این جا شكم‌هائیست كه از آشامیدن زیاد پر شده باشد، و بطان در مقابل خماص است یعنى شكم هاى خالى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خاء نقطه‌دار و ثاء سه نقطه به معناى غلط،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خثر اللبن، یعنى غلیظ و بسته شد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تحيّر الماء تحيّرا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جمع شد آب و دور زد، و از این باب است حائر یعنى محلّ جمع شدن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راء یعنى سیرابى ضدّ عطش كه به معناى تشنگى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پند سودمند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استفاده می کند به فائده بزرگى، و این لفظ در مقابل انكار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زینت‌كننده به زیور</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طائل به معناى فائده است، و استعمال نمى‌شود به این معنى مگر در نفى، چنان چه گفته مى‌شود لا طائل یعنى بى‌فائده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یتعب، گفته مى‌شود حظی یحظى حظه و حظوه به ضمّ و كسر حاء به كسى گفته مى‌شود كه بلندمرتبه شود و بر چیزى ظفر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حظيّه كغنيّه، حظّ و نصیب و بهره را گویند، چنان چه در منتهى الارب گفته شده، و شاید یحظى در عبارت اشاره و مراد از یکى از دو معناى اخیر باشد، در این صورت در عبارت شبه قلب است، یعنى بهره نمى‌برد دنیا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كسر راء قبلاً گفته شد ضدّ عطش است و فعل آن روى مانند 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غین نقطه‌دار، در صحاح است كه غمر قدح كوچک را گویند یا كوچک ترین قدح‌ها، و تغمّر از این باب است و آن آشامیدن كم تر از سیراب شدن است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تشنه و عط شان را گویند، و آن از لغات اضداد است، و در این جا مراد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شدن یک مرتبه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چند معنى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كافل كسى را گویند كه سرپرستى عیال انسانى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كسى كه چیزى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كسى كه روزه به روزه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ضامن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مراد یکى از سه قول اول است به اعتبار آن چه كه لازم است براى او غالبا و آن حاجت به طعام داشتن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مجلسى اعلى اللّه مقامه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مراد كافل یتیم است زیرا كه حلال نیست براى او مگر بقدر كمى، مراد این است كه حلال نیست براى او </w:t>
      </w:r>
    </w:p>
    <w:p>
      <w:pPr>
        <w:pStyle w:val="BookText"/>
        <w:rPr/>
      </w:pPr>
      <w:r>
        <w:rPr>
          <w:rFonts w:ascii="IRNazanin" w:hAnsi="IRNazanin" w:eastAsia="IRNazanin"/>
          <w:color w:val="111111"/>
          <w:sz w:val="28"/>
          <w:sz w:val="28"/>
          <w:szCs w:val="28"/>
          <w:rtl w:val="true"/>
          <w:lang w:bidi="fa-IR"/>
        </w:rPr>
        <w:t>خوردن مال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ردع را گویند به فتح راء و سكون دال، و آن به معناى بازداشتن و دفع است، و فعل آن از باب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تمره مراد حدّت و شدّت گرسنگى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به فتحتین شراره‌اى است كه از آتش جدا مى‌شود و مفرد آن به كسر 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گرسنه است مانند سغبان، و فعل آن سغب است مانند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الأمر به معناى ظهر و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فوت‌شوندگان از باب أعجزه الشی‌ء أی فاته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به معنى تعال یعنى بیا، گفته كه اصل آن باء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امر است از لمّ اللّه شعثه یعنى جمع اللّه و ضمّه، و الف هاء حذف شده براى كثرت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اصل آن هل امّ به معناى قصد است، حركت لام حركت همزه است كه به آن نقل شده و همزه ساقط شده و آن یک كلمه شده و براى خواندن استعمال شده، و اهل حجاز به این كلمه ندا مى‌كنند به یک لفظ براى مذكّر و مؤنّث و مفرد و جمع، و در لغت اهل نجد ضمیر هاء به آن ملحق مى‌شود و مطابقه مى‌كند، چنان 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هلمّا و هلمّوا و هلمّی و هلمنَ، و در لازم استعمال مى‌شود مثل هلمّ إلینا، یعنى بیا بسوى ما، و در متعدّى هم استعمال مى‌شود مثل هلمّ شهداءكم یعنى حاضر كنید گواهان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w:t>
      </w:r>
    </w:p>
    <w:p>
      <w:pPr>
        <w:pStyle w:val="BookText"/>
        <w:rPr/>
      </w:pPr>
      <w:r>
        <w:rPr>
          <w:rFonts w:ascii="IRNazanin" w:hAnsi="IRNazanin" w:eastAsia="IRNazanin"/>
          <w:color w:val="111111"/>
          <w:sz w:val="28"/>
          <w:sz w:val="28"/>
          <w:szCs w:val="28"/>
          <w:rtl w:val="true"/>
          <w:lang w:bidi="fa-IR"/>
        </w:rPr>
        <w:t>خلاصه آن چه در مصباح گفته</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از كشف الغمّه نقل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هلمن فَاسمعن وَ مَا عشتنّ أَ رَاكِنِ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نسخه هلمن جمع مؤنّث است و خطاب به زن‌ها است، و در بعضى از نسخه‌ها به صیغه مفرد است مثل سایر نسخه‌ها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سمعت له و تسمّعت و استمعت، و همه این ها متعدى بنفس و حرف هر دو مى‌شود به یک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استمع بقصد استعمال مى‌شود، و سماع بقصد و بدون قصد هر دو استعمال مى‌شود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فما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به معناى شأن و حال است یعنى چگونه است حال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احتنكوا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احتنک الْجَرَادِ الأَرْض یعنى خورد ملخ آن چه را كه در زمین است، و قول خداى تعالى از ابلیس حكایت كرده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لَأَحْتَنِكَنَّ ذُرِّيَّتَهُ</w:t>
      </w:r>
      <w:r>
        <w:rPr>
          <w:rStyle w:val="FootnoteAnchor"/>
          <w:rtl w:val="true"/>
        </w:rPr>
        <w:footnoteReference w:id="791"/>
      </w:r>
      <w:r>
        <w:rPr>
          <w:rFonts w:ascii="IRNazanin" w:hAnsi="IRNazanin" w:eastAsia="IRNazanin"/>
          <w:color w:val="111111"/>
          <w:sz w:val="28"/>
          <w:sz w:val="28"/>
          <w:szCs w:val="28"/>
          <w:rtl w:val="true"/>
          <w:lang w:bidi="fa-IR"/>
        </w:rPr>
        <w:t xml:space="preserve">یعنى استیلاء پیدا مى‌كنیم البته بر ایشان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معنى‌هائى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صاحب و همسایه و ولىّ و ناصر و محبّ و جلیس و غیر این ها، و در این جا به مقتضاى مقام مراد زمام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نزدیک و رفیق را مى‌گویند، و در این جا مراد صدیق و رفیق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اعراب سخنان آن حضرت علیها السّلام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لردّهم إلیها وَ حَمْلُهُمْ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مجرور راجع به راه و طریق است، و در دوم بسوى حجّت است، و سخن در این هنگام به طریق لفّ و نشر است، </w:t>
      </w:r>
    </w:p>
    <w:p>
      <w:pPr>
        <w:pStyle w:val="BookText"/>
        <w:rPr/>
      </w:pPr>
      <w:r>
        <w:rPr>
          <w:rFonts w:ascii="IRNazanin" w:hAnsi="IRNazanin" w:eastAsia="IRNazanin"/>
          <w:color w:val="111111"/>
          <w:sz w:val="28"/>
          <w:sz w:val="28"/>
          <w:szCs w:val="28"/>
          <w:rtl w:val="true"/>
          <w:lang w:bidi="fa-IR"/>
        </w:rPr>
        <w:t>و ممكن است كه هر دو ضمیر راجع به محجّه باشد، در این صورت فقره ثانیه تأكید است براى فقره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شرط ثانى به قرینه مقام حذف شده، یا آن كه دو فقره جواب دو شرط است با هم لفظا 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 راجع به ابى الحسن علیه السّلام است، و ضمیر مفعول راجع به زمام است، و احتمال دارد كه برعكس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براى تعدیه است یعنى لسيّرهم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یکلم خشاشه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خشاش مرفوع است بر فاعليّت و مفعول محذوف است 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موضعه من فم المركوب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یکلّ سَائِرَهُ وَ لَا یملّ 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هر دو بنابر فاعليّت در اول، و بنابر نیابت فاعل از دوم چنان چه نیز از شرح لغات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يُتَعْتَعُ مَرَاكِبَهُ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بناء للفاعل و نصب راكبه بنابر مفعوليّت یا رفع آن بنابر فاعليّت در اول و بنابر نائب فاعل بودن چنان چه نیز از شرح لغت 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لَأَصْدَرَهُمْ بِطَاناً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است بنابر این كه حال از ضمیر مفعول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نَصَحَ لَهُمْ سِرّاً وَ إِعْلَاناً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در هر دو بنابر مصدريّت یعنى پند داد براى ایشان پند سرّى و پند آشكارا، یا بنابر ظرفيّت یعنى در پنهانى و آشكارا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تحيّر بهم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براى تعدیه است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حيّرهم، یا به معناى 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فیهم الريّ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یحلى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روایت احتجاج واو حاليّه است و جمله بعد آن حاليّه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متحلّ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دو روایت دیگر آن هم حال است مثل بطاناً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خاء نقطه‌دار بنابر آن چه در بعضى از نسخه‌ها است،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بِنَائِلٍ غَيْرَ رَيِّ اَلنَّاهِلِ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إلّا تغمّر الناهل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است از طائل و نائل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 دو معمول آن در موضع رفع است بنابر فاعليّت براى فعل محذوف كه آن شرط است براى لو كه آمنوا آن را تغییر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فَاسْمَعْ مَفْعُولُ اسْتَمَعَ قَوْلَهَا وَ مَا عِشْتُ أَرَاكَ الدَّهْرِ عَجَباًتا آخر، و ممكن است كه لیت شعری یا لأيّ سناد باشد، و جمله‌اى كه در بین واقع است معترضه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عِشْتُ أَرَاكَ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خبريّه یا استفهاميّه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صورت محذوف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عِشْتُ هَلْ أراک الدَّهْرِ عَجَباً ، وَ اسْتِفْهَامُ به معناى نفى است یعنى مَا أَرَاكَ الدَّهْرِ عَجَباً، 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زمانيّه است یعنى در مدّت زندگانى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أَيِّ سِنَادُ استندوا ؟ أَيْ اسْتِفْهامِيه است، و محتمل است موصوفه باشد، و جمله مشتمله بر آن بیانا للحادث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بَعْدَ الحادث</w:t>
      </w:r>
    </w:p>
    <w:p>
      <w:pPr>
        <w:pStyle w:val="BookText"/>
        <w:rPr/>
      </w:pPr>
      <w:r>
        <w:rPr>
          <w:rFonts w:ascii="IRNazanin" w:hAnsi="IRNazanin" w:eastAsia="IRNazanin"/>
          <w:color w:val="111111"/>
          <w:sz w:val="28"/>
          <w:sz w:val="28"/>
          <w:szCs w:val="28"/>
          <w:rtl w:val="true"/>
          <w:lang w:bidi="fa-IR"/>
        </w:rPr>
        <w:t xml:space="preserve">فما بِالْهَمِّ بِأَيِّ سَنَدَ أسندوا ؟ أَمْ بِأَيَّةٍ عُرْوَةَ تُمْسِكُوا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است و جانشین جزاء شرط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یا موصوفه است چنانكه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است، پس ممكن است جزاء شرط محذوف باشد رأسا، و دلالت بر آن دارد بقول آن حضرت فما بالهم، و شاید متعدّى باشد أسندوا به باء، یا این كه اسناد به إلى متعدّى مى‌شود براى این كه معناى وثوق را دربردارد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احتنكوا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محذوف است یعنى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ذُرِّيَّةٍ اِحْتَنَكُوا</w:t>
      </w:r>
    </w:p>
    <w:p>
      <w:pPr>
        <w:pStyle w:val="BookText"/>
        <w:rPr/>
      </w:pPr>
      <w:r>
        <w:rPr>
          <w:rFonts w:ascii="IRNazanin" w:hAnsi="IRNazanin" w:eastAsia="IRNazanin"/>
          <w:color w:val="111111"/>
          <w:sz w:val="28"/>
          <w:sz w:val="28"/>
          <w:szCs w:val="28"/>
          <w:rtl w:val="true"/>
          <w:lang w:bidi="fa-IR"/>
        </w:rPr>
        <w:t>لبئس المولى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به ذمّ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المولى مولاهم، و هم چنین است در نظائر آن</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بئس ضمیرى است كه بدلا از آن تفسیر مى‌كند و آن تمیز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حدیث</w:t>
      </w:r>
    </w:p>
    <w:p>
      <w:pPr>
        <w:pStyle w:val="BookText"/>
        <w:rPr/>
      </w:pPr>
      <w:r>
        <w:rPr>
          <w:rFonts w:ascii="IRNazanin" w:hAnsi="IRNazanin" w:eastAsia="IRNazanin"/>
          <w:color w:val="111111"/>
          <w:sz w:val="28"/>
          <w:sz w:val="28"/>
          <w:szCs w:val="28"/>
          <w:rtl w:val="true"/>
          <w:lang w:bidi="fa-IR"/>
        </w:rPr>
        <w:t>وَ مَا اَلَّذِي نَقَمُوا مِنْ أَبِي اَلْحَسَنِ استفهام است بر سبیل انكار از سببى كه خوانده است ایشان را بسوى اعراض از امیر مؤمنان علیه السّلام با این كه مى‌دانستند به این كه او سزاوارتر است به خلافت از غیر او بنصّ از خداى تعالى و رسول او، و چون جمیع فضائل در او جمع بود بنحوى كه عقل‌ها از آن در تحيّر بوده او را نخواستند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نكیر سیفه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بذات خدا سوگند كه كراهت نداشتند از آن مگر از چیزهائى كه باعث كراهت آن ها شده، اوّل ضربه‌هاى شمشیر او بود براى انكار كردن او منكرات را، یا مانند ضربه‌هاى شمشیر او كه از آن مى‌ترسیدند مانند ترسیدن درّندگان از شیر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بى‌باكى او از مرگ، چنانكه در روایت احتجاج است یعنى كرّار غیر فرّار بود، و بغیر از خدا از احدى نمى‌ترسید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اهتمام و كمال كوشش او در هلاک كردن دشمنان خدا و پامال كردن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 و عذاب‌هائى كه از او به دشمنان خدا مى‌رسید از حمله‌هائى كه در میدان‌هاى جنگ به دشمنان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و متنكّر شدن و حدّت و سطوت او در راه خداى عزّ و جل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مضافاً از اشاراتى كه شد علّت عدولشان از امیر مؤمنان علیه السّلام ترسیدن ایشان بر نفس‌هایشان بوده؛ زیرا كه از او دیده بودند جنگ‌هاى بدر و حنین و خیبر و سایر جنگ‌هاى او را كه بعجب درآورده بود آن ها را، و ترسیدند كه اگر او خلیفه شود با آن ها معامله‌اى كند كه با پیشینیان آن ها كرده، و این اشاره است به بغض و حسد و كینه‌هائى كه از آن حضرت در سینه‌هاشان جمع بوده، و در میان ایشان </w:t>
      </w:r>
    </w:p>
    <w:p>
      <w:pPr>
        <w:pStyle w:val="BookText"/>
        <w:rPr/>
      </w:pPr>
      <w:r>
        <w:rPr>
          <w:rFonts w:ascii="IRNazanin" w:hAnsi="IRNazanin" w:eastAsia="IRNazanin"/>
          <w:color w:val="111111"/>
          <w:sz w:val="28"/>
          <w:sz w:val="28"/>
          <w:szCs w:val="28"/>
          <w:rtl w:val="true"/>
          <w:lang w:bidi="fa-IR"/>
        </w:rPr>
        <w:t>جمع بسیارى بوده‌اند از خویشاوندان ایشان كه آن جناب به ضرب شمشیر خود آن ها را كشته بود از پدر و مادر و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لَوِ مَالُوا عَنِ الْمَحَجَّةِ اللائحة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احتجاج است كه اراده میل و انحراف از او كردند و از گفتار و رفتار او، و راه باطل را پیش گرفتند و از حجّت واضحه اعراض كردند و از محجّه بیضاء كه شریعت محمّديّه صلّى اللّه علیه و آله است سرپیچى كردند؟، و راه كج روى را اختیار نمودند، و به واجب و حلال و حرام آن عمل نكردند، و از معناى حقیقى دین و قرآن صرف‌نظر نمودند، و حقیقت اسلام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تَكَافوا عَنْ زمامٍ نَبَذَهُ رَسُولُ اَللَّهِ صَلَّى اَللَّهُ عَلَيْهِ وَ آلِهِ إِلَيْهِ لاَعْتَلَقَه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دو روایت معانى الأخبار و امالى تشبیه فرموده است خلافت را به زمام قطار شتر و خلیفه را به زمام شتران در دست گیرنده و كشاننده و راننده آن ها بر آنانى كه قبول خلافت كرده و مالک و زمامدار امورشان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تكافّ ایشان از زمام یعنى افسار گسیختن آن ها این بوده كه بعضى از آن ها منع كنند از آن بعض دیگر را و راه مخالفت را پیش گیرند و آن ها را از راه حق بگردانند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لسار بِهِمْ سیرا سُجُحاً تا آخر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تشبیه فرموده برایشان و آن چه را كه ایشان برآنند كه اگر منقاد و مطیع امیر مؤمنان علیه السّلام مى‌شدند و آن حضرت متولّى امور ایشان مى‌شد در دنیا زندگانى ایشان به رفاه بود، و در آخرت هم رستگار مى‌شدند به رفتن به بهشت، و متنعّم شدن به نعمت‌هاى ابدى آن، و منظّم شدن امور معاش و معادشان، بى‌این كه در میان شان تشاجر و تنازع و اختلافى واقع شود، و احدى احدى را ظلم كند، و بدون این كه كلفت و مشقّتى فوق قوّت و طاقت ایشان بر آن ها بار كند، و با این حال خود او از دنیاى ایشان نبرد و مصرف نكند مگر به قدر ضرورت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علیها السّلام تشبیه فرموده است آن ها را به شترهاى بسیارى كه قائد آن ها آن ها را بنرمى و ملایمى سیر دهد، و بنحوى زمام آن ها را بكشد كه دهن‌هاشان مجروح نشود، و رنج و تعبى نبینند سواران آن ها، و ملالى نبینند سیردهنده هاى آن ها، و در خلال سیر دادن آن ها را به آب گاه خوب و فراوانى برسانند كه آب آن جارى باشد، و مجراى آن گشاده باشد، و پر باشد نهرهاى آن، و مجراى آن را از دو طرف پر كند كه آب آن كدر و آلوده نشود، و نظیف و خالى از گل و كثافت، و در دو طرف آن مانعى نباشد كه نتوانند آب بیاشامند بدون این كه راننده آن ها از آن نفع ببرد مگر به كمى از آن براى دفع حرارت و تسكین عطش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قَوْلِهَا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 خِشَاشُهُ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صفتى است واضح كننده؛ زیرا كه سیر نرمى مستلزم آنست كه دهان مركوب مجروح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چنین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یتعتع رَاكِبُهُ وَ لَا یکلّ سَائِرَهُ وَ لَا یملّ راكبة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صفاتیست واضح كننده كه غرض از آن تأكید و روشن كردن است، و دلیل بر این است كه به نرمى سیر كردن اقصى درجه كمال است، و در وصف آبگاه به اوصاف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مَنْهَلًا صافیا رويّا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است حقیقه اوصاف آبى را كه در آب گاه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فرموده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فَطفَحَ ضَفَّتَاهُ وَ لاَ يَتَرَنَّقُ جانباه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 كه آب جارى است، و این براى آنست كه دو جانب آب گاه مناسب نهر جارى است از چشمه و نحو آن، و مراد از جمله اولى پر بودن نهر است بحدّى كه آب آن از دو طرف جارى است، هم چنان كه مقصود از صفت دوم صاف بودن اطراف نهر است و محلّ ورود از آن، و پاکیزه بودن آن به جهت خالى بودن از گل و كثافات بنحوى كه به وارد شدن وارد آب آلوده نشود و به آشامیدن و ریختن برطرف نهر گل‌آلود نشود و تغییر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تَحَيَّرَ بِهِمْ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است از پر شدن شكم‌های شان از زیاد آشامیدن آب كه گویا از بسیار آب آشامیدن شكم آن ها پر شده، و آب در شكم دور مى‌زند و بالا و پائین مى‌رود و سرگردانست نمى‌داند كجا قرار گیرد، هم چنان كه بنابر بعضى از روایات دیگر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ثاء سه نقطه بعد از خاء نقطه‌دار آورده كه آن نیز كنایه از زیاد آشامیدن آب است، پس این جمله صفتى است كه تأكید آورده شده براى قول آن حضرت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عَلَيْهَا اَلسَّلاَمُ وَ لَمْ يَكُنْ يُحلى مِنَ اَلْغِنَى بِطَائِلٍ وَ لاَ يُخْطَى مِنَ اَلدُّنْيَا بِنَائِلٍ أَوْ غَيْرِ مُتَحَلٍ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حضرت این بوده كه اگر بدست على علیه السّلام بود اضافه بر این كه مهيّا مى‌كرد برایشان سعادت آخرت و ثواب‌ها و نعمت‌هاى آن را، اسباب آسایش و رفاهيّت ایشان را در دنیا هم فراهم مى‌فرمود بدون این كه خود آن حضرت از آن نفعى بخواهد یا ببرد مگر به اندازه مختصرى كه سدّ رمق كند براى زهد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عَلَيْها السَّلامُ و لَبَانٌ لَهُمُ اَلزَّاهِدُ مِنَ اَلرَّاغِبِ وَ اَلصَّادِقُ مِنَ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امر خلافت در دست آن حضرت و راجع به او بود صالح از طالح، و راستگو از دروغگو تمیز داده و شناخته مى‌شد، و طالح و دروغگو قدرت نداشتند كه امر و قول خود را كتمان كنند، و آن حضرت آن ها را مجازات مى‌كرد به آن چه كه جزاى آن ها بود، و حالات آن ها بر مردمان ظاهر مى‌شد، و دروغگو از راستگو، و منافق از مؤمن شناخته مى‌شد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صالح و راستگو داعى نداشتند كه امر و حال خود را كتمان كنند؛ زیرا كه در آن وقت تقيّه‌اى در كار نبود و ترسى نداشتند، و امّا این غصب خلافتى كه كرده‌اند بر خلاف آن است كه امر بدست آن حضرت باشد، در این حال مؤمن زاهد ناچار است از این كه امر خود را كتمان كند، و در گوشه‌اى بنشیند و امر خود را ظاهر نكند؛ زیرا كه اگر حال و صدق خود را ظاهر كند مورد اعتراض منافقین </w:t>
      </w:r>
    </w:p>
    <w:p>
      <w:pPr>
        <w:pStyle w:val="BookText"/>
        <w:rPr/>
      </w:pPr>
      <w:r>
        <w:rPr>
          <w:rFonts w:ascii="IRNazanin" w:hAnsi="IRNazanin" w:eastAsia="IRNazanin"/>
          <w:color w:val="111111"/>
          <w:sz w:val="28"/>
          <w:sz w:val="28"/>
          <w:szCs w:val="28"/>
          <w:rtl w:val="true"/>
          <w:lang w:bidi="fa-IR"/>
        </w:rPr>
        <w:t>قرار مى‌گیرد، و براى منافق هم مانعى در كار نیست نفاق خود را ظاهر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جهت است كه مردمان مختلط مى‌شوند، و زاهد از راغب و دروغگو از راست گو شناخته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كه مراد از فرموده صدّیقه طاهره سلام اللّه علیها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لُبَانِ الزَّاهِدُ مِنِ الرَّاغِبِ ، وَ الصَّادِقُ مِنْ الكاذب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 مردمان ظاهر مى‌شد كه امیر المؤمنین علیه السّلام زاهد و راستگو است، و آن كس كه به غصب ادعاى خلافت كرده راغب به دنیا و دروغ گو است، و اهليّت خلافت را ندارد؛ زیرا كه اهليّت خلافت را كسى دارد كه داراى اخلاق حمیده و اطوار پسندیده و افعال مرضيّه باشد و عالم به آن ها باشد، و زاهد و راست گوى حقیقى باشد، و احدى داراى این مقام نیست، و این ادّعا از او پذیرفته نمى‌شود مگر از امیر مؤمنان على علیه السّلام، و هركه غیر از او چنین ادّعائى بكند دروغگو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أَهْلَ الْقُرى آمَنُوا وَ اتَّقَوْا لَفَتَحْنا عَلَيْهِمْ</w:t>
      </w:r>
      <w:r>
        <w:rPr>
          <w:rFonts w:ascii="IRNazanin" w:hAnsi="IRNazanin" w:eastAsia="IRNazanin"/>
          <w:color w:val="111111"/>
          <w:sz w:val="28"/>
          <w:sz w:val="28"/>
          <w:szCs w:val="28"/>
          <w:rtl w:val="true"/>
          <w:lang w:bidi="fa-IR"/>
        </w:rPr>
        <w:t xml:space="preserve">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اقتباس از قرآن مجید است، و حاصل معناى آن در این مقام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خدا مى‌آوردند در آن چه بر رسول خدا صلّى اللّه علیه و آله نازل شده در حقّ على علیه السّلام از امیر مؤمنان بودن، و مى‌پرهیزیدند از خدا درباره او و نافرمانى نمى‌كردند به گرویدن و عدول از او بغیر او، هرآینه گشوده مى‌شد بر ایشان بركات از آسمان و زمین به باریدن باران، و به بیرون آوردن نباتات، و ریخته مى‌شد بر ایشان خیرها از هر طرفى، و لیکن چون تكذیب كردند پیغمبران خاصّه رسول خدا صلّى اللّه علیه و آله را راجع به وصيّتى كه درباره برادر خود على علیه السّلام نمود، و قبول نكردند فرمان او را، مؤاخذه خواهد كرد خدا قطعا به آن چه از مخالفتى كه كسب كرده و مى‌كنند، و بدل مى‌نماید زندگانى گواراى ایشان را به زندگانى سخت و تنگ و بدى، و مهيّا مى‌كند برایشان بدل از بهشت و نعمت‌هاى آن، آتش جهنّم و عذاب سخت را، و خدا از </w:t>
      </w:r>
    </w:p>
    <w:p>
      <w:pPr>
        <w:pStyle w:val="BookText"/>
        <w:rPr/>
      </w:pPr>
      <w:r>
        <w:rPr>
          <w:rFonts w:ascii="IRNazanin" w:hAnsi="IRNazanin" w:eastAsia="IRNazanin"/>
          <w:color w:val="111111"/>
          <w:sz w:val="28"/>
          <w:sz w:val="28"/>
          <w:szCs w:val="28"/>
          <w:rtl w:val="true"/>
          <w:lang w:bidi="fa-IR"/>
        </w:rPr>
        <w:t>آن ها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 فَاسْمَعْ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این خطاب عموميّت دارد براى كسانى كه اهليّت آن را دارند از مردان و زنان كه مورد آن واقع شوند، و بنابر روایت دیگر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هلمن فاسمعن است، طرف خطاب زن‌ها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 عَلَيْهَا السَّلامُ وَ مَا عشت أَرَاكَ اَلدَّهْرُ عَجَباً وَ إِنْ تَعْجَبْ فَعَجِبْ قَوْلُهُمْ وَ إِنْ تَعْجِب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قرآن است كه در سوره رعد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تَعْجَبْ فَعَجَبٌ قَوْلُهُمْ أَ إِذا كُنَّا تُراباً أَ إِنَّا لَفِی خَلْقٍ جَدِیدٍ</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جمله اولى قبلاً ذكر شد در اعراب كه احتمال خبر و انشاء هر دو را دارد، بنابر اول یعنى در آن چه كه گذشت از مدّت زندگانى تو مى‌ماند به تو شگفتى‌ها را كه هرگز از آن خالى نبودى، و لیکن عجیب است گفتار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ثانى معنى این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مدّت زندگانى گذشته امر عجیبى دیده‌اى نه نبوده است عجیب آن چه را كه دیده‌اى پیش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روایت معانى الأخبار جمله اولى بر دو وجهى كه گفته شده به حال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جمله دوم معناى آن این است كه اگر تعجّب كنى پس از آن زمان از امرى امر تازه بعجب آید تو را كه قبلاً چنین امر عجیبى در میان عجب‌هاى گذشته ندیده باشى، و حال آن كه در حقیقت هیچ عجبى در جنب آن مضمحل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 به روایت امالى فقره اولى نیز قابل دو احتمال است چنان چه گذشت، و امّا جمله دوم معنایش این است كه اگر عجب كنى بعد از امرى كه حادث است سزاوار نیست براى تو، و حال آن كه بعجب آورده است امر حادثى كه آن غصب </w:t>
      </w:r>
    </w:p>
    <w:p>
      <w:pPr>
        <w:pStyle w:val="BookText"/>
        <w:rPr/>
      </w:pPr>
      <w:r>
        <w:rPr>
          <w:rFonts w:ascii="IRNazanin" w:hAnsi="IRNazanin" w:eastAsia="IRNazanin"/>
          <w:color w:val="111111"/>
          <w:sz w:val="28"/>
          <w:sz w:val="28"/>
          <w:szCs w:val="28"/>
          <w:rtl w:val="true"/>
          <w:lang w:bidi="fa-IR"/>
        </w:rPr>
        <w:t xml:space="preserve">خلافت امیر مؤمنان علیه السّلام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بالهم أسندوا بأيّ 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جزاى شرط محذوف است و جانشین آن است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تَعْجَبْ بَعْدَ الْحَادِثُ فَمَا بَالُهُمْ قَالُوا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و از ما قبل خود منقطع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معنى چنین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تَعْجَبْ بَعْدَ الْحَادِثُ فَمَا بَالُهُمْ أسندوا بِأَيِّ 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بأیّ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است از ماقبل خود و ابتداء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غرض آن حضرت مبالغه در فضیع بودن قول ایشان است، و دلیل بر این است كه آن حضرت در رساندن مطلب در موضوع خلافت امیر مؤمنان علیه السّلام كمال مبالغه را بكار برده، و هر گفتار عجیبى از آن ها نزد آن حضرت همه از حیث باطل گفتن ایشان عجیب بوده، و ظاهر این است كه مراد به گفته ایشان در فرموده صدّیقه طاهره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گفته‌هاى باطل ایشان است و حكم‌هاى جور ایشان در امر خلافت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شعرى ، تا ، أَيْ سِنَادُ أسندوا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علّت آوردن است براى آن چه كه ذكر شد پیش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كه این مرتبه از عجب را در قول ایشان گفتن براى این است كه آن ها استناد مى‌كردند به تكیه‌گاه‌هائى كه پایه‌هاى آن محكم نبوده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الْمَوْلى وَ لَبِئْسَ العشیر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در مقابل اختیار خدا بد اختیارى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سخنان آن حضرت علیها السّلام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باعث شد كه على علیه السّلام را نخواستند؟ كراهت نداشتند قسم بخدا مگر از تیزى شمشیر او در راه دین، و از بى‌باكى او در روز جنگ، و نترسیدن او از مرگ و از سخت </w:t>
      </w:r>
    </w:p>
    <w:p>
      <w:pPr>
        <w:pStyle w:val="BookText"/>
        <w:rPr/>
      </w:pPr>
      <w:r>
        <w:rPr>
          <w:rFonts w:ascii="IRNazanin" w:hAnsi="IRNazanin" w:eastAsia="IRNazanin"/>
          <w:color w:val="111111"/>
          <w:sz w:val="28"/>
          <w:sz w:val="28"/>
          <w:szCs w:val="28"/>
          <w:rtl w:val="true"/>
          <w:lang w:bidi="fa-IR"/>
        </w:rPr>
        <w:t>پامال نمودن شجاعان و صدمه حمله‌هاى او در معركه حرب، و از غضب او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اگر امر خلافت با على بود هرگاه از جاده مستقیمه منحرف مى‌شدند آن ها را به جادّه برمى‌گردانید، و اگر از قبول حجّت واضحه امتناع مى‌كردند ایشان را به آن وادار مى‌نمود، و به نرمى و ملایمت ایشان را سیر مى‌داد، بنحوى كه دهان مركوب مجروح نشود، و سواران خسته نگردند، و آن ها را ملال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مى‌ساخت ایشان را در آب گاهى خوش گوار و صاف، و فراوان بود آب آن، و لبریز بود نهرها و مجراهاى آن، و پاکیزه و نظیف بود اطراف و جوانب آن، و بیرون مى‌برد ایشان را از آب گاه، سیراب، و پند مى‌داد ایشان را در پنهانى و آشكار بدون این كه از ثروت ایشان فائده‌اى ببرد، یا از دنیاى ایشان به چیزى بهره‌مند شود بغیر شربت آبى كه تشنگى خود را به آن رفع كند، و اندک طعامى كه گرسنه به آن رمق خود را سدّ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خلافت با او بود زاهد از راغب شناخته مى‌شد، و راست گو از دروغ گو امتیاز داده مى‌شد، پس این دو آیه را بیان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يَكْسِبُونَوَ الَّذِینَ ظَلَمُوا مِنْ هؤُلاءِ سَيُصِیبُهُمْ سَيِّئاتُ ما كَسَبُوا وَ ما هُمْ بِمُعْجِزِینَ</w:t>
      </w:r>
      <w:r>
        <w:rPr>
          <w:rFonts w:ascii="IRNazanin" w:hAnsi="IRNazanin" w:eastAsia="IRNazanin"/>
          <w:color w:val="111111"/>
          <w:sz w:val="28"/>
          <w:sz w:val="28"/>
          <w:szCs w:val="28"/>
          <w:rtl w:val="true"/>
          <w:lang w:bidi="fa-IR"/>
        </w:rPr>
        <w:t xml:space="preserve"> كه مضمون آن ها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قریه ایمان آورده بودند، و به زیور تقوى زینت كرده بودند، هرآینه بركات آسمان و زمین را بر ایشان باز مى‌كردیم، و لكن ایشان تكذیب نمودند، پس ایشان را به كردارهای شان گرفتیم، و آنان كه ستم كردند از اهل قریه‌ها بزودى مى‌رسد به ایشان به بدى‌هاى كارهاشان و بیرون نیستند از تحت قدرت و سلطنت ما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و گوش فرادار در روزگار خود چه بسیار امر عجیب دیده‌اى، و لكن عجیب گفتار ایشان است، كاش مى‌دانستم بر چه تكیه‌گاهى تكیه كرده‌اند؟ و بر چه بناى بلندى اعتماد كرده‌اند، و به چه دستگیرى چنگ زده‌اند، و بر هتك چه ذرّیه‌اى اقدام نموده‌اند، و ایشان را مغلوب و مقهور گردانیده‌اند؟ بد مولائیست مولاى ایشان، و بد عشیره ایست </w:t>
      </w:r>
      <w:bookmarkStart w:id="821" w:name="pg8777_127896"/>
    </w:p>
    <w:p>
      <w:pPr>
        <w:pStyle w:val="BookText"/>
        <w:rPr/>
      </w:pPr>
      <w:bookmarkEnd w:id="821"/>
      <w:r>
        <w:rPr>
          <w:rFonts w:ascii="IRNazanin" w:hAnsi="IRNazanin" w:eastAsia="IRNazanin"/>
          <w:color w:val="111111"/>
          <w:sz w:val="28"/>
          <w:sz w:val="28"/>
          <w:szCs w:val="28"/>
          <w:rtl w:val="true"/>
          <w:lang w:bidi="fa-IR"/>
        </w:rPr>
        <w:t>عشیره ایشان، و بد بدلى است از براى این جماعت كه ستم بر ما نموده‌اند آن بدلى كه ایشان براى خود گرفته‌اند</w:t>
      </w:r>
      <w:r>
        <w:rPr>
          <w:rFonts w:eastAsia="IRNazanin" w:cs="IRNazanin"/>
          <w:color w:val="111111"/>
          <w:sz w:val="28"/>
          <w:szCs w:val="28"/>
          <w:rtl w:val="true"/>
          <w:lang w:bidi="fa-IR"/>
        </w:rPr>
        <w:t>.</w:t>
      </w:r>
    </w:p>
    <w:p>
      <w:pPr>
        <w:pStyle w:val="Heading3"/>
        <w:numPr>
          <w:ilvl w:val="2"/>
          <w:numId w:val="1"/>
        </w:numPr>
        <w:rPr/>
      </w:pPr>
      <w:bookmarkStart w:id="822" w:name="__RefHeading___Toc3527799_653776707"/>
      <w:bookmarkStart w:id="823" w:name="_Toc305"/>
      <w:bookmarkEnd w:id="822"/>
      <w:r>
        <w:rPr>
          <w:rtl w:val="true"/>
        </w:rPr>
        <w:t>دنباله سخنان فاطمه سلام اللّه علیها</w:t>
      </w:r>
      <w:bookmarkEnd w:id="823"/>
    </w:p>
    <w:p>
      <w:pPr>
        <w:pStyle w:val="BookText"/>
        <w:rPr/>
      </w:pPr>
      <w:r>
        <w:rPr>
          <w:rFonts w:ascii="Amiri" w:hAnsi="Amiri" w:eastAsia="Amiri" w:cs="Amiri"/>
          <w:color w:val="111111"/>
          <w:sz w:val="28"/>
          <w:sz w:val="28"/>
          <w:szCs w:val="28"/>
          <w:rtl w:val="true"/>
          <w:lang w:bidi="ar-SA"/>
        </w:rPr>
        <w:t>اِسْتَبْدَلُوا وَ اَللَّهِ اَلذَّنَابَى بِالْقَوَادِمِ وَ اَلْعَجُزَ بِالْكَاهِلِ فَرَغْماً لِمَعَاطِسِ قَوْمٍ يَحْسَبُونَ أَنَّهُمْ يُحْسِنُونَ صُنْعاً، 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يَهْدِی إِلَى الْحَقِّ أَحَقُّ أَنْ يُتَّبَعَ أَمَّنْ لا يَهِدِّی إِلَّا أَنْ يُهْدى فَما لَكُمْ كَيْفَ تَحْكُمُونَ</w:t>
      </w:r>
      <w:r>
        <w:rPr>
          <w:rStyle w:val="FootnoteAnchor"/>
          <w:rtl w:val="true"/>
        </w:rPr>
        <w:footnoteReference w:id="795"/>
      </w:r>
      <w:r>
        <w:rPr>
          <w:rFonts w:ascii="Amiri" w:hAnsi="Amiri" w:eastAsia="Amiri" w:cs="Amiri"/>
          <w:color w:val="111111"/>
          <w:sz w:val="28"/>
          <w:sz w:val="28"/>
          <w:szCs w:val="28"/>
          <w:rtl w:val="true"/>
          <w:lang w:bidi="ar-SA"/>
        </w:rPr>
        <w:t>َمَا لَعَمْرِي لَقَدْ لَقِحَتْ فَنَظِرَةٌ رَيثَمَا تُنْتَجُ ثُمَّ احْتَلَبُوا مِلْأَ اَلْقَعْبِ دَماً عَبِيطاً وَ ذُعَافاً مُبِيداً هُنَالِكَ يَخْسَرُ الْمُبْطِلُونَ وَ يَعرِفُ التَّالُونَ غِبَّ ما أَسَّسَهُ الْأَوَّلُونَ ثُمَّ طِيبُوا عَنْ دُنْيَاكُمْ أَنْفُساً وَ اطْمَأَنُّوا لِلْفِتْنَةِ جَأْشاً وَ أَبْشِرُوا بِسَيْفٍ صَارِمٍ وَ سَطْوَةِ مُعْتَدٍ غَاشِمٍ وَ بِهَرْجٍ شَامِلٍ وَ اسْتِبْدَادٍ مِنَ الظَّالِمِينَ يَدَعُ فَيْئَكُمْ زَهِيداً وَ جَمَعَكُمْ حَصِيداً فَيَا حَسْرَةً لَكُمْ وَ أَنَّى بِكُمْ وَ قَدْ عَمِيَتْ عَلَيْكُمْ أنلزمكُمُوهَا وَ أَنْتُمْ لَهَا كَارِهُون</w:t>
      </w:r>
    </w:p>
    <w:p>
      <w:pPr>
        <w:pStyle w:val="BookText"/>
        <w:rPr/>
      </w:pPr>
      <w:r>
        <w:rPr>
          <w:rFonts w:ascii="Amiri" w:hAnsi="Amiri" w:eastAsia="Amiri" w:cs="Amiri"/>
          <w:color w:val="111111"/>
          <w:sz w:val="28"/>
          <w:sz w:val="28"/>
          <w:szCs w:val="28"/>
          <w:rtl w:val="true"/>
          <w:lang w:bidi="ar-SA"/>
        </w:rPr>
        <w:t>قَال سوَيْدُ بْنُ غَفَلَةَ فَأَعَادَتِ اَلنِّسَاءُ قَوْلَهَا على رجالهن فَجَاءَ إِلَيْهَا قَوْمٌ مِنَ الْمُهَاجِرِينَ وَ الْأَنْصَارِ مُعْتَذِرِينَ وَ قَالُوا يَا سَيِّدَةَ اَلنِّسَاءِ لَوْ كَانَ أَبُو اَلْحَسَنِ ذَكَرَ لنا هَذَا اَلْأَمْرَ مِنْ قَبْلِ أَنْ نبرمَ اَلْعَهْدَ وَ نُحَكِّمَ اَلْعَقْدَ لَمَا عَدَلْنَا عَنْهُ إِلَى غَيْرِه</w:t>
      </w:r>
    </w:p>
    <w:p>
      <w:pPr>
        <w:pStyle w:val="BookText"/>
        <w:rPr/>
      </w:pPr>
      <w:r>
        <w:rPr>
          <w:rFonts w:ascii="Amiri" w:hAnsi="Amiri" w:eastAsia="Amiri" w:cs="Amiri"/>
          <w:color w:val="111111"/>
          <w:sz w:val="28"/>
          <w:sz w:val="28"/>
          <w:szCs w:val="28"/>
          <w:rtl w:val="true"/>
          <w:lang w:bidi="ar-SA"/>
        </w:rPr>
        <w:t xml:space="preserve">فَقَالَتْ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إلیکم عنّی فَلَا عُذْرَ بَعْدَ تعذیركم ، وَ لَا أَمْرَ بَعْدَ تَقْصیرِكُم </w:t>
      </w:r>
      <w:r>
        <w:rPr>
          <w:rStyle w:val="FootnoteAnchor"/>
          <w:rtl w:val="true"/>
        </w:rPr>
        <w:footnoteReference w:id="796"/>
      </w:r>
    </w:p>
    <w:p>
      <w:pPr>
        <w:pStyle w:val="Heading3"/>
        <w:numPr>
          <w:ilvl w:val="2"/>
          <w:numId w:val="1"/>
        </w:numPr>
        <w:rPr/>
      </w:pPr>
      <w:bookmarkStart w:id="824" w:name="__RefHeading___Toc3527801_653776707"/>
      <w:bookmarkStart w:id="825" w:name="_Toc306"/>
      <w:bookmarkEnd w:id="824"/>
      <w:r>
        <w:rPr>
          <w:rtl w:val="true"/>
        </w:rPr>
        <w:t>روایت معانى الأخبار</w:t>
      </w:r>
      <w:bookmarkEnd w:id="82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الذنابى بِالقوادم ، وَ الْعَجْزُ بِالكاهل ، فرغماً لمعاطس قَوْمٍ يَحْسَبُونَ أَنَّهُمْ يُحْسِنُونَ صُنْعاً، أَلا إِنَّهُمْ هُمُ الْمُفْسِدُونَ وَ لكِنْ لا يَشْعُرُونَ أَ فَمَنْ يَهْدِی إِلَى الْحَقِّ أَحَقُّ أَنْ يُتَّبَعَ أَمَّنْ لا يَهِدِّی إِلَّا أَنْ يُهْدى فَما لَكُمْ كَيْفَ تَحْكُمُونَ أَمَّا لَعَمْرُ إِلَهَكَ لَقَدْ لَقِحَتْ فَنَظَرْتُ ریثما تُنْتَجُ ، ثُمَّ احْتَلَبُوا </w:t>
      </w:r>
      <w:bookmarkStart w:id="826" w:name="pg8777_127900"/>
    </w:p>
    <w:p>
      <w:pPr>
        <w:pStyle w:val="BookText"/>
        <w:rPr/>
      </w:pPr>
      <w:bookmarkEnd w:id="826"/>
      <w:r>
        <w:rPr>
          <w:rFonts w:ascii="Amiri" w:hAnsi="Amiri" w:eastAsia="Amiri" w:cs="Amiri"/>
          <w:color w:val="111111"/>
          <w:sz w:val="28"/>
          <w:sz w:val="28"/>
          <w:szCs w:val="28"/>
          <w:rtl w:val="true"/>
          <w:lang w:bidi="ar-SA"/>
        </w:rPr>
        <w:t xml:space="preserve">طِلَاعِ الْقَعْبِ دَماً عَبِيطاً وَ ذُعَافاً مُمْقِراً هُنَالِكَ يَخْسَرُ اَلْمُبْطِلُونَ وَ يَعْرَفُ التَّالونَ غِبَّ مَا أَسْكَنَ اَلْأَوَّلُونَ ثُمَّ طِيبُوا بَعْدَ ذَلِكَ عَنْ أَنْفُسِهِمْ لفِتنِها ثُمَّ اِطْمَأَنُّوا لِلْفِتْنَةِ جَأْشاً وَ أَبْشِرُوا بِسَيْفٍ صَارِمٍ وَ هَرْجٍ شَامِلٍ وَ اسْتِبْدَادٍ مِنَ الظَّالِمِينَ يَدَعُ فَيْئَكُمْ زَهِيداً وَ زَرعَكُمْ حَصِيداً فَيَا حَسْرَةً لَكُمْ وَ أَنَّى بِكُمْ وَ قَدْ عَمِيَتْ عَلَيْكُمْ أَنْلْزِمُكُمُوهَا وَ أَنْتُمْ لَهَا كَارِهُون </w:t>
      </w:r>
      <w:r>
        <w:rPr>
          <w:rStyle w:val="FootnoteAnchor"/>
          <w:rtl w:val="true"/>
        </w:rPr>
        <w:footnoteReference w:id="797"/>
      </w:r>
    </w:p>
    <w:p>
      <w:pPr>
        <w:pStyle w:val="Heading3"/>
        <w:numPr>
          <w:ilvl w:val="2"/>
          <w:numId w:val="1"/>
        </w:numPr>
        <w:rPr/>
      </w:pPr>
      <w:bookmarkStart w:id="827" w:name="__RefHeading___Toc3527803_653776707"/>
      <w:bookmarkStart w:id="828" w:name="_Toc307"/>
      <w:bookmarkEnd w:id="827"/>
      <w:r>
        <w:rPr>
          <w:rtl w:val="true"/>
        </w:rPr>
        <w:t>روایت امالى</w:t>
      </w:r>
      <w:bookmarkEnd w:id="828"/>
    </w:p>
    <w:p>
      <w:pPr>
        <w:pStyle w:val="BookText"/>
        <w:rPr/>
      </w:pPr>
      <w:r>
        <w:rPr>
          <w:rFonts w:ascii="Amiri" w:hAnsi="Amiri" w:eastAsia="Amiri" w:cs="Amiri"/>
          <w:color w:val="111111"/>
          <w:sz w:val="28"/>
          <w:sz w:val="28"/>
          <w:szCs w:val="28"/>
          <w:rtl w:val="true"/>
          <w:lang w:bidi="ar-SA"/>
        </w:rPr>
        <w:t>اِسْتَبْدَلُوا الذنَابَى بِالْقَوَادِمِ وَ اَلْحَرُونَ بِالْقَاحِمِ وَ اَلْعَجُزَ بِالْكَاهِلِ فَتَعْساً لِقَوْمٍ يَحْسَبُونَ أَنَّهُمْ يُحْسِنُونَ صُنْعاً أَلاَ إِنَّهُمْ هُمُ اَلْمُفْسِدُونَ وَ لَكِنْ لا يشعرون أَ فَمَنْ يَهْدِي إِلَى الْحَقِّ أَحَقُّ أَنْ يُتَّبَعَ أَمَّنْ لاَ يَهِدِّي إِلاَّ أَنْ يُهْدَى فَمَا لَكُمْ كَيْفَ تحكُمُونَ لَقِحَتْ فنظرةٌ رَيْثَمَا تُنْتَجُ ثُمَّ اِحْتَلَبُوا طِلاَعَ اَلْقَعْبِ دَماً عَبِيطاً وَ ذُعَافاً مُمِضّاً هُنَالِكَ يَخْسَرُ اَلْمُبْطِلُونَ وَ يَعْرِفُ التَّالونَ غِبَّ ما أُسَّسَ اَلْأَوَّلُونَ ثُمَّ طَيبُوا بَعْدَ ذَلِكَ عَنْ أَنْفُسِكُمْ لِفِتَنِهَا ثُمَّ اِطْمَأَنُّوا لِلْفِتْنَةِ جَأْشاً وَ أَبْشِرُوا بِسَيْفٍ صَارِمٍ وَ هَرْجٍ دَائِمٍ شَامِلٍ وَ اِسْتِبْدَادٍ مِنَ الظَّالِمِينَ يَدَعُ فَيْئَكُمْ زَهِيداً وَ جَمَعَكُمْ حَصِيداً فَيَا حَسْرَةً لَهُمْ وَ قَدْ عَمِيَتْ عَلَيْهِمُ اَلْأَنْبَاءُ أَنْلْزِمُكُمُوهَا وَ أَنْتُمْ لَهَا كَارِهُونَ</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ذنابى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قصر، در مصباح و ذنابى بر وزن خرامى لغتى است در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آن در طایر فصیح‌تر است از ذنَب </w:t>
      </w:r>
      <w:r>
        <w:rPr>
          <w:rStyle w:val="FootnoteAnchor"/>
          <w:rtl w:val="true"/>
        </w:rPr>
        <w:footnoteReference w:id="799"/>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صحاح جوهرى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واحد اذناب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ذنابى ذنب طایر است و آن از ذنب بیشتر است، تا این كه گفته در باب این لغت در بال طایر چهار ذنابى است بعد از خوافى، و ذنابى اتباع است و بر خوافى هم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اصمعى حكایت شده كه مراد از آن مادون پرهاى دهگانه است از جلو بال طائر</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در نهایه ابن اثیر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ذنابى دو معنى است یکى محلّ روئیدن بال است و دیگر بال مرغان را گویند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مراد از ذنابى در این جا به قرینه قوادم چهار پر از مرغ است كه بعد از خوافى است چنان چه جوهرى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ذنابى، ذنب یا محلّ روئیدن آن باشد، و ممكن است كه اراده اتّباع با ارتكاب تجوّز متبوعین باشند كه مراد از آن ها سادات و اشراف باشند كه قوادم از ایشانند، و قوادم عبارتند از چهار یا ده پر از پرهاى طائر كه در جلو بال طائر است و مفرد آن قادمه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صبور اسبى را گویند كه منقاد نباشد، و هرچه بر او سخت بگیرند از جاى خود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حرون از باب نصر و كرم هر دو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 اسم فاعل است از قحم قحوما به كسى گویند كه خودش را بى‌رويّه و فكر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عضد مابین دو ورک مرد و زن را گویند، و غیر آن مذكّر و مؤنّث هر دو مستعمل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حارک مابین دو كتف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بر وزن فلس به معنى هلاک و اصل آن به رو در افتادن 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أتعسه اللّه یعنى هلاک كند خدا او را</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معطس بر وزن مجلس و مقعد یعنى محلّ عطسه زدن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كلمه رحمت است، كما این كه ویل كلمه عذاب است، و به معناى هر دو هم گفته شده چنان چه در صحاح </w:t>
      </w:r>
      <w:r>
        <w:rPr>
          <w:rStyle w:val="FootnoteAnchor"/>
          <w:rtl w:val="true"/>
        </w:rPr>
        <w:footnoteReference w:id="802"/>
      </w:r>
      <w:r>
        <w:rPr>
          <w:rFonts w:ascii="IRNazanin" w:hAnsi="IRNazanin" w:eastAsia="IRNazanin"/>
          <w:color w:val="111111"/>
          <w:sz w:val="28"/>
          <w:sz w:val="28"/>
          <w:szCs w:val="28"/>
          <w:rtl w:val="true"/>
          <w:lang w:bidi="fa-IR"/>
        </w:rPr>
        <w:t>و غیره گفته‌اند، و 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تعجّب هم آمده است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یهدى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به ضمّ به معناى بیان و دلالت 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اللّه الطریق و إلى الطریق و للطریق هم متعدّى به مفعول دوم به نفس و به إلى و لام دو حرف جر مى‌شود، و گاهى هم هدى به معناى اهتدى مى‌آید مانند شرى به معناى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تخفیف هم قراءت شده، و بنابراین قراءت از هدایت است به معناى اول و مفعول آن محذوف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یهدى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یهدّى به فتح هاء و كسر آن و تشدید دال اصل آن یهتدى است، تاء قلب به دال و در آن ادغام شده و كسره آن به هاء داده شده به علّت التقاء ساكنین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وزن فلس مصدر عمر الرجل است به كسر میم به معناى عاش زمانا طویلا، مانند عمر به ضمّ پس عین فتحه داده شده و در قسم استعمال شده هرگاه لام بر سر آن درآید رفع داده مى‌شود بنابر ابتدائيّت و خبر آن محذوف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قسمى است، و لعمر اللّه ما أقسم به، پس اگر با لام نباشد نصب داده مى‌شود بنابر مصدريّت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اللّه ما فعلت كذا، و مراد از لعمر اللّه و عمر اللّه این است كه قسم یاد مى‌كنم به باقى بودن خدا و دوام او، این است آن چه جوهرى فرموده ملخّصا ذكر شد</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بار برداشت، اللقاح به معناى بار برداشتن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بر وزن كلمه اسم مصدر است به معناى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 بر وزن فَلْس به معناى كندى كردن است، مصدر راث عليّ خبرک از باب ضرب به معناى كندى و مقدار و غالب مى‌آید، در این صورت با ماء زائده استعمال مى‌شود و ریثما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نتجت الناقه یعنى فرزند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احتلبت الناقه یعنى دوشیده شد ناقه و هم چنین است حلبت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ملأوا الإناء یعنى پر كردند ظرف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كتاب، پر شدن ظرف و لبریز شدن از اطراف آن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بزرگ خشک یا مایل به كوچكى یا ظرف آب خورى را گویند، جمع آن اقعب و قعاب است مانند اسهم و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تازه خالص كه چیزى داخل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ذال نقطه‌دار و عین بى‌نقطه به معناى سمّ،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ذعفت الرجل، از باب منع، یعنى مرد را سمّ دادم و چشانیدم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ذعاف و زعاف و ذءاف هر سه به یک معنى است، یعنى تعجیل در كشتن، و هم چنین سمّ ذعاف و موت زعاف و ذءاف به زاء نقطه‌دار و ذال نقطه‌دار در ذءاف در هر سه مضموم ولى در روایات ذعاف به ذال نقطه‌دار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أباد الشی‌ء یبید بیدا و بیودا به معنى أهلك گفته مى‌شود، أبادهم اللّه یعنى هلاک گردانید خدا ایشان را، پس مبید به معنى هلاک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 بر وزن كتف به معناى صبر است یعنى تلخ،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به كسر یعنى تلخ شد، و هم چنین است امقر اسم فاعل آن ممقر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مضض است به دو فتحه، درد مصیبت را گویند، و ممضّ به معنى درد آورنده</w:t>
      </w:r>
      <w:r>
        <w:rPr>
          <w:rFonts w:eastAsia="IRNazanin" w:cs="IRNazanin"/>
          <w:color w:val="111111"/>
          <w:sz w:val="28"/>
          <w:szCs w:val="28"/>
          <w:rtl w:val="true"/>
          <w:lang w:bidi="fa-IR"/>
        </w:rPr>
        <w:t xml:space="preserve">. </w:t>
      </w:r>
      <w:bookmarkStart w:id="829" w:name="pg8777_127912"/>
    </w:p>
    <w:p>
      <w:pPr>
        <w:pStyle w:val="BookText"/>
        <w:rPr/>
      </w:pPr>
      <w:bookmarkEnd w:id="829"/>
      <w:r>
        <w:rPr>
          <w:rFonts w:ascii="IRNazanin" w:hAnsi="IRNazanin" w:eastAsia="IRNazanin"/>
          <w:color w:val="111111"/>
          <w:sz w:val="28"/>
          <w:sz w:val="28"/>
          <w:szCs w:val="28"/>
          <w:rtl w:val="true"/>
          <w:lang w:bidi="fa-IR"/>
        </w:rPr>
        <w:t>التالون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پیروان و متابعت‌كنندگان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نسخه‌ها بجاى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بطّال مانند شداد متعطّل را گویند و به معناى كسى است كه عمر خود را به باطل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عقب شی‌ء و عاقبت آمده، و آن به كسر غین نقطه‌دار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طامنت من الأمر إذا سكنت، یعنى آرام و ساكن شدم از كار، و طامن هم لازم استعمال مى‌شود و هم متعدّى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اضطراب، و به فتح جیم و همزه هم استعمال شده هكذا جأش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قهر و غلبه و حمله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تیز برّنده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تجاوزكننده از حد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اختلاط و قتل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غنیمت را گویند، و احتمال هم مى‌رود كه تصحیف فئه باشد و آن به معناى جماعت است و آن بر وزن 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فی‌ء هم بر وزن فیع است و هاء فئه عوض از یاء محذوف از وسط آن است، و مؤيّد آن است جمله بعد از آن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جَمْعَكُمْ حصیدا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نظر به معناى فئه است و مرادف آن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قلیل آمده، و به معناى كم آب گرفتن هم آمده، و زهید الأكل گفته مى‌شود یعنى كم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امساک كنید و پرگوئى نكنید، از من دور شوید</w:t>
      </w:r>
      <w:r>
        <w:rPr>
          <w:rFonts w:eastAsia="IRNazanin" w:cs="IRNazanin"/>
          <w:color w:val="111111"/>
          <w:sz w:val="28"/>
          <w:szCs w:val="28"/>
          <w:rtl w:val="true"/>
          <w:lang w:bidi="fa-IR"/>
        </w:rPr>
        <w:t>.</w:t>
      </w:r>
    </w:p>
    <w:p>
      <w:pPr>
        <w:pStyle w:val="Heading3"/>
        <w:numPr>
          <w:ilvl w:val="2"/>
          <w:numId w:val="1"/>
        </w:numPr>
        <w:rPr/>
      </w:pPr>
      <w:bookmarkStart w:id="830" w:name="__RefHeading___Toc3527805_653776707"/>
      <w:bookmarkStart w:id="831" w:name="_Toc308"/>
      <w:bookmarkEnd w:id="830"/>
      <w:r>
        <w:rPr>
          <w:rtl w:val="true"/>
        </w:rPr>
        <w:t>اعراب سخنان حضرت</w:t>
      </w:r>
      <w:bookmarkEnd w:id="831"/>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بنابر مصدريّت به عامل محذوف یعنى به خاک مالیده شد بینى‌هاى قوم كه جاى عطسه كردن این جماعت است، بینى به </w:t>
      </w:r>
    </w:p>
    <w:p>
      <w:pPr>
        <w:pStyle w:val="BookText"/>
        <w:rPr/>
      </w:pPr>
      <w:r>
        <w:rPr>
          <w:rFonts w:ascii="IRNazanin" w:hAnsi="IRNazanin" w:eastAsia="IRNazanin"/>
          <w:color w:val="111111"/>
          <w:sz w:val="28"/>
          <w:sz w:val="28"/>
          <w:szCs w:val="28"/>
          <w:rtl w:val="true"/>
          <w:lang w:bidi="fa-IR"/>
        </w:rPr>
        <w:t>خاک مالیدن مخصوصى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قائم‌مقام عامل محذوف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إلهک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گذشت رجوع به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لكم كیف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است بنابر ابتدائيّت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منصوب است بنابر حاليّت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 راجع است به ناقه كنایه است از خلافت غصب شده دلالت دارد به قرائن لفظ و حال یا اعمال بد ایشان كه از جمله آن ها غصب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بنابر مصدريّت یعنى انتظار بكشید انتظار كشیدنى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كه مرفوع باشد بنابر ابتدائيّت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فلكم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است و تقدیر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تَعَالَى 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تنوین آن براى تقلیل است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 منصوب است بنابر ظرفيّت یعنى انتظار بكشید در این قدر از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احتلبوا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صیغه امر عطف است بر محذوف یعنى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فی كَذَا ثُمَّ احتلبوا</w:t>
      </w:r>
    </w:p>
    <w:p>
      <w:pPr>
        <w:pStyle w:val="BookText"/>
        <w:rPr/>
      </w:pPr>
      <w:r>
        <w:rPr>
          <w:rFonts w:ascii="Amiri" w:hAnsi="Amiri" w:eastAsia="Amiri" w:cs="Amiri"/>
          <w:color w:val="111111"/>
          <w:sz w:val="28"/>
          <w:sz w:val="28"/>
          <w:szCs w:val="28"/>
          <w:rtl w:val="true"/>
          <w:lang w:bidi="ar-SA"/>
        </w:rPr>
        <w:t>ملأ اَلْقَعْبِ يَا طِلاَعَ 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است بنابر این كه مفعول به باشد براى احتلبوا و اصل آن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احتلبوا مقدار ملأ القعب كه مضاف حذف شده و مضاف الیه قائم‌مقام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بنابر تمیز</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آن قبلاً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أَنَّى زَعْزَعُوهَ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این كلمه در مقام تعجّب است و منادى است به حذف حرف ندا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ویحهم</w:t>
      </w:r>
      <w:r>
        <w:rPr>
          <w:rFonts w:eastAsia="IRNazanin" w:cs="IRNazanin"/>
          <w:color w:val="111111"/>
          <w:sz w:val="28"/>
          <w:szCs w:val="28"/>
          <w:rtl w:val="true"/>
          <w:lang w:bidi="fa-IR"/>
        </w:rPr>
        <w:t xml:space="preserve">. </w:t>
      </w:r>
      <w:bookmarkStart w:id="832" w:name="pg8777_127918"/>
    </w:p>
    <w:p>
      <w:pPr>
        <w:pStyle w:val="BookText"/>
        <w:rPr/>
      </w:pPr>
      <w:bookmarkEnd w:id="832"/>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لِیَعْرَفوا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اطمأنّوا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عطف به واو در این جا باشد یا به ثمّ كه دلیل بر تراخى است در ماقبل براى دلیل بودن بر تغایر بین طرفین یعنى معطوف و معطوف علیه مترقّب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 راجع است به آن چه بشارت داده شدند از امور چهارگانه یا سه‌گانه و محتمل است راجع به اخیر كه استبداد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متعلّق به محذوف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وُرُودِ اَلْهِدَايَةُ بِسَاحَتِكُمْ یا این كه أَنَّى حُصُولِ الهِدایة لَكُمْ لكم بنابر آن چه در بعضى از نسخه‌هاست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حصول الهدایه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بعضى از نسخه‌هاست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أَنَّى لَكُمْ وَ قَدْ عَمِيَتْ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حاليّه است و جمله حال است از ضمیر مخاطب مجرور، و احتمال مى‌رود كه عطف بر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 لَهَا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نیز حاليّه است، و جمله حال از ضمیر مخاطب منصوب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نُلْزِمُكُمُوها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نُلْزِمُكُمُوها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هدایت بسوى امام حق است و بینا شدن در امر دین یا بسوى طاعت كسى است كه خدا واجب كرده طاعت او را، یا راجع به غیر این دو است از چیزهائى كه مدلول علیه در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محذوف است یعنى خوددارى كنید از سخن گفتنتان با من</w:t>
      </w:r>
      <w:r>
        <w:rPr>
          <w:rFonts w:eastAsia="IRNazanin" w:cs="IRNazanin"/>
          <w:color w:val="111111"/>
          <w:sz w:val="28"/>
          <w:szCs w:val="28"/>
          <w:rtl w:val="true"/>
          <w:lang w:bidi="fa-IR"/>
        </w:rPr>
        <w:t>.</w:t>
      </w:r>
    </w:p>
    <w:p>
      <w:pPr>
        <w:pStyle w:val="Heading3"/>
        <w:numPr>
          <w:ilvl w:val="2"/>
          <w:numId w:val="1"/>
        </w:numPr>
        <w:rPr/>
      </w:pPr>
      <w:bookmarkStart w:id="833" w:name="__RefHeading___Toc3527807_653776707"/>
      <w:bookmarkStart w:id="834" w:name="_Toc309"/>
      <w:bookmarkEnd w:id="833"/>
      <w:r>
        <w:rPr>
          <w:rtl w:val="true"/>
        </w:rPr>
        <w:t>معناى سخنان آن حضرت علیها السّلام</w:t>
      </w:r>
      <w:bookmarkEnd w:id="83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استبدلوا و اللّه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بیانى است تفصیلى براى این كه ابو بكر را بدل از على علیه السّلام خلیفه قرار دادند، و توبیخ و مذمّتى است برایشان بعد از اجمال‌گوئى آن حضرت كه از سخنان او مستفاد مى‌شود از فرمودن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لِلظَّالِمِینَ </w:t>
      </w:r>
    </w:p>
    <w:p>
      <w:pPr>
        <w:pStyle w:val="BookText"/>
        <w:rPr/>
      </w:pP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تبدیل خلافت كردن و حق را از من له الحق گرفتن از ایشان مبادله‌ایست كه زیان آن براى ایشان بسیار است بنحوى كه جبران‌پذیر نیست هرگز براى این كه اختیار كردند خلافت را براى كسى كه بمنزله پرهاى لاغر است كه در زیر شاه پرهاى مقدّم بر آن هاست از مرغ طيّار، و به آن پرهاى لاغر ضعیف نمى‌توانند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اسب ضعیف لاغرى است در میان اسب‌ها كه نتواند حركت كند و مطیع و منقاد صاحب خود نباشد و عاجز باشد بر كسى كه او بمنزله شاه پرهائى است براى طایر كه به آن مى‌تواند پرواز كند و كاملا قدرت پرواز كردن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عاجز ناتوانى كه هیچ رويّه و فكرى ندارد او را مقدّم دارند بر كسى كه كمال قدرت و توانائى و دانائى را دارد، و به تمام معنى صاحب قوّت و قدرت و فكر صائب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فَرَغْماً لِمَعَاطِسِ قَوْمٍ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نفرینى است از آن حضرت سلام اللّه علیها به خوارى و ذلّت ایشان در مقابل گمان‌هاى فاسدشان به نفس‌هاى خود كه به مرتبه و مقام بلندى رسیده‌اند، چنان چه اقتباس است از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نُنَبِّئُكُمْ بِالْأَخْسَرِینَ أَعْمالًا، الَّذِینَ ضَلَّ سَعْيُهُمْ فِی الْحَیاةِ الدُّنْیا وَ هُمْ يَحْسَبُونَ أَنَّهُمْ يُحْسِنُونَ صُنْعاً</w:t>
      </w:r>
      <w:r>
        <w:rPr>
          <w:rStyle w:val="FootnoteAnchor"/>
          <w:rtl w:val="true"/>
        </w:rPr>
        <w:footnoteReference w:id="805"/>
      </w:r>
      <w:r>
        <w:rPr>
          <w:rFonts w:ascii="IRNazanin" w:hAnsi="IRNazanin" w:eastAsia="IRNazanin"/>
          <w:color w:val="111111"/>
          <w:sz w:val="28"/>
          <w:sz w:val="28"/>
          <w:szCs w:val="28"/>
          <w:rtl w:val="true"/>
          <w:lang w:bidi="fa-IR"/>
        </w:rPr>
        <w:t>هم چنان كه فرموده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إِنَّهُمْ هُمُ الْمُفْسِدُونَ وَ لكِنْ لا يَشْعُرُونَ</w:t>
      </w:r>
      <w:r>
        <w:rPr>
          <w:rFonts w:ascii="IRNazanin" w:hAnsi="IRNazanin" w:eastAsia="IRNazanin"/>
          <w:color w:val="111111"/>
          <w:sz w:val="28"/>
          <w:sz w:val="28"/>
          <w:szCs w:val="28"/>
          <w:rtl w:val="true"/>
          <w:lang w:bidi="fa-IR"/>
        </w:rPr>
        <w:t xml:space="preserve"> نیز اقتباس از موضع دیگر از قرآن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شعور آن را ندارند كه ایشان فساد كنند گانند به علّت تسویلات نفسانى‌اى كه دارند و هواهاى نفسشان آن ها را به اشتباه انداخته بنحوى كه به گمان فاسد خودشان فساد را اصلاح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كه نمى‌دانند كه در نتیجه این فسادها عذاب دردناک </w:t>
      </w:r>
    </w:p>
    <w:p>
      <w:pPr>
        <w:pStyle w:val="BookText"/>
        <w:rPr/>
      </w:pPr>
      <w:r>
        <w:rPr>
          <w:rFonts w:ascii="IRNazanin" w:hAnsi="IRNazanin" w:eastAsia="IRNazanin"/>
          <w:color w:val="111111"/>
          <w:sz w:val="28"/>
          <w:sz w:val="28"/>
          <w:szCs w:val="28"/>
          <w:rtl w:val="true"/>
          <w:lang w:bidi="fa-IR"/>
        </w:rPr>
        <w:t>ابدى گریبان گیر آن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وَيْحَهُمْ أَ فَمَنْ يَهْدِيتا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تعجّب است از كار بد ایشان و سوء اختیارى كه پیش گرفتند، یعنى آیا كسى كه غیر خود را به طریق حق و رشد راهنمائى مى‌كند به سبب آن چه كه خدا به او عطا فرموده است از علم و حكمت سزاوار تر است براى خلافت و امامت و پیروى از او كردن و به نور علم او استضائه كردن یا كسى كه جاهل و نادان است و خودش هدایت نشده مگر این كه غیرى او را هدایت كند، پس چگونه داورى مى‌كنید و چگونه قبول مى‌كنید و نفس‌هاى شما راضى مى‌شود كه امیر مؤمنان علیه السّلام را بركنار كنید و حال آن كه مقام و مرتبه او را مى‌دانید، و غیر او را بر او مقدّم مى‌دارید و شما به آن راضى هستید و حال آن كه آن امرى است كه اقامه حجّت بر آن نشده، و دلیلى بر صحّت آن قائم نشده، بلكه بر خلاف آن حجّت قائم شده، و دلیل‌هائى بر فساد اختیار شما ناطق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لَعَمْرُ إِلَهَكَ لَقَدْ لقحتتا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آگاه باشید قسم به باقى بودن خدایت كه حمل كرده است ناقه خلافتى كه غصب كردید آن را و كارهائى كه كردید، استعاره در جمله اولى به كنایه است، و در جمله دوم تحقیقى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ریثما تُنْتَجُ ثُمَّ احْتَلَبُوا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منتظر باشید زمان كمى را به اندازه‌اى كه بزاید و بدوشید از آن خون تازه و سمّ مهلكى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هُنَالِكَ یخسر الْمُبْطِلُونَ وَ یعرف التالون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چنین هنگامى ظاهر مى‌شود زیان اهل باطل بنحوى كه بشناسند آن هائى كه بعد از این مى‌آیند عاقبت تأسیس پیشینیان را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طِيبُوا عَنْ دُنْيَاكُمْ أَنْفُساً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پس از آن ببخشید آن چه كه در دست شماهاست از دنیا و بخشش كنید با طیب خاطرتان به كسانى كه غیر از شماها </w:t>
      </w:r>
    </w:p>
    <w:p>
      <w:pPr>
        <w:pStyle w:val="BookText"/>
        <w:rPr/>
      </w:pPr>
      <w:r>
        <w:rPr>
          <w:rFonts w:ascii="IRNazanin" w:hAnsi="IRNazanin" w:eastAsia="IRNazanin"/>
          <w:color w:val="111111"/>
          <w:sz w:val="28"/>
          <w:sz w:val="28"/>
          <w:szCs w:val="28"/>
          <w:rtl w:val="true"/>
          <w:lang w:bidi="fa-IR"/>
        </w:rPr>
        <w:t>هستند، و مطمئن باشید براى فتنه و محنت‌ها و بلاهائى كه براى شماها مهيّا شده در كمال اطمینان دل‌هاى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اِسْتِبْدَاداً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 استقلال آن ها به تصرّف در امور مردمان و مالک و یا پادشاهى كردن و متصرّف شدن در غنیمت‌هاى شما و بطرف خود كشیدن پس دیده نخواهد شد از آن ها مگر اندكى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جمعكم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نابود مى‌كنند در روى زمین بنحوى كه مانند زارعى كه زراعت خود را درو مى‌كنند همه شماها را با شمشیرهاى خودشان از پا درمى‌آورند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كه شاید مراد از فرموده آن حضرت سلام اللّه علیها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فَنَظِرَةٌ 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این باشد یعنى بقدر آن چه فترت واقع شود كه در آن میان مسلمانان جنگ عظیم واقع نشده مانند واقعه جمل و صفّین و نهروان و غیر این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بفرموده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اِحْتَلِبُوا طِلاَعَ 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زمان فترت و وقایعى كه واقع مى‌شود در آن از قتل و غارت و منتشر شدن فساد در شهرها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بفرموده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طِيبُوا عَنْ دُنْيَاكُمْ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انقراض دولت بنى اميّه به دست‌هاى بنى عبّاس و استیلاء ایشان بر آن ها و بر خلافت، و به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ابْشِرُوا بِسَيْفٍ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شمشیرهاى بنى عبّاس باشد بر بنى اميّه، و به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سَطْوِهِ مُعْتَدٍ غاشِمٍ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مستأصل كردن بنى عبّاس باشد ایشان را در این صورت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 غاشم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بسیف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جنس آن ها است یا اول خلیفه از ایشان است، و آن كسى است كه سلطنت را از دست شان مى‌گیرد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خون‌ریزى‌هائى است كه در سلطنت آن ها رخ داده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بقول آن حضرت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اسْتِبْدادٍ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 شدن ایشان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كه مراد آن حضرت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است كه در زمان معاویه واقع شد،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 غاشم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معاویه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بسیف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شمشیر ضلالت و گمراهى او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خون‌هائى باشد كه در زمان او ریخته شده و بعد از او در دولت بنى اميّه و بنى عبّاس، و مراد از ظالمین او و سایر خلفاء باشند از دو فرقه، و محتمل است كه غیر این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نماناد كه آن چه را كه فقرات مذكوره دربر دارد از تملیح و تهكّم بدان كه طیب نفس استعاره از كراهت است تهكّما و اطمینان از قلق و اضطراب است و بشارت دادنى كه معناى آن اعلام است به چیزى كه موجب فرح و شادى باشد از اعلام به چیزى كه موجب حزن و خوف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حسره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حسرت بزرگى است براى شما این كارى كه كردید كه آن اعراض كردن شماست از كسى كه خدا او را به خلافت از خود اختیار كرده كه امام شما باشد، و به او هدایت یابید، و به او اقتدا كنید، و به نور علم او استضائه كنید، و به چراغ هدایت از تاریکى‌هاى جهل و ضلالت نجات یابید، و در دنیا به عیش و زندگانى خوش مرفّه بگذرانید، و در آخرت هم از ثواب‌ها و نعمت‌هاى ابدى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أنّى بكم و قد عمیت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نمى‌دانم كار شما به كجا مى‌كشد؛ زیرا كه راه هدایت و امامت حقّه بر شما بسته شده، و به این جهت در موارد هلاكت واقع شده‌اید و خود را به زیان دنیا و آخرت گرفتار كردید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أنلزمكموها و أنتم لها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از آن حضرت براى دفع ایراد است كه اگر بخاطر كسى خطور كند كه هرگاه حال این جماعت این طور باشد پس بر شما اهل بیت است كه دست آن ها را بگیرید و آن ها را نجات بدهید از غرق شدن </w:t>
      </w:r>
      <w:bookmarkStart w:id="835" w:name="pg8777_127935"/>
    </w:p>
    <w:p>
      <w:pPr>
        <w:pStyle w:val="BookText"/>
        <w:rPr/>
      </w:pPr>
      <w:bookmarkEnd w:id="835"/>
      <w:r>
        <w:rPr>
          <w:rFonts w:ascii="IRNazanin" w:hAnsi="IRNazanin" w:eastAsia="IRNazanin"/>
          <w:color w:val="111111"/>
          <w:sz w:val="28"/>
          <w:sz w:val="28"/>
          <w:szCs w:val="28"/>
          <w:rtl w:val="true"/>
          <w:lang w:bidi="fa-IR"/>
        </w:rPr>
        <w:t>در دریاى ضلالت و گمراهى، پس معنى این مى‌شود كه بر ماست هدایت شما در این راه، زمانى كه خودتان كراهت نداشته باشید، امّا اگر خودتان خیر خود را نخواهید براى ما امكان ندارد كه شما را الزام كنیم وقتى كه شما اصرار داشته باشید بر راهى كه به باطل مى‌روید براى ما ممكن نیست هدایت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كان أبو الحسن ذكر لنا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 را یادآورى نكردید كه از عدول ما از على علیه السّلام بغیر او این مفاسد بزرگ را دارد و دیگرى را خلیفه قرار دادن زشت و قبیح و ننگ‌آور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عنّی فلا عذر بعد تعذیركم و لا أمر بعد تقصیركم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سخن نگوئید و از نزد من دور شوید؛ زیرا كه این عذر شما موجّه نیست، یا این كه عذر خواستن من از شما موقع ندارد بعد از این كه شما در عذرخواهى خودتان دروغ مى‌گوئید امرى را كه در گفتار شما حقیقتى نیست به آن چه كه به آن عذرخواهى مى‌كنید براى بدست آوردن دل ما، و بعد از این كه تقصیر كرده‌اید در آن چه كه براى شما واجب بوده جاى عذرخواهى نیست</w:t>
      </w:r>
      <w:r>
        <w:rPr>
          <w:rFonts w:eastAsia="IRNazanin" w:cs="IRNazanin"/>
          <w:color w:val="111111"/>
          <w:sz w:val="28"/>
          <w:szCs w:val="28"/>
          <w:rtl w:val="true"/>
          <w:lang w:bidi="fa-IR"/>
        </w:rPr>
        <w:t>.</w:t>
      </w:r>
    </w:p>
    <w:p>
      <w:pPr>
        <w:pStyle w:val="Heading3"/>
        <w:numPr>
          <w:ilvl w:val="2"/>
          <w:numId w:val="1"/>
        </w:numPr>
        <w:rPr/>
      </w:pPr>
      <w:bookmarkStart w:id="836" w:name="__RefHeading___Toc3527809_653776707"/>
      <w:bookmarkStart w:id="837" w:name="_Toc310"/>
      <w:bookmarkEnd w:id="836"/>
      <w:r>
        <w:rPr>
          <w:rtl w:val="true"/>
        </w:rPr>
        <w:t>ترجمه متمّم سخنان فاطمه علیها السّلام</w:t>
      </w:r>
      <w:bookmarkEnd w:id="837"/>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كردند پرهاى لاغر زیرین را با شاهپرهاى مقدّم، و عضو ضعیف پسین را با عضو عالى محكم، پس بخاک مذلّت مالیده باد دماغ‌هاى جماعتى كه گمان مى‌كنند نیکو كارند و حال آن كه مفسد و بد كارند و لكن نمى‌دانند، آیا كسى كه دیگران را بسوى حق هدایت مى‌كند سزاوار تر است كه پیروى شود یا كسى‌كه راه هدایت را نیافته است مگر آن كه بوسیله دیگرى هدایت كرده شود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شده است شما را؟ و چگونه داورى مى‌كنید؟ بجان خودم قسم است كه امروز این كردارهاى شما آبستن شده صبر كنید تا اندازه‌اى زمان آبستنى بگذرد و زمان نتیجه دادن برسد، آن وقت بدوشید تا اندازه‌اى كه ظرف‌هاى بزرگ عمیق پر و لبریز شود از خون تازه </w:t>
      </w:r>
      <w:bookmarkStart w:id="838" w:name="pg8777_127938"/>
    </w:p>
    <w:p>
      <w:pPr>
        <w:pStyle w:val="BookText"/>
        <w:rPr/>
      </w:pPr>
      <w:bookmarkEnd w:id="838"/>
      <w:r>
        <w:rPr>
          <w:rFonts w:ascii="IRNazanin" w:hAnsi="IRNazanin" w:eastAsia="IRNazanin"/>
          <w:color w:val="111111"/>
          <w:sz w:val="28"/>
          <w:sz w:val="28"/>
          <w:szCs w:val="28"/>
          <w:rtl w:val="true"/>
          <w:lang w:bidi="fa-IR"/>
        </w:rPr>
        <w:t>و سمّ هلاک كننده، در آن وقت زیان كار خواهند شد اهل بطالت و ضلالت، و خواهند دانست آنان‌كه بعد از این بوجود مى‌آیند عاقبت آن چه را كه گذشتگان پایه‌ریزى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طیب خاطر از دنیاى خود دست طمع را بازدارید، و با اطمینان دل آماده فتنه و بلا باشید، و مسرور و خوشحال شوید به بشارت و مژده شمشیرى برّنده و سطوت اشخاص جور و ستم‌كننده و قتل‌عام فروگیرنده و غلبه و استیلاى ستم كاران كه نگذارند از غنیمت‌هاى شما مگر چیز كمى و درو كنند شماها را مگر عدّه كمى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بسیار پشیمان شوید، و حسرت خواهید خورد، و با شما چه خواهند كرد و شما چه خواهید كرد و حال آن كه از راه حق كور و نابینا شده‌اید، آیا شما را به جبر بر طریقه حقّه و قبول آن وادار كنیم با این كه خود شما از پذیرفتن آن كراهت دارید و از آن اعراض مى‌كنید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كه راوى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 برگشتند به خانه‌هاى خود و فرمایشات آن حضرت را براى مردان خود حكایت كردند، و جمعى از اشراف مهاجرین و انصار و بزرگان شان به عذرخواهى به خدمت آن حضرت آمدند، و عرضه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را على براى ما یادآورى مى‌كرد پیش از آن كه عهد و پیمان ببندیم و عقد بیعت را محكم و استوار كنیم هرآینه از او به دیگرى عدول نمى‌كردیم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كنید و از من دور شوید، این عذرى نیست پس از این كه در عذرخواهى خود دروغ مى‌گوئید، براى آن وقعى نیست بعد از این كه در اوّل امر تقصیر كردید</w:t>
      </w:r>
      <w:r>
        <w:rPr>
          <w:rFonts w:eastAsia="IRNazanin" w:cs="IRNazanin"/>
          <w:color w:val="111111"/>
          <w:sz w:val="28"/>
          <w:szCs w:val="28"/>
          <w:rtl w:val="true"/>
          <w:lang w:bidi="fa-IR"/>
        </w:rPr>
        <w:t>.</w:t>
      </w:r>
    </w:p>
    <w:p>
      <w:pPr>
        <w:pStyle w:val="Heading3"/>
        <w:numPr>
          <w:ilvl w:val="2"/>
          <w:numId w:val="1"/>
        </w:numPr>
        <w:rPr/>
      </w:pPr>
      <w:bookmarkStart w:id="839" w:name="__RefHeading___Toc3527811_653776707"/>
      <w:bookmarkStart w:id="840" w:name="_Toc311"/>
      <w:bookmarkEnd w:id="839"/>
      <w:r>
        <w:rPr>
          <w:rtl w:val="true"/>
        </w:rPr>
        <w:t>مبحث پنجم در بیان حزن و اندوه فاطمه علیها السّلام بعد از رحلت پیغمبر صلّى اللّه علیه و آله</w:t>
      </w:r>
      <w:bookmarkEnd w:id="840"/>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امالى شیخ صدوق قدّس اللّه روحه بسند خود از ابن عبّاس روایت كرده در خبر طویلى كه در آن خبر داده از ظلمى كه بعد از رحلت او بر </w:t>
      </w:r>
    </w:p>
    <w:p>
      <w:pPr>
        <w:pStyle w:val="BookText"/>
        <w:rPr/>
      </w:pPr>
      <w:r>
        <w:rPr>
          <w:rFonts w:ascii="IRNazanin" w:hAnsi="IRNazanin" w:eastAsia="IRNazanin"/>
          <w:color w:val="111111"/>
          <w:sz w:val="28"/>
          <w:sz w:val="28"/>
          <w:szCs w:val="28"/>
          <w:rtl w:val="true"/>
          <w:lang w:bidi="fa-IR"/>
        </w:rPr>
        <w:t>اهل بیت علیهم السّلام وارد مى‌شود كه از جمله آن راجع به حضرت فاطمه سلام اللّه علیها خبر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زَهَرَ نُورُهَا لِمَلاَئِكَةِ اَلسَّمَاءِ كَمَا يَظْهَرُ نُورُ اَلْكَوَاكِبِ لِأَهْلِ اَلْأَرْضِ وَ يَقُولُ اَللَّهُ عَزَّ وَ جَلَّ لِمَلاَئِكَتِهِ يَا مَلاَئِكَتِي أُنْظُرُوا إِلَى أَمَتِي فَاطِمَةَ سَيِّدَةِ إِمَائِي قَائِمَةٌ بَيْنَ يَدَيَّ تَرْتَعِدُ فَرَائِصُها مِنْ خِيفَتِي وَ قَدْ أَقْبَلَتْ بِقَلْبِهَا عَلَى عِبَادَتِي أُشْهِدُكُمْ أَنِّي قَدْ أَمِنْتُ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رَأَيْتُهَا ذَكَرْتُ مَا يُصْنَعُ بِهَا بَعْدِي كَأَنِّي بِهَا وَ قَدْ دَخَلَ الذُّلُّ بَيْتَهَا وَ اُنْتُهِكَتْ حُرمَتُها وَ غُصِبَتْ حَقَّهَا وَ مُنِعَتْ إِرْثَهَا وَ كُسِرَتْ جَنْبَهَا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اَلَّتِي كَانَتْ تَسْتَمِعُ إِلَيْهِ إِذَا تَهَجَّدْتُ بِالْقُرْآنِ ثُمَّ تَرَى نَفْسَهَا ذَلِيلَةً بَعْدَ إِنْ كَانَتْ فِي أَيَّامِ أَبِيهَا عَزِيزَةً فَعِنْدَ ذَلِكَ يُؤْنِسُهَا اَللَّهُ تَعَالَى ذِكْرُهُ بِالْمَلاَئِكَةِ فَنَادَتْهَا بِمَا نَادَتْ بِهِ مَرْيَمَ بِنْتَ عِمْرَانَ فَتَقُولُ يَا فَاطِمَةُ إِنَّ اَللَّهَ اِصْطَفَاكِ وَ طَهَّرَكِ وَ اِصْطَفَاكِ عَلَى نِسَاءِ اَلْعَالَمِينَ يَا فَاطِمَةُ اقْنُتِي لِرَبِّكِ وَ اسْجُدِي وَ ارْكَعِي مَعَ الرَّاكِعِينَ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یبتدئ بها الوجع فتمرض، فیبعث اللّه عزّ و جلّ إلیها مریم بنت عمران تمرّضها و تؤنسها فی علّتها، فتقول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قد سئمت الحیاة، و تبرّمت بأهل الدنیا فألحقنی بأبی، فیلحقها اللّه عزّ و جلّ بی، فتكون أوّل من یلحقنی من أهل بیتی، فتقدّم عليّ محزونة مكروبة مغمومة مغصوبة مقتولة، 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ظلمها، و عاقب من غصبها، و ذلّل </w:t>
      </w:r>
      <w:bookmarkStart w:id="841" w:name="pg8777_127943"/>
    </w:p>
    <w:p>
      <w:pPr>
        <w:pStyle w:val="BookText"/>
        <w:rPr/>
      </w:pPr>
      <w:bookmarkEnd w:id="841"/>
      <w:r>
        <w:rPr>
          <w:rFonts w:ascii="Amiri" w:hAnsi="Amiri" w:eastAsia="Amiri" w:cs="Amiri"/>
          <w:color w:val="111111"/>
          <w:sz w:val="28"/>
          <w:sz w:val="28"/>
          <w:szCs w:val="28"/>
          <w:rtl w:val="true"/>
          <w:lang w:bidi="ar-SA"/>
        </w:rPr>
        <w:t>مَن أَذَلَّهَا وَ خَلِّدْ فِي نَارِكَ مَنْ ضَرَبْتَ جَنِينَهَا حَتَّى أَلْقَتْ وَلَدَهَا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Style w:val="FootnoteAnchor"/>
          <w:rtl w:val="true"/>
        </w:rPr>
        <w:footnoteReference w:id="806"/>
      </w:r>
    </w:p>
    <w:p>
      <w:pPr>
        <w:pStyle w:val="Heading3"/>
        <w:numPr>
          <w:ilvl w:val="2"/>
          <w:numId w:val="1"/>
        </w:numPr>
        <w:rPr/>
      </w:pPr>
      <w:bookmarkStart w:id="842" w:name="__RefHeading___Toc3527813_653776707"/>
      <w:bookmarkStart w:id="843" w:name="_Toc312"/>
      <w:bookmarkEnd w:id="842"/>
      <w:r>
        <w:rPr>
          <w:rtl w:val="true"/>
        </w:rPr>
        <w:t>ترجمه سخنان رسول خدا صلّى اللّه علیه و آله</w:t>
      </w:r>
      <w:bookmarkEnd w:id="843"/>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 من فاطمه، او سيّده زن‌هاى همه عالم هاست از پیشینیان و پسینیان، و او جزئى از من یعنى پاره تن من است، و او نور چشم من است، و او میوه دل من است، و او روح من است در میان دو پهلوى من، و او انسیه حوراست، زمانى كه در محراب خود مى‌ایستد در مقابل پروردگار خود جلّ جلاله نور او براى فرشتگان آسمان مى‌درخشد هم چنان كه نور ستارگان براى اهل زمین مى‌درخشد، و مى‌فرماید خداى عزّ و جل به ملائكه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كنید بسوى كنیز من فاطمه كه سيّده كنیزان من است كه در مقابل من ایستاده، بندبندهاى او مى‌لرزد از ترس من در حالتى كه به قلب خود به من روى آورده و به بندگى من مشغول است، گواه مى‌گیرم شما را كه من امان مى‌دهم شیعیان او را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او را مى‌بینم كارهائى را كه بعد از من با او كرده خواهد شد بنحوى كه ذلّت داخل خانه او شود و هتک حرمت او شود، و حقّ او غصب كرده شود، و ارث او از او منع شود، و پهلوى او شكسته شود، و جنین او سقط كرده شود، و او فریاد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و جواب داده نشود، و استغاثه كند، و كسى به فریاد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بعد از من اندوهگین و محزونه و گریان باشد، یاد مى‌كند كه وحى از خانه او قطع شده، و گاهى از جدائى و فراق من را بیاد مى‌آورد، و چون شب شود وحشت او را فروگیرد براى این كه صداى قراءت قرآن مرا شب‌ها كه در تهجّد مى‌خواندم و استماع مى‌كرد، نمى‌شنود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مى‌بیند كه نفس او ذلیل شده بعد از عزّتى كه در حیات پدر داشته، در آن وقت </w:t>
      </w:r>
    </w:p>
    <w:p>
      <w:pPr>
        <w:pStyle w:val="BookText"/>
        <w:rPr/>
      </w:pPr>
      <w:r>
        <w:rPr>
          <w:rFonts w:ascii="IRNazanin" w:hAnsi="IRNazanin" w:eastAsia="IRNazanin"/>
          <w:color w:val="111111"/>
          <w:sz w:val="28"/>
          <w:sz w:val="28"/>
          <w:szCs w:val="28"/>
          <w:rtl w:val="true"/>
          <w:lang w:bidi="fa-IR"/>
        </w:rPr>
        <w:t>انیس او قرار مى‌دهد ملائكه را، پس او را ندا مى‌كنند به آن ندائى كه مریم دختر عمران را به آن ندا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 برگزید تو را و پاک و پاکیزه گردانید و برگزید تو را بر زن‌هاى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پروردگار خود را و سجده كن او را و ركوع كن با ركوع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ابتدا مى‌كند به بیمارى و برمى‌انگیزاند خداى عزّ و جل بسوى او مریم دختر عمران را تا بیماردارى و پرستارى كند او را، و انیس او باشد در زمان بیمارى او، پس در آن حال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زندگانى سیر شدم، و از اهل دنیا ملول شدم، مرا به پدرم ملحق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به من ملحق مى‌كند، و او اول كسى است از اهل بیت من كه به من ملحق مى‌شود، و با حالت حزن و اندوه و غم ناكى در حالتى كه حقّ او غصب شده و كشته شده بنزد من 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من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كسانى را كه بر او ظلم كردند، و عذاب كن آن هائى را كه حقّ او را غصب كردند، و ذلیل و خوار كن كسانى را كه او را ذلیل و خوار كردند، و مخلّد در آتش گردان كسانى را كه به پهلوى او زدند تا بچه خود را انداخت، و ملائكه آمین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اعلى اللّه مقامه در بحار از بعضى از كتب در شهادت حضرت زهراء سلام اللّه علیها از ورقة بن عبد اللّه ازدى روایت نقل فرموده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بیت اللّه الحرام به امید درک ثواب پروردگار جهانیان بیرون رفتم در حالى كه مشغول طواف بودم، كنیزى گندم گون نمكین روى شیرین سخنى را دیدم كه با فصاحت زبانى كه داشت مى‌گفت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الْكَعْبَةِ الْحَرامِ وَ الْحَفَظَةِ الْكِرَامِ وَ زَمْزَمَ وَ الْمَقَامِ وَ الْمَشاعِرِ اَلْعِظامِ وَ رَبَّ مُحَمَّدٍ خَيْرِ اَلْأَنَامِ صَلَّى اللَّهُ عَلَيْهِ وَ آلِهِ البررة الْكِرامِ أَنْ تَحْشُرَنِي مَعَ سَادَاتِيَ اَلطَّاهِرِينَ وَ أَبْنَائِهِمُ الْغُرِّ الْمُحَجَّلِينَ الْمَيَامِينِ أَلاَ فَاشْهَدُوا يَا جَمَاعَةَ اَلْحُجَّاجِ وَ اَلْمُعْتَمِرِينَ إِنَّ مَوَالِيَّ خِيَرَةُ اَلْأَخْيَارِ </w:t>
      </w:r>
    </w:p>
    <w:p>
      <w:pPr>
        <w:pStyle w:val="BookText"/>
        <w:rPr/>
      </w:pPr>
      <w:r>
        <w:rPr>
          <w:rFonts w:ascii="Amiri" w:hAnsi="Amiri" w:eastAsia="Amiri" w:cs="Amiri"/>
          <w:color w:val="111111"/>
          <w:sz w:val="28"/>
          <w:sz w:val="28"/>
          <w:szCs w:val="28"/>
          <w:rtl w:val="true"/>
          <w:lang w:bidi="ar-SA"/>
        </w:rPr>
        <w:t>وَ صَفْوَةَ الْأَبْرارِ الَّذِينَ عَلا قَدْرُهُمْ عَلَى اَلْأَقْدَارِ وَ ارْتَفَعَ ذِكْرُهُمْ فِي سائِرِ الْأَمْصارِ الْمُرْتَدِّينَ بِالْفَخار</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بار خدایا پروردگار كعبه بیت الحرام و ملائكه حافظین گرام و زمزم و مقام و مشعرهاى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بهترین مردمان، درود پیوسته خدا بر او و آل او، نیکان گرامى داشته شده كه محشور كنى مرا با آقایان پاک و پاکیزگان و فرزندان ایشان، پیشانى و دست و پا سفیدهاى صاحبان یمن و میمنت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اى گروه حج گزاران و عمره گزاران كه آقایان من بهترین همه آقایانند، و برگزیدگان از نیکان و برگزیدگانند، كسانى هستند كه برتر است قدر و منزلت ایشان بر همه قدر و منزلت‌ها، و بالا رفته است ذكر ایشان در سایر شهرها، و رداى همه فخرها را بر خود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مى‌كنم كه تو از كنیزان یا دوستان اهل بیتى؟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فضّه كنیز فاطمه زهراء دختر محمّد مصطفى رحمت متّصل خدا بر او و پدر او و شوهر او و فرزندان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اهلا و سهلا، هرآینه مشتاقم به شنیدن كلام تو و سخن تو، و در این ساعت از تو مى‌خواهم مرا جواب گوئى از آن چه از تو سؤال مى‌كنم، پس از فراغت تو از طواف نزد بازار طعام فروشان منتظر باش تا بنزد تو آیم و تو مثاب و مأجور خواهى بود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حال طواف از او جدا شدم، و چون از طواف فراغت یافتم به منزل خود برگشتم بطرف بازار طعام‌فروشان، دیدم او هم آمده در آن جا نشسته در گوشه‌اى، پس رفتم بسوى او و او را در گوشه‌اى بردم و هديّه‌اى به او هديّه كردم نه به اعتقاد این كه صدقه است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مولایت فاطمه </w:t>
      </w:r>
    </w:p>
    <w:p>
      <w:pPr>
        <w:pStyle w:val="BookText"/>
        <w:rPr/>
      </w:pPr>
      <w:r>
        <w:rPr>
          <w:rFonts w:ascii="IRNazanin" w:hAnsi="IRNazanin" w:eastAsia="IRNazanin"/>
          <w:color w:val="111111"/>
          <w:sz w:val="28"/>
          <w:sz w:val="28"/>
          <w:szCs w:val="28"/>
          <w:rtl w:val="true"/>
          <w:lang w:bidi="fa-IR"/>
        </w:rPr>
        <w:t>زهراء خبر ده، و در هنگام شهادت او آن چه را كه دیدى براى من بگو، و بگو كه بعد از وفات پدرش محمّد صلّى اللّه علیه و آله بر او چه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من شنید چشم هایش پر از اشک شد، و ناله‌اى بلند از دل بركشید، و بلند گریه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ورقة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بهیجان درآوردى بر من اندوه و حزن و ناله‌هائى كه در دل داشته و دارم، پس حال بشنو آن چه را كه من از او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چون رسول خدا روحش قبض شد و از دنیا رفت، دل‌هاى كوچک و بزرگ در مصیبت او بدرد آمد، و صداهاى بسیار بگریه بلند شد، و اندوه و ماتم او بر خویشان و یاران و دوستان و غریبان بزرگ شد، و كسى دیده نمى‌شد مگر این كه از مرد و زن به صداهاى بلند مى‌گریستند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اهل زمین و اصحاب و خویشان و نزدیکان و دوستان محزون‌تر و گریه او عظیم‌تر و نوحه‌گرى او بیشتر از مولاى من فاطمه زهراء احدى نبود، و دائما حزن او تازه‌تر و گریه او بیشتر و شدید تر مى‌شد، و مدّت هفت روز نشسته ناله و گریه و شیون او آرام نمى‌شد، و هر روزى كه بر او مى‌گذشت گریه و ناله و حزن او از روز پیشتر بیشتر و زیاد تر و سخت تر مى‌شد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هشتم رسید از شدّت حزن و اندوه دیگر نتوانست خود دارى كند، و رشته صبرش گسیخته شد، از خانه شیون كنان بیرون آمد، و چنان سخن مى‌گفت كه گویا خود پیغمبر سخن مى‌گفت، بنحوى كه همه زنان و كودكان از پسران و دختران از خانه‌ها بشتاب بیرون آمدند، و صداهاى گریه و ناله‌ها و فریاد ها شان بلند بود، و مردمان از همه‌جا جمع شدند و چراغ‌ها را خاموش كردند تا صفحات صورت‌هاى زن‌ها دیده نشود، و زنان چنین مى‌پنداشتند كه پیغمبر خدا از قبر بیرون آمده، و مردمان دهشت و حیرت عجیبى داشتند از آن چه </w:t>
      </w:r>
    </w:p>
    <w:p>
      <w:pPr>
        <w:pStyle w:val="BookText"/>
        <w:rPr/>
      </w:pPr>
      <w:r>
        <w:rPr>
          <w:rFonts w:ascii="IRNazanin" w:hAnsi="IRNazanin" w:eastAsia="IRNazanin"/>
          <w:color w:val="111111"/>
          <w:sz w:val="28"/>
          <w:sz w:val="28"/>
          <w:szCs w:val="28"/>
          <w:rtl w:val="true"/>
          <w:lang w:bidi="fa-IR"/>
        </w:rPr>
        <w:t>مى‌دیدند، و فاطمه به صداى بلند ندبه و گریه مى‌كرد براى پدر خود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صَفِيَّاهْ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وَا أَبَا اَلْقَاسِمَاهْ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رَبِيعَ اَلْأَرَامِلِ وَ اليتامى أَمْنٌ لِلْقِبْلَةِ وَ اَلْمُصَلَّى ؟ وَ مَنْ لاَ بِنْتُكَ الوالهة اَلثَّكْلَى ؟</w:t>
      </w:r>
    </w:p>
    <w:p>
      <w:pPr>
        <w:pStyle w:val="BookText"/>
        <w:rPr/>
      </w:pPr>
      <w:r>
        <w:rPr>
          <w:rFonts w:ascii="IRNazanin" w:hAnsi="IRNazanin" w:eastAsia="IRNazanin"/>
          <w:color w:val="111111"/>
          <w:sz w:val="28"/>
          <w:sz w:val="28"/>
          <w:szCs w:val="28"/>
          <w:rtl w:val="true"/>
          <w:lang w:bidi="fa-IR"/>
        </w:rPr>
        <w:t>پس جامه هایش به پاهایش پیچیده مى‌لغزید، و از زیادى اشک و گریه شدید چیزى را نمى‌دید، تا آن كه نزدیک به قبر پدر بزرگوار خود شد، و چشم او به جایگاه اذان گفتن افتاد، قدم‌ها را كوتاه كرد، و صداى ناله و گریه خود را به اندازه‌اى كه مى‌توانست بلند كرد، و روى قبر افتاد بحالت اغما و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بسوى او رفتند، و آب بر رویش زدند، و بر پیشانى و سینه او آب پاشیدند تا آن كه بحال آمد از جا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قُوَّتِي وَ خَانَنِي جِلْدِي وَ شَمِتَ بِي عَدُوِّي وَ اَلْكَمَدُ قَاتِلِي يَا أَبَتاهْ بَقِيتُ و الهَة وَحِيدَةً وَ حَيْرانَةً فَرِيدَةً فَقَدِ انْخَمَدَ صَوْتِي وَ انْقَطَعَ ظَهْرِي وَ تَنَغَّصَ عَيْشِي وَ تَكَدِّرَ دَهْرِي فَمَا أَجِدُ يَا أَبَتاهْ بَعْدَكَ أَنِيساً لِوَحْشَتِي وَ لاَ رَادّاً لِدَمْعَتِي وَ لاَ مُعِيناً لِضَعْفِي فَقَدْ فَنِيَ بَعْدَكَ مُحْكَمُ التَّنْزِيلِ وَ مَهْبِطَ جَبْرَئِيلَ وَ مَحَلَّ مِيكَائِيلَ اِنْقَلَبْتُ بَعْدَكَ يَا أبتاه اَلْأَسْبَابُ وَ تَغَلَّقَتْ دُونِيَ اَلْأَبْوَابُ فَأَنَا لِلدُّنْيَا بَعْدَكَ قَالِيَةٌ وَ عَلَيْكَ ما تَرَدَّدَتْ أَنْفَاسِي بَاكِيَةً لاَ يَنْفَدُ شَوْقِي إِلَيْكَ وَ لاَ حُزْنِي عَلَيْكَ</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أَبَتَاهْ ، وَ أَ 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حزنی علیک حُزْنٍ جدید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فؤادی وَ اللَّهِ صُبَّ عنید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اِكْتِيَابِي عَلَيْكَ لَيْسَ يَبِيدُ</w:t>
      </w:r>
    </w:p>
    <w:p>
      <w:pPr>
        <w:pStyle w:val="BookText"/>
        <w:rPr/>
      </w:pPr>
      <w:r>
        <w:rPr>
          <w:rFonts w:ascii="Amiri" w:hAnsi="Amiri" w:eastAsia="Amiri" w:cs="Amiri"/>
          <w:color w:val="111111"/>
          <w:sz w:val="28"/>
          <w:sz w:val="28"/>
          <w:szCs w:val="28"/>
          <w:rtl w:val="true"/>
          <w:lang w:bidi="ar-SA"/>
        </w:rPr>
        <w:t xml:space="preserve">جلّ خطبی فَبَانَ عنّی عزائی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فبكائی فی كُلِّ وَقْتٍ جدید</w:t>
      </w:r>
    </w:p>
    <w:p>
      <w:pPr>
        <w:pStyle w:val="BookText"/>
        <w:rPr/>
      </w:pPr>
      <w:r>
        <w:rPr>
          <w:rFonts w:ascii="Amiri" w:hAnsi="Amiri" w:eastAsia="Amiri" w:cs="Amiri"/>
          <w:color w:val="111111"/>
          <w:sz w:val="28"/>
          <w:sz w:val="28"/>
          <w:szCs w:val="28"/>
          <w:rtl w:val="true"/>
          <w:lang w:bidi="ar-SA"/>
        </w:rPr>
        <w:t xml:space="preserve">إنّ قَلْباً عَلَیْکَ یَألف صَبْراً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عَزَاءً فَإِنَّهُ لجلید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نَادَتْ يَا أَبَتَاهْ اِنْقَطَعَتْ بِكَ اَلدُّنْيَا بأنوارها وَ زَوَتْ زَهْرَتها وَ كانَتْ بِبَهْجَتِكَ زَاهِرَةً فَقَدِ اِسْوَدَّ نَهَارُهَا فَصَارَ يَحْكِي حَنَادِسَهَا رَطْبَهَا وَ يَابِسَهَا يَا أَبَتَاهْ لاَ زِلْتُ آسِفَةً عَلَيْكَ إِلَى </w:t>
      </w:r>
    </w:p>
    <w:p>
      <w:pPr>
        <w:pStyle w:val="BookText"/>
        <w:rPr/>
      </w:pPr>
      <w:r>
        <w:rPr>
          <w:rFonts w:ascii="Amiri" w:hAnsi="Amiri" w:eastAsia="Amiri" w:cs="Amiri"/>
          <w:color w:val="111111"/>
          <w:sz w:val="28"/>
          <w:sz w:val="28"/>
          <w:szCs w:val="28"/>
          <w:rtl w:val="true"/>
          <w:lang w:bidi="ar-SA"/>
        </w:rPr>
        <w:t xml:space="preserve">التَّلاقِ يا أَبَتاهْ زالَ غَمْضِي مُنْذُ حَقَّ اَلْفِرَاقِ يَا أَبَتَاهْ مَنْ لِلْأَرَامِلِ وَ اَلْمَسَاكِينِ ؟ وَ مَنْ لِلْأُمَّةِ إِلَى يَوْمِ الدّين ؟ يا أَبَتَاهْ أَمْسَيْنَا بَعْدَكَ مِنَ الْمُسْتَضْعَفِينَ يَا أَبَتاهْ أَصْبَحَتِ اَلنَّاسُ عَنَّا مُعْرِضِينَ وَ قَدْ كُنَّا بِكَ مُعَظِّمِينَ فِي النَّاسِ غَيْرَ مُسْتَضْعَفِينَ فَأيُّ دَمعَةٍ لِفِراقِكَ لاَ تَنهَمِلُ وَ أَيَّ حُزنٍ بَعْدَكَ عَلَيكَ لاَ يَتَّصِلُ؟ وَ أَيُّ جَفْنٍ بَعْدَكَ بِالنَّوْمِ يَكْتَحِلُ ؟وَ أَنْتَ رَبِيعُ اَلدِّينِ وَ نُورُ اَلنَّبِيِّينَ فَكَيْفَ لِلْجِبَالِ لاَ تَمُورُ ؟وَ لِلْبِحَارِ بَعْدَكَ لاَ تَغُورُ وَ اَلْأَرْضُ كَيْفَ لَمْ تتزلزل ؟رُمِيتُ يَا أَبَتَاهْ بِالخَطْبِ الْجَلِيلِ وَ لَمْ تَكُنِ الرَّزيَّةُ بِالْقَلِيلِ وَ طَرَفَت </w:t>
      </w:r>
      <w:r>
        <w:rPr>
          <w:rStyle w:val="FootnoteAnchor"/>
          <w:rtl w:val="true"/>
        </w:rPr>
        <w:footnoteReference w:id="807"/>
      </w:r>
      <w:r>
        <w:rPr>
          <w:rFonts w:ascii="Amiri" w:hAnsi="Amiri" w:eastAsia="Amiri" w:cs="Amiri"/>
          <w:color w:val="111111"/>
          <w:sz w:val="28"/>
          <w:sz w:val="28"/>
          <w:szCs w:val="28"/>
          <w:rtl w:val="true"/>
          <w:lang w:bidi="ar-SA"/>
        </w:rPr>
        <w:t>يَا أَبَتَاهْ بِالْمُصَابِ اَلْعَظِيمِ وَ، بِالْفَادِحِ اَلْمَهُولِ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بَكَتكَ يا أبَتاه اَلْأَمْلاَكُ وَ وَقَفَتِ اَلْأَفْلاَكُ فَمِنْبَرُكَ بَعْدَكَ مُسْتَوْحِشٌ وَ مِحْرَابُكَ خَالٍ مِنْ مُنَاجَاتِكَ وَ قَبْرُكَ فَرِحٌ بِمُوَارَاتِكَ وَ الْجَنَّةُ مُشْتاقَةٌ إِلَيْكَ وَ إِلَى دُعائِكَ وَ صَلاتِك</w:t>
      </w:r>
    </w:p>
    <w:p>
      <w:pPr>
        <w:pStyle w:val="BookText"/>
        <w:rPr/>
      </w:pP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ظُلْمَةَ مَجالِسِكَ فَوا أَسَفاهْ عَلَيْكَ إِلَى أَنْ أُقْدِمَ إِلَيْكَ عَاجِلاً عَلَيْكَ وَ أَنْكَلَ </w:t>
      </w:r>
      <w:r>
        <w:rPr>
          <w:rStyle w:val="FootnoteAnchor"/>
          <w:rtl w:val="true"/>
        </w:rPr>
        <w:footnoteReference w:id="808"/>
      </w:r>
      <w:r>
        <w:rPr>
          <w:rFonts w:ascii="Amiri" w:hAnsi="Amiri" w:eastAsia="Amiri" w:cs="Amiri"/>
          <w:color w:val="111111"/>
          <w:sz w:val="28"/>
          <w:sz w:val="28"/>
          <w:szCs w:val="28"/>
          <w:rtl w:val="true"/>
          <w:lang w:bidi="ar-SA"/>
        </w:rPr>
        <w:t xml:space="preserve">أبو الحسن الْمُؤْتَمَنُ أَبُو وَلَدَيْكَ الْحَسَنِ وَ الْحُسَيْنُ وَ أَخُوكَ وَ وَلِيُّكَ وَ حَبِيبُكَ وَ مَنْ رَبَّيْتَهُ صَغِيراً وَ واخَيْتَهُ كَبِيراً وَ أَحْلَى أَحِبَّائِكَ وَ أَصْحَابِكَ إِلَيْكَ مَنْ كَانَ مِنْهُمْ سَابِقاً وَ مُهَاجِراً وَ نَاصِراً وَ النَّكْل </w:t>
      </w:r>
      <w:r>
        <w:rPr>
          <w:rStyle w:val="FootnoteAnchor"/>
          <w:rtl w:val="true"/>
        </w:rPr>
        <w:footnoteReference w:id="809"/>
      </w:r>
      <w:r>
        <w:rPr>
          <w:rFonts w:ascii="Amiri" w:hAnsi="Amiri" w:eastAsia="Amiri" w:cs="Amiri"/>
          <w:color w:val="111111"/>
          <w:sz w:val="28"/>
          <w:sz w:val="28"/>
          <w:szCs w:val="28"/>
          <w:rtl w:val="true"/>
          <w:lang w:bidi="ar-SA"/>
        </w:rPr>
        <w:t>شَامِلُنَا وَ اَلْبُكَاءُ قَاتِلُنَا وَ الأسى نازلنَا ثُمَّ زَفَرَتْ زَفْرَةً وَ 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صبری وَ بَانَ عنّی عزائی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بَعْدَ فقدی لَخَاتَمَ الأنبیاء</w:t>
      </w:r>
    </w:p>
    <w:p>
      <w:pPr>
        <w:pStyle w:val="BookText"/>
        <w:rPr/>
      </w:pPr>
      <w:r>
        <w:rPr>
          <w:rFonts w:ascii="Amiri" w:hAnsi="Amiri" w:eastAsia="Amiri" w:cs="Amiri"/>
          <w:color w:val="111111"/>
          <w:sz w:val="28"/>
          <w:sz w:val="28"/>
          <w:szCs w:val="28"/>
          <w:rtl w:val="true"/>
          <w:lang w:bidi="ar-SA"/>
        </w:rPr>
        <w:t xml:space="preserve">عین یا عین اسكبی الدَّمْعِ سَحّاً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ویک لَاتَبْخَلِي بِفَيْضِ اَلدِّمَاءِ</w:t>
      </w:r>
    </w:p>
    <w:p>
      <w:pPr>
        <w:pStyle w:val="BookText"/>
        <w:rPr/>
      </w:pPr>
      <w:r>
        <w:rPr>
          <w:rFonts w:ascii="Amiri" w:hAnsi="Amiri" w:eastAsia="Amiri" w:cs="Amiri"/>
          <w:color w:val="111111"/>
          <w:sz w:val="28"/>
          <w:sz w:val="28"/>
          <w:szCs w:val="28"/>
          <w:rtl w:val="true"/>
          <w:lang w:bidi="ar-SA"/>
        </w:rPr>
        <w:t xml:space="preserve">یا رَسُولُ الْإِلَهُ یا خیرة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الطَیر وَ الْأَرْضَ بَعْدَ بكی السَّمَاءِ</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بَكاك الْحَجُونِ وَ الرُّكْنِ وَ المش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 یا سيّدی مَعَ البطحاء </w:t>
      </w:r>
    </w:p>
    <w:p>
      <w:pPr>
        <w:pStyle w:val="BookText"/>
        <w:rPr/>
      </w:pPr>
      <w:r>
        <w:rPr>
          <w:rFonts w:ascii="Amiri" w:hAnsi="Amiri" w:eastAsia="Amiri" w:cs="Amiri"/>
          <w:color w:val="111111"/>
          <w:sz w:val="28"/>
          <w:sz w:val="28"/>
          <w:szCs w:val="28"/>
          <w:rtl w:val="true"/>
          <w:lang w:bidi="ar-SA"/>
        </w:rPr>
        <w:t xml:space="preserve">وَ بكاك الْمِحْرَابِ وَ الدرس 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قُرْآنَ فی الصُّبْحِ مُعْلِناً وَ الْمَسَاءِ</w:t>
      </w:r>
    </w:p>
    <w:p>
      <w:pPr>
        <w:pStyle w:val="BookText"/>
        <w:rPr/>
      </w:pPr>
      <w:r>
        <w:rPr>
          <w:rFonts w:ascii="Amiri" w:hAnsi="Amiri" w:eastAsia="Amiri" w:cs="Amiri"/>
          <w:color w:val="111111"/>
          <w:sz w:val="28"/>
          <w:sz w:val="28"/>
          <w:szCs w:val="28"/>
          <w:rtl w:val="true"/>
          <w:lang w:bidi="ar-SA"/>
        </w:rPr>
        <w:t xml:space="preserve">وَ بكاك الْإِسْلَامِ إِذْ صَارَ فی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النَّاسُ غریبا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الذی كُنْتُ تَعْلُوهُ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عَلَاهُ الظَّلَامِ بَعْدَ الضِیاء</w:t>
      </w:r>
    </w:p>
    <w:p>
      <w:pPr>
        <w:pStyle w:val="BookText"/>
        <w:rPr/>
      </w:pPr>
      <w:r>
        <w:rPr>
          <w:rFonts w:ascii="Amiri" w:hAnsi="Amiri" w:eastAsia="Amiri" w:cs="Amiri"/>
          <w:color w:val="111111"/>
          <w:sz w:val="28"/>
          <w:sz w:val="28"/>
          <w:szCs w:val="28"/>
          <w:rtl w:val="true"/>
          <w:lang w:bidi="ar-SA"/>
        </w:rPr>
        <w:t xml:space="preserve">یا إلهی عَجَّلَ وفاتی سریعا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تَنَغَّصَتِ اَلْحَيَاةُ يَا مَوْلاَئِي</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شدّت قوّه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شماتت به معنى خوشحالى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شدید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به فتح واو و لام به معناى ذهاب عقل و تحيّر و سرگردانى است، و كسى را واله گویند كه فرزند یا عزیز خود را گم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خمود به معناى مردن و خاموشى و خاموش شدن آتش، و به معناى ساكن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انخمد صوتی یعنى خاموش و ساكن شد صداى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انقطع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پشت و پناه و یارى كننده من از من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تنغّص عیشی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تكدّر، هر دو یک معنى دارند به معنى ناصاف و ناگوار و آلودگى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متروكه و مبغوضه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عاشق و مهيّا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حزن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 و غمناک و دل شكسته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هلاك نمى‌شود یعنى حزن و هم و غم از دل من بیرون نمى‌رود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سخت و 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نور است به فتح نون به معناى شكوفه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زهر به معناى زینت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حندس است به معناى ظلمت و تاریکى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زال غمضى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زایل شد خواب از چشم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همل است به سكون میم،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هَمَلَتْ عیناه تهمل أی فَاضَتْ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دَمَعَتْ لِفِرَاقِكَ لَا تنهمل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كدام اشکى است كه براى جدائى تو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سكون فاء پرده‌هاى بالا و پائین یعنى دو پلک چشم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است یعنى همچنان كه فصل ربیع سبب راحتى روح انسان است دین هم راحت روح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ظاهرا متحرّک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فرو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انداخته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بالخطب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امر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مصیبت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هلكت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سنگین و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ترسناک و به فزع آورنده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حزن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أنّة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انین است به معناى بلند كردن صدا به 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اسكبی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جارى كن اشک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ریختن و جارى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ملجأ و پناه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حاء بى‌نقطه و بعد از آن جیم نقطه‌دار و به فتح اول و ضمّ ثانى نام كوهى است در مكّه كه بعد از رحلت ابو طالب پیغمبر اكرم صلّى اللّه علیه و آله بسوى آن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مقبره ایست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ترجمه سخنان آن حضرت</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توانائى من برداشته شد، و شدّت قوّت من با من خیانت كرد، و دشمنان به من خوش حال شدند، و اندوه شدید دائم مرا مى‌كشد به سرگردانى و تنهائى و در حیرت‌زدگى باقى ماندم، از صدا افتادم، پشت و پناه و یارى‌كننده من از من جدا شد، و زندگانى من آلوده به حزن و اندوه شد، و روزگار من به غصّه آلوده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پدر بعد از تو انیسى براى من نیست، به وحشت افتادم و رد كننده براى اشک من نیست، و معین و یاورى براى ناتوانى خود ندارم، پس از تو محكم قرآن فانى شد، و فرودگاه و محلّ جبرئیل و میکائیل خالى ماند، و بعد از تو اى پدر اسباب آسایش من تغییر كرد، و درها بر روى من بسته شد، و من براى دنیا پس از تو متروک و مبغوض ماندم، و تا نفسم مى‌آید و مى‌رود براى تو گریانم، و شوق ملاقات تو و اندوه من از مفارقت از تو تمام شدنى نیست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صداى خود را به گفتن یا ابتاه و وا لبّاه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 من بر تو حزن تازه‌اى شد، و دل من بذات خدا قسم عاشق و مهيّاى ملاقات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همّ و غم و </w:t>
      </w:r>
    </w:p>
    <w:p>
      <w:pPr>
        <w:pStyle w:val="BookText"/>
        <w:rPr/>
      </w:pPr>
      <w:r>
        <w:rPr>
          <w:rFonts w:ascii="IRNazanin" w:hAnsi="IRNazanin" w:eastAsia="IRNazanin"/>
          <w:color w:val="111111"/>
          <w:sz w:val="28"/>
          <w:sz w:val="28"/>
          <w:szCs w:val="28"/>
          <w:rtl w:val="true"/>
          <w:lang w:bidi="fa-IR"/>
        </w:rPr>
        <w:t>اندوه من در مفارقت تو زیاد مى‌شود، و بدحالى و غمناكى و دل شكستگى من براى تو نابود نمى‌شود، امر من بزرگ و عظیم شد، و صبر در مصیبت از من جدائى كرد، و گریه من دم به دم تازه مى‌شود، دلى كه در عزا یا مصیبت تو صبر كند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 را به ناله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مفارقت از تو شكوفه‌هاى خود را جدا كرد، و زینت و بهجت خود را از دست داد، روزهاى روشن آن شب‌هاى بسیار تاریک شد، تر و خشک آن از تیره و ظلمانى بودن آن حكایت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متأسّفم بر تو تا تو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مفارقت تو خواب از چشم من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پس از تو دادرس بیوه‌زنان و گدایان است؟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براى امّت توست تا روز جزاء؟</w:t>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شام مى‌كنیم در حالتى كه راه‌ها براى ما مسدود است بعد از تو، و شب را به روز مى‌آوریم در حالى كه مردمان از ما روگردانند، و حال آن كه ما به سبب تو در میان مردمان بزرگ و محترم بودیم، و رعایت حقّ ما را مى‌كردند، پس كدام اشکى است كه در فراق تو ریخته نشود؟ و كدام حزن و اندوهى است كه بعد از تو براى تو استمرار نداشته باشد؟ و كدام چشمى است كه بعد از تو سرمه خواب در آن كشیده شود؟ تو بهار دین و نور پیغمبران بودى، چگونه كوه‌ها در فراق تو متحرّک نباشند؟ و چگونه دریاها پس از تو فرونروند؟ و چگونه زمین متزلزل نباشد؟ هدف تیر امر بزرگى شدم اى پدر پس از تو، و این مصیبت كمى نیست، راه یافتم اى پدر به مصیبت‌هاى بزرگى كه بسیار سنگین و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براى تو اى پدر گریانند، و افلاک در ماتم تو از گردش بازماندند، منبر تو پس از تو وحشتناک است، و محراب تو از مناجات تو خالى است، و قبر تو به پنهان شدن تو در آن خوش حال است، و بهشت بسوى تو و دعا و صلوات تو مشتاق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تاریکى بزرگى جاهاى تو را گرفته، و چقدر اسفناكم بر تو تا وقتى كه بشتاب بسوى تو 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خسته و درمانده شد ابو الحسن كه امین خدا بود بر رسالات تو، و پدر دو فرزند تو حسن و حسین، و برادر و ولىّ و حبیب توست كه او را در كودكى تربیت كردى، و در بزرگى با او عقد برادرى بستى، و او شیرین‌ترین دوستان و یاران تو بود بنزد تو، كسى است كه از همه ایشان پیشى گرفت در ایمان آوردن به تو، و سبقت گرفته از مهاجرین، و ناصر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عقوبتى است كه شامل ما شد؟ و چه گریه‌ایست كه كشنده ماست؟ و چه حزن و اندوهى است كه ملازم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آه سرد شدیدى كشید و ناله سختى زد كه نزدیک بود جان از جسد او بیرون رود، و اشعار حزن‌آورى انشاء فرمود كه ترجمه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من كم شد و از من مصیبتى آشكار شد، پس از آن كه خاتم انبیاء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اى چشم اشک بریز بسیار و بر رخساره جارى كن و بخل نكن خون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كرده خدا به رسالت، و اى ملجأ و پناه یتیمان و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براى تو گریستند، و همه وحشیان گریه كردند، و مرغان هوا گریان شدند پس از آن كه آسمان براى تو گریه كرد، حجون و ركن و مشعر و بطحا براى تو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 درس قرآن در صبح و شام آشكارا برایت گریه كردند، اسلام بر تو گریه كرد براى این كه در میان مردمان مانند سایر غرباء غریب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مى‌دیدى منبر خود را كه بر آن بالا مى‌رفتى ظلمت و تیرگى آن را فروگرفته بعد از این كه به وجود تو نورانى و نوردهنده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فرما و بشتاب مرگ مرا برسان؛ زیرا كه زندگانى به كدورت اندوه و مصیبت آلوده شد، اى مولاى من</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برگشت به منزل خود و بناى گریه و زارى و بى‌قرارى را گزارد، بنحوى كه اشک چشم او از جریان باز نمى‌ایستاد، و ناله‌هاى او ساكن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مدینه جمع شدند و رو آوردند بسوى امیر مؤمنان على علیه السّلام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سلام اللّه </w:t>
      </w:r>
    </w:p>
    <w:p>
      <w:pPr>
        <w:pStyle w:val="BookText"/>
        <w:rPr/>
      </w:pPr>
      <w:r>
        <w:rPr>
          <w:rFonts w:ascii="IRNazanin" w:hAnsi="IRNazanin" w:eastAsia="IRNazanin"/>
          <w:color w:val="111111"/>
          <w:sz w:val="28"/>
          <w:sz w:val="28"/>
          <w:szCs w:val="28"/>
          <w:rtl w:val="true"/>
          <w:lang w:bidi="fa-IR"/>
        </w:rPr>
        <w:t>شب و روز گریه مى‌كند، و شب‌ها خواب بر احدى از ما گوارا نیست، و روزها هم براى ما قرار و آرامى نیست، و از شغل و طلب روزى كردن بازمانده‌ایم، به شما خبر مى‌دهیم كه از او بخواهید كه یا شب گریه كند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كرامه، پس آن حضرت بنزد فاطمه رفت و بر او وارد شد، و او از گریه آرام نمى‌گرفت، و نافع در مصیبت او نبود، چون حضرت را دید كمى گریه او تسكین یافت،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خواهش مى‌كنند از من كه از تو بخواهم كه یا شب براى پدرت گریه كنى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من در دنیا چه بسیار كم است، و چه بسیار زود باشد كه من از میان ایشان ناپدید مى‌شوم، بخدا قسم كه نه شب از گریه ساكت خواهم شد و نه روز تا وقتى كه به پدر خود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اى دختر پیغمبر آن چه را كه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از براى او خانه‌اى ساخت در بقیع دور از مدینه كه بیت الاحزان نامیده مى‌شود، و چون صبح مى‌شد حسن و حسین از جلو و فاطمه از عقب آن ها و با چشم گریان به بقیع مى‌رفت، و پیوسته در میان قبرها گریان بود، و چون شب مى‌شد امیر مؤمنان مى‌رفت بنزد او و آن ها را برمى‌گردانید به خانه، و هر روز این كار را مى‌كرد، تا این كه مدّت بیست و هفت روز از فوت پیغمبر گذشت و مرضه شد به مرضى كه در اثر آن شهید گردید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باقی ماند تا روز چهلم، در آن روز حضرت امیر علیه السّلام نماز ظهر خود را گزارده بود، مى‌خواست به منزل برود كه ناگاه كنیزان او را استقبال كردند در حالتى كه گریان و محزون بودند، 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 رَاكِنٍ متغيّرات الْوُجُوهِ وَ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مى‌بینم شما را كه روها و رنگ صورت‌هایتان تغییر كرده؟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دختر عمویت زهراء را و گمان نمى‌كنیم كه او را زنده بیابى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بشتاب حركت كرد تا بر فاطمه داخل شد و دید او را كه به پشت بالاى بستر خود خوابیده، و بر روى اوست جامه نازك سفید مصرى، و دست راست خود را جمع مى‌كند و دست چپ خود را باز مى‌كند و مى‌كشد، پس رداء را از دوش خود انداخت و ازار خود را باز كرد، آمد به بالین فاطمه و سر او را در دامان خود نهاد، و او را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او سخن نگفت، پس او را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نشنید،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دختر كسى كه زكات را به طرف رداى خود برمى‌داشت و بر فقراء بذل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كسى كه نماز گزارد با ملائكه دو ركعت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من پسر عمّت على پسر ابى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چشم‌هاى خود را باز كرد بر روى او، و نگاهى به صورت او كرد و گریه كرد، و آن حضرت هم گریه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 چگونه مى‌یابى؟ من پسر عمّت على بن ابى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العمّ، إنّی أجد الموت الذی لا بدّ منه و لا محیص عنه، و أنا أعلم إنّك بعدی لا تصبر على قلّة التزویج، فأنت إن تزوّجت امرأة اجعل لها یوما و لیلة، و اجعل لأولادی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و لا تصح فی وجوههما، فیصبحان یتیمین غریبین منكسرین، فإنّهما بالأمس فقدا جدّهما و الیوم یفقدان أمّهما، فالویل لأمّة تقتلهما و تبغضهما، 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إبكنی إِنْ بكیت یا خیر هادٍ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أَسْبِلْ الدَّمْعِ فَهُوَ یوم الفراق</w:t>
      </w:r>
    </w:p>
    <w:p>
      <w:pPr>
        <w:pStyle w:val="BookText"/>
        <w:rPr/>
      </w:pPr>
      <w:r>
        <w:rPr>
          <w:rFonts w:ascii="Amiri" w:hAnsi="Amiri" w:eastAsia="Amiri" w:cs="Amiri"/>
          <w:color w:val="111111"/>
          <w:sz w:val="28"/>
          <w:sz w:val="28"/>
          <w:szCs w:val="28"/>
          <w:rtl w:val="true"/>
          <w:lang w:bidi="ar-SA"/>
        </w:rPr>
        <w:t xml:space="preserve">یا قرین الْبَتُولِ أوصیک بِالنَّسْلِ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أَصْبَحَا حلیف الاشتیاق</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إبكنی وَ ابْكِ للیتامى وَ لا تَنْسَ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قتیل الْعِدَى بِطَفِّ العراق </w:t>
      </w:r>
    </w:p>
    <w:p>
      <w:pPr>
        <w:pStyle w:val="BookText"/>
        <w:rPr/>
      </w:pPr>
      <w:r>
        <w:rPr>
          <w:rFonts w:ascii="Amiri" w:hAnsi="Amiri" w:eastAsia="Amiri" w:cs="Amiri"/>
          <w:color w:val="111111"/>
          <w:sz w:val="28"/>
          <w:sz w:val="28"/>
          <w:szCs w:val="28"/>
          <w:rtl w:val="true"/>
          <w:lang w:bidi="ar-SA"/>
        </w:rPr>
        <w:t xml:space="preserve">فَارَقُوا فَأَصْبَحُوا یتامى حیارى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یخلف اللَّهِ فَهُوَ یوم الْفِراقُ</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مى‌یابم مرگ را كه چاره‌اى از آن نیست، و از آن خلاصى نیست، و من مى‌دانم كه تو پس از من صبر نمى‌كنى بر كمى زن گرفتن، یا دورى كردن از آن، پس اگر تو زنى را تزویج كردى یک شب و یک روز را براى او قرار ده و یک روز و یک شب را براى فرزندان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در روى آن ها مزن كه صبح مى‌كنند در حالتى كه هر دو یتیم و غریب و دل‌شكسته‌اند؛ زیرا آن ها دیروز جدّ خود را گم كرده‌اند و امروز مادر خود را از دست داده‌اند، پس واى بر امّتى كه مى‌كشند ایشان را و كینه ایشان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اشعار زیر را انشاء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كن براى من اگر گریه مى‌كنى اى بهترین راهنمایان، و اشک بریز كه امروز روز جدائى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همسر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وصيّت مى‌كنم درباره این نسل یعنى فرزندانم كه شب را صبح مى‌كنند در حالتى كه بى‌حدّ و بى‌اندازه شوق لقاء مرا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كن براى من و گریه كن براى یتیمان من و فراموش مكن كشته شونده دشمنان یعنى حسین مرا در زمین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 از من جدا مى‌شوند و شب را صبح مى‌كنند در حالتى كه یتیم و سرگردانند، خدا خلیفه قرار داده مى‌شود بر ایشان، آن روز روز فراق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گفت فَقَالَ لَهَا عَلِيٌ عَلَيْهِ السَّلاَمُ مِنْ أَيْنَ لَكِ يَا بِنْتَ رَسُولِ اَللَّهِ هَذَا اَلْخَبَرُ وَ اَلْوَحْيُ قَدِ اِنْقَطَعَ عَنَّا؟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يَا أَبَا اَلْحَسَنِ رَقَدْتُ اَلسَّاعَةَ فَرَأَيْتُ حَبِيبِي رَسُولَ اَللَّهِ صَلَّى اَللَّهُ عَلَيْهِ وَ آلِهِ فِي قصْر مِنْ الدر اَلْأَبْيَضِ فَلَمَّا رَآنِي قَالَ هَلُمِّي إِلَيَّ يَا بُنَيَّةِ فَإِنِّي إِلَيْكِ مُشْتَاقٌ فَقُلْتُ وَ اَللَّهِ إِنِّي لَأَشَدُّ شَوْقاً مِنْكَ إِلَى لِقَائِكَ فَقَالَ أَنْتَ اللَّيْلَةَ عِنْدِي وَ هُوَ اَلصَّادِقُ لِمَا وَعَدَ وَ اَلْمُوفِي لِمَا عَاهَدَ فَإِذَا أَنْتَ قَرَأْتَ </w:t>
      </w:r>
    </w:p>
    <w:p>
      <w:pPr>
        <w:pStyle w:val="BookText"/>
        <w:rPr/>
      </w:pPr>
      <w:r>
        <w:rPr>
          <w:rFonts w:ascii="Amiri" w:hAnsi="Amiri" w:eastAsia="Amiri" w:cs="Amiri"/>
          <w:color w:val="111111"/>
          <w:sz w:val="28"/>
          <w:sz w:val="28"/>
          <w:szCs w:val="28"/>
          <w:rtl w:val="true"/>
          <w:lang w:bidi="ar-SA"/>
        </w:rPr>
        <w:t>يس فَاعْلَمْ أَنِّي قَدْ قَضَيْتُ نَحْبي فَغَسِّلْنِي وَ لا تَكشِفْ عَنِّي فَإنِّي طاهِرَةٌ مُطَهَّرَةٌ وَ ليُصلِّ عَلَيَّ مَعَكَ مِنْ أَهْلِي الْأَدْنى فَالْأَدْنى وَ مِنْ رُزِقَ أَجْرِي وَ اِدْفِنِّي لَيْلاً فِي قَبْرِي بِهَذَا أَخْبَرَنِي رَسُولُ اَللَّهِ صَلَّى اَللَّهُ عَلَيْهِ وَ آلِهِ</w:t>
      </w:r>
    </w:p>
    <w:p>
      <w:pPr>
        <w:pStyle w:val="BookText"/>
        <w:rPr/>
      </w:pPr>
      <w:r>
        <w:rPr>
          <w:rFonts w:ascii="Amiri" w:hAnsi="Amiri" w:eastAsia="Amiri" w:cs="Amiri"/>
          <w:color w:val="111111"/>
          <w:sz w:val="28"/>
          <w:sz w:val="28"/>
          <w:szCs w:val="28"/>
          <w:rtl w:val="true"/>
          <w:lang w:bidi="ar-SA"/>
        </w:rPr>
        <w:t>فَقَالَ عَلِيٌ عَلَيْهِ السَّلاَمُ وَ اَللَّهِ لَقَدْ أَخَذْتُ فِي أَمْرِهَا وَ غَسَّلْتُهَا فِي قَمِيصِهَا فَلَمْ أَكْشِفْهُ عَنْهَا فَوَ اَللَّهِ لَقَدْ كَانَتْ مَيْمُونَةً طَاهِرَةً مُطَهَّرَةً ثُمَّ حَنطْتُهَا مِنْ فَضْلَةِ حَنُوطِ رَسُولِ اَللَّهِ صَلَّى اَللَّهُ عَلَيْهِ وَ آلِهِ وَ كَفَّنْتُهَا وَ أَدْرَجْتُهَا فِي أَكْفانِها فَلَمَّا هَمَمْتُ أَنْ أَعْقِدَ اَلرِّدَاءَ نَادَيْتُ يَا أُمَّ كلْثُوم يَا زَيْنَبُ يَا سُكَينَةُ يَا فِضَّةُ يَا حَسَنُ يَا حُسَيْنُ هَلُمُّوا تَزَوَّدُوا مِنْ أُمِّكُمْ فهَذا اَلْفِراقُ وَ اللِّقاءُ فِي اَلْجَنَّةِ</w:t>
      </w:r>
    </w:p>
    <w:p>
      <w:pPr>
        <w:pStyle w:val="BookText"/>
        <w:rPr/>
      </w:pPr>
      <w:r>
        <w:rPr>
          <w:rFonts w:ascii="Amiri" w:hAnsi="Amiri" w:eastAsia="Amiri" w:cs="Amiri"/>
          <w:color w:val="111111"/>
          <w:sz w:val="28"/>
          <w:sz w:val="28"/>
          <w:szCs w:val="28"/>
          <w:rtl w:val="true"/>
          <w:lang w:bidi="ar-SA"/>
        </w:rPr>
        <w:t>فَأَقْبَلَ اَلْحَسَنُ وَ اَلْحُسَيْنُ وَ هُمَا يناديانِ وَا حَسْرَتَا لاَ تَنْطَفِئُ أَبَداً مِن فَقْدِ جَدِّنَا مُحَمَّدٍ اَلْمُصْطَفَى وَ أُمُّنَا فَاطِمَةُ اَلزَّهْرَاء يَا أُمَّ اَلْحَسَنِ يَا أُمَّ اَلْحُسَيْنِ إِذَا لَقِيت جَدَّنَا مُحَمَّدٌ اَلْمُصْطَفَى فَاقْرَئِيهِ مِنَّا اَلسَّلاَمَ وَ قُولِي إِنَّا بَقِينَا بَعْدَكَ يَتِيمَيْنِ فِي دَارِ اَلدُّنْيَا</w:t>
      </w:r>
    </w:p>
    <w:p>
      <w:pPr>
        <w:pStyle w:val="BookText"/>
        <w:rPr/>
      </w:pPr>
      <w:r>
        <w:rPr>
          <w:rFonts w:ascii="Amiri" w:hAnsi="Amiri" w:eastAsia="Amiri" w:cs="Amiri"/>
          <w:color w:val="111111"/>
          <w:sz w:val="28"/>
          <w:sz w:val="28"/>
          <w:szCs w:val="28"/>
          <w:rtl w:val="true"/>
          <w:lang w:bidi="ar-SA"/>
        </w:rPr>
        <w:t>قَالَ أَمِيرُ اَلْمُؤْمِنِينَ عَلِيٌ عَلَيْهِ السَّلاَمُ أُشْهِدُ اَللَّهَ أَنَّهَا قَدْ حنتْ وَ أَنَّتْ وَ مَدَّتْ يَدَيْهَا وَ ضَمَّتْهُمَا إِلَى صَدْرِهَا مَلِيّاً وَ إِذَا بِهَاتِفٍ مِنَ السَّمَاءِ يُنَادِي يَا أَبَا اَلْحَسَنِ اِرْفَعْهُمَا عَنْهَا فَلَقَدْ أَبْكَيَا وَ اَللَّهِ مَلاَئِكَةَ اَلسَّمَاوَاتِ فَقَدِ اِشْتَاقَ اَلْحَبِيبُ إِلَى اَلْمَحْبُوبِ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فرفعتهما عَنْ صَدْرِهَا ، وَ جَعَلْتُ أَ عَقَدَ الرِّدَاءَ وَ أَنَا أَنْشَدَ بِهَذِهِ الأبیات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الأشیاء عندی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سأبكی حَسْرَةً وَ أَ نُوحٍ شجوا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خَلِّ مَضَى أَ سِنّاً سبیل</w:t>
      </w:r>
    </w:p>
    <w:p>
      <w:pPr>
        <w:pStyle w:val="BookText"/>
        <w:rPr/>
      </w:pPr>
      <w:r>
        <w:rPr>
          <w:rFonts w:ascii="IRNazanin" w:hAnsi="IRNazanin" w:eastAsia="IRNazanin"/>
          <w:color w:val="111111"/>
          <w:sz w:val="28"/>
          <w:sz w:val="28"/>
          <w:szCs w:val="28"/>
          <w:rtl w:val="true"/>
          <w:lang w:bidi="fa-IR"/>
        </w:rPr>
        <w:t xml:space="preserve">ألا یا عین جودی وَ اسعدینی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فحزنی دَائِمُ أبكی خلیلی</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حَمَلَهَا عَلَى يَدِهِ وَ أَقْبَلَ بِهَا إِلَى قَبْرِ أَبِيهَا وَ نادى اَلسَّلاَمُ عَلَيْكَ يَا رَسُولَ اَللَّهِ اَلسَّلاَمُ عَلَيْكَ يَا حَبِيبَ اَللَّهِ اَلسَّلاَمُ عَلَيْكَ يَا نُورَ اَللَّهِ اَلسَّلاَمُ عَلَيْكَ يَا صَفْوَةَ اللَّهِ مِنِّي السَّلامُ عَلَيكَ وَ التَّحِيَّةُ واصِلَةٌ مِنِّي إِلَيْكَ وَ لَدَيْكَ وَ مِنِ ابْنَتِكَ النَّازِلَةِ عَلَيْكَ بِفِنائِكَ وَ أَنَّ الْوَدِيعَةَ قَدِ اسْتُرِدَّتْ وَ اَلرَّهِينَةُ قَدْ أُخِذَتْ فوا حزناه عَلَى اَلرَّسُولِ ثُمَّ مِنْ بَعْدِهِ عَلَى الْبَتُولِ وَ لَقَدْ اسْوَدَّتْ عَلَيَّ اَلْغَبْرَاءُ وَ بَعُدَتْ عَنِّي اَلْخَضْرَاءُ فوا حزناه ثُمَّ وا أسفاهْ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عَدَلَ بِهَا عَلَى اَلرَّوْضَةِ فَصَلَّى عَلَيْهِ فِي أَهْلِهِ وَ أَصْحَابِهِ وَ مَوَالِيهِ وَ أَحِبَّائِهِ وَ طَائِفَةٌ مِنَ اَلْمُهَاجِرِينَ و الْأَنْصَارِ فَلَمَّا وَارَاهَا وَ أَلْحَدَهَا فِي 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الدنیا عَلِيِّ كثیرة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صَاحِبُهَا حَتَّى الْمَمَاتِ علیل</w:t>
      </w:r>
    </w:p>
    <w:p>
      <w:pPr>
        <w:pStyle w:val="BookText"/>
        <w:rPr/>
      </w:pPr>
      <w:r>
        <w:rPr>
          <w:rFonts w:ascii="Amiri" w:hAnsi="Amiri" w:eastAsia="Amiri" w:cs="Amiri"/>
          <w:color w:val="111111"/>
          <w:sz w:val="28"/>
          <w:sz w:val="28"/>
          <w:szCs w:val="28"/>
          <w:rtl w:val="true"/>
          <w:lang w:bidi="ar-SA"/>
        </w:rPr>
        <w:t xml:space="preserve">لكلّ اجْتِمَاعِ مِنْ خلیلین فُرْقَةٍ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بقائی عِنْدَكُمْ لقلیل</w:t>
      </w:r>
    </w:p>
    <w:p>
      <w:pPr>
        <w:pStyle w:val="BookText"/>
        <w:rPr/>
      </w:pPr>
      <w:r>
        <w:rPr>
          <w:rFonts w:ascii="Amiri" w:hAnsi="Amiri" w:eastAsia="Amiri" w:cs="Amiri"/>
          <w:color w:val="111111"/>
          <w:sz w:val="28"/>
          <w:sz w:val="28"/>
          <w:szCs w:val="28"/>
          <w:rtl w:val="true"/>
          <w:lang w:bidi="ar-SA"/>
        </w:rPr>
        <w:t xml:space="preserve">و إِنْ افتقادی فاطما بَعْدَ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دلیل عَلَى أَنْ لَا یدوم خلیل</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پس امیر مؤمنان على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این معنى بر تو مكشوف شد اى دختر رسول خدا، و این خبر را دانستى و حال آن كه وحى از ما منقطع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در این ساعت حبیب خود رسول خدا صلّى اللّه علیه و آله را در خواب دیدم در قصرى از درّ سفید بود،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بسوى من اى دخترک من كه من بسوى تو مشتاق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كه من مشتاق‌ترم و شوق من شدیدتر است به ملاقات تو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در نزد مائى، و او به وعده خود راستگو است، و به آن چه عهد كرده وفا مى‌كند، پس تو چون سوره یس را خواندى بدان‌كه من از دنیا مى‌روم، پس مرا غسل ده، و لباس مرا بیرون مكن كه من پاک و پاکیزه‌ام، و باید بر من نماز گزارد آن كه از اهل من است و نزدیک تر است پس نزدیک تر، و كسى كه روزى مرا خورده، و مرا در شب در قبرم دفن كن، اینست آن چه كه به من خبر داده حبیبم رسول خدا صلّى اللّه علیه و آله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كه من به امر او مشغول شدم، و او را در پیراهنش غسل دادم، و او را برهنه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خدا قسم كه پاک و پاکیزه بود، پس او را از زیادتى حنوط رسول خدا حنوط كردم و كفن نمودم، و در پارچه‌هاى كفن پیچیدم، و چون </w:t>
      </w:r>
    </w:p>
    <w:p>
      <w:pPr>
        <w:pStyle w:val="BookText"/>
        <w:rPr/>
      </w:pPr>
      <w:r>
        <w:rPr>
          <w:rFonts w:ascii="IRNazanin" w:hAnsi="IRNazanin" w:eastAsia="IRNazanin"/>
          <w:color w:val="111111"/>
          <w:sz w:val="28"/>
          <w:sz w:val="28"/>
          <w:szCs w:val="28"/>
          <w:rtl w:val="true"/>
          <w:lang w:bidi="fa-IR"/>
        </w:rPr>
        <w:t>خواستم رداء، یعنى كفن، را ببندم ندا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توشه‌اى از مادرتان بردارید كه این زمان جدائى است و ملاقات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حسین گریه‌كنان و ندبه‌كنان 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حسرتى است كه آتش آن هرگز خاموش نخواهد شد، و آن گم شد جدّ ما محمّد مصطفى و مادر ما فاطمه زهراء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 ما محمّد مصطفى را ملاقات كردى از ما به او سلام برسان، و به او بگو كه بعد از تو ما در دنیا یتیم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مى‌گیرم كه فاطمه یک ناله شوق زد كه دو فرزندش آمدند و یک ناله فراق زد كه از فرزندانش جدا مى‌شود، و دست‌هاى خود را دراز كرد و حسنین خود را به سینه چسبانید زمانى طولانى، ناگاه هاتفى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را از روى سینه مادرشان بلند كن كه بخدا قسم بگریه درآوردند ملائكه آسمان‌ها را، حبیب به محبوب خود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آن ها را از روى سینه مادر شان بلند كرد، و این ابیات را انشاء فرمود كه ترجمه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جدائى و فراق تو اى فاطمه بزرگ‌ترین چیزهاست نزد من، و گم كردن من تو را اى فاطمه سخت ترین مصیبت است براى من، زود باشد كه گریه كنم از روى حسرت، و نوحه كنم از روى حزن و اندوه، براى دوستى كه رفت بسوى روشن ترین راهى، آگاه باش اى چشم و بخشش كن و با من مساعدت كن، پس حزن و اندوه من همیشگى است تا گریه كنم براى دوست خودم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برداشت على علیه السّلام بدن فاطمه را بر روى دست خود و آورد او را بسوى قبر پدرش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باد اى رسول خدا، درود بر تو باد اى حبیب خدا، درود بر تو باد اى نور خدا، درود بر تو باد اى برگزیده خدا، درود و تحيّتى بر تو باد كه برسد از من بسوى تو و از </w:t>
      </w:r>
    </w:p>
    <w:p>
      <w:pPr>
        <w:pStyle w:val="BookText"/>
        <w:rPr/>
      </w:pPr>
      <w:r>
        <w:rPr>
          <w:rFonts w:ascii="IRNazanin" w:hAnsi="IRNazanin" w:eastAsia="IRNazanin"/>
          <w:color w:val="111111"/>
          <w:sz w:val="28"/>
          <w:sz w:val="28"/>
          <w:szCs w:val="28"/>
          <w:rtl w:val="true"/>
          <w:lang w:bidi="fa-IR"/>
        </w:rPr>
        <w:t>دخترت كه بر تو وارد مى‌شود در آن جایگاه وسیع و گشاده‌اى كه مخصوص به توست، امانت رد كرده شد، و آن چه در گرو بود گرفته شد، واى چقدر اندوه ناكم براى رسول خدا صلّى اللّه علیه و آله و پس از آن بر فاطمه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برگردانید در روضه مبارکه، و بر او نماز گزارد با اهل و اصحاب و موالى و دوستان خود و طایفه‌اى از مهاجرین و انصار، و چون او را در لحد و قبرش پنهان و دفن كرد این ابیات را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یا مى‌بینم كه علّت‌هاى دنیا براى من بسیار است، و صاحب آن علّت‌ها تا وقت مردن 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اجتماعى از دو دوست جداشدنى است، و باقى ماندن من نزد شما بسیار كم است مدّت آن، و گم كردن من فاطمه را پس از پدرش احمد دلیل است بر این كه دوستى در دنیا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نقل كرده از سمعانى در الرساله، و ابو نعیم در حلیه، و احمد در فضائل الصحابه، و نظنزى در خصائص، و ابن مردویه در فضائل امیر المؤمنین علیه السّلام، و زمخشرى در الفائق از جابر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لِعَلِيٍ قَبْلَ مَوْتِهِ اَلسَّلاَمُ عَلَيْكَ يَا أَبَا الرَّيْحَانَتَيْنِ أُوصِيكَ بِرَيْحَانَتِي مِنَ الدُّنيا فَعَن قَلِيلٍ يَنْهَدُّ ركناك عَلَيْكَ فَلَمَّا قُبِضَ رَسُولُ اَللَّهِ صَلَّى اَللَّهُ عَلَيْهِ وَ آلِهِ قَالَ عَلِيٌ هَذَا أَحَدُ اَلرُّكْنَيْن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علیه و آله براى على علیه السّلام پیش از مردن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اى پدر دو ریحانه، وصيّت مى‌كنم تو را به دو ریحانه من از دنیا، كمى باقى مانده كه دو ركن تو خراب مى‌شود بر تو، پس چون رسول خدا صلّى اللّه علیه و آله از دنیا رفت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یکى از دو ركن بود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بحار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ابى بكر جعابى، و ابى نعیم و </w:t>
      </w:r>
    </w:p>
    <w:p>
      <w:pPr>
        <w:pStyle w:val="BookText"/>
        <w:rPr/>
      </w:pPr>
      <w:r>
        <w:rPr>
          <w:rFonts w:ascii="IRNazanin" w:hAnsi="IRNazanin" w:eastAsia="IRNazanin"/>
          <w:color w:val="111111"/>
          <w:sz w:val="28"/>
          <w:sz w:val="28"/>
          <w:szCs w:val="28"/>
          <w:rtl w:val="true"/>
          <w:lang w:bidi="fa-IR"/>
        </w:rPr>
        <w:t>فضل بن دكین از مسروق، و در سنن از قزوینى، و الابانه از عكبرى، و مسند از موصلى، و فضائل از احمد بسندهاى ایشان از عروه از مسروق روایت كرده‌اند از عایشه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فاطمه و چنین راه مى‌رفت كه راه رفتن او مانند راه رفتن پیغمبر بود، پس رسول خدا صلّى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بِابْنَتِي فَأَجْلَسَهَا عَنْ يَمِينِهِ وَ أَسَرَّ إِلَيْهَا حَدِيثاً فَبَكَتْ ثُمَّ أَسَرَّ إِلَيْهَا حَدِيثاً فَضَحِكَتْ فَسَأَلْتْهَا عَنْ ذَلِكَ فَقَالَتْ مَا أفشي سِرَّ رَسُولِ اَللَّهِ صَلَّى اَللَّهُ عَلَيْهِ وَ آلِهِ حَتَّى إِذَا قُبِضَ سَأَلْتُهَا فَقَالَتْ إِنَّهُ أَسَرَّ إِلَيَّ فَقالَ إِنَّ جَبْرَئِيلَ كَانَ يُعَارِضُنِي بِالْقُرْآنِ كُلَّ سَنَةٍ مَرَّةً وَ إِنَّهُ عَارَضَنِي بِهِ العَامَ مَرَّتَيْنِ وَ لَا أَرَانِي إِلاَّ وَ قَدْ حَضَرَ أَجَلِي وَ إِنَّكِ لَأَوَّلُ أَهْلِ بَيتِي لُحُوقاً بِي وَ نِعْمَ اَلسَّلَفُ أَنَا لَكِ بَكَيتُ لِذَلِكِ ثُمَّ قَالَ أَلاَ تَرْضَيْنَ أَنْ تَكُونِي سَيِّدَةَ نِسَاءِ اَلْعَالَمِينَ ؟ فَضَحِكْتُ لِذَلِك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دختر من، پس او را به طرف راست خود نشانید و حدیثى آهسته سرّا براى او گفت، پس فاطمه گریه كرد، پس حدیث دیگرى سرّا براى او گفت و او خندید، و من از او پرسیدم جهت 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نمى‌كنم سرّ رسول خدا را، و این بود تا وقتى كه پیغمبر از دنیا رفت، از او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راز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سالى براى من یک مرتبه با قرآن خود را به من عرضه مى‌داشت و امسال دو مرتبه، و به من ننمود مگر این كه زمان مردن من رسیده، و تو اول كسى هستى از اهل بیت من كه به من ملحق خواهى شد، و من خوب پیشروى هستم براى تو، من گریه كردم،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راضى نیستى تو سيّده تمام زن‌هاى همه عالم‌ها باشى؟ پس براى این خندیدم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أنَّها ما زَالَتْ بَعدَ أبِيها مُعَصَّبَةَ الرَّأْسِ نَاحِلَةَ الْجِسْمِ مُنْهَدَّةَ الرُّكْنِ باكِيَةُ العَيْنِ مُحْتَرِقَةَ اَلْقَلْبِ يُغْشَى عَلَيْهَا سَاعَةً بَعْدَ سَاعَةٍ وَ تَقُولُ لِوَلَدَيْهَا أَيْنَ أَبُوكُمَا اَلَّذِي كَانَ يُكْرِمُكُما وَ يَحْمِلُكُما مَرَّةً بَعْدَ مرَّة أينَ أَبُوكُمَا اَلَّذِي كَانَ أَشَدَّ النَّاسِ شَفَقَةً عَلَيْكُمَا فَلَا يَدَعُكُمَا تَمْشِيَان </w:t>
      </w:r>
    </w:p>
    <w:p>
      <w:pPr>
        <w:pStyle w:val="BookText"/>
        <w:rPr/>
      </w:pPr>
      <w:r>
        <w:rPr>
          <w:rFonts w:ascii="Amiri" w:hAnsi="Amiri" w:eastAsia="Amiri" w:cs="Amiri"/>
          <w:color w:val="111111"/>
          <w:sz w:val="28"/>
          <w:sz w:val="28"/>
          <w:szCs w:val="28"/>
          <w:rtl w:val="true"/>
          <w:lang w:bidi="ar-SA"/>
        </w:rPr>
        <w:t>عَلَى اَلْأَرْضِ ؟ وَ لاَ أَرَاهُ يَفْتَحُ هَذَا اَلْبَابَ أَبَداً وَ لاَ يَحْمِلُكُمَا عَلَى عَاتِقِهِ كَمَا لَمْ يَزَلْ يَفْعَلُ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مرضَت وَ مَكَثَتْ أَرْبَعِينَ لَيْلَةً ثُمَّ دَعَتْ أُمَّ أَيْمَنَ وَ أسْمَاءَ بِنْتَ عُمَيْسٍ وَ عَلِيّاً عَلَيْهِ السَّلاَمُ و أَوْصَتْ إِلَى عَلِيٍ بِثَلاَثٍ أَنْ يَتَزَوَّجَ بِابْنَةِ أُخْتِهَا أُمَامَةَ لِحُبِّها أَوْلاَدَهَا وَ أَنْ يَتَّخِذَ نَعْشاً لِأَنَّهَا كانت رَأَتِ الْمَلَائِكَةَ تُصَوَّرُوا صُورَتَهُ وَ وَصَفَتهُ لَهُ وَ أَنْ لاَ يَشْهَدَ أَحَدٌ جَنَازَتَهَا مِمَّنْ ظَلَمَهَا وَ أَنْ لاَ يَتْرُكَ أَنْ يُصَلِّيَ عَلَيْهَا أَحَدٌ مِنْهُم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كه آن حضرت پس از پدرش دستمال مصیبت بر سر بسته در حالتى كه جسم او كاهیده شده، و ركن او منهدم شده، و چشمش گریان بود، و سوزش دل او زیاد بود، ساعتى بعد از ساعتى غش مى‌كرد، و مى‌گفت به دو فرزند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پدر شما كه شما را گرامى مى‌داشت، و هر مرتبه‌اى شما را بلند مى‌كرد؟ كجا رفت پدر شما كه از همه مردمان بیشتر به شما مهربان بود نمى‌گذاشت روى زمین راه روید؟ و دیگر نمى‌بینم او را كه این در را بر روى شما باز كند هرگز، و شما را بر گردن خود سوار كند چنان چه همیشه این كار را با شما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بیمار شد و چهل روز بیمارى او طولانى شد، پس امّ ایمن و اسماء بنت عمیس و على علیه السّلام را نزد خود خواند و به على علیه السّلام سه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كه بعد از او تزویج كند امامه دختر خواهر خود را براى آن كه اولاد او را دوست مى‌داشت، و دیگر آن كه براى او نعشى بگیرد كه ملائكه صورت آن را به او نشان داده بودند و صفت آن را براى على علیه السّلام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كه به جنازه او حاضر نشوند كسانى كه به او ظلم كردند و نگذارد به جنازه او نماز بگزارند احدى از ایشان</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طهارت بحار الأنوار در باب دفن و آداب و احكام آن از كتاب مصباح الأنوار از ابى عبد اللّه از پدرانش علیهم السّلام روایت كرده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إِنَّ فَاطِمَةَ عَلَيْهَا السَّلاَمُ لَمَّا احتُضرَت أَوْصَتْ عَلِيّاً عَلَيْهِ السَّلاَمُ فَقَالَتْ إِذَا أَنَا مِتُّ فَتَوَلَّ أَنْتَ غُسْلِي وَ جَهِّزْنِي وَ صَلِّ عَلَيَّ وَ أَنْزِلْنِي قَبْرِي وَ أَلْحِدْنِي وَ سُوِّي التُّرابُ عَلَيَّ وَ اِجْلِسْ عِنْدَ رَأْسِي قُبَالَةَ وَجْهِي فَأَكْثِرْ مِن تِلاوَةِ القُرآنِ وَ اَلدُّعَاءِ فَإِنَّهَا سَاعَةٌ يَحْتَاجُ اَلْمَيْتُ فِيهَا إِلَى أُنْسِ اَلْأَحْيَاءِ وَ أَنَا أَسْتَوْدِعُكَ اَللَّهَ تَعَالَى وَ أُوصِيكَ فِي وُلْدِي خَيْراً ثُمَّ ضَمَّتْ إِلَيْهَا أُمَّ كلثُومٍ فَقَالَتْ لَهُ إِذَا بَلَغَتْ فَلَهَا مَا فِي اَلْمَنْزِلِ ثم الله لَهَا فَلَمَّا تُوُفِّيَتْ فَعَلَ ذَلِكَ أَمِيرُ اَلْمُؤْمِنِينَ عَلَيْهِ السَّلاَمُ وَ دَفَنَهَا لَيْلاً </w:t>
      </w:r>
      <w:r>
        <w:rPr>
          <w:rStyle w:val="FootnoteAnchor"/>
          <w:rtl w:val="true"/>
        </w:rPr>
        <w:footnoteReference w:id="81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به حال احتضار رسید وصيّت كرد به على علیه السّلام،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مردم تو مرا غسل ده، و تجهیز كن مرا، و نماز بگزار برایم، و مرا در قبرم بگذار در لحد من، و خاک روى قبرم بریز، و قبرم را تسویه كن، و بنشین نزد سر من روبرویم، و بسیار تلاوت قرآن كن و دعا بخوان؛ زیرا كه این ساعت احتیاج دارد ميّت به انس گرفتن با زنده‌ها، و من تو را به خداى تعالى مى‌سپارم، و وصيّت مى‌كنم تو را به نیکى كردن در حقّ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كلثوم را بخود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بحدّ بلوغ رسید آن چه كه در منزل است مخصوص به اوست پس خدا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یافت امیر مؤمنان آن چه را كه گفته بود بجاى آورد و او را در شب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همان كتاب و از همان كتاب از حضرت صادق از پدرانش روایت كرده كه چون امیر مؤمنان علیه السّلام بدن فاطمه دختر رسول خدا صلّى اللّه علیه و آله را در قبر گذارد فرمود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وَ بِاللَّهِ وَ عَلَى مِلَّةِ رَسُولِ اَللَّهِ مُحَمَّدِ بْنِ عَبْدِ اَللَّهِ صَلَّى اللَّهُ عَلَيْهِ وَ آلِه سلّمتك أيّتها الصدّیقة إلى من هو أولى بك منّی، و رضیت لك بما رضی اللّه تعالى لك،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فِیها نُعِیدُكُمْ وَ مِنْها نُخْرِجُكُمْ تارَةً أُخْرى</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چون قبر را تسویه كرد امر فرمود كه آب بر روى آن ریختند، پس نشست نزد قبر در حالت گریه و حزن و اندوه فراوان، پس عبّاس دست او را گرفت و بلندش كرد و او را انصراف داد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معالم الزلفى در باب چهل و هفتم در شهادت فاطمه زهراء سلام اللّه علیها از ابى عبد اللّه حمویه بن على بصرى، و احمد بن حنبل، و ابى عبد اللّه بن بطّه، بسندهاى ایشان روایت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سلمى زن ابى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رسول خدا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اِشْتَكَتْ فَاطِمَةُ شَكْوَاهَا اَلَّتِي قُبِضَتْ فِيهَا وَ كُنْتُ أمرضها فَأَصْبَحَتُ يَوْماً أَسْكَنَ مَا كَانَتْ فَخَرَجَ عَلِيٌ إِلَى بَعْضِ حَوَائِجِهِ فَقَالَتِ اُسْكُبِي غَسْلاً فَسَكَبْتُ فَقَامَتْ و اِغْتَسَلَتْ أَحْسَنَ مَا يَكُونُ مِنَ اَلْغُسْلِ ثُمَّ لَبِست أخشن أَثْوَابِهَا اَلْجَدَادَ ثُمَّ قَالَتْ أَفْرِشِي لِي فِرَاشِي وَسَطَ اَلْبَيْتِ ثُمَّ اِسْتَقْبَلَتِ الْقِبْلَةَ وَ نَامَتْ و قَالَتْ إِنِّي مَقْبُوضَةٌ وَ قَدِ اغْتَسَلْتُ فَلاَ تَكْشِفِينِي ثُمَّ وَضَعَتْ يَدَهَا عَلَى خَدِّهَا 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أَسْمَاءُ بِنْتُ عُمَيْسٍ أَوْصَتْ إِلَيَّ فَاطِمَةُ أَنْ لاَ يُغَسِلَهَا إِذَا مَاتَتْ إِلاَّ أَنَا وَ عَلِيٌ فَأَعَنْتُ عَلِيّاً عَلَى غُسْلِهَا </w:t>
      </w:r>
      <w:r>
        <w:rPr>
          <w:rStyle w:val="FootnoteAnchor"/>
          <w:rtl w:val="true"/>
        </w:rPr>
        <w:footnoteReference w:id="817"/>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 فاطمه در آن شكایتى كه روح او قبض شد، و من بیماردارى او مى‌كردم، پس صبح كرد روزى را و من او را تسكین مى‌دادم از مرضى كه داشت، پس على علیه السّلام بیرون رفت براى بعضى از حوائجى كه داشت،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غسل برایم بیاور، من آب آوردم، و او بپا خاست و غسل كرد نیکوتر غسلى، پس لباس‌هاى تازه خود را پوشید،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مرا در میان خانه بگستران، پس رو به قبله كرد و خوابید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قبض كرده شدم، و غسل كرده‌ام بدن مرا كشف نكن، پس دست خود را بالاى طرف روى خود نهاد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وصيّت كرد كه چون مرد كسى او را غسل ندهد مگر من و على علیه السّلام، پس كمک كردم من على را بر غسل دادن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بلاذرى روایت كرده كه امیر مؤمنان علیه السّلام غسل داد فاطمه را از محلّ بستن ازار، و اسماء بنت عمیس از پائین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كه چون خواست على علیه السّلام او را در قبر گذارد دو دست از قبر بیرون آمد و او را گرفت و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دیلمى روایت شده كه چون وقت شهادت آن حضرت رسید به اسماء بنت عمیس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أَنَا مِتُّ فَانْظُرِي في الدَّارِ فَإِذَا رَأَيْتَ سِجْفاً مِنْ سُندُسٍ مِنَ اَلْجَنَّةِ قَدْ ضُرِبَ فُسْطَاطٌ فِي جَانِبِ اَلدَّارِ فَاحْمِلِينِي وَ زَيْنَبُ وَ أُمِّ كلثوم فَاجْعَلِينِي مِنْ وَراءِ السِّجْفِ وَ خَلِّينِي وَ بَيْنَ نَفْسِي</w:t>
      </w:r>
    </w:p>
    <w:p>
      <w:pPr>
        <w:pStyle w:val="BookText"/>
        <w:rPr/>
      </w:pPr>
      <w:r>
        <w:rPr>
          <w:rFonts w:ascii="Amiri" w:hAnsi="Amiri" w:eastAsia="Amiri" w:cs="Amiri"/>
          <w:color w:val="111111"/>
          <w:sz w:val="28"/>
          <w:sz w:val="28"/>
          <w:szCs w:val="28"/>
          <w:rtl w:val="true"/>
          <w:lang w:bidi="ar-SA"/>
        </w:rPr>
        <w:t>فَلَمَّا تُوُفِّيَت عليها السّلام وَ أَظْهَرَ اَلسَّجْفَ حَمَلَتْهَا و جَعَلْتُهَا وَرَاءَهُ فَغُسِّلَتْ و كُفِّنَتْ وَ حُنِّطَتْ بِالْحَنُوطِ وَ كَانَ كَافُوراً أَنْزَلَهُ جَبْرَئِيلُ مِنَ اَلْجَنَّةِ فِي ثلاث صُورٍ فَقَالَ يَا رَسُولَ اَللَّهِ اَللَّهُ يُقْرِئُكَ اَلسَّلاَمَ وَ يَقُولُ هَذَا حَنُوطُكَ وَ حَنُوطُ اِبْنَتِكَ وَ حَنُوطُ أَخِيكَ عَلِيّاً مَقْسُومٌ إِثْلاَثاً فَإِنَّ أَكْفَانَهَا وَ مَاءَهَا وَ أَوَانِيهَا مِنَ اَلْجَنَّةِ وَ إِنَّهَا أَكْرَمُ عَلَى اَللَّهِ تَعَالَى أَنْ يَتَوَلَّيَ ذَلِكَ مِنْهَا أَحَدٌ غَيْرُهَا</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مردم نگاه كن بسوى خانه چون دیدى كه پرده‌اى از سندس بهشتى را كه خیمه‌اى زده شد در طرف خانه، مرا بردار با زینب و امّ كلثوم پس مرا در پشت پرده ببر و بحال خودم بگذار، پس چون مرد و پرده ظاهر شد او را برداشتم و در پشت پرده بردم و در آن جا گذاردم، تا این كه غسل داده شد، و كفن كرده شد، و حنوط كرده شد به آن حنوط كه </w:t>
      </w:r>
    </w:p>
    <w:p>
      <w:pPr>
        <w:pStyle w:val="BookText"/>
        <w:rPr/>
      </w:pPr>
      <w:r>
        <w:rPr>
          <w:rFonts w:ascii="IRNazanin" w:hAnsi="IRNazanin" w:eastAsia="IRNazanin"/>
          <w:color w:val="111111"/>
          <w:sz w:val="28"/>
          <w:sz w:val="28"/>
          <w:szCs w:val="28"/>
          <w:rtl w:val="true"/>
          <w:lang w:bidi="fa-IR"/>
        </w:rPr>
        <w:t>كافورى بود كه آن را جبرئیل آن را از بهشت آورده بود در سه صورت،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و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حنوط تو و حنوط دختر تو و حنوط برادر تو على است كه سه قسمت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كفن‌هاى فاطمه و آب آن و ظرف‌هاى آن همه از بهشت بود، و او یعنى فاطمه گرامى‌تر است بر خداى تعالى از این كه متولّى امر تجهیزش كسى جز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از روضه نقل كرده كه فاطمه علیها السّلام مریضه شد به مرض سختى، و چهل روز مرض او طول كشید تا آن كه شهید شد، چون آثار مرگ در خود دید امّ ایمن و اسماء بنت عمیس را طلبید، و فرستاد به طلب على علیه السّلام و او را حاضر كرد،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خبر مردن مرا مى‌دهد، و نمى‌دانم چه حال دارم الّا این كه به پدرم ملحق مى‌شوم ساعتى پس از ساعتى، و به تو وصيّت مى‌كنم چیزهائى را كه در دل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به آن چه كه دوست مى‌دارى اى دختر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نشست نزد سر او، و بیرون كرد كسانى را كه در خانه بودند، 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من دروغگو و خیانتكار نیستم، و از زمانى كه با من معاشرت داشته‌اى مخالفت تو را نكرده‌ام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دانات رى بخدا و نیکو تر و پرهیزكار تر و گرامى تر و ترس تو شدید تر است از خدا، پناه مى‌برم به خدا از این كه تو را توبیخ و سرزنش كنم به این كه مخالفت امر مرا كرده‌اى، و براى من مشکل است فراق تو و تفقّد از تو الّا این كه این امرى است كه چاره‌اى از آن نیست، بخدا قسم مصیبت پیغمبر را بر من تازه كردى، مرگ تو و گم كردن من تو را مصیبت بزرگى است براى من، إنّا للّه و إنّا إلیه راجعون از مصیبتى كه بسیار فجیع و دردناک و تلخ است آن براى من، بذات خدا قسم كه این مصیبتى است كه طاقت صبر و تحمّل </w:t>
      </w:r>
    </w:p>
    <w:p>
      <w:pPr>
        <w:pStyle w:val="BookText"/>
        <w:rPr/>
      </w:pPr>
      <w:r>
        <w:rPr>
          <w:rFonts w:ascii="IRNazanin" w:hAnsi="IRNazanin" w:eastAsia="IRNazanin"/>
          <w:color w:val="111111"/>
          <w:sz w:val="28"/>
          <w:sz w:val="28"/>
          <w:szCs w:val="28"/>
          <w:rtl w:val="true"/>
          <w:lang w:bidi="fa-IR"/>
        </w:rPr>
        <w:t>آن نیست و اندوهى است كه عهد و پیمان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گریستند گریستن شدیدى تا مدّتى و على علیه السّلام سر فاطمه سلام اللّه علیها را به سینه چسبانید و 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مرا به آن چه كه دوست مى‌دارى خواهى یافت كه هر چه وصيّت كنى انجام مى‌دهم، و امر تو را بر امر خود اختیار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من جزاى خیر دهد اى پسر عمّ رسول خدا، اوّلا وصيّت مى‌كنم تو را به این كه امامه دختر خواهرم را تزویج كنى كه براى فرزندانم مانند من است؛ زیرا كه مردان ناچار است براى ایشان از داشتن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همان است كه امیر مؤمنان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كه براى من از فراق ایشان راهى نیست، یکى از آن ها امامه دختر خواهر فاطمه است كه او به من وصيّت فرمود كه با او ازدواج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وصيّت مى‌كنم كه براى من نعشى بگیرى كه ملائكه صورت آن را براى من تصویر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وصف كن، براى او وصف كرد، پس آن حضرت براى او گرفت، و آن اول نعشى است كه در روى زمین ساخته و به آن عمل شد كه پیش از آن دیده نشده و احدى به آن عمل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مى‌كنم تو را به این كه احدى از كسانى كه به من ظلم كردند و حقّ مرا گرفتند به جنازه من حاضر نشوند؛ زیرا كه ایشان دشمنان من و دشمنان رسول خدایند، و نگذار احدى از ایشان و اتباعشان به جنازه من نماز بگزارند، و بدن مرا در شب دفن كن زمانى كه چشم‌ها بخواب رفت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وفات یافت آن حضرت صلّى اللّه على ابیها و علیها و على بعلها و بنیها، پس همه اهل مدینه صداها را بصیحه بلند كردند بنحوى كه گویا شهر مدینه </w:t>
      </w:r>
    </w:p>
    <w:p>
      <w:pPr>
        <w:pStyle w:val="BookText"/>
        <w:rPr/>
      </w:pPr>
      <w:r>
        <w:rPr>
          <w:rFonts w:ascii="IRNazanin" w:hAnsi="IRNazanin" w:eastAsia="IRNazanin"/>
          <w:color w:val="111111"/>
          <w:sz w:val="28"/>
          <w:sz w:val="28"/>
          <w:szCs w:val="28"/>
          <w:rtl w:val="true"/>
          <w:lang w:bidi="fa-IR"/>
        </w:rPr>
        <w:t>صیحه واحده شد، جمع شدند زنان بنى هاشم در خانه فاطمه و فریادها بركشیدند گویا شهر مدینه بلرزه درآمده از فریادها و صیحه‌هاى آن ها، و همه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مانند یال اسب پشت در پشت جمع شده و رو آورده بودند بسوى على علیه السّلام و او نشسته بود و حسن و حسین در مقابل او گریه مى‌كردند، و مردمان بگریه ایشان گریه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كلثوم بیرون آمد در حالتى كه برقع بر رخساره داشت، و دامان او بر زمین مى‌كشید، و ردائى مجلّل بر سر داشت باجلالت و عظمتى،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 این وقت تو را گم كردیم كه بعد از این ملاقاتى حاصل نمى‌شود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جمعيّت كردند، و همه آن ها نشسته و ضجّه مى‌زدند و شیون مى‌كردند، و منتظر بودند كه جنازه را بیرون بیاورند و بر آن نماز بگزارند، پس ابوذر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شوید؛ زیرا كه جنازه دختر رسول خدا صلّى اللّه علیه و آله بیرون آوردنش بتأخیر افتاد در این وقت شب، پس مردمان برخاسته منصرف شدند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چشم‌ها بخواب رفت و مقدارى از شب گذشت، على و حسن و حسین علیهم السّلام و عمّار و مقداد و عقیل و زبیر و ابوذر و سلمان و بریده و عدّه‌اى از بنى هاشم و خواصّ او را در شب دفن كردند، و على علیه السّلام در اطراف آن قبرهائى ترتیب داد و زینت كرده كه عدد آن هفت بود تا كسى قبر او را نشناسد، و بعضى از ایشان كه از خواصّ او بودند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قبر او را با زمین مساوى كرد و آن را صاف كرد با زمین كه جاى آن شناخته نشود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كلینى رحمه اللّه در كافى شریف بسند خود از حضرت ابى عبد اللّه الحسین علیه الصلاة و السلام چنین روایت كرده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قُبِضَتْ فَاطِمَةُ عَلَيْهَا السَّلاَمُ دَفَنَهَا أَمِيرُ اَلْمُؤْمِنِينَ عَلَيْهِ السَّلاَمُ سِرّاً وَ عَفَا عَلَى مَوْضِعِ قَبْرها ثُمَّ قَامَ فَحَوَّلَ وَجْهَهُ إِلَى قَبْرِ رَسُولِ اَللَّهِ صَلَّى اَللَّهُ عَلَيْهِ وَ آلِهِ ثُمَّ قَالَ اَلسَّلاَمُ عَلَيْكَ يَا رَسُولَ اَللَّهِ عَنِّي وَ اَلسَّلاَمُ عَلَيْكَ عَنِ اِبْنَتِكَ وَ زَائِرَتِكَ وَ اَلْبَائِتَةِ فِي اَلثَّرَى بِبُقْعَتِكَ وَ اَلْمُخْتَارِ اَللَّهُ لَهَا سُرْعَةَ اَللَّحَاقِ بِك قَلَّ يَا رَسُولَ اَللَّهِ عَنْ صَفيَّتك صَبْرِي وَ عَفا عَن سَيِّدَةِ النِّسَاءِ تَجَلُّدِي إِلاَّ أَنَّ لِي في اَلتَّأَسِّي بِسُنَّتِكَ فِي فُرْقَتِكَ مَوضِعَ تَعَز فَلَقَدْ و سدتُكَ فِي مَلْحُودَةِ قَبْرِكَ وَ فَاضَتْ نَفْسُكَ بَيْنَ نَحْرِي وَ صَدْرِي بَلَى وَ فِي كِتَابِ اَللَّهِ لِي أَنْعَمُ اَلْقَبُولِ إِنَّا لِلَّهِ وَ إِنَّا إِلَيْهِ رَاجِعُونَ قَدِ اسْتُرْجِعَتِ الْوَدِيعَةُ و أُخِذَتِ الرَّهِينَةُ وَ أُخْلِسَتِ الزَّهْرَاءُ فَمَا أَقْبَحَ الْخَضْرَاءَ وَ الْغَبْرَاءَ</w:t>
      </w:r>
    </w:p>
    <w:p>
      <w:pPr>
        <w:pStyle w:val="BookText"/>
        <w:rPr/>
      </w:pPr>
      <w:r>
        <w:rPr>
          <w:rFonts w:ascii="Amiri" w:hAnsi="Amiri" w:eastAsia="Amiri" w:cs="Amiri"/>
          <w:color w:val="111111"/>
          <w:sz w:val="28"/>
          <w:sz w:val="28"/>
          <w:szCs w:val="28"/>
          <w:rtl w:val="true"/>
          <w:lang w:bidi="ar-SA"/>
        </w:rPr>
        <w:t>يَا رَسُولَ اَللَّهِ أَمَّا حُزْنِي فسرمد وَ أَمَّا لَيْلِي فَمُسَهَّدٌ وَ هُمْ لاَ يَبْرَحُ مِنْ قَلْبِي أَوْ يَخْتَارَ اَللَّهُ لِي دَارَكَ اَلَّتِي أَنْتَ فِيهَا مُقِيمٌ كَمَدٌ مُقيحٌ وَ هم مهيج سَرْعَانَ مَا فَرَّقَ بَيْنَنَا وَ إِلَى اَللَّهِ أَشْكُو وَ سَتُنْبِئُكَ اِبْنَتُكَ بِتَظَافُرِ أُمَّتِكَ عَلَى هَضْمِهَا فَأَحْفِهَا اَلسُّؤَالَ وَ اسْتَخْبِرْهَا الْحَالَ فَكَمْ مِنْ غَلِيلٍ مُعْتَلِجٍ بِصَدْرِهَا لَمْ تَجِدْ إِلَى بَثِّهِ سَبِيلاً وَ ستقولُ وَ يَحْكُمُ اَللَّهُ وَ هُوَ خَيْرُ اَلْحَاكِمِينَ</w:t>
      </w:r>
    </w:p>
    <w:p>
      <w:pPr>
        <w:pStyle w:val="BookText"/>
        <w:rPr/>
      </w:pPr>
      <w:r>
        <w:rPr>
          <w:rFonts w:ascii="Amiri" w:hAnsi="Amiri" w:eastAsia="Amiri" w:cs="Amiri"/>
          <w:color w:val="111111"/>
          <w:sz w:val="28"/>
          <w:sz w:val="28"/>
          <w:szCs w:val="28"/>
          <w:rtl w:val="true"/>
          <w:lang w:bidi="ar-SA"/>
        </w:rPr>
        <w:t>وَ اَلسَّلاَمُ عَلَيْكُما سَلامَ مُوَدِّعٍ لاَ قَالٍ وَ لاَ سَئِمٍ فَإِنْ أَنْصَرِفْ فَلاَ عَن مَلاَلَةٍ وَ إِنْ أُقِمْ فَلاَ عَنْ سُوءِ ظَنٍ بِمَا وَعَدَ اَللَّهُ اَلصَّابِرِينَ وَاهاً وَاهاً وَ اَلصَّبْرُ أَيْمَنُ وَ أَجمَلُ وَ لَوْ لَا غَلَبَةُ الْمُسْتَوْلِينَ لَجَعَلْتُ الْمُقَامَ وَ اللَّبْثَ لِزَاماً مَعْكُوفاً وَ لَأَعْوَلْتُ إِعْوَالَ اَلثَّكْلَى عَلَى جَلِيلِ اَلرَّزِيَّةِ فَبِعَينِ اَللَّهِ تُدْفَنُ اِبْنَتُكَ سِرّاً وَ تُهْضَمُ حَقَّهَا و تُمْنَعُ إِرْثَها وَ لَمْ يَتَبَاعَدِ اَلْعَهْدُ وَ لَمْ يَخْلُقْ مِنْكَ اَلذِّكْرُ وَ إِلَى اَللَّهِ يَا رَسُولَ اَللَّهِ اَلْمُشْتَكَى وَ فِيكَ يَا رَسُولَ اَللَّهِ أَحْسَنُ اَلْعَزَاءِ صَلَّى اَللَّهُ عَلَيْكَ وَ عَلَيْهَا اَلسَّلاَمُ وَ اَلرِّضْوَان</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مُصِيبَتُهُ فَلْيَذْكُرْ مُصِيبَتَهُ بِي فَإِنَّهَا سَتَهُونُ عَلَيْهِ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شرح لغات حدیث</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به معناى محو است،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عَلَى اَلْأَرْضِ إِذاً </w:t>
      </w:r>
    </w:p>
    <w:p>
      <w:pPr>
        <w:pStyle w:val="BookText"/>
        <w:rPr/>
      </w:pPr>
      <w:r>
        <w:rPr>
          <w:rFonts w:ascii="IRNazanin" w:hAnsi="IRNazanin" w:eastAsia="IRNazanin"/>
          <w:color w:val="111111"/>
          <w:sz w:val="28"/>
          <w:sz w:val="28"/>
          <w:szCs w:val="28"/>
          <w:rtl w:val="true"/>
          <w:lang w:bidi="fa-IR"/>
        </w:rPr>
        <w:t>غطّاها بالنبات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اَلْبَائِتَةِ فِي اَلثَّرَى بِبُقْعَتِكَ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 كه فاطمه در بقعه پدرش دفن شده صلّى اللّه علیه و آله نه در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فاعل شده و مفعول آن سرعه اللحاق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به معناى تكلّف است، و جلد به معناى قوّت و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سنّت آن حضرت كه در این جا مراد صبر در مصائب است؛ زیرا كه آن حضرت در مصیبت‌ها صبور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این است كه من نسبت به تو تأسّى كردم در فراق تو و فراق دختر تو، و مصیبت من در فراق تو بزرگ‌تر است چنان چه رسول خدا صلّى اللّه علیه و آله فرموده است كه</w:t>
      </w:r>
      <w:r>
        <w:rPr>
          <w:rFonts w:eastAsia="IRNazanin" w:cs="IRNazanin"/>
          <w:color w:val="111111"/>
          <w:sz w:val="28"/>
          <w:szCs w:val="28"/>
          <w:rtl w:val="true"/>
          <w:lang w:bidi="fa-IR"/>
        </w:rPr>
        <w:t>: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عظمت مصیبته فلیذكر مصیبته بی فإنّها ستهون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مصیبت او بزرگ شد باید یاد كند مصیبت مرا كه آن مصیبت براى او آسان مى‌شود بزودى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نفس یعنى بیرون رفتن روح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خلس به معناى سلب، یعنى لباس حیات از او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بیدارى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خلطى است كه خون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مقیح و مهیج تفسیر همّ و غمّ و حزن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ظلم و غضب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احفاء سؤال به معناى استقصاء آن است</w:t>
      </w:r>
      <w:r>
        <w:rPr>
          <w:rFonts w:eastAsia="IRNazanin" w:cs="IRNazanin"/>
          <w:color w:val="111111"/>
          <w:sz w:val="28"/>
          <w:szCs w:val="28"/>
          <w:rtl w:val="true"/>
          <w:lang w:bidi="fa-IR"/>
        </w:rPr>
        <w:t xml:space="preserve">. </w:t>
      </w:r>
      <w:bookmarkStart w:id="844" w:name="pg8777_128032"/>
    </w:p>
    <w:p>
      <w:pPr>
        <w:pStyle w:val="BookText"/>
        <w:rPr/>
      </w:pPr>
      <w:bookmarkEnd w:id="844"/>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جوف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و لا 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معناى بغض، و سامّه به معنى ملال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و غیر منوّن كلمه تعجّب است و تلهّف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مرده داغ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كهنه نمى‌شود</w:t>
      </w:r>
      <w:r>
        <w:rPr>
          <w:rFonts w:eastAsia="IRNazanin" w:cs="IRNazanin"/>
          <w:color w:val="111111"/>
          <w:sz w:val="28"/>
          <w:szCs w:val="28"/>
          <w:rtl w:val="true"/>
          <w:lang w:bidi="fa-IR"/>
        </w:rPr>
        <w:t>.</w:t>
      </w:r>
    </w:p>
    <w:p>
      <w:pPr>
        <w:pStyle w:val="Heading3"/>
        <w:numPr>
          <w:ilvl w:val="2"/>
          <w:numId w:val="1"/>
        </w:numPr>
        <w:rPr/>
      </w:pPr>
      <w:bookmarkStart w:id="845" w:name="__RefHeading___Toc3527815_653776707"/>
      <w:bookmarkStart w:id="846" w:name="_Toc313"/>
      <w:bookmarkEnd w:id="845"/>
      <w:r>
        <w:rPr>
          <w:rtl w:val="true"/>
        </w:rPr>
        <w:t>ترجمه سخنان حضرت</w:t>
      </w:r>
      <w:bookmarkEnd w:id="846"/>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فاطمه علیها السّلام قبض شد، امیر مؤمنان علیه السّلام او را دفن فرمود، و قبر او را محو نمود، و بپاخاست روى خود را بسوى قبر رسول خدا صلّى اللّه علیه و آله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اى رسول خدا از من، و درود بر تو باد اى رسول خدا از دختر تو و زیارت‌كننده تو و بیتوته كننده در خاک در بقعه تو، و اختیار كرده شده خدا براى او بشتاب براى ملحق شدن به تو، الّا این كه در تأسّى كردن براى من به سنّت رسول تو در فراق تو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من تو را در قبرت گذاردم و روح تو در میان گلو و سینه من از جسدت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در كتاب خدا براى من انعام فرموده قبول این مصیبت را، ما براى خدائیم و ما بسوى او برخواهیم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برگردانده شد و گرو بازپس گرفته شد، و لباس زندگى در دنیا از او باز شد، چقدر زشت و قبیح گردید آسمان و زمین یا رسول اللّه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حزن و اندوه من همیشگى شد، و امّا در فراق تو و دخترت شب‌ها خواب از چشمم گرفته شد، و این غم و اندوه از دل من بیرون نمى‌رود تا وقتى كه اختیار كند خدا براى من خانه تو را كه در آن مقیم هستى، فراق تو و فاطمه حزن و اندوهى شد گلو گیر و به هیجان آورنده براى من، چه زود جدائى و فراق در میان ما افتاد، بسوى خدا شكایت مى‌كنم از آن چه زود باشد دخترت تو را خبر دهد به دریافتن امّت تو از ظلم و جور و غصب حقوق </w:t>
      </w:r>
    </w:p>
    <w:p>
      <w:pPr>
        <w:pStyle w:val="BookText"/>
        <w:rPr/>
      </w:pPr>
      <w:r>
        <w:rPr>
          <w:rFonts w:ascii="IRNazanin" w:hAnsi="IRNazanin" w:eastAsia="IRNazanin"/>
          <w:color w:val="111111"/>
          <w:sz w:val="28"/>
          <w:sz w:val="28"/>
          <w:szCs w:val="28"/>
          <w:rtl w:val="true"/>
          <w:lang w:bidi="fa-IR"/>
        </w:rPr>
        <w:t>ما، و از او استقصا كن و بخواه و خبر بگیر از آن چه كه بر ما وارد شده، چقدر جوش و سوزشى كه در سینه او، او را به اضطراب انداخته كه براى نشر دادن آن راهى نیافتیم، زود باشد كه براى تو مى‌گوید و خدا حكم خواهد كرد و او احكم الحاكمین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تو و دختر باد، درود وداع كننده‌اى كه بغض و ملالى در آن نیست، و انصراف من از قبر نه از راه ملالت است، و اگر برخیزم نه از بدگمانى است، بلكه به سبب وعده‌اى است كه خدا به صبركنندگان داده، و اگر غلبه سؤال كرده شدگان نبود هرآینه لازم مى‌دانستم كه در این جا مقام كنم و معتكف شوم و مانند زن جوان‌مرده گریه نمى‌كنم بر بزرگى مصیبت، پس خدا مى‌بیند كه دخترت به پنهانى دفن كرده مى‌شود، و حقّ او از روى ظلم و غضب غصب كرده شد، و از ارث خود ممنوع شد، و دور نبود عهدى كه از آن ها گرفته شد، و هنوز ذكر تو كهنه نشده، و بسوى خداست اى رسول خدا نیکوئى صبر و شكیبائى، و درود متّصل خدا و رضوان خدا بر تو و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رحمه اللّه روایت شده كه چون فاطمه زهراء سلام اللّه علیها شهید گشت مدینه از گریه مردان و زنان بلرزه درآمد، و دهشتى اهل آن را فروگرفت مانند روزى كه پیغمبر خدا صلّى اللّه علیه و آله از دنیا رحلت فرمود، پس ابو بكر و عمر براى تعزیت گفتن به على علیه السّلام 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پیشى نگیر از ما به نماز گزاردن بر دختر رسول خدا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شد على علیه السّلام عبّاس و فضل و مقداد و سلمان و اباذر را طلبید و عبّاس را مقدّم داشت، و نماز گزارد بر او و او را دفن كردند در شب</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مردمان آمدند و ابو بكر و عمر هم آمدند كه نماز بگزارند بر فاطمه سلام اللّه علیها،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شب دفن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روى كرد به ابى بكر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كه زود باشد این كار را مى‌كنند یا قطعا این كار را خواهند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وصيّت كرد كه این دو نفر بر او نماز نگزارند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حسدى كه از قدیم داشتید ترک نمى‌كنید براى ما هرگز، این كینه‌ایست كه در سینه‌هاى شماست و هرگز بیرون نمى‌رود، بذات خدا قسم همّت مى‌كنم و قبر او را نبش مى‌نمایم و بر او نماز مى‌گزارم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بذات خدا اى پسر صهّاک اگر چنین كارى را خواستى بكنى دست راستت به تو برنمى‌گردد اگر شمشیر خود را از غلاف بیرون آوردم غلاف نخواهم كرد تا جان تو را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شكست خورد و ساكت شد چون مى‌دانست كه على علیه السّلام هرگاه قسم یاد كند راست مى‌گوید،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نیستى كه پیغمبر صلّى اللّه علیه و آله قصد كشتن تو را كرد نزد من فرستاد و من آمدم در حالتى كه شمشیر خود را به گردن انداخته بودم و بسوى تو آمدم تا تو را بكشم، خداى تعالى آیه‌اى فرستاد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 نیز از ابن عبّاس روایت شده كه در وقت رحلت صدّیقه طاهره سلام اللّه علیها امیر مؤمنان و حسنین علیهم السّلام در منزل نبودند، چون حسنین وارد منزل شدند دیدند مادرشان رو بقبله خوابیده، حسین علیه السّلام به بالین مادر آمد و او را حركت داد دید كه مادرش از دنیا رفته به برادرش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اجر دهد تو را خدا در مصیبت مادر</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خانه بیرون دویدند، و پدر بزرگوار خودشان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از شنیدن این خبر غش كرد آب بصورتش پاشیدند تا بخود آمد وارد منزل شد كاغذى بالاى سر صدّیقه طاهره سلام اللّه علیها دید كه در آن نوشته </w:t>
      </w:r>
      <w:bookmarkStart w:id="847" w:name="pg8777_128040"/>
    </w:p>
    <w:p>
      <w:pPr>
        <w:pStyle w:val="BookText"/>
        <w:rPr/>
      </w:pPr>
      <w:bookmarkEnd w:id="84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مَا أَوْصَتْ بِهِ فَاطِمَةُ بِنْتُ مُحَمَّدٍ رَسُولِ اَللَّهِ صَلَّى اللَّهُ عليه وَ آلِهِ وَ هِيَ تَشْهَدُ أَنْ لاَ إِلَهَ إِلاَّ اللَّهُ وَ أَنَّ مُحَمَّداً عَبْدُهُ وَ رَسولُهُ وَ أَنَّ الْجَنَّةَ حَقٌ وَ النَّارَ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فَاطِمَةُ بِنْتُ مُحَمَّدٍ صَلَّى اللَّهُ عَلَيْهِ وَ آلِهِ زَوَّجَنِي اَللَّهُ مِنْكَ لِأَكُونَ لَكَ فِي اَلدُّنْيَا وَ اَلْآخِرَةِ أَنْتَ أَوْلى بِي مِن غَيري حَنِّطْنِي وَ غَسِّلْني وَ كَفِّنِّي بِاللَّيْلِ وَ صَلِّ عَلَيَّ وَ ادْفِنِّي بِاللَّيْلِ وَ لاَ تُعْلَمْ أَحَداً وَ أَسْتَوْدِعُكَ اَللَّهَ وَ أَقْرَأُ عَلَى وُلْدِيَ اَلسَّلاَمَ إِلَى يَوْمِ اَلْقِيَامَةِ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خداى بخشنده مهربان، این چیزى است كه به آن وصيّت كرده فاطمه دختر محمّد رسول خدا صلّى اللّه علیه و آله، و آن این است كه شهادت مى‌دهم كه نیست خدائى مگر ذات یگانه خدا، و این كه محمّد بنده او و رسول اوست، و این كه بهشت حقّ است، و آتش جهنّم هم حقّ است، و قیامت آمدنى است شكّى در آن نیست، و این كه خدا زنده مى‌كند كسانى را كه در قبرها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فاطمه دختر محمّد صلّى اللّه علیه و آله كه تزویج كرده است مرا خدا با تو براى این كه با تو باشم در دنیا و آخرت، تو سزاوار ترى به من از غیر من، حنوط كن مرا و غسل ده مرا و كفن كن مرا در شب و نماز بر من بگزار، و دفن كن مرا در شب و احدى را اعلام مكن، و تو را بخدا مى‌سپارم و سلام مرا به فرزندانم برسان تا روز قیامت</w:t>
      </w:r>
      <w:r>
        <w:rPr>
          <w:rFonts w:eastAsia="IRNazanin" w:cs="IRNazanin"/>
          <w:color w:val="111111"/>
          <w:sz w:val="28"/>
          <w:szCs w:val="28"/>
          <w:rtl w:val="true"/>
          <w:lang w:bidi="fa-IR"/>
        </w:rPr>
        <w:t>.</w:t>
      </w:r>
    </w:p>
    <w:p>
      <w:pPr>
        <w:pStyle w:val="Heading3"/>
        <w:numPr>
          <w:ilvl w:val="2"/>
          <w:numId w:val="1"/>
        </w:numPr>
        <w:rPr/>
      </w:pPr>
      <w:bookmarkStart w:id="848" w:name="__RefHeading___Toc3527817_653776707"/>
      <w:bookmarkStart w:id="849" w:name="_Toc314"/>
      <w:bookmarkEnd w:id="848"/>
      <w:r>
        <w:rPr>
          <w:rtl w:val="true"/>
        </w:rPr>
        <w:t>تاریخ شهادت حضرت فاطمه علیها السّلام</w:t>
      </w:r>
      <w:bookmarkEnd w:id="849"/>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آن حضرت در سال رحلت پدر بزرگوارش در سال یازدهم هجرى بوده در روز سه‌شنبه سوم ماه جمادى الثانى، چنان چه شیخ طوسى و كفعمى علیهما الرحمه در مصباحین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 سيّد ابن طاووس قدّس اللّه روحه در اقبال </w:t>
      </w:r>
      <w:r>
        <w:rPr>
          <w:rStyle w:val="FootnoteAnchor"/>
          <w:rtl w:val="true"/>
        </w:rPr>
        <w:footnoteReference w:id="824"/>
      </w:r>
      <w:r>
        <w:rPr>
          <w:rFonts w:ascii="Amiri" w:hAnsi="Amiri" w:eastAsia="Amiri" w:cs="Amiri"/>
          <w:color w:val="111111"/>
          <w:sz w:val="28"/>
          <w:sz w:val="28"/>
          <w:szCs w:val="28"/>
          <w:rtl w:val="true"/>
          <w:lang w:bidi="ar-SA"/>
        </w:rPr>
        <w:t>و حاجى نورى در تحيّة الزائر 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آن محمّد بن جریر امامى در كتاب دلائل الإمامه از ابى بصیر، از امام جعفر صادق علیه السّلام روایت فرموده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قُبِضَتْ فَاطِمَةُ فِي جَمَادِي اَلْآخِرَةِ يَوْمَ الثلاثاء لِثَلاَثٍ خَلَوْنَ مِنْهُ سَنَةَ إِحْدَى عَشَرَ مِنَ اَلْهِجْرَةِ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و علّامه مجلسى اعلى اللّه مقامه در جلاء العیون فرموده كه این قول اصحّ و اشهر اقوال است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 امّا قول دوم كلینى علیه الرحمه در كافى فرموده كه آن بى‌بى معظّمه بعد از پدر بزرگوارش هفتاد و پنج روز در دنیا بوده و بر همین مضمون روایت هم رسیده </w:t>
      </w:r>
      <w:r>
        <w:rPr>
          <w:rStyle w:val="FootnoteAnchor"/>
          <w:rtl w:val="true"/>
        </w:rPr>
        <w:footnoteReference w:id="827"/>
      </w:r>
      <w:r>
        <w:rPr>
          <w:rFonts w:ascii="IRNazanin" w:hAnsi="IRNazanin" w:eastAsia="IRNazanin"/>
          <w:color w:val="111111"/>
          <w:sz w:val="28"/>
          <w:sz w:val="28"/>
          <w:szCs w:val="28"/>
          <w:rtl w:val="true"/>
          <w:lang w:bidi="fa-IR"/>
        </w:rPr>
        <w:t>و بنابر مختار كلینى كه رحلت رسول خدا را در دوازدهم ربیع الاول دانسته، باید رحلت فاطمه را در اواخر ماه جمادى الاولى دانست نه در اواسط آن، چنان چه از روایت مأثوره از امام صادق علیه السّلام نیز چنین مستفاد مى‌شود كه فرموده بعد از قضيّه گرفتن نامه فدک از صدّیقه طاهره سلام اللّه علیها در بین راه و پاره كردن آن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فَمَضَتْ وَ مَكَثَتْ خَمْس وَ سَبْعِينَ يَوْماً مَرِيضَةً مِمَّا ضَرَبَهَا فُلاَنٌ ثُمَّ قَبَضْتَ </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سوم شیخ شهید رحمه اللّه در كتاب دروس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قبضت علیها السّلام بَعْدَ </w:t>
      </w:r>
      <w:bookmarkStart w:id="850" w:name="pg8777_128045"/>
    </w:p>
    <w:p>
      <w:pPr>
        <w:pStyle w:val="BookText"/>
        <w:rPr/>
      </w:pPr>
      <w:bookmarkEnd w:id="850"/>
      <w:r>
        <w:rPr>
          <w:rFonts w:ascii="Amiri" w:hAnsi="Amiri" w:eastAsia="Amiri" w:cs="Amiri"/>
          <w:color w:val="111111"/>
          <w:sz w:val="28"/>
          <w:sz w:val="28"/>
          <w:szCs w:val="28"/>
          <w:rtl w:val="true"/>
          <w:lang w:bidi="ar-SA"/>
        </w:rPr>
        <w:t xml:space="preserve">أبیها صَلَّى اللَّهُ علیه وَ آلِهِ بِنَحْوِ مِائَةَ یوم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امّا قول چهارم ابو الفرج اصفهانى در مقاتل الطالبیین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اَلثَّبْتَ فِي ذَلِكَ مَا رُوِيَ عَنْ أَبِي جَعْفَرٍ مُحَمَّدِ بْنِ عَلِيٍ عَلَيْهِمَا السَّلامُ أَنَّهَا تُوُفِّيَتْ بَعدَ أَبِيهَا بِثَلاثَةِ أَشهُرٍ </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بعضى از اقوال دیگر هم گفته شده چون مورد اعتماد نبود از آن جهت از ذكر آن صرف‌نظر شد، پس بنابر مشهور رحلت آن حضرت هفتاد و پنج روز بعد از رحلت پدر بزرگوارش بوده، كه مطابق با سیزدهم جمادى الاولى باشد، و بنابر اقوى اصحّ قول اول است چنان چه ذكر شد</w:t>
      </w:r>
      <w:r>
        <w:rPr>
          <w:rFonts w:eastAsia="IRNazanin" w:cs="IRNazanin"/>
          <w:color w:val="111111"/>
          <w:sz w:val="28"/>
          <w:szCs w:val="28"/>
          <w:rtl w:val="true"/>
          <w:lang w:bidi="fa-IR"/>
        </w:rPr>
        <w:t>.</w:t>
      </w:r>
    </w:p>
    <w:p>
      <w:pPr>
        <w:pStyle w:val="Heading3"/>
        <w:numPr>
          <w:ilvl w:val="2"/>
          <w:numId w:val="1"/>
        </w:numPr>
        <w:rPr/>
      </w:pPr>
      <w:bookmarkStart w:id="851" w:name="__RefHeading___Toc3527819_653776707"/>
      <w:bookmarkStart w:id="852" w:name="_Toc315"/>
      <w:bookmarkEnd w:id="851"/>
      <w:r>
        <w:rPr>
          <w:rtl w:val="true"/>
        </w:rPr>
        <w:t>محلّ دفن فاطمه علیها السّلام</w:t>
      </w:r>
      <w:bookmarkEnd w:id="852"/>
    </w:p>
    <w:p>
      <w:pPr>
        <w:pStyle w:val="BookText"/>
        <w:rPr/>
      </w:pPr>
      <w:r>
        <w:rPr>
          <w:rFonts w:ascii="Amiri" w:hAnsi="Amiri" w:eastAsia="Amiri" w:cs="Amiri"/>
          <w:color w:val="111111"/>
          <w:sz w:val="28"/>
          <w:sz w:val="28"/>
          <w:szCs w:val="28"/>
          <w:rtl w:val="true"/>
          <w:lang w:bidi="ar-SA"/>
        </w:rPr>
        <w:t>علّامه مجلسى اعلى اللّه مقامه در مزار بحار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 آن است كه آن مخدّره در خانه خود مدفون است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محمّد بن یعقوب كلینى رحمه اللّه در اصول كافى از احمد بن محمّد بن ابى نصر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اَلْحَسَنِ عَلَيْهِ السَّلاَمُ عَنْ قَبْرِ فَاطِمَةَ عَلَيْهَا اَلسَّلاَمُ قَالَ دُفِنَتْ فِي بَيْتِهَا فَلَمَّا زَادَتْ بَنُو أُمَيَّةَ فِي اَلْمَسْجِدِ صَارَتْ فِي اَلْمَسْجِدِ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ابا الحسن از قبر فاطمه كه در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كرده شد در خانه خودش، چون بنى اميّه مسجد را زیاد كردند خانه جزو مسجد 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كه آن حضرت ده روز از جمادى الآخره باقی مانده بود كه آن مخدّره وفات گشت، و در </w:t>
      </w:r>
    </w:p>
    <w:p>
      <w:pPr>
        <w:pStyle w:val="BookText"/>
        <w:rPr/>
      </w:pPr>
      <w:r>
        <w:rPr>
          <w:rFonts w:ascii="IRNazanin" w:hAnsi="IRNazanin" w:eastAsia="IRNazanin"/>
          <w:color w:val="111111"/>
          <w:sz w:val="28"/>
          <w:sz w:val="28"/>
          <w:szCs w:val="28"/>
          <w:rtl w:val="true"/>
          <w:lang w:bidi="fa-IR"/>
        </w:rPr>
        <w:t>روز وفات عمر او هجده سال بود، و هشتاد و پنج روز بود بعد از رحلت رسول خدا صلّى اللّه علیه و آله كه از دنیا رحلت كرد، پس امیر مؤمنان او را غسل داد در حالتى كه غیر از او و حسن و حسین و زینب و امّ كلثوم و فضّه كنیز او و اسماء بنت عمیس كسى دیگر حاضر نبود، و او را به جانب بقیع برد در شب و با او بود حسن و حسین، و نماز بر او گزارد، و احدى را اعلام نكرد به شهادت او، و نماز نگزارد بر او احدى از سایر مردمان، و او را در روضه پیغمبر دفن كرد، و آثار قبر او را محو نمود، و شب را در بقیع صبح كرد، و چون بدن فاطمه دفن كرده شد در بقیع چهل صورت قبر تازه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مسلمانان شهادت او را دانستند آمدند بسوى بقیع چهل صورت قبر یافتند، و امر برای شان مشکل شد و ندانستند قبر فاطمه كدام است، مردمان شیون‌كنان بعضى از ایشان بعض دیگر را ملامت كردند و گفتند پیغمبر شما غیر از یک دختر نداشت كه او هم بمیرد و دفن شود و به وفات و نماز بر او حاضر نشدید و ندانستید كه قبر او كجاست، پس اولیاء امر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زن‌هاى مؤمنین را بیائید یا بیاورید كه این قبرها را نبش كنند تا قبر فاطمه را بیابیم و بر او نماز بگزاریم و قبر او را زیارت كنیم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رسید به امیر مؤمنان علیه السّلام، آن حضرت به حالت غضبناک بیرون آمد در حالتى كه چشم‌هاى او قرمز شده بود و رگ‌هاى او راست شده بود، و قباى زردى كه در جنگ‌ها مى‌پوشید پوشیده، و به شمشیر خود تكیه كرده بود وارد بقیع شد، چون مردمان چنین دیدند ترسیدند و به هم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 بن ابى طالب است كه مى‌بینید به حالت غضبناک مى‌آید و بخدا سوگند یاد مى‌كند كه اگر سنگى از این قبرها برداشته شود با شمشیر ذوالفقار خود بر گردن‌ها فرود آورد</w:t>
      </w:r>
      <w:r>
        <w:rPr>
          <w:rFonts w:eastAsia="IRNazanin" w:cs="IRNazanin"/>
          <w:color w:val="111111"/>
          <w:sz w:val="28"/>
          <w:szCs w:val="28"/>
          <w:rtl w:val="true"/>
          <w:lang w:bidi="fa-IR"/>
        </w:rPr>
        <w:t xml:space="preserve">. </w:t>
      </w:r>
      <w:bookmarkStart w:id="853" w:name="pg8777_128053"/>
    </w:p>
    <w:p>
      <w:pPr>
        <w:pStyle w:val="BookText"/>
        <w:rPr/>
      </w:pPr>
      <w:bookmarkEnd w:id="853"/>
      <w:r>
        <w:rPr>
          <w:rFonts w:ascii="IRNazanin" w:hAnsi="IRNazanin" w:eastAsia="IRNazanin"/>
          <w:color w:val="111111"/>
          <w:sz w:val="28"/>
          <w:sz w:val="28"/>
          <w:szCs w:val="28"/>
          <w:rtl w:val="true"/>
          <w:lang w:bidi="fa-IR"/>
        </w:rPr>
        <w:t>پس عمر با او تلافى كرد با كسانى كه از صحابه با او بودند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بذات خدا قسم قبر او را نبش مى‌كنیم و بر او نماز مى‌گزاریم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اطراف جامه‌هاى او را گرفت و چنان او را تكان داد و بر زمینش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كنیز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گرفتى از ترس این كه مردمان مرتد شوند آن را ترک كردم، و امّا راجع به قبر فاطمه بحقّ آن خدائى كه جان على در قبضه قدرت اوست اگر چنین قصدى بكنى تو با یارانت هرآینه زمین را از خونتان سیراب مى‌كنم، اگر مى‌خواهى بكن اى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بكر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كسى كه بالاى عرش است او را واگذار، این كار را نخواهیم كرد و چیزى كه مكروه خاطر توست نمى‌كنیم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 السّلام او را رها كرد و مردمان متفرّق شدند و دیگر برنگشتند و از اراده‌اى كه داشتند منصرف شدند</w:t>
      </w:r>
      <w:r>
        <w:rPr>
          <w:rFonts w:eastAsia="IRNazanin" w:cs="IRNazanin"/>
          <w:color w:val="111111"/>
          <w:sz w:val="28"/>
          <w:szCs w:val="28"/>
          <w:rtl w:val="true"/>
          <w:lang w:bidi="fa-IR"/>
        </w:rPr>
        <w:t xml:space="preserve">. </w:t>
      </w:r>
      <w:r>
        <w:rPr>
          <w:rStyle w:val="FootnoteAnchor"/>
          <w:rtl w:val="true"/>
        </w:rPr>
        <w:footnoteReference w:id="833"/>
      </w:r>
    </w:p>
    <w:p>
      <w:pPr>
        <w:pStyle w:val="Heading3"/>
        <w:numPr>
          <w:ilvl w:val="2"/>
          <w:numId w:val="1"/>
        </w:numPr>
        <w:rPr/>
      </w:pPr>
      <w:bookmarkStart w:id="854" w:name="__RefHeading___Toc3527821_653776707"/>
      <w:bookmarkStart w:id="855" w:name="_Toc316"/>
      <w:bookmarkEnd w:id="854"/>
      <w:r>
        <w:rPr>
          <w:rtl w:val="true"/>
        </w:rPr>
        <w:t>اشعار امیر مؤمنان در رثاء فاطمه علیها السّلام</w:t>
      </w:r>
      <w:bookmarkEnd w:id="855"/>
    </w:p>
    <w:p>
      <w:pPr>
        <w:pStyle w:val="BookText"/>
        <w:rPr/>
      </w:pPr>
      <w:r>
        <w:rPr>
          <w:rFonts w:ascii="Amiri" w:hAnsi="Amiri" w:eastAsia="Amiri" w:cs="Amiri"/>
          <w:color w:val="111111"/>
          <w:sz w:val="28"/>
          <w:sz w:val="28"/>
          <w:szCs w:val="28"/>
          <w:rtl w:val="true"/>
          <w:lang w:bidi="ar-SA"/>
        </w:rPr>
        <w:t xml:space="preserve">وَ مَا الدَّهْرِ وَ الْأَيَّامِ إِلَّا كَمَا تَرَى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رَزِيَّةُ مَالٍ أَوْ فِرَاقَ حَبیب</w:t>
      </w:r>
    </w:p>
    <w:p>
      <w:pPr>
        <w:pStyle w:val="BookText"/>
        <w:rPr/>
      </w:pPr>
      <w:r>
        <w:rPr>
          <w:rFonts w:ascii="Amiri" w:hAnsi="Amiri" w:eastAsia="Amiri" w:cs="Amiri"/>
          <w:color w:val="111111"/>
          <w:sz w:val="28"/>
          <w:sz w:val="28"/>
          <w:szCs w:val="28"/>
          <w:rtl w:val="true"/>
          <w:lang w:bidi="ar-SA"/>
        </w:rPr>
        <w:t xml:space="preserve">و إِنْ امرء قَدْ جُرِّبَ الدَّهْرِ لَمْ یخف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تَقَلُّبَ حالیه لغیر لَبیب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 روزها نیست مگر آن چنانى كه مى‌بینى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مصیبت مال است یا مفارقت و جدائى از دوست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تجربه كرده است این روزگار را ترسى ندارد، تغییر كردن این دو حالت براى غیر عاقل است</w:t>
      </w:r>
      <w:r>
        <w:rPr>
          <w:rFonts w:eastAsia="IRNazanin" w:cs="IRNazanin"/>
          <w:color w:val="111111"/>
          <w:sz w:val="28"/>
          <w:szCs w:val="28"/>
          <w:rtl w:val="true"/>
          <w:lang w:bidi="fa-IR"/>
        </w:rPr>
        <w:t xml:space="preserve">. </w:t>
      </w:r>
      <w:bookmarkStart w:id="856" w:name="pg8777_128056"/>
    </w:p>
    <w:p>
      <w:pPr>
        <w:pStyle w:val="BookText"/>
        <w:rPr/>
      </w:pPr>
      <w:bookmarkEnd w:id="856"/>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حبیب غَابَ عَنْ عِینی وَ جِسْمی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عَنْ قلبی حبیبی لَا یَغیب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چنان دوستى است كه در شایستگى هیچ دوستى همتاى او نیست، و براى غیر او در دل من هیچ بهره‌اى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از چشم و جسم من پنهان شده امّا از دل من دوست من پنهان نمى‌شود و نخواهد شد</w:t>
      </w:r>
      <w:r>
        <w:rPr>
          <w:rFonts w:eastAsia="IRNazanin" w:cs="IRNazanin"/>
          <w:color w:val="111111"/>
          <w:sz w:val="28"/>
          <w:szCs w:val="28"/>
          <w:rtl w:val="true"/>
          <w:lang w:bidi="fa-IR"/>
        </w:rPr>
        <w:t>.</w:t>
      </w:r>
    </w:p>
    <w:p>
      <w:pPr>
        <w:pStyle w:val="Heading3"/>
        <w:numPr>
          <w:ilvl w:val="2"/>
          <w:numId w:val="1"/>
        </w:numPr>
        <w:rPr/>
      </w:pPr>
      <w:bookmarkStart w:id="857" w:name="__RefHeading___Toc3527823_653776707"/>
      <w:bookmarkStart w:id="858" w:name="_Toc317"/>
      <w:bookmarkEnd w:id="857"/>
      <w:r>
        <w:rPr>
          <w:rtl w:val="true"/>
        </w:rPr>
        <w:t>خطاب به فاطمه علیها السّلام بعد از شهادت</w:t>
      </w:r>
      <w:bookmarkEnd w:id="858"/>
    </w:p>
    <w:p>
      <w:pPr>
        <w:pStyle w:val="BookText"/>
        <w:rPr/>
      </w:pPr>
      <w:r>
        <w:rPr>
          <w:rFonts w:ascii="Amiri" w:hAnsi="Amiri" w:eastAsia="Amiri" w:cs="Amiri"/>
          <w:color w:val="111111"/>
          <w:sz w:val="28"/>
          <w:sz w:val="28"/>
          <w:szCs w:val="28"/>
          <w:rtl w:val="true"/>
          <w:lang w:bidi="ar-SA"/>
        </w:rPr>
        <w:t xml:space="preserve">مالی وَقَفْتَ عَلَى الْقُبُورِ مُسْلِماً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قَبْرُ الحَبیب فَلَمْ یَرِد جَوابی</w:t>
      </w:r>
    </w:p>
    <w:p>
      <w:pPr>
        <w:pStyle w:val="BookText"/>
        <w:rPr/>
      </w:pPr>
      <w:r>
        <w:rPr>
          <w:rFonts w:ascii="Amiri" w:hAnsi="Amiri" w:eastAsia="Amiri" w:cs="Amiri"/>
          <w:color w:val="111111"/>
          <w:sz w:val="28"/>
          <w:sz w:val="28"/>
          <w:szCs w:val="28"/>
          <w:rtl w:val="true"/>
          <w:lang w:bidi="ar-SA"/>
        </w:rPr>
        <w:t xml:space="preserve">أحبیب مَا لَكَ لَا تُرَدُّ جوابنا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أنسیت بَعْدی خَلَتِ الْأَحْبَابَ</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براى من كه توقّف كرده‌ام بر كنار قبرها در حالتى كه بر قبر دوستم سلام مى‌كنم و او جواب مرا نمى‌گوید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كه جواب ما را نمى‌گوئى؟ آیا فراموش كرده‌اى پس از من دوستى با دوستان را؟</w:t>
      </w:r>
    </w:p>
    <w:p>
      <w:pPr>
        <w:pStyle w:val="Heading3"/>
        <w:numPr>
          <w:ilvl w:val="2"/>
          <w:numId w:val="1"/>
        </w:numPr>
        <w:rPr/>
      </w:pPr>
      <w:bookmarkStart w:id="859" w:name="__RefHeading___Toc3527825_653776707"/>
      <w:bookmarkStart w:id="860" w:name="_Toc318"/>
      <w:bookmarkEnd w:id="859"/>
      <w:r>
        <w:rPr>
          <w:rtl w:val="true"/>
        </w:rPr>
        <w:t>جواب آن حضرت از طرف فاطمه علیها السّلام</w:t>
      </w:r>
      <w:bookmarkEnd w:id="860"/>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الحبیب فكیف لی بجوابكم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أَنَّا رهین جنادل وَ تُراب</w:t>
      </w:r>
    </w:p>
    <w:p>
      <w:pPr>
        <w:pStyle w:val="BookText"/>
        <w:rPr/>
      </w:pPr>
      <w:r>
        <w:rPr>
          <w:rFonts w:ascii="Amiri" w:hAnsi="Amiri" w:eastAsia="Amiri" w:cs="Amiri"/>
          <w:color w:val="111111"/>
          <w:sz w:val="28"/>
          <w:sz w:val="28"/>
          <w:szCs w:val="28"/>
          <w:rtl w:val="true"/>
          <w:lang w:bidi="ar-SA"/>
        </w:rPr>
        <w:t xml:space="preserve">أكل التُّرَابِ محاسنی فنسیتكم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حَجَبَتِ عَنْ أهلی وَ عَنْ أَترابی</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من میسّر است جواب شما را بگویم و حال آن كه در گرو سنگ‌ریزه‌ها و خاک مى‌باشم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نیکى‌هاى مرا خورده، پس فراموش كردم شما را، و از چشم‌هاى كسان و اولاد خود مستور و ناپیدا شدم</w:t>
      </w:r>
      <w:r>
        <w:rPr>
          <w:rFonts w:eastAsia="IRNazanin" w:cs="IRNazanin"/>
          <w:color w:val="111111"/>
          <w:sz w:val="28"/>
          <w:szCs w:val="28"/>
          <w:rtl w:val="true"/>
          <w:lang w:bidi="fa-IR"/>
        </w:rPr>
        <w:t xml:space="preserve">. </w:t>
      </w:r>
      <w:bookmarkStart w:id="861" w:name="pg8777_128059"/>
    </w:p>
    <w:p>
      <w:pPr>
        <w:pStyle w:val="BookText"/>
        <w:rPr/>
      </w:pPr>
      <w:bookmarkEnd w:id="861"/>
      <w:r>
        <w:rPr>
          <w:rFonts w:ascii="Amiri" w:hAnsi="Amiri" w:eastAsia="Amiri" w:cs="Amiri"/>
          <w:color w:val="111111"/>
          <w:sz w:val="28"/>
          <w:sz w:val="28"/>
          <w:szCs w:val="28"/>
          <w:rtl w:val="true"/>
          <w:lang w:bidi="ar-SA"/>
        </w:rPr>
        <w:t xml:space="preserve">فَعَلَیْکُم منّی السَّلَامُ تَقَطَّعَتْ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عنّی وَ عَنْكُمْ خَلَتْ الأَحباب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پس بر شما باد سلام، یعنى با شما وداع مى‌كنم، بریده شد از میان من و از شما دوستى با دوستان</w:t>
      </w:r>
      <w:r>
        <w:rPr>
          <w:rFonts w:eastAsia="IRNazanin" w:cs="IRNazanin"/>
          <w:color w:val="111111"/>
          <w:sz w:val="28"/>
          <w:szCs w:val="28"/>
          <w:rtl w:val="true"/>
          <w:lang w:bidi="fa-IR"/>
        </w:rPr>
        <w:t>.</w:t>
      </w:r>
    </w:p>
    <w:p>
      <w:pPr>
        <w:pStyle w:val="Heading3"/>
        <w:numPr>
          <w:ilvl w:val="2"/>
          <w:numId w:val="1"/>
        </w:numPr>
        <w:rPr/>
      </w:pPr>
      <w:bookmarkStart w:id="862" w:name="__RefHeading___Toc3527827_653776707"/>
      <w:bookmarkStart w:id="863" w:name="_Toc319"/>
      <w:bookmarkEnd w:id="862"/>
      <w:r>
        <w:rPr>
          <w:rtl w:val="true"/>
        </w:rPr>
        <w:t>مرثیه در كنار قبر فاطمه علیها السّلام</w:t>
      </w:r>
      <w:bookmarkEnd w:id="863"/>
    </w:p>
    <w:p>
      <w:pPr>
        <w:pStyle w:val="BookText"/>
        <w:rPr/>
      </w:pPr>
      <w:r>
        <w:rPr>
          <w:rFonts w:ascii="Amiri" w:hAnsi="Amiri" w:eastAsia="Amiri" w:cs="Amiri"/>
          <w:color w:val="111111"/>
          <w:sz w:val="28"/>
          <w:sz w:val="28"/>
          <w:szCs w:val="28"/>
          <w:rtl w:val="true"/>
          <w:lang w:bidi="ar-SA"/>
        </w:rPr>
        <w:t xml:space="preserve">نَفْسِی عَلَى زَفَرَاتِهَا مَحْبُوسَةً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 xml:space="preserve">لا خِیرَ بَعْدَكَ فِی الحَیاة وَ إِنَّمَا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أبكی مَخَافَةَ أَنْ تُطَوِّلَ حَیاتی</w:t>
      </w:r>
    </w:p>
    <w:p>
      <w:pPr>
        <w:pStyle w:val="BookText"/>
        <w:rPr/>
      </w:pPr>
      <w:r>
        <w:rPr>
          <w:rFonts w:ascii="IRNazanin" w:hAnsi="IRNazanin" w:eastAsia="IRNazanin"/>
          <w:color w:val="111111"/>
          <w:sz w:val="28"/>
          <w:sz w:val="28"/>
          <w:szCs w:val="28"/>
          <w:rtl w:val="true"/>
          <w:lang w:bidi="fa-IR"/>
        </w:rPr>
        <w:t>جان من با ناله‌هایم در سینه‌ام حبس شده، اى كاش جانم با ناله‌هایم از سینه‌ام خارج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خیرى در زندگى در دنیا نیست، گریه مى‌كنم من از ترس این كه زندگى من در دنیا طولانى شود</w:t>
      </w:r>
      <w:r>
        <w:rPr>
          <w:rFonts w:eastAsia="IRNazanin" w:cs="IRNazanin"/>
          <w:color w:val="111111"/>
          <w:sz w:val="28"/>
          <w:szCs w:val="28"/>
          <w:rtl w:val="true"/>
          <w:lang w:bidi="fa-IR"/>
        </w:rPr>
        <w:t xml:space="preserve">. </w:t>
      </w:r>
      <w:r>
        <w:rPr>
          <w:rStyle w:val="FootnoteAnchor"/>
          <w:rtl w:val="true"/>
        </w:rPr>
        <w:footnoteReference w:id="837"/>
      </w:r>
    </w:p>
    <w:p>
      <w:pPr>
        <w:pStyle w:val="Heading3"/>
        <w:numPr>
          <w:ilvl w:val="2"/>
          <w:numId w:val="1"/>
        </w:numPr>
        <w:rPr/>
      </w:pPr>
      <w:bookmarkStart w:id="864" w:name="__RefHeading___Toc3527829_653776707"/>
      <w:bookmarkStart w:id="865" w:name="_Toc320"/>
      <w:bookmarkEnd w:id="864"/>
      <w:r>
        <w:rPr>
          <w:rtl w:val="true"/>
        </w:rPr>
        <w:t>مرثیه حضرت بعد از دفن فاطمه علیها السّلام</w:t>
      </w:r>
      <w:bookmarkEnd w:id="865"/>
    </w:p>
    <w:p>
      <w:pPr>
        <w:pStyle w:val="BookText"/>
        <w:rPr/>
      </w:pPr>
      <w:r>
        <w:rPr>
          <w:rFonts w:ascii="Amiri" w:hAnsi="Amiri" w:eastAsia="Amiri" w:cs="Amiri"/>
          <w:color w:val="111111"/>
          <w:sz w:val="28"/>
          <w:sz w:val="28"/>
          <w:szCs w:val="28"/>
          <w:rtl w:val="true"/>
          <w:lang w:bidi="ar-SA"/>
        </w:rPr>
        <w:t xml:space="preserve">أَلَا هَلْ إِلَى طُولِ الحیاة سبیل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أَنَّى وَ هَذَا الْمَوْتِ لَیسَ یَحول</w:t>
      </w:r>
    </w:p>
    <w:p>
      <w:pPr>
        <w:pStyle w:val="BookText"/>
        <w:rPr/>
      </w:pPr>
      <w:r>
        <w:rPr>
          <w:rFonts w:ascii="Amiri" w:hAnsi="Amiri" w:eastAsia="Amiri" w:cs="Amiri"/>
          <w:color w:val="111111"/>
          <w:sz w:val="28"/>
          <w:sz w:val="28"/>
          <w:szCs w:val="28"/>
          <w:rtl w:val="true"/>
          <w:lang w:bidi="ar-SA"/>
        </w:rPr>
        <w:t xml:space="preserve">وَ إنّی وَ إِنْ أَصْبَحْتَ بِالْمَوْتِ مُوقِناً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فلی أَمَلٍ مِنْ دُونِ ذَاكَ طَویل</w:t>
      </w:r>
    </w:p>
    <w:p>
      <w:pPr>
        <w:pStyle w:val="BookText"/>
        <w:rPr/>
      </w:pPr>
      <w:r>
        <w:rPr>
          <w:rFonts w:ascii="Amiri" w:hAnsi="Amiri" w:eastAsia="Amiri" w:cs="Amiri"/>
          <w:color w:val="111111"/>
          <w:sz w:val="28"/>
          <w:sz w:val="28"/>
          <w:szCs w:val="28"/>
          <w:rtl w:val="true"/>
          <w:lang w:bidi="ar-SA"/>
        </w:rPr>
        <w:t xml:space="preserve">و لِلدَّهْرِ أَلْوَانُ تَرُوحُ وَ تغتدی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نُفُوساً بینهنّ تَسیل</w:t>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لِكُلِّ امرء مِنْهَا إلیه سَبیل</w:t>
      </w:r>
    </w:p>
    <w:p>
      <w:pPr>
        <w:pStyle w:val="BookText"/>
        <w:rPr/>
      </w:pP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 عزیز مَا هُنَاكَ ذلَیل</w:t>
      </w:r>
    </w:p>
    <w:p>
      <w:pPr>
        <w:pStyle w:val="BookText"/>
        <w:rPr/>
      </w:pPr>
      <w:r>
        <w:rPr>
          <w:rFonts w:ascii="Amiri" w:hAnsi="Amiri" w:eastAsia="Amiri" w:cs="Amiri"/>
          <w:color w:val="111111"/>
          <w:sz w:val="28"/>
          <w:sz w:val="28"/>
          <w:szCs w:val="28"/>
          <w:rtl w:val="true"/>
          <w:lang w:bidi="ar-SA"/>
        </w:rPr>
        <w:t xml:space="preserve">أرى عِلَلِ الدنیا عَلِيِّ كثیرة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صَاحِبُهَا حَتَّى الْمَمَاتِ علَیل</w:t>
      </w:r>
    </w:p>
    <w:p>
      <w:pPr>
        <w:pStyle w:val="BookText"/>
        <w:rPr/>
      </w:pPr>
      <w:r>
        <w:rPr>
          <w:rFonts w:ascii="Amiri" w:hAnsi="Amiri" w:eastAsia="Amiri" w:cs="Amiri"/>
          <w:color w:val="111111"/>
          <w:sz w:val="28"/>
          <w:sz w:val="28"/>
          <w:szCs w:val="28"/>
          <w:rtl w:val="true"/>
          <w:lang w:bidi="ar-SA"/>
        </w:rPr>
        <w:t xml:space="preserve">و إنّی لَمُشْتَاقُ إِلَى مَنْ أَحَبَّهُ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فَهَلْ لی إِلَى مَنْ قَدْ هویت سَبیل</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إنّی وَ إِنْ شطّت بی النَّارِ نازحا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مَاتَ قبلی بالفراق جَمیل </w:t>
      </w:r>
      <w:bookmarkStart w:id="866" w:name="pg8777_128062"/>
    </w:p>
    <w:p>
      <w:pPr>
        <w:pStyle w:val="BookText"/>
        <w:rPr/>
      </w:pPr>
      <w:bookmarkEnd w:id="866"/>
      <w:r>
        <w:rPr>
          <w:rFonts w:ascii="Amiri" w:hAnsi="Amiri" w:eastAsia="Amiri" w:cs="Amiri"/>
          <w:color w:val="111111"/>
          <w:sz w:val="28"/>
          <w:sz w:val="28"/>
          <w:szCs w:val="28"/>
          <w:rtl w:val="true"/>
          <w:lang w:bidi="ar-SA"/>
        </w:rPr>
        <w:t xml:space="preserve">فَقَدْ قَالَ فی الْأَمْثَالُ فی البین قَائِلٍ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أَضَرَّ بِهِ یوم الْفِرَاقَ رَحیل</w:t>
      </w:r>
    </w:p>
    <w:p>
      <w:pPr>
        <w:pStyle w:val="BookText"/>
        <w:rPr/>
      </w:pPr>
      <w:r>
        <w:rPr>
          <w:rFonts w:ascii="Amiri" w:hAnsi="Amiri" w:eastAsia="Amiri" w:cs="Amiri"/>
          <w:color w:val="111111"/>
          <w:sz w:val="28"/>
          <w:sz w:val="28"/>
          <w:szCs w:val="28"/>
          <w:rtl w:val="true"/>
          <w:lang w:bidi="ar-SA"/>
        </w:rPr>
        <w:t xml:space="preserve">لكلّ اجْتِمَاعِ مِنْ خلیلین فُرْقَةٍ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 الذی دُونَ الْفِرَاقَ قَلیل</w:t>
      </w:r>
    </w:p>
    <w:p>
      <w:pPr>
        <w:pStyle w:val="BookText"/>
        <w:rPr/>
      </w:pPr>
      <w:r>
        <w:rPr>
          <w:rFonts w:ascii="Amiri" w:hAnsi="Amiri" w:eastAsia="Amiri" w:cs="Amiri"/>
          <w:color w:val="111111"/>
          <w:sz w:val="28"/>
          <w:sz w:val="28"/>
          <w:szCs w:val="28"/>
          <w:rtl w:val="true"/>
          <w:lang w:bidi="ar-SA"/>
        </w:rPr>
        <w:t xml:space="preserve">و إِنْ افتقادی فاطما بَعْدَ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دلیل عَلَى أَنْ لَا یدوم خَلیل</w:t>
      </w:r>
    </w:p>
    <w:p>
      <w:pPr>
        <w:pStyle w:val="BookText"/>
        <w:rPr/>
      </w:pPr>
      <w:r>
        <w:rPr>
          <w:rFonts w:ascii="Amiri" w:hAnsi="Amiri" w:eastAsia="Amiri" w:cs="Amiri"/>
          <w:color w:val="111111"/>
          <w:sz w:val="28"/>
          <w:sz w:val="28"/>
          <w:szCs w:val="28"/>
          <w:rtl w:val="true"/>
          <w:lang w:bidi="ar-SA"/>
        </w:rPr>
        <w:t xml:space="preserve">و كیف هُنَاكَ العیش مِنْ بَعْدِ فَقْدِهِمْ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لَعَمْرُكَ شَيْءٍ مَا إِلَيْهِ سَبِيلٌ</w:t>
      </w:r>
    </w:p>
    <w:p>
      <w:pPr>
        <w:pStyle w:val="BookText"/>
        <w:rPr/>
      </w:pPr>
      <w:r>
        <w:rPr>
          <w:rFonts w:ascii="Amiri" w:hAnsi="Amiri" w:eastAsia="Amiri" w:cs="Amiri"/>
          <w:color w:val="111111"/>
          <w:sz w:val="28"/>
          <w:sz w:val="28"/>
          <w:szCs w:val="28"/>
          <w:rtl w:val="true"/>
          <w:lang w:bidi="ar-SA"/>
        </w:rPr>
        <w:t xml:space="preserve">سَيُعْرَضُ عَنْ ذِكْرِي وَ تَنْسَى مودّتی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يَظْهَرُ بَعْدِي لِلْخَلِيلِ عَدِيلٌ</w:t>
      </w:r>
    </w:p>
    <w:p>
      <w:pPr>
        <w:pStyle w:val="BookText"/>
        <w:rPr/>
      </w:pPr>
      <w:r>
        <w:rPr>
          <w:rFonts w:ascii="Amiri" w:hAnsi="Amiri" w:eastAsia="Amiri" w:cs="Amiri"/>
          <w:color w:val="111111"/>
          <w:sz w:val="28"/>
          <w:sz w:val="28"/>
          <w:szCs w:val="28"/>
          <w:rtl w:val="true"/>
          <w:lang w:bidi="ar-SA"/>
        </w:rPr>
        <w:t xml:space="preserve">وَ لیس خلیلی بالملول وَ لَا الذی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غِبْتَ یرضاه سوای بَدیل</w:t>
      </w:r>
    </w:p>
    <w:p>
      <w:pPr>
        <w:pStyle w:val="BookText"/>
        <w:rPr/>
      </w:pPr>
      <w:r>
        <w:rPr>
          <w:rFonts w:ascii="Amiri" w:hAnsi="Amiri" w:eastAsia="Amiri" w:cs="Amiri"/>
          <w:color w:val="111111"/>
          <w:sz w:val="28"/>
          <w:sz w:val="28"/>
          <w:szCs w:val="28"/>
          <w:rtl w:val="true"/>
          <w:lang w:bidi="ar-SA"/>
        </w:rPr>
        <w:t xml:space="preserve">و لَكِنْ خلیلی مِنْ یدوم وصاله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یحفظ سرّی قَلْبِهِ وَ دَخیل</w:t>
      </w:r>
    </w:p>
    <w:p>
      <w:pPr>
        <w:pStyle w:val="BookText"/>
        <w:rPr/>
      </w:pPr>
      <w:r>
        <w:rPr>
          <w:rFonts w:ascii="Amiri" w:hAnsi="Amiri" w:eastAsia="Amiri" w:cs="Amiri"/>
          <w:color w:val="111111"/>
          <w:sz w:val="28"/>
          <w:sz w:val="28"/>
          <w:szCs w:val="28"/>
          <w:rtl w:val="true"/>
          <w:lang w:bidi="ar-SA"/>
        </w:rPr>
        <w:t xml:space="preserve">إذا انْقَطَعَتْ یوما مِنْ العیش مدّتی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بُكَاءً الباكیات قَلیل</w:t>
      </w:r>
    </w:p>
    <w:p>
      <w:pPr>
        <w:pStyle w:val="BookText"/>
        <w:rPr/>
      </w:pPr>
      <w:r>
        <w:rPr>
          <w:rFonts w:ascii="Amiri" w:hAnsi="Amiri" w:eastAsia="Amiri" w:cs="Amiri"/>
          <w:color w:val="111111"/>
          <w:sz w:val="28"/>
          <w:sz w:val="28"/>
          <w:szCs w:val="28"/>
          <w:rtl w:val="true"/>
          <w:lang w:bidi="ar-SA"/>
        </w:rPr>
        <w:t xml:space="preserve">یرید الْفَتَى أَنْ لَا يَمُوتُ حَبِيبُهُ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لَیْسَ إِلَى مَا یَبْتغیه سَبیل</w:t>
      </w:r>
    </w:p>
    <w:p>
      <w:pPr>
        <w:pStyle w:val="BookText"/>
        <w:rPr/>
      </w:pPr>
      <w:r>
        <w:rPr>
          <w:rFonts w:ascii="Amiri" w:hAnsi="Amiri" w:eastAsia="Amiri" w:cs="Amiri"/>
          <w:color w:val="111111"/>
          <w:sz w:val="28"/>
          <w:sz w:val="28"/>
          <w:szCs w:val="28"/>
          <w:rtl w:val="true"/>
          <w:lang w:bidi="ar-SA"/>
        </w:rPr>
        <w:t xml:space="preserve">وَ لَيْسَ جَلِيلاً رُزْءٌ مَالُ وَ فَقَدَهُ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 رُزْءٌ اَلْأَكْرَمِينَ جَلیل</w:t>
      </w:r>
    </w:p>
    <w:p>
      <w:pPr>
        <w:pStyle w:val="BookText"/>
        <w:rPr/>
      </w:pPr>
      <w:r>
        <w:rPr>
          <w:rFonts w:ascii="Amiri" w:hAnsi="Amiri" w:eastAsia="Amiri" w:cs="Amiri"/>
          <w:color w:val="111111"/>
          <w:sz w:val="28"/>
          <w:sz w:val="28"/>
          <w:szCs w:val="28"/>
          <w:rtl w:val="true"/>
          <w:lang w:bidi="ar-SA"/>
        </w:rPr>
        <w:t xml:space="preserve">لِذَلِكَ جَنْبَيٌ لاَ يُؤَاتِيهِ مَضْجَعٌ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فی الْقَلْبِ مِنْ حَرِّ الْفِرَاقَ غَلیل </w:t>
      </w:r>
      <w:r>
        <w:rPr>
          <w:rStyle w:val="FootnoteAnchor"/>
          <w:rtl w:val="true"/>
        </w:rPr>
        <w:footnoteReference w:id="838"/>
      </w:r>
    </w:p>
    <w:p>
      <w:pPr>
        <w:pStyle w:val="Heading3"/>
        <w:numPr>
          <w:ilvl w:val="2"/>
          <w:numId w:val="1"/>
        </w:numPr>
        <w:rPr/>
      </w:pPr>
      <w:bookmarkStart w:id="867" w:name="__RefHeading___Toc3527831_653776707"/>
      <w:bookmarkStart w:id="868" w:name="_Toc321"/>
      <w:bookmarkEnd w:id="867"/>
      <w:r>
        <w:rPr>
          <w:rtl w:val="true"/>
        </w:rPr>
        <w:t>ترجمه اشعار</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 آیا براى طولانى شدن عمر و زنده ماندن در دنیا راهى هست؟ از كجا كه این راه باشد و حال آن كه مرگ جابجا شدنى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هر چند كه شب را صبح مى‌كنم در حالتى كه یقین به مردن دارم در دنیا غیر از مردن آرزوى طولانى‌اى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 كه در روزگار هر صبح و شامى كه مى‌شود رنگ‌هاى گوناگونى است كه نفس‌ها در میانه آن ها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منزل حقّ ثابتى در پیش است كه بالابرنده‌اى بسوى آن جز مرگ نیست، یعنى تا انسان نمیرد به آن منزل نمى‌رسد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در روزهاى ارجمندى بیاد آن نبودم، و حال آن كه هر عزیزى در آن منزل ذلیل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مى‌دانم كه بهانه‌هاى دنیا بر من بى‌اندازه است، و صاحب آن بهانه‌ها تا وقت مردن بهانه‌گیر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مشتاقم بسوى آن كسى كه او را دوست مى‌دارم، پس آیا بسوى آن كسى كه او را دوست دارم راهى هست؟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اگر چه از آتش فراق دوست هر چند دور باشم در آزارم، او پیش از من مرده و بسبب مفارقت او بمانند پیه گداخته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مثلى است كه گوینده در میان مثل‌ها گفته است در روز فراق و جدائى من بسیار این مثل را هنگام رحلت و كوچ كردن مى‌زنم و مى‌گویم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اجتماعى میان دو دوست جدائى و فراقى هست، و كم است كه میان دو دوست جدائى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بدرستى كه گم كردن من پس از احمد رسول خدا صلّى اللّه علیه و آله فاطمه علیها السّلام را دلیل است بر این كه با هم بودن دو دوست دوام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زندگى گوارا باشد بعد از این كه دوست، دوست خود را گم كند، بجان تو قسم است كه براى عیش و كامرانى هیچ راهى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باشد از یاد من كردن اعراض كرده شود و عهد و دوستى با من فراموش گردد، و پس از من براى دوست من همتائى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 كه دوست من از من ملول نیست، و كسى نیست كه چون من پنهان شدم بدلى غیر از من پیدا شود كه دوست مرا خوشنود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دوست من كسى است كه وصال او همیشگى است و سرّ مرا در دل خود نگاه مى‌دارد و قلباً مرا دوست مى‌دارد</w:t>
      </w:r>
      <w:r>
        <w:rPr>
          <w:rFonts w:eastAsia="IRNazanin" w:cs="IRNazanin"/>
          <w:color w:val="111111"/>
          <w:sz w:val="28"/>
          <w:szCs w:val="28"/>
          <w:rtl w:val="true"/>
          <w:lang w:bidi="fa-IR"/>
        </w:rPr>
        <w:t xml:space="preserve">. </w:t>
      </w:r>
      <w:bookmarkStart w:id="869" w:name="pg8777_128068"/>
    </w:p>
    <w:p>
      <w:pPr>
        <w:pStyle w:val="BookText"/>
        <w:rPr/>
      </w:pPr>
      <w:bookmarkEnd w:id="86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مدّتى از روز عیش و شادى من بگذرد گریه گریه كنندگان كم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مرد مى‌خواهد كه دوست او نمیرد، و حال آن كه بسوى آن چه كه میل به آن دارد راهى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و اندوه در مال و گمشدن آن امر بزرگى نیست، ولكن مصیبت جدا شدن از دوستان گرامى بسیار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آن جدائى از دوست پهلو به بستر نمى‌گذارم، در حالتى كه دل من از حرارت آتش فراق در جوش وخروش است</w:t>
      </w:r>
      <w:r>
        <w:rPr>
          <w:rFonts w:eastAsia="IRNazanin" w:cs="IRNazanin"/>
          <w:color w:val="111111"/>
          <w:sz w:val="28"/>
          <w:szCs w:val="28"/>
          <w:rtl w:val="true"/>
          <w:lang w:bidi="fa-IR"/>
        </w:rPr>
        <w:t>.</w:t>
      </w:r>
    </w:p>
    <w:p>
      <w:pPr>
        <w:pStyle w:val="Heading3"/>
        <w:numPr>
          <w:ilvl w:val="2"/>
          <w:numId w:val="1"/>
        </w:numPr>
        <w:rPr/>
      </w:pPr>
      <w:bookmarkStart w:id="870" w:name="__RefHeading___Toc3527833_653776707"/>
      <w:bookmarkStart w:id="871" w:name="_Toc322"/>
      <w:bookmarkEnd w:id="870"/>
      <w:r>
        <w:rPr>
          <w:rtl w:val="true"/>
        </w:rPr>
        <w:t>مرثیه اثر طبع نارساى مؤلّف</w:t>
      </w:r>
      <w:bookmarkEnd w:id="871"/>
    </w:p>
    <w:p>
      <w:pPr>
        <w:pStyle w:val="BookText"/>
        <w:rPr/>
      </w:pPr>
      <w:r>
        <w:rPr>
          <w:rFonts w:ascii="IRNazanin" w:hAnsi="IRNazanin" w:eastAsia="IRNazanin"/>
          <w:color w:val="111111"/>
          <w:sz w:val="28"/>
          <w:sz w:val="28"/>
          <w:szCs w:val="28"/>
          <w:rtl w:val="true"/>
          <w:lang w:bidi="fa-IR"/>
        </w:rPr>
        <w:t xml:space="preserve">فلک با آل پیغمبر عجب جور و جفا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رحلتش دیدى كه با زهرا چه‌ها كردى</w:t>
      </w:r>
    </w:p>
    <w:p>
      <w:pPr>
        <w:pStyle w:val="BookText"/>
        <w:rPr/>
      </w:pPr>
      <w:r>
        <w:rPr>
          <w:rFonts w:ascii="IRNazanin" w:hAnsi="IRNazanin" w:eastAsia="IRNazanin"/>
          <w:color w:val="111111"/>
          <w:sz w:val="28"/>
          <w:sz w:val="28"/>
          <w:szCs w:val="28"/>
          <w:rtl w:val="true"/>
          <w:lang w:bidi="fa-IR"/>
        </w:rPr>
        <w:t xml:space="preserve">در و دیوار مى‌نالد هنوز از ناله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شرمى از خدا و نى حیا از مصطفى كردى</w:t>
      </w:r>
    </w:p>
    <w:p>
      <w:pPr>
        <w:pStyle w:val="BookText"/>
        <w:rPr/>
      </w:pPr>
      <w:r>
        <w:rPr>
          <w:rFonts w:ascii="IRNazanin" w:hAnsi="IRNazanin" w:eastAsia="IRNazanin"/>
          <w:color w:val="111111"/>
          <w:sz w:val="28"/>
          <w:sz w:val="28"/>
          <w:szCs w:val="28"/>
          <w:rtl w:val="true"/>
          <w:lang w:bidi="fa-IR"/>
        </w:rPr>
        <w:t xml:space="preserve">شكستى پهلوى یکتا در دریاى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آشوبى از این ماتم عظمى بپا كردى</w:t>
      </w:r>
    </w:p>
    <w:p>
      <w:pPr>
        <w:pStyle w:val="BookText"/>
        <w:rPr/>
      </w:pPr>
      <w:r>
        <w:rPr>
          <w:rFonts w:ascii="IRNazanin" w:hAnsi="IRNazanin" w:eastAsia="IRNazanin"/>
          <w:color w:val="111111"/>
          <w:sz w:val="28"/>
          <w:sz w:val="28"/>
          <w:szCs w:val="28"/>
          <w:rtl w:val="true"/>
          <w:lang w:bidi="fa-IR"/>
        </w:rPr>
        <w:t xml:space="preserve">جنینش سقط كردى شد ز سیلى صورتش نیلى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خاك پنهان قامت خیر النسا كردى</w:t>
      </w:r>
    </w:p>
    <w:p>
      <w:pPr>
        <w:pStyle w:val="BookText"/>
        <w:rPr/>
      </w:pPr>
      <w:r>
        <w:rPr>
          <w:rFonts w:ascii="IRNazanin" w:hAnsi="IRNazanin" w:eastAsia="IRNazanin"/>
          <w:color w:val="111111"/>
          <w:sz w:val="28"/>
          <w:sz w:val="28"/>
          <w:szCs w:val="28"/>
          <w:rtl w:val="true"/>
          <w:lang w:bidi="fa-IR"/>
        </w:rPr>
        <w:t xml:space="preserve">سر و پاى برهنه شیر یزدان را كشانیدى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خانه خون اندر دل آل عبا كردى</w:t>
      </w:r>
    </w:p>
    <w:p>
      <w:pPr>
        <w:pStyle w:val="BookText"/>
        <w:rPr/>
      </w:pPr>
      <w:r>
        <w:rPr>
          <w:rFonts w:ascii="IRNazanin" w:hAnsi="IRNazanin" w:eastAsia="IRNazanin"/>
          <w:color w:val="111111"/>
          <w:sz w:val="28"/>
          <w:sz w:val="28"/>
          <w:szCs w:val="28"/>
          <w:rtl w:val="true"/>
          <w:lang w:bidi="fa-IR"/>
        </w:rPr>
        <w:t xml:space="preserve">چراغ خانه آل على خاموش شد از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با حسن دیدى كه از مادر جدا كردى</w:t>
      </w:r>
    </w:p>
    <w:p>
      <w:pPr>
        <w:pStyle w:val="BookText"/>
        <w:rPr/>
      </w:pPr>
      <w:r>
        <w:rPr>
          <w:rFonts w:ascii="IRNazanin" w:hAnsi="IRNazanin" w:eastAsia="IRNazanin"/>
          <w:color w:val="111111"/>
          <w:sz w:val="28"/>
          <w:sz w:val="28"/>
          <w:szCs w:val="28"/>
          <w:rtl w:val="true"/>
          <w:lang w:bidi="fa-IR"/>
        </w:rPr>
        <w:t xml:space="preserve">هنوز از ناله كلثوم و زینب عرش مى‌لرزد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نبینى خیر اى گردون ستم بى‌انتها كردى</w:t>
      </w:r>
    </w:p>
    <w:p>
      <w:pPr>
        <w:pStyle w:val="BookText"/>
        <w:rPr/>
      </w:pPr>
      <w:r>
        <w:rPr>
          <w:rFonts w:ascii="IRNazanin" w:hAnsi="IRNazanin" w:eastAsia="IRNazanin"/>
          <w:color w:val="111111"/>
          <w:sz w:val="28"/>
          <w:sz w:val="28"/>
          <w:szCs w:val="28"/>
          <w:rtl w:val="true"/>
          <w:lang w:bidi="fa-IR"/>
        </w:rPr>
        <w:t xml:space="preserve">دل كرّوبیان عالم بالا زدى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ماتم كه خون در قلب ختم انبیا كردى</w:t>
      </w:r>
    </w:p>
    <w:p>
      <w:pPr>
        <w:pStyle w:val="BookText"/>
        <w:rPr/>
      </w:pPr>
      <w:r>
        <w:rPr>
          <w:rFonts w:ascii="IRNazanin" w:hAnsi="IRNazanin" w:eastAsia="IRNazanin"/>
          <w:color w:val="111111"/>
          <w:sz w:val="28"/>
          <w:sz w:val="28"/>
          <w:szCs w:val="28"/>
          <w:rtl w:val="true"/>
          <w:lang w:bidi="fa-IR"/>
        </w:rPr>
        <w:t xml:space="preserve">زنوک خامه‌اش خون مى‌چكد حیران و مى‌گرید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چرخ برگردى چه‌ها با اولیا كردى</w:t>
      </w:r>
    </w:p>
    <w:p>
      <w:pPr>
        <w:pStyle w:val="BookText"/>
        <w:rPr/>
      </w:pPr>
      <w:r>
        <w:rPr>
          <w:rFonts w:ascii="Amiri" w:hAnsi="Amiri" w:eastAsia="Amiri" w:cs="Amiri"/>
          <w:color w:val="111111"/>
          <w:sz w:val="28"/>
          <w:sz w:val="28"/>
          <w:szCs w:val="28"/>
          <w:rtl w:val="true"/>
          <w:lang w:bidi="ar-SA"/>
        </w:rPr>
        <w:t>أیضاً</w:t>
      </w:r>
    </w:p>
    <w:p>
      <w:pPr>
        <w:pStyle w:val="BookText"/>
        <w:rPr/>
      </w:pPr>
      <w:r>
        <w:rPr>
          <w:rFonts w:ascii="IRNazanin" w:hAnsi="IRNazanin" w:eastAsia="IRNazanin"/>
          <w:color w:val="111111"/>
          <w:sz w:val="28"/>
          <w:sz w:val="28"/>
          <w:szCs w:val="28"/>
          <w:rtl w:val="true"/>
          <w:lang w:bidi="fa-IR"/>
        </w:rPr>
        <w:t xml:space="preserve">ناله جانسوز زهرا را زضرب در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حال دخت پیغمبر بپرسید</w:t>
      </w:r>
    </w:p>
    <w:p>
      <w:pPr>
        <w:pStyle w:val="BookText"/>
        <w:rPr/>
      </w:pPr>
      <w:r>
        <w:rPr>
          <w:rFonts w:ascii="IRNazanin" w:hAnsi="IRNazanin" w:eastAsia="IRNazanin"/>
          <w:color w:val="111111"/>
          <w:sz w:val="28"/>
          <w:sz w:val="28"/>
          <w:szCs w:val="28"/>
          <w:rtl w:val="true"/>
          <w:lang w:bidi="fa-IR"/>
        </w:rPr>
        <w:t xml:space="preserve">سقط محسن را نمى‌گویم چسان شد لیک مى‌گویم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روید از ساقى كوثر بپرسید</w:t>
      </w:r>
    </w:p>
    <w:p>
      <w:pPr>
        <w:pStyle w:val="BookText"/>
        <w:rPr/>
      </w:pPr>
      <w:r>
        <w:rPr>
          <w:rFonts w:ascii="IRNazanin" w:hAnsi="IRNazanin" w:eastAsia="IRNazanin"/>
          <w:color w:val="111111"/>
          <w:sz w:val="28"/>
          <w:sz w:val="28"/>
          <w:szCs w:val="28"/>
          <w:rtl w:val="true"/>
          <w:lang w:bidi="fa-IR"/>
        </w:rPr>
        <w:t xml:space="preserve">مضطرب زهرا به صحن خانه یا آغوش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ناكام زن را باید از شوهر بپرسید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مادر خود زینب و كلثوم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حالت بود مادر باید از دختر بپرسید </w:t>
      </w:r>
      <w:bookmarkStart w:id="872" w:name="pg8777_128071"/>
    </w:p>
    <w:p>
      <w:pPr>
        <w:pStyle w:val="BookText"/>
        <w:rPr/>
      </w:pPr>
      <w:bookmarkEnd w:id="872"/>
      <w:r>
        <w:rPr>
          <w:rFonts w:ascii="IRNazanin" w:hAnsi="IRNazanin" w:eastAsia="IRNazanin"/>
          <w:color w:val="111111"/>
          <w:sz w:val="28"/>
          <w:sz w:val="28"/>
          <w:szCs w:val="28"/>
          <w:rtl w:val="true"/>
          <w:lang w:bidi="fa-IR"/>
        </w:rPr>
        <w:t xml:space="preserve">من نمى‌گویم چسان بردند شه را سوى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ریسمان و عریانىّ پا و سر بپرسید</w:t>
      </w:r>
    </w:p>
    <w:p>
      <w:pPr>
        <w:pStyle w:val="BookText"/>
        <w:rPr/>
      </w:pPr>
      <w:r>
        <w:rPr>
          <w:rFonts w:ascii="IRNazanin" w:hAnsi="IRNazanin" w:eastAsia="IRNazanin"/>
          <w:color w:val="111111"/>
          <w:sz w:val="28"/>
          <w:sz w:val="28"/>
          <w:szCs w:val="28"/>
          <w:rtl w:val="true"/>
          <w:lang w:bidi="fa-IR"/>
        </w:rPr>
        <w:t xml:space="preserve">بازوى زهرا زضرب تازیانه گشت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غسل آثار آن از شوهرش حیدر بپرسید</w:t>
      </w:r>
    </w:p>
    <w:p>
      <w:pPr>
        <w:pStyle w:val="BookText"/>
        <w:rPr/>
      </w:pPr>
      <w:r>
        <w:rPr>
          <w:rFonts w:ascii="IRNazanin" w:hAnsi="IRNazanin" w:eastAsia="IRNazanin"/>
          <w:color w:val="111111"/>
          <w:sz w:val="28"/>
          <w:sz w:val="28"/>
          <w:szCs w:val="28"/>
          <w:rtl w:val="true"/>
          <w:lang w:bidi="fa-IR"/>
        </w:rPr>
        <w:t xml:space="preserve">من نگویم خصم سیلى زد به روى نازنینش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جایش ماند نیلى باید از معجر بپرسید</w:t>
      </w:r>
    </w:p>
    <w:p>
      <w:pPr>
        <w:pStyle w:val="BookText"/>
        <w:rPr/>
      </w:pPr>
      <w:r>
        <w:rPr>
          <w:rFonts w:ascii="IRNazanin" w:hAnsi="IRNazanin" w:eastAsia="IRNazanin"/>
          <w:color w:val="111111"/>
          <w:sz w:val="28"/>
          <w:sz w:val="28"/>
          <w:szCs w:val="28"/>
          <w:rtl w:val="true"/>
          <w:lang w:bidi="fa-IR"/>
        </w:rPr>
        <w:t xml:space="preserve">آه از این ماتم كه آتش زد به قلب اهل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حیران سوزش دل از من مضطر بپرسید</w:t>
      </w:r>
    </w:p>
    <w:p>
      <w:pPr>
        <w:pStyle w:val="Heading3"/>
        <w:numPr>
          <w:ilvl w:val="2"/>
          <w:numId w:val="1"/>
        </w:numPr>
        <w:rPr/>
      </w:pPr>
      <w:bookmarkStart w:id="873" w:name="__RefHeading___Toc3527835_653776707"/>
      <w:bookmarkStart w:id="874" w:name="_Toc323"/>
      <w:bookmarkEnd w:id="873"/>
      <w:r>
        <w:rPr>
          <w:rtl w:val="true"/>
        </w:rPr>
        <w:t>اولاد حضرت فاطمه علیها السّلام</w:t>
      </w:r>
      <w:bookmarkEnd w:id="874"/>
    </w:p>
    <w:p>
      <w:pPr>
        <w:pStyle w:val="BookText"/>
        <w:rPr/>
      </w:pPr>
      <w:r>
        <w:rPr>
          <w:rFonts w:ascii="IRNazanin" w:hAnsi="IRNazanin" w:eastAsia="IRNazanin"/>
          <w:color w:val="111111"/>
          <w:sz w:val="28"/>
          <w:sz w:val="28"/>
          <w:szCs w:val="28"/>
          <w:rtl w:val="true"/>
          <w:lang w:bidi="fa-IR"/>
        </w:rPr>
        <w:t>اولاد حضرت فاطمه سلام اللّه علیها منحصر بوده به دو پسر و دو دختر، و یکى هم در رحم داشته كه پیغمبر اكرم صلّى اللّه علیه و آله محسن گذارده بود كه بعد از رحلت آن حضرت او را سقط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پسران آن جناب یکى حضرت امام حسن مجتبى علیه السّلام، و دیگرى حضرت امام حسین سيّد الشهداء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دختران آن بزرگوار یکى عقیلة القریش، عالمه غیر معلّمه، و فهمه غیر مفهّمه، وليّة اللّه، عصمت صغرى، نائبه زهراء، زینب كبرى سلام اللّه علیها بوده كه با عبد اللّه بن جعفر پسر عمّ خود ازدواج كرد، و در واقعه كربلا با برادر بزرگوارش حضرت سيّد الشهداء علیه السّلام همراه بود، و بعد از شهادت آن حضرت او را اسیر كرده، و با سایر اهل بیت به شام بردند، و خطبه معروفه را در مجلس یزید پلید انشا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روایتى كه مسعودى در كتاب اثبات الوصيّه مسندا از خدیجه دختر امام جواد محمّد بن على الرضا علیهما السّلام كه فرموده آن چه را كه مفادّش این است كه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علیه السّلام براى حفظ حضرت على بن الحسین زین العابدین علیه السّلام برحسب ظاهر وصيّت فرمود، پس آن چه از ناحیه حضرت زین العابدین صادر مى‌شد در زمان آن حضرت از علوم به عمّه بزرگوارش حضرت زینب كبرى </w:t>
      </w:r>
      <w:bookmarkStart w:id="875" w:name="pg8777_128075"/>
    </w:p>
    <w:p>
      <w:pPr>
        <w:pStyle w:val="BookText"/>
        <w:rPr/>
      </w:pPr>
      <w:bookmarkEnd w:id="875"/>
      <w:r>
        <w:rPr>
          <w:rFonts w:ascii="IRNazanin" w:hAnsi="IRNazanin" w:eastAsia="IRNazanin"/>
          <w:color w:val="111111"/>
          <w:sz w:val="28"/>
          <w:sz w:val="28"/>
          <w:szCs w:val="28"/>
          <w:rtl w:val="true"/>
          <w:lang w:bidi="fa-IR"/>
        </w:rPr>
        <w:t>نسبت مى‌داد از باب تقيّه براى حفظ وجود مبارک خود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مقام این بى‌بى معظّمه تالى تلو مقام مادر بزرگوار او صدّیقه طاهره سلام اللّه علیهما بوده، و از فضائل عظیمه و مناقب فخیمه آن بزرگوار این است كه چندین مرتبه حفظ وجود امام علیه السّلام را نموده چه در كربلا و چه در شام و كوفه، و فرمایش حضرت زین العابدین علیه السّلام كه در حقّ او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بِحَمْدِ اللَّهِ عَالِمَةً غیر مُعْلَمَةً ، وَ فَهِمْتَ غیر مفهّمة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دیگرى علیا جناب امّ كلثوم سلام اللّه علیها دختر فاطمه كه نام نامى او رقيّه كبرى بوده، چنان چه در عمده الطالب </w:t>
      </w:r>
      <w:r>
        <w:rPr>
          <w:rStyle w:val="FootnoteAnchor"/>
          <w:rtl w:val="true"/>
        </w:rPr>
        <w:footnoteReference w:id="840"/>
      </w:r>
      <w:r>
        <w:rPr>
          <w:rFonts w:ascii="IRNazanin" w:hAnsi="IRNazanin" w:eastAsia="IRNazanin"/>
          <w:color w:val="111111"/>
          <w:sz w:val="28"/>
          <w:sz w:val="28"/>
          <w:szCs w:val="28"/>
          <w:rtl w:val="true"/>
          <w:lang w:bidi="fa-IR"/>
        </w:rPr>
        <w:t>و غیره ذكر شده كه بسیار جلیله القدر و عظیمه الشأن، و داراى فضائل و كمالات صوريّه و معنويّه بوده، و بنابر مصلحت چنان چه از متون و ظواهر اخبار عدیده فهمیده مى‌شود و از عامّه و خاصّه روایت شده با عمر بن الخطّاب ازدواج كرده، و در زمان حضرت امام حسن علیه السّلام در مدینه طيّبه وفات یافته، و در واقعه كربلا نبوده</w:t>
      </w:r>
      <w:r>
        <w:rPr>
          <w:rFonts w:eastAsia="IRNazanin" w:cs="IRNazanin"/>
          <w:color w:val="111111"/>
          <w:sz w:val="28"/>
          <w:szCs w:val="28"/>
          <w:rtl w:val="true"/>
          <w:lang w:bidi="fa-IR"/>
        </w:rPr>
        <w:t>.</w:t>
      </w:r>
    </w:p>
    <w:p>
      <w:pPr>
        <w:pStyle w:val="Heading3"/>
        <w:numPr>
          <w:ilvl w:val="2"/>
          <w:numId w:val="1"/>
        </w:numPr>
        <w:rPr/>
      </w:pPr>
      <w:bookmarkStart w:id="876" w:name="__RefHeading___Toc3527837_653776707"/>
      <w:bookmarkStart w:id="877" w:name="_Toc324"/>
      <w:bookmarkEnd w:id="876"/>
      <w:r>
        <w:rPr>
          <w:rtl w:val="true"/>
        </w:rPr>
        <w:t>ازدواج امّ كلثوم علیها السّلام با عمر بن الخطّاب</w:t>
      </w:r>
      <w:bookmarkEnd w:id="877"/>
    </w:p>
    <w:p>
      <w:pPr>
        <w:pStyle w:val="BookText"/>
        <w:rPr/>
      </w:pPr>
      <w:r>
        <w:rPr>
          <w:rFonts w:ascii="IRNazanin" w:hAnsi="IRNazanin" w:eastAsia="IRNazanin"/>
          <w:color w:val="111111"/>
          <w:sz w:val="28"/>
          <w:sz w:val="28"/>
          <w:szCs w:val="28"/>
          <w:rtl w:val="true"/>
          <w:lang w:bidi="fa-IR"/>
        </w:rPr>
        <w:t>كلام در این است كه آیا در میان امّ كلثوم و عمر بن الخطّاب ازدواج واقع شده است یا نه؟ بعضى بر آن رفته‌اند كه ازدواج میان شان واقع نشده، و بیشتر معتقدند كه این ازدواج واقع شده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منكرین و قائلین به عدم وقوع از جمله حدیثى است كه علّامه مجلسى اعلى اللّه مقامه در بحار الأنوار از كتاب خرائج، از صفّار، از ابى بصیر روایت كرده، از جذعان بن نصر، از محمّد بن مسعده، از محمّد بن حمویه بن اسماعیل، </w:t>
      </w:r>
    </w:p>
    <w:p>
      <w:pPr>
        <w:pStyle w:val="BookText"/>
        <w:rPr/>
      </w:pPr>
      <w:r>
        <w:rPr>
          <w:rFonts w:ascii="IRNazanin" w:hAnsi="IRNazanin" w:eastAsia="IRNazanin"/>
          <w:color w:val="111111"/>
          <w:sz w:val="28"/>
          <w:sz w:val="28"/>
          <w:szCs w:val="28"/>
          <w:rtl w:val="true"/>
          <w:lang w:bidi="fa-IR"/>
        </w:rPr>
        <w:t>از ابى عبد اللّه ربیبى، از عمر بن اذینه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لِأَبِي عَبْدِ اَللَّهِ عَلَيْهِ السَّلاَمُ إِنَّ اَلنَّاسَ يَحْتَجُّونَ عَلَيْنَا وَ يَقُولُونَ إِنَّ أَمِيرَ الْمُؤْمِنِينَ عَلَيْهِ السَّلاَمُ زَوَّجَ فُلاَناً اِبْنَتَهُ أُمَّ كُلْثُومٍ عَلَيْهَا السَّلاَمُ وَ كَانَ مُتَّكِئاً فَجَلَسَ وَ قَالَ أَيْقُولُونَ ذَلِكَ إِنَّ قَوْماً يَزْعُمُونَ ذَلِكَ لاَ يَهْتَدُونَ إِلَى سَوَاءِ اَلسَّبِيلِ سُبْحَانَ اَللَّهِ مَا كَانَ يَقْدِرُ أَمِيرُ الْمُؤْمِنِينَ عَلَيْهِ السَّلاَمُ أَنْ يَحُولَ بَيْنَهُ وَ بَيْنَهَا فَيُنْقِذَهَا كَذَبُوا وَ لَمْ يَكُنْ مَا قَالُوا إِنَّ فُلاَناً خَطَبَ إِلَى عَلِيٍ ابْنتهُ أمَّ كُلْثُومٍ فَأَبَى علي فَقَال لِلْعَبَّاسِ وَ اَللَّهِ لَئِنْ لَمْ تُزَوِّجْنِي لأَنْتَزِعَنَّ منك السقاية وَ زمْزَم فَأَتَى اَلْعَبَّاسُ عَلِيّاً فكلمه فَأَبَى عَلَيْهِ فَأَلَحَّ الْعَبَّاسُ فَلَمَّا رَأَى أَمِيرُ اَلْمُؤْمِنِينَ عَلَيْهِ السَّلاَمُ مشْتَقَّة كَلاَمُ اَلرَّجُلِ عَلَى الْعَبَّاسِ وَ إِنَّهُ سَيفْعَلُ بالسقاية مَا قَالَ أَرْسَلَ أَمِيرُ اَلْمُؤْمِنِينَ عَلَيْهِ السَّلاَمُ إِلَى جِنِّيَّةٍ مِنْ أَهْلِ نَجْرَانَ يَهُودِيَّةٍ يُقَالُ لَهَا سَحِيفَةُ بِنْتُ جُرَيْرِيَةَ فَأَمَرَهَا فَتَمَثَّلَتْ فِي مِثَالِ أُمِّ كُلْثُومٍ وَ بَعَثَ بِهَا إِلَى اَلرَّجُلِ فَلَمْ تَزَلْ عِندَهُ حَتَّى إنَّهُ اِسْتَرَابَ بِهَا يَوْماً فَقَالَ مَا فِي اَلْأَرْضِ أهل بَيْتٍ أَسْحَرُ مِنْ بَنِي هَاشِمٍ ثُمَّ أَرَادَ أَنْ يُظْهِر ذَلِكَ لِلنَّاسِ فَقُتِلَ وَ حَوَتِ اَلْمِيرَاثَ وَ اِنْصَرَفَتْ إِلَى نَجْرَانَ وَ أَظْهَرَ أَمِيرُ اَلْمُؤْمِنِينَ أُمَّ كُلْثُومٍ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ابى عبد اللّه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یعنى جماعت عامّه به ما احتجاج مى‌كنند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تزویج كرد دختر خود امّ كلثوم را با فلان، و آن حضرت تكیه كرده بود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مى‌گویند این را؟ هرآینه گروهى هستند كه چنین گمان مى‌كنند، و به راه راست هدایت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قدرت نداشت كه در میان او و دختر خود حائل شود و او را نگهدارى كند؟ دروغ گفتند و چنین نیست آن چه را كه گفته‌اند، هرآینه فلانى دختر على را خواستگارى كرد، و على علیه السّلام از دختر دادن به او ابا كرد، پس او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اگر دخترش را با من تزویج نكند سقایت حاج و زمزم را از تو مى‌گیرم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آمد و با آن حضرت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امیر مؤمنان علیه السّلام دید كه عبّاس از سخن شاقّ او ناراحت است، و آن چه گفته است راجع به سقایت و زمزم خواهد كرد، و عبّاس هم الحاح كرد، كسى را فرستاد بسوى جنّیه‌اى از اهل نجران كه یهوديّه بود، و او را سحیفه دختر جریريّه مى‌گفتند، و او را امر فرمود تا بصورت امّ كلثوم ممثّل شد، پس او را فرستاد بنزد آن مرد، و آن جنّیه همیشه در نزد او بود، تا این كه از او بشك افتاد در روزى،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زمین جادوگر تر از بنى هاشم نیست، خواست این مطلب را اظهار كند كه كشته شد و جنّیه میراث او را برد و بطرف نجران رفت، و امیر مؤمنان علیه السّلام امّ كلثوم را ظاهر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دلالت دارد بر عدم وقوع ازدواج در میان علیا جناب امّ كلثوم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راجع به وقوع ازدواج، از جمله آن ها حدیثى است كه سيّد ابن طاووس علیه الرحمه در طرائف از ابن ابى عمیر، از هشام بن سالم، از ابى عبد اللّه علیه السّلام روایت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خَطَبَ عُمَرُ إِلَى أَمِيرِ اَلْمُؤْمِنِينَ عَلَيْهِ السَّلاَمُ قَالَ إِنَّهَا صَبِيَّةٌ قَالَ فَأَتَى اَلْعَبَّاسَ فَقَالَ مَا لِي ؟ أَبِي بَأْسٌ ؟ فَقَالَ لَهُ وَ مَا ذَاكَ قَالَ خَطَبْتُ إِلَى اِبْنِ أَخِيكَ فَرَدَّنِي أَمَا وَ اَللَّهِ لَأُعَوِّرَنَّ زَمْزَمَ وَ لاَ أَدَعُ لَكُمْ مَكرمَةً إلاَّ هَدَمْتُهَا وَ لَأُقِيمَنَّ عَلَيْهِ شاهِدَينِ أَنَّهُ سَرَقَ وَ لَأَقْطَعَنَّ يَمِينَهُ فَأَتَاهُ اَلْعَبَّاسُ فَأَخْبَرَهُ وَ سَأَلَهُ أَنْ يَجْعَلَ اَلْأَمْرَ إِلَيْهِ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خواستگارى كرد عمر از امیر مؤمنان علیه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یعنى امّ كلثوم،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آمد نزد عبّاس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مى‌شود؟ آیا من باكى دارم؟</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برادرت خواستگارى كردم دخترش </w:t>
      </w:r>
    </w:p>
    <w:p>
      <w:pPr>
        <w:pStyle w:val="BookText"/>
        <w:rPr/>
      </w:pPr>
      <w:r>
        <w:rPr>
          <w:rFonts w:ascii="IRNazanin" w:hAnsi="IRNazanin" w:eastAsia="IRNazanin"/>
          <w:color w:val="111111"/>
          <w:sz w:val="28"/>
          <w:sz w:val="28"/>
          <w:szCs w:val="28"/>
          <w:rtl w:val="true"/>
          <w:lang w:bidi="fa-IR"/>
        </w:rPr>
        <w:t>را مرا رد كرد، بخدا قسم البته البته برمى‌گردانم زمزم را و از شما مى‌گیرم، و براى شما مكرمتى باقى نمى‌گذارم مگر آن كه آن را نابود مى‌كنم، و هرآینه دو شاهد بر او اقامه مى‌كنم كه او دزدى كرده و دست راست او را قطع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بنزد آن حضرت آمد و او را خبر داد، و خواهش كرد كه آن حضرت امر را به او واگذارد، یعنى امّ كلثوم را با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سيّد ابن طاووس رحمه اللّه در طرائف از كتاب مسند او نقل كرده بسند خود از مستظل </w:t>
      </w:r>
      <w:r>
        <w:rPr>
          <w:rStyle w:val="FootnoteAnchor"/>
          <w:rtl w:val="true"/>
        </w:rPr>
        <w:footnoteReference w:id="843"/>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عُمَرَ بْنَ اَلْخَطَّابِ خَطَبَ إِلَى عَلِيٍ عَلَيْهِ السَّلاَمُ أُمَّ كُلْثُومٍ فَاعْتَلَّ بِصِغَرِهَا فَقَالَ لَهُ لَمْ أَكُنْ أُرِيدُ اَلْبَاهَ وَ لَكِنْ سَمِعْتُ رَسُولَ اَللَّهِ صَلَّى اَللَّهُ عَلَيْهِ وَ آلِهِ يَقُولُ كُلُّ حَسَبٍ وَ نَسَبٍ مُنْقَطِعٌ يَوْمَ اَلْقِيَامَةِ إِلاَّ حَسْبِي وَ نَسَبِي وَ كُلُّ قَوْمٍ فَإِن عصبتهم لِأَبِيهِمْ مَا خَلاَ وُلْدَ فَاطِمَةَ فَإِنِّي أَنَا أَبُوهُمْ وَ عصبتُهُم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خواستگارى كرد از على علیه السّلام امّ كلثوم را، پس آن حضرت علّت آورد به صغر و كودكى او،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باه اراده نكردم، ولیکن شنیدم از رسول خدا صلّى اللّه علیه و آله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نسبى روز قیامت قطع مى‌شود مگر حسب و نسب من، و هر گروهى انتساب شان به پدر شان است سواى فرزندان فاطمه كه به من نسبت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رحمه اللّه در بحار از كتاب كنز الفوائد كراجكى نیز مسندا از مستظل بن حسین مثل این خبر را نقل كرده مگر این كه در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فَاعْتَلَّ بِصِغَرِهَا وَ قَالَ أَعْدَدْتَهَا لاِبْنِ أَخِي جَعْفَرٍ، 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بنی أنثى </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مهيّا كردم براى پسر برادرم جعفر، و بجاى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بنی </w:t>
      </w:r>
    </w:p>
    <w:p>
      <w:pPr>
        <w:pStyle w:val="BookText"/>
        <w:rPr/>
      </w:pPr>
      <w:r>
        <w:rPr>
          <w:rFonts w:ascii="IRNazanin" w:hAnsi="IRNazanin" w:eastAsia="IRNazanin"/>
          <w:color w:val="111111"/>
          <w:sz w:val="28"/>
          <w:sz w:val="28"/>
          <w:szCs w:val="28"/>
          <w:rtl w:val="true"/>
          <w:lang w:bidi="fa-IR"/>
        </w:rPr>
        <w:t xml:space="preserve">أنثى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از على بن ابراهیم، از پدرش، از ابن ابى عمیر، از هشام بن سالم، و حمّاد عن زراره، از حضرت صادق علیه السّلام روایت كرده كه در موضوع تزویج امّ كلثوم با عمر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ذَلِكَ فَرْجُ غُصِبْنَاهُ </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فرجى است كه از ما غصب كرده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حدیثى دیگر روایت شده از آن حضرت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فَرْجَ غَصَبَ مِنَّا أَمْ 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علیه الرحمه پس از نقل اخبارى كه ذكر شد بیانى فرموده كه مفاد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منافات ندارد با خبرى كه اول ذكر شد از قضيّه جنّیه؛ زیرا كه آن قضيّه ایست پنهان كه خواصّ ایشان از آن باخبر بودند، و به آن حجّت بر مخالفین تمام نمى‌شود، بلكه احتراز مى‌كنند از اظهار آن و امثال این گونه امور، و هم چنین براى اكثر از شیعیان نیز؛ زیرا كه عقول آن ها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براى این كه غلو نكنند در حقّ ایشان، پس معناى غصبناه حمل بر ظاهر مى‌شود ولى مردمان چنین گمان مى‌كنند كه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جواب مسائل سرويّه شیخ مفید اعلى اللّه مقامه نقل فرموده كه شیخ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راجع به تزویج امیر مؤمنان است دختر خود را براى عمر ثابت نیست، و طریق آن از زبیر بن بكّار است، و او موثّق نیست در نقل، و او از آن دو نفرى است كه از جهت بغض او نسبت به امیر مؤمنان آن چه ذكر كرده مأمون نیست، و حدیث هم بنفسه مختلف ذكر شده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از آن ها چنین برمى‌آید كه خود امیر مؤمنان متولّى عقد دخترش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بعضى چنین ظهور دارد كه متولّى عقد عبّاس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فهمیده مى‌شود كه این ازدواج به اختیار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برمى‌آید كه به اجبار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آن ها است كه امّ كلثوم از عمر فرزندى زید نام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حاكى است كه از زید بن عمر عقب باقى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دلالت دارد كه زید بن عمر كشته شده و از او فرزندى باقى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تصریح به این شده زید با مادرش هر دو با هم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كه مادرش حیات داشته بعد از مردن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كه عمر مهر آن مخدّره را چهل هزار درهم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چهار هزار درهم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پانصد درهم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اختلاف سبب بطلان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اختلاف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وقوع ازدواج به دو وجه با مذهب شیعه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ازدواج بنابر ظاهر اسلام است به گفتن شهادتین و نماز گزاردن بسوى كعبه، و اقرار كردن به شریعت اسلام هر چند مسلمان باشد، ولى شیعه امامى نباشد؛ زیرا كه ازدواج با مسلمان غیر شیعه امامى كراهت دارد امّا ازدواج با او صحیح و مشروع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موضوعى پیش بیاید كه ضرورت ایجاب كند كه با گمراهان یا غیر مسلمان ازدواج واقع شود چنان چه امیر مؤمنان براى حفظ جان خود و شیعیان برحسب تكلیف ظاهرى مضطر به ازدواج كردن با آن مرد بود؛ زیرا برحسب ظاهر آن حضرت را تهدید كرده و ترسانیده بود، و آن حضرت باطناً </w:t>
      </w:r>
      <w:bookmarkStart w:id="878" w:name="pg8777_128093"/>
    </w:p>
    <w:p>
      <w:pPr>
        <w:pStyle w:val="BookText"/>
        <w:rPr/>
      </w:pPr>
      <w:bookmarkEnd w:id="878"/>
      <w:r>
        <w:rPr>
          <w:rFonts w:ascii="IRNazanin" w:hAnsi="IRNazanin" w:eastAsia="IRNazanin"/>
          <w:color w:val="111111"/>
          <w:sz w:val="28"/>
          <w:sz w:val="28"/>
          <w:szCs w:val="28"/>
          <w:rtl w:val="true"/>
          <w:lang w:bidi="fa-IR"/>
        </w:rPr>
        <w:t>مأمور به دفاع نبود، و بر نفس خود و نفوس شیعیان ایمن نبود، پس از باب ضرورت دختر خود را با او تزویج كرده، كما این كه در مقام ضرورت اظهار كلمه كفر هم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معنى عجیب‌تر از قول لوط پیغمبر نیست كه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بَناتِی هُنَّ أَطْهَرُ لَكُمْ</w:t>
      </w:r>
      <w:r>
        <w:rPr>
          <w:rStyle w:val="FootnoteAnchor"/>
          <w:rtl w:val="true"/>
        </w:rPr>
        <w:footnoteReference w:id="847"/>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دختران منند كه پاکیزه ترند براى شما، و آن ها را به ازدواج با دختران خود دعوت كرد در حالتى كه كافر و گمراه بودند، و خدا اذن هلاک كردن آن ها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پیغمبر صلّى اللّه علیه و آله پیش از مبعوث شدن به رسالت دو دختر خود را با دو نفر كافر بت‌پرست تزویج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عتبة بن ابى لهب، و یکى ابى العاص بن ربیع، و چون مبعوث به رسالت شد بین آن دو دختر و شوهرهاى ایشان جدائى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مفاد فرمایشات شیخ مفید رحمه اللّه </w:t>
      </w:r>
      <w:r>
        <w:rPr>
          <w:rStyle w:val="FootnoteAnchor"/>
          <w:rtl w:val="true"/>
        </w:rPr>
        <w:footnoteReference w:id="848"/>
      </w:r>
    </w:p>
    <w:p>
      <w:pPr>
        <w:pStyle w:val="Heading3"/>
        <w:numPr>
          <w:ilvl w:val="2"/>
          <w:numId w:val="1"/>
        </w:numPr>
        <w:rPr/>
      </w:pPr>
      <w:bookmarkStart w:id="879" w:name="__RefHeading___Toc3527839_653776707"/>
      <w:bookmarkStart w:id="880" w:name="_Toc325"/>
      <w:bookmarkEnd w:id="879"/>
      <w:r>
        <w:rPr>
          <w:rtl w:val="true"/>
        </w:rPr>
        <w:t>بیان سيّد مرتضى رضی اللّه عنه در این مورد</w:t>
      </w:r>
      <w:bookmarkEnd w:id="880"/>
    </w:p>
    <w:p>
      <w:pPr>
        <w:pStyle w:val="BookText"/>
        <w:rPr/>
      </w:pPr>
      <w:r>
        <w:rPr>
          <w:rFonts w:ascii="IRNazanin" w:hAnsi="IRNazanin" w:eastAsia="IRNazanin"/>
          <w:color w:val="111111"/>
          <w:sz w:val="28"/>
          <w:sz w:val="28"/>
          <w:szCs w:val="28"/>
          <w:rtl w:val="true"/>
          <w:lang w:bidi="fa-IR"/>
        </w:rPr>
        <w:t>و سيّد مرتضى رضی اللّه عنه در كتاب شافى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مانند زن اسیر یعنى كنیز نیست در حقیقت، و مباح نكرده است امام علیه السّلام او را بعلّت اسیر شدن؛ زیرا كه به سبب مسلمان بودنش آزاد و مالکه امر خود مى‌باشد، پس او را از دست كسى كه اسیرش كرده بیرون مى‌آورد، پس از آن او را بعقد نكاح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اصحاب ما بعضى بر این رفته‌اند كه هرگاه ستمكاران به قهر و غلبه داخل خانه شوند، و مؤمن متمكّن نباشد و نتواند از خانه بیرون رود، و ناچار باشد از متابعت احكام شان، در این صورت جایز است كه وطى كند با اسیرشان</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جارى كرده مى‌شود احكام شان با قهر و غلبه مجراى احكام صاحبان حق در </w:t>
      </w:r>
    </w:p>
    <w:p>
      <w:pPr>
        <w:pStyle w:val="BookText"/>
        <w:rPr/>
      </w:pPr>
      <w:r>
        <w:rPr>
          <w:rFonts w:ascii="IRNazanin" w:hAnsi="IRNazanin" w:eastAsia="IRNazanin"/>
          <w:color w:val="111111"/>
          <w:sz w:val="28"/>
          <w:sz w:val="28"/>
          <w:szCs w:val="28"/>
          <w:rtl w:val="true"/>
          <w:lang w:bidi="fa-IR"/>
        </w:rPr>
        <w:t>چیزهائى كه محكوم علیه مرجع آن است هر چند چیزهائى باشد كه اگر رجوع به حاكم شود معاقب و گناه كار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تزویج آن حضرت دختر خود را به عمر از روى اختیار نبوده، پس ذكر كرده است اخبارى را كه در سابق ذكر شد و دلالت بر اضطرار دارد، پس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جارى نشده باشد آن چه را كه ذكر كردیم امتناعى نداشته تجویز كردن آن حضرت تزویج كردن دختر خود را با عمر؛ زیرا كه او بر حسب ظاهر مسلمان و متمسّك به شرایع اسلام بود و اسلام خود را ظاهر مى‌كرد، و این حكمى است كه بشرع رجوع مى‌شود در آن، و از چیزهائى نیست كه خطور به عقل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مى‌شود كه عقلا هم جایز باشد كه خداى تعالى براى ما مباح كند نكاح با اهل ارتداد را بنابر اختلاف ردّه‌اى كه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مى‌باشد كه جایز باشد خدا مباح كند براى ما كه با یهود و نصارى نكاح كنیم، هم چنانى كه مباح كرده است براى ما نكاح نزد اكثر مسلمانان كه در میان ایشان و با ایشان نكاح كنیم، و این وقتى مى‌شود كه عقلا جایز باشد، پس مرجع در حلال بودن یا حرام بودن آن بسوى شریعت است، و فعل امیر مؤمنان علیه السّلام نزد ما حجّت است در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آن حضرت را اصل قرار دهیم در جایز بودن مناكحت با كسانى كه ذكر كرده‌اند و حال آن كه الزامى براى ایشان نیست، بنابراین نكاح كردن با یهود و نصارى و بت‌پرست‌ها اگر از جایز بودن آن سؤال كنند عقلا پس آن جایز است، و اگر سؤال كنند شرعا اجماعاً منع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بود كلام سيّد رحمه اللّه</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مجلسى اعلى اللّه مقامه بعد از نقل كلام شیخ مفید و سيّد مرتضى قدّس </w:t>
      </w:r>
    </w:p>
    <w:p>
      <w:pPr>
        <w:pStyle w:val="BookText"/>
        <w:rPr/>
      </w:pPr>
      <w:r>
        <w:rPr>
          <w:rFonts w:ascii="IRNazanin" w:hAnsi="IRNazanin" w:eastAsia="IRNazanin"/>
          <w:color w:val="111111"/>
          <w:sz w:val="28"/>
          <w:sz w:val="28"/>
          <w:szCs w:val="28"/>
          <w:rtl w:val="true"/>
          <w:lang w:bidi="fa-IR"/>
        </w:rPr>
        <w:t>اللّه روحهما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انكار كردن عمر نصّ جلى و ظاهر شدن نصب و عداوت در حقّ اهل البیت علیهم السّلام، مشکل است قائل شدن به جواز نكاح با او بغیر ضرورت و بغیر تقيّه، مگر این كه گفته شود جایز است نكاح هر مرتدّى از اسلام، و این قول را احدى نگفته از اصحاب ما، و شاید فاضلین، یعنى مفید و سيّد، این مطلب را استظهارا بر ضرر خصم ذكر كرده‌اند، و هم چنین است انكار كردن مفید اصل واقعه را، جز این نیست كه این بیانى كه كرده‌اند از طرق ایشان شاید به ایشان ثابت نشده، و الّا بعد از ورود اخبار گذشته انكار وقوع این قضيّه عجیب است، و حال آن كه كلینى روایت كرده است از حمید بن زیاد از ابن سماعه از محمّد بن زیاد از عبد اللّه بن سنان و معاویه بن عمّار از ابى عبد اللّه علیه السّلام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لِمَا توفّی عُمَرُ أَتَى أُمَّ كُلْثُومٍ ، فَانْطَلَقَ بِهَا إِلَى بَیتِه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على علیه السّلام چون عمر مرد، آمد امّ كلثوم را رها كرد و برد به خانه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حدیث نیز روایت شده از محمّد بن یحیى و غیره از احمد بن محمّد بن عیسى، از حسین بن سعید، از نضر بن سوید، از هشام بن سالم، از سلیمان بن خالد، از ابى عبد اللّه علیه السّلام </w:t>
      </w:r>
      <w:r>
        <w:rPr>
          <w:rStyle w:val="FootnoteAnchor"/>
          <w:rtl w:val="true"/>
        </w:rPr>
        <w:footnoteReference w:id="850"/>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در جواب این است كه آن ازدواج واقع شده بر سبیل تقيّه و اضطرار، و هیچ بعدى در آن نیست؛ زیرا كه بسیارى از محرّمات است كه در حال ضرورت منقلب مى‌شود به واجبات، بنابر این كه ثابت شده در اخبار صحیحه كه </w:t>
      </w:r>
    </w:p>
    <w:p>
      <w:pPr>
        <w:pStyle w:val="BookText"/>
        <w:rPr/>
      </w:pPr>
      <w:r>
        <w:rPr>
          <w:rFonts w:ascii="IRNazanin" w:hAnsi="IRNazanin" w:eastAsia="IRNazanin"/>
          <w:color w:val="111111"/>
          <w:sz w:val="28"/>
          <w:sz w:val="28"/>
          <w:szCs w:val="28"/>
          <w:rtl w:val="true"/>
          <w:lang w:bidi="fa-IR"/>
        </w:rPr>
        <w:t xml:space="preserve">امیر مؤمنان و سایر ائمّه علیهم السّلام را پیغمبر اكرم صلّى اللّه علیه و آله خبر داده بود، و آن ها مى‌دانستند كه آن چه از ظلم كه بر ایشان وارد مى‌شود، و آن چه فعلش در آن وقت بر ایشان واجب مى‌شود در آن وقت خداى تعالى بر آن ها بخصوص مباح مى‌فرماید بنصّ پیغمبر صلّى اللّه علیه و آله، و این از چیزهائى است كه استبعاد را ساكن مى‌كند از وهم و گمان‌ها و خدا و حجّت‌هاى او حقایق احكام خدا را مى‌دانند علیهم السّلام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مرحوم اعتماد السلطنه در كتاب حجّه السعاده كه از تألیفات اوست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اسرا را وارد مجلس یزید كردند، سفیر پادشاه روم حاضر بود، از یزید پرسید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از كدام طایفه و قبیله‌اند؟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بنى هاشم، و نام صاحب این سر حسین بن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على؟</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دختران على زوجه عمر بن الخطّاب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زوجه عمر دختر على را دیده بودى یا مى‌شناسى؟</w:t>
      </w:r>
    </w:p>
    <w:p>
      <w:p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وقت كه آن مخدّره را من دیدم از زوجه امپراطور با شأن تر بود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این مكرّمه معظّمه در واقعه طفّ در كربلا نبوده، چنان چه در همین كتاب حجّه السعاده نوشته است كه نقله حدیث بطرق معتبره نقل نموده‌اند كه جناب امّ كلثوم دختر امیر مؤمنان و فاطمه زهراء علیهم السّلام كه مادر زید بن عمر و رقيّة بنت عمر بود در حیات حضرت مجتبى علیه السّلام در مدینه طيّبه از دنیا رحلت كرد، و رحلت او و فرزندش زید در یک روز بود و در یک وقت اتّفاق افتاد، و تقدّم و تأخّر موت </w:t>
      </w:r>
    </w:p>
    <w:p>
      <w:pPr>
        <w:pStyle w:val="BookText"/>
        <w:rPr/>
      </w:pPr>
      <w:r>
        <w:rPr>
          <w:rFonts w:ascii="IRNazanin" w:hAnsi="IRNazanin" w:eastAsia="IRNazanin"/>
          <w:color w:val="111111"/>
          <w:sz w:val="28"/>
          <w:sz w:val="28"/>
          <w:szCs w:val="28"/>
          <w:rtl w:val="true"/>
          <w:lang w:bidi="fa-IR"/>
        </w:rPr>
        <w:t>یکى از آن ها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على علیه السّلام در همه‌جا ذكر شده، و خطب و اشعار به او منسوب مى‌گردد، امّ كلثوم دیگرى است از غیر صدّیقه طاهره از زن‌هاى دیگر امیر مؤمنان علیه السّلام، در میان دختران آن حضرت دو زینب نام و دو امّ كلثوم بوده، زینب كبرى زوجه عبد اللّه بن جعفر بوده، و امّ كلثوم كبرى زوجه عمر بن الخطّاب بوده، و هر دو از صدّیقه طاهره بوده‌اند، و زینب صغرى و امّ كلثوم صغرى از سایر زن‌هاى آن حضرت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صاحب كتاب حجّه السعاده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حرّ عاملى عامله اللّه بلطفه الخفی و الجلی در كتاب وسائل الشیعه از عمّار بن یاسر روایت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أَخْرِجَتْ جَنَازَةُ أُمِّ كُلْثُومٍ بِنْتِ عَلِيٍ وَ ابْنِهَا زَيْدِ بْنِ عُمَرَ وَ فِي اَلْجَنَازَةِ اَلْحَسَنُ وَ اَلْحُسَيْنُ وَ عَبْدُ اَللَّهِ بْنُ عُمَرَ وَ عَبْدُ اَللَّهِ بْنُ عَبَّاسٍ وَ أَبُو هُرَيْرَةَ فَوَضَعُوا جَنَازَةَ اَلْغُلاَمِ مِمَّا يَلِي اَلْإِمَامَ وَ اَلْمَرْأَةَ وَرَاءَهُ وَ قَالُوا هَذَا هُوَ اَلسُّنَّة</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برده شد جنازه امّ كلثوم دختر على علیه السّلام و پسرش زید بن عمر، و در عقب جنازه بودند حسن و حسین و ابن عبّاس و عبد اللّه بن عمر و عبد اللّه بن عبّاس و ابو هریره، پس جنازه غلام یعنى زید بن عمر را پهلوى امام قرار دادند، و جنازه امّ كلثوم را در پشت سر او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است كه جناب امّ كلثوم در كربلا نبوده، و مستفاد از روایتى كه ذكر شد این است كه آن معظّمه در مدینه طيّبه از دنیا رفته و دفن شده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بزرگان علماء متقدّمین و متأخّرین و فقهاء راشدین اعلى اللّه مقامهم </w:t>
      </w:r>
    </w:p>
    <w:p>
      <w:pPr>
        <w:pStyle w:val="BookText"/>
        <w:rPr/>
      </w:pPr>
      <w:r>
        <w:rPr>
          <w:rFonts w:ascii="IRNazanin" w:hAnsi="IRNazanin" w:eastAsia="IRNazanin"/>
          <w:color w:val="111111"/>
          <w:sz w:val="28"/>
          <w:sz w:val="28"/>
          <w:szCs w:val="28"/>
          <w:rtl w:val="true"/>
          <w:lang w:bidi="fa-IR"/>
        </w:rPr>
        <w:t xml:space="preserve">الشریف، مانند كلینى و شیخ طوسى و محقّق حلّى و علّامه حلّى و شهیدین و نراقى و صاحب جواهر و شیخ حرّ عاملى در وسائل و غیر ایشان در كتب خود در كتب و ابواب فرائض و مواریث در مسأله ارث امّ كلثوم و فرزندش زید بن عمر در تقدّم و تأخّر موت آن ها از یک دیگر بسط كلام و تذكّر داده‌اند، و قضيّه ازدواج آن بى‌بى معظّمه با عمر طبق اخبار مأثوره از طرق خاصّه و عامّة جاى انكار نیست </w:t>
      </w:r>
      <w:r>
        <w:rPr>
          <w:rStyle w:val="FootnoteAnchor"/>
          <w:rtl w:val="true"/>
        </w:rPr>
        <w:footnoteReference w:id="8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روایت یکی از مبغضین امیرالمؤمنین می باشد یعنی زبیر بن بکار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قطب راوندی از صفار به استادش به حضرت صادق ، حاکی از عصبانیت معصوم از یک چنین افترانی است و حقیقت مطلب را که یکی از آثار ولایت تکوینی امیر المؤمنين الا بوده، یعنی تصرف در وجود یکی از جنّیان بیان فرموده اند مرآه العقول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دستگاه تبلیغاتی غاصبین خلافت بنابر نظر جميع علما و محققين اهل حدیث روایت فراوانی را برای موجه نشان دادن خلفا جعل می کرده اند سؤال می شود که این روایات کجاست؟ روایت ازدواج موهومی جناب أم كلثوم با عمر بلا شک از همین نوع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عزیز در صورت علاقه مندی به تحقیق دربارۀ این افتراء تاریخی می توانند برای نمونه به دو مصدر ذیل مراجعه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 فاطمه زهراء شادی دل</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مرحوم خوبی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إفحام الْأَعْدَاءِ وَ الْخُصُومُ بِتَكْذِيبِ مَا افتروه عَلَى سَيِدَتِنا أَمْ الكلثوم عَلَيْهَا سَلَامُ اللَّهُ الْمَلِكُ الْحَيِّ</w:t>
      </w:r>
    </w:p>
    <w:p>
      <w:pPr>
        <w:pStyle w:val="BookText"/>
        <w:rPr/>
      </w:pPr>
      <w:r>
        <w:rPr>
          <w:rFonts w:ascii="Amiri" w:hAnsi="Amiri" w:eastAsia="Amiri" w:cs="Amiri"/>
          <w:color w:val="111111"/>
          <w:sz w:val="28"/>
          <w:sz w:val="28"/>
          <w:szCs w:val="28"/>
          <w:rtl w:val="true"/>
          <w:lang w:bidi="ar-SA"/>
        </w:rPr>
        <w:t>القيوم</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الطَّيِّبِينَ الطّاهِرِينَ الْمُطَهَّرِينَ الْمَعْصُومِينَ الْمُنْتَجَبِينَ وَ اَلْحَمْدُ لِلَّهِ اَلَّذِي وَفَّقَنِي لإتْمامِ هَذَا اَلْكِتابِ بِعَوْنِهِ وَ حَوْلِهِ وَ قُوَّتِهِ وَ أَسْأَلُ اَللَّهَ تَبَارَكَ وَ تَعَالَى أَنْ يَجْعَلَهُ ذَخِيرَةً لِيَوْمِ فَقْرِي وَ فَاقَتِي يَوْمَ لاَ يَنْفَعُ مَالٌ وَ لا بَنُونَ وَ يَعْفُو عَنِّي وَ يَغْفِرَ لِي ذُنُوبِي وَ يَسْتُرَ عُيُوبِي </w:t>
      </w:r>
    </w:p>
    <w:p>
      <w:pPr>
        <w:pStyle w:val="BookText"/>
        <w:rPr/>
      </w:pPr>
      <w:r>
        <w:rPr>
          <w:rFonts w:ascii="Amiri" w:hAnsi="Amiri" w:eastAsia="Amiri" w:cs="Amiri"/>
          <w:color w:val="111111"/>
          <w:sz w:val="28"/>
          <w:sz w:val="28"/>
          <w:szCs w:val="28"/>
          <w:rtl w:val="true"/>
          <w:lang w:bidi="ar-SA"/>
        </w:rPr>
        <w:t>وَ يَجْعَلَنِي مِنْ عُتَقائِهِ مِنَ النَّارِ بِحَقِّ مُحَمَّدٍ وَ آلِهِ الْأَطْهارِ</w:t>
      </w:r>
    </w:p>
    <w:p>
      <w:pPr>
        <w:pStyle w:val="BookText"/>
        <w:rPr/>
      </w:pPr>
      <w:r>
        <w:rPr>
          <w:rFonts w:ascii="Amiri" w:hAnsi="Amiri" w:eastAsia="Amiri" w:cs="Amiri"/>
          <w:color w:val="111111"/>
          <w:sz w:val="28"/>
          <w:sz w:val="28"/>
          <w:szCs w:val="28"/>
          <w:rtl w:val="true"/>
          <w:lang w:bidi="ar-SA"/>
        </w:rPr>
        <w:t xml:space="preserve">و قَدْ وَقَعَ الْفَرَاغُ مِنْ تَأليفِهِ وَ تَرْصِيفِهِ وَ تَنْمِيقِهِ وَ كتبه بِيَدِي الدَّاثِرَةَ فِي لَيْلَةِ الْأَحَدِ وَ مِيلاَدِ اَلصِّدِّيقَةِ اَلطَّاهِرَةِ وَ شَفِيعَةِ اَلدُّنْيَا وَ اَلْآخِرَةِ عَلَيْهَا وَ عَلَى أَبِيهَا وَ بَعْلِهَا وَ بَنِيهَا صَلَوَاتُ اللَّهِ اَلْمُتَوَافِرَةُ المُتَكَاثِرَةِ الْمُتَوَاتِرَةُ وَ هُوَ الْعِشْرُونَ مِنْ شَهْرِ جُمَادَى اَلْآخِرَةِ سَنَةَ ثَمَانِيَةٍ وَ تِسْعِينَ وَ ثَلَاثِمِائَةٍ بَعْدَ الْأَلْفِ وَ أَنَا الْمُؤَلَّفُ اَلْحَقِيرُ اَلْفَقِيرُ اَلْعَاصِي اَلْفَانِي اَلْحَسَنُ بْنُ عَلِيٍ الطباطبائِيُّ اَلْمِيرَجْهَانِيُّ اَلْمُحَمَّدُ آبادي اَلْجَرْقُوئِيُّ اَلاِصْفَهَانِي وَ قَاهُ اَللَّهُ عَنِ اَلتَّوَانِي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شد تحقیق و تصحیح و تخریج منابع این کتاب شریف موسم به جنّه العاصمه ، در لیالی قدر شب بیست و یکم ماه مبارک رمضان ، سال هزار و چهار صد و بیست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بر دست این فقیر ناچیز سیّد مهدی رجائی در شهر مقدّس قم حرم اهل بیت عُشً و آل محمّد علیهم السلام ، و حرم حضرت معصومه بانویی از تبار نورانی حضرت فطمه زهراء علیها السلام </w:t>
      </w:r>
      <w:r>
        <w:rPr>
          <w:rFonts w:eastAsia="IRNazanin" w:cs="IRNazanin"/>
          <w:color w:val="111111"/>
          <w:sz w:val="28"/>
          <w:szCs w:val="28"/>
          <w:rtl w:val="true"/>
          <w:lang w:bidi="fa-IR"/>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8777_128119"/>
      <w:bookmarkStart w:id="882" w:name="pg8777_128119"/>
      <w:bookmarkEnd w:id="882"/>
    </w:p>
    <w:p>
      <w:pPr>
        <w:pStyle w:val="Heading2"/>
        <w:numPr>
          <w:ilvl w:val="1"/>
          <w:numId w:val="1"/>
        </w:numPr>
        <w:rPr/>
      </w:pPr>
      <w:bookmarkStart w:id="883" w:name="pg8777_128119"/>
      <w:bookmarkStart w:id="884" w:name="__RefHeading___Toc3527841_653776707"/>
      <w:bookmarkStart w:id="885" w:name="_Toc326"/>
      <w:bookmarkEnd w:id="883"/>
      <w:bookmarkEnd w:id="884"/>
      <w:r>
        <w:rPr>
          <w:rtl w:val="true"/>
        </w:rPr>
        <w:t>فهرست کتاب</w:t>
      </w:r>
      <w:bookmarkEnd w:id="885"/>
    </w:p>
    <w:p>
      <w:pPr>
        <w:pStyle w:val="BookText"/>
        <w:rPr/>
      </w:pPr>
      <w:r>
        <w:rPr>
          <w:rFonts w:ascii="IRNazanin" w:hAnsi="IRNazanin" w:eastAsia="IRNazanin"/>
          <w:color w:val="111111"/>
          <w:sz w:val="28"/>
          <w:sz w:val="28"/>
          <w:szCs w:val="28"/>
          <w:rtl w:val="true"/>
          <w:lang w:bidi="fa-IR"/>
        </w:rPr>
        <w:t xml:space="preserve">مقدّمۀ محقّق، نسب ،مؤلّف، سیر زندگی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ویژگی های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اساتید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تأليفات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ولادت و وفات مؤلّف پایان سخن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بیان ابتداء آفرینش نور مقدّس حضرت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 مادَه نطفه حضرت زهرا علیها السلام، حدیث اول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حدیث دوم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حديث 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تحقیق در پیدایش و خواص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حدیث اول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خواص سیب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خواصی که از این اخبار برای سیب استفاده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لطيفه أولى و ثانیه و ثالثه و رابعه و خامسه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لطیفه سادسه و سابعه و ثامنه و تاسعه و عاشره و حادیه عشر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خواص رطب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بیان اجمالی ترجمه و حالات خدیجه کبری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بیان پاره ای از اشعار خدیجه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تاریخ ولادت حضرت فاطمه علیها السلام و چگونگی آن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كيفيت ولادت آن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چند چیز در فضیلت حضرت زهرا علیها السلام از حدیث ولادت استفاده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بیان نام هائی که برای حضرت فاطمه علیها السلام ذکر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تحقیق در پیرامون نام های مقدّسه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معنی لفظ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احادیث راجعه به وجوه این نام ، حدیث اول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حدیث دوم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حدیث ششم و هفتم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تحقیق در بیان نکات و توجیهات احادیث مذكوره، نكته 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اعراب کلمه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پیرامون نام صدّیقه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پیرامون نام مبارکه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پیرامون نام زکیّه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پیرامون نام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پیرامون نام راضيه و مرضیّه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پیرامون نام محدّثه و 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حدیث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حدیث سوم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پیرامون وجه تسميه بتول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پیرامون کنیه های آن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بیان معانی و اطلاقات لفظ أُمّ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وجه ششم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وجه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بیان القاب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مفاخر حضرت زهرا وحضرت علی علیهما السلام در 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خصیصه های حضرت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بیان مصحف حضرت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چگونگی نزول مصحف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حدیث سوم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حديث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بیان از دواج حضرت فاطمه با حضرت على علیهما السلام و چگونگی آن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خواستگاری حضرت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وحی برای از دواج حضرت فاطمه با حضرت على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دلائل الأمامه راجع به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خطبه هائی که در این ازدواج خوانده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خطبه 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خطبه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خطبه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خطبه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خطبه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مهر و صداق فاطمه، خبر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خبر دوم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خبر سوم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کیفیت ازدواج فاطمه علیها السلام از طريق علماء عامّه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خیر خوارز می از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خبر دوم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خبر سوم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تحفه خدا پس از از دواج به علی و فاطمه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کیفیت بردن فاطمه به خانه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مختصری از فضائل امير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روایت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روایت سوم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کتاب هائی که علماء عامّه در فضائل و مناقب حضرت علی علیه السلام نوشته اند </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افضليت حضرت فاطمه علیها السلام از همه زن های جهانیان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تحقیقی از مؤلف در این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وجه امتیاز مریم علیها السلام از سائر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وجه امتیاز زنان رسول خدا بر سائر زن ها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ایراد واشکالی و جواب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حضرت فاطمه علیها السلام افضل از تمام انبيا، ومرسلین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حکایتی زیبا در بیان حدیثی از فضائل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تحقیقی از مؤلّف راجع به حديث وَ لَولَا فاطمه لِمَا خَلَقْتكُما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حضرت فاطمه علیها السلام ولایت کلّیه داشته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حقیقت پیغمبر وامام و ز هرا علیهم السلام را بشر نمی تواند بشناسد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ادلّه دالّه بر ولایت کلّيه آن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شفاعت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بيان علم حضرت فاطم علیها السلام دليل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دلیل سوم و چهارم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دلیل ششم و هفتم و هشتم و نهم و دهم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دلیل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بدیهه گوئی مؤلّف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پارهای از مناقب حضرت فاطمه علیها السلام ، منقبت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منقبت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منقبت سوم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منقبت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منقبت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منقبت ششم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منقبت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منقبت هشتم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منقبت دهم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پارهای از فضائل و مناقب آن حضرت در کتب عامه، حديث اول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حذيث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حذيث هفتم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حديث هشتم تكلّم فاطمه در شکم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حديث 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حديث دهم و یازدهم فاطمه از پستان زنی غیر از خديجه شیر نخورده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حديث سیزدهم و چهاردهم و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حديث شانزدهم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حديث هفدهم چرا فاطمه بتول نامیده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حديث هجدهم و نوزدهم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حدیث بیستم و بیست و یکم و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حديث بیست وسوم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بیست و چهارم سَيِّدِهِ نِساءِ الْعالَمِينَ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حدیث بیست و ششم و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حديث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کسانی که این حدیث را از عایشه نقل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کسانی که در این مو ضوع از ام سلمه از فاطمه روایت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روایت کنندگان از أبي سعید خدری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حدیث بیست و نهم فَاطِمَةَ خَيْرُ نِسَاءٍ الأئمه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حديث سی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 فَاطِمَةَ وَ يُرْضِي لرضاها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حدیث سی و یكم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حديث سی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أَحْصَنَتْ فَرْجَها فَحُمَّ اللَّهِ ذُرِّيَّتِهَا عَلَى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حدیٹ سی و سوم انَّ اللَّهَ لَا يُعَذِّبُ فَاطِمَةَ ولاأولدها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حدیث سی و چهارم نزول جبرئیل و خبر دادن او از جانب خدا به این که فاطمه را دوست می دارد و امر کردن او پیغمبر را به سجده شکر کردن به این جهت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حدیث سی و پنجم نزول جبرئیل برای ابلاغ سلام خدا به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حدیث سی و ششم اشراق بهشت از نور خنده فاطمه و على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حدیث سی و هفتم اول کسی که بعد از پیغمبر داخل بهشت می شود فاطمه عليها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حديث سی و هشتم محبت فاطمه علیها السلام در صد موطن نفع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حديث سی و نهم نثار درخت طوب چک های آزادی از آتش بعدد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حدیث چهلم عطا کر دن فاطمه علیها السلام در شب زفاف پیراهن نو را به 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حدیث چهل و یكم شفاعت قیامت صداق فاطمه علیها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چهل و دوم ربع دنیا یا خمس آن صداق فاطمه علیها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حدیث چهل و چهارم و چهل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حدیث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كلام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حدیث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حدیث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فاطمه علیها السلام بر فقر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حديث چهل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حدیث پنجاهم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حديث پنجاه و یكم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حدیث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گرسنگی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حدیث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پيغمبر دعائی را به فاطمه علیها السلام عوض خادم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حدیث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 کارهای خانه رابین خود و خادم خود، و حديث پنجاه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حدیث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پیغمبرتسیح را وقت خواب به فاطمه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پیرامون آيه شريفه قُلْ لا أَسْأَلُكُمْ عَلَيْهِ أَجْرُ لَا المَوَدَّه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حديث چهارم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حديث هفتم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حدیث هشتم، مخالفت و یاوه گوئی های ابن تيمیه در پیرأمون آيه مودّت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جواب یاوه گوئی های ابن تيميه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و وقایعی که بعد از رحلت پیغمبر برای فاطمه روی داد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بعضی از حوادث واقعه پس از رحلت پيغمبر صلی اله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چهار هزار مرد على علیه السلام را از خانه به مسجد بردند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کلام امير المؤمنين علیه السلام پس از توقيف او در مسجد برای بيعت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شرح نغات خطبه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ترجمه خطب مبارکه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گفت گوى عمر با ابوبکر برای بیعت گرفتن از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فرستادن أبوبكر قنفذ را با جماعتی بطلب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بیرون بردن قوم علی علیه السلام را از خانه بسوى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موضوع فدک و دادن رسول خدا آن را به فاطمه علیها السلام به أمر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گرفتن ابوبکر فدک را از فاطمه واعتراض آن مظلومه و مطالبه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خطبه حضرت فاطمه علیها السلام و احتجاج او با ابوبکر در استرداد فدک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جواب ابوبکر از سخنان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فرمايش فاطمه علیها السلام پس از سخنان ابوبكر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جواب دوباره ابوبکر از سخنان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مورد خطاب قرار دادم فاطمه علیها السلام مردمان را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جواب أمیر مؤمنان از سخنان فاطمه علیها السلام هنگام بازگشت او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مرض فاطمه و آمدن زنان مهاجر و انصار به عیادت آن حضرت وسخنان او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روايت معانی الأخبار و شرح لغات حديث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ترجم سخنان فاطمه علیها السلام در جواب زن های مهاجر و 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سخنان حضرت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اعراب سخنان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ترجمه سخنان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دنباله سخنان فاطمه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معنای سخنان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ترجمه متمّم سخنان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بیان حزن و اندوه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پیغمبر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ترجمه سخنان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سخنان فاطمه علیها السلام در فراق رسول خدا صلی الله علیه و آله و اندوه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تاریخ وفات و رحلت و شهادت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محل دفن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اشعار امیر مؤمنان در رثاء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خطاب به فاطمه علیها السلام بعد از وفات،جواب آن حضرت از طرف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مرثیه در کنار قبر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مرثیه حضرت بعد از دفن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مرثیه مؤلف در رثای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اولاد حضرت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از دواج أم کلثوم با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پایان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جست و جو گران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این روایت در این کتاب خواهد آمد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اکوار به معنی دور 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میزان ارزش هر موجودی را در درجه قرب خویش قرار داده است ، لذا اگر ما هم همان میزان الهی را معیار محک رتبه آنان قرار دهیم ، آن چه از کلام الهی و بیانات رسول الله صلی الله عیه و آله فعل و تقریر ایشان نتیجه می گیریم این است که حضرت صدیقه کبری فاطمه زهرا علیها السلام در قرب الهی در همان درجه رسول الله صلی الله علیه و آله می باشد ، اشاره و بالاختصار عرض می کنم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رُوحی الّْتی بَیْنَ جنبی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ما ینطق عن الهوی ، و ارزش نوع انسان به روح اوست پس هر کجا که پیامبر هست البته که روح او هم هست که حقیقت پیامبر روح اوست ، و اگر غیر از این می بود هرگز آیه ی کریمه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اَلْجِنَّ وَ اَلاِنْسَ الَّا 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خارجی پیدا نمی کرد ؛ زیرا نوع انسان منحصر در ذکور نیست که با عبادات کامله او عبودیت کامله برای انسان حاصل شود بلکه عبادت کامله به نحو اثم می بایست در یکی از جنس ذکور و یکی از انثی حاصل شود که در نتیجه انسان عبادت حق را انجام داده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مشیت الهی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الجن و الانس الا 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شود ، و این تحقّق در وجود ذکور و انثی ، همانا در شخص رول الله صلی الله علیه و آله و روح او صدیقه کبری زهرا علیها السلام می باشد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مرآت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عموداً من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شرایع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فضائل شیعه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کمال الدین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هاشم بحرانی نزهه الابرارص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معنی الاخبار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نزهه الابرار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بحرانی ، نزهه الابرار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ناقداً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بحرانی ، نزهه الابرار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 تفسیر علی بن ابراهیم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سند متصل تا به امام معصوم علیه 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بحرینی ، نزهه الابرار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طرایف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ریحها مِنْ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الطرائف فی المعرفه المذهب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الشعشعانی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برقی ،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یدبع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الخصال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 دعائم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 مکارم الاخلاق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برقی ،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حر عملی ، 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برقی ،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رنده سیب با آب سیب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 نهج البلاغه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کوفی، الاستغاثه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اسیر ،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 الدروس شرعیه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کفعمی ، المصباح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المصباح المتهجّد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ذکر شد اکثر مورّخین پنج سال را ذکر کره اند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الحرمین ، تالیف عبد الجّبار بن زین العابدین شکوئی ،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بن احمد قراچه داغی اونساری ، اللمعه البیضا ، فی شرح خطبه الزهرا در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 این کتاب نزد این جانب نمی باشد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الصدوق ، الامالی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الذی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شیخ طوسی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 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هماان ماخذ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درعلل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یهدون إليّ حقّی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ال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 الفضائل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البطین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 الفضائل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دیلمی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القاسم طبری ، بشاره المصطفی لشیعه المرتضی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 المنتخب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مظانّ عوالم کتاب فاطمه الزهرا علیها السلام پیدا نشد و دسترسی به کتاب معراج النبوه پیدا نشد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ملحقات احقاق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مصابیح القلوب ، تالیف مولی محمّد حسین بن محمّد قلی قرچه داغی دزماری ، به لغت فارسی ، نسخه آن در دسترس نمی باشد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کتاب مجمع النورین و ملتقی البحرین فیما وقع من الجور علی والده السبطین ، تالیف مولی ابوالحسن مرند متوفّای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کتاب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دو هلال از نسخه مولف ساقط شده 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الطاعتها مَفْرُوضَةُ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 لكثیر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 بصائر الدرجات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 بصائر الدرجات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 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جریر طبری ، دلائل الامامه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دلایل الامامه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الامالی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دو هلال از نسخه مولف ساقط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تَقَلّب اَحْوال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فاضل در بندی ، اکسیر العبادات ، مخطوط ، و در دسترس این جانب نمی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 ذخار العقبی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گنجی شافعی ، کفایه الطالب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المناقب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 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تبنینی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سنّتی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المناقب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ممَن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المناقب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ازرتنی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مناقب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ملحقات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گنجی ، کفایه الطالب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 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المناقب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المناقب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خوارزم ، المناقب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الصواعق ابن حجر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 و نور الابصار شبلنجی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 ثمار القلوب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خیابانی ، وقایع الایام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 کشف الیقین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چاپ خانه اسلامیّه در تهران بسال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تحقیق مرحوم شیخ محمّد هادی امینی اخیراً چاپ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الیقین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نجف اشرف ، در قم بسال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چاپ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الیقین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الیقین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گنجی ، کفایه الطالب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اشرف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الیقین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الیقین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 در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وسیله ی انتشارات دار الحدیث چاپ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الیقین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سرکیس ، کتاب معجم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استانبول و ایران چاپ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 احقاف الحق مرحوم شهید قاضی شوشتری ، و ملحقات آن تالیف مرحوم حضرت آیت الله العظمی مرعشی نجفی قدّس سرّه مراجعه 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الاخبار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کشف اللاّلی متاسّفانه در دسترس نمی باشد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سعید اهوازی ، کتاب المومن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امالی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 عیوم اخبار الرضا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مرحوم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غیبت نعمانی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حلّی ، المحتضر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اشرف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القاسم طبری ، بشاره المصطفی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روفائیل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فتسیر هی و من معها معک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امام حسن عسکری علیه 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المعجزات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هفتم راجع به مصحف فاطمه علیها السلام مراجعه 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المعجزات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حسین کاشفی ، روضه الشهدا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 تهران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شیخ صدوق ، الامالی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مصری ، اسعاف الراغبین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نور الابصار شبلنجی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مصری ، اسعاف الراغبین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نور الابصار شبلنجی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خرایج قطب راوندی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احادیث در این فصل آمده با منابع و مصادر آن کلاً ماخوذ جلد دهم احقاق الحقّ قاضی شهید شوشتری و ملحقات آن بقلم مرحوم آیه الله عظمی مرعشی نجفی قدّس سرّه می باشد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ذخائر العقبی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الدول شیخ احمد دمشقی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وسیله المال حضرمی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 کتاب 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بن حنبل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النجاه خطّی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 مناقب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 کتاب ارجح المطالب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شوشتری ،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 مقتل الحسین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ابوبکر بغدادی ،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ذخار العقبی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ینابیع الموده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ارجح المطالب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وسیله المال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کتاب مقتل الحسین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الرحمان صفوری شافعی ، نزهه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شعیب ابو مدین مصری ، الروض الفائق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الرحمن صفوری شافعی ، نزهه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تجهیز الجیش خطّی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شعیب ابو مدین مصری عمراوی ، الروض الفائق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منتخب تاریخ 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مرعشی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 البدایه و النهایه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 ذخائر العقبی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احقاق الحق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مفتاح النجاه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در رشفه الصادى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اللامرتسری ، ارجح المطلب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الرووف شافعی مناوی ، شرح جامعه صغیر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 ، وسیله المال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 الشرف الموبد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صبّان ، اسعاف الراغبین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کتاب نور الابصار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بلخی قندوزی ، ینابیع المودّه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مقتل الحسین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 ذخائر العقبی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 قندوزى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اسامبول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صفوری ، نزهه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 مناقب علی بن ابی طالب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قماری ، کتاب التحذیر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عبیدی مالکی ، عمده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روض الریاحین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 ، کتاب موده القربی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 ، وسیله المال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الامرتسری ، ارجح المطالب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 الانوار المحمّدیه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هیثمی ، الصواعق المحرقه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مصرى ، إسعاف الراغبین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کتاب نور الابصار شبلنجی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حمزاوی ، مشارق الانوار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 جواهر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المحاسن المجتمعه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بلخی قندوزی ، ینابیع المودّه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مناقب المرتضویه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 ، مودّه القربی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 ارجح المطالب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اسیر جزری ، 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مصری ،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مرتضی حسینی زبیدی ، تاج العروس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داود طیالسی ، کتاب مسند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 خصائص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 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 بیروتی ، جواهر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اندلسی ، 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اصفهانی ، حلیه الاولیا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 مقتل الحسین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 مصابیح السنّه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 اُسد الغغابه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 کتاب خصائص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متقی هندی ،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داود بن سلیمان نقش بندی خالدی ، کتاب صلح الاخوان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قلندی هندی حنفی ، الروض الازهر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حنفی ، اتحاف الساده المتّقین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اصفهانی ، حلیه الاولیاء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مقتل الحسین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طحاوی ، مشکل الاثار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 المختار فی المناقب الاخیار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ظاهریه دمشق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 ذخائر العقبی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 المحاسن یوسف حنفی ، 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 نظم درر السمطین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ابو الفضل ، طرح التثریب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 ، وسیله المال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 الثغور الباسمه فی مناقب سیّدتنا فاطمه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 صحیح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 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اصفهانی ، حلیه الاولیا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 الاعتقاد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مقتل الحسین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اسیر جزری ، المختار فی مناقب الاخیار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ظاهریّه دمشق ، و جامع الاصول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جزری ،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حموینی ،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 کفایه الطالب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 ، وسیله آمال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ظاهریّه دمشق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 مصابیح السنّه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 ذخائر العقبی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متّقی هندی ،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بغدادی ، المنتخب از صحیح بخاری و صحیح مسلم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تلخیص المستدرک چاپی در ذیل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الدیبع شیبانى ، تیسیر الوصول الی جامع الاوصول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دمشقی ، البدایه و النهایه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 فصول المهمّه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جلال الدین سیوطی ، 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خصائص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الحبائک فی اخبار الملائک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هیتمى ، الصواعق المحرقه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دشتكى ، روضه الأحباب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الهادى ابیارى ، العرائس الواضحه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جالیه الکدر در شرح منظومه برزنجی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صدّیق حسن خان هندى بهوبالى ، حسن الاسوه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 ینابیع المودّه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الأمرتسرى ، ارجح المطالب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عمرو جاحظ ، تاریخ جامع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قارى هروى ، جمع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شفشاونى و ردیفى مصرى ، سعد الشموس و الأقمار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نبهانى ، الفتح الكبیر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قلندر فهدى ، الروض الأزهر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همدانی ، مودّه القربى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هیثمی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 الثغور الباسمه فی مناقب سیّدتنا فاطمه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،ینابیع المودّه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عبد اللّه بخارى ،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 الخصائص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طحاوى ، مشکل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 انساب الأشراف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دمشقى ، البدایه و النهایه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خطیب عمرى تبریزی ، مشکاه المصابیح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 تاریخ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زرندى حنفى ، نظم درر السمطین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مخدوم حنفى ، بذل القوّه فى حوادث سنیّ النبوّه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قسطلانى ، ارشاد السارى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عینی ، عمده القارى‌ء فى شرح صحیح البخارى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القادر شفشاونى مصرى ، سعد الشموس و الأقمار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 الأنوار المحمّدیه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قندوزى بلخى ،ینابیع المودّه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مونسى ، السیف الیمانى المسلول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سهیلى خثعمی مراكشى ،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عمر بن احمد بن شاهین ،المنتقّی من فضائل الزهراء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وسیله المآل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یافعى ، مرآه الجنان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اللّه دهلوى ، تجهیز الجیش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عبید اللّه حنفى الأمرتسرى ، ارجح المطالب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ترمذى ، صحیح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 الخصائص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 ذخائر العقبی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الجزرى ،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جامع الاصول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تبریزى عمرى ، مشکاه المصابیح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 الإصابه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 منتخب كنز العمّال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کتاب مسند ابن حنبل چاپ شده در مطبعه میمنیّه مصر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سیوطى ، الثغور الباسمه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دبیع شیبانى ، تیسیرالوصول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 ینابیع المودّه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شاهین ، کتاب فضائل سيّده النساء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جزرى ، المختار فى مناقب الأخیار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وسیله المآل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 و المغازى و السیر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نیشابورى ، المستدرک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بیهقى ، الاعتقاد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 خصائص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،تاریخ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تلخیص المستدرک چاپ شده در ذیل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حنفى ، نظم درر السمطین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دمشقى ، البدایه و النهایه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هیتمى ، الصواعق المحرقه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که در حاشیه مسند احمد بن حنبل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هیتمى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 خصائص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الثغور الباسمه، وجامع 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صفى الدین احمد خزرجى ساعدى ، خلاصه تذهیب الكمال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 كنوز الحقائق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در كتاب ینابیع المودّه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وسیله المآل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قلندر هندى ، الروض الأزهر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 الفتح الكبیر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جواهر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كمشخانوى ، راموز الأحادیث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الامرتسرى ، ارجح المطالب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كشفى حنفى ترمذى ، مناقب مرتضويّه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نیشابورى ، مستدرک 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الإصابه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هیتمی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زینى دحلان ، السیره النبويّه مطبوع در حاشیه السیره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 الشرف المؤبّد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كحّاله ، 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نیشابورى ،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طبرانى ، معجم الكبیر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یافعى ، التدوین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جزرى ،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جوزى ، التذكره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گنجى شافعى ، كفایه الطالب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تذهیب التهذیب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 نظم درر السمطین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الإصابه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دشتكى ، روضه الأحباب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شافعى ، مناقب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داود نقش بندى ، صلح الإخوان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مصرى ، إسعاف الراغبین که در حاشیه نور الابصار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ابوبكر علوى حضرمى ، رشفه الصادى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حنفى نقش بندى ، راموز الأحادیث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 جواهر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الشرف المؤبّد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الأمرتسرى ، أرجح المطالب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 مقتل الحسین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 خصائص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یوسف دمشقى ، أخبار الدول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که در حاشیه 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الرؤوف مناوى ، كنوز الحقائق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داود نقش بندى ، صلح الإخوان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،ینابیع المودّه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 كتاب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الروض الانف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شرح جامع صغیر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فتح المتعال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 الفصول المهمّه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الرحمان صفورى شافعى بغدادى ، نزهه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شبلنجى ، نور الأبصار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عبید اللّه حنفى الأمرتسرى ، ارجح المطالب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عبد الغفار هاشمى افغانى ، أئمّه الهدى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قسطلانى ، ارشاد السارى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 الجامع الصغیر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مسند احد بن حنبل چاپ مطبعه میمنیّه مصر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تبریزى ، مشکاه المصابیح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 كنوز الحقائق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بلخى قندوزى ، ینابیع المودّه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،الفتح الكبیر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منتخب الصحیحین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الأنوار المحمّديّه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الشرف المؤبّد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حسینى حنفى ، البیان و التعریف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دهلوى ، تجهیز الجیش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مصطفى رشدى ، الروضه النديّه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كحّاله ، 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شهیر به كافى ، السیف الیمانى المسلول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الجمع بین الصحاح الستّه ، خطّی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 إسعاف الراغبین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در حاشیه کتاب نور الابصار شبلنجی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الهادى ، جالیه الكدر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 محاضرات الادباء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زبیدى ، إتحاف الساده المتّقین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نیشابورى ،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شاهین در كتاب فضائل سيّده النساء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اصفهانى ، حلیه الأولیاء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 مقتل الحسین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زرندى ، نظم درر السمطین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مغازلى ، مناقب علی ابن ابی طالب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ذهبى ،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 الرحمان سیوطى ،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و إحیاء الميّت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کتاب الاتحاف در مصر چاپ شده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خزرجى ، خلاصه تهذیب الكمال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 الفتح الكبیر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 إسعاف الراغبین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شبلنجى ، نور الأبصار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الأمرتسرى ، أرجح المطالب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نور الدّین هیتمی ،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سیوطی ، کتاب احیاء المیّت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کتاب الاتحاف چاپ شده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کتاب مسند احمد بن حنبل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رشفه الصادى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التحذیر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 مفتاح النجاه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شبلنجى ، نور الأبصار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 إسعاف الراغبین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در حاشیه کتاب نور الابصار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وسیله المآل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قایماز ذهبى ،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صفورى شافعى بغدادى ، نزهه المجالس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خوارزمى ، مقتل الحسین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سیوطى ، 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حنفى ، نظم درر السمطین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همدانى ، مودّه القربى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 جواهر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مالکى ، الفصول المهمّه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على حلبى شافعى ، إنسان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رافعى شافعى ، التدوین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الأمرتسرى ، ارجح المطالب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زرقانى ، شرح مواهب اللدنيّه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خوارزمی ، مقتل الحسین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 ینابیع المودّه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همدانى ، مودّه القربى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علوى حضرمى شافعى ، رشفه الصادى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عبید اللّه حنفى الأمرتسرى ، ارجح المطالب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وسیله المآل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لسان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صفوری ، نزهه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یوسف دمشقى ، أخبار الدول و آثار الاول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اللّه دهلوى ، تجهیز الجیش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همدانى ، مودّه القربى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اصفهانى ، حلیه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 الكبائر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مغازلى ، مناقب علی ابی طالب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نیشابورى ، 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 حلیه الأولیاء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 مقتل الحسین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شمس الدین ذهبى ، تاریخ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زرندى حنفى ، نظم درر السمطین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هیتمى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تبریزى ، إكمال الرجال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جزرى ، المختار فى مناقب الأخیار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وسیله المآل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مکتبه ظاهریّه دمشق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زمخشرى حنفى ، ربیع الابرار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خوارزمی ، مقتل الحسین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شهاب الدین احمد آبشهى ، 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شهاب الدین احمد نویرى مصرى ، نهایه الارب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زبیدى حنفى ، إتحاف الساده المتّقین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ابراهیم شهیر به ابن حمزه حسینى ، البیان و التعریف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 لوائح الأنوار القدسيّه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وصّابى حبشی ، البركه فی فضل السعی و الحركه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سجستانى ، 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سجستانى ، 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اصفهانى ، حلیه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ابن جوزى ، صفه الصفوه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وصّابى حبشى ، البركه فی فضل السعی و الحركه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مصرى ،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طاهر صدّیقى هندى ، مجمع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شافعى ، مناقب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العظیم منذرى شامى ، الترغیب و الترهیب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دولابی ، الکنی و الاسماء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اصفهانى ، دلائل النبوّه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خوارزمى ، مقتل الحسین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مصرى ،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یوسف زرندى حنفى ، نظم درر السمطین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على هیتمى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جلال الدین عبد الرحمن سیوطى ، الثغور الباسمه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 شرح جامع صغیر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 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نبهانى ، الأنوار المحمّدیه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دشتكى ، روضه الأحباب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زینى دحلان ، السیره النبويّه مطبوع در حاشیه کتاب السیره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كحّاله ، 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حضرمى ، وسیله المآل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عسلاقی ،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خوارزمی ، مقتل الحسین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سجستانى ، کتاب 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ابن الجوزی ، صفه الصفوه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 حيّان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تفسیر خازن چاپ شده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كفایه الطالب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ملحقات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 شرح مواهب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صواعق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إحیاء الميّت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حاشیه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 و كتاب إسعاف الراغبین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نور الابصار چاپ شده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طبرى ، ذخائر العقبى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حسكانى ،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گنجى شافعى ، كفایه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صواعق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نور الدین هیتمی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زرندى ، نظم درر السمطین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حيّان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،صواعق محرقه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 شرح مواهب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بلخی ، ینابیع المودّه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 منهاج السنّه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 منهاج السنّه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ج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مرعشی ، ملحقات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 اسعاف الراغبین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کتاب نور الابصار شبلنجی در مصر چاپ شده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صبّان ، اسعاف الراغبین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صواعق محرقه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طرف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طرف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طرف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ایجا مقدار زیادی از حدیث افتاده ، به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و آن چه در این جا نقل نموده کلام اُبی بن کعب می باشد نه کلام حضرت علی علیه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کشف اللاّلی ابن عرندس در دسترس نمی باشد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سعد السعود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 کشف المحجّه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پسر معاذ غیر از سعد است که او در زمان حیات رسول خدا از دنیا رفت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 کتاب اختصاص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عیساى اربلى ،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 الشافى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 طرائف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طبرسى ،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 صحاح اللغه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 القاموس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لغات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طبرسى ،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 الامالى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معانى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عیسی اربلی ، 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الاخبار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الامالی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الاخبار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الامالی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 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 صحاح اللغه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 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 صحاح اللغه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الاخبار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الامالی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 مصباح المنیر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 صحاح اللغه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 صحاح اللغه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نهایه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 صحاح اللغه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اثکل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والئکل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 صحاح اللغه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 معالم الزلفی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 معالم الزلفی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مصباح کفعمی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 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الإمام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جلاء العیون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كلینى ، 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 الدروس الشرعیه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مقاتل الطالبیین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كلینى ، 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 دلائل الامامه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بن ابی طالب علیه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بن ابی طالب علیه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بن ابی طالب علیه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بن ابی طالب علیه السلام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 اثبات الوصیّه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 عمده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خرائج راوندی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طرائف سید ابن طاووس ، 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مستطیل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الطرائف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الفوائد کراجکی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کلینی ، 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رسائل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سه مطلب ذیل اصل ازدواج جناب أم كلثوم سلام الله علیها با عمر قابل انکار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image" Target="media/image2.jpeg"/><Relationship Id="rId676" Type="http://schemas.openxmlformats.org/officeDocument/2006/relationships/image" Target="media/image2.jpeg"/><Relationship Id="rId677" Type="http://schemas.openxmlformats.org/officeDocument/2006/relationships/footer" Target="footer670.xml"/><Relationship Id="rId678" Type="http://schemas.openxmlformats.org/officeDocument/2006/relationships/footnotes" Target="footnotes.xml"/><Relationship Id="rId679" Type="http://schemas.openxmlformats.org/officeDocument/2006/relationships/numbering" Target="numbering.xml"/><Relationship Id="rId680" Type="http://schemas.openxmlformats.org/officeDocument/2006/relationships/fontTable" Target="fontTable.xml"/><Relationship Id="rId681" Type="http://schemas.openxmlformats.org/officeDocument/2006/relationships/settings" Target="settings.xml"/><Relationship Id="rId6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679</Pages>
  <Words>112178</Words>
  <Characters>396552</Characters>
  <CharactersWithSpaces>505536</CharactersWithSpaces>
  <Paragraphs>3573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2026-08-20T04:53:30Z</dcterms:created>
  <dc:creator>ghaemiyeh.com</dc:creator>
  <dc:description/>
  <dc:language>en-US</dc:language>
  <cp:lastModifiedBy/>
  <dcterms:modified xsi:type="dcterms:W3CDTF">2026-08-20T08:23:51Z</dcterms:modified>
  <cp:revision>1</cp:revision>
  <dc:subject/>
  <dc:title>جنة العاصمة در تاریخ ولادت و حالات حضرت فاطمه سلام الله علیها</dc:title>
</cp:coreProperties>
</file>

<file path=docProps/custom.xml><?xml version="1.0" encoding="utf-8"?>
<Properties xmlns="http://schemas.openxmlformats.org/officeDocument/2006/custom-properties" xmlns:vt="http://schemas.openxmlformats.org/officeDocument/2006/docPropsVTypes"/>
</file>